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5872F" w14:textId="77777777" w:rsidR="0052161C" w:rsidRPr="00835490" w:rsidRDefault="0052161C" w:rsidP="0052161C">
      <w:pPr>
        <w:jc w:val="center"/>
        <w:rPr>
          <w:b/>
          <w:bCs/>
          <w:caps/>
          <w:sz w:val="20"/>
          <w:szCs w:val="20"/>
        </w:rPr>
      </w:pPr>
      <w:bookmarkStart w:id="0" w:name="_Hlk536624141"/>
      <w:bookmarkStart w:id="1" w:name="_Hlk16151182"/>
      <w:bookmarkStart w:id="2" w:name="data_metai"/>
      <w:r w:rsidRPr="00835490">
        <w:rPr>
          <w:b/>
          <w:caps/>
          <w:noProof/>
          <w:szCs w:val="20"/>
        </w:rPr>
        <w:drawing>
          <wp:inline distT="0" distB="0" distL="0" distR="0" wp14:anchorId="73364746" wp14:editId="04593CB9">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18EFD8D7" w14:textId="77777777" w:rsidR="0052161C" w:rsidRPr="0052161C" w:rsidRDefault="0052161C" w:rsidP="0052161C">
      <w:pPr>
        <w:jc w:val="center"/>
        <w:rPr>
          <w:caps/>
          <w:sz w:val="12"/>
          <w:szCs w:val="12"/>
        </w:rPr>
      </w:pPr>
    </w:p>
    <w:p w14:paraId="445E5D83" w14:textId="77777777" w:rsidR="0052161C" w:rsidRPr="00835490" w:rsidRDefault="0052161C" w:rsidP="0052161C">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1"/>
    <w:bookmarkEnd w:id="3"/>
    <w:p w14:paraId="3E425471" w14:textId="77777777" w:rsidR="00A33A43" w:rsidRPr="0052161C" w:rsidRDefault="00A33A43" w:rsidP="001C4757">
      <w:pPr>
        <w:pStyle w:val="statymopavad"/>
        <w:spacing w:line="240" w:lineRule="auto"/>
        <w:ind w:firstLine="0"/>
        <w:rPr>
          <w:rFonts w:ascii="Times New Roman" w:hAnsi="Times New Roman"/>
          <w:szCs w:val="24"/>
        </w:rPr>
      </w:pPr>
    </w:p>
    <w:p w14:paraId="42F12C08" w14:textId="660E6E75" w:rsidR="00A33A43" w:rsidRPr="0052161C" w:rsidRDefault="0052161C" w:rsidP="0052161C">
      <w:pPr>
        <w:jc w:val="center"/>
        <w:rPr>
          <w:b/>
          <w:bCs/>
          <w:sz w:val="28"/>
          <w:szCs w:val="28"/>
        </w:rPr>
      </w:pPr>
      <w:r w:rsidRPr="0052161C">
        <w:rPr>
          <w:b/>
          <w:bCs/>
          <w:sz w:val="28"/>
          <w:szCs w:val="28"/>
        </w:rPr>
        <w:t>SPRENDIMAS</w:t>
      </w:r>
    </w:p>
    <w:p w14:paraId="661FF89C" w14:textId="4B674729" w:rsidR="001F4681" w:rsidRPr="0052161C" w:rsidRDefault="0052161C" w:rsidP="0052161C">
      <w:pPr>
        <w:jc w:val="center"/>
        <w:rPr>
          <w:b/>
          <w:bCs/>
          <w:sz w:val="28"/>
          <w:szCs w:val="28"/>
        </w:rPr>
      </w:pPr>
      <w:r w:rsidRPr="0052161C">
        <w:rPr>
          <w:b/>
          <w:bCs/>
          <w:sz w:val="28"/>
          <w:szCs w:val="28"/>
        </w:rPr>
        <w:t>DĖL MATERIALAUS ILGALAIKIO TURTO PERĖMIMO SAVIVALDYBĖS NUOSAVYBĖN IR JO PERDAVIMO VALDYTI, NAUDOTI IR DISPONUOTI PATIKĖJIMO TEISE</w:t>
      </w:r>
    </w:p>
    <w:p w14:paraId="1969E643" w14:textId="77777777" w:rsidR="007805C7" w:rsidRPr="0052161C" w:rsidRDefault="007805C7" w:rsidP="0052161C">
      <w:pPr>
        <w:jc w:val="center"/>
      </w:pPr>
    </w:p>
    <w:p w14:paraId="73915DE6" w14:textId="4A3B0CD5" w:rsidR="001F4681" w:rsidRDefault="001F4681" w:rsidP="001F4681">
      <w:pPr>
        <w:jc w:val="center"/>
      </w:pPr>
      <w:r w:rsidRPr="009C7118">
        <w:t xml:space="preserve">2021 m. </w:t>
      </w:r>
      <w:r>
        <w:t xml:space="preserve">gegužės </w:t>
      </w:r>
      <w:r w:rsidR="0052161C">
        <w:t>27</w:t>
      </w:r>
      <w:r w:rsidRPr="009C7118">
        <w:t xml:space="preserve"> d. Nr. </w:t>
      </w:r>
      <w:r>
        <w:t>T11-</w:t>
      </w:r>
      <w:r w:rsidR="00C471F6">
        <w:t>159</w:t>
      </w:r>
    </w:p>
    <w:p w14:paraId="1CDB669F" w14:textId="3B55259E" w:rsidR="0052161C" w:rsidRPr="009C7118" w:rsidRDefault="0052161C" w:rsidP="001F4681">
      <w:pPr>
        <w:jc w:val="center"/>
        <w:rPr>
          <w:color w:val="FF0000"/>
        </w:rPr>
      </w:pPr>
      <w:r>
        <w:t>Gargždai</w:t>
      </w:r>
    </w:p>
    <w:p w14:paraId="7267733B" w14:textId="77777777" w:rsidR="007805C7" w:rsidRDefault="007805C7" w:rsidP="001F4681">
      <w:pPr>
        <w:ind w:firstLine="720"/>
        <w:jc w:val="both"/>
      </w:pPr>
    </w:p>
    <w:p w14:paraId="3BC88EB9" w14:textId="18558D06" w:rsidR="001F4681" w:rsidRPr="0022671A" w:rsidRDefault="00A24979" w:rsidP="0052161C">
      <w:pPr>
        <w:ind w:firstLine="1134"/>
        <w:jc w:val="both"/>
        <w:rPr>
          <w:rFonts w:asciiTheme="majorBidi" w:hAnsiTheme="majorBidi" w:cstheme="majorBidi"/>
        </w:rPr>
      </w:pPr>
      <w:r w:rsidRPr="0022671A">
        <w:rPr>
          <w:rFonts w:asciiTheme="majorBidi" w:hAnsiTheme="majorBidi" w:cstheme="majorBidi"/>
          <w:bCs/>
        </w:rPr>
        <w:t xml:space="preserve">Klaipėdos rajono </w:t>
      </w:r>
      <w:r w:rsidRPr="0022671A">
        <w:rPr>
          <w:rFonts w:asciiTheme="majorBidi" w:hAnsiTheme="majorBidi" w:cstheme="majorBidi"/>
        </w:rPr>
        <w:t>savivaldybės taryba</w:t>
      </w:r>
      <w:r>
        <w:rPr>
          <w:rFonts w:asciiTheme="majorBidi" w:hAnsiTheme="majorBidi" w:cstheme="majorBidi"/>
        </w:rPr>
        <w:t>, v</w:t>
      </w:r>
      <w:r w:rsidR="001F4681" w:rsidRPr="0022671A">
        <w:rPr>
          <w:rFonts w:asciiTheme="majorBidi" w:hAnsiTheme="majorBidi" w:cstheme="majorBidi"/>
        </w:rPr>
        <w:t>adovaudamasi Lietuvos Respublikos vietos savivaldos įstatymo 6 straipsnio 5 ir 6 punktais, Lietuvos Respublikos valstybės ir savivaldybių turto valdymo, naudojimo ir disponavimo juo įstatymo 6 straipsnio 2 punktu ir 20</w:t>
      </w:r>
      <w:r w:rsidR="001F4681" w:rsidRPr="0022671A">
        <w:rPr>
          <w:rFonts w:asciiTheme="majorBidi" w:hAnsiTheme="majorBidi" w:cstheme="majorBidi"/>
          <w:color w:val="FF0000"/>
        </w:rPr>
        <w:t xml:space="preserve"> </w:t>
      </w:r>
      <w:r w:rsidR="001F4681" w:rsidRPr="0022671A">
        <w:rPr>
          <w:rFonts w:asciiTheme="majorBidi" w:hAnsiTheme="majorBidi" w:cstheme="majorBidi"/>
        </w:rPr>
        <w:t>straipsnio 1 dalies 4 punktu</w:t>
      </w:r>
      <w:r w:rsidR="00162C08" w:rsidRPr="0022671A">
        <w:rPr>
          <w:rFonts w:asciiTheme="majorBidi" w:hAnsiTheme="majorBidi" w:cstheme="majorBidi"/>
        </w:rPr>
        <w:t>, Klaipėdos rajono savivaldybės turto valdymo, naudojimo ir disponavimo juo tvarkos aprašo, patvirtinto Klaipėdos rajono savivaldybės tarybos 2019 m. lapkričio 28 d. sprendimu Nr. T11-374 „Dėl Klaipėdos rajono savivaldybės turto valdymo, naudojimo ir disponavimo juo tvarkos aprašo patvirtinimo“ 7 punktu,</w:t>
      </w:r>
      <w:r w:rsidR="001F4681" w:rsidRPr="0022671A">
        <w:rPr>
          <w:rFonts w:asciiTheme="majorBidi" w:hAnsiTheme="majorBidi" w:cstheme="majorBidi"/>
        </w:rPr>
        <w:t xml:space="preserve"> </w:t>
      </w:r>
      <w:r w:rsidR="00162C08" w:rsidRPr="0022671A">
        <w:rPr>
          <w:rFonts w:asciiTheme="majorBidi" w:hAnsiTheme="majorBidi" w:cstheme="majorBidi"/>
        </w:rPr>
        <w:t>bei</w:t>
      </w:r>
      <w:r w:rsidR="001F4681" w:rsidRPr="0022671A">
        <w:rPr>
          <w:rFonts w:asciiTheme="majorBidi" w:hAnsiTheme="majorBidi" w:cstheme="majorBidi"/>
        </w:rPr>
        <w:t xml:space="preserve"> atsižvelgdama į Nacionalinės švietimo agentūros ir Klaipėdos rajono savivaldybės </w:t>
      </w:r>
      <w:r w:rsidR="001F4681" w:rsidRPr="0022671A">
        <w:rPr>
          <w:rFonts w:asciiTheme="majorBidi" w:hAnsiTheme="majorBidi" w:cstheme="majorBidi"/>
          <w:bCs/>
          <w:spacing w:val="7"/>
        </w:rPr>
        <w:t xml:space="preserve">2016 </w:t>
      </w:r>
      <w:r w:rsidR="001F4681" w:rsidRPr="0022671A">
        <w:rPr>
          <w:rFonts w:asciiTheme="majorBidi" w:hAnsiTheme="majorBidi" w:cstheme="majorBidi"/>
          <w:bCs/>
          <w:iCs/>
          <w:spacing w:val="7"/>
        </w:rPr>
        <w:t xml:space="preserve">m. spalio 24 d. </w:t>
      </w:r>
      <w:r w:rsidR="001F4681" w:rsidRPr="0022671A">
        <w:rPr>
          <w:rFonts w:asciiTheme="majorBidi" w:hAnsiTheme="majorBidi" w:cstheme="majorBidi"/>
          <w:bCs/>
        </w:rPr>
        <w:t>Jungtinės veiklos sutarties</w:t>
      </w:r>
      <w:r w:rsidR="001F4681" w:rsidRPr="0022671A">
        <w:rPr>
          <w:rFonts w:asciiTheme="majorBidi" w:hAnsiTheme="majorBidi" w:cstheme="majorBidi"/>
          <w:bCs/>
          <w:spacing w:val="7"/>
        </w:rPr>
        <w:t xml:space="preserve"> Nr. </w:t>
      </w:r>
      <w:r w:rsidR="001F4681" w:rsidRPr="0022671A">
        <w:rPr>
          <w:rFonts w:asciiTheme="majorBidi" w:hAnsiTheme="majorBidi" w:cstheme="majorBidi"/>
          <w:bCs/>
        </w:rPr>
        <w:t>F3-32-(05)</w:t>
      </w:r>
      <w:r w:rsidR="00162C08" w:rsidRPr="0022671A">
        <w:rPr>
          <w:rFonts w:asciiTheme="majorBidi" w:hAnsiTheme="majorBidi" w:cstheme="majorBidi"/>
          <w:bCs/>
        </w:rPr>
        <w:t xml:space="preserve"> </w:t>
      </w:r>
      <w:r w:rsidR="001F4681" w:rsidRPr="0022671A">
        <w:rPr>
          <w:rFonts w:asciiTheme="majorBidi" w:hAnsiTheme="majorBidi" w:cstheme="majorBidi"/>
        </w:rPr>
        <w:t xml:space="preserve">2020 m. balandžio 23 d. </w:t>
      </w:r>
      <w:r w:rsidR="001F4681" w:rsidRPr="0022671A">
        <w:rPr>
          <w:rFonts w:asciiTheme="majorBidi" w:hAnsiTheme="majorBidi" w:cstheme="majorBidi"/>
          <w:bCs/>
        </w:rPr>
        <w:t xml:space="preserve">pasirašytu papildymu </w:t>
      </w:r>
      <w:r w:rsidR="00162C08" w:rsidRPr="0022671A">
        <w:rPr>
          <w:rFonts w:asciiTheme="majorBidi" w:hAnsiTheme="majorBidi" w:cstheme="majorBidi"/>
          <w:bCs/>
        </w:rPr>
        <w:t>N</w:t>
      </w:r>
      <w:r w:rsidR="001F4681" w:rsidRPr="0022671A">
        <w:rPr>
          <w:rFonts w:asciiTheme="majorBidi" w:hAnsiTheme="majorBidi" w:cstheme="majorBidi"/>
          <w:bCs/>
        </w:rPr>
        <w:t>r. AS-610,</w:t>
      </w:r>
      <w:r w:rsidR="0052161C">
        <w:rPr>
          <w:rFonts w:asciiTheme="majorBidi" w:hAnsiTheme="majorBidi" w:cstheme="majorBidi"/>
          <w:bCs/>
        </w:rPr>
        <w:t xml:space="preserve"> n u s p r e n d ž i a:</w:t>
      </w:r>
    </w:p>
    <w:p w14:paraId="4A71CEA9" w14:textId="4C90F551" w:rsidR="00FF42E8" w:rsidRPr="0022671A" w:rsidRDefault="001F4681" w:rsidP="0052161C">
      <w:pPr>
        <w:ind w:firstLine="1134"/>
        <w:jc w:val="both"/>
        <w:rPr>
          <w:rFonts w:asciiTheme="majorBidi" w:hAnsiTheme="majorBidi" w:cstheme="majorBidi"/>
        </w:rPr>
      </w:pPr>
      <w:r w:rsidRPr="0022671A">
        <w:rPr>
          <w:rFonts w:asciiTheme="majorBidi" w:hAnsiTheme="majorBidi" w:cstheme="majorBidi"/>
        </w:rPr>
        <w:t>1. Sutikti perimti Klaipėdos rajono savivaldybės nuosavybėn savarankiškosioms funkcijoms</w:t>
      </w:r>
      <w:r w:rsidR="00162C08" w:rsidRPr="0022671A">
        <w:rPr>
          <w:rFonts w:asciiTheme="majorBidi" w:hAnsiTheme="majorBidi" w:cstheme="majorBidi"/>
        </w:rPr>
        <w:t xml:space="preserve"> – </w:t>
      </w:r>
      <w:r w:rsidR="00162C08" w:rsidRPr="0022671A">
        <w:rPr>
          <w:rFonts w:asciiTheme="majorBidi" w:hAnsiTheme="majorBidi" w:cstheme="majorBidi"/>
          <w:color w:val="000000"/>
          <w:shd w:val="clear" w:color="auto" w:fill="FFFFFF"/>
        </w:rPr>
        <w:t xml:space="preserve">savivaldybės teritorijoje gyvenančių vaikų iki 16 metų mokymosi pagal privalomojo švietimo programas užtikrinimas, </w:t>
      </w:r>
      <w:r w:rsidR="00162C08" w:rsidRPr="0022671A">
        <w:rPr>
          <w:rFonts w:asciiTheme="majorBidi" w:hAnsiTheme="majorBidi" w:cstheme="majorBidi"/>
        </w:rPr>
        <w:t>švietimo pagalbos teikimas mokiniui, mokytojui, šeimai, mokyklai, vaiko minimaliosios priežiūros priemonių vykdymo organizavimas ir koordinavimas</w:t>
      </w:r>
      <w:r w:rsidR="00235EEB">
        <w:rPr>
          <w:rFonts w:asciiTheme="majorBidi" w:hAnsiTheme="majorBidi" w:cstheme="majorBidi"/>
        </w:rPr>
        <w:t xml:space="preserve"> </w:t>
      </w:r>
      <w:r w:rsidR="00235EEB" w:rsidRPr="00235EEB">
        <w:rPr>
          <w:rFonts w:asciiTheme="majorBidi" w:hAnsiTheme="majorBidi" w:cstheme="majorBidi"/>
        </w:rPr>
        <w:t>–</w:t>
      </w:r>
      <w:r w:rsidRPr="0022671A">
        <w:rPr>
          <w:rFonts w:asciiTheme="majorBidi" w:hAnsiTheme="majorBidi" w:cstheme="majorBidi"/>
        </w:rPr>
        <w:t xml:space="preserve"> įgyvendinti</w:t>
      </w:r>
      <w:r w:rsidR="00A24979">
        <w:rPr>
          <w:rFonts w:asciiTheme="majorBidi" w:hAnsiTheme="majorBidi" w:cstheme="majorBidi"/>
        </w:rPr>
        <w:t>,</w:t>
      </w:r>
      <w:r w:rsidRPr="0022671A">
        <w:rPr>
          <w:rFonts w:asciiTheme="majorBidi" w:hAnsiTheme="majorBidi" w:cstheme="majorBidi"/>
        </w:rPr>
        <w:t xml:space="preserve"> valstybei nuosavybės teise priklausantį ir šiuo metu Nacionalinės švietimo agentūros </w:t>
      </w:r>
      <w:r w:rsidRPr="0022671A">
        <w:rPr>
          <w:rFonts w:asciiTheme="majorBidi" w:hAnsiTheme="majorBidi" w:cstheme="majorBidi"/>
          <w:color w:val="000000" w:themeColor="text1"/>
        </w:rPr>
        <w:t xml:space="preserve">patikėjimo teise </w:t>
      </w:r>
      <w:r w:rsidRPr="0022671A">
        <w:rPr>
          <w:rFonts w:asciiTheme="majorBidi" w:hAnsiTheme="majorBidi" w:cstheme="majorBidi"/>
        </w:rPr>
        <w:t xml:space="preserve">valdomą turtą </w:t>
      </w:r>
      <w:r w:rsidR="00FF42E8" w:rsidRPr="0022671A">
        <w:rPr>
          <w:rFonts w:asciiTheme="majorBidi" w:hAnsiTheme="majorBidi" w:cstheme="majorBidi"/>
        </w:rPr>
        <w:t>pagal priede Nr. 1 išvardinto turto sąrašą (pridedama).</w:t>
      </w:r>
    </w:p>
    <w:p w14:paraId="5ACC8A3F" w14:textId="5F6E3146" w:rsidR="008117DC" w:rsidRPr="0022671A" w:rsidRDefault="008117DC" w:rsidP="0052161C">
      <w:pPr>
        <w:ind w:firstLine="1134"/>
        <w:jc w:val="both"/>
        <w:rPr>
          <w:rFonts w:asciiTheme="majorBidi" w:hAnsiTheme="majorBidi" w:cstheme="majorBidi"/>
        </w:rPr>
      </w:pPr>
      <w:r w:rsidRPr="0022671A">
        <w:rPr>
          <w:rFonts w:asciiTheme="majorBidi" w:hAnsiTheme="majorBidi" w:cstheme="majorBidi"/>
        </w:rPr>
        <w:t>2. Įgalioti Klaipėdos rajono savivaldybės administracijos direktorių Klaipėdos rajono savivaldybės vardu pasirašyti sprendimo 1 punkte nurodyto turto priėmimo ir perdavimo aktą.</w:t>
      </w:r>
    </w:p>
    <w:p w14:paraId="73E08B85" w14:textId="58159FDE" w:rsidR="008117DC" w:rsidRDefault="008117DC" w:rsidP="0052161C">
      <w:pPr>
        <w:ind w:firstLine="1134"/>
        <w:jc w:val="both"/>
        <w:rPr>
          <w:rFonts w:asciiTheme="majorBidi" w:hAnsiTheme="majorBidi" w:cstheme="majorBidi"/>
        </w:rPr>
      </w:pPr>
      <w:r w:rsidRPr="0022671A">
        <w:rPr>
          <w:rFonts w:asciiTheme="majorBidi" w:hAnsiTheme="majorBidi" w:cstheme="majorBidi"/>
        </w:rPr>
        <w:t xml:space="preserve">3. Perduoti šio sprendimo 1 punkte nurodytą turtą Klaipėdos rajono švietimo įstaigoms (mokykloms) valdyti, naudoti ir disponuoti juo patikėjimo teise. </w:t>
      </w:r>
    </w:p>
    <w:p w14:paraId="67E17EB7" w14:textId="375E92C5" w:rsidR="00235EEB" w:rsidRPr="0022671A" w:rsidRDefault="00235EEB" w:rsidP="0052161C">
      <w:pPr>
        <w:ind w:firstLine="1134"/>
        <w:jc w:val="both"/>
        <w:rPr>
          <w:rFonts w:asciiTheme="majorBidi" w:hAnsiTheme="majorBidi" w:cstheme="majorBidi"/>
        </w:rPr>
      </w:pPr>
      <w:r w:rsidRPr="00235EEB">
        <w:rPr>
          <w:rFonts w:asciiTheme="majorBidi" w:hAnsiTheme="majorBidi" w:cstheme="majorBidi"/>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505161B3" w14:textId="77777777" w:rsidR="00A33A43" w:rsidRPr="0022671A" w:rsidRDefault="00A33A43" w:rsidP="00A33A43">
      <w:pPr>
        <w:jc w:val="both"/>
        <w:rPr>
          <w:rFonts w:asciiTheme="majorBidi" w:hAnsiTheme="majorBidi" w:cstheme="majorBidi"/>
        </w:rPr>
      </w:pPr>
    </w:p>
    <w:p w14:paraId="5D1DE4B2" w14:textId="53317DBD" w:rsidR="00A33A43" w:rsidRDefault="00A33A43" w:rsidP="00A33A43">
      <w:pPr>
        <w:jc w:val="both"/>
      </w:pPr>
    </w:p>
    <w:p w14:paraId="2CB19D85" w14:textId="77777777" w:rsidR="0052161C" w:rsidRDefault="0052161C" w:rsidP="00A33A43">
      <w:pPr>
        <w:jc w:val="both"/>
      </w:pPr>
    </w:p>
    <w:p w14:paraId="5EDB643E" w14:textId="26E39780" w:rsidR="00A33A43" w:rsidRDefault="00A33A43" w:rsidP="00A33A43">
      <w:pPr>
        <w:jc w:val="both"/>
      </w:pPr>
      <w:r>
        <w:t>Savivaldybės meras</w:t>
      </w:r>
      <w:r>
        <w:tab/>
      </w:r>
      <w:r>
        <w:tab/>
      </w:r>
      <w:r w:rsidR="0052161C">
        <w:tab/>
      </w:r>
      <w:r w:rsidR="0052161C">
        <w:tab/>
      </w:r>
      <w:r w:rsidR="0052161C">
        <w:tab/>
      </w:r>
      <w:r w:rsidR="0052161C">
        <w:tab/>
      </w:r>
      <w:r w:rsidR="0052161C">
        <w:tab/>
      </w:r>
      <w:r w:rsidR="0052161C">
        <w:tab/>
        <w:t xml:space="preserve">     Bronius Markauskas</w:t>
      </w:r>
    </w:p>
    <w:p w14:paraId="21A187BA" w14:textId="77777777" w:rsidR="00A33A43" w:rsidRDefault="00A33A43" w:rsidP="00A33A43">
      <w:pPr>
        <w:jc w:val="both"/>
      </w:pPr>
    </w:p>
    <w:p w14:paraId="320E92F5" w14:textId="742885C9" w:rsidR="0093239F" w:rsidRDefault="0093239F" w:rsidP="00A33A43">
      <w:pPr>
        <w:jc w:val="center"/>
        <w:rPr>
          <w:b/>
        </w:rPr>
      </w:pPr>
    </w:p>
    <w:p w14:paraId="51A1667B" w14:textId="58929389" w:rsidR="0093239F" w:rsidRDefault="0093239F" w:rsidP="00A33A43">
      <w:pPr>
        <w:jc w:val="center"/>
        <w:rPr>
          <w:b/>
        </w:rPr>
      </w:pPr>
    </w:p>
    <w:p w14:paraId="0A32E29D" w14:textId="5D2C4D77" w:rsidR="0052161C" w:rsidRDefault="0052161C" w:rsidP="00A33A43">
      <w:pPr>
        <w:jc w:val="center"/>
        <w:rPr>
          <w:b/>
        </w:rPr>
      </w:pPr>
    </w:p>
    <w:p w14:paraId="07A4C36C" w14:textId="56E9BD02" w:rsidR="0052161C" w:rsidRDefault="0052161C" w:rsidP="00A33A43">
      <w:pPr>
        <w:jc w:val="center"/>
        <w:rPr>
          <w:b/>
        </w:rPr>
      </w:pPr>
    </w:p>
    <w:p w14:paraId="6004C719" w14:textId="3256EDF6" w:rsidR="0052161C" w:rsidRDefault="0052161C" w:rsidP="00A33A43">
      <w:pPr>
        <w:jc w:val="center"/>
        <w:rPr>
          <w:b/>
        </w:rPr>
      </w:pPr>
    </w:p>
    <w:p w14:paraId="4BF3D513" w14:textId="64422A85" w:rsidR="0052161C" w:rsidRDefault="0052161C" w:rsidP="00A33A43">
      <w:pPr>
        <w:jc w:val="center"/>
        <w:rPr>
          <w:b/>
        </w:rPr>
      </w:pPr>
    </w:p>
    <w:p w14:paraId="59660A61" w14:textId="3AA911D1" w:rsidR="0052161C" w:rsidRDefault="0052161C" w:rsidP="00A33A43">
      <w:pPr>
        <w:jc w:val="center"/>
        <w:rPr>
          <w:b/>
        </w:rPr>
      </w:pPr>
    </w:p>
    <w:p w14:paraId="6EC01E48" w14:textId="77777777" w:rsidR="0052161C" w:rsidRDefault="0052161C" w:rsidP="00A33A43">
      <w:pPr>
        <w:jc w:val="center"/>
        <w:rPr>
          <w:b/>
        </w:rPr>
      </w:pPr>
    </w:p>
    <w:p w14:paraId="432ABC0E" w14:textId="00B04CA8" w:rsidR="001E3865" w:rsidRDefault="001E3865" w:rsidP="00A33A43">
      <w:pPr>
        <w:jc w:val="center"/>
        <w:rPr>
          <w:b/>
        </w:rPr>
      </w:pPr>
      <w:r>
        <w:rPr>
          <w:b/>
        </w:rPr>
        <w:lastRenderedPageBreak/>
        <w:tab/>
      </w:r>
      <w:r>
        <w:rPr>
          <w:b/>
        </w:rPr>
        <w:tab/>
      </w:r>
      <w:r>
        <w:rPr>
          <w:b/>
        </w:rPr>
        <w:tab/>
      </w:r>
      <w:r>
        <w:rPr>
          <w:b/>
        </w:rPr>
        <w:tab/>
      </w:r>
      <w:r>
        <w:rPr>
          <w:b/>
        </w:rPr>
        <w:tab/>
      </w:r>
      <w:r>
        <w:rPr>
          <w:b/>
        </w:rPr>
        <w:tab/>
      </w:r>
      <w:r w:rsidR="0052161C">
        <w:rPr>
          <w:b/>
        </w:rPr>
        <w:tab/>
      </w:r>
      <w:r w:rsidR="0052161C">
        <w:rPr>
          <w:b/>
        </w:rPr>
        <w:tab/>
      </w:r>
      <w:r w:rsidR="0052161C">
        <w:rPr>
          <w:b/>
        </w:rPr>
        <w:tab/>
      </w:r>
      <w:r w:rsidR="00C471F6">
        <w:rPr>
          <w:b/>
        </w:rPr>
        <w:tab/>
      </w:r>
      <w:r w:rsidR="00C471F6">
        <w:rPr>
          <w:b/>
        </w:rPr>
        <w:tab/>
        <w:t xml:space="preserve"> </w:t>
      </w:r>
      <w:r>
        <w:rPr>
          <w:b/>
        </w:rPr>
        <w:t>Priedas Nr. 1</w:t>
      </w:r>
    </w:p>
    <w:p w14:paraId="33209013" w14:textId="3FD801F7" w:rsidR="001E3865" w:rsidRDefault="001E3865" w:rsidP="00A33A43">
      <w:pPr>
        <w:jc w:val="center"/>
        <w:rPr>
          <w:b/>
        </w:rPr>
      </w:pPr>
    </w:p>
    <w:p w14:paraId="38F9BE7F" w14:textId="0D5F1562" w:rsidR="001E3865" w:rsidRDefault="008117DC" w:rsidP="001E3865">
      <w:pPr>
        <w:tabs>
          <w:tab w:val="right" w:pos="9639"/>
        </w:tabs>
        <w:jc w:val="center"/>
      </w:pPr>
      <w:r>
        <w:t>Materialaus i</w:t>
      </w:r>
      <w:r w:rsidR="001E3865">
        <w:t>lgalaikio t</w:t>
      </w:r>
      <w:r w:rsidR="001E3865" w:rsidRPr="004F0199">
        <w:t>urto, perduodamo Klaipėdos rajono savivaldybės nuosavybėn savarankiškosioms funkcijoms įgyvendinti, sąrašas</w:t>
      </w:r>
    </w:p>
    <w:p w14:paraId="62526E65" w14:textId="77777777" w:rsidR="001E3865" w:rsidRDefault="001E3865" w:rsidP="00A33A43">
      <w:pPr>
        <w:jc w:val="center"/>
        <w:rPr>
          <w:b/>
        </w:rPr>
      </w:pPr>
    </w:p>
    <w:tbl>
      <w:tblPr>
        <w:tblStyle w:val="Lentelstinklelis"/>
        <w:tblW w:w="9634" w:type="dxa"/>
        <w:tblLayout w:type="fixed"/>
        <w:tblLook w:val="04A0" w:firstRow="1" w:lastRow="0" w:firstColumn="1" w:lastColumn="0" w:noHBand="0" w:noVBand="1"/>
      </w:tblPr>
      <w:tblGrid>
        <w:gridCol w:w="549"/>
        <w:gridCol w:w="2140"/>
        <w:gridCol w:w="2976"/>
        <w:gridCol w:w="993"/>
        <w:gridCol w:w="1559"/>
        <w:gridCol w:w="1417"/>
      </w:tblGrid>
      <w:tr w:rsidR="001E3865" w14:paraId="40BBF7AD" w14:textId="77777777" w:rsidTr="00C471F6">
        <w:tc>
          <w:tcPr>
            <w:tcW w:w="549" w:type="dxa"/>
            <w:tcBorders>
              <w:top w:val="single" w:sz="4" w:space="0" w:color="auto"/>
              <w:left w:val="single" w:sz="4" w:space="0" w:color="auto"/>
              <w:bottom w:val="single" w:sz="4" w:space="0" w:color="auto"/>
              <w:right w:val="single" w:sz="4" w:space="0" w:color="auto"/>
            </w:tcBorders>
            <w:hideMark/>
          </w:tcPr>
          <w:p w14:paraId="7430222C" w14:textId="56643D5D" w:rsidR="001E3865" w:rsidRDefault="001E3865" w:rsidP="00C471F6">
            <w:pPr>
              <w:jc w:val="both"/>
              <w:rPr>
                <w:lang w:eastAsia="lt-LT"/>
              </w:rPr>
            </w:pPr>
            <w:r>
              <w:rPr>
                <w:lang w:eastAsia="lt-LT"/>
              </w:rPr>
              <w:t>Nr.</w:t>
            </w:r>
          </w:p>
        </w:tc>
        <w:tc>
          <w:tcPr>
            <w:tcW w:w="2140" w:type="dxa"/>
            <w:tcBorders>
              <w:top w:val="single" w:sz="4" w:space="0" w:color="auto"/>
              <w:left w:val="single" w:sz="4" w:space="0" w:color="auto"/>
              <w:bottom w:val="single" w:sz="4" w:space="0" w:color="auto"/>
              <w:right w:val="single" w:sz="4" w:space="0" w:color="auto"/>
            </w:tcBorders>
            <w:hideMark/>
          </w:tcPr>
          <w:p w14:paraId="759BE18D" w14:textId="77777777" w:rsidR="001E3865" w:rsidRDefault="001E3865" w:rsidP="00C471F6">
            <w:pPr>
              <w:jc w:val="both"/>
              <w:rPr>
                <w:lang w:eastAsia="lt-LT"/>
              </w:rPr>
            </w:pPr>
            <w:r>
              <w:rPr>
                <w:lang w:eastAsia="lt-LT"/>
              </w:rPr>
              <w:t>Mokyklos pavadinimas</w:t>
            </w:r>
          </w:p>
        </w:tc>
        <w:tc>
          <w:tcPr>
            <w:tcW w:w="2976" w:type="dxa"/>
            <w:tcBorders>
              <w:top w:val="single" w:sz="4" w:space="0" w:color="auto"/>
              <w:left w:val="single" w:sz="4" w:space="0" w:color="auto"/>
              <w:bottom w:val="single" w:sz="4" w:space="0" w:color="auto"/>
              <w:right w:val="single" w:sz="4" w:space="0" w:color="auto"/>
            </w:tcBorders>
            <w:hideMark/>
          </w:tcPr>
          <w:p w14:paraId="7828C9E4" w14:textId="77777777" w:rsidR="001E3865" w:rsidRDefault="001E3865" w:rsidP="00C471F6">
            <w:pPr>
              <w:jc w:val="both"/>
              <w:rPr>
                <w:lang w:val="en-GB"/>
              </w:rPr>
            </w:pPr>
            <w:r>
              <w:t>Turto pavadinimas</w:t>
            </w:r>
          </w:p>
        </w:tc>
        <w:tc>
          <w:tcPr>
            <w:tcW w:w="993" w:type="dxa"/>
            <w:tcBorders>
              <w:top w:val="single" w:sz="4" w:space="0" w:color="auto"/>
              <w:left w:val="single" w:sz="4" w:space="0" w:color="auto"/>
              <w:bottom w:val="single" w:sz="4" w:space="0" w:color="auto"/>
              <w:right w:val="single" w:sz="4" w:space="0" w:color="auto"/>
            </w:tcBorders>
            <w:hideMark/>
          </w:tcPr>
          <w:p w14:paraId="4FD630C7" w14:textId="77777777" w:rsidR="001E3865" w:rsidRDefault="001E3865" w:rsidP="00C471F6">
            <w:pPr>
              <w:jc w:val="both"/>
            </w:pPr>
            <w:r>
              <w:t>Kiekis, vnt.</w:t>
            </w:r>
          </w:p>
        </w:tc>
        <w:tc>
          <w:tcPr>
            <w:tcW w:w="1559" w:type="dxa"/>
            <w:tcBorders>
              <w:top w:val="single" w:sz="4" w:space="0" w:color="auto"/>
              <w:left w:val="single" w:sz="4" w:space="0" w:color="auto"/>
              <w:bottom w:val="single" w:sz="4" w:space="0" w:color="auto"/>
              <w:right w:val="single" w:sz="4" w:space="0" w:color="auto"/>
            </w:tcBorders>
            <w:hideMark/>
          </w:tcPr>
          <w:p w14:paraId="671A335C" w14:textId="77777777" w:rsidR="001E3865" w:rsidRDefault="001E3865" w:rsidP="00C471F6">
            <w:pPr>
              <w:jc w:val="both"/>
              <w:rPr>
                <w:lang w:val="fr-FR"/>
              </w:rPr>
            </w:pPr>
            <w:r>
              <w:rPr>
                <w:lang w:val="fr-FR"/>
              </w:rPr>
              <w:t>Vieneto kaina Eur su PVM</w:t>
            </w:r>
          </w:p>
        </w:tc>
        <w:tc>
          <w:tcPr>
            <w:tcW w:w="1417" w:type="dxa"/>
            <w:tcBorders>
              <w:top w:val="single" w:sz="4" w:space="0" w:color="auto"/>
              <w:left w:val="single" w:sz="4" w:space="0" w:color="auto"/>
              <w:bottom w:val="single" w:sz="4" w:space="0" w:color="auto"/>
              <w:right w:val="single" w:sz="4" w:space="0" w:color="auto"/>
            </w:tcBorders>
            <w:hideMark/>
          </w:tcPr>
          <w:p w14:paraId="73312DEE" w14:textId="77777777" w:rsidR="001E3865" w:rsidRDefault="001E3865" w:rsidP="00C471F6">
            <w:pPr>
              <w:jc w:val="both"/>
              <w:rPr>
                <w:lang w:val="en-GB"/>
              </w:rPr>
            </w:pPr>
            <w:r>
              <w:t>Suma Eur su PVM</w:t>
            </w:r>
          </w:p>
        </w:tc>
      </w:tr>
      <w:tr w:rsidR="001E3865" w14:paraId="4EC69CCF" w14:textId="77777777" w:rsidTr="00C471F6">
        <w:trPr>
          <w:trHeight w:val="585"/>
        </w:trPr>
        <w:tc>
          <w:tcPr>
            <w:tcW w:w="549" w:type="dxa"/>
            <w:tcBorders>
              <w:top w:val="single" w:sz="4" w:space="0" w:color="auto"/>
              <w:left w:val="single" w:sz="4" w:space="0" w:color="auto"/>
              <w:bottom w:val="single" w:sz="4" w:space="0" w:color="auto"/>
              <w:right w:val="single" w:sz="4" w:space="0" w:color="auto"/>
            </w:tcBorders>
            <w:noWrap/>
            <w:hideMark/>
          </w:tcPr>
          <w:p w14:paraId="06197733" w14:textId="77777777" w:rsidR="001E3865" w:rsidRDefault="001E3865" w:rsidP="00C471F6">
            <w:pPr>
              <w:jc w:val="both"/>
              <w:rPr>
                <w:lang w:eastAsia="lt-LT"/>
              </w:rPr>
            </w:pPr>
            <w:r>
              <w:rPr>
                <w:lang w:eastAsia="lt-LT"/>
              </w:rPr>
              <w:t>1.</w:t>
            </w:r>
          </w:p>
        </w:tc>
        <w:tc>
          <w:tcPr>
            <w:tcW w:w="2140" w:type="dxa"/>
            <w:tcBorders>
              <w:top w:val="single" w:sz="4" w:space="0" w:color="auto"/>
              <w:left w:val="single" w:sz="4" w:space="0" w:color="auto"/>
              <w:bottom w:val="single" w:sz="4" w:space="0" w:color="auto"/>
              <w:right w:val="single" w:sz="4" w:space="0" w:color="auto"/>
            </w:tcBorders>
            <w:hideMark/>
          </w:tcPr>
          <w:p w14:paraId="19FEA0B8" w14:textId="77777777" w:rsidR="001E3865" w:rsidRDefault="001E3865" w:rsidP="00C471F6">
            <w:pPr>
              <w:jc w:val="both"/>
              <w:rPr>
                <w:color w:val="000000"/>
                <w:lang w:eastAsia="lt-LT"/>
              </w:rPr>
            </w:pPr>
            <w:r>
              <w:rPr>
                <w:color w:val="000000"/>
                <w:lang w:eastAsia="lt-LT"/>
              </w:rPr>
              <w:t>Gargždų "Vaivorykštės" gimnazija</w:t>
            </w:r>
          </w:p>
        </w:tc>
        <w:tc>
          <w:tcPr>
            <w:tcW w:w="2976" w:type="dxa"/>
            <w:tcBorders>
              <w:top w:val="single" w:sz="4" w:space="0" w:color="auto"/>
              <w:left w:val="single" w:sz="4" w:space="0" w:color="auto"/>
              <w:bottom w:val="single" w:sz="4" w:space="0" w:color="auto"/>
              <w:right w:val="single" w:sz="4" w:space="0" w:color="auto"/>
            </w:tcBorders>
            <w:hideMark/>
          </w:tcPr>
          <w:p w14:paraId="5868675E" w14:textId="77777777" w:rsidR="001E3865" w:rsidRDefault="001E3865" w:rsidP="00C471F6">
            <w:pPr>
              <w:jc w:val="both"/>
              <w:rPr>
                <w:rFonts w:eastAsiaTheme="minorHAnsi"/>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5267A7" w14:textId="77777777" w:rsidR="001E3865" w:rsidRDefault="001E3865" w:rsidP="00C471F6">
            <w:pPr>
              <w:jc w:val="both"/>
              <w:rPr>
                <w:color w:val="000000"/>
                <w:lang w:eastAsia="lt-LT"/>
              </w:rPr>
            </w:pPr>
            <w:r>
              <w:t>13</w:t>
            </w:r>
          </w:p>
        </w:tc>
        <w:tc>
          <w:tcPr>
            <w:tcW w:w="1559" w:type="dxa"/>
            <w:tcBorders>
              <w:top w:val="single" w:sz="4" w:space="0" w:color="auto"/>
              <w:left w:val="single" w:sz="4" w:space="0" w:color="auto"/>
              <w:bottom w:val="single" w:sz="4" w:space="0" w:color="auto"/>
              <w:right w:val="single" w:sz="4" w:space="0" w:color="auto"/>
            </w:tcBorders>
            <w:hideMark/>
          </w:tcPr>
          <w:p w14:paraId="4C5F37BA" w14:textId="77777777" w:rsidR="001E3865" w:rsidRDefault="001E3865" w:rsidP="00C471F6">
            <w:pPr>
              <w:spacing w:before="480" w:line="480" w:lineRule="auto"/>
              <w:jc w:val="both"/>
              <w:rPr>
                <w:color w:val="000000"/>
                <w:sz w:val="20"/>
                <w:szCs w:val="20"/>
                <w:lang w:eastAsia="lt-LT"/>
              </w:rPr>
            </w:pPr>
            <w:r>
              <w:rPr>
                <w:lang w:eastAsia="lt-LT"/>
              </w:rPr>
              <w:t>701,80</w:t>
            </w:r>
          </w:p>
        </w:tc>
        <w:tc>
          <w:tcPr>
            <w:tcW w:w="1417" w:type="dxa"/>
            <w:tcBorders>
              <w:top w:val="single" w:sz="4" w:space="0" w:color="auto"/>
              <w:left w:val="single" w:sz="4" w:space="0" w:color="auto"/>
              <w:bottom w:val="single" w:sz="4" w:space="0" w:color="auto"/>
              <w:right w:val="single" w:sz="4" w:space="0" w:color="auto"/>
            </w:tcBorders>
            <w:hideMark/>
          </w:tcPr>
          <w:p w14:paraId="7BE9AE09" w14:textId="77777777" w:rsidR="001E3865" w:rsidRDefault="001E3865" w:rsidP="00C471F6">
            <w:pPr>
              <w:spacing w:before="480" w:line="480" w:lineRule="auto"/>
              <w:jc w:val="both"/>
              <w:rPr>
                <w:color w:val="000000"/>
                <w:lang w:eastAsia="lt-LT"/>
              </w:rPr>
            </w:pPr>
            <w:r>
              <w:rPr>
                <w:color w:val="000000"/>
                <w:lang w:eastAsia="lt-LT"/>
              </w:rPr>
              <w:t>9123,40</w:t>
            </w:r>
          </w:p>
        </w:tc>
      </w:tr>
      <w:tr w:rsidR="001E3865" w14:paraId="5FFE25AB" w14:textId="77777777" w:rsidTr="00C471F6">
        <w:trPr>
          <w:trHeight w:val="555"/>
        </w:trPr>
        <w:tc>
          <w:tcPr>
            <w:tcW w:w="549" w:type="dxa"/>
            <w:tcBorders>
              <w:top w:val="single" w:sz="4" w:space="0" w:color="auto"/>
              <w:left w:val="single" w:sz="4" w:space="0" w:color="auto"/>
              <w:bottom w:val="single" w:sz="4" w:space="0" w:color="auto"/>
              <w:right w:val="single" w:sz="4" w:space="0" w:color="auto"/>
            </w:tcBorders>
            <w:noWrap/>
            <w:hideMark/>
          </w:tcPr>
          <w:p w14:paraId="347A8FAF" w14:textId="77777777" w:rsidR="001E3865" w:rsidRDefault="001E3865" w:rsidP="00C471F6">
            <w:pPr>
              <w:jc w:val="both"/>
              <w:rPr>
                <w:lang w:eastAsia="lt-LT"/>
              </w:rPr>
            </w:pPr>
            <w:r>
              <w:rPr>
                <w:lang w:eastAsia="lt-LT"/>
              </w:rPr>
              <w:t>2.</w:t>
            </w:r>
          </w:p>
        </w:tc>
        <w:tc>
          <w:tcPr>
            <w:tcW w:w="2140" w:type="dxa"/>
            <w:tcBorders>
              <w:top w:val="single" w:sz="4" w:space="0" w:color="auto"/>
              <w:left w:val="single" w:sz="4" w:space="0" w:color="auto"/>
              <w:bottom w:val="single" w:sz="4" w:space="0" w:color="auto"/>
              <w:right w:val="single" w:sz="4" w:space="0" w:color="auto"/>
            </w:tcBorders>
            <w:hideMark/>
          </w:tcPr>
          <w:p w14:paraId="5CE70849" w14:textId="77777777" w:rsidR="001E3865" w:rsidRDefault="001E3865" w:rsidP="00C471F6">
            <w:pPr>
              <w:jc w:val="both"/>
              <w:rPr>
                <w:color w:val="000000"/>
                <w:lang w:eastAsia="lt-LT"/>
              </w:rPr>
            </w:pPr>
            <w:r>
              <w:rPr>
                <w:color w:val="000000"/>
                <w:lang w:eastAsia="lt-LT"/>
              </w:rPr>
              <w:t>Priekulės Ievos Simonaitytės  gimnazija</w:t>
            </w:r>
          </w:p>
        </w:tc>
        <w:tc>
          <w:tcPr>
            <w:tcW w:w="2976" w:type="dxa"/>
            <w:tcBorders>
              <w:top w:val="single" w:sz="4" w:space="0" w:color="auto"/>
              <w:left w:val="single" w:sz="4" w:space="0" w:color="auto"/>
              <w:bottom w:val="single" w:sz="4" w:space="0" w:color="auto"/>
              <w:right w:val="single" w:sz="4" w:space="0" w:color="auto"/>
            </w:tcBorders>
            <w:hideMark/>
          </w:tcPr>
          <w:p w14:paraId="2635BEF3"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nil"/>
              <w:left w:val="single" w:sz="4" w:space="0" w:color="auto"/>
              <w:bottom w:val="single" w:sz="4" w:space="0" w:color="auto"/>
              <w:right w:val="single" w:sz="4" w:space="0" w:color="auto"/>
            </w:tcBorders>
            <w:vAlign w:val="center"/>
            <w:hideMark/>
          </w:tcPr>
          <w:p w14:paraId="76EB2F5D" w14:textId="77777777" w:rsidR="001E3865" w:rsidRDefault="001E3865" w:rsidP="00C471F6">
            <w:pPr>
              <w:jc w:val="both"/>
              <w:rPr>
                <w:color w:val="000000"/>
                <w:lang w:eastAsia="lt-LT"/>
              </w:rPr>
            </w:pPr>
            <w:r>
              <w:t>19</w:t>
            </w:r>
          </w:p>
        </w:tc>
        <w:tc>
          <w:tcPr>
            <w:tcW w:w="1559" w:type="dxa"/>
            <w:tcBorders>
              <w:top w:val="single" w:sz="4" w:space="0" w:color="auto"/>
              <w:left w:val="single" w:sz="4" w:space="0" w:color="auto"/>
              <w:bottom w:val="single" w:sz="4" w:space="0" w:color="auto"/>
              <w:right w:val="single" w:sz="4" w:space="0" w:color="auto"/>
            </w:tcBorders>
            <w:hideMark/>
          </w:tcPr>
          <w:p w14:paraId="378500BE" w14:textId="77777777" w:rsidR="001E3865" w:rsidRDefault="001E3865" w:rsidP="00C471F6">
            <w:pPr>
              <w:spacing w:before="480" w:line="480" w:lineRule="auto"/>
              <w:jc w:val="both"/>
              <w:rPr>
                <w:color w:val="000000"/>
                <w:lang w:eastAsia="lt-LT"/>
              </w:rPr>
            </w:pPr>
            <w:r>
              <w:rPr>
                <w:color w:val="000000"/>
                <w:lang w:eastAsia="lt-LT"/>
              </w:rPr>
              <w:t>699,38</w:t>
            </w:r>
          </w:p>
        </w:tc>
        <w:tc>
          <w:tcPr>
            <w:tcW w:w="1417" w:type="dxa"/>
            <w:tcBorders>
              <w:top w:val="single" w:sz="4" w:space="0" w:color="auto"/>
              <w:left w:val="single" w:sz="4" w:space="0" w:color="auto"/>
              <w:bottom w:val="single" w:sz="4" w:space="0" w:color="auto"/>
              <w:right w:val="single" w:sz="4" w:space="0" w:color="auto"/>
            </w:tcBorders>
            <w:hideMark/>
          </w:tcPr>
          <w:p w14:paraId="047A398A" w14:textId="77777777" w:rsidR="001E3865" w:rsidRDefault="001E3865" w:rsidP="00C471F6">
            <w:pPr>
              <w:spacing w:before="480" w:line="480" w:lineRule="auto"/>
              <w:jc w:val="both"/>
              <w:rPr>
                <w:color w:val="000000"/>
                <w:lang w:eastAsia="lt-LT"/>
              </w:rPr>
            </w:pPr>
            <w:r>
              <w:rPr>
                <w:color w:val="000000"/>
                <w:lang w:eastAsia="lt-LT"/>
              </w:rPr>
              <w:t>13288,22</w:t>
            </w:r>
          </w:p>
        </w:tc>
      </w:tr>
      <w:tr w:rsidR="001E3865" w14:paraId="111709E7" w14:textId="77777777" w:rsidTr="00C471F6">
        <w:trPr>
          <w:trHeight w:val="405"/>
        </w:trPr>
        <w:tc>
          <w:tcPr>
            <w:tcW w:w="549" w:type="dxa"/>
            <w:tcBorders>
              <w:top w:val="single" w:sz="4" w:space="0" w:color="auto"/>
              <w:left w:val="single" w:sz="4" w:space="0" w:color="auto"/>
              <w:bottom w:val="single" w:sz="4" w:space="0" w:color="auto"/>
              <w:right w:val="single" w:sz="4" w:space="0" w:color="auto"/>
            </w:tcBorders>
            <w:noWrap/>
            <w:hideMark/>
          </w:tcPr>
          <w:p w14:paraId="33F7F65A" w14:textId="77777777" w:rsidR="001E3865" w:rsidRDefault="001E3865" w:rsidP="00C471F6">
            <w:pPr>
              <w:jc w:val="both"/>
              <w:rPr>
                <w:lang w:eastAsia="lt-LT"/>
              </w:rPr>
            </w:pPr>
            <w:r>
              <w:rPr>
                <w:lang w:eastAsia="lt-LT"/>
              </w:rPr>
              <w:t>3.</w:t>
            </w:r>
          </w:p>
        </w:tc>
        <w:tc>
          <w:tcPr>
            <w:tcW w:w="2140" w:type="dxa"/>
            <w:tcBorders>
              <w:top w:val="single" w:sz="4" w:space="0" w:color="auto"/>
              <w:left w:val="single" w:sz="4" w:space="0" w:color="auto"/>
              <w:bottom w:val="single" w:sz="4" w:space="0" w:color="auto"/>
              <w:right w:val="single" w:sz="4" w:space="0" w:color="auto"/>
            </w:tcBorders>
          </w:tcPr>
          <w:p w14:paraId="4AB29D62" w14:textId="77777777" w:rsidR="001E3865" w:rsidRDefault="001E3865" w:rsidP="00C471F6">
            <w:pPr>
              <w:jc w:val="both"/>
              <w:rPr>
                <w:color w:val="000000"/>
                <w:lang w:eastAsia="lt-LT"/>
              </w:rPr>
            </w:pPr>
            <w:r>
              <w:rPr>
                <w:color w:val="000000"/>
                <w:lang w:eastAsia="lt-LT"/>
              </w:rPr>
              <w:t>Veiviržėnų Jurgio Šaulio gimnazija</w:t>
            </w:r>
          </w:p>
          <w:p w14:paraId="414C8567" w14:textId="77777777" w:rsidR="001E3865" w:rsidRDefault="001E3865" w:rsidP="00C471F6">
            <w:pPr>
              <w:jc w:val="both"/>
              <w:rPr>
                <w:color w:val="000000"/>
                <w:lang w:eastAsia="lt-LT"/>
              </w:rPr>
            </w:pPr>
          </w:p>
        </w:tc>
        <w:tc>
          <w:tcPr>
            <w:tcW w:w="2976" w:type="dxa"/>
            <w:tcBorders>
              <w:top w:val="single" w:sz="4" w:space="0" w:color="auto"/>
              <w:left w:val="single" w:sz="4" w:space="0" w:color="auto"/>
              <w:bottom w:val="single" w:sz="4" w:space="0" w:color="auto"/>
              <w:right w:val="single" w:sz="4" w:space="0" w:color="auto"/>
            </w:tcBorders>
            <w:hideMark/>
          </w:tcPr>
          <w:p w14:paraId="2FA6A13A"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nil"/>
              <w:left w:val="single" w:sz="4" w:space="0" w:color="auto"/>
              <w:bottom w:val="single" w:sz="4" w:space="0" w:color="auto"/>
              <w:right w:val="single" w:sz="4" w:space="0" w:color="auto"/>
            </w:tcBorders>
            <w:vAlign w:val="center"/>
            <w:hideMark/>
          </w:tcPr>
          <w:p w14:paraId="2683FB9F" w14:textId="77777777" w:rsidR="001E3865" w:rsidRDefault="001E3865" w:rsidP="00C471F6">
            <w:pPr>
              <w:jc w:val="both"/>
              <w:rPr>
                <w:color w:val="000000"/>
                <w:lang w:eastAsia="lt-LT"/>
              </w:rPr>
            </w:pPr>
            <w:r>
              <w:t>11</w:t>
            </w:r>
          </w:p>
        </w:tc>
        <w:tc>
          <w:tcPr>
            <w:tcW w:w="1559" w:type="dxa"/>
            <w:tcBorders>
              <w:top w:val="single" w:sz="4" w:space="0" w:color="auto"/>
              <w:left w:val="single" w:sz="4" w:space="0" w:color="auto"/>
              <w:bottom w:val="single" w:sz="4" w:space="0" w:color="auto"/>
              <w:right w:val="single" w:sz="4" w:space="0" w:color="auto"/>
            </w:tcBorders>
            <w:hideMark/>
          </w:tcPr>
          <w:p w14:paraId="3058DC87" w14:textId="77777777" w:rsidR="001E3865" w:rsidRDefault="001E3865" w:rsidP="00C471F6">
            <w:pPr>
              <w:spacing w:before="480" w:line="480" w:lineRule="auto"/>
              <w:jc w:val="both"/>
              <w:rPr>
                <w:color w:val="000000"/>
                <w:sz w:val="20"/>
                <w:szCs w:val="20"/>
                <w:lang w:eastAsia="lt-LT"/>
              </w:rPr>
            </w:pPr>
            <w:r>
              <w:rPr>
                <w:lang w:eastAsia="lt-LT"/>
              </w:rPr>
              <w:t>701,80</w:t>
            </w:r>
          </w:p>
        </w:tc>
        <w:tc>
          <w:tcPr>
            <w:tcW w:w="1417" w:type="dxa"/>
            <w:tcBorders>
              <w:top w:val="single" w:sz="4" w:space="0" w:color="auto"/>
              <w:left w:val="single" w:sz="4" w:space="0" w:color="auto"/>
              <w:bottom w:val="single" w:sz="4" w:space="0" w:color="auto"/>
              <w:right w:val="single" w:sz="4" w:space="0" w:color="auto"/>
            </w:tcBorders>
            <w:hideMark/>
          </w:tcPr>
          <w:p w14:paraId="5C10F1BF" w14:textId="77777777" w:rsidR="001E3865" w:rsidRDefault="001E3865" w:rsidP="00C471F6">
            <w:pPr>
              <w:spacing w:before="480" w:line="480" w:lineRule="auto"/>
              <w:jc w:val="both"/>
              <w:rPr>
                <w:color w:val="000000"/>
                <w:lang w:eastAsia="lt-LT"/>
              </w:rPr>
            </w:pPr>
            <w:r>
              <w:rPr>
                <w:color w:val="000000"/>
                <w:lang w:eastAsia="lt-LT"/>
              </w:rPr>
              <w:t>7719,80</w:t>
            </w:r>
          </w:p>
        </w:tc>
      </w:tr>
      <w:tr w:rsidR="001E3865" w14:paraId="20C28F45" w14:textId="77777777" w:rsidTr="00C471F6">
        <w:trPr>
          <w:trHeight w:val="420"/>
        </w:trPr>
        <w:tc>
          <w:tcPr>
            <w:tcW w:w="549" w:type="dxa"/>
            <w:tcBorders>
              <w:top w:val="single" w:sz="4" w:space="0" w:color="auto"/>
              <w:left w:val="single" w:sz="4" w:space="0" w:color="auto"/>
              <w:bottom w:val="single" w:sz="4" w:space="0" w:color="auto"/>
              <w:right w:val="single" w:sz="4" w:space="0" w:color="auto"/>
            </w:tcBorders>
            <w:noWrap/>
            <w:hideMark/>
          </w:tcPr>
          <w:p w14:paraId="3BE38A68" w14:textId="77777777" w:rsidR="001E3865" w:rsidRDefault="001E3865" w:rsidP="00C471F6">
            <w:pPr>
              <w:jc w:val="both"/>
              <w:rPr>
                <w:lang w:eastAsia="lt-LT"/>
              </w:rPr>
            </w:pPr>
            <w:r>
              <w:rPr>
                <w:lang w:eastAsia="lt-LT"/>
              </w:rPr>
              <w:t>4.</w:t>
            </w:r>
          </w:p>
        </w:tc>
        <w:tc>
          <w:tcPr>
            <w:tcW w:w="2140" w:type="dxa"/>
            <w:tcBorders>
              <w:top w:val="single" w:sz="4" w:space="0" w:color="auto"/>
              <w:left w:val="single" w:sz="4" w:space="0" w:color="auto"/>
              <w:bottom w:val="single" w:sz="4" w:space="0" w:color="auto"/>
              <w:right w:val="single" w:sz="4" w:space="0" w:color="auto"/>
            </w:tcBorders>
            <w:hideMark/>
          </w:tcPr>
          <w:p w14:paraId="2341870F" w14:textId="77777777" w:rsidR="001E3865" w:rsidRDefault="001E3865" w:rsidP="00C471F6">
            <w:pPr>
              <w:jc w:val="both"/>
              <w:rPr>
                <w:color w:val="000000"/>
                <w:lang w:eastAsia="lt-LT"/>
              </w:rPr>
            </w:pPr>
            <w:r>
              <w:rPr>
                <w:color w:val="000000"/>
                <w:lang w:eastAsia="lt-LT"/>
              </w:rPr>
              <w:t>Endriejavo pagrindinė  mokykla</w:t>
            </w:r>
          </w:p>
        </w:tc>
        <w:tc>
          <w:tcPr>
            <w:tcW w:w="2976" w:type="dxa"/>
            <w:tcBorders>
              <w:top w:val="single" w:sz="4" w:space="0" w:color="auto"/>
              <w:left w:val="single" w:sz="4" w:space="0" w:color="auto"/>
              <w:bottom w:val="single" w:sz="4" w:space="0" w:color="auto"/>
              <w:right w:val="single" w:sz="4" w:space="0" w:color="auto"/>
            </w:tcBorders>
            <w:hideMark/>
          </w:tcPr>
          <w:p w14:paraId="23E704AC"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nil"/>
              <w:left w:val="single" w:sz="4" w:space="0" w:color="auto"/>
              <w:bottom w:val="single" w:sz="4" w:space="0" w:color="auto"/>
              <w:right w:val="single" w:sz="4" w:space="0" w:color="auto"/>
            </w:tcBorders>
            <w:vAlign w:val="center"/>
            <w:hideMark/>
          </w:tcPr>
          <w:p w14:paraId="70AAF321" w14:textId="77777777" w:rsidR="001E3865" w:rsidRDefault="001E3865" w:rsidP="00C471F6">
            <w:pPr>
              <w:jc w:val="both"/>
              <w:rPr>
                <w:color w:val="000000"/>
                <w:lang w:eastAsia="lt-LT"/>
              </w:rPr>
            </w:pPr>
            <w:r>
              <w:t>5</w:t>
            </w:r>
          </w:p>
        </w:tc>
        <w:tc>
          <w:tcPr>
            <w:tcW w:w="1559" w:type="dxa"/>
            <w:tcBorders>
              <w:top w:val="single" w:sz="4" w:space="0" w:color="auto"/>
              <w:left w:val="single" w:sz="4" w:space="0" w:color="auto"/>
              <w:bottom w:val="single" w:sz="4" w:space="0" w:color="auto"/>
              <w:right w:val="single" w:sz="4" w:space="0" w:color="auto"/>
            </w:tcBorders>
            <w:hideMark/>
          </w:tcPr>
          <w:p w14:paraId="693E1F1D" w14:textId="77777777" w:rsidR="001E3865" w:rsidRDefault="001E3865" w:rsidP="00C471F6">
            <w:pPr>
              <w:spacing w:before="480" w:line="480" w:lineRule="auto"/>
              <w:jc w:val="both"/>
              <w:rPr>
                <w:color w:val="000000"/>
                <w:sz w:val="20"/>
                <w:szCs w:val="20"/>
                <w:lang w:eastAsia="lt-LT"/>
              </w:rPr>
            </w:pPr>
            <w:r>
              <w:rPr>
                <w:lang w:eastAsia="lt-LT"/>
              </w:rPr>
              <w:t>701,80</w:t>
            </w:r>
          </w:p>
        </w:tc>
        <w:tc>
          <w:tcPr>
            <w:tcW w:w="1417" w:type="dxa"/>
            <w:tcBorders>
              <w:top w:val="single" w:sz="4" w:space="0" w:color="auto"/>
              <w:left w:val="single" w:sz="4" w:space="0" w:color="auto"/>
              <w:bottom w:val="single" w:sz="4" w:space="0" w:color="auto"/>
              <w:right w:val="single" w:sz="4" w:space="0" w:color="auto"/>
            </w:tcBorders>
            <w:hideMark/>
          </w:tcPr>
          <w:p w14:paraId="0F3C8B8E" w14:textId="77777777" w:rsidR="001E3865" w:rsidRDefault="001E3865" w:rsidP="00C471F6">
            <w:pPr>
              <w:spacing w:before="480" w:line="480" w:lineRule="auto"/>
              <w:jc w:val="both"/>
              <w:rPr>
                <w:color w:val="000000"/>
                <w:lang w:eastAsia="lt-LT"/>
              </w:rPr>
            </w:pPr>
            <w:r>
              <w:rPr>
                <w:color w:val="000000"/>
                <w:lang w:eastAsia="lt-LT"/>
              </w:rPr>
              <w:t>3509</w:t>
            </w:r>
          </w:p>
        </w:tc>
      </w:tr>
      <w:tr w:rsidR="001E3865" w14:paraId="7439E8A3" w14:textId="77777777" w:rsidTr="00C471F6">
        <w:trPr>
          <w:trHeight w:val="525"/>
        </w:trPr>
        <w:tc>
          <w:tcPr>
            <w:tcW w:w="549" w:type="dxa"/>
            <w:tcBorders>
              <w:top w:val="single" w:sz="4" w:space="0" w:color="auto"/>
              <w:left w:val="single" w:sz="4" w:space="0" w:color="auto"/>
              <w:bottom w:val="single" w:sz="4" w:space="0" w:color="auto"/>
              <w:right w:val="single" w:sz="4" w:space="0" w:color="auto"/>
            </w:tcBorders>
            <w:noWrap/>
            <w:hideMark/>
          </w:tcPr>
          <w:p w14:paraId="62FF04E2" w14:textId="4444CEBA" w:rsidR="001E3865" w:rsidRDefault="001E3865" w:rsidP="00C471F6">
            <w:pPr>
              <w:jc w:val="both"/>
              <w:rPr>
                <w:lang w:eastAsia="lt-LT"/>
              </w:rPr>
            </w:pPr>
            <w:r>
              <w:rPr>
                <w:lang w:eastAsia="lt-LT"/>
              </w:rPr>
              <w:t>5.</w:t>
            </w:r>
          </w:p>
        </w:tc>
        <w:tc>
          <w:tcPr>
            <w:tcW w:w="2140" w:type="dxa"/>
            <w:tcBorders>
              <w:top w:val="single" w:sz="4" w:space="0" w:color="auto"/>
              <w:left w:val="single" w:sz="4" w:space="0" w:color="auto"/>
              <w:bottom w:val="single" w:sz="4" w:space="0" w:color="auto"/>
              <w:right w:val="single" w:sz="4" w:space="0" w:color="auto"/>
            </w:tcBorders>
          </w:tcPr>
          <w:p w14:paraId="6C6B427E" w14:textId="77777777" w:rsidR="001E3865" w:rsidRDefault="001E3865" w:rsidP="00C471F6">
            <w:pPr>
              <w:jc w:val="both"/>
              <w:rPr>
                <w:color w:val="000000"/>
                <w:lang w:eastAsia="lt-LT"/>
              </w:rPr>
            </w:pPr>
            <w:r>
              <w:rPr>
                <w:color w:val="000000"/>
                <w:lang w:eastAsia="lt-LT"/>
              </w:rPr>
              <w:t>Gargždų „Kranto“ pagrindinė mokykla</w:t>
            </w:r>
          </w:p>
          <w:p w14:paraId="69E2C74B" w14:textId="77777777" w:rsidR="001E3865" w:rsidRDefault="001E3865" w:rsidP="00C471F6">
            <w:pPr>
              <w:jc w:val="both"/>
              <w:rPr>
                <w:color w:val="000000"/>
                <w:lang w:eastAsia="lt-LT"/>
              </w:rPr>
            </w:pPr>
          </w:p>
        </w:tc>
        <w:tc>
          <w:tcPr>
            <w:tcW w:w="2976" w:type="dxa"/>
            <w:tcBorders>
              <w:top w:val="single" w:sz="4" w:space="0" w:color="auto"/>
              <w:left w:val="single" w:sz="4" w:space="0" w:color="auto"/>
              <w:bottom w:val="single" w:sz="4" w:space="0" w:color="auto"/>
              <w:right w:val="single" w:sz="4" w:space="0" w:color="auto"/>
            </w:tcBorders>
            <w:hideMark/>
          </w:tcPr>
          <w:p w14:paraId="3C047B43"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nil"/>
              <w:left w:val="single" w:sz="4" w:space="0" w:color="auto"/>
              <w:bottom w:val="single" w:sz="4" w:space="0" w:color="auto"/>
              <w:right w:val="single" w:sz="4" w:space="0" w:color="auto"/>
            </w:tcBorders>
            <w:vAlign w:val="center"/>
            <w:hideMark/>
          </w:tcPr>
          <w:p w14:paraId="12F98C37" w14:textId="77777777" w:rsidR="001E3865" w:rsidRDefault="001E3865" w:rsidP="00C471F6">
            <w:pPr>
              <w:jc w:val="both"/>
              <w:rPr>
                <w:color w:val="000000"/>
                <w:lang w:eastAsia="lt-LT"/>
              </w:rPr>
            </w:pPr>
            <w:r>
              <w:t>18</w:t>
            </w:r>
          </w:p>
        </w:tc>
        <w:tc>
          <w:tcPr>
            <w:tcW w:w="1559" w:type="dxa"/>
            <w:tcBorders>
              <w:top w:val="single" w:sz="4" w:space="0" w:color="auto"/>
              <w:left w:val="single" w:sz="4" w:space="0" w:color="auto"/>
              <w:bottom w:val="single" w:sz="4" w:space="0" w:color="auto"/>
              <w:right w:val="single" w:sz="4" w:space="0" w:color="auto"/>
            </w:tcBorders>
            <w:hideMark/>
          </w:tcPr>
          <w:p w14:paraId="0A84C96A" w14:textId="77777777" w:rsidR="001E3865" w:rsidRDefault="001E3865" w:rsidP="00C471F6">
            <w:pPr>
              <w:spacing w:before="480" w:line="480" w:lineRule="auto"/>
              <w:jc w:val="both"/>
              <w:rPr>
                <w:color w:val="000000"/>
                <w:sz w:val="20"/>
                <w:szCs w:val="20"/>
                <w:lang w:eastAsia="lt-LT"/>
              </w:rPr>
            </w:pPr>
            <w:r>
              <w:rPr>
                <w:lang w:eastAsia="lt-LT"/>
              </w:rPr>
              <w:t>701,80</w:t>
            </w:r>
          </w:p>
        </w:tc>
        <w:tc>
          <w:tcPr>
            <w:tcW w:w="1417" w:type="dxa"/>
            <w:tcBorders>
              <w:top w:val="single" w:sz="4" w:space="0" w:color="auto"/>
              <w:left w:val="single" w:sz="4" w:space="0" w:color="auto"/>
              <w:bottom w:val="single" w:sz="4" w:space="0" w:color="auto"/>
              <w:right w:val="single" w:sz="4" w:space="0" w:color="auto"/>
            </w:tcBorders>
            <w:hideMark/>
          </w:tcPr>
          <w:p w14:paraId="232F9A29" w14:textId="77777777" w:rsidR="001E3865" w:rsidRDefault="001E3865" w:rsidP="00C471F6">
            <w:pPr>
              <w:spacing w:before="480" w:line="480" w:lineRule="auto"/>
              <w:jc w:val="both"/>
              <w:rPr>
                <w:color w:val="000000"/>
                <w:lang w:eastAsia="lt-LT"/>
              </w:rPr>
            </w:pPr>
            <w:r>
              <w:rPr>
                <w:color w:val="000000"/>
                <w:lang w:eastAsia="lt-LT"/>
              </w:rPr>
              <w:t>12632,40</w:t>
            </w:r>
          </w:p>
        </w:tc>
      </w:tr>
      <w:tr w:rsidR="001E3865" w14:paraId="449B0599" w14:textId="77777777" w:rsidTr="00C471F6">
        <w:trPr>
          <w:trHeight w:val="420"/>
        </w:trPr>
        <w:tc>
          <w:tcPr>
            <w:tcW w:w="549" w:type="dxa"/>
            <w:tcBorders>
              <w:top w:val="single" w:sz="4" w:space="0" w:color="auto"/>
              <w:left w:val="single" w:sz="4" w:space="0" w:color="auto"/>
              <w:bottom w:val="single" w:sz="4" w:space="0" w:color="auto"/>
              <w:right w:val="single" w:sz="4" w:space="0" w:color="auto"/>
            </w:tcBorders>
            <w:noWrap/>
            <w:hideMark/>
          </w:tcPr>
          <w:p w14:paraId="6C9EBBEF" w14:textId="77777777" w:rsidR="001E3865" w:rsidRDefault="001E3865" w:rsidP="00C471F6">
            <w:pPr>
              <w:jc w:val="both"/>
              <w:rPr>
                <w:lang w:eastAsia="lt-LT"/>
              </w:rPr>
            </w:pPr>
            <w:r>
              <w:rPr>
                <w:lang w:eastAsia="lt-LT"/>
              </w:rPr>
              <w:t>6.</w:t>
            </w:r>
          </w:p>
        </w:tc>
        <w:tc>
          <w:tcPr>
            <w:tcW w:w="2140" w:type="dxa"/>
            <w:tcBorders>
              <w:top w:val="single" w:sz="4" w:space="0" w:color="auto"/>
              <w:left w:val="single" w:sz="4" w:space="0" w:color="auto"/>
              <w:bottom w:val="single" w:sz="4" w:space="0" w:color="auto"/>
              <w:right w:val="single" w:sz="4" w:space="0" w:color="auto"/>
            </w:tcBorders>
          </w:tcPr>
          <w:p w14:paraId="209CB072" w14:textId="77777777" w:rsidR="001E3865" w:rsidRDefault="001E3865" w:rsidP="00C471F6">
            <w:pPr>
              <w:jc w:val="both"/>
              <w:rPr>
                <w:color w:val="000000"/>
                <w:lang w:eastAsia="lt-LT"/>
              </w:rPr>
            </w:pPr>
            <w:r>
              <w:rPr>
                <w:color w:val="000000"/>
                <w:lang w:eastAsia="lt-LT"/>
              </w:rPr>
              <w:t>Gargždų „Minijos“ progimnazija</w:t>
            </w:r>
          </w:p>
          <w:p w14:paraId="3629B931" w14:textId="77777777" w:rsidR="001E3865" w:rsidRDefault="001E3865" w:rsidP="00C471F6">
            <w:pPr>
              <w:jc w:val="both"/>
              <w:rPr>
                <w:color w:val="000000"/>
                <w:lang w:eastAsia="lt-LT"/>
              </w:rPr>
            </w:pPr>
          </w:p>
        </w:tc>
        <w:tc>
          <w:tcPr>
            <w:tcW w:w="2976" w:type="dxa"/>
            <w:tcBorders>
              <w:top w:val="single" w:sz="4" w:space="0" w:color="auto"/>
              <w:left w:val="single" w:sz="4" w:space="0" w:color="auto"/>
              <w:bottom w:val="single" w:sz="4" w:space="0" w:color="auto"/>
              <w:right w:val="single" w:sz="4" w:space="0" w:color="auto"/>
            </w:tcBorders>
            <w:hideMark/>
          </w:tcPr>
          <w:p w14:paraId="79B253FB"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nil"/>
              <w:left w:val="single" w:sz="4" w:space="0" w:color="auto"/>
              <w:bottom w:val="single" w:sz="4" w:space="0" w:color="auto"/>
              <w:right w:val="single" w:sz="4" w:space="0" w:color="auto"/>
            </w:tcBorders>
            <w:vAlign w:val="center"/>
            <w:hideMark/>
          </w:tcPr>
          <w:p w14:paraId="494CB374" w14:textId="77777777" w:rsidR="001E3865" w:rsidRDefault="001E3865" w:rsidP="00C471F6">
            <w:pPr>
              <w:jc w:val="both"/>
              <w:rPr>
                <w:color w:val="000000"/>
                <w:lang w:eastAsia="lt-LT"/>
              </w:rPr>
            </w:pPr>
            <w:r>
              <w:t>23</w:t>
            </w:r>
          </w:p>
        </w:tc>
        <w:tc>
          <w:tcPr>
            <w:tcW w:w="1559" w:type="dxa"/>
            <w:tcBorders>
              <w:top w:val="single" w:sz="4" w:space="0" w:color="auto"/>
              <w:left w:val="single" w:sz="4" w:space="0" w:color="auto"/>
              <w:bottom w:val="single" w:sz="4" w:space="0" w:color="auto"/>
              <w:right w:val="single" w:sz="4" w:space="0" w:color="auto"/>
            </w:tcBorders>
            <w:hideMark/>
          </w:tcPr>
          <w:p w14:paraId="1E8D38F1" w14:textId="77777777" w:rsidR="001E3865" w:rsidRDefault="001E3865" w:rsidP="00C471F6">
            <w:pPr>
              <w:spacing w:before="480" w:line="480" w:lineRule="auto"/>
              <w:jc w:val="both"/>
              <w:rPr>
                <w:color w:val="000000"/>
                <w:sz w:val="20"/>
                <w:szCs w:val="20"/>
                <w:lang w:eastAsia="lt-LT"/>
              </w:rPr>
            </w:pPr>
            <w:r>
              <w:rPr>
                <w:color w:val="000000"/>
                <w:lang w:eastAsia="lt-LT"/>
              </w:rPr>
              <w:t>699,38</w:t>
            </w:r>
          </w:p>
        </w:tc>
        <w:tc>
          <w:tcPr>
            <w:tcW w:w="1417" w:type="dxa"/>
            <w:tcBorders>
              <w:top w:val="single" w:sz="4" w:space="0" w:color="auto"/>
              <w:left w:val="single" w:sz="4" w:space="0" w:color="auto"/>
              <w:bottom w:val="single" w:sz="4" w:space="0" w:color="auto"/>
              <w:right w:val="single" w:sz="4" w:space="0" w:color="auto"/>
            </w:tcBorders>
            <w:hideMark/>
          </w:tcPr>
          <w:p w14:paraId="2ACE3A30" w14:textId="77777777" w:rsidR="001E3865" w:rsidRDefault="001E3865" w:rsidP="00C471F6">
            <w:pPr>
              <w:spacing w:before="480" w:line="480" w:lineRule="auto"/>
              <w:jc w:val="both"/>
              <w:rPr>
                <w:color w:val="000000"/>
                <w:lang w:eastAsia="lt-LT"/>
              </w:rPr>
            </w:pPr>
            <w:r>
              <w:rPr>
                <w:color w:val="000000"/>
                <w:lang w:eastAsia="lt-LT"/>
              </w:rPr>
              <w:t>16085,74</w:t>
            </w:r>
          </w:p>
        </w:tc>
      </w:tr>
      <w:tr w:rsidR="001E3865" w14:paraId="284F6DF7" w14:textId="77777777" w:rsidTr="00C471F6">
        <w:trPr>
          <w:trHeight w:val="360"/>
        </w:trPr>
        <w:tc>
          <w:tcPr>
            <w:tcW w:w="549" w:type="dxa"/>
            <w:tcBorders>
              <w:top w:val="single" w:sz="4" w:space="0" w:color="auto"/>
              <w:left w:val="single" w:sz="4" w:space="0" w:color="auto"/>
              <w:bottom w:val="single" w:sz="4" w:space="0" w:color="auto"/>
              <w:right w:val="single" w:sz="4" w:space="0" w:color="auto"/>
            </w:tcBorders>
            <w:noWrap/>
            <w:hideMark/>
          </w:tcPr>
          <w:p w14:paraId="0A32A756" w14:textId="77777777" w:rsidR="001E3865" w:rsidRDefault="001E3865" w:rsidP="00C471F6">
            <w:pPr>
              <w:jc w:val="both"/>
              <w:rPr>
                <w:lang w:eastAsia="lt-LT"/>
              </w:rPr>
            </w:pPr>
            <w:r>
              <w:rPr>
                <w:lang w:eastAsia="lt-LT"/>
              </w:rPr>
              <w:t>7.</w:t>
            </w:r>
          </w:p>
        </w:tc>
        <w:tc>
          <w:tcPr>
            <w:tcW w:w="2140" w:type="dxa"/>
            <w:tcBorders>
              <w:top w:val="single" w:sz="4" w:space="0" w:color="auto"/>
              <w:left w:val="single" w:sz="4" w:space="0" w:color="auto"/>
              <w:bottom w:val="single" w:sz="4" w:space="0" w:color="auto"/>
              <w:right w:val="single" w:sz="4" w:space="0" w:color="auto"/>
            </w:tcBorders>
          </w:tcPr>
          <w:p w14:paraId="544A3F2B" w14:textId="77777777" w:rsidR="001E3865" w:rsidRDefault="001E3865" w:rsidP="00C471F6">
            <w:pPr>
              <w:jc w:val="both"/>
              <w:rPr>
                <w:color w:val="000000"/>
                <w:lang w:eastAsia="lt-LT"/>
              </w:rPr>
            </w:pPr>
            <w:r>
              <w:rPr>
                <w:color w:val="000000"/>
                <w:lang w:eastAsia="lt-LT"/>
              </w:rPr>
              <w:t>Agluonėnų pagrindinė mokykla</w:t>
            </w:r>
          </w:p>
          <w:p w14:paraId="3F6645EA" w14:textId="77777777" w:rsidR="001E3865" w:rsidRDefault="001E3865" w:rsidP="00C471F6">
            <w:pPr>
              <w:jc w:val="both"/>
              <w:rPr>
                <w:color w:val="000000"/>
                <w:lang w:eastAsia="lt-LT"/>
              </w:rPr>
            </w:pPr>
          </w:p>
        </w:tc>
        <w:tc>
          <w:tcPr>
            <w:tcW w:w="2976" w:type="dxa"/>
            <w:tcBorders>
              <w:top w:val="single" w:sz="4" w:space="0" w:color="auto"/>
              <w:left w:val="single" w:sz="4" w:space="0" w:color="auto"/>
              <w:bottom w:val="single" w:sz="4" w:space="0" w:color="auto"/>
              <w:right w:val="single" w:sz="4" w:space="0" w:color="auto"/>
            </w:tcBorders>
            <w:hideMark/>
          </w:tcPr>
          <w:p w14:paraId="5194EE0F"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nil"/>
              <w:left w:val="single" w:sz="4" w:space="0" w:color="auto"/>
              <w:bottom w:val="single" w:sz="4" w:space="0" w:color="auto"/>
              <w:right w:val="single" w:sz="4" w:space="0" w:color="auto"/>
            </w:tcBorders>
            <w:vAlign w:val="center"/>
            <w:hideMark/>
          </w:tcPr>
          <w:p w14:paraId="597D9D4C" w14:textId="77777777" w:rsidR="001E3865" w:rsidRDefault="001E3865" w:rsidP="00C471F6">
            <w:pPr>
              <w:jc w:val="both"/>
              <w:rPr>
                <w:color w:val="000000"/>
                <w:lang w:eastAsia="lt-LT"/>
              </w:rPr>
            </w:pPr>
            <w:r>
              <w:t>3</w:t>
            </w:r>
          </w:p>
        </w:tc>
        <w:tc>
          <w:tcPr>
            <w:tcW w:w="1559" w:type="dxa"/>
            <w:tcBorders>
              <w:top w:val="single" w:sz="4" w:space="0" w:color="auto"/>
              <w:left w:val="single" w:sz="4" w:space="0" w:color="auto"/>
              <w:bottom w:val="single" w:sz="4" w:space="0" w:color="auto"/>
              <w:right w:val="single" w:sz="4" w:space="0" w:color="auto"/>
            </w:tcBorders>
            <w:hideMark/>
          </w:tcPr>
          <w:p w14:paraId="4308635F" w14:textId="77777777" w:rsidR="001E3865" w:rsidRDefault="001E3865" w:rsidP="00C471F6">
            <w:pPr>
              <w:spacing w:before="480" w:line="480" w:lineRule="auto"/>
              <w:jc w:val="both"/>
              <w:rPr>
                <w:color w:val="000000"/>
                <w:sz w:val="20"/>
                <w:szCs w:val="20"/>
                <w:lang w:eastAsia="lt-LT"/>
              </w:rPr>
            </w:pPr>
            <w:r>
              <w:rPr>
                <w:color w:val="000000"/>
                <w:lang w:eastAsia="lt-LT"/>
              </w:rPr>
              <w:t>699,38</w:t>
            </w:r>
          </w:p>
        </w:tc>
        <w:tc>
          <w:tcPr>
            <w:tcW w:w="1417" w:type="dxa"/>
            <w:tcBorders>
              <w:top w:val="single" w:sz="4" w:space="0" w:color="auto"/>
              <w:left w:val="single" w:sz="4" w:space="0" w:color="auto"/>
              <w:bottom w:val="single" w:sz="4" w:space="0" w:color="auto"/>
              <w:right w:val="single" w:sz="4" w:space="0" w:color="auto"/>
            </w:tcBorders>
            <w:hideMark/>
          </w:tcPr>
          <w:p w14:paraId="33D90988" w14:textId="77777777" w:rsidR="001E3865" w:rsidRDefault="001E3865" w:rsidP="00C471F6">
            <w:pPr>
              <w:spacing w:before="480" w:line="480" w:lineRule="auto"/>
              <w:jc w:val="both"/>
              <w:rPr>
                <w:color w:val="000000"/>
                <w:lang w:eastAsia="lt-LT"/>
              </w:rPr>
            </w:pPr>
            <w:r>
              <w:rPr>
                <w:color w:val="000000"/>
                <w:lang w:eastAsia="lt-LT"/>
              </w:rPr>
              <w:t>2098,14</w:t>
            </w:r>
          </w:p>
        </w:tc>
      </w:tr>
      <w:tr w:rsidR="001E3865" w14:paraId="5A9B8D60" w14:textId="77777777" w:rsidTr="00C471F6">
        <w:trPr>
          <w:trHeight w:val="360"/>
        </w:trPr>
        <w:tc>
          <w:tcPr>
            <w:tcW w:w="549" w:type="dxa"/>
            <w:tcBorders>
              <w:top w:val="single" w:sz="4" w:space="0" w:color="auto"/>
              <w:left w:val="single" w:sz="4" w:space="0" w:color="auto"/>
              <w:bottom w:val="single" w:sz="4" w:space="0" w:color="auto"/>
              <w:right w:val="single" w:sz="4" w:space="0" w:color="auto"/>
            </w:tcBorders>
            <w:noWrap/>
            <w:hideMark/>
          </w:tcPr>
          <w:p w14:paraId="0A3A621E" w14:textId="77777777" w:rsidR="001E3865" w:rsidRDefault="001E3865" w:rsidP="00C471F6">
            <w:pPr>
              <w:jc w:val="both"/>
              <w:rPr>
                <w:lang w:eastAsia="lt-LT"/>
              </w:rPr>
            </w:pPr>
            <w:r>
              <w:rPr>
                <w:lang w:eastAsia="lt-LT"/>
              </w:rPr>
              <w:t>8.</w:t>
            </w:r>
          </w:p>
        </w:tc>
        <w:tc>
          <w:tcPr>
            <w:tcW w:w="2140" w:type="dxa"/>
            <w:tcBorders>
              <w:top w:val="single" w:sz="4" w:space="0" w:color="auto"/>
              <w:left w:val="single" w:sz="4" w:space="0" w:color="auto"/>
              <w:bottom w:val="single" w:sz="4" w:space="0" w:color="auto"/>
              <w:right w:val="single" w:sz="4" w:space="0" w:color="auto"/>
            </w:tcBorders>
          </w:tcPr>
          <w:p w14:paraId="7CD2D403" w14:textId="77777777" w:rsidR="001E3865" w:rsidRDefault="001E3865" w:rsidP="00C471F6">
            <w:pPr>
              <w:jc w:val="both"/>
              <w:rPr>
                <w:color w:val="000000"/>
                <w:lang w:eastAsia="lt-LT"/>
              </w:rPr>
            </w:pPr>
            <w:r>
              <w:rPr>
                <w:color w:val="000000"/>
                <w:lang w:eastAsia="lt-LT"/>
              </w:rPr>
              <w:t>Dituvos pagrindinė mokykla</w:t>
            </w:r>
          </w:p>
          <w:p w14:paraId="3F1C835B" w14:textId="77777777" w:rsidR="001E3865" w:rsidRDefault="001E3865" w:rsidP="00C471F6">
            <w:pPr>
              <w:jc w:val="both"/>
              <w:rPr>
                <w:color w:val="000000"/>
                <w:lang w:eastAsia="lt-LT"/>
              </w:rPr>
            </w:pPr>
          </w:p>
        </w:tc>
        <w:tc>
          <w:tcPr>
            <w:tcW w:w="2976" w:type="dxa"/>
            <w:tcBorders>
              <w:top w:val="single" w:sz="4" w:space="0" w:color="auto"/>
              <w:left w:val="single" w:sz="4" w:space="0" w:color="auto"/>
              <w:bottom w:val="single" w:sz="4" w:space="0" w:color="auto"/>
              <w:right w:val="single" w:sz="4" w:space="0" w:color="auto"/>
            </w:tcBorders>
            <w:hideMark/>
          </w:tcPr>
          <w:p w14:paraId="43E81519"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nil"/>
              <w:left w:val="single" w:sz="4" w:space="0" w:color="auto"/>
              <w:bottom w:val="single" w:sz="4" w:space="0" w:color="auto"/>
              <w:right w:val="single" w:sz="4" w:space="0" w:color="auto"/>
            </w:tcBorders>
            <w:vAlign w:val="center"/>
            <w:hideMark/>
          </w:tcPr>
          <w:p w14:paraId="397E2E28" w14:textId="77777777" w:rsidR="001E3865" w:rsidRDefault="001E3865" w:rsidP="00C471F6">
            <w:pPr>
              <w:jc w:val="both"/>
              <w:rPr>
                <w:color w:val="000000"/>
                <w:lang w:eastAsia="lt-LT"/>
              </w:rPr>
            </w:pPr>
            <w:r>
              <w:t>5</w:t>
            </w:r>
          </w:p>
        </w:tc>
        <w:tc>
          <w:tcPr>
            <w:tcW w:w="1559" w:type="dxa"/>
            <w:tcBorders>
              <w:top w:val="single" w:sz="4" w:space="0" w:color="auto"/>
              <w:left w:val="single" w:sz="4" w:space="0" w:color="auto"/>
              <w:bottom w:val="single" w:sz="4" w:space="0" w:color="auto"/>
              <w:right w:val="single" w:sz="4" w:space="0" w:color="auto"/>
            </w:tcBorders>
            <w:hideMark/>
          </w:tcPr>
          <w:p w14:paraId="38BD98B6" w14:textId="77777777" w:rsidR="001E3865" w:rsidRDefault="001E3865" w:rsidP="00C471F6">
            <w:pPr>
              <w:spacing w:before="480" w:line="480" w:lineRule="auto"/>
              <w:jc w:val="both"/>
              <w:rPr>
                <w:color w:val="000000"/>
                <w:sz w:val="20"/>
                <w:szCs w:val="20"/>
                <w:lang w:eastAsia="lt-LT"/>
              </w:rPr>
            </w:pPr>
            <w:r>
              <w:rPr>
                <w:color w:val="000000"/>
                <w:lang w:eastAsia="lt-LT"/>
              </w:rPr>
              <w:t>699,38</w:t>
            </w:r>
          </w:p>
        </w:tc>
        <w:tc>
          <w:tcPr>
            <w:tcW w:w="1417" w:type="dxa"/>
            <w:tcBorders>
              <w:top w:val="single" w:sz="4" w:space="0" w:color="auto"/>
              <w:left w:val="single" w:sz="4" w:space="0" w:color="auto"/>
              <w:bottom w:val="single" w:sz="4" w:space="0" w:color="auto"/>
              <w:right w:val="single" w:sz="4" w:space="0" w:color="auto"/>
            </w:tcBorders>
            <w:hideMark/>
          </w:tcPr>
          <w:p w14:paraId="5C985256" w14:textId="77777777" w:rsidR="001E3865" w:rsidRDefault="001E3865" w:rsidP="00C471F6">
            <w:pPr>
              <w:spacing w:before="480" w:line="480" w:lineRule="auto"/>
              <w:jc w:val="both"/>
              <w:rPr>
                <w:color w:val="000000"/>
                <w:lang w:eastAsia="lt-LT"/>
              </w:rPr>
            </w:pPr>
            <w:r>
              <w:rPr>
                <w:color w:val="000000"/>
                <w:lang w:eastAsia="lt-LT"/>
              </w:rPr>
              <w:t>3496,90</w:t>
            </w:r>
          </w:p>
        </w:tc>
      </w:tr>
      <w:tr w:rsidR="001E3865" w14:paraId="239CD7A7" w14:textId="77777777" w:rsidTr="00C471F6">
        <w:trPr>
          <w:trHeight w:val="390"/>
        </w:trPr>
        <w:tc>
          <w:tcPr>
            <w:tcW w:w="549" w:type="dxa"/>
            <w:tcBorders>
              <w:top w:val="single" w:sz="4" w:space="0" w:color="auto"/>
              <w:left w:val="single" w:sz="4" w:space="0" w:color="auto"/>
              <w:bottom w:val="single" w:sz="4" w:space="0" w:color="auto"/>
              <w:right w:val="single" w:sz="4" w:space="0" w:color="auto"/>
            </w:tcBorders>
            <w:noWrap/>
            <w:hideMark/>
          </w:tcPr>
          <w:p w14:paraId="1C8B7771" w14:textId="77777777" w:rsidR="001E3865" w:rsidRDefault="001E3865" w:rsidP="00C471F6">
            <w:pPr>
              <w:jc w:val="both"/>
              <w:rPr>
                <w:lang w:eastAsia="lt-LT"/>
              </w:rPr>
            </w:pPr>
            <w:r>
              <w:rPr>
                <w:lang w:eastAsia="lt-LT"/>
              </w:rPr>
              <w:t>9.</w:t>
            </w:r>
          </w:p>
        </w:tc>
        <w:tc>
          <w:tcPr>
            <w:tcW w:w="2140" w:type="dxa"/>
            <w:tcBorders>
              <w:top w:val="single" w:sz="4" w:space="0" w:color="auto"/>
              <w:left w:val="single" w:sz="4" w:space="0" w:color="auto"/>
              <w:bottom w:val="single" w:sz="4" w:space="0" w:color="auto"/>
              <w:right w:val="single" w:sz="4" w:space="0" w:color="auto"/>
            </w:tcBorders>
          </w:tcPr>
          <w:p w14:paraId="2D71DC2E" w14:textId="77777777" w:rsidR="001E3865" w:rsidRDefault="001E3865" w:rsidP="00C471F6">
            <w:pPr>
              <w:jc w:val="both"/>
              <w:rPr>
                <w:color w:val="000000"/>
                <w:lang w:eastAsia="lt-LT"/>
              </w:rPr>
            </w:pPr>
            <w:r>
              <w:rPr>
                <w:color w:val="000000"/>
                <w:lang w:eastAsia="lt-LT"/>
              </w:rPr>
              <w:t>Dovilų pagrindinė mokykla</w:t>
            </w:r>
          </w:p>
          <w:p w14:paraId="0418980C" w14:textId="77777777" w:rsidR="001E3865" w:rsidRDefault="001E3865" w:rsidP="00C471F6">
            <w:pPr>
              <w:jc w:val="both"/>
              <w:rPr>
                <w:color w:val="000000"/>
                <w:lang w:eastAsia="lt-LT"/>
              </w:rPr>
            </w:pPr>
          </w:p>
        </w:tc>
        <w:tc>
          <w:tcPr>
            <w:tcW w:w="2976" w:type="dxa"/>
            <w:tcBorders>
              <w:top w:val="single" w:sz="4" w:space="0" w:color="auto"/>
              <w:left w:val="single" w:sz="4" w:space="0" w:color="auto"/>
              <w:bottom w:val="single" w:sz="4" w:space="0" w:color="auto"/>
              <w:right w:val="single" w:sz="4" w:space="0" w:color="auto"/>
            </w:tcBorders>
            <w:hideMark/>
          </w:tcPr>
          <w:p w14:paraId="3E8DB4D7"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nil"/>
              <w:left w:val="single" w:sz="4" w:space="0" w:color="auto"/>
              <w:bottom w:val="single" w:sz="4" w:space="0" w:color="auto"/>
              <w:right w:val="single" w:sz="4" w:space="0" w:color="auto"/>
            </w:tcBorders>
            <w:vAlign w:val="center"/>
            <w:hideMark/>
          </w:tcPr>
          <w:p w14:paraId="5D5F6396" w14:textId="77777777" w:rsidR="001E3865" w:rsidRDefault="001E3865" w:rsidP="00C471F6">
            <w:pPr>
              <w:jc w:val="both"/>
              <w:rPr>
                <w:color w:val="000000"/>
                <w:lang w:eastAsia="lt-LT"/>
              </w:rPr>
            </w:pPr>
            <w:r>
              <w:t>10</w:t>
            </w:r>
          </w:p>
        </w:tc>
        <w:tc>
          <w:tcPr>
            <w:tcW w:w="1559" w:type="dxa"/>
            <w:tcBorders>
              <w:top w:val="single" w:sz="4" w:space="0" w:color="auto"/>
              <w:left w:val="single" w:sz="4" w:space="0" w:color="auto"/>
              <w:bottom w:val="single" w:sz="4" w:space="0" w:color="auto"/>
              <w:right w:val="single" w:sz="4" w:space="0" w:color="auto"/>
            </w:tcBorders>
            <w:hideMark/>
          </w:tcPr>
          <w:p w14:paraId="2F7C5646" w14:textId="77777777" w:rsidR="001E3865" w:rsidRDefault="001E3865" w:rsidP="00C471F6">
            <w:pPr>
              <w:spacing w:before="480" w:line="480" w:lineRule="auto"/>
              <w:jc w:val="both"/>
              <w:rPr>
                <w:color w:val="000000"/>
                <w:sz w:val="20"/>
                <w:szCs w:val="20"/>
                <w:lang w:eastAsia="lt-LT"/>
              </w:rPr>
            </w:pPr>
            <w:r>
              <w:rPr>
                <w:color w:val="000000"/>
                <w:lang w:eastAsia="lt-LT"/>
              </w:rPr>
              <w:t>699,38</w:t>
            </w:r>
          </w:p>
        </w:tc>
        <w:tc>
          <w:tcPr>
            <w:tcW w:w="1417" w:type="dxa"/>
            <w:tcBorders>
              <w:top w:val="single" w:sz="4" w:space="0" w:color="auto"/>
              <w:left w:val="single" w:sz="4" w:space="0" w:color="auto"/>
              <w:bottom w:val="single" w:sz="4" w:space="0" w:color="auto"/>
              <w:right w:val="single" w:sz="4" w:space="0" w:color="auto"/>
            </w:tcBorders>
            <w:hideMark/>
          </w:tcPr>
          <w:p w14:paraId="50067AAB" w14:textId="77777777" w:rsidR="001E3865" w:rsidRDefault="001E3865" w:rsidP="00C471F6">
            <w:pPr>
              <w:spacing w:before="480" w:line="480" w:lineRule="auto"/>
              <w:jc w:val="both"/>
              <w:rPr>
                <w:color w:val="000000"/>
                <w:lang w:eastAsia="lt-LT"/>
              </w:rPr>
            </w:pPr>
            <w:r>
              <w:rPr>
                <w:color w:val="000000"/>
                <w:lang w:eastAsia="lt-LT"/>
              </w:rPr>
              <w:t>6993,80</w:t>
            </w:r>
          </w:p>
        </w:tc>
      </w:tr>
      <w:tr w:rsidR="001E3865" w14:paraId="2AE0A299" w14:textId="77777777" w:rsidTr="00C471F6">
        <w:trPr>
          <w:trHeight w:val="450"/>
        </w:trPr>
        <w:tc>
          <w:tcPr>
            <w:tcW w:w="549" w:type="dxa"/>
            <w:tcBorders>
              <w:top w:val="single" w:sz="4" w:space="0" w:color="auto"/>
              <w:left w:val="single" w:sz="4" w:space="0" w:color="auto"/>
              <w:bottom w:val="single" w:sz="4" w:space="0" w:color="auto"/>
              <w:right w:val="single" w:sz="4" w:space="0" w:color="auto"/>
            </w:tcBorders>
            <w:noWrap/>
            <w:hideMark/>
          </w:tcPr>
          <w:p w14:paraId="5309D9DD" w14:textId="77777777" w:rsidR="001E3865" w:rsidRDefault="001E3865" w:rsidP="00C471F6">
            <w:pPr>
              <w:jc w:val="both"/>
              <w:rPr>
                <w:lang w:eastAsia="lt-LT"/>
              </w:rPr>
            </w:pPr>
            <w:r>
              <w:rPr>
                <w:lang w:eastAsia="lt-LT"/>
              </w:rPr>
              <w:t>10.</w:t>
            </w:r>
          </w:p>
        </w:tc>
        <w:tc>
          <w:tcPr>
            <w:tcW w:w="2140" w:type="dxa"/>
            <w:tcBorders>
              <w:top w:val="single" w:sz="4" w:space="0" w:color="auto"/>
              <w:left w:val="single" w:sz="4" w:space="0" w:color="auto"/>
              <w:bottom w:val="single" w:sz="4" w:space="0" w:color="auto"/>
              <w:right w:val="single" w:sz="4" w:space="0" w:color="auto"/>
            </w:tcBorders>
          </w:tcPr>
          <w:p w14:paraId="3BF7D5F7" w14:textId="77777777" w:rsidR="001E3865" w:rsidRDefault="001E3865" w:rsidP="00C471F6">
            <w:pPr>
              <w:jc w:val="both"/>
              <w:rPr>
                <w:color w:val="000000"/>
                <w:lang w:eastAsia="lt-LT"/>
              </w:rPr>
            </w:pPr>
            <w:r>
              <w:rPr>
                <w:color w:val="000000"/>
                <w:lang w:eastAsia="lt-LT"/>
              </w:rPr>
              <w:t>Ketvergių pagrindinė mokykla</w:t>
            </w:r>
          </w:p>
          <w:p w14:paraId="2DD8470A" w14:textId="77777777" w:rsidR="001E3865" w:rsidRDefault="001E3865" w:rsidP="00C471F6">
            <w:pPr>
              <w:jc w:val="both"/>
              <w:rPr>
                <w:color w:val="000000"/>
                <w:lang w:eastAsia="lt-LT"/>
              </w:rPr>
            </w:pPr>
          </w:p>
        </w:tc>
        <w:tc>
          <w:tcPr>
            <w:tcW w:w="2976" w:type="dxa"/>
            <w:tcBorders>
              <w:top w:val="single" w:sz="4" w:space="0" w:color="auto"/>
              <w:left w:val="single" w:sz="4" w:space="0" w:color="auto"/>
              <w:bottom w:val="single" w:sz="4" w:space="0" w:color="auto"/>
              <w:right w:val="single" w:sz="4" w:space="0" w:color="auto"/>
            </w:tcBorders>
            <w:hideMark/>
          </w:tcPr>
          <w:p w14:paraId="5D2A0A18"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nil"/>
              <w:left w:val="single" w:sz="4" w:space="0" w:color="auto"/>
              <w:bottom w:val="single" w:sz="4" w:space="0" w:color="auto"/>
              <w:right w:val="single" w:sz="4" w:space="0" w:color="auto"/>
            </w:tcBorders>
            <w:vAlign w:val="center"/>
            <w:hideMark/>
          </w:tcPr>
          <w:p w14:paraId="30D23527" w14:textId="77777777" w:rsidR="001E3865" w:rsidRDefault="001E3865" w:rsidP="00C471F6">
            <w:pPr>
              <w:jc w:val="both"/>
              <w:rPr>
                <w:color w:val="000000"/>
                <w:lang w:eastAsia="lt-LT"/>
              </w:rPr>
            </w:pPr>
            <w:r>
              <w:t>9</w:t>
            </w:r>
          </w:p>
        </w:tc>
        <w:tc>
          <w:tcPr>
            <w:tcW w:w="1559" w:type="dxa"/>
            <w:tcBorders>
              <w:top w:val="single" w:sz="4" w:space="0" w:color="auto"/>
              <w:left w:val="single" w:sz="4" w:space="0" w:color="auto"/>
              <w:bottom w:val="single" w:sz="4" w:space="0" w:color="auto"/>
              <w:right w:val="single" w:sz="4" w:space="0" w:color="auto"/>
            </w:tcBorders>
            <w:hideMark/>
          </w:tcPr>
          <w:p w14:paraId="0B4DEB5E" w14:textId="77777777" w:rsidR="001E3865" w:rsidRDefault="001E3865" w:rsidP="00C471F6">
            <w:pPr>
              <w:spacing w:before="480"/>
              <w:jc w:val="both"/>
              <w:rPr>
                <w:color w:val="000000"/>
                <w:sz w:val="20"/>
                <w:szCs w:val="20"/>
                <w:lang w:eastAsia="lt-LT"/>
              </w:rPr>
            </w:pPr>
            <w:r>
              <w:rPr>
                <w:color w:val="000000"/>
                <w:lang w:eastAsia="lt-LT"/>
              </w:rPr>
              <w:t>699,38</w:t>
            </w:r>
          </w:p>
        </w:tc>
        <w:tc>
          <w:tcPr>
            <w:tcW w:w="1417" w:type="dxa"/>
            <w:tcBorders>
              <w:top w:val="single" w:sz="4" w:space="0" w:color="auto"/>
              <w:left w:val="single" w:sz="4" w:space="0" w:color="auto"/>
              <w:bottom w:val="single" w:sz="4" w:space="0" w:color="auto"/>
              <w:right w:val="single" w:sz="4" w:space="0" w:color="auto"/>
            </w:tcBorders>
            <w:hideMark/>
          </w:tcPr>
          <w:p w14:paraId="474B3297" w14:textId="77777777" w:rsidR="001E3865" w:rsidRDefault="001E3865" w:rsidP="00C471F6">
            <w:pPr>
              <w:spacing w:before="480"/>
              <w:jc w:val="both"/>
              <w:rPr>
                <w:color w:val="000000"/>
                <w:lang w:eastAsia="lt-LT"/>
              </w:rPr>
            </w:pPr>
            <w:r>
              <w:rPr>
                <w:color w:val="000000"/>
                <w:lang w:eastAsia="lt-LT"/>
              </w:rPr>
              <w:t>6294,42</w:t>
            </w:r>
          </w:p>
        </w:tc>
      </w:tr>
      <w:tr w:rsidR="001E3865" w14:paraId="16016609" w14:textId="77777777" w:rsidTr="00C471F6">
        <w:trPr>
          <w:trHeight w:val="375"/>
        </w:trPr>
        <w:tc>
          <w:tcPr>
            <w:tcW w:w="549" w:type="dxa"/>
            <w:tcBorders>
              <w:top w:val="single" w:sz="4" w:space="0" w:color="auto"/>
              <w:left w:val="single" w:sz="4" w:space="0" w:color="auto"/>
              <w:bottom w:val="single" w:sz="4" w:space="0" w:color="auto"/>
              <w:right w:val="single" w:sz="4" w:space="0" w:color="auto"/>
            </w:tcBorders>
            <w:noWrap/>
            <w:hideMark/>
          </w:tcPr>
          <w:p w14:paraId="06CA95F6" w14:textId="77777777" w:rsidR="001E3865" w:rsidRDefault="001E3865" w:rsidP="00C471F6">
            <w:pPr>
              <w:jc w:val="both"/>
              <w:rPr>
                <w:lang w:eastAsia="lt-LT"/>
              </w:rPr>
            </w:pPr>
            <w:r>
              <w:rPr>
                <w:lang w:eastAsia="lt-LT"/>
              </w:rPr>
              <w:t>11.</w:t>
            </w:r>
          </w:p>
        </w:tc>
        <w:tc>
          <w:tcPr>
            <w:tcW w:w="2140" w:type="dxa"/>
            <w:tcBorders>
              <w:top w:val="single" w:sz="4" w:space="0" w:color="auto"/>
              <w:left w:val="single" w:sz="4" w:space="0" w:color="auto"/>
              <w:bottom w:val="single" w:sz="4" w:space="0" w:color="auto"/>
              <w:right w:val="single" w:sz="4" w:space="0" w:color="auto"/>
            </w:tcBorders>
          </w:tcPr>
          <w:p w14:paraId="24E7B1B2" w14:textId="77777777" w:rsidR="001E3865" w:rsidRDefault="001E3865" w:rsidP="00C471F6">
            <w:pPr>
              <w:jc w:val="both"/>
              <w:rPr>
                <w:color w:val="000000"/>
                <w:lang w:eastAsia="lt-LT"/>
              </w:rPr>
            </w:pPr>
            <w:r>
              <w:rPr>
                <w:color w:val="000000"/>
                <w:lang w:eastAsia="lt-LT"/>
              </w:rPr>
              <w:t>Kretingalės pagrindinė mokykla</w:t>
            </w:r>
          </w:p>
          <w:p w14:paraId="6798BD66" w14:textId="77777777" w:rsidR="001E3865" w:rsidRDefault="001E3865" w:rsidP="00C471F6">
            <w:pPr>
              <w:jc w:val="both"/>
              <w:rPr>
                <w:color w:val="000000"/>
                <w:lang w:eastAsia="lt-LT"/>
              </w:rPr>
            </w:pPr>
          </w:p>
        </w:tc>
        <w:tc>
          <w:tcPr>
            <w:tcW w:w="2976" w:type="dxa"/>
            <w:tcBorders>
              <w:top w:val="single" w:sz="4" w:space="0" w:color="auto"/>
              <w:left w:val="single" w:sz="4" w:space="0" w:color="auto"/>
              <w:bottom w:val="single" w:sz="4" w:space="0" w:color="auto"/>
              <w:right w:val="single" w:sz="4" w:space="0" w:color="auto"/>
            </w:tcBorders>
            <w:hideMark/>
          </w:tcPr>
          <w:p w14:paraId="69A6D3AF"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13D46A" w14:textId="77777777" w:rsidR="001E3865" w:rsidRDefault="001E3865" w:rsidP="00C471F6">
            <w:pPr>
              <w:jc w:val="both"/>
              <w:rPr>
                <w:color w:val="000000"/>
                <w:lang w:eastAsia="lt-LT"/>
              </w:rPr>
            </w:pPr>
            <w:r>
              <w:t>7</w:t>
            </w:r>
          </w:p>
        </w:tc>
        <w:tc>
          <w:tcPr>
            <w:tcW w:w="1559" w:type="dxa"/>
            <w:tcBorders>
              <w:top w:val="single" w:sz="4" w:space="0" w:color="auto"/>
              <w:left w:val="single" w:sz="4" w:space="0" w:color="auto"/>
              <w:bottom w:val="single" w:sz="4" w:space="0" w:color="auto"/>
              <w:right w:val="single" w:sz="4" w:space="0" w:color="auto"/>
            </w:tcBorders>
            <w:hideMark/>
          </w:tcPr>
          <w:p w14:paraId="53C8B94D" w14:textId="77777777" w:rsidR="001E3865" w:rsidRDefault="001E3865" w:rsidP="00C471F6">
            <w:pPr>
              <w:spacing w:before="480"/>
              <w:jc w:val="both"/>
              <w:rPr>
                <w:color w:val="000000"/>
                <w:sz w:val="20"/>
                <w:szCs w:val="20"/>
                <w:lang w:eastAsia="lt-LT"/>
              </w:rPr>
            </w:pPr>
            <w:r>
              <w:rPr>
                <w:color w:val="000000"/>
                <w:lang w:eastAsia="lt-LT"/>
              </w:rPr>
              <w:t>699,38</w:t>
            </w:r>
          </w:p>
        </w:tc>
        <w:tc>
          <w:tcPr>
            <w:tcW w:w="1417" w:type="dxa"/>
            <w:tcBorders>
              <w:top w:val="single" w:sz="4" w:space="0" w:color="auto"/>
              <w:left w:val="single" w:sz="4" w:space="0" w:color="auto"/>
              <w:bottom w:val="single" w:sz="4" w:space="0" w:color="auto"/>
              <w:right w:val="single" w:sz="4" w:space="0" w:color="auto"/>
            </w:tcBorders>
            <w:hideMark/>
          </w:tcPr>
          <w:p w14:paraId="5679B429" w14:textId="77777777" w:rsidR="001E3865" w:rsidRDefault="001E3865" w:rsidP="00C471F6">
            <w:pPr>
              <w:spacing w:before="480"/>
              <w:jc w:val="both"/>
              <w:rPr>
                <w:color w:val="000000"/>
                <w:lang w:eastAsia="lt-LT"/>
              </w:rPr>
            </w:pPr>
            <w:r>
              <w:rPr>
                <w:color w:val="000000"/>
                <w:lang w:eastAsia="lt-LT"/>
              </w:rPr>
              <w:t>4895,66</w:t>
            </w:r>
          </w:p>
        </w:tc>
      </w:tr>
      <w:tr w:rsidR="001E3865" w14:paraId="378BFBC4" w14:textId="77777777" w:rsidTr="00C471F6">
        <w:trPr>
          <w:trHeight w:val="405"/>
        </w:trPr>
        <w:tc>
          <w:tcPr>
            <w:tcW w:w="549" w:type="dxa"/>
            <w:tcBorders>
              <w:top w:val="single" w:sz="4" w:space="0" w:color="auto"/>
              <w:left w:val="single" w:sz="4" w:space="0" w:color="auto"/>
              <w:bottom w:val="single" w:sz="4" w:space="0" w:color="auto"/>
              <w:right w:val="single" w:sz="4" w:space="0" w:color="auto"/>
            </w:tcBorders>
            <w:noWrap/>
            <w:hideMark/>
          </w:tcPr>
          <w:p w14:paraId="4EB41247" w14:textId="77777777" w:rsidR="001E3865" w:rsidRDefault="001E3865" w:rsidP="00C471F6">
            <w:pPr>
              <w:jc w:val="both"/>
              <w:rPr>
                <w:lang w:eastAsia="lt-LT"/>
              </w:rPr>
            </w:pPr>
            <w:r>
              <w:rPr>
                <w:lang w:eastAsia="lt-LT"/>
              </w:rPr>
              <w:t>12.</w:t>
            </w:r>
          </w:p>
        </w:tc>
        <w:tc>
          <w:tcPr>
            <w:tcW w:w="2140" w:type="dxa"/>
            <w:tcBorders>
              <w:top w:val="single" w:sz="4" w:space="0" w:color="auto"/>
              <w:left w:val="single" w:sz="4" w:space="0" w:color="auto"/>
              <w:bottom w:val="single" w:sz="4" w:space="0" w:color="auto"/>
              <w:right w:val="single" w:sz="4" w:space="0" w:color="auto"/>
            </w:tcBorders>
          </w:tcPr>
          <w:p w14:paraId="6D2E11AC" w14:textId="77777777" w:rsidR="001E3865" w:rsidRDefault="001E3865" w:rsidP="00C471F6">
            <w:pPr>
              <w:jc w:val="both"/>
              <w:rPr>
                <w:color w:val="000000"/>
                <w:lang w:eastAsia="lt-LT"/>
              </w:rPr>
            </w:pPr>
            <w:r>
              <w:rPr>
                <w:color w:val="000000"/>
                <w:lang w:eastAsia="lt-LT"/>
              </w:rPr>
              <w:t>Lapių pagrindinė mokykla</w:t>
            </w:r>
          </w:p>
          <w:p w14:paraId="1B68D232" w14:textId="77777777" w:rsidR="001E3865" w:rsidRDefault="001E3865" w:rsidP="00C471F6">
            <w:pPr>
              <w:jc w:val="both"/>
              <w:rPr>
                <w:color w:val="000000"/>
                <w:lang w:eastAsia="lt-LT"/>
              </w:rPr>
            </w:pPr>
          </w:p>
        </w:tc>
        <w:tc>
          <w:tcPr>
            <w:tcW w:w="2976" w:type="dxa"/>
            <w:tcBorders>
              <w:top w:val="single" w:sz="4" w:space="0" w:color="auto"/>
              <w:left w:val="single" w:sz="4" w:space="0" w:color="auto"/>
              <w:bottom w:val="single" w:sz="4" w:space="0" w:color="auto"/>
              <w:right w:val="single" w:sz="4" w:space="0" w:color="auto"/>
            </w:tcBorders>
            <w:hideMark/>
          </w:tcPr>
          <w:p w14:paraId="1F54926C"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nil"/>
              <w:left w:val="single" w:sz="4" w:space="0" w:color="auto"/>
              <w:bottom w:val="single" w:sz="4" w:space="0" w:color="auto"/>
              <w:right w:val="single" w:sz="4" w:space="0" w:color="auto"/>
            </w:tcBorders>
            <w:vAlign w:val="center"/>
            <w:hideMark/>
          </w:tcPr>
          <w:p w14:paraId="0A81ECF0" w14:textId="77777777" w:rsidR="001E3865" w:rsidRDefault="001E3865" w:rsidP="00C471F6">
            <w:pPr>
              <w:jc w:val="both"/>
              <w:rPr>
                <w:color w:val="000000"/>
                <w:lang w:eastAsia="lt-LT"/>
              </w:rPr>
            </w:pPr>
            <w:r>
              <w:t>4</w:t>
            </w:r>
          </w:p>
        </w:tc>
        <w:tc>
          <w:tcPr>
            <w:tcW w:w="1559" w:type="dxa"/>
            <w:tcBorders>
              <w:top w:val="single" w:sz="4" w:space="0" w:color="auto"/>
              <w:left w:val="single" w:sz="4" w:space="0" w:color="auto"/>
              <w:bottom w:val="single" w:sz="4" w:space="0" w:color="auto"/>
              <w:right w:val="single" w:sz="4" w:space="0" w:color="auto"/>
            </w:tcBorders>
            <w:hideMark/>
          </w:tcPr>
          <w:p w14:paraId="356B7367" w14:textId="77777777" w:rsidR="001E3865" w:rsidRDefault="001E3865" w:rsidP="00C471F6">
            <w:pPr>
              <w:spacing w:before="480"/>
              <w:jc w:val="both"/>
              <w:rPr>
                <w:color w:val="000000"/>
                <w:sz w:val="20"/>
                <w:szCs w:val="20"/>
                <w:lang w:eastAsia="lt-LT"/>
              </w:rPr>
            </w:pPr>
            <w:r>
              <w:rPr>
                <w:color w:val="000000"/>
                <w:lang w:eastAsia="lt-LT"/>
              </w:rPr>
              <w:t>699,38</w:t>
            </w:r>
          </w:p>
        </w:tc>
        <w:tc>
          <w:tcPr>
            <w:tcW w:w="1417" w:type="dxa"/>
            <w:tcBorders>
              <w:top w:val="single" w:sz="4" w:space="0" w:color="auto"/>
              <w:left w:val="single" w:sz="4" w:space="0" w:color="auto"/>
              <w:bottom w:val="single" w:sz="4" w:space="0" w:color="auto"/>
              <w:right w:val="single" w:sz="4" w:space="0" w:color="auto"/>
            </w:tcBorders>
            <w:hideMark/>
          </w:tcPr>
          <w:p w14:paraId="76370371" w14:textId="77777777" w:rsidR="001E3865" w:rsidRDefault="001E3865" w:rsidP="00C471F6">
            <w:pPr>
              <w:spacing w:before="480"/>
              <w:jc w:val="both"/>
              <w:rPr>
                <w:color w:val="000000"/>
                <w:lang w:eastAsia="lt-LT"/>
              </w:rPr>
            </w:pPr>
            <w:r>
              <w:rPr>
                <w:color w:val="000000"/>
                <w:lang w:eastAsia="lt-LT"/>
              </w:rPr>
              <w:t>2797,52</w:t>
            </w:r>
          </w:p>
        </w:tc>
      </w:tr>
      <w:tr w:rsidR="001E3865" w14:paraId="0CDD63E7" w14:textId="77777777" w:rsidTr="00C471F6">
        <w:trPr>
          <w:trHeight w:val="525"/>
        </w:trPr>
        <w:tc>
          <w:tcPr>
            <w:tcW w:w="549" w:type="dxa"/>
            <w:tcBorders>
              <w:top w:val="single" w:sz="4" w:space="0" w:color="auto"/>
              <w:left w:val="single" w:sz="4" w:space="0" w:color="auto"/>
              <w:bottom w:val="single" w:sz="4" w:space="0" w:color="auto"/>
              <w:right w:val="single" w:sz="4" w:space="0" w:color="auto"/>
            </w:tcBorders>
            <w:noWrap/>
            <w:hideMark/>
          </w:tcPr>
          <w:p w14:paraId="10464F78" w14:textId="77777777" w:rsidR="001E3865" w:rsidRDefault="001E3865" w:rsidP="00C471F6">
            <w:pPr>
              <w:jc w:val="both"/>
              <w:rPr>
                <w:lang w:eastAsia="lt-LT"/>
              </w:rPr>
            </w:pPr>
            <w:r>
              <w:rPr>
                <w:lang w:eastAsia="lt-LT"/>
              </w:rPr>
              <w:lastRenderedPageBreak/>
              <w:t>13.</w:t>
            </w:r>
          </w:p>
        </w:tc>
        <w:tc>
          <w:tcPr>
            <w:tcW w:w="2140" w:type="dxa"/>
            <w:tcBorders>
              <w:top w:val="single" w:sz="4" w:space="0" w:color="auto"/>
              <w:left w:val="single" w:sz="4" w:space="0" w:color="auto"/>
              <w:bottom w:val="single" w:sz="4" w:space="0" w:color="auto"/>
              <w:right w:val="single" w:sz="4" w:space="0" w:color="auto"/>
            </w:tcBorders>
          </w:tcPr>
          <w:p w14:paraId="74636A15" w14:textId="77777777" w:rsidR="001E3865" w:rsidRDefault="001E3865" w:rsidP="00C471F6">
            <w:pPr>
              <w:jc w:val="both"/>
              <w:rPr>
                <w:color w:val="000000"/>
                <w:lang w:eastAsia="lt-LT"/>
              </w:rPr>
            </w:pPr>
            <w:r>
              <w:rPr>
                <w:color w:val="000000"/>
                <w:lang w:eastAsia="lt-LT"/>
              </w:rPr>
              <w:t>Plikių I. Labutytės pagrindinė mokykla</w:t>
            </w:r>
          </w:p>
          <w:p w14:paraId="24E9B060" w14:textId="77777777" w:rsidR="001E3865" w:rsidRDefault="001E3865" w:rsidP="00C471F6">
            <w:pPr>
              <w:jc w:val="both"/>
              <w:rPr>
                <w:color w:val="000000"/>
                <w:lang w:eastAsia="lt-LT"/>
              </w:rPr>
            </w:pPr>
          </w:p>
        </w:tc>
        <w:tc>
          <w:tcPr>
            <w:tcW w:w="2976" w:type="dxa"/>
            <w:tcBorders>
              <w:top w:val="single" w:sz="4" w:space="0" w:color="auto"/>
              <w:left w:val="single" w:sz="4" w:space="0" w:color="auto"/>
              <w:bottom w:val="single" w:sz="4" w:space="0" w:color="auto"/>
              <w:right w:val="single" w:sz="4" w:space="0" w:color="auto"/>
            </w:tcBorders>
            <w:hideMark/>
          </w:tcPr>
          <w:p w14:paraId="34201962"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7A9B85" w14:textId="77777777" w:rsidR="001E3865" w:rsidRDefault="001E3865" w:rsidP="00C471F6">
            <w:pPr>
              <w:jc w:val="both"/>
              <w:rPr>
                <w:color w:val="000000"/>
                <w:lang w:eastAsia="lt-LT"/>
              </w:rPr>
            </w:pPr>
            <w:r>
              <w:t>5</w:t>
            </w:r>
          </w:p>
        </w:tc>
        <w:tc>
          <w:tcPr>
            <w:tcW w:w="1559" w:type="dxa"/>
            <w:tcBorders>
              <w:top w:val="single" w:sz="4" w:space="0" w:color="auto"/>
              <w:left w:val="single" w:sz="4" w:space="0" w:color="auto"/>
              <w:bottom w:val="single" w:sz="4" w:space="0" w:color="auto"/>
              <w:right w:val="single" w:sz="4" w:space="0" w:color="auto"/>
            </w:tcBorders>
            <w:hideMark/>
          </w:tcPr>
          <w:p w14:paraId="50AD0BC4" w14:textId="77777777" w:rsidR="001E3865" w:rsidRDefault="001E3865" w:rsidP="00C471F6">
            <w:pPr>
              <w:spacing w:before="480"/>
              <w:jc w:val="both"/>
              <w:rPr>
                <w:color w:val="000000"/>
                <w:sz w:val="20"/>
                <w:szCs w:val="20"/>
                <w:lang w:eastAsia="lt-LT"/>
              </w:rPr>
            </w:pPr>
            <w:r>
              <w:rPr>
                <w:color w:val="000000"/>
                <w:lang w:eastAsia="lt-LT"/>
              </w:rPr>
              <w:t>699,38</w:t>
            </w:r>
          </w:p>
        </w:tc>
        <w:tc>
          <w:tcPr>
            <w:tcW w:w="1417" w:type="dxa"/>
            <w:tcBorders>
              <w:top w:val="single" w:sz="4" w:space="0" w:color="auto"/>
              <w:left w:val="single" w:sz="4" w:space="0" w:color="auto"/>
              <w:bottom w:val="single" w:sz="4" w:space="0" w:color="auto"/>
              <w:right w:val="single" w:sz="4" w:space="0" w:color="auto"/>
            </w:tcBorders>
            <w:hideMark/>
          </w:tcPr>
          <w:p w14:paraId="19A93EDD" w14:textId="77777777" w:rsidR="001E3865" w:rsidRDefault="001E3865" w:rsidP="00C471F6">
            <w:pPr>
              <w:spacing w:before="480"/>
              <w:jc w:val="both"/>
              <w:rPr>
                <w:color w:val="000000"/>
                <w:lang w:eastAsia="lt-LT"/>
              </w:rPr>
            </w:pPr>
            <w:r>
              <w:rPr>
                <w:color w:val="000000"/>
                <w:lang w:eastAsia="lt-LT"/>
              </w:rPr>
              <w:t>3496,90</w:t>
            </w:r>
          </w:p>
        </w:tc>
      </w:tr>
      <w:tr w:rsidR="001E3865" w14:paraId="62941058" w14:textId="77777777" w:rsidTr="00C471F6">
        <w:trPr>
          <w:trHeight w:val="525"/>
        </w:trPr>
        <w:tc>
          <w:tcPr>
            <w:tcW w:w="549" w:type="dxa"/>
            <w:tcBorders>
              <w:top w:val="single" w:sz="4" w:space="0" w:color="auto"/>
              <w:left w:val="single" w:sz="4" w:space="0" w:color="auto"/>
              <w:bottom w:val="single" w:sz="4" w:space="0" w:color="auto"/>
              <w:right w:val="single" w:sz="4" w:space="0" w:color="auto"/>
            </w:tcBorders>
            <w:noWrap/>
            <w:hideMark/>
          </w:tcPr>
          <w:p w14:paraId="244E5090" w14:textId="77777777" w:rsidR="001E3865" w:rsidRDefault="001E3865" w:rsidP="00C471F6">
            <w:pPr>
              <w:jc w:val="both"/>
              <w:rPr>
                <w:lang w:eastAsia="lt-LT"/>
              </w:rPr>
            </w:pPr>
            <w:r>
              <w:rPr>
                <w:lang w:eastAsia="lt-LT"/>
              </w:rPr>
              <w:t>14.</w:t>
            </w:r>
          </w:p>
        </w:tc>
        <w:tc>
          <w:tcPr>
            <w:tcW w:w="2140" w:type="dxa"/>
            <w:tcBorders>
              <w:top w:val="single" w:sz="4" w:space="0" w:color="auto"/>
              <w:left w:val="single" w:sz="4" w:space="0" w:color="auto"/>
              <w:bottom w:val="single" w:sz="4" w:space="0" w:color="auto"/>
              <w:right w:val="single" w:sz="4" w:space="0" w:color="auto"/>
            </w:tcBorders>
          </w:tcPr>
          <w:p w14:paraId="6B756E44" w14:textId="77777777" w:rsidR="001E3865" w:rsidRDefault="001E3865" w:rsidP="00C471F6">
            <w:pPr>
              <w:jc w:val="both"/>
              <w:rPr>
                <w:color w:val="000000"/>
                <w:lang w:eastAsia="lt-LT"/>
              </w:rPr>
            </w:pPr>
            <w:r>
              <w:rPr>
                <w:color w:val="000000"/>
                <w:lang w:eastAsia="lt-LT"/>
              </w:rPr>
              <w:t>Vėžaičių pagrindinė mokykla</w:t>
            </w:r>
          </w:p>
          <w:p w14:paraId="13140B43" w14:textId="77777777" w:rsidR="001E3865" w:rsidRDefault="001E3865" w:rsidP="00C471F6">
            <w:pPr>
              <w:jc w:val="both"/>
              <w:rPr>
                <w:color w:val="000000"/>
                <w:lang w:eastAsia="lt-LT"/>
              </w:rPr>
            </w:pPr>
          </w:p>
        </w:tc>
        <w:tc>
          <w:tcPr>
            <w:tcW w:w="2976" w:type="dxa"/>
            <w:tcBorders>
              <w:top w:val="single" w:sz="4" w:space="0" w:color="auto"/>
              <w:left w:val="single" w:sz="4" w:space="0" w:color="auto"/>
              <w:bottom w:val="single" w:sz="4" w:space="0" w:color="auto"/>
              <w:right w:val="single" w:sz="4" w:space="0" w:color="auto"/>
            </w:tcBorders>
            <w:hideMark/>
          </w:tcPr>
          <w:p w14:paraId="0300B3D4"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nil"/>
              <w:left w:val="single" w:sz="4" w:space="0" w:color="auto"/>
              <w:bottom w:val="single" w:sz="4" w:space="0" w:color="auto"/>
              <w:right w:val="single" w:sz="4" w:space="0" w:color="auto"/>
            </w:tcBorders>
            <w:vAlign w:val="center"/>
            <w:hideMark/>
          </w:tcPr>
          <w:p w14:paraId="4CFF7F1E" w14:textId="77777777" w:rsidR="001E3865" w:rsidRDefault="001E3865" w:rsidP="00C471F6">
            <w:pPr>
              <w:jc w:val="both"/>
              <w:rPr>
                <w:color w:val="000000"/>
                <w:lang w:eastAsia="lt-LT"/>
              </w:rPr>
            </w:pPr>
            <w:r>
              <w:t>7</w:t>
            </w:r>
          </w:p>
        </w:tc>
        <w:tc>
          <w:tcPr>
            <w:tcW w:w="1559" w:type="dxa"/>
            <w:tcBorders>
              <w:top w:val="single" w:sz="4" w:space="0" w:color="auto"/>
              <w:left w:val="single" w:sz="4" w:space="0" w:color="auto"/>
              <w:bottom w:val="single" w:sz="4" w:space="0" w:color="auto"/>
              <w:right w:val="single" w:sz="4" w:space="0" w:color="auto"/>
            </w:tcBorders>
            <w:hideMark/>
          </w:tcPr>
          <w:p w14:paraId="00BC7719" w14:textId="77777777" w:rsidR="001E3865" w:rsidRDefault="001E3865" w:rsidP="00C471F6">
            <w:pPr>
              <w:spacing w:before="480"/>
              <w:jc w:val="both"/>
              <w:rPr>
                <w:color w:val="000000"/>
                <w:sz w:val="20"/>
                <w:szCs w:val="20"/>
                <w:lang w:eastAsia="lt-LT"/>
              </w:rPr>
            </w:pPr>
            <w:r>
              <w:rPr>
                <w:color w:val="000000"/>
                <w:lang w:eastAsia="lt-LT"/>
              </w:rPr>
              <w:t>699,38</w:t>
            </w:r>
          </w:p>
        </w:tc>
        <w:tc>
          <w:tcPr>
            <w:tcW w:w="1417" w:type="dxa"/>
            <w:tcBorders>
              <w:top w:val="single" w:sz="4" w:space="0" w:color="auto"/>
              <w:left w:val="single" w:sz="4" w:space="0" w:color="auto"/>
              <w:bottom w:val="single" w:sz="4" w:space="0" w:color="auto"/>
              <w:right w:val="single" w:sz="4" w:space="0" w:color="auto"/>
            </w:tcBorders>
            <w:hideMark/>
          </w:tcPr>
          <w:p w14:paraId="5931B25A" w14:textId="77777777" w:rsidR="001E3865" w:rsidRDefault="001E3865" w:rsidP="00C471F6">
            <w:pPr>
              <w:spacing w:before="480"/>
              <w:jc w:val="both"/>
              <w:rPr>
                <w:color w:val="000000"/>
                <w:lang w:eastAsia="lt-LT"/>
              </w:rPr>
            </w:pPr>
            <w:r>
              <w:rPr>
                <w:color w:val="000000"/>
                <w:lang w:eastAsia="lt-LT"/>
              </w:rPr>
              <w:t>4895,66</w:t>
            </w:r>
          </w:p>
        </w:tc>
      </w:tr>
      <w:tr w:rsidR="001E3865" w14:paraId="3F10DE0D" w14:textId="77777777" w:rsidTr="00C471F6">
        <w:trPr>
          <w:trHeight w:val="615"/>
        </w:trPr>
        <w:tc>
          <w:tcPr>
            <w:tcW w:w="549" w:type="dxa"/>
            <w:tcBorders>
              <w:top w:val="single" w:sz="4" w:space="0" w:color="auto"/>
              <w:left w:val="single" w:sz="4" w:space="0" w:color="auto"/>
              <w:bottom w:val="single" w:sz="4" w:space="0" w:color="auto"/>
              <w:right w:val="single" w:sz="4" w:space="0" w:color="auto"/>
            </w:tcBorders>
            <w:noWrap/>
            <w:hideMark/>
          </w:tcPr>
          <w:p w14:paraId="6543E99E" w14:textId="77777777" w:rsidR="001E3865" w:rsidRDefault="001E3865" w:rsidP="00C471F6">
            <w:pPr>
              <w:jc w:val="both"/>
              <w:rPr>
                <w:lang w:eastAsia="lt-LT"/>
              </w:rPr>
            </w:pPr>
            <w:r>
              <w:rPr>
                <w:lang w:eastAsia="lt-LT"/>
              </w:rPr>
              <w:t>15.</w:t>
            </w:r>
          </w:p>
        </w:tc>
        <w:tc>
          <w:tcPr>
            <w:tcW w:w="2140" w:type="dxa"/>
            <w:tcBorders>
              <w:top w:val="single" w:sz="4" w:space="0" w:color="auto"/>
              <w:left w:val="single" w:sz="4" w:space="0" w:color="auto"/>
              <w:bottom w:val="single" w:sz="4" w:space="0" w:color="auto"/>
              <w:right w:val="single" w:sz="4" w:space="0" w:color="auto"/>
            </w:tcBorders>
            <w:hideMark/>
          </w:tcPr>
          <w:p w14:paraId="79663095" w14:textId="77777777" w:rsidR="001E3865" w:rsidRDefault="001E3865" w:rsidP="00C471F6">
            <w:pPr>
              <w:jc w:val="both"/>
              <w:rPr>
                <w:color w:val="000000"/>
                <w:lang w:eastAsia="lt-LT"/>
              </w:rPr>
            </w:pPr>
            <w:proofErr w:type="spellStart"/>
            <w:r>
              <w:rPr>
                <w:color w:val="000000"/>
                <w:lang w:eastAsia="lt-LT"/>
              </w:rPr>
              <w:t>Slengių</w:t>
            </w:r>
            <w:proofErr w:type="spellEnd"/>
            <w:r>
              <w:rPr>
                <w:color w:val="000000"/>
                <w:lang w:eastAsia="lt-LT"/>
              </w:rPr>
              <w:t xml:space="preserve"> mokykla-daugiafunkcis centras</w:t>
            </w:r>
          </w:p>
        </w:tc>
        <w:tc>
          <w:tcPr>
            <w:tcW w:w="2976" w:type="dxa"/>
            <w:tcBorders>
              <w:top w:val="single" w:sz="4" w:space="0" w:color="auto"/>
              <w:left w:val="single" w:sz="4" w:space="0" w:color="auto"/>
              <w:bottom w:val="single" w:sz="4" w:space="0" w:color="auto"/>
              <w:right w:val="single" w:sz="4" w:space="0" w:color="auto"/>
            </w:tcBorders>
            <w:hideMark/>
          </w:tcPr>
          <w:p w14:paraId="6062AA54" w14:textId="77777777" w:rsidR="001E3865" w:rsidRDefault="001E3865" w:rsidP="00C471F6">
            <w:pPr>
              <w:jc w:val="both"/>
              <w:rPr>
                <w:color w:val="000000"/>
                <w:sz w:val="20"/>
                <w:szCs w:val="20"/>
                <w:lang w:eastAsia="lt-LT"/>
              </w:rPr>
            </w:pPr>
            <w:r>
              <w:rPr>
                <w:lang w:eastAsia="lt-LT"/>
              </w:rPr>
              <w:t>Nešiojamasis kompiuteris „</w:t>
            </w:r>
            <w:r>
              <w:rPr>
                <w:rFonts w:eastAsiaTheme="minorHAnsi"/>
              </w:rPr>
              <w:t xml:space="preserve">HP </w:t>
            </w:r>
            <w:proofErr w:type="spellStart"/>
            <w:r>
              <w:rPr>
                <w:rFonts w:eastAsiaTheme="minorHAnsi"/>
              </w:rPr>
              <w:t>ProBook</w:t>
            </w:r>
            <w:proofErr w:type="spellEnd"/>
            <w:r>
              <w:rPr>
                <w:rFonts w:eastAsiaTheme="minorHAnsi"/>
              </w:rPr>
              <w:t xml:space="preserve"> 450 G7</w:t>
            </w:r>
            <w:r>
              <w:rPr>
                <w:lang w:eastAsia="lt-LT"/>
              </w:rPr>
              <w:t>“</w:t>
            </w:r>
          </w:p>
        </w:tc>
        <w:tc>
          <w:tcPr>
            <w:tcW w:w="993" w:type="dxa"/>
            <w:tcBorders>
              <w:top w:val="nil"/>
              <w:left w:val="single" w:sz="4" w:space="0" w:color="auto"/>
              <w:bottom w:val="single" w:sz="4" w:space="0" w:color="auto"/>
              <w:right w:val="single" w:sz="4" w:space="0" w:color="auto"/>
            </w:tcBorders>
            <w:vAlign w:val="center"/>
            <w:hideMark/>
          </w:tcPr>
          <w:p w14:paraId="442D4F6D" w14:textId="77777777" w:rsidR="001E3865" w:rsidRDefault="001E3865" w:rsidP="00C471F6">
            <w:pPr>
              <w:jc w:val="both"/>
              <w:rPr>
                <w:color w:val="000000"/>
                <w:lang w:eastAsia="lt-LT"/>
              </w:rPr>
            </w:pPr>
            <w:r>
              <w:t>2</w:t>
            </w:r>
          </w:p>
        </w:tc>
        <w:tc>
          <w:tcPr>
            <w:tcW w:w="1559" w:type="dxa"/>
            <w:tcBorders>
              <w:top w:val="single" w:sz="4" w:space="0" w:color="auto"/>
              <w:left w:val="single" w:sz="4" w:space="0" w:color="auto"/>
              <w:bottom w:val="single" w:sz="4" w:space="0" w:color="auto"/>
              <w:right w:val="single" w:sz="4" w:space="0" w:color="auto"/>
            </w:tcBorders>
            <w:hideMark/>
          </w:tcPr>
          <w:p w14:paraId="194CEC8E" w14:textId="77777777" w:rsidR="001E3865" w:rsidRDefault="001E3865" w:rsidP="00C471F6">
            <w:pPr>
              <w:spacing w:before="480"/>
              <w:jc w:val="both"/>
              <w:rPr>
                <w:color w:val="000000"/>
                <w:sz w:val="20"/>
                <w:szCs w:val="20"/>
                <w:lang w:eastAsia="lt-LT"/>
              </w:rPr>
            </w:pPr>
            <w:r>
              <w:rPr>
                <w:color w:val="000000"/>
                <w:lang w:eastAsia="lt-LT"/>
              </w:rPr>
              <w:t>699,38</w:t>
            </w:r>
          </w:p>
        </w:tc>
        <w:tc>
          <w:tcPr>
            <w:tcW w:w="1417" w:type="dxa"/>
            <w:tcBorders>
              <w:top w:val="single" w:sz="4" w:space="0" w:color="auto"/>
              <w:left w:val="single" w:sz="4" w:space="0" w:color="auto"/>
              <w:bottom w:val="single" w:sz="4" w:space="0" w:color="auto"/>
              <w:right w:val="single" w:sz="4" w:space="0" w:color="auto"/>
            </w:tcBorders>
            <w:hideMark/>
          </w:tcPr>
          <w:p w14:paraId="371BC2E7" w14:textId="77777777" w:rsidR="001E3865" w:rsidRDefault="001E3865" w:rsidP="00C471F6">
            <w:pPr>
              <w:spacing w:before="480"/>
              <w:jc w:val="both"/>
              <w:rPr>
                <w:color w:val="000000"/>
                <w:lang w:eastAsia="lt-LT"/>
              </w:rPr>
            </w:pPr>
            <w:r>
              <w:rPr>
                <w:color w:val="000000"/>
                <w:lang w:eastAsia="lt-LT"/>
              </w:rPr>
              <w:t>1398,76</w:t>
            </w:r>
          </w:p>
        </w:tc>
      </w:tr>
      <w:tr w:rsidR="001E3865" w14:paraId="16D4398C" w14:textId="77777777" w:rsidTr="00C471F6">
        <w:tc>
          <w:tcPr>
            <w:tcW w:w="549" w:type="dxa"/>
            <w:tcBorders>
              <w:top w:val="single" w:sz="4" w:space="0" w:color="auto"/>
              <w:left w:val="single" w:sz="4" w:space="0" w:color="auto"/>
              <w:bottom w:val="single" w:sz="4" w:space="0" w:color="auto"/>
              <w:right w:val="single" w:sz="4" w:space="0" w:color="auto"/>
            </w:tcBorders>
          </w:tcPr>
          <w:p w14:paraId="0523732A" w14:textId="77777777" w:rsidR="001E3865" w:rsidRDefault="001E3865" w:rsidP="00C471F6">
            <w:pPr>
              <w:jc w:val="both"/>
              <w:rPr>
                <w:lang w:eastAsia="lt-LT"/>
              </w:rPr>
            </w:pPr>
          </w:p>
        </w:tc>
        <w:tc>
          <w:tcPr>
            <w:tcW w:w="2140" w:type="dxa"/>
            <w:tcBorders>
              <w:top w:val="single" w:sz="4" w:space="0" w:color="auto"/>
              <w:left w:val="single" w:sz="4" w:space="0" w:color="auto"/>
              <w:bottom w:val="single" w:sz="4" w:space="0" w:color="auto"/>
              <w:right w:val="single" w:sz="4" w:space="0" w:color="auto"/>
            </w:tcBorders>
            <w:hideMark/>
          </w:tcPr>
          <w:p w14:paraId="3C05CEF3" w14:textId="77777777" w:rsidR="001E3865" w:rsidRDefault="001E3865" w:rsidP="00C471F6">
            <w:pPr>
              <w:jc w:val="both"/>
              <w:rPr>
                <w:lang w:eastAsia="lt-LT"/>
              </w:rPr>
            </w:pPr>
            <w:r>
              <w:rPr>
                <w:lang w:eastAsia="lt-LT"/>
              </w:rPr>
              <w:t>Iš viso savivaldybei tenkanti lėšų suma:</w:t>
            </w:r>
          </w:p>
        </w:tc>
        <w:tc>
          <w:tcPr>
            <w:tcW w:w="2976" w:type="dxa"/>
            <w:tcBorders>
              <w:top w:val="single" w:sz="4" w:space="0" w:color="auto"/>
              <w:left w:val="single" w:sz="4" w:space="0" w:color="auto"/>
              <w:bottom w:val="single" w:sz="4" w:space="0" w:color="auto"/>
              <w:right w:val="single" w:sz="4" w:space="0" w:color="auto"/>
            </w:tcBorders>
          </w:tcPr>
          <w:p w14:paraId="45E11F10" w14:textId="77777777" w:rsidR="001E3865" w:rsidRDefault="001E3865" w:rsidP="00C471F6">
            <w:pPr>
              <w:jc w:val="both"/>
              <w:rPr>
                <w:lang w:eastAsia="lt-LT"/>
              </w:rPr>
            </w:pPr>
          </w:p>
        </w:tc>
        <w:tc>
          <w:tcPr>
            <w:tcW w:w="993" w:type="dxa"/>
            <w:tcBorders>
              <w:top w:val="single" w:sz="4" w:space="0" w:color="auto"/>
              <w:left w:val="single" w:sz="4" w:space="0" w:color="auto"/>
              <w:bottom w:val="single" w:sz="4" w:space="0" w:color="auto"/>
              <w:right w:val="single" w:sz="4" w:space="0" w:color="auto"/>
            </w:tcBorders>
            <w:hideMark/>
          </w:tcPr>
          <w:p w14:paraId="68717A08" w14:textId="77777777" w:rsidR="001E3865" w:rsidRDefault="001E3865" w:rsidP="00C471F6">
            <w:pPr>
              <w:jc w:val="both"/>
              <w:rPr>
                <w:lang w:eastAsia="lt-LT"/>
              </w:rPr>
            </w:pPr>
            <w:r>
              <w:rPr>
                <w:lang w:eastAsia="lt-LT"/>
              </w:rPr>
              <w:t>141</w:t>
            </w:r>
          </w:p>
        </w:tc>
        <w:tc>
          <w:tcPr>
            <w:tcW w:w="1559" w:type="dxa"/>
            <w:tcBorders>
              <w:top w:val="single" w:sz="4" w:space="0" w:color="auto"/>
              <w:left w:val="single" w:sz="4" w:space="0" w:color="auto"/>
              <w:bottom w:val="single" w:sz="4" w:space="0" w:color="auto"/>
              <w:right w:val="single" w:sz="4" w:space="0" w:color="auto"/>
            </w:tcBorders>
          </w:tcPr>
          <w:p w14:paraId="64638136" w14:textId="77777777" w:rsidR="001E3865" w:rsidRDefault="001E3865" w:rsidP="00C471F6">
            <w:pPr>
              <w:jc w:val="both"/>
              <w:rPr>
                <w:lang w:eastAsia="lt-LT"/>
              </w:rPr>
            </w:pPr>
          </w:p>
        </w:tc>
        <w:tc>
          <w:tcPr>
            <w:tcW w:w="1417" w:type="dxa"/>
            <w:tcBorders>
              <w:top w:val="single" w:sz="4" w:space="0" w:color="auto"/>
              <w:left w:val="single" w:sz="4" w:space="0" w:color="auto"/>
              <w:bottom w:val="single" w:sz="4" w:space="0" w:color="auto"/>
              <w:right w:val="single" w:sz="4" w:space="0" w:color="auto"/>
            </w:tcBorders>
            <w:hideMark/>
          </w:tcPr>
          <w:p w14:paraId="5860DB91" w14:textId="77777777" w:rsidR="001E3865" w:rsidRDefault="001E3865" w:rsidP="00C471F6">
            <w:pPr>
              <w:jc w:val="both"/>
              <w:rPr>
                <w:lang w:eastAsia="lt-LT"/>
              </w:rPr>
            </w:pPr>
            <w:r>
              <w:rPr>
                <w:lang w:eastAsia="lt-LT"/>
              </w:rPr>
              <w:t>98726,32</w:t>
            </w:r>
          </w:p>
        </w:tc>
      </w:tr>
    </w:tbl>
    <w:p w14:paraId="66B06A9A" w14:textId="77777777" w:rsidR="001E3865" w:rsidRDefault="001E3865" w:rsidP="00C471F6">
      <w:pPr>
        <w:jc w:val="both"/>
        <w:rPr>
          <w:highlight w:val="yellow"/>
          <w:lang w:eastAsia="lt-LT"/>
        </w:rPr>
      </w:pPr>
    </w:p>
    <w:p w14:paraId="18F67F5F" w14:textId="77777777" w:rsidR="001E3865" w:rsidRDefault="001E3865" w:rsidP="001E3865"/>
    <w:p w14:paraId="438128CB" w14:textId="77777777" w:rsidR="001E3865" w:rsidRDefault="001E3865" w:rsidP="001E3865">
      <w:pPr>
        <w:rPr>
          <w:rFonts w:ascii="HelveticaLT" w:hAnsi="HelveticaLT"/>
          <w:sz w:val="20"/>
          <w:szCs w:val="20"/>
        </w:rPr>
      </w:pPr>
    </w:p>
    <w:p w14:paraId="3F884667" w14:textId="6A01A353" w:rsidR="0093239F" w:rsidRDefault="0093239F" w:rsidP="00A33A43">
      <w:pPr>
        <w:jc w:val="center"/>
        <w:rPr>
          <w:b/>
        </w:rPr>
      </w:pPr>
    </w:p>
    <w:p w14:paraId="5BE39E83" w14:textId="4644EEFE" w:rsidR="0093239F" w:rsidRDefault="0093239F" w:rsidP="00A33A43">
      <w:pPr>
        <w:jc w:val="center"/>
        <w:rPr>
          <w:b/>
        </w:rPr>
      </w:pPr>
    </w:p>
    <w:p w14:paraId="5D915339" w14:textId="2B32A074" w:rsidR="0093239F" w:rsidRDefault="0093239F" w:rsidP="00A33A43">
      <w:pPr>
        <w:jc w:val="center"/>
        <w:rPr>
          <w:b/>
        </w:rPr>
      </w:pPr>
    </w:p>
    <w:p w14:paraId="50424773" w14:textId="19BBE14B" w:rsidR="0093239F" w:rsidRDefault="0093239F" w:rsidP="00A33A43">
      <w:pPr>
        <w:jc w:val="center"/>
        <w:rPr>
          <w:b/>
        </w:rPr>
      </w:pPr>
    </w:p>
    <w:p w14:paraId="57BEBDE8" w14:textId="4B8847F2" w:rsidR="0093239F" w:rsidRDefault="0093239F" w:rsidP="00A33A43">
      <w:pPr>
        <w:jc w:val="center"/>
        <w:rPr>
          <w:b/>
        </w:rPr>
      </w:pPr>
    </w:p>
    <w:p w14:paraId="463CE083" w14:textId="287DD403" w:rsidR="0093239F" w:rsidRDefault="0093239F" w:rsidP="00A33A43">
      <w:pPr>
        <w:jc w:val="center"/>
        <w:rPr>
          <w:b/>
        </w:rPr>
      </w:pPr>
    </w:p>
    <w:p w14:paraId="7E3B496F" w14:textId="437D1911" w:rsidR="0093239F" w:rsidRDefault="0093239F" w:rsidP="00A33A43">
      <w:pPr>
        <w:jc w:val="center"/>
        <w:rPr>
          <w:b/>
        </w:rPr>
      </w:pPr>
    </w:p>
    <w:p w14:paraId="313770D3" w14:textId="36F02BB7" w:rsidR="0093239F" w:rsidRDefault="0093239F" w:rsidP="00A33A43">
      <w:pPr>
        <w:jc w:val="center"/>
        <w:rPr>
          <w:b/>
        </w:rPr>
      </w:pPr>
    </w:p>
    <w:p w14:paraId="36C9D5E3" w14:textId="781F2719" w:rsidR="0093239F" w:rsidRDefault="0093239F" w:rsidP="00A33A43">
      <w:pPr>
        <w:jc w:val="center"/>
        <w:rPr>
          <w:b/>
        </w:rPr>
      </w:pPr>
    </w:p>
    <w:p w14:paraId="5E2BEEC7" w14:textId="56743C81" w:rsidR="0093239F" w:rsidRDefault="0093239F" w:rsidP="00A33A43">
      <w:pPr>
        <w:jc w:val="center"/>
        <w:rPr>
          <w:b/>
        </w:rPr>
      </w:pPr>
    </w:p>
    <w:p w14:paraId="44421680" w14:textId="36660D15" w:rsidR="0093239F" w:rsidRDefault="0093239F" w:rsidP="00A33A43">
      <w:pPr>
        <w:jc w:val="center"/>
        <w:rPr>
          <w:b/>
        </w:rPr>
      </w:pPr>
    </w:p>
    <w:p w14:paraId="0410BDA4" w14:textId="1147FC58" w:rsidR="0093239F" w:rsidRDefault="0093239F" w:rsidP="00A33A43">
      <w:pPr>
        <w:jc w:val="center"/>
        <w:rPr>
          <w:b/>
        </w:rPr>
      </w:pPr>
    </w:p>
    <w:p w14:paraId="11A8858D" w14:textId="091833F0" w:rsidR="0093239F" w:rsidRDefault="0093239F" w:rsidP="00A33A43">
      <w:pPr>
        <w:jc w:val="center"/>
        <w:rPr>
          <w:b/>
        </w:rPr>
      </w:pPr>
    </w:p>
    <w:p w14:paraId="008D3D22" w14:textId="456EE4A5" w:rsidR="0093239F" w:rsidRDefault="0093239F" w:rsidP="00A33A43">
      <w:pPr>
        <w:jc w:val="center"/>
        <w:rPr>
          <w:b/>
        </w:rPr>
      </w:pPr>
    </w:p>
    <w:p w14:paraId="4A46569F" w14:textId="0775FE69" w:rsidR="0093239F" w:rsidRDefault="0093239F" w:rsidP="00A33A43">
      <w:pPr>
        <w:jc w:val="center"/>
        <w:rPr>
          <w:b/>
        </w:rPr>
      </w:pPr>
    </w:p>
    <w:p w14:paraId="54ADC428" w14:textId="294B0D59" w:rsidR="0093239F" w:rsidRDefault="0093239F" w:rsidP="00A33A43">
      <w:pPr>
        <w:jc w:val="center"/>
        <w:rPr>
          <w:b/>
        </w:rPr>
      </w:pPr>
    </w:p>
    <w:p w14:paraId="3F4BC881" w14:textId="5957C70B" w:rsidR="0093239F" w:rsidRDefault="0093239F" w:rsidP="00A33A43">
      <w:pPr>
        <w:jc w:val="center"/>
        <w:rPr>
          <w:b/>
        </w:rPr>
      </w:pPr>
    </w:p>
    <w:p w14:paraId="177BC418" w14:textId="021E910F" w:rsidR="0093239F" w:rsidRDefault="0093239F" w:rsidP="00A33A43">
      <w:pPr>
        <w:jc w:val="center"/>
        <w:rPr>
          <w:b/>
        </w:rPr>
      </w:pPr>
    </w:p>
    <w:p w14:paraId="69AF92BC" w14:textId="0F9D2F89" w:rsidR="0093239F" w:rsidRDefault="0093239F" w:rsidP="00A33A43">
      <w:pPr>
        <w:jc w:val="center"/>
        <w:rPr>
          <w:b/>
        </w:rPr>
      </w:pPr>
    </w:p>
    <w:p w14:paraId="1C356134" w14:textId="46DED7D7" w:rsidR="0093239F" w:rsidRDefault="0093239F" w:rsidP="00A33A43">
      <w:pPr>
        <w:jc w:val="center"/>
        <w:rPr>
          <w:b/>
        </w:rPr>
      </w:pPr>
    </w:p>
    <w:p w14:paraId="6E0B25AD" w14:textId="3CB13E22" w:rsidR="0093239F" w:rsidRDefault="0093239F" w:rsidP="00A33A43">
      <w:pPr>
        <w:jc w:val="center"/>
        <w:rPr>
          <w:b/>
        </w:rPr>
      </w:pPr>
    </w:p>
    <w:p w14:paraId="76A9618F" w14:textId="5B10A887" w:rsidR="0093239F" w:rsidRDefault="0093239F" w:rsidP="00A33A43">
      <w:pPr>
        <w:jc w:val="center"/>
        <w:rPr>
          <w:b/>
        </w:rPr>
      </w:pPr>
    </w:p>
    <w:p w14:paraId="291E2D5E" w14:textId="05BF3F53" w:rsidR="0093239F" w:rsidRDefault="0093239F" w:rsidP="00A33A43">
      <w:pPr>
        <w:jc w:val="center"/>
        <w:rPr>
          <w:b/>
        </w:rPr>
      </w:pPr>
    </w:p>
    <w:p w14:paraId="14ED1445" w14:textId="662F489F" w:rsidR="0093239F" w:rsidRDefault="0093239F" w:rsidP="00A33A43">
      <w:pPr>
        <w:jc w:val="center"/>
        <w:rPr>
          <w:b/>
        </w:rPr>
      </w:pPr>
    </w:p>
    <w:p w14:paraId="3F01E663" w14:textId="46F029A6" w:rsidR="0093239F" w:rsidRDefault="0093239F" w:rsidP="00A33A43">
      <w:pPr>
        <w:jc w:val="center"/>
        <w:rPr>
          <w:b/>
        </w:rPr>
      </w:pPr>
    </w:p>
    <w:p w14:paraId="067A9C4D" w14:textId="28CAE508" w:rsidR="0093239F" w:rsidRDefault="0093239F" w:rsidP="00A33A43">
      <w:pPr>
        <w:jc w:val="center"/>
        <w:rPr>
          <w:b/>
        </w:rPr>
      </w:pPr>
    </w:p>
    <w:p w14:paraId="0AC11A15" w14:textId="2D12579F" w:rsidR="0093239F" w:rsidRDefault="0093239F" w:rsidP="00A33A43">
      <w:pPr>
        <w:jc w:val="center"/>
        <w:rPr>
          <w:b/>
        </w:rPr>
      </w:pPr>
    </w:p>
    <w:p w14:paraId="33B826E2" w14:textId="3AB887D0" w:rsidR="0093239F" w:rsidRDefault="0093239F" w:rsidP="00A33A43">
      <w:pPr>
        <w:jc w:val="center"/>
        <w:rPr>
          <w:b/>
        </w:rPr>
      </w:pPr>
    </w:p>
    <w:p w14:paraId="543F1CFD" w14:textId="1447FB5E" w:rsidR="0093239F" w:rsidRDefault="0093239F" w:rsidP="00A33A43">
      <w:pPr>
        <w:jc w:val="center"/>
        <w:rPr>
          <w:b/>
        </w:rPr>
      </w:pPr>
    </w:p>
    <w:p w14:paraId="2882F661" w14:textId="4332A7AD" w:rsidR="0093239F" w:rsidRDefault="0093239F" w:rsidP="00A33A43">
      <w:pPr>
        <w:jc w:val="center"/>
        <w:rPr>
          <w:b/>
        </w:rPr>
      </w:pPr>
    </w:p>
    <w:p w14:paraId="095779C8" w14:textId="7BE7B0A4" w:rsidR="0093239F" w:rsidRDefault="0093239F" w:rsidP="00A33A43">
      <w:pPr>
        <w:jc w:val="center"/>
        <w:rPr>
          <w:b/>
        </w:rPr>
      </w:pPr>
    </w:p>
    <w:p w14:paraId="02706C42" w14:textId="2DF5CA03" w:rsidR="0093239F" w:rsidRDefault="0093239F" w:rsidP="00A33A43">
      <w:pPr>
        <w:jc w:val="center"/>
        <w:rPr>
          <w:b/>
        </w:rPr>
      </w:pPr>
    </w:p>
    <w:p w14:paraId="4953AB1C" w14:textId="29D82FBC" w:rsidR="0093239F" w:rsidRDefault="0093239F" w:rsidP="00A33A43">
      <w:pPr>
        <w:jc w:val="center"/>
        <w:rPr>
          <w:b/>
        </w:rPr>
      </w:pPr>
    </w:p>
    <w:p w14:paraId="65ABFB9D" w14:textId="11E09858" w:rsidR="0093239F" w:rsidRDefault="0093239F" w:rsidP="00A33A43">
      <w:pPr>
        <w:jc w:val="center"/>
        <w:rPr>
          <w:b/>
        </w:rPr>
      </w:pPr>
    </w:p>
    <w:p w14:paraId="7041276E" w14:textId="0E92A166" w:rsidR="0093239F" w:rsidRDefault="0093239F" w:rsidP="00A33A43">
      <w:pPr>
        <w:jc w:val="center"/>
        <w:rPr>
          <w:b/>
        </w:rPr>
      </w:pPr>
    </w:p>
    <w:p w14:paraId="2A46720A" w14:textId="6B91B502" w:rsidR="0093239F" w:rsidRDefault="0093239F" w:rsidP="00A33A43">
      <w:pPr>
        <w:jc w:val="center"/>
        <w:rPr>
          <w:b/>
        </w:rPr>
      </w:pPr>
    </w:p>
    <w:p w14:paraId="4FDA0397" w14:textId="79C8870D" w:rsidR="0093239F" w:rsidRDefault="0093239F" w:rsidP="00A33A43">
      <w:pPr>
        <w:jc w:val="center"/>
        <w:rPr>
          <w:b/>
        </w:rPr>
      </w:pPr>
    </w:p>
    <w:p w14:paraId="1CF1FDB4" w14:textId="0A9E9F29" w:rsidR="0093239F" w:rsidRDefault="0093239F" w:rsidP="00A33A43">
      <w:pPr>
        <w:jc w:val="center"/>
        <w:rPr>
          <w:b/>
        </w:rPr>
      </w:pPr>
    </w:p>
    <w:p w14:paraId="024CA74A" w14:textId="51BA689F" w:rsidR="0093239F" w:rsidRDefault="0093239F" w:rsidP="00A33A43">
      <w:pPr>
        <w:jc w:val="center"/>
        <w:rPr>
          <w:b/>
        </w:rPr>
      </w:pPr>
    </w:p>
    <w:bookmarkEnd w:id="2"/>
    <w:p w14:paraId="0AE1CBCA" w14:textId="77777777" w:rsidR="007805C7" w:rsidRDefault="007805C7" w:rsidP="007805C7">
      <w:pPr>
        <w:jc w:val="center"/>
        <w:rPr>
          <w:b/>
        </w:rPr>
      </w:pPr>
      <w:r>
        <w:rPr>
          <w:b/>
        </w:rPr>
        <w:t>KLAIPĖDOS RAJONO SAVIVALDYBĖS ADMINISTRACIJA</w:t>
      </w:r>
    </w:p>
    <w:p w14:paraId="1353BFF4" w14:textId="77777777" w:rsidR="007805C7" w:rsidRDefault="007805C7" w:rsidP="007805C7">
      <w:pPr>
        <w:jc w:val="center"/>
        <w:rPr>
          <w:b/>
        </w:rPr>
      </w:pPr>
    </w:p>
    <w:p w14:paraId="0EF7B6A1" w14:textId="77777777" w:rsidR="007805C7" w:rsidRDefault="007805C7" w:rsidP="007805C7">
      <w:pPr>
        <w:jc w:val="center"/>
        <w:rPr>
          <w:b/>
        </w:rPr>
      </w:pPr>
      <w:r>
        <w:rPr>
          <w:b/>
        </w:rPr>
        <w:t>AIŠKINAMASIS RAŠTAS</w:t>
      </w:r>
    </w:p>
    <w:p w14:paraId="502600CD" w14:textId="538BB746" w:rsidR="007805C7" w:rsidRDefault="007805C7" w:rsidP="007805C7">
      <w:pPr>
        <w:jc w:val="center"/>
      </w:pPr>
      <w:r>
        <w:t>2021-05-1</w:t>
      </w:r>
      <w:r w:rsidR="00134ED8">
        <w:t>3</w:t>
      </w:r>
    </w:p>
    <w:p w14:paraId="5CF988CB" w14:textId="77777777" w:rsidR="007805C7" w:rsidRDefault="007805C7" w:rsidP="007805C7">
      <w:pPr>
        <w:jc w:val="center"/>
      </w:pPr>
      <w:r>
        <w:t>Gargždai</w:t>
      </w:r>
    </w:p>
    <w:p w14:paraId="6C01C928" w14:textId="77777777" w:rsidR="007805C7" w:rsidRDefault="007805C7" w:rsidP="007805C7">
      <w:pPr>
        <w:jc w:val="center"/>
      </w:pPr>
    </w:p>
    <w:p w14:paraId="1B8EF593" w14:textId="77777777" w:rsidR="007805C7" w:rsidRDefault="007805C7" w:rsidP="007805C7">
      <w:pPr>
        <w:jc w:val="center"/>
      </w:pPr>
    </w:p>
    <w:p w14:paraId="566FCD8F" w14:textId="77777777" w:rsidR="007805C7" w:rsidRDefault="007805C7" w:rsidP="007805C7">
      <w:pPr>
        <w:jc w:val="center"/>
        <w:rPr>
          <w:b/>
          <w:bCs/>
        </w:rPr>
      </w:pPr>
      <w:r>
        <w:rPr>
          <w:b/>
          <w:color w:val="000000"/>
        </w:rPr>
        <w:t>DĖL TARYBOS SPRENDIMO</w:t>
      </w:r>
      <w:r>
        <w:rPr>
          <w:color w:val="000000"/>
        </w:rPr>
        <w:t xml:space="preserve"> „</w:t>
      </w:r>
      <w:r>
        <w:rPr>
          <w:b/>
          <w:bCs/>
        </w:rPr>
        <w:t>DĖL MATERIALAUS ILGALAIKIO IR TRUMPALAIKIO TURTO PERĖMIMO SAVIVALDYBĖS NUOSAVYBĖN IR JO PERDAVIMO VALDYTI, NAUDOTI IR DISPONUOTI PATIKĖJIMO TEISE“</w:t>
      </w:r>
    </w:p>
    <w:p w14:paraId="1A2DD9E4" w14:textId="77777777" w:rsidR="007805C7" w:rsidRDefault="007805C7" w:rsidP="007805C7">
      <w:pPr>
        <w:jc w:val="center"/>
        <w:rPr>
          <w:b/>
          <w:bCs/>
        </w:rPr>
      </w:pPr>
      <w:r>
        <w:rPr>
          <w:b/>
          <w:color w:val="000000"/>
        </w:rPr>
        <w:t>PROJEKTO</w:t>
      </w:r>
    </w:p>
    <w:p w14:paraId="6C0CCBBA" w14:textId="77777777" w:rsidR="007805C7" w:rsidRDefault="007805C7" w:rsidP="007805C7">
      <w:pPr>
        <w:ind w:firstLine="720"/>
        <w:jc w:val="both"/>
        <w:rPr>
          <w:color w:val="000000"/>
        </w:rPr>
      </w:pPr>
    </w:p>
    <w:p w14:paraId="41F09ED9" w14:textId="77777777" w:rsidR="007805C7" w:rsidRDefault="007805C7" w:rsidP="007805C7">
      <w:pPr>
        <w:pStyle w:val="Sraopastraipa"/>
        <w:numPr>
          <w:ilvl w:val="0"/>
          <w:numId w:val="14"/>
        </w:numPr>
        <w:jc w:val="both"/>
        <w:rPr>
          <w:b/>
          <w:color w:val="000000"/>
        </w:rPr>
      </w:pPr>
      <w:r>
        <w:rPr>
          <w:b/>
          <w:color w:val="000000"/>
        </w:rPr>
        <w:t xml:space="preserve">Parengto projekto </w:t>
      </w:r>
      <w:r>
        <w:rPr>
          <w:b/>
          <w:bCs/>
          <w:color w:val="000000"/>
        </w:rPr>
        <w:t xml:space="preserve">esmė, </w:t>
      </w:r>
      <w:r>
        <w:rPr>
          <w:b/>
          <w:color w:val="000000"/>
        </w:rPr>
        <w:t xml:space="preserve">tikslai ir uždaviniai: </w:t>
      </w:r>
    </w:p>
    <w:p w14:paraId="470AC379" w14:textId="77777777" w:rsidR="007805C7" w:rsidRDefault="007805C7" w:rsidP="007805C7">
      <w:pPr>
        <w:pStyle w:val="Sraopastraipa"/>
        <w:ind w:left="0" w:firstLine="709"/>
        <w:jc w:val="both"/>
        <w:rPr>
          <w:b/>
          <w:color w:val="000000"/>
        </w:rPr>
      </w:pPr>
      <w:r>
        <w:t xml:space="preserve">Perimti </w:t>
      </w:r>
      <w:r>
        <w:rPr>
          <w:iCs/>
        </w:rPr>
        <w:t>Klaipėdos rajono</w:t>
      </w:r>
      <w:r>
        <w:t xml:space="preserve"> savivaldybės nuosavybėn savarankiškosioms funkcijoms įgyvendinti valstybei nuosavybės teise priklausantį ir šiuo metu Nacionalinės švietimo agentūros patikėjimo teise valdomą ilgalaikį ir trumpalaikį turtą: nešiojamus kompiuterius, stacionarius kompiuterius, mokytojų darbo vietų kompiuterių komplektus ir kitą. </w:t>
      </w:r>
    </w:p>
    <w:p w14:paraId="02F9CE3B" w14:textId="77777777" w:rsidR="007805C7" w:rsidRDefault="007805C7" w:rsidP="007805C7">
      <w:pPr>
        <w:tabs>
          <w:tab w:val="right" w:pos="9639"/>
        </w:tabs>
        <w:ind w:firstLine="567"/>
        <w:jc w:val="both"/>
        <w:rPr>
          <w:b/>
          <w:color w:val="000000"/>
        </w:rPr>
      </w:pPr>
      <w:r>
        <w:rPr>
          <w:b/>
        </w:rPr>
        <w:t xml:space="preserve">2. </w:t>
      </w:r>
      <w:r>
        <w:rPr>
          <w:b/>
          <w:color w:val="000000"/>
        </w:rPr>
        <w:t xml:space="preserve">Projekto rengimo priežastys. Kuo vadovaujantis parengtas sprendimo projektas:  </w:t>
      </w:r>
    </w:p>
    <w:p w14:paraId="446955AC" w14:textId="423153D4" w:rsidR="007805C7" w:rsidRDefault="007805C7" w:rsidP="007805C7">
      <w:pPr>
        <w:pStyle w:val="Sraopastraipa"/>
        <w:ind w:left="0" w:firstLine="567"/>
        <w:jc w:val="both"/>
        <w:rPr>
          <w:rFonts w:asciiTheme="majorBidi" w:hAnsiTheme="majorBidi" w:cstheme="majorBidi"/>
          <w:bCs/>
          <w:color w:val="000000"/>
        </w:rPr>
      </w:pPr>
      <w:bookmarkStart w:id="4" w:name="_Hlk57365797"/>
      <w:r>
        <w:rPr>
          <w:rFonts w:asciiTheme="majorBidi" w:hAnsiTheme="majorBidi" w:cstheme="majorBidi"/>
          <w:bCs/>
          <w:color w:val="000000"/>
        </w:rPr>
        <w:tab/>
        <w:t xml:space="preserve">Projektas rengiamas, kadangi </w:t>
      </w:r>
      <w:r>
        <w:t>Nacionalinė švietimo agentūra siūlo perduoti stacionarius, nešiojamus kompiuterius ir kitą turtą, kurie būtų naudingi pedagogų darbe, todėl stengiantis</w:t>
      </w:r>
      <w:r>
        <w:rPr>
          <w:rFonts w:asciiTheme="majorBidi" w:hAnsiTheme="majorBidi" w:cstheme="majorBidi"/>
          <w:bCs/>
          <w:color w:val="000000"/>
        </w:rPr>
        <w:t xml:space="preserve"> aprūpinti </w:t>
      </w:r>
      <w:r>
        <w:t>Klaipėdos rajono mokyklos mokytojus elektroniniais įrenginiais, kurie jiems padėtų sparčiau, efe</w:t>
      </w:r>
      <w:r w:rsidR="00235EEB">
        <w:t>k</w:t>
      </w:r>
      <w:r>
        <w:t>tyviau, komfortiškiau vykdyti mokomąjį procesą, todėl reiktų priimti sprendimą juos priimti. Sprendimas parengtas Lietuvos Respublikoje galiojančiais teisės aktais.</w:t>
      </w:r>
    </w:p>
    <w:bookmarkEnd w:id="4"/>
    <w:p w14:paraId="18086FB8" w14:textId="77777777" w:rsidR="007805C7" w:rsidRDefault="007805C7" w:rsidP="007805C7">
      <w:pPr>
        <w:tabs>
          <w:tab w:val="left" w:pos="540"/>
          <w:tab w:val="num" w:pos="720"/>
          <w:tab w:val="right" w:pos="9639"/>
        </w:tabs>
        <w:ind w:right="-81" w:firstLine="720"/>
        <w:jc w:val="both"/>
        <w:rPr>
          <w:b/>
          <w:bCs/>
          <w:color w:val="000000"/>
        </w:rPr>
      </w:pPr>
      <w:r>
        <w:rPr>
          <w:b/>
          <w:bCs/>
          <w:color w:val="000000"/>
        </w:rPr>
        <w:t>3. Kokių rezultatų yra laukiama:</w:t>
      </w:r>
    </w:p>
    <w:p w14:paraId="16B2B439" w14:textId="77777777" w:rsidR="007805C7" w:rsidRDefault="007805C7" w:rsidP="007805C7">
      <w:pPr>
        <w:tabs>
          <w:tab w:val="left" w:pos="709"/>
          <w:tab w:val="right" w:pos="9639"/>
        </w:tabs>
        <w:ind w:right="-81"/>
        <w:jc w:val="both"/>
        <w:rPr>
          <w:b/>
          <w:bCs/>
          <w:color w:val="000000"/>
        </w:rPr>
      </w:pPr>
      <w:r>
        <w:tab/>
        <w:t>Klaipėdos rajono mokyklos mokytojai bus aprūpinti elektroniniais įrenginiais, kurie jiems padės organizuoti ir vykdyti mokomąjį procesą.</w:t>
      </w:r>
    </w:p>
    <w:p w14:paraId="60B8A208" w14:textId="77777777" w:rsidR="007805C7" w:rsidRDefault="007805C7" w:rsidP="007805C7">
      <w:pPr>
        <w:tabs>
          <w:tab w:val="num" w:pos="720"/>
        </w:tabs>
        <w:ind w:firstLine="720"/>
        <w:jc w:val="both"/>
        <w:rPr>
          <w:b/>
          <w:bCs/>
          <w:color w:val="000000"/>
        </w:rPr>
      </w:pPr>
      <w:r>
        <w:rPr>
          <w:b/>
          <w:color w:val="000000"/>
        </w:rPr>
        <w:t>4. Galimos teigiamos ir neigiamos pasekmės priėmus siūlomą Savivaldybės tarybos sprendimo projektą</w:t>
      </w:r>
      <w:r>
        <w:rPr>
          <w:b/>
          <w:bCs/>
          <w:color w:val="000000"/>
        </w:rPr>
        <w:t xml:space="preserve"> ir kokių priemonių būtina imtis, siekiant išvengti neigiamų pasekmių:</w:t>
      </w:r>
    </w:p>
    <w:p w14:paraId="262CF702" w14:textId="77777777" w:rsidR="007805C7" w:rsidRDefault="007805C7" w:rsidP="007805C7">
      <w:pPr>
        <w:tabs>
          <w:tab w:val="num" w:pos="720"/>
        </w:tabs>
        <w:ind w:firstLine="720"/>
        <w:jc w:val="both"/>
        <w:rPr>
          <w:bCs/>
          <w:color w:val="000000"/>
        </w:rPr>
      </w:pPr>
      <w:r>
        <w:rPr>
          <w:bCs/>
          <w:color w:val="000000"/>
        </w:rPr>
        <w:t xml:space="preserve">Nėra. </w:t>
      </w:r>
    </w:p>
    <w:p w14:paraId="260CC2FF" w14:textId="77777777" w:rsidR="007805C7" w:rsidRDefault="007805C7" w:rsidP="007805C7">
      <w:pPr>
        <w:tabs>
          <w:tab w:val="num" w:pos="720"/>
        </w:tabs>
        <w:ind w:firstLine="720"/>
        <w:jc w:val="both"/>
        <w:rPr>
          <w:b/>
        </w:rPr>
      </w:pPr>
      <w:r>
        <w:rPr>
          <w:b/>
          <w:color w:val="000000"/>
        </w:rPr>
        <w:t>5. Kokie šios srities teisės aktai tebegalioja ir kokius teisės aktus būtina pakeisti ar panaikinti, priėmus teikiamą Savivaldybės tarybos sprendimo projektą:</w:t>
      </w:r>
    </w:p>
    <w:p w14:paraId="52A17E1D" w14:textId="77777777" w:rsidR="007805C7" w:rsidRDefault="007805C7" w:rsidP="007805C7">
      <w:pPr>
        <w:tabs>
          <w:tab w:val="num" w:pos="720"/>
        </w:tabs>
        <w:ind w:firstLine="720"/>
        <w:jc w:val="both"/>
      </w:pPr>
      <w:r>
        <w:t>Nėra.</w:t>
      </w:r>
    </w:p>
    <w:p w14:paraId="186FF155" w14:textId="77777777" w:rsidR="007805C7" w:rsidRDefault="007805C7" w:rsidP="007805C7">
      <w:pPr>
        <w:tabs>
          <w:tab w:val="num" w:pos="720"/>
        </w:tabs>
        <w:ind w:firstLine="720"/>
        <w:jc w:val="both"/>
        <w:rPr>
          <w:b/>
          <w:bCs/>
          <w:color w:val="000000"/>
        </w:rPr>
      </w:pPr>
      <w:r>
        <w:rPr>
          <w:b/>
          <w:bCs/>
          <w:color w:val="000000"/>
        </w:rPr>
        <w:t>6. Projekto rengimo metu gauti specialistų vertinimai ir išvados. Ekonominiai apskaičiavimai:</w:t>
      </w:r>
    </w:p>
    <w:p w14:paraId="198A18B5" w14:textId="77777777" w:rsidR="007805C7" w:rsidRDefault="007805C7" w:rsidP="007805C7">
      <w:pPr>
        <w:tabs>
          <w:tab w:val="num" w:pos="720"/>
        </w:tabs>
        <w:ind w:firstLine="720"/>
        <w:jc w:val="both"/>
        <w:rPr>
          <w:bCs/>
          <w:color w:val="000000"/>
        </w:rPr>
      </w:pPr>
      <w:r>
        <w:rPr>
          <w:color w:val="000000"/>
        </w:rPr>
        <w:t xml:space="preserve">Nėra. </w:t>
      </w:r>
    </w:p>
    <w:p w14:paraId="61E28E86" w14:textId="77777777" w:rsidR="007805C7" w:rsidRDefault="007805C7" w:rsidP="007805C7">
      <w:pPr>
        <w:tabs>
          <w:tab w:val="num" w:pos="720"/>
        </w:tabs>
        <w:ind w:firstLine="720"/>
        <w:jc w:val="both"/>
        <w:rPr>
          <w:b/>
          <w:bCs/>
          <w:color w:val="000000"/>
        </w:rPr>
      </w:pPr>
      <w:r>
        <w:rPr>
          <w:b/>
          <w:bCs/>
          <w:color w:val="000000"/>
        </w:rPr>
        <w:t>7. Sprendimo įgyvendinimui reikalingos lėšos:</w:t>
      </w:r>
    </w:p>
    <w:p w14:paraId="4B82A26A" w14:textId="77777777" w:rsidR="007805C7" w:rsidRDefault="007805C7" w:rsidP="007805C7">
      <w:pPr>
        <w:tabs>
          <w:tab w:val="num" w:pos="720"/>
        </w:tabs>
        <w:ind w:firstLine="720"/>
        <w:jc w:val="both"/>
        <w:rPr>
          <w:bCs/>
          <w:color w:val="000000"/>
        </w:rPr>
      </w:pPr>
      <w:r>
        <w:rPr>
          <w:bCs/>
          <w:color w:val="000000"/>
        </w:rPr>
        <w:t>Ne.</w:t>
      </w:r>
    </w:p>
    <w:p w14:paraId="6D9DA063" w14:textId="77777777" w:rsidR="007805C7" w:rsidRDefault="007805C7" w:rsidP="007805C7">
      <w:pPr>
        <w:tabs>
          <w:tab w:val="num" w:pos="720"/>
        </w:tabs>
        <w:ind w:firstLine="720"/>
        <w:jc w:val="both"/>
        <w:rPr>
          <w:b/>
          <w:color w:val="000000"/>
        </w:rPr>
      </w:pPr>
      <w:r>
        <w:rPr>
          <w:b/>
          <w:color w:val="000000"/>
        </w:rPr>
        <w:t>8. Kiti, autoriaus nuomone, reikalingi pagrindimai ir paaiškinimai:</w:t>
      </w:r>
    </w:p>
    <w:p w14:paraId="531ED4AC" w14:textId="159C86B0" w:rsidR="007805C7" w:rsidRDefault="002B2A38" w:rsidP="007805C7">
      <w:pPr>
        <w:ind w:firstLine="720"/>
        <w:jc w:val="both"/>
      </w:pPr>
      <w:r>
        <w:t>Nėra.</w:t>
      </w:r>
    </w:p>
    <w:p w14:paraId="60D1BB1A" w14:textId="77777777" w:rsidR="007805C7" w:rsidRDefault="007805C7" w:rsidP="007805C7">
      <w:pPr>
        <w:ind w:firstLine="720"/>
        <w:jc w:val="both"/>
      </w:pPr>
      <w:r>
        <w:t xml:space="preserve">  </w:t>
      </w:r>
    </w:p>
    <w:p w14:paraId="6903AE82" w14:textId="77777777" w:rsidR="007805C7" w:rsidRDefault="007805C7" w:rsidP="007805C7">
      <w:pPr>
        <w:jc w:val="both"/>
        <w:rPr>
          <w:b/>
          <w:color w:val="000000"/>
        </w:rPr>
      </w:pPr>
    </w:p>
    <w:p w14:paraId="4D4A97CE" w14:textId="77777777" w:rsidR="007805C7" w:rsidRDefault="007805C7" w:rsidP="007805C7">
      <w:pPr>
        <w:jc w:val="both"/>
        <w:rPr>
          <w:b/>
          <w:color w:val="000000"/>
        </w:rPr>
      </w:pPr>
    </w:p>
    <w:p w14:paraId="41AE86DD" w14:textId="77777777" w:rsidR="007805C7" w:rsidRDefault="007805C7" w:rsidP="007805C7">
      <w:pPr>
        <w:jc w:val="both"/>
        <w:rPr>
          <w:color w:val="000000"/>
        </w:rPr>
      </w:pPr>
    </w:p>
    <w:p w14:paraId="5F789BA2" w14:textId="77777777" w:rsidR="007805C7" w:rsidRDefault="007805C7" w:rsidP="007805C7">
      <w:pPr>
        <w:jc w:val="both"/>
        <w:rPr>
          <w:shd w:val="clear" w:color="auto" w:fill="FFFFFF"/>
        </w:rPr>
      </w:pPr>
      <w:r>
        <w:rPr>
          <w:shd w:val="clear" w:color="auto" w:fill="FFFFFF"/>
        </w:rPr>
        <w:t>Projekto autorė</w:t>
      </w:r>
    </w:p>
    <w:p w14:paraId="30F77D67" w14:textId="77777777" w:rsidR="007805C7" w:rsidRDefault="007805C7" w:rsidP="007805C7">
      <w:pPr>
        <w:jc w:val="both"/>
      </w:pPr>
      <w:r>
        <w:rPr>
          <w:shd w:val="clear" w:color="auto" w:fill="FFFFFF"/>
        </w:rPr>
        <w:t>Statybos ir infrastruktūros skyriaus specialistė</w:t>
      </w:r>
      <w:r>
        <w:rPr>
          <w:shd w:val="clear" w:color="auto" w:fill="FFFFFF"/>
        </w:rPr>
        <w:tab/>
      </w:r>
      <w:r>
        <w:rPr>
          <w:shd w:val="clear" w:color="auto" w:fill="FFFFFF"/>
        </w:rPr>
        <w:tab/>
        <w:t xml:space="preserve">                                    Eglė Jasienė</w:t>
      </w:r>
    </w:p>
    <w:p w14:paraId="2192B34F" w14:textId="77777777" w:rsidR="007805C7" w:rsidRDefault="007805C7" w:rsidP="007805C7"/>
    <w:p w14:paraId="13F59DD7" w14:textId="77777777" w:rsidR="007805C7" w:rsidRDefault="007805C7" w:rsidP="007805C7">
      <w:pPr>
        <w:pStyle w:val="statymopavad"/>
        <w:spacing w:line="240" w:lineRule="auto"/>
        <w:ind w:firstLine="0"/>
        <w:rPr>
          <w:rFonts w:ascii="Times New Roman" w:hAnsi="Times New Roman"/>
        </w:rPr>
      </w:pPr>
    </w:p>
    <w:p w14:paraId="50B5072A" w14:textId="77777777" w:rsidR="007805C7" w:rsidRDefault="007805C7" w:rsidP="007805C7">
      <w:pPr>
        <w:jc w:val="center"/>
        <w:rPr>
          <w:b/>
        </w:rPr>
      </w:pPr>
    </w:p>
    <w:p w14:paraId="7F94CF4D" w14:textId="77777777" w:rsidR="007805C7" w:rsidRDefault="007805C7" w:rsidP="00A33A43">
      <w:pPr>
        <w:jc w:val="center"/>
        <w:rPr>
          <w:b/>
        </w:rPr>
      </w:pPr>
    </w:p>
    <w:sectPr w:rsidR="007805C7" w:rsidSect="0052161C">
      <w:headerReference w:type="even" r:id="rId8"/>
      <w:headerReference w:type="default" r:id="rId9"/>
      <w:footerReference w:type="default" r:id="rId10"/>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7B33A" w14:textId="77777777" w:rsidR="00AF68EB" w:rsidRDefault="00AF68EB">
      <w:r>
        <w:separator/>
      </w:r>
    </w:p>
  </w:endnote>
  <w:endnote w:type="continuationSeparator" w:id="0">
    <w:p w14:paraId="6D92C565" w14:textId="77777777" w:rsidR="00AF68EB" w:rsidRDefault="00AF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F0AC5" w14:textId="77777777" w:rsidR="00AF68EB" w:rsidRDefault="00AF68EB">
      <w:r>
        <w:separator/>
      </w:r>
    </w:p>
  </w:footnote>
  <w:footnote w:type="continuationSeparator" w:id="0">
    <w:p w14:paraId="1CF14E49" w14:textId="77777777" w:rsidR="00AF68EB" w:rsidRDefault="00AF6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9883330"/>
      <w:docPartObj>
        <w:docPartGallery w:val="Page Numbers (Top of Page)"/>
        <w:docPartUnique/>
      </w:docPartObj>
    </w:sdtPr>
    <w:sdtContent>
      <w:p w14:paraId="75758EB3" w14:textId="53EE319D" w:rsidR="00C471F6" w:rsidRDefault="00C471F6">
        <w:pPr>
          <w:pStyle w:val="Antrats"/>
          <w:jc w:val="center"/>
        </w:pPr>
        <w:r>
          <w:fldChar w:fldCharType="begin"/>
        </w:r>
        <w:r>
          <w:instrText>PAGE   \* MERGEFORMAT</w:instrText>
        </w:r>
        <w:r>
          <w:fldChar w:fldCharType="separate"/>
        </w:r>
        <w:r>
          <w:t>2</w:t>
        </w:r>
        <w:r>
          <w:fldChar w:fldCharType="end"/>
        </w:r>
      </w:p>
    </w:sdtContent>
  </w:sdt>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11"/>
  </w:num>
  <w:num w:numId="2">
    <w:abstractNumId w:val="10"/>
  </w:num>
  <w:num w:numId="3">
    <w:abstractNumId w:val="0"/>
  </w:num>
  <w:num w:numId="4">
    <w:abstractNumId w:val="6"/>
  </w:num>
  <w:num w:numId="5">
    <w:abstractNumId w:val="8"/>
  </w:num>
  <w:num w:numId="6">
    <w:abstractNumId w:val="5"/>
  </w:num>
  <w:num w:numId="7">
    <w:abstractNumId w:val="12"/>
  </w:num>
  <w:num w:numId="8">
    <w:abstractNumId w:val="3"/>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4724"/>
    <w:rsid w:val="00032D8B"/>
    <w:rsid w:val="00034F32"/>
    <w:rsid w:val="0003570A"/>
    <w:rsid w:val="00044F22"/>
    <w:rsid w:val="00056586"/>
    <w:rsid w:val="00061D44"/>
    <w:rsid w:val="000626ED"/>
    <w:rsid w:val="000631F4"/>
    <w:rsid w:val="00067F81"/>
    <w:rsid w:val="0008463D"/>
    <w:rsid w:val="000851EB"/>
    <w:rsid w:val="000859B9"/>
    <w:rsid w:val="00094246"/>
    <w:rsid w:val="00094394"/>
    <w:rsid w:val="000B3BAF"/>
    <w:rsid w:val="000C6C2F"/>
    <w:rsid w:val="000E4A9B"/>
    <w:rsid w:val="000F01E2"/>
    <w:rsid w:val="000F0691"/>
    <w:rsid w:val="000F57A1"/>
    <w:rsid w:val="00106F76"/>
    <w:rsid w:val="001113EB"/>
    <w:rsid w:val="001160D3"/>
    <w:rsid w:val="0011619C"/>
    <w:rsid w:val="00117438"/>
    <w:rsid w:val="001210CD"/>
    <w:rsid w:val="00121886"/>
    <w:rsid w:val="00124735"/>
    <w:rsid w:val="00127440"/>
    <w:rsid w:val="00127C1B"/>
    <w:rsid w:val="00133A52"/>
    <w:rsid w:val="00134ED8"/>
    <w:rsid w:val="00136F84"/>
    <w:rsid w:val="0014140D"/>
    <w:rsid w:val="00143234"/>
    <w:rsid w:val="00143304"/>
    <w:rsid w:val="001438FA"/>
    <w:rsid w:val="001444AA"/>
    <w:rsid w:val="00154867"/>
    <w:rsid w:val="0016007F"/>
    <w:rsid w:val="00162C08"/>
    <w:rsid w:val="00170F75"/>
    <w:rsid w:val="00180BBD"/>
    <w:rsid w:val="00182958"/>
    <w:rsid w:val="00184AD5"/>
    <w:rsid w:val="001857B2"/>
    <w:rsid w:val="00193B55"/>
    <w:rsid w:val="00196A14"/>
    <w:rsid w:val="001A4E9A"/>
    <w:rsid w:val="001A505D"/>
    <w:rsid w:val="001A5BB1"/>
    <w:rsid w:val="001B41B9"/>
    <w:rsid w:val="001B7077"/>
    <w:rsid w:val="001C4757"/>
    <w:rsid w:val="001C504F"/>
    <w:rsid w:val="001D5422"/>
    <w:rsid w:val="001D6925"/>
    <w:rsid w:val="001D6CBC"/>
    <w:rsid w:val="001E3865"/>
    <w:rsid w:val="001E4002"/>
    <w:rsid w:val="001E72B8"/>
    <w:rsid w:val="001F3258"/>
    <w:rsid w:val="001F4681"/>
    <w:rsid w:val="00202CF1"/>
    <w:rsid w:val="00215BF2"/>
    <w:rsid w:val="00224E97"/>
    <w:rsid w:val="0022554A"/>
    <w:rsid w:val="0022671A"/>
    <w:rsid w:val="00227AE7"/>
    <w:rsid w:val="002348B5"/>
    <w:rsid w:val="00235EEB"/>
    <w:rsid w:val="002431C6"/>
    <w:rsid w:val="00245C49"/>
    <w:rsid w:val="00247CC9"/>
    <w:rsid w:val="002505B1"/>
    <w:rsid w:val="002608F5"/>
    <w:rsid w:val="00266775"/>
    <w:rsid w:val="002777A4"/>
    <w:rsid w:val="002832A2"/>
    <w:rsid w:val="00286410"/>
    <w:rsid w:val="00290543"/>
    <w:rsid w:val="002925E4"/>
    <w:rsid w:val="00295AAD"/>
    <w:rsid w:val="002A568C"/>
    <w:rsid w:val="002B2A38"/>
    <w:rsid w:val="002B5668"/>
    <w:rsid w:val="002C323B"/>
    <w:rsid w:val="002C444E"/>
    <w:rsid w:val="002C556A"/>
    <w:rsid w:val="002D04AE"/>
    <w:rsid w:val="002D268B"/>
    <w:rsid w:val="002D2D6C"/>
    <w:rsid w:val="002D7360"/>
    <w:rsid w:val="002E336E"/>
    <w:rsid w:val="002E6FD9"/>
    <w:rsid w:val="002E7DF2"/>
    <w:rsid w:val="003057E4"/>
    <w:rsid w:val="003115AD"/>
    <w:rsid w:val="003173DC"/>
    <w:rsid w:val="003237DA"/>
    <w:rsid w:val="00334ED5"/>
    <w:rsid w:val="00336B11"/>
    <w:rsid w:val="003456AD"/>
    <w:rsid w:val="00346F41"/>
    <w:rsid w:val="003503B9"/>
    <w:rsid w:val="00350E20"/>
    <w:rsid w:val="00364DC4"/>
    <w:rsid w:val="00372917"/>
    <w:rsid w:val="0037341E"/>
    <w:rsid w:val="0037547D"/>
    <w:rsid w:val="003762E7"/>
    <w:rsid w:val="00380F01"/>
    <w:rsid w:val="00386421"/>
    <w:rsid w:val="003917EA"/>
    <w:rsid w:val="003A177B"/>
    <w:rsid w:val="003A4696"/>
    <w:rsid w:val="003B0B2C"/>
    <w:rsid w:val="003B73A5"/>
    <w:rsid w:val="003C41D6"/>
    <w:rsid w:val="003D01D4"/>
    <w:rsid w:val="003D7919"/>
    <w:rsid w:val="003D7E0F"/>
    <w:rsid w:val="003E372A"/>
    <w:rsid w:val="003E5CFA"/>
    <w:rsid w:val="003F5BEB"/>
    <w:rsid w:val="00401C0F"/>
    <w:rsid w:val="0040700A"/>
    <w:rsid w:val="00414CDA"/>
    <w:rsid w:val="00422961"/>
    <w:rsid w:val="00432627"/>
    <w:rsid w:val="004401BE"/>
    <w:rsid w:val="0044224E"/>
    <w:rsid w:val="00444678"/>
    <w:rsid w:val="00447FD4"/>
    <w:rsid w:val="0047188F"/>
    <w:rsid w:val="004751FB"/>
    <w:rsid w:val="0049049A"/>
    <w:rsid w:val="00491A87"/>
    <w:rsid w:val="00494EB9"/>
    <w:rsid w:val="004C099C"/>
    <w:rsid w:val="004D36A5"/>
    <w:rsid w:val="004D5D36"/>
    <w:rsid w:val="004F45E0"/>
    <w:rsid w:val="004F7FB1"/>
    <w:rsid w:val="00504B0C"/>
    <w:rsid w:val="005052E2"/>
    <w:rsid w:val="00512730"/>
    <w:rsid w:val="0052161C"/>
    <w:rsid w:val="0053346F"/>
    <w:rsid w:val="005347A4"/>
    <w:rsid w:val="005669F2"/>
    <w:rsid w:val="00566AEC"/>
    <w:rsid w:val="00567E07"/>
    <w:rsid w:val="00571A64"/>
    <w:rsid w:val="00585FAE"/>
    <w:rsid w:val="00592DCE"/>
    <w:rsid w:val="005A4BC0"/>
    <w:rsid w:val="005A5010"/>
    <w:rsid w:val="005A511C"/>
    <w:rsid w:val="005A5279"/>
    <w:rsid w:val="005A5D0B"/>
    <w:rsid w:val="005B1BF0"/>
    <w:rsid w:val="005B57F4"/>
    <w:rsid w:val="005B6CED"/>
    <w:rsid w:val="005E15A9"/>
    <w:rsid w:val="005E256A"/>
    <w:rsid w:val="005F7626"/>
    <w:rsid w:val="00606545"/>
    <w:rsid w:val="00616C87"/>
    <w:rsid w:val="00630C33"/>
    <w:rsid w:val="00632E95"/>
    <w:rsid w:val="00660063"/>
    <w:rsid w:val="0066563D"/>
    <w:rsid w:val="00672FCC"/>
    <w:rsid w:val="006735AD"/>
    <w:rsid w:val="00673786"/>
    <w:rsid w:val="00674280"/>
    <w:rsid w:val="00683E9B"/>
    <w:rsid w:val="00696072"/>
    <w:rsid w:val="006A06F0"/>
    <w:rsid w:val="006A4065"/>
    <w:rsid w:val="006A4722"/>
    <w:rsid w:val="006B27F8"/>
    <w:rsid w:val="006B3B1B"/>
    <w:rsid w:val="006D65FD"/>
    <w:rsid w:val="006D7746"/>
    <w:rsid w:val="006F0FAB"/>
    <w:rsid w:val="006F564E"/>
    <w:rsid w:val="006F58A3"/>
    <w:rsid w:val="00700199"/>
    <w:rsid w:val="00701771"/>
    <w:rsid w:val="00711A9B"/>
    <w:rsid w:val="0071521E"/>
    <w:rsid w:val="00722EC3"/>
    <w:rsid w:val="00743EA9"/>
    <w:rsid w:val="00745860"/>
    <w:rsid w:val="0076009B"/>
    <w:rsid w:val="007620EC"/>
    <w:rsid w:val="007805C7"/>
    <w:rsid w:val="007811FF"/>
    <w:rsid w:val="0078205A"/>
    <w:rsid w:val="007834AD"/>
    <w:rsid w:val="007836A4"/>
    <w:rsid w:val="00790846"/>
    <w:rsid w:val="00791214"/>
    <w:rsid w:val="0079466C"/>
    <w:rsid w:val="007B151B"/>
    <w:rsid w:val="007C1952"/>
    <w:rsid w:val="007C35A7"/>
    <w:rsid w:val="007C3E6D"/>
    <w:rsid w:val="007C5859"/>
    <w:rsid w:val="007D3E14"/>
    <w:rsid w:val="007D5DB0"/>
    <w:rsid w:val="007E3D9F"/>
    <w:rsid w:val="007F07FF"/>
    <w:rsid w:val="008033B5"/>
    <w:rsid w:val="00804A57"/>
    <w:rsid w:val="008117DC"/>
    <w:rsid w:val="00816F12"/>
    <w:rsid w:val="0082352E"/>
    <w:rsid w:val="00823C02"/>
    <w:rsid w:val="00825123"/>
    <w:rsid w:val="0083133F"/>
    <w:rsid w:val="00832C10"/>
    <w:rsid w:val="008631B2"/>
    <w:rsid w:val="008710CF"/>
    <w:rsid w:val="0089174A"/>
    <w:rsid w:val="008974AB"/>
    <w:rsid w:val="008A7AAC"/>
    <w:rsid w:val="008B7DB0"/>
    <w:rsid w:val="008C5E48"/>
    <w:rsid w:val="008C6802"/>
    <w:rsid w:val="008D0826"/>
    <w:rsid w:val="008D69C9"/>
    <w:rsid w:val="008E05CA"/>
    <w:rsid w:val="008E5575"/>
    <w:rsid w:val="008E5F7B"/>
    <w:rsid w:val="00904616"/>
    <w:rsid w:val="00913799"/>
    <w:rsid w:val="00921B01"/>
    <w:rsid w:val="00922AE0"/>
    <w:rsid w:val="009278C7"/>
    <w:rsid w:val="0093239F"/>
    <w:rsid w:val="00933460"/>
    <w:rsid w:val="00937E6E"/>
    <w:rsid w:val="009564AD"/>
    <w:rsid w:val="00964866"/>
    <w:rsid w:val="00970FAF"/>
    <w:rsid w:val="00971DD2"/>
    <w:rsid w:val="00973151"/>
    <w:rsid w:val="00985797"/>
    <w:rsid w:val="00986646"/>
    <w:rsid w:val="009975B4"/>
    <w:rsid w:val="009A01AB"/>
    <w:rsid w:val="009A68CD"/>
    <w:rsid w:val="009B5B8E"/>
    <w:rsid w:val="009B7FF8"/>
    <w:rsid w:val="009D1896"/>
    <w:rsid w:val="009D2ABE"/>
    <w:rsid w:val="009E366C"/>
    <w:rsid w:val="009F21B8"/>
    <w:rsid w:val="009F6F0F"/>
    <w:rsid w:val="00A00C89"/>
    <w:rsid w:val="00A06913"/>
    <w:rsid w:val="00A24979"/>
    <w:rsid w:val="00A30FB4"/>
    <w:rsid w:val="00A33A43"/>
    <w:rsid w:val="00A33CC4"/>
    <w:rsid w:val="00A42690"/>
    <w:rsid w:val="00A44B44"/>
    <w:rsid w:val="00A52171"/>
    <w:rsid w:val="00A60BC4"/>
    <w:rsid w:val="00A702E8"/>
    <w:rsid w:val="00A706CD"/>
    <w:rsid w:val="00A72BEA"/>
    <w:rsid w:val="00A771DF"/>
    <w:rsid w:val="00A816F0"/>
    <w:rsid w:val="00A9412A"/>
    <w:rsid w:val="00A963D9"/>
    <w:rsid w:val="00AA1384"/>
    <w:rsid w:val="00AA759B"/>
    <w:rsid w:val="00AA7861"/>
    <w:rsid w:val="00AD2410"/>
    <w:rsid w:val="00AD368C"/>
    <w:rsid w:val="00AD4228"/>
    <w:rsid w:val="00AE0282"/>
    <w:rsid w:val="00AE02CE"/>
    <w:rsid w:val="00AE75BE"/>
    <w:rsid w:val="00AF68EB"/>
    <w:rsid w:val="00B0605B"/>
    <w:rsid w:val="00B10D53"/>
    <w:rsid w:val="00B1227C"/>
    <w:rsid w:val="00B20A9D"/>
    <w:rsid w:val="00B27153"/>
    <w:rsid w:val="00B333A7"/>
    <w:rsid w:val="00B43B24"/>
    <w:rsid w:val="00B448F3"/>
    <w:rsid w:val="00B60E1B"/>
    <w:rsid w:val="00B62342"/>
    <w:rsid w:val="00B62DE9"/>
    <w:rsid w:val="00B70BA6"/>
    <w:rsid w:val="00B726CF"/>
    <w:rsid w:val="00B81169"/>
    <w:rsid w:val="00B83966"/>
    <w:rsid w:val="00B900BF"/>
    <w:rsid w:val="00B92D4E"/>
    <w:rsid w:val="00B95905"/>
    <w:rsid w:val="00BA17F9"/>
    <w:rsid w:val="00BA3ECF"/>
    <w:rsid w:val="00BA738A"/>
    <w:rsid w:val="00BB1A0D"/>
    <w:rsid w:val="00BC1EE8"/>
    <w:rsid w:val="00BC254A"/>
    <w:rsid w:val="00BD1F21"/>
    <w:rsid w:val="00BD33CA"/>
    <w:rsid w:val="00BD34F0"/>
    <w:rsid w:val="00BD3D01"/>
    <w:rsid w:val="00BE4BD0"/>
    <w:rsid w:val="00C0393E"/>
    <w:rsid w:val="00C07A52"/>
    <w:rsid w:val="00C10E35"/>
    <w:rsid w:val="00C1174D"/>
    <w:rsid w:val="00C16242"/>
    <w:rsid w:val="00C42748"/>
    <w:rsid w:val="00C45C75"/>
    <w:rsid w:val="00C471F6"/>
    <w:rsid w:val="00C53237"/>
    <w:rsid w:val="00C84731"/>
    <w:rsid w:val="00C93E36"/>
    <w:rsid w:val="00CA61EC"/>
    <w:rsid w:val="00CA6DC6"/>
    <w:rsid w:val="00CB6155"/>
    <w:rsid w:val="00CC6241"/>
    <w:rsid w:val="00CD3D78"/>
    <w:rsid w:val="00CE3CF9"/>
    <w:rsid w:val="00CF3053"/>
    <w:rsid w:val="00CF6209"/>
    <w:rsid w:val="00D01430"/>
    <w:rsid w:val="00D12A31"/>
    <w:rsid w:val="00D14B53"/>
    <w:rsid w:val="00D23D2A"/>
    <w:rsid w:val="00D247CC"/>
    <w:rsid w:val="00D277E0"/>
    <w:rsid w:val="00D5126B"/>
    <w:rsid w:val="00D721C4"/>
    <w:rsid w:val="00D84AA5"/>
    <w:rsid w:val="00D866D2"/>
    <w:rsid w:val="00D912A4"/>
    <w:rsid w:val="00D95415"/>
    <w:rsid w:val="00DA57FA"/>
    <w:rsid w:val="00DA592E"/>
    <w:rsid w:val="00DA5DA0"/>
    <w:rsid w:val="00DA7533"/>
    <w:rsid w:val="00DB7030"/>
    <w:rsid w:val="00DB7528"/>
    <w:rsid w:val="00DD048B"/>
    <w:rsid w:val="00DD288A"/>
    <w:rsid w:val="00DE041F"/>
    <w:rsid w:val="00DE5303"/>
    <w:rsid w:val="00DE5352"/>
    <w:rsid w:val="00DE57B1"/>
    <w:rsid w:val="00DE6A83"/>
    <w:rsid w:val="00DE7464"/>
    <w:rsid w:val="00DF2310"/>
    <w:rsid w:val="00E025CF"/>
    <w:rsid w:val="00E02911"/>
    <w:rsid w:val="00E04946"/>
    <w:rsid w:val="00E10371"/>
    <w:rsid w:val="00E15183"/>
    <w:rsid w:val="00E204F6"/>
    <w:rsid w:val="00E20A8E"/>
    <w:rsid w:val="00E32B04"/>
    <w:rsid w:val="00E346F5"/>
    <w:rsid w:val="00E351CF"/>
    <w:rsid w:val="00E37B5D"/>
    <w:rsid w:val="00E422CC"/>
    <w:rsid w:val="00E432C2"/>
    <w:rsid w:val="00E525BE"/>
    <w:rsid w:val="00E574D0"/>
    <w:rsid w:val="00E74FC9"/>
    <w:rsid w:val="00E81027"/>
    <w:rsid w:val="00E8219E"/>
    <w:rsid w:val="00E869BD"/>
    <w:rsid w:val="00EB112B"/>
    <w:rsid w:val="00EC2011"/>
    <w:rsid w:val="00EC3361"/>
    <w:rsid w:val="00EC78D2"/>
    <w:rsid w:val="00ED394D"/>
    <w:rsid w:val="00ED6BCB"/>
    <w:rsid w:val="00EE31F4"/>
    <w:rsid w:val="00EF2DE7"/>
    <w:rsid w:val="00EF3AD1"/>
    <w:rsid w:val="00EF75AB"/>
    <w:rsid w:val="00F1007A"/>
    <w:rsid w:val="00F103C9"/>
    <w:rsid w:val="00F12284"/>
    <w:rsid w:val="00F131D6"/>
    <w:rsid w:val="00F30C26"/>
    <w:rsid w:val="00F3510F"/>
    <w:rsid w:val="00F37103"/>
    <w:rsid w:val="00F4472B"/>
    <w:rsid w:val="00F84C32"/>
    <w:rsid w:val="00FB1449"/>
    <w:rsid w:val="00FB4A53"/>
    <w:rsid w:val="00FC71C5"/>
    <w:rsid w:val="00FD131D"/>
    <w:rsid w:val="00FD24A2"/>
    <w:rsid w:val="00FD5AA8"/>
    <w:rsid w:val="00FE2345"/>
    <w:rsid w:val="00FE3D5B"/>
    <w:rsid w:val="00FE5540"/>
    <w:rsid w:val="00FF42E8"/>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 w:type="character" w:customStyle="1" w:styleId="AntratsDiagrama">
    <w:name w:val="Antraštės Diagrama"/>
    <w:basedOn w:val="Numatytasispastraiposriftas"/>
    <w:link w:val="Antrats"/>
    <w:uiPriority w:val="99"/>
    <w:rsid w:val="00C471F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576015487">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4052</Words>
  <Characters>2310</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6350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Dainora Daugeliene</cp:lastModifiedBy>
  <cp:revision>4</cp:revision>
  <cp:lastPrinted>2018-06-14T08:06:00Z</cp:lastPrinted>
  <dcterms:created xsi:type="dcterms:W3CDTF">2021-05-18T07:21:00Z</dcterms:created>
  <dcterms:modified xsi:type="dcterms:W3CDTF">2021-05-28T06:33:00Z</dcterms:modified>
</cp:coreProperties>
</file>