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953CB" w14:textId="3244E006" w:rsidR="00F34E72" w:rsidRPr="00F34E72" w:rsidRDefault="00F34E72" w:rsidP="00F34E72">
      <w:pPr>
        <w:spacing w:after="0" w:line="240" w:lineRule="auto"/>
        <w:ind w:left="4820"/>
        <w:rPr>
          <w:rFonts w:ascii="Times New Roman" w:eastAsia="Times New Roman" w:hAnsi="Times New Roman" w:cs="Times New Roman"/>
          <w:sz w:val="24"/>
          <w:szCs w:val="24"/>
          <w:shd w:val="clear" w:color="auto" w:fill="FFFFFF"/>
        </w:rPr>
      </w:pPr>
      <w:r w:rsidRPr="00F34E72">
        <w:rPr>
          <w:rFonts w:ascii="Times New Roman" w:eastAsia="Times New Roman" w:hAnsi="Times New Roman" w:cs="Times New Roman"/>
          <w:sz w:val="24"/>
          <w:szCs w:val="24"/>
          <w:shd w:val="clear" w:color="auto" w:fill="FFFFFF"/>
        </w:rPr>
        <w:t>PATVIRTINTA</w:t>
      </w:r>
    </w:p>
    <w:p w14:paraId="02607368" w14:textId="16B199FC" w:rsidR="00F34E72" w:rsidRPr="00F34E72" w:rsidRDefault="00F34E72" w:rsidP="00F34E72">
      <w:pPr>
        <w:tabs>
          <w:tab w:val="right" w:pos="9639"/>
        </w:tabs>
        <w:spacing w:after="0" w:line="240" w:lineRule="auto"/>
        <w:ind w:left="4820"/>
        <w:rPr>
          <w:rFonts w:ascii="Times New Roman" w:eastAsia="Times New Roman" w:hAnsi="Times New Roman" w:cs="Times New Roman"/>
          <w:sz w:val="24"/>
          <w:szCs w:val="24"/>
        </w:rPr>
      </w:pPr>
      <w:r w:rsidRPr="00F34E72">
        <w:rPr>
          <w:rFonts w:ascii="Times New Roman" w:eastAsia="Times New Roman" w:hAnsi="Times New Roman" w:cs="Times New Roman"/>
          <w:sz w:val="24"/>
          <w:szCs w:val="24"/>
        </w:rPr>
        <w:t xml:space="preserve">Klaipėdos rajono savivaldybės tarybos </w:t>
      </w:r>
    </w:p>
    <w:p w14:paraId="49381C8C" w14:textId="3991930A" w:rsidR="00F34E72" w:rsidRPr="00F34E72" w:rsidRDefault="00F34E72" w:rsidP="00F34E72">
      <w:pPr>
        <w:tabs>
          <w:tab w:val="right" w:pos="9639"/>
        </w:tabs>
        <w:spacing w:after="0" w:line="240" w:lineRule="auto"/>
        <w:ind w:left="4820"/>
        <w:rPr>
          <w:rFonts w:ascii="Times New Roman" w:eastAsia="Times New Roman" w:hAnsi="Times New Roman" w:cs="Times New Roman"/>
          <w:sz w:val="24"/>
          <w:szCs w:val="24"/>
        </w:rPr>
      </w:pPr>
      <w:r w:rsidRPr="00F34E72">
        <w:rPr>
          <w:rFonts w:ascii="Times New Roman" w:eastAsia="Times New Roman" w:hAnsi="Times New Roman" w:cs="Times New Roman"/>
          <w:sz w:val="24"/>
          <w:szCs w:val="24"/>
        </w:rPr>
        <w:t xml:space="preserve">2021 m. gegužės </w:t>
      </w:r>
      <w:r>
        <w:rPr>
          <w:rFonts w:ascii="Times New Roman" w:eastAsia="Times New Roman" w:hAnsi="Times New Roman" w:cs="Times New Roman"/>
          <w:sz w:val="24"/>
          <w:szCs w:val="24"/>
        </w:rPr>
        <w:t>27</w:t>
      </w:r>
      <w:r w:rsidRPr="00F34E72">
        <w:rPr>
          <w:rFonts w:ascii="Times New Roman" w:eastAsia="Times New Roman" w:hAnsi="Times New Roman" w:cs="Times New Roman"/>
          <w:sz w:val="24"/>
          <w:szCs w:val="24"/>
        </w:rPr>
        <w:t xml:space="preserve"> d. sprendimu Nr. T11-</w:t>
      </w:r>
      <w:r w:rsidR="00D34755">
        <w:rPr>
          <w:rFonts w:ascii="Times New Roman" w:eastAsia="Times New Roman" w:hAnsi="Times New Roman" w:cs="Times New Roman"/>
          <w:sz w:val="24"/>
          <w:szCs w:val="24"/>
        </w:rPr>
        <w:t>163</w:t>
      </w:r>
    </w:p>
    <w:p w14:paraId="4B1B7987" w14:textId="77777777" w:rsidR="00F34E72" w:rsidRDefault="00F34E72" w:rsidP="00F34E72">
      <w:pPr>
        <w:spacing w:after="0" w:line="240" w:lineRule="auto"/>
        <w:jc w:val="center"/>
        <w:rPr>
          <w:rFonts w:ascii="Times New Roman" w:eastAsia="Times New Roman" w:hAnsi="Times New Roman" w:cs="Times New Roman"/>
          <w:sz w:val="24"/>
          <w:szCs w:val="24"/>
        </w:rPr>
      </w:pPr>
    </w:p>
    <w:p w14:paraId="4733F7C4" w14:textId="117B87F5" w:rsidR="00F34E72" w:rsidRPr="00F34E72" w:rsidRDefault="00F34E72" w:rsidP="00F34E72">
      <w:pPr>
        <w:spacing w:after="0" w:line="240" w:lineRule="auto"/>
        <w:jc w:val="center"/>
        <w:rPr>
          <w:rFonts w:ascii="Times New Roman" w:eastAsia="Times New Roman" w:hAnsi="Times New Roman" w:cs="Times New Roman"/>
          <w:b/>
          <w:bCs/>
          <w:color w:val="212529"/>
          <w:sz w:val="24"/>
          <w:szCs w:val="24"/>
          <w:shd w:val="clear" w:color="auto" w:fill="FFFFFF"/>
          <w:lang w:val="en-GB"/>
        </w:rPr>
      </w:pPr>
      <w:r w:rsidRPr="00F34E72">
        <w:rPr>
          <w:rFonts w:ascii="Times New Roman" w:eastAsia="Times New Roman" w:hAnsi="Times New Roman" w:cs="Times New Roman"/>
          <w:b/>
          <w:sz w:val="24"/>
          <w:szCs w:val="28"/>
        </w:rPr>
        <w:t xml:space="preserve">KLAIPĖDOS RAJONO SAVIVALDYBĖS </w:t>
      </w:r>
      <w:r w:rsidRPr="00F34E72">
        <w:rPr>
          <w:rFonts w:ascii="Times New Roman" w:eastAsia="Times New Roman" w:hAnsi="Times New Roman" w:cs="Times New Roman"/>
          <w:b/>
          <w:bCs/>
          <w:color w:val="212529"/>
          <w:sz w:val="24"/>
          <w:szCs w:val="24"/>
          <w:shd w:val="clear" w:color="auto" w:fill="FFFFFF"/>
          <w:lang w:val="en-GB"/>
        </w:rPr>
        <w:t>TURTO VIEŠO NUOMOS KONKURSO IR NUOMOS BE KONKURSO ORGANIZAVIMO IR VYKDYMO TVARKOS APRAŠAS</w:t>
      </w:r>
    </w:p>
    <w:p w14:paraId="6443B0FD" w14:textId="77777777" w:rsidR="00C1362C" w:rsidRPr="00C1362C" w:rsidRDefault="00C1362C" w:rsidP="00C1362C">
      <w:pPr>
        <w:shd w:val="clear" w:color="auto" w:fill="FFFFFF"/>
        <w:spacing w:after="0"/>
        <w:ind w:left="360"/>
        <w:jc w:val="center"/>
        <w:rPr>
          <w:rFonts w:ascii="Times New Roman" w:hAnsi="Times New Roman" w:cs="Times New Roman"/>
          <w:color w:val="212529"/>
          <w:sz w:val="24"/>
          <w:szCs w:val="24"/>
        </w:rPr>
      </w:pPr>
    </w:p>
    <w:p w14:paraId="65B6F763" w14:textId="2920A416" w:rsidR="00C1362C" w:rsidRPr="00C1362C" w:rsidRDefault="00C1362C" w:rsidP="00C1362C">
      <w:pPr>
        <w:shd w:val="clear" w:color="auto" w:fill="FFFFFF"/>
        <w:spacing w:after="0"/>
        <w:ind w:left="360"/>
        <w:jc w:val="center"/>
        <w:rPr>
          <w:rFonts w:ascii="Times New Roman" w:hAnsi="Times New Roman" w:cs="Times New Roman"/>
          <w:color w:val="212529"/>
          <w:sz w:val="24"/>
          <w:szCs w:val="24"/>
          <w:lang w:eastAsia="lt-LT"/>
        </w:rPr>
      </w:pPr>
      <w:r w:rsidRPr="00C1362C">
        <w:rPr>
          <w:rFonts w:ascii="Times New Roman" w:hAnsi="Times New Roman" w:cs="Times New Roman"/>
          <w:b/>
          <w:bCs/>
          <w:color w:val="212529"/>
          <w:sz w:val="24"/>
          <w:szCs w:val="24"/>
        </w:rPr>
        <w:t>I SKYRIUS</w:t>
      </w:r>
    </w:p>
    <w:p w14:paraId="373D8BEC" w14:textId="77777777" w:rsidR="00C1362C" w:rsidRPr="00C1362C" w:rsidRDefault="00C1362C" w:rsidP="00C1362C">
      <w:pPr>
        <w:shd w:val="clear" w:color="auto" w:fill="FFFFFF"/>
        <w:spacing w:after="0"/>
        <w:ind w:left="360" w:firstLine="62"/>
        <w:jc w:val="center"/>
        <w:rPr>
          <w:rFonts w:ascii="Times New Roman" w:hAnsi="Times New Roman" w:cs="Times New Roman"/>
          <w:color w:val="212529"/>
          <w:sz w:val="24"/>
          <w:szCs w:val="24"/>
        </w:rPr>
      </w:pPr>
      <w:r w:rsidRPr="00C1362C">
        <w:rPr>
          <w:rFonts w:ascii="Times New Roman" w:hAnsi="Times New Roman" w:cs="Times New Roman"/>
          <w:b/>
          <w:bCs/>
          <w:color w:val="212529"/>
          <w:sz w:val="24"/>
          <w:szCs w:val="24"/>
        </w:rPr>
        <w:t>BENDROSIOS NUOSTATOS</w:t>
      </w:r>
    </w:p>
    <w:p w14:paraId="4F2DB958" w14:textId="77777777" w:rsidR="00C1362C" w:rsidRPr="00C1362C" w:rsidRDefault="00C1362C" w:rsidP="00C1362C">
      <w:pPr>
        <w:shd w:val="clear" w:color="auto" w:fill="FFFFFF"/>
        <w:ind w:hanging="960"/>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 </w:t>
      </w:r>
    </w:p>
    <w:p w14:paraId="282C524A"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 Klaipėdos rajono savivaldybės (toliau – Savivaldybės) turto viešo nuomos konkurso ir nuomos be konkurso organizavimo ir vykdymo tvarkos aprašas (toliau ‒ Aprašas) nustato Savivaldybės negyvenamųjų pastatų, statinių ir patalpų bei kito ilgalaikio materialiojo turto (toliau – Savivaldybės turtas) viešo nuomos konkurso ir nuomos be konkurso organizavimo ir vykdymo tvarką, viešo nuomos konkurso nutraukimo pagrindus, pavyzdinės nuomos sutarties, kurioje nustatytos nuomos sutarties sąlygos, formą, turto valdytojo teises ir pareigas organizuojant viešą nuomos konkursą ir nuomos be konkurso atveju nuomą, asmenų, siekiančių išsinuomoti Savivaldybės turtą, teises ir pareigas, taip pat pagrindinius Savivaldybės turto nuomos sutarties reikalavimus. Aprašas taikomas, jeigu kiti įstatymai nenustato specialios teisių perdavimo ar suteikimo tvarkos.</w:t>
      </w:r>
    </w:p>
    <w:p w14:paraId="475DBB3F" w14:textId="1C72034F" w:rsidR="00C1362C" w:rsidRPr="00C1362C" w:rsidRDefault="00C1362C" w:rsidP="00C1362C">
      <w:pPr>
        <w:shd w:val="clear" w:color="auto" w:fill="FFFFFF"/>
        <w:ind w:firstLine="567"/>
        <w:jc w:val="both"/>
        <w:rPr>
          <w:rFonts w:ascii="Times New Roman" w:hAnsi="Times New Roman" w:cs="Times New Roman"/>
          <w:sz w:val="24"/>
          <w:szCs w:val="24"/>
        </w:rPr>
      </w:pPr>
      <w:r w:rsidRPr="00C1362C">
        <w:rPr>
          <w:rFonts w:ascii="Times New Roman" w:hAnsi="Times New Roman" w:cs="Times New Roman"/>
          <w:sz w:val="24"/>
          <w:szCs w:val="24"/>
        </w:rPr>
        <w:t xml:space="preserve">2. Savivaldybės </w:t>
      </w:r>
      <w:r w:rsidRPr="00C1362C">
        <w:rPr>
          <w:rFonts w:ascii="Times New Roman" w:eastAsia="Calibri" w:hAnsi="Times New Roman" w:cs="Times New Roman"/>
          <w:bCs/>
          <w:sz w:val="24"/>
          <w:szCs w:val="24"/>
        </w:rPr>
        <w:t xml:space="preserve">nekilnojamojo turto nuomos viešasis konkursas gali būti tiesioginis, </w:t>
      </w:r>
      <w:r w:rsidRPr="00C1362C">
        <w:rPr>
          <w:rFonts w:ascii="Times New Roman" w:hAnsi="Times New Roman" w:cs="Times New Roman"/>
          <w:sz w:val="24"/>
          <w:szCs w:val="24"/>
        </w:rPr>
        <w:t xml:space="preserve">kuris vykdomas nuomos konkurso dalyviams susirinkus nurodytoje vietoje nurodytu laiku  ir </w:t>
      </w:r>
      <w:r w:rsidRPr="00C1362C">
        <w:rPr>
          <w:rFonts w:ascii="Times New Roman" w:eastAsia="Calibri" w:hAnsi="Times New Roman" w:cs="Times New Roman"/>
          <w:bCs/>
          <w:sz w:val="24"/>
          <w:szCs w:val="24"/>
        </w:rPr>
        <w:t xml:space="preserve">elektroninis, </w:t>
      </w:r>
      <w:r w:rsidRPr="00C1362C">
        <w:rPr>
          <w:rFonts w:ascii="Times New Roman" w:eastAsia="Calibri" w:hAnsi="Times New Roman" w:cs="Times New Roman"/>
          <w:sz w:val="24"/>
          <w:szCs w:val="24"/>
        </w:rPr>
        <w:t>kuris vykdomas informacinių technologijų priemonėmis (toliau – e.</w:t>
      </w:r>
      <w:r>
        <w:rPr>
          <w:rFonts w:ascii="Times New Roman" w:eastAsia="Calibri" w:hAnsi="Times New Roman" w:cs="Times New Roman"/>
          <w:sz w:val="24"/>
          <w:szCs w:val="24"/>
        </w:rPr>
        <w:t xml:space="preserve"> </w:t>
      </w:r>
      <w:r w:rsidRPr="00C1362C">
        <w:rPr>
          <w:rFonts w:ascii="Times New Roman" w:eastAsia="Calibri" w:hAnsi="Times New Roman" w:cs="Times New Roman"/>
          <w:sz w:val="24"/>
          <w:szCs w:val="24"/>
        </w:rPr>
        <w:t>konkursas). E. konkursas organizuojamas ir vykdomas vadovaujantis Valstybės ir savivaldybių nekilnojamojo turto nuomos viešojo konkurso organizavimo ir vykdymo informacinių technologijų priemonėmis tvarkos aprašu, patvirtintu</w:t>
      </w:r>
      <w:r w:rsidRPr="00C1362C">
        <w:rPr>
          <w:rFonts w:ascii="Times New Roman" w:hAnsi="Times New Roman" w:cs="Times New Roman"/>
          <w:sz w:val="24"/>
          <w:szCs w:val="24"/>
        </w:rPr>
        <w:t xml:space="preserve"> </w:t>
      </w:r>
      <w:r w:rsidRPr="00C1362C">
        <w:rPr>
          <w:rFonts w:ascii="Times New Roman" w:eastAsia="Calibri" w:hAnsi="Times New Roman" w:cs="Times New Roman"/>
          <w:sz w:val="24"/>
          <w:szCs w:val="24"/>
        </w:rPr>
        <w:t>2001 m. gruodžio 14 d. Lietuvos Respublikos Vyriausybės nutarimu Nr. 129.</w:t>
      </w:r>
    </w:p>
    <w:p w14:paraId="71E53BF9" w14:textId="4EB765DE"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 Apraše vartojamos sąvokos suprantamos taip, kaip apibrėžtos arba vartojamos Lietuvos Respublikos</w:t>
      </w:r>
      <w:r>
        <w:rPr>
          <w:rFonts w:ascii="Times New Roman" w:hAnsi="Times New Roman" w:cs="Times New Roman"/>
          <w:color w:val="212529"/>
          <w:sz w:val="24"/>
          <w:szCs w:val="24"/>
        </w:rPr>
        <w:t xml:space="preserve"> </w:t>
      </w:r>
      <w:r w:rsidRPr="00C1362C">
        <w:rPr>
          <w:rFonts w:ascii="Times New Roman" w:hAnsi="Times New Roman" w:cs="Times New Roman"/>
          <w:color w:val="000000"/>
          <w:sz w:val="24"/>
          <w:szCs w:val="24"/>
        </w:rPr>
        <w:t>valstybės ir</w:t>
      </w:r>
      <w:r>
        <w:rPr>
          <w:rFonts w:ascii="Times New Roman" w:hAnsi="Times New Roman" w:cs="Times New Roman"/>
          <w:color w:val="212529"/>
          <w:sz w:val="24"/>
          <w:szCs w:val="24"/>
        </w:rPr>
        <w:t xml:space="preserve"> </w:t>
      </w:r>
      <w:r w:rsidRPr="00C1362C">
        <w:rPr>
          <w:rFonts w:ascii="Times New Roman" w:hAnsi="Times New Roman" w:cs="Times New Roman"/>
          <w:color w:val="000000"/>
          <w:sz w:val="24"/>
          <w:szCs w:val="24"/>
        </w:rPr>
        <w:t>savivaldybių turto valdymo, naudojimo ir disponavimo juo įstatyme (toliau – Įstatymas)</w:t>
      </w:r>
      <w:r w:rsidRPr="00C1362C">
        <w:rPr>
          <w:rFonts w:ascii="Times New Roman" w:hAnsi="Times New Roman" w:cs="Times New Roman"/>
          <w:color w:val="212529"/>
          <w:sz w:val="24"/>
          <w:szCs w:val="24"/>
        </w:rPr>
        <w:t>.</w:t>
      </w:r>
    </w:p>
    <w:p w14:paraId="023AA25E"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bookmarkStart w:id="0" w:name="_Hlk72931567"/>
      <w:r w:rsidRPr="00C1362C">
        <w:rPr>
          <w:rFonts w:ascii="Times New Roman" w:hAnsi="Times New Roman" w:cs="Times New Roman"/>
          <w:color w:val="212529"/>
          <w:sz w:val="24"/>
          <w:szCs w:val="24"/>
        </w:rPr>
        <w:t>4. Savivaldybės turtas gali būti išnuomotas ne ilgesniam kaip 10 metų laikotarpiui (įskaitant nuomos termino pratęsimą), išskyrus atvejus, kai įstatymai, tarptautinės sutartys ar tarptautiniai susitarimai nustato kitaip, taip pat atvejus, kai Savivaldybės turtas išnuomojamas įgyvendinant valstybei svarbius ekonominius arba regioninės svarbos projektus, nuomos laikotarpį nustatant atsižvelgus į projekto investicijų grąžą ir projekto veiklos pobūdį.</w:t>
      </w:r>
    </w:p>
    <w:bookmarkEnd w:id="0"/>
    <w:p w14:paraId="1E739AA3"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5. Savivaldybės trumpalaikis materialusis turtas gali būti išnuomojamas kartu su Savivaldybės ilgalaikiu materialiuoju turtu, jeigu tuo siekiama užtikrinti efektyvią Savivaldybės ilgalaikio materialiojo turto nuomą.</w:t>
      </w:r>
    </w:p>
    <w:p w14:paraId="54001251"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6. Nuompinigiai už Savivaldybės turto nuomą apskaičiuojami vadovaujantis Nuompinigių už valstybės ilgalaikio ir trumpalaikio materialiojo turto nuomą skaičiavimo taisyklėmis, patvirtintomis 2014 m. rugsėjo 30 d. Lietuvos Respublikos finansų ministro įsakymu Nr.</w:t>
      </w:r>
      <w:r w:rsidRPr="00C1362C">
        <w:rPr>
          <w:rFonts w:ascii="Times New Roman" w:hAnsi="Times New Roman" w:cs="Times New Roman"/>
          <w:color w:val="000000"/>
          <w:sz w:val="24"/>
          <w:szCs w:val="24"/>
        </w:rPr>
        <w:t xml:space="preserve"> </w:t>
      </w:r>
      <w:r w:rsidRPr="00C1362C">
        <w:rPr>
          <w:rFonts w:ascii="Times New Roman" w:hAnsi="Times New Roman" w:cs="Times New Roman"/>
          <w:color w:val="212529"/>
          <w:sz w:val="24"/>
          <w:szCs w:val="24"/>
        </w:rPr>
        <w:t>1K-306.</w:t>
      </w:r>
    </w:p>
    <w:p w14:paraId="21CB99A0" w14:textId="006E78E5"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7.</w:t>
      </w:r>
      <w:r>
        <w:rPr>
          <w:rFonts w:ascii="Times New Roman" w:hAnsi="Times New Roman" w:cs="Times New Roman"/>
          <w:color w:val="212529"/>
          <w:sz w:val="24"/>
          <w:szCs w:val="24"/>
        </w:rPr>
        <w:t xml:space="preserve"> </w:t>
      </w:r>
      <w:r w:rsidRPr="00C1362C">
        <w:rPr>
          <w:rFonts w:ascii="Times New Roman" w:hAnsi="Times New Roman" w:cs="Times New Roman"/>
          <w:color w:val="000000"/>
          <w:sz w:val="24"/>
          <w:szCs w:val="24"/>
        </w:rPr>
        <w:t>Nuompinigiai už Savivaldybės turto, kurį patikėjimo teise valdo savivaldybės institucijos, įstaigos ir organizacijos, nuomą pervedami į Savivaldybės biudžetą, o už turto, kurį patikėjimo teise valdo Savivaldybės įmonės, nuomą – į šių įmonių sąskaitas.</w:t>
      </w:r>
    </w:p>
    <w:p w14:paraId="1AD14DB1"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8. Turto valdytojo funkcijoms atlikti nenaudojamas Savivaldybės turtas negali būti išnuomotas, jeigu jo reikia kito Savivaldybės turto valdytojo funkcijoms atlikti.</w:t>
      </w:r>
    </w:p>
    <w:p w14:paraId="55E8C19B" w14:textId="14258B52" w:rsidR="00C1362C" w:rsidRPr="00C1362C" w:rsidRDefault="00C1362C" w:rsidP="00C1362C">
      <w:pPr>
        <w:shd w:val="clear" w:color="auto" w:fill="FFFFFF"/>
        <w:spacing w:after="0"/>
        <w:ind w:hanging="960"/>
        <w:jc w:val="center"/>
        <w:rPr>
          <w:rFonts w:ascii="Times New Roman" w:hAnsi="Times New Roman" w:cs="Times New Roman"/>
          <w:color w:val="212529"/>
          <w:sz w:val="24"/>
          <w:szCs w:val="24"/>
        </w:rPr>
      </w:pPr>
      <w:r>
        <w:rPr>
          <w:rFonts w:ascii="Times New Roman" w:hAnsi="Times New Roman" w:cs="Times New Roman"/>
          <w:b/>
          <w:bCs/>
          <w:color w:val="212529"/>
          <w:sz w:val="24"/>
          <w:szCs w:val="24"/>
        </w:rPr>
        <w:lastRenderedPageBreak/>
        <w:t xml:space="preserve">        </w:t>
      </w:r>
      <w:r w:rsidRPr="00C1362C">
        <w:rPr>
          <w:rFonts w:ascii="Times New Roman" w:hAnsi="Times New Roman" w:cs="Times New Roman"/>
          <w:b/>
          <w:bCs/>
          <w:color w:val="212529"/>
          <w:sz w:val="24"/>
          <w:szCs w:val="24"/>
        </w:rPr>
        <w:t>II SKYRIUS</w:t>
      </w:r>
    </w:p>
    <w:p w14:paraId="5D58369E" w14:textId="77777777" w:rsidR="00C1362C" w:rsidRPr="00C1362C" w:rsidRDefault="00C1362C" w:rsidP="00C1362C">
      <w:pPr>
        <w:shd w:val="clear" w:color="auto" w:fill="FFFFFF"/>
        <w:spacing w:after="0"/>
        <w:ind w:firstLine="142"/>
        <w:jc w:val="center"/>
        <w:rPr>
          <w:rFonts w:ascii="Times New Roman" w:hAnsi="Times New Roman" w:cs="Times New Roman"/>
          <w:color w:val="212529"/>
          <w:sz w:val="24"/>
          <w:szCs w:val="24"/>
        </w:rPr>
      </w:pPr>
      <w:r w:rsidRPr="00C1362C">
        <w:rPr>
          <w:rFonts w:ascii="Times New Roman" w:hAnsi="Times New Roman" w:cs="Times New Roman"/>
          <w:b/>
          <w:bCs/>
          <w:color w:val="212529"/>
          <w:sz w:val="24"/>
          <w:szCs w:val="24"/>
        </w:rPr>
        <w:t>SAVIVALDYBĖS TURTO NUOMOS VIEŠO KONKURSO BŪDU ORGANIZAVIMAS</w:t>
      </w:r>
    </w:p>
    <w:p w14:paraId="1C34270A" w14:textId="77777777" w:rsidR="00C1362C" w:rsidRPr="00C1362C" w:rsidRDefault="00C1362C" w:rsidP="00C1362C">
      <w:pPr>
        <w:shd w:val="clear" w:color="auto" w:fill="FFFFFF"/>
        <w:spacing w:after="0"/>
        <w:ind w:hanging="960"/>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 </w:t>
      </w:r>
    </w:p>
    <w:p w14:paraId="17CA63BB" w14:textId="7DD4588C" w:rsidR="00C1362C" w:rsidRDefault="00C1362C" w:rsidP="00C1362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9. Savivaldybės turtas, kuris nenaudojamas valstybinėms arba Savivaldybės funkcijoms atlikti, išnuomojamas Savivaldybės turto viešo nuomos konkurso būdu, išskyrus Savivaldybės turto nuomos atvejus, kai Savivaldybės turtas gali būti išnuomojamas be konkurso.</w:t>
      </w:r>
    </w:p>
    <w:p w14:paraId="5655F9BB" w14:textId="77777777" w:rsidR="00C766FC" w:rsidRPr="00C1362C" w:rsidRDefault="00C766FC" w:rsidP="00C1362C">
      <w:pPr>
        <w:shd w:val="clear" w:color="auto" w:fill="FFFFFF"/>
        <w:spacing w:after="0"/>
        <w:ind w:firstLine="567"/>
        <w:jc w:val="both"/>
        <w:rPr>
          <w:rFonts w:ascii="Times New Roman" w:hAnsi="Times New Roman" w:cs="Times New Roman"/>
          <w:color w:val="212529"/>
          <w:sz w:val="24"/>
          <w:szCs w:val="24"/>
        </w:rPr>
      </w:pPr>
    </w:p>
    <w:p w14:paraId="4A60C025"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sz w:val="24"/>
          <w:szCs w:val="24"/>
        </w:rPr>
        <w:t>10.</w:t>
      </w:r>
      <w:r w:rsidRPr="00C1362C">
        <w:rPr>
          <w:rFonts w:ascii="Times New Roman" w:hAnsi="Times New Roman" w:cs="Times New Roman"/>
          <w:color w:val="212529"/>
          <w:sz w:val="24"/>
          <w:szCs w:val="24"/>
        </w:rPr>
        <w:t xml:space="preserve"> Sprendimą dėl Savivaldybės turto nuomos (įskaitant nuomos sutarties atnaujinimą (pratęsimą) priima Savivaldybės taryba ir savivaldybės įmonių, įstaigų, organizacijų, valdančių Savivaldybės turtą patikėjimo teise, vadovai (toliau – Nuomotojas), jeigu:</w:t>
      </w:r>
    </w:p>
    <w:p w14:paraId="7CB822A8"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10.1. Savivaldybės turtas neskirtas šalies gynybai ar saugumui užtikrinti, išskyrus atvejus, kai turtas nuomojamas karinių pratybų ir kitų karinio bendradarbiavimo renginių metu;</w:t>
      </w:r>
    </w:p>
    <w:p w14:paraId="3F16715B" w14:textId="6E094574" w:rsid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10.2. Savivaldybės turtas nenaudojamas valstybinėms arba savivaldybės funkcijoms įgyvendinti.</w:t>
      </w:r>
    </w:p>
    <w:p w14:paraId="74BA6481" w14:textId="77777777" w:rsidR="00C766FC" w:rsidRPr="00C1362C" w:rsidRDefault="00C766FC" w:rsidP="00C766FC">
      <w:pPr>
        <w:shd w:val="clear" w:color="auto" w:fill="FFFFFF"/>
        <w:spacing w:after="0"/>
        <w:ind w:firstLine="567"/>
        <w:jc w:val="both"/>
        <w:rPr>
          <w:rFonts w:ascii="Times New Roman" w:hAnsi="Times New Roman" w:cs="Times New Roman"/>
          <w:color w:val="212529"/>
          <w:sz w:val="24"/>
          <w:szCs w:val="24"/>
        </w:rPr>
      </w:pPr>
    </w:p>
    <w:p w14:paraId="5B07804E"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 xml:space="preserve">11. Sprendime išnuomoti Savivaldybės turtą turi būti nurodyta: Savivaldybės turto nuomos būdas, nuomojamas turtas ir jo identifikavimo duomenys, turto naudojimo paskirtis, numatomas nuomos terminas, pradinis turto nuompinigių dydis ir kitos nuomos ar nuomos organizavimo sąlygos. Pradinis nuompinigių dydis Nuomotojo sprendimu, atsižvelgus į nuomojamo turto fizinę būklę, rinkos veiksnius ir kita, gali būti didinamas. </w:t>
      </w:r>
      <w:r w:rsidRPr="00C1362C">
        <w:rPr>
          <w:rFonts w:ascii="Times New Roman" w:hAnsi="Times New Roman" w:cs="Times New Roman"/>
          <w:color w:val="212529"/>
          <w:sz w:val="24"/>
          <w:szCs w:val="24"/>
          <w:highlight w:val="yellow"/>
        </w:rPr>
        <w:t xml:space="preserve"> </w:t>
      </w:r>
    </w:p>
    <w:p w14:paraId="49D21EC8" w14:textId="77777777" w:rsidR="00C1362C" w:rsidRPr="00C1362C" w:rsidRDefault="00C1362C" w:rsidP="00C1362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12. Jeigu Nuomotojas priima sprendimą dėl Savivaldybės turto nuomos, kai sprendimo priėmimo metu šis turtas dar yra naudojamas kito subjekto, tas subjektas privalo būti įspėtas apie pareigą nustatyta tvarka grąžinti turtą Nuomotojui, o nuomos sutartis su naujuoju nuomininku sudaroma ne anksčiau kaip kitą darbo dieną po turto perdavimo ir priėmimo akto pasirašymo su buvusiu turto naudotoju.</w:t>
      </w:r>
    </w:p>
    <w:p w14:paraId="1CF3AE75" w14:textId="77777777" w:rsidR="00C1362C" w:rsidRPr="00C1362C" w:rsidRDefault="00C1362C" w:rsidP="00C1362C">
      <w:pPr>
        <w:shd w:val="clear" w:color="auto" w:fill="FFFFFF"/>
        <w:spacing w:after="0"/>
        <w:ind w:hanging="960"/>
        <w:jc w:val="center"/>
        <w:rPr>
          <w:rFonts w:ascii="Times New Roman" w:hAnsi="Times New Roman" w:cs="Times New Roman"/>
          <w:color w:val="212529"/>
          <w:sz w:val="24"/>
          <w:szCs w:val="24"/>
        </w:rPr>
      </w:pPr>
      <w:r w:rsidRPr="00C1362C">
        <w:rPr>
          <w:rFonts w:ascii="Times New Roman" w:hAnsi="Times New Roman" w:cs="Times New Roman"/>
          <w:color w:val="212529"/>
          <w:sz w:val="24"/>
          <w:szCs w:val="24"/>
        </w:rPr>
        <w:t> </w:t>
      </w:r>
    </w:p>
    <w:p w14:paraId="4B788323" w14:textId="77777777" w:rsidR="00C1362C" w:rsidRPr="00C1362C" w:rsidRDefault="00C1362C" w:rsidP="00C1362C">
      <w:pPr>
        <w:shd w:val="clear" w:color="auto" w:fill="FFFFFF"/>
        <w:spacing w:after="0"/>
        <w:ind w:hanging="1080"/>
        <w:jc w:val="center"/>
        <w:rPr>
          <w:rFonts w:ascii="Times New Roman" w:hAnsi="Times New Roman" w:cs="Times New Roman"/>
          <w:color w:val="212529"/>
          <w:sz w:val="24"/>
          <w:szCs w:val="24"/>
        </w:rPr>
      </w:pPr>
      <w:r w:rsidRPr="00C1362C">
        <w:rPr>
          <w:rFonts w:ascii="Times New Roman" w:hAnsi="Times New Roman" w:cs="Times New Roman"/>
          <w:b/>
          <w:bCs/>
          <w:color w:val="212529"/>
          <w:sz w:val="24"/>
          <w:szCs w:val="24"/>
        </w:rPr>
        <w:t>III SKYRIUS</w:t>
      </w:r>
    </w:p>
    <w:p w14:paraId="694BBE3D" w14:textId="77777777" w:rsidR="00C1362C" w:rsidRPr="00C1362C" w:rsidRDefault="00C1362C" w:rsidP="00C1362C">
      <w:pPr>
        <w:shd w:val="clear" w:color="auto" w:fill="FFFFFF"/>
        <w:spacing w:after="0"/>
        <w:jc w:val="center"/>
        <w:rPr>
          <w:rFonts w:ascii="Times New Roman" w:hAnsi="Times New Roman" w:cs="Times New Roman"/>
          <w:color w:val="212529"/>
          <w:sz w:val="24"/>
          <w:szCs w:val="24"/>
        </w:rPr>
      </w:pPr>
      <w:r w:rsidRPr="00C1362C">
        <w:rPr>
          <w:rFonts w:ascii="Times New Roman" w:hAnsi="Times New Roman" w:cs="Times New Roman"/>
          <w:b/>
          <w:bCs/>
          <w:color w:val="212529"/>
          <w:sz w:val="24"/>
          <w:szCs w:val="24"/>
        </w:rPr>
        <w:t>VIEŠO NUOMOS KONKURSO INICIJAVIMAS IR NUOMOS SĄLYGŲ NUSTATYMAS</w:t>
      </w:r>
    </w:p>
    <w:p w14:paraId="19CE12EA" w14:textId="77777777" w:rsidR="00C1362C" w:rsidRPr="00C1362C" w:rsidRDefault="00C1362C" w:rsidP="00C1362C">
      <w:pPr>
        <w:shd w:val="clear" w:color="auto" w:fill="FFFFFF"/>
        <w:spacing w:after="0"/>
        <w:rPr>
          <w:rFonts w:ascii="Times New Roman" w:hAnsi="Times New Roman" w:cs="Times New Roman"/>
          <w:color w:val="212529"/>
          <w:sz w:val="24"/>
          <w:szCs w:val="24"/>
        </w:rPr>
      </w:pPr>
      <w:r w:rsidRPr="00C1362C">
        <w:rPr>
          <w:rFonts w:ascii="Times New Roman" w:hAnsi="Times New Roman" w:cs="Times New Roman"/>
          <w:color w:val="212529"/>
          <w:sz w:val="24"/>
          <w:szCs w:val="24"/>
        </w:rPr>
        <w:t> </w:t>
      </w:r>
    </w:p>
    <w:p w14:paraId="11B84BF0" w14:textId="2DAEA253" w:rsidR="00C1362C" w:rsidRDefault="00C1362C" w:rsidP="00C1362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13. Viešam turto nuomos konkursui organizuoti ir vykdyti Nuomotojas sudaro nuolatinę arba laikinąją turto nuomos konkurso komisiją (toliau ‒ Komisija). Komisija sudaroma iš ne mažiau kaip 3 narių ‒ Nuomotojo darbuotojų. Komisijos narys, kuriam netaikoma Lietuvos Respublikos viešųjų ir privačių interesų derinimo valstybinėje tarnyboje įstatymas, privalo nusišalinti nuo dalyvavimo turto nuomos konkurso procese, jeigu jis asmeniškai suinteresuotas turto nuomos konkurso rezultatais.</w:t>
      </w:r>
    </w:p>
    <w:p w14:paraId="1F960E90" w14:textId="77777777" w:rsidR="00C766FC" w:rsidRPr="00C1362C" w:rsidRDefault="00C766FC" w:rsidP="00C1362C">
      <w:pPr>
        <w:shd w:val="clear" w:color="auto" w:fill="FFFFFF"/>
        <w:spacing w:after="0"/>
        <w:ind w:firstLine="567"/>
        <w:jc w:val="both"/>
        <w:rPr>
          <w:rFonts w:ascii="Times New Roman" w:hAnsi="Times New Roman" w:cs="Times New Roman"/>
          <w:color w:val="212529"/>
          <w:sz w:val="24"/>
          <w:szCs w:val="24"/>
        </w:rPr>
      </w:pPr>
    </w:p>
    <w:p w14:paraId="6646011D"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14. Viešą turto nuomos konkursą Komisija gali inicijuoti ir skelbti Nuomotojui priėmus sprendimą dėl turto nuomos.</w:t>
      </w:r>
    </w:p>
    <w:p w14:paraId="26A5A7F4"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15. Vadovaudamasi Nuomotojo sprendimu, Komisija skelbia apie Savivaldybės turto viešą nuomos konkursą. Skelbime turi būti nurodyta:</w:t>
      </w:r>
    </w:p>
    <w:p w14:paraId="3C28FD21"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15.1. Nuomotojo pavadinimas, adresas, juridinio asmens kodas;</w:t>
      </w:r>
    </w:p>
    <w:p w14:paraId="0B83AB64"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15.2. informacija apie nuomojamą turtą (turto pavadinimas, unikalus numeris, adresas, kiti turto identifikavimo duomenys);</w:t>
      </w:r>
    </w:p>
    <w:p w14:paraId="5552CAFB"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15.3. turto naudojimo paskirtis ir ypatumai (specialios turto charakteristikos, įskaitant teisės aktuose nustatytą leidimų sistemą);</w:t>
      </w:r>
    </w:p>
    <w:p w14:paraId="6441ED1A"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lastRenderedPageBreak/>
        <w:t>15.4. pradinis turto nuompinigių dydis, kuris vykdant pirmąjį turto nuomos konkursą nustatomas vadovaujantis Aprašo 6 punkte nurodytomis taisyklėmis; pradinis turto nuompinigių dydis skelbiant kitus to paties turto nuomos konkursus nustatomas Aprašo 32 punkte nustatyta tvarka;</w:t>
      </w:r>
    </w:p>
    <w:p w14:paraId="5031EA31" w14:textId="17D95350"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15.5. nuompinigių mokėjimo tvarka;</w:t>
      </w:r>
    </w:p>
    <w:p w14:paraId="25F23B49"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bookmarkStart w:id="1" w:name="part_c38a4f90acef420bbe00611a027d6396"/>
      <w:bookmarkEnd w:id="1"/>
      <w:r w:rsidRPr="00C1362C">
        <w:rPr>
          <w:rFonts w:ascii="Times New Roman" w:hAnsi="Times New Roman" w:cs="Times New Roman"/>
          <w:color w:val="212529"/>
          <w:sz w:val="24"/>
          <w:szCs w:val="24"/>
        </w:rPr>
        <w:t>15.6. informacija apie delspinigius už nuomininko praleistą nuomos mokesčio mokėjimo terminą;</w:t>
      </w:r>
    </w:p>
    <w:p w14:paraId="58D91F0F"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15.7. turto nuomos terminas, turto perdavimo ir priėmimo terminas (jeigu taikoma 12 punkte numatyta sąlyga);</w:t>
      </w:r>
    </w:p>
    <w:p w14:paraId="1C895D7D"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sz w:val="24"/>
          <w:szCs w:val="24"/>
        </w:rPr>
        <w:t xml:space="preserve">15.8. </w:t>
      </w:r>
      <w:r w:rsidRPr="00C1362C">
        <w:rPr>
          <w:rFonts w:ascii="Times New Roman" w:hAnsi="Times New Roman" w:cs="Times New Roman"/>
          <w:color w:val="212529"/>
          <w:sz w:val="24"/>
          <w:szCs w:val="24"/>
        </w:rPr>
        <w:t>konkurso dalyvių registravimo vieta (adresas, kabineto numeris, Komisijos nario arba Nuomotojo įgalioto atstovo vardas, pavardė, telefono numeris, elektroninio pašto adresas), data ir laikas, registravimo pabaigos terminas (data ir laikas);</w:t>
      </w:r>
    </w:p>
    <w:p w14:paraId="5CD4527C"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15.9. konkurso dalyvio pradinio įnašo dydis, jo sumokėjimo terminas ir Nuomotojo banko sąskaita, į kurią turi būti sumokėtas pradinis įnašas, rekvizitai; Savivaldybės turtą išnuomojant iki vienų metų laikotarpiui, konkurso dalyvio pradinis įnašas negali būti mažesnis </w:t>
      </w:r>
      <w:r w:rsidRPr="00C1362C" w:rsidDel="005D1210">
        <w:rPr>
          <w:rFonts w:ascii="Times New Roman" w:hAnsi="Times New Roman" w:cs="Times New Roman"/>
          <w:color w:val="212529"/>
          <w:sz w:val="24"/>
          <w:szCs w:val="24"/>
        </w:rPr>
        <w:t xml:space="preserve"> </w:t>
      </w:r>
      <w:r w:rsidRPr="00C1362C">
        <w:rPr>
          <w:rFonts w:ascii="Times New Roman" w:hAnsi="Times New Roman" w:cs="Times New Roman"/>
          <w:color w:val="212529"/>
          <w:sz w:val="24"/>
          <w:szCs w:val="24"/>
        </w:rPr>
        <w:t>kaip vieno mėnesio pradinio turto nuompinigių dydžio sumai, o turtą išnuomojant ilgesniam kaip vienų metų laikotarpiui ‒ 3 mėnesių pradinio Savivaldybės turto nuompinigių dydžio suma; pradinis įnašas turi būti sumokėtas prieš atvykstant registruotis konkurso dalyviu;</w:t>
      </w:r>
    </w:p>
    <w:p w14:paraId="586D433A"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sz w:val="24"/>
          <w:szCs w:val="24"/>
        </w:rPr>
        <w:t xml:space="preserve">15.10. </w:t>
      </w:r>
      <w:r w:rsidRPr="00C1362C">
        <w:rPr>
          <w:rFonts w:ascii="Times New Roman" w:hAnsi="Times New Roman" w:cs="Times New Roman"/>
          <w:color w:val="212529"/>
          <w:sz w:val="24"/>
          <w:szCs w:val="24"/>
        </w:rPr>
        <w:t>turto apžiūros sąlygos (asmens, atsakingo už turto apžiūrą, vardas, pavardė, telefono numeris, elektroninio pašto adresas, tiksli turto apžiūros data ir laikas); turto apžiūra gali vykti ne vėliau kaip likus 3 darbo dienoms iki konkurso dalyvių registravimo pradžios;</w:t>
      </w:r>
    </w:p>
    <w:p w14:paraId="72B8DC49" w14:textId="5A45AF0A"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15.11.</w:t>
      </w:r>
      <w:r w:rsidRPr="00C1362C">
        <w:rPr>
          <w:rFonts w:ascii="Times New Roman" w:hAnsi="Times New Roman" w:cs="Times New Roman"/>
          <w:color w:val="000000"/>
          <w:sz w:val="24"/>
          <w:szCs w:val="24"/>
        </w:rPr>
        <w:t xml:space="preserve"> </w:t>
      </w:r>
      <w:r w:rsidRPr="00C1362C">
        <w:rPr>
          <w:rFonts w:ascii="Times New Roman" w:hAnsi="Times New Roman" w:cs="Times New Roman"/>
          <w:color w:val="212529"/>
          <w:sz w:val="24"/>
          <w:szCs w:val="24"/>
        </w:rPr>
        <w:t>Komisijos posėdžio vieta, data ir tikslus laikas;</w:t>
      </w:r>
    </w:p>
    <w:p w14:paraId="38E7E304" w14:textId="702F0FE9" w:rsid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15.12. kita informacija ir papildomi reikalavimai, kuriuos turto nuomininkas ir konkurso laimėtojas turės įgyvendinti, iki bus sudaryta nuomos sutartis ir (arba) nuomos sutarties įgyvendinimo laikotarpiu.</w:t>
      </w:r>
    </w:p>
    <w:p w14:paraId="58823FE0" w14:textId="77777777" w:rsidR="00C766FC" w:rsidRPr="00C1362C" w:rsidRDefault="00C766FC" w:rsidP="00C766FC">
      <w:pPr>
        <w:shd w:val="clear" w:color="auto" w:fill="FFFFFF"/>
        <w:spacing w:after="0"/>
        <w:ind w:firstLine="567"/>
        <w:jc w:val="both"/>
        <w:rPr>
          <w:rFonts w:ascii="Times New Roman" w:hAnsi="Times New Roman" w:cs="Times New Roman"/>
          <w:color w:val="212529"/>
          <w:sz w:val="24"/>
          <w:szCs w:val="24"/>
        </w:rPr>
      </w:pPr>
    </w:p>
    <w:p w14:paraId="32FCEC17" w14:textId="77777777" w:rsidR="00C1362C" w:rsidRPr="00C1362C" w:rsidRDefault="00C1362C" w:rsidP="00C1362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16. Viešas nuomos konkursas skelbiamas Nuomotojo interneto svetainėje ir bent vienoje visuomenės informavimo priemonėje.</w:t>
      </w:r>
    </w:p>
    <w:p w14:paraId="2BFA0DD1" w14:textId="77777777" w:rsidR="00C1362C" w:rsidRPr="00C1362C" w:rsidRDefault="00C1362C" w:rsidP="00C1362C">
      <w:pPr>
        <w:shd w:val="clear" w:color="auto" w:fill="FFFFFF"/>
        <w:spacing w:after="0"/>
        <w:ind w:firstLine="1024"/>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 </w:t>
      </w:r>
    </w:p>
    <w:p w14:paraId="32F0CE23" w14:textId="77777777" w:rsidR="00C1362C" w:rsidRPr="00C1362C" w:rsidRDefault="00C1362C" w:rsidP="00C1362C">
      <w:pPr>
        <w:shd w:val="clear" w:color="auto" w:fill="FFFFFF"/>
        <w:spacing w:after="0"/>
        <w:jc w:val="center"/>
        <w:rPr>
          <w:rFonts w:ascii="Times New Roman" w:hAnsi="Times New Roman" w:cs="Times New Roman"/>
          <w:color w:val="212529"/>
          <w:sz w:val="24"/>
          <w:szCs w:val="24"/>
        </w:rPr>
      </w:pPr>
      <w:r w:rsidRPr="00C1362C">
        <w:rPr>
          <w:rFonts w:ascii="Times New Roman" w:hAnsi="Times New Roman" w:cs="Times New Roman"/>
          <w:b/>
          <w:bCs/>
          <w:color w:val="212529"/>
          <w:sz w:val="24"/>
          <w:szCs w:val="24"/>
        </w:rPr>
        <w:t>IV SKYRIUS</w:t>
      </w:r>
    </w:p>
    <w:p w14:paraId="5B20EBEE" w14:textId="77777777" w:rsidR="00C1362C" w:rsidRPr="00C1362C" w:rsidRDefault="00C1362C" w:rsidP="00C1362C">
      <w:pPr>
        <w:shd w:val="clear" w:color="auto" w:fill="FFFFFF"/>
        <w:spacing w:after="0"/>
        <w:ind w:firstLine="62"/>
        <w:jc w:val="center"/>
        <w:rPr>
          <w:rFonts w:ascii="Times New Roman" w:hAnsi="Times New Roman" w:cs="Times New Roman"/>
          <w:color w:val="212529"/>
          <w:sz w:val="24"/>
          <w:szCs w:val="24"/>
        </w:rPr>
      </w:pPr>
      <w:r w:rsidRPr="00C1362C">
        <w:rPr>
          <w:rFonts w:ascii="Times New Roman" w:hAnsi="Times New Roman" w:cs="Times New Roman"/>
          <w:b/>
          <w:bCs/>
          <w:color w:val="212529"/>
          <w:sz w:val="24"/>
          <w:szCs w:val="24"/>
        </w:rPr>
        <w:t>VIEŠO NUOMOS KONKURSO DALYVIŲ REGISTRAVIMAS</w:t>
      </w:r>
    </w:p>
    <w:p w14:paraId="1907F3C9" w14:textId="77777777" w:rsidR="00C1362C" w:rsidRPr="00C1362C" w:rsidRDefault="00C1362C" w:rsidP="00C1362C">
      <w:pPr>
        <w:shd w:val="clear" w:color="auto" w:fill="FFFFFF"/>
        <w:spacing w:after="0"/>
        <w:ind w:firstLine="1024"/>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 </w:t>
      </w:r>
    </w:p>
    <w:p w14:paraId="61203631"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17. Konkurso dalyviai skelbime nurodytu laiku Nuomotojui pateikia užklijuotą voką, ant kurio turi būti užrašyta: konkurso dalyvio pavadinimas ir adresas, turto, kurio nuomos konkursas buvo skelbtas, pavadinimas, adresas ir nuoroda „Turto nuomos konkursui“.</w:t>
      </w:r>
      <w:r w:rsidRPr="00C1362C">
        <w:rPr>
          <w:rFonts w:ascii="Times New Roman" w:hAnsi="Times New Roman" w:cs="Times New Roman"/>
          <w:color w:val="000000"/>
          <w:sz w:val="24"/>
          <w:szCs w:val="24"/>
        </w:rPr>
        <w:t xml:space="preserve"> </w:t>
      </w:r>
      <w:r w:rsidRPr="00C1362C">
        <w:rPr>
          <w:rFonts w:ascii="Times New Roman" w:hAnsi="Times New Roman" w:cs="Times New Roman"/>
          <w:color w:val="212529"/>
          <w:sz w:val="24"/>
          <w:szCs w:val="24"/>
        </w:rPr>
        <w:t>Kartu su voku pateikiami finansų įstaigos išduoti dokumentai, patvirtinantys, kad pradinis įnašas sumokėtas. Voke turi būti pateikti šie dokumentai:</w:t>
      </w:r>
    </w:p>
    <w:p w14:paraId="2BCBDD47"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17.1. paraiška, kurioje nurodomas konkurso dalyvio ar jo įgalioto asmens vardas, pavardė ir gyvenamosios vietos adresas (šie reikalavimai taikomi fiziniams asmenims) arba asmens teisinė forma, pavadinimas, kodas ir buveinės adresas (šie reikalavimai taikomi juridiniams asmenims), kontaktinio asmens telefono numeris, elektroninio pašto adresas;</w:t>
      </w:r>
    </w:p>
    <w:p w14:paraId="46F4C0B6"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17.2. nustatyta tvarka patvirtintas įgaliojimas, jeigu konkurso dalyviui konkurse atstovauja jo įgaliotas asmuo;</w:t>
      </w:r>
    </w:p>
    <w:p w14:paraId="3691F0BE"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17.3. nurodytas siūlomas konkretus nuompinigių dydis;</w:t>
      </w:r>
    </w:p>
    <w:p w14:paraId="17CD6EB6"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17.4. kai išnuomojami pastatai ar patalpos, kuriems teisės aktų nustatyta tvarka taikomos specialiosios charakteristikos, įskaitant leidimų sistemą, ‒ informacija apie atitiktį konkurso sąlygose nustatytoms išnuomojamo turto specialiosioms charakteristikoms;</w:t>
      </w:r>
    </w:p>
    <w:p w14:paraId="3F1CECBF"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17.5. konkurso dalyvio ar jo įgalioto asmens sąskaitos, į kurią Komisija turi pervesti grąžinamą pradinį įnašą, rekvizitai;</w:t>
      </w:r>
    </w:p>
    <w:p w14:paraId="53B330CE"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sz w:val="24"/>
          <w:szCs w:val="24"/>
        </w:rPr>
        <w:lastRenderedPageBreak/>
        <w:t>17.6. paaiškinimas</w:t>
      </w:r>
      <w:r w:rsidRPr="00C1362C">
        <w:rPr>
          <w:rFonts w:ascii="Times New Roman" w:hAnsi="Times New Roman" w:cs="Times New Roman"/>
          <w:color w:val="212529"/>
          <w:sz w:val="24"/>
          <w:szCs w:val="24"/>
        </w:rPr>
        <w:t>, kokiam tikslui konkurso dalyvis naudos nuomojamą turtą;</w:t>
      </w:r>
    </w:p>
    <w:p w14:paraId="1C642B60" w14:textId="628587A2" w:rsid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17.7. asmens dokumento ar juridinio asmens registracijos pažymėjimo kopijos;</w:t>
      </w:r>
    </w:p>
    <w:p w14:paraId="37B145FE" w14:textId="77777777" w:rsidR="00C766FC" w:rsidRPr="00C1362C" w:rsidRDefault="00C766FC" w:rsidP="00C766FC">
      <w:pPr>
        <w:shd w:val="clear" w:color="auto" w:fill="FFFFFF"/>
        <w:spacing w:after="0"/>
        <w:ind w:firstLine="567"/>
        <w:jc w:val="both"/>
        <w:rPr>
          <w:rFonts w:ascii="Times New Roman" w:hAnsi="Times New Roman" w:cs="Times New Roman"/>
          <w:color w:val="212529"/>
          <w:sz w:val="24"/>
          <w:szCs w:val="24"/>
        </w:rPr>
      </w:pPr>
    </w:p>
    <w:p w14:paraId="49E0C1DD"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sz w:val="24"/>
          <w:szCs w:val="24"/>
        </w:rPr>
        <w:t xml:space="preserve">18. </w:t>
      </w:r>
      <w:r w:rsidRPr="00C1362C">
        <w:rPr>
          <w:rFonts w:ascii="Times New Roman" w:hAnsi="Times New Roman" w:cs="Times New Roman"/>
          <w:color w:val="212529"/>
          <w:sz w:val="24"/>
          <w:szCs w:val="24"/>
        </w:rPr>
        <w:t>Konkurso dalyvius registruoja Komisijos narys arba Nuomotojo įgaliotas atstovas dokumentų valdymo sistemoje „Kontora“. Konkurso dalyvio registracijos eilės numeris, voko gavimo data ir tikslus laikas (minučių  tikslumu) užrašomas ant konkurso dalyvio pateikto užklijuoto voko.</w:t>
      </w:r>
    </w:p>
    <w:p w14:paraId="4E7A19C5"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19. Asmenys konkurso dalyviais neregistruojami, jeigu jie</w:t>
      </w:r>
      <w:r w:rsidRPr="00C1362C">
        <w:rPr>
          <w:rFonts w:ascii="Times New Roman" w:hAnsi="Times New Roman" w:cs="Times New Roman"/>
          <w:color w:val="000000"/>
          <w:sz w:val="24"/>
          <w:szCs w:val="24"/>
        </w:rPr>
        <w:t xml:space="preserve"> </w:t>
      </w:r>
      <w:r w:rsidRPr="00C1362C">
        <w:rPr>
          <w:rFonts w:ascii="Times New Roman" w:hAnsi="Times New Roman" w:cs="Times New Roman"/>
          <w:color w:val="212529"/>
          <w:sz w:val="24"/>
          <w:szCs w:val="24"/>
        </w:rPr>
        <w:t>nesumokėjo pradinio įnašo ir nepateikė finansų įstaigos išduotų dokumentų, patvirtinančių, kad šis įnašas sumokėtas, jeigu jie  pateikė neužklijuotą voką arba pasibaigus skelbime nurodytam dokumentų registravimo laikui, jeigu pagal užrašą ant gauto užklijuoto voko neįmanoma identifikuoti norimo išsinuomoti Savivaldybės turto, jeigu nurodyti trūkumai neištaisomi, kol dokumentai registruojami.</w:t>
      </w:r>
    </w:p>
    <w:p w14:paraId="3D3B7647"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 xml:space="preserve">20. Asmenims, dėl Aprašo 19 punkte nurodytų priežasčių neregistruotiems konkurso dalyviais, </w:t>
      </w:r>
      <w:r w:rsidRPr="00C1362C">
        <w:rPr>
          <w:rFonts w:ascii="Times New Roman" w:hAnsi="Times New Roman" w:cs="Times New Roman"/>
          <w:sz w:val="24"/>
          <w:szCs w:val="24"/>
        </w:rPr>
        <w:t xml:space="preserve">ne vėliau kaip per 3 darbo dienas po </w:t>
      </w:r>
      <w:r w:rsidRPr="00C1362C">
        <w:rPr>
          <w:rFonts w:ascii="Times New Roman" w:hAnsi="Times New Roman" w:cs="Times New Roman"/>
          <w:color w:val="212529"/>
          <w:sz w:val="24"/>
          <w:szCs w:val="24"/>
        </w:rPr>
        <w:t>dokumentų gavimo dokumentai išsiunčiami registruotu laišku.</w:t>
      </w:r>
    </w:p>
    <w:p w14:paraId="2D356839"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21. Įregistruotas konkurso dalyvis iki skelbime nurodyto dokumentų registravimo termino pabaigos turi teisę atšaukti pateiktą paraišką ir pateikti naują paraišką ir kitus Aprašo 17 punkte nurodytus dokumentus. Konkurso dalyviui, pateikusiam voką su naujais dokumentais, suteikiamas naujas registracijos numeris. Draudžiama pateikti naują paraišką, neatšaukus ankstesniosios. Konkurso dalyviui, atšaukusiam pateiktą paraišką, jo pateikti dokumentai grąžinami įvykus konkursui arba, jeigu dalyvauti konkurse neįsiregistruoja nė vienas kitas asmuo, pasibaigus dokumentų registravimo terminui.</w:t>
      </w:r>
    </w:p>
    <w:p w14:paraId="74EC11CB" w14:textId="77777777" w:rsidR="00C1362C" w:rsidRPr="00C1362C" w:rsidRDefault="00C1362C" w:rsidP="00C1362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22. Iki Komisijos posėdžio pradžios konkurso dalyvių vokai su dokumentais neatplėšiami, kiti asmenys su duomenimis apie įregistruotus konkurso dalyvius nesupažindinami.</w:t>
      </w:r>
    </w:p>
    <w:p w14:paraId="1F7396B4" w14:textId="77777777" w:rsidR="00C1362C" w:rsidRPr="00C1362C" w:rsidRDefault="00C1362C" w:rsidP="00C1362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 </w:t>
      </w:r>
    </w:p>
    <w:p w14:paraId="306937E8" w14:textId="77777777" w:rsidR="00C1362C" w:rsidRPr="00C1362C" w:rsidRDefault="00C1362C" w:rsidP="00C1362C">
      <w:pPr>
        <w:shd w:val="clear" w:color="auto" w:fill="FFFFFF"/>
        <w:spacing w:after="0"/>
        <w:jc w:val="center"/>
        <w:rPr>
          <w:rFonts w:ascii="Times New Roman" w:hAnsi="Times New Roman" w:cs="Times New Roman"/>
          <w:color w:val="212529"/>
          <w:sz w:val="24"/>
          <w:szCs w:val="24"/>
        </w:rPr>
      </w:pPr>
      <w:r w:rsidRPr="00C1362C">
        <w:rPr>
          <w:rFonts w:ascii="Times New Roman" w:hAnsi="Times New Roman" w:cs="Times New Roman"/>
          <w:b/>
          <w:bCs/>
          <w:color w:val="212529"/>
          <w:sz w:val="24"/>
          <w:szCs w:val="24"/>
        </w:rPr>
        <w:t>V SKYRIUS</w:t>
      </w:r>
    </w:p>
    <w:p w14:paraId="4F9281D1" w14:textId="77777777" w:rsidR="00C1362C" w:rsidRPr="00C1362C" w:rsidRDefault="00C1362C" w:rsidP="00C1362C">
      <w:pPr>
        <w:shd w:val="clear" w:color="auto" w:fill="FFFFFF"/>
        <w:spacing w:after="0"/>
        <w:jc w:val="center"/>
        <w:rPr>
          <w:rFonts w:ascii="Times New Roman" w:hAnsi="Times New Roman" w:cs="Times New Roman"/>
          <w:color w:val="212529"/>
          <w:sz w:val="24"/>
          <w:szCs w:val="24"/>
        </w:rPr>
      </w:pPr>
      <w:r w:rsidRPr="00C1362C">
        <w:rPr>
          <w:rFonts w:ascii="Times New Roman" w:hAnsi="Times New Roman" w:cs="Times New Roman"/>
          <w:b/>
          <w:bCs/>
          <w:color w:val="212529"/>
          <w:sz w:val="24"/>
          <w:szCs w:val="24"/>
        </w:rPr>
        <w:t>VIEŠO NUOMOS KONKURSO VYKDYMAS</w:t>
      </w:r>
    </w:p>
    <w:p w14:paraId="428B1427" w14:textId="77777777" w:rsidR="00C1362C" w:rsidRPr="00C1362C" w:rsidRDefault="00C1362C" w:rsidP="00C1362C">
      <w:pPr>
        <w:shd w:val="clear" w:color="auto" w:fill="FFFFFF"/>
        <w:spacing w:after="0"/>
        <w:ind w:firstLine="1024"/>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 </w:t>
      </w:r>
    </w:p>
    <w:p w14:paraId="6C910537" w14:textId="26D6E995" w:rsidR="00C1362C" w:rsidRDefault="00C1362C" w:rsidP="00C1362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sz w:val="24"/>
          <w:szCs w:val="24"/>
        </w:rPr>
        <w:t xml:space="preserve">23. </w:t>
      </w:r>
      <w:r w:rsidRPr="00C1362C">
        <w:rPr>
          <w:rFonts w:ascii="Times New Roman" w:hAnsi="Times New Roman" w:cs="Times New Roman"/>
          <w:color w:val="212529"/>
          <w:sz w:val="24"/>
          <w:szCs w:val="24"/>
        </w:rPr>
        <w:t>Viešas nuomos konkursas vykdomas per skelbime numatytą Komisijos posėdį. Komisijos posėdis gali būti organizuojamas ir vykdomas nuotoliu būdu pasitelkiant informacines technologijas.</w:t>
      </w:r>
    </w:p>
    <w:p w14:paraId="1DCBB779" w14:textId="77777777" w:rsidR="00C766FC" w:rsidRPr="00C1362C" w:rsidRDefault="00C766FC" w:rsidP="00C1362C">
      <w:pPr>
        <w:shd w:val="clear" w:color="auto" w:fill="FFFFFF"/>
        <w:spacing w:after="0"/>
        <w:ind w:firstLine="567"/>
        <w:jc w:val="both"/>
        <w:rPr>
          <w:rFonts w:ascii="Times New Roman" w:hAnsi="Times New Roman" w:cs="Times New Roman"/>
          <w:color w:val="212529"/>
          <w:sz w:val="24"/>
          <w:szCs w:val="24"/>
        </w:rPr>
      </w:pPr>
    </w:p>
    <w:p w14:paraId="12820226"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24. Dalyvauti Komisijos posėdyje, kuriame plėšiami vokai, turi teisę įregistruoti konkurso dalyviai, pateikę asmens tapatybę patvirtinantį dokumentą.</w:t>
      </w:r>
    </w:p>
    <w:p w14:paraId="20992653"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25. Per Komisijos posėdį konkurso dalyviai įsitikina, kad vokai su dokumentais nepažeisti, Komisijos pirmininkas atplėšia vokus, nepažeisdamas voko užklijavimo juostos. Komisijos nariai, nustatę, kad konkurso dalyvių vokuose yra visi Aprašo 17 punkte nurodyti dokumentai, o paraiškose nurodyta visa reikiama informacija, skelbia konkurso dalyvių siūlomus Savivaldybės turto nuompinigių dydžius.</w:t>
      </w:r>
    </w:p>
    <w:p w14:paraId="2E6012AC"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26. Kai išnuomojami pastatai ar patalpos, kuriems taikomos specialiosios charakteristikos, įskaitant leidimų sistemą, konkursas vykdomas dviem etapais. Pirmajame etape įvertinama, ar pasiūlymas atitinka specialiąsias charakteristikas, ir reikalavimų neatitinkantys pasiūlymai atmetami. Antrajame etape vertinamas pasiūlyme nurodytas nuompinigių dydis.</w:t>
      </w:r>
    </w:p>
    <w:p w14:paraId="36B92621"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27. Konkurso laimėtoju pripažįstamas konkurso dalyvis, pasiūlęs didžiausią Savivaldybės turto nuompinigių dydį. Jeigu tokį pat (didžiausią) dydį pasiūlo keli konkurso dalyviai, konkurso dalyviu pripažįstamas anksčiau įregistruotas dalyvis.</w:t>
      </w:r>
    </w:p>
    <w:p w14:paraId="77F88B10"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lastRenderedPageBreak/>
        <w:t>28. Kai konkursą laimi didžiausią Savivaldybės turto nuompinigių dydį pasiūlęs, bet į komisijos posėdį neatvykęs konkurso dalyvis, jam ne vėliau kaip per 3 darbo dienas nuo Komisijos protokolo pasirašymo Komisija išsiunčia pranešimą, kuriame nurodoma tikslus nuomos sutarties pasirašymo data ir laikas, taip pat nurodoma galimybė konkurso laimėtojui suderinti kitą nuomos sutarties pasirašymo datą. Konkurso dalyviai, neatvykę į Komisijos posėdį, apie konkurso rezultatus informuojami raštu (jiems išsiunčiami pranešimai) per 3 darbo dienas nuo Komisijos protokolo pasirašymo.</w:t>
      </w:r>
    </w:p>
    <w:p w14:paraId="14FBE52B"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29. Konkurso laimėtojas, negalintis atvykti nurodytu laiku pasirašyti nuomos sutarties, turi ne vėliau kaip per 5 darbo dienas nuo pranešimo gavimo apie tai informuoti Komisiją ir suderinti kitą nuomos sutarties pasirašymo datą. Jeigu konkurso dalyvis, pripažintas konkurso laimėtoju, atsisako sudaryti nuomos sutartį arba nepranešęs, kad negali nurodytu laiku atvykti pasirašyti nuomos sutarties, neatvyksta pasirašyti nuomos sutarties, pradinis įnašas jam negrąžinamas. Tokiu atveju Komisijos sprendimu konkurso laimėtoju pripažįstamas kitas pagal eilę konkurso sąlygas atitinkančius dokumentus pateikęs konkurso dalyvis, pasiūlęs didžiausią Savivaldybės turto nuompinigių dydį.</w:t>
      </w:r>
    </w:p>
    <w:p w14:paraId="1E935BF2"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30. Jeigu dalyvauti konkurse užsiregistruoja tik vienas konkurso dalyvis, jo pateikti dokumentai atitinka Aprašo 17 punkto reikalavimus, ir jis pasiūlo Savivaldybės turto nuompinigių dydį, ne mažesnį už nustatytą pradinį nuompinigių dydį, konkurso dalyvis pripažįstamas konkurso laimėtoju.</w:t>
      </w:r>
    </w:p>
    <w:p w14:paraId="163B04AB"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31. Jeigu dalyvauti turto nuomos konkurse neužsiregistruoja nė vienas dalyvis arba visi konkurso dalyviai pasiūlo nuompinigių dydį, mažesnį už nustatytą pradinį nuompinigių dydį, ir (ar) pateikiami ne visi Aprašo 17 punkte nurodyti dokumentai, konkursas skelbiamas neįvykusiu.</w:t>
      </w:r>
    </w:p>
    <w:p w14:paraId="712EDEF9"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32. Jeigu du kartus paskelbus konkursą pasiūlymo nepateikia nė vienas konkurso dalyvis, skelbiant to paties turto nuomos konkursą trečią kartą, pradinis nuompinigių dydis gali būti Komisijos protokoliniu sprendimu sumažintas, bet ne daugiau kaip 30 procentų.</w:t>
      </w:r>
    </w:p>
    <w:p w14:paraId="2E2CE1E8"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33. Konkurso dalyviams, nelaimėjusiems konkurso, arba Aprašo 31 punkte nurodytu atveju konkursą paskelbus neįvykusiu, Nuomotojas per 5 darbo dienas po Komisijos protokolo pasirašymo grąžina pradinius įnašus į sąskaitas, nurodytas konkurso dalyvių dokumentuose.</w:t>
      </w:r>
    </w:p>
    <w:p w14:paraId="0AE3470B"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34. Konkurso laimėtojo pradinis įnašas įskaitomas į Savivaldybės turto nuompinigius.</w:t>
      </w:r>
    </w:p>
    <w:p w14:paraId="4C292898" w14:textId="77777777" w:rsidR="00C1362C" w:rsidRPr="00C1362C" w:rsidRDefault="00C1362C" w:rsidP="00C1362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35. Paskelbti Savivaldybės turto nuompinigių dydžiai, juos pasiūlę konkurso dalyviai, konkurso rezultatai įrašomi Komisijos protokole, kurį ne vėliau kaip per tris darbo dienas po Komisijos posėdžio pasirašo Komisijos pirmininkas ir Komisijos nariai. Konkurso dalyviai ar jų įgalioti atstovai turi teisę susipažinti su Komisijos protokolu.</w:t>
      </w:r>
    </w:p>
    <w:p w14:paraId="62072084" w14:textId="77777777" w:rsidR="00C1362C" w:rsidRPr="00C1362C" w:rsidRDefault="00C1362C" w:rsidP="00C1362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 </w:t>
      </w:r>
    </w:p>
    <w:p w14:paraId="467744DD" w14:textId="77777777" w:rsidR="00C1362C" w:rsidRPr="00C1362C" w:rsidRDefault="00C1362C" w:rsidP="00C1362C">
      <w:pPr>
        <w:shd w:val="clear" w:color="auto" w:fill="FFFFFF"/>
        <w:spacing w:after="0"/>
        <w:jc w:val="center"/>
        <w:rPr>
          <w:rFonts w:ascii="Times New Roman" w:hAnsi="Times New Roman" w:cs="Times New Roman"/>
          <w:color w:val="212529"/>
          <w:sz w:val="24"/>
          <w:szCs w:val="24"/>
        </w:rPr>
      </w:pPr>
      <w:r w:rsidRPr="00C1362C">
        <w:rPr>
          <w:rFonts w:ascii="Times New Roman" w:hAnsi="Times New Roman" w:cs="Times New Roman"/>
          <w:b/>
          <w:bCs/>
          <w:color w:val="212529"/>
          <w:sz w:val="24"/>
          <w:szCs w:val="24"/>
        </w:rPr>
        <w:t>VI SKYRIUS</w:t>
      </w:r>
    </w:p>
    <w:p w14:paraId="6899B51D" w14:textId="77777777" w:rsidR="00C1362C" w:rsidRPr="00C1362C" w:rsidRDefault="00C1362C" w:rsidP="00C1362C">
      <w:pPr>
        <w:shd w:val="clear" w:color="auto" w:fill="FFFFFF"/>
        <w:spacing w:after="0"/>
        <w:ind w:firstLine="62"/>
        <w:jc w:val="center"/>
        <w:rPr>
          <w:rFonts w:ascii="Times New Roman" w:hAnsi="Times New Roman" w:cs="Times New Roman"/>
          <w:color w:val="212529"/>
          <w:sz w:val="24"/>
          <w:szCs w:val="24"/>
        </w:rPr>
      </w:pPr>
      <w:r w:rsidRPr="00C1362C">
        <w:rPr>
          <w:rFonts w:ascii="Times New Roman" w:hAnsi="Times New Roman" w:cs="Times New Roman"/>
          <w:b/>
          <w:bCs/>
          <w:color w:val="212529"/>
          <w:sz w:val="24"/>
          <w:szCs w:val="24"/>
        </w:rPr>
        <w:t>VIEŠO NUOMOS KONKURSO NUTRAUKIMAS</w:t>
      </w:r>
    </w:p>
    <w:p w14:paraId="6BC609C6" w14:textId="77777777" w:rsidR="00C1362C" w:rsidRPr="00C1362C" w:rsidRDefault="00C1362C" w:rsidP="00C1362C">
      <w:pPr>
        <w:shd w:val="clear" w:color="auto" w:fill="FFFFFF"/>
        <w:spacing w:after="0"/>
        <w:ind w:firstLine="709"/>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 </w:t>
      </w:r>
    </w:p>
    <w:p w14:paraId="2771F4E1" w14:textId="77777777" w:rsidR="00C1362C" w:rsidRPr="00C1362C" w:rsidRDefault="00C1362C" w:rsidP="00C766FC">
      <w:pPr>
        <w:shd w:val="clear" w:color="auto" w:fill="FFFFFF"/>
        <w:spacing w:after="0"/>
        <w:ind w:firstLine="709"/>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36. Nuomotojas bet kuriuo metu iki nuomos sutarties sudarymo turi teisę nutraukti konkurso procedūras, jeigu:</w:t>
      </w:r>
    </w:p>
    <w:p w14:paraId="59CC30A1" w14:textId="77777777" w:rsidR="00C1362C" w:rsidRPr="00C1362C" w:rsidRDefault="00C1362C" w:rsidP="00C766FC">
      <w:pPr>
        <w:shd w:val="clear" w:color="auto" w:fill="FFFFFF"/>
        <w:spacing w:after="0"/>
        <w:ind w:firstLine="709"/>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36.1. atsiranda aplinkybių, kurių nebuvo galima numatyti iki paskelbiant konkursą;</w:t>
      </w:r>
    </w:p>
    <w:p w14:paraId="097288FA" w14:textId="33F279F0" w:rsidR="00C1362C" w:rsidRDefault="00C1362C" w:rsidP="00C766FC">
      <w:pPr>
        <w:shd w:val="clear" w:color="auto" w:fill="FFFFFF"/>
        <w:spacing w:after="0"/>
        <w:ind w:firstLine="709"/>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36.2. paskelbus konkursą paaiškėja, kad Savivaldybės turto nuoma negalima.</w:t>
      </w:r>
    </w:p>
    <w:p w14:paraId="783CA9C7" w14:textId="77777777" w:rsidR="00C766FC" w:rsidRPr="00C1362C" w:rsidRDefault="00C766FC" w:rsidP="00C766FC">
      <w:pPr>
        <w:shd w:val="clear" w:color="auto" w:fill="FFFFFF"/>
        <w:spacing w:after="0"/>
        <w:ind w:firstLine="709"/>
        <w:jc w:val="both"/>
        <w:rPr>
          <w:rFonts w:ascii="Times New Roman" w:hAnsi="Times New Roman" w:cs="Times New Roman"/>
          <w:color w:val="212529"/>
          <w:sz w:val="24"/>
          <w:szCs w:val="24"/>
        </w:rPr>
      </w:pPr>
    </w:p>
    <w:p w14:paraId="09FD954C" w14:textId="77777777" w:rsidR="00C1362C" w:rsidRPr="00C1362C" w:rsidRDefault="00C1362C" w:rsidP="00C1362C">
      <w:pPr>
        <w:shd w:val="clear" w:color="auto" w:fill="FFFFFF"/>
        <w:spacing w:after="0"/>
        <w:ind w:firstLine="709"/>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37. Konkurso dalyviai apie sprendimą nutraukti konkurso procedūras informuojami raštu (jiems išsiunčiami pranešimai) ir pradinis įnašas jiems grąžinamas per 5 darbo dienas nuo sprendimo nutraukti konkursą priėmimo dienos.</w:t>
      </w:r>
    </w:p>
    <w:p w14:paraId="60553A1B" w14:textId="77777777" w:rsidR="00C1362C" w:rsidRPr="00C1362C" w:rsidRDefault="00C1362C" w:rsidP="00C1362C">
      <w:pPr>
        <w:shd w:val="clear" w:color="auto" w:fill="FFFFFF"/>
        <w:spacing w:after="0"/>
        <w:ind w:firstLine="1024"/>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 </w:t>
      </w:r>
    </w:p>
    <w:p w14:paraId="40A3122C" w14:textId="77777777" w:rsidR="00C1362C" w:rsidRPr="00C1362C" w:rsidRDefault="00C1362C" w:rsidP="00C1362C">
      <w:pPr>
        <w:shd w:val="clear" w:color="auto" w:fill="FFFFFF"/>
        <w:spacing w:after="0"/>
        <w:jc w:val="center"/>
        <w:rPr>
          <w:rFonts w:ascii="Times New Roman" w:hAnsi="Times New Roman" w:cs="Times New Roman"/>
          <w:color w:val="212529"/>
          <w:sz w:val="24"/>
          <w:szCs w:val="24"/>
        </w:rPr>
      </w:pPr>
      <w:r w:rsidRPr="00C1362C">
        <w:rPr>
          <w:rFonts w:ascii="Times New Roman" w:hAnsi="Times New Roman" w:cs="Times New Roman"/>
          <w:b/>
          <w:bCs/>
          <w:color w:val="212529"/>
          <w:sz w:val="24"/>
          <w:szCs w:val="24"/>
        </w:rPr>
        <w:lastRenderedPageBreak/>
        <w:t>VII SKYRIUS</w:t>
      </w:r>
    </w:p>
    <w:p w14:paraId="4AFCFF32" w14:textId="77777777" w:rsidR="00C1362C" w:rsidRPr="00C1362C" w:rsidRDefault="00C1362C" w:rsidP="00C1362C">
      <w:pPr>
        <w:shd w:val="clear" w:color="auto" w:fill="FFFFFF"/>
        <w:spacing w:after="0"/>
        <w:ind w:firstLine="62"/>
        <w:jc w:val="center"/>
        <w:rPr>
          <w:rFonts w:ascii="Times New Roman" w:hAnsi="Times New Roman" w:cs="Times New Roman"/>
          <w:color w:val="212529"/>
          <w:sz w:val="24"/>
          <w:szCs w:val="24"/>
        </w:rPr>
      </w:pPr>
      <w:r w:rsidRPr="00C1362C">
        <w:rPr>
          <w:rFonts w:ascii="Times New Roman" w:hAnsi="Times New Roman" w:cs="Times New Roman"/>
          <w:b/>
          <w:bCs/>
          <w:color w:val="212529"/>
          <w:sz w:val="24"/>
          <w:szCs w:val="24"/>
        </w:rPr>
        <w:t>SAVIVALDYBĖS TURTO NUOMA BE KONKURSO</w:t>
      </w:r>
    </w:p>
    <w:p w14:paraId="66D6F981" w14:textId="77777777" w:rsidR="00C1362C" w:rsidRPr="00C1362C" w:rsidRDefault="00C1362C" w:rsidP="00C1362C">
      <w:pPr>
        <w:shd w:val="clear" w:color="auto" w:fill="FFFFFF"/>
        <w:spacing w:after="0"/>
        <w:ind w:firstLine="1024"/>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 </w:t>
      </w:r>
    </w:p>
    <w:p w14:paraId="602EA99F"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38. Savivaldybės turtas gali būti išnuomojamas be konkurso Nuomotojo sprendimu, jeigu:</w:t>
      </w:r>
    </w:p>
    <w:p w14:paraId="792E17D8"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38.1. Savivaldybės turtas išnuomojamas neatidėliotinam darbui atlikti (avarijoms, stichinėms nelaimėms likviduoti ir panašiai) ar trumpalaikiam renginiui (parodoms, sporto varžyboms, pasitarimams, seminarams, šventėms, kultūros renginiams), kurio trukmė yra ne ilgesnė kaip 30 kalendorinių dienų, organizuoti;</w:t>
      </w:r>
    </w:p>
    <w:p w14:paraId="7855A690"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38.2. perkamos paslaugos, kurioms teikti bus naudojamas Savivaldybės turtas, ir šis turtas išnuomojamas Lietuvos Respublikos viešųjų pirkimų įstatymo nustatyta tvarka vykdomo viešojo paslaugų pirkimo metu</w:t>
      </w:r>
      <w:r w:rsidRPr="00C1362C">
        <w:rPr>
          <w:rFonts w:ascii="Times New Roman" w:hAnsi="Times New Roman" w:cs="Times New Roman"/>
          <w:strike/>
          <w:color w:val="212529"/>
          <w:sz w:val="24"/>
          <w:szCs w:val="24"/>
        </w:rPr>
        <w:t>;</w:t>
      </w:r>
    </w:p>
    <w:p w14:paraId="08E3CE23"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38.3. bent 3 kartus neįvyksta Savivaldybės turto viešas nuomos konkursas;</w:t>
      </w:r>
    </w:p>
    <w:p w14:paraId="2667D6E1"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38.4. bendrosios nuosavybės teise valdomas Savivaldybės nekilnojamasis turtas išnuomojamas šio turto bendraturčiams arba kai išnuomojamas savivaldybės nekilnojamasis turtas yra greta šio turto nuomininkams priklausančių ir (arba) jų naudojamų statinių;</w:t>
      </w:r>
    </w:p>
    <w:p w14:paraId="78AB381F"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38.5. Savivaldybės turtas išnuomojamas pelno nesiekiantiems subjektams, kurių pagrindinis veiklos tikslas atitinka bent vieną iš Įstatymo 14 straipsnio 2 dalyje nustatytų tikslų</w:t>
      </w:r>
      <w:r w:rsidRPr="00C1362C">
        <w:rPr>
          <w:rFonts w:ascii="Times New Roman" w:hAnsi="Times New Roman" w:cs="Times New Roman"/>
          <w:sz w:val="24"/>
          <w:szCs w:val="24"/>
        </w:rPr>
        <w:t xml:space="preserve"> </w:t>
      </w:r>
      <w:r w:rsidRPr="00C1362C">
        <w:rPr>
          <w:rFonts w:ascii="Times New Roman" w:hAnsi="Times New Roman" w:cs="Times New Roman"/>
          <w:color w:val="212529"/>
          <w:sz w:val="24"/>
          <w:szCs w:val="24"/>
        </w:rPr>
        <w:t>arba regionų plėtros taryboms;</w:t>
      </w:r>
    </w:p>
    <w:p w14:paraId="5B94FAEA" w14:textId="138235F6" w:rsid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38.6. Savivaldybės turtas išnuomojamas subjektams Lietuvos Respublikos įstatymų numatytais atvejais.</w:t>
      </w:r>
    </w:p>
    <w:p w14:paraId="055CEC12" w14:textId="77777777" w:rsidR="00C766FC" w:rsidRPr="00C1362C" w:rsidRDefault="00C766FC" w:rsidP="00C766FC">
      <w:pPr>
        <w:shd w:val="clear" w:color="auto" w:fill="FFFFFF"/>
        <w:spacing w:after="0"/>
        <w:ind w:firstLine="567"/>
        <w:jc w:val="both"/>
        <w:rPr>
          <w:rFonts w:ascii="Times New Roman" w:hAnsi="Times New Roman" w:cs="Times New Roman"/>
          <w:color w:val="212529"/>
          <w:sz w:val="24"/>
          <w:szCs w:val="24"/>
        </w:rPr>
      </w:pPr>
    </w:p>
    <w:p w14:paraId="7D6AD45F"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39. Nuomotojo sprendime dėl Savivaldybės turto nuomos be konkurso turi būti nurodyta:</w:t>
      </w:r>
    </w:p>
    <w:p w14:paraId="066239E6"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39.1. informacija apie nuomojamą turtą (turto pavadinimas, unikalus numeris, adresas, kiti turto identifikavimo duomenys);</w:t>
      </w:r>
    </w:p>
    <w:p w14:paraId="0153E9ED"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39.2. turto naudojimo paskirtis (tikslas);</w:t>
      </w:r>
    </w:p>
    <w:p w14:paraId="0B41D383"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39.3. nuompinigių dydis;</w:t>
      </w:r>
    </w:p>
    <w:p w14:paraId="775BF4B9" w14:textId="7304533A" w:rsid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39.4. institucija ir asmuo, įgalioti pasirašyti nuomos sutartį ir turto perdavimo ir priėmimo aktą.</w:t>
      </w:r>
    </w:p>
    <w:p w14:paraId="07F9BC67" w14:textId="77777777" w:rsidR="00C766FC" w:rsidRPr="00C1362C" w:rsidRDefault="00C766FC" w:rsidP="00C766FC">
      <w:pPr>
        <w:shd w:val="clear" w:color="auto" w:fill="FFFFFF"/>
        <w:spacing w:after="0"/>
        <w:ind w:firstLine="567"/>
        <w:jc w:val="both"/>
        <w:rPr>
          <w:rFonts w:ascii="Times New Roman" w:hAnsi="Times New Roman" w:cs="Times New Roman"/>
          <w:color w:val="212529"/>
          <w:sz w:val="24"/>
          <w:szCs w:val="24"/>
        </w:rPr>
      </w:pPr>
    </w:p>
    <w:p w14:paraId="1DC84207"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40. Savivaldybės turto, išnuomoto be konkurso, nuomai taikomos Aprašo bendrosios nuostatos.</w:t>
      </w:r>
    </w:p>
    <w:p w14:paraId="2699B620"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41. Subjektai, atitinkantys Aprašo 38 punkto nuostatas ir norintys išsinuomoti Savivaldybės turtą, Nuomotojui pateikia prašymą, kuriame turi būti nurodyta:</w:t>
      </w:r>
    </w:p>
    <w:p w14:paraId="71ECAA36"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41.1. asmens ar jo įgalioto asmens vardas, pavardė, gyvenamosios vietos adresas (šie reikalavimai taikomi fiziniams asmenims) arba juridinio asmens teisinė forma, pavadinimas, kodas ir buveinės adresas (šie reikalavimai taikomi juridiniams asmenims ar organizacijoms);</w:t>
      </w:r>
    </w:p>
    <w:p w14:paraId="1F4AC97D"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41.2. siūlomas Savivaldybės turto nuompinigių dydis;</w:t>
      </w:r>
    </w:p>
    <w:p w14:paraId="13207B3B" w14:textId="521833FB" w:rsid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41.3. kokiam tikslui subjektas naudos nuomojamą turtą.</w:t>
      </w:r>
    </w:p>
    <w:p w14:paraId="058F1089" w14:textId="77777777" w:rsidR="00C766FC" w:rsidRPr="00C1362C" w:rsidRDefault="00C766FC" w:rsidP="00C766FC">
      <w:pPr>
        <w:shd w:val="clear" w:color="auto" w:fill="FFFFFF"/>
        <w:spacing w:after="0"/>
        <w:ind w:firstLine="567"/>
        <w:jc w:val="both"/>
        <w:rPr>
          <w:rFonts w:ascii="Times New Roman" w:hAnsi="Times New Roman" w:cs="Times New Roman"/>
          <w:color w:val="212529"/>
          <w:sz w:val="24"/>
          <w:szCs w:val="24"/>
        </w:rPr>
      </w:pPr>
    </w:p>
    <w:p w14:paraId="60245076"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42. Tuo atveju, kai prašymas pateiktas siekiant išnuomotą turtą naudoti neatidėliotiniems darbams atlikti, Nuomotojas prašymo pateikimo dieną, įvertinęs, ar pateiktas prašymas atitinka Aprašo 38.1 punkte nurodytas aplinkybes, ir nustatęs, kad siūlomas Savivaldybės turto nuompinigių dydis ne mažesnis už apskaičiuotąjį vadovaujantis Aprašo 6 punkte nurodytomis taisyklėmis, priima sprendimą išnuomoti Savivaldybės turtą.</w:t>
      </w:r>
    </w:p>
    <w:p w14:paraId="6C2FAA63"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43. Apie priimtą sprendimą ir turto nuomos sutarties sudarymo datą ir laiką asmuo informuojamas raštu ne vėliau kaip per 5 darbo dienas nuo sprendimo priėmimo, o tuo atveju, kai prašymas pateiktas siekiant išnuomotą turtą naudoti neatidėliotiniems darbams atlikti ar trumpalaikiams renginiams, trunkantiems ne ilgiau kaip 30 kalendorinių dienų, organizuoti, ‒ sprendimo priėmimo dieną.</w:t>
      </w:r>
    </w:p>
    <w:p w14:paraId="7BA88AE7" w14:textId="77777777" w:rsidR="00C1362C" w:rsidRPr="00C1362C" w:rsidRDefault="00C1362C" w:rsidP="00C1362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lastRenderedPageBreak/>
        <w:t>44. Jeigu Nuomotojas atsisako išnuomoti turtą, paraišką išsinuomoti turtą pateikęs asmuo apie tai informuojamas raštu ne vėliau kaip per 5 darbo dienas nuo paraiškos pateikimo, nurodant atsisakymo išnuomoti Savivaldybės turtą priežastis.</w:t>
      </w:r>
    </w:p>
    <w:p w14:paraId="0BE5B256" w14:textId="77777777" w:rsidR="00C1362C" w:rsidRPr="00C1362C" w:rsidRDefault="00C1362C" w:rsidP="00C1362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 </w:t>
      </w:r>
    </w:p>
    <w:p w14:paraId="05F74ECF" w14:textId="77777777" w:rsidR="00C1362C" w:rsidRPr="00C1362C" w:rsidRDefault="00C1362C" w:rsidP="00C1362C">
      <w:pPr>
        <w:shd w:val="clear" w:color="auto" w:fill="FFFFFF"/>
        <w:spacing w:after="0"/>
        <w:jc w:val="center"/>
        <w:rPr>
          <w:rFonts w:ascii="Times New Roman" w:hAnsi="Times New Roman" w:cs="Times New Roman"/>
          <w:color w:val="212529"/>
          <w:sz w:val="24"/>
          <w:szCs w:val="24"/>
        </w:rPr>
      </w:pPr>
      <w:r w:rsidRPr="00C1362C">
        <w:rPr>
          <w:rFonts w:ascii="Times New Roman" w:hAnsi="Times New Roman" w:cs="Times New Roman"/>
          <w:b/>
          <w:bCs/>
          <w:color w:val="212529"/>
          <w:sz w:val="24"/>
          <w:szCs w:val="24"/>
        </w:rPr>
        <w:t>VIII SKYRIUS</w:t>
      </w:r>
    </w:p>
    <w:p w14:paraId="7B970C33" w14:textId="77777777" w:rsidR="00C1362C" w:rsidRPr="00C1362C" w:rsidRDefault="00C1362C" w:rsidP="00C1362C">
      <w:pPr>
        <w:shd w:val="clear" w:color="auto" w:fill="FFFFFF"/>
        <w:spacing w:after="0"/>
        <w:ind w:firstLine="62"/>
        <w:jc w:val="center"/>
        <w:rPr>
          <w:rFonts w:ascii="Times New Roman" w:hAnsi="Times New Roman" w:cs="Times New Roman"/>
          <w:color w:val="212529"/>
          <w:sz w:val="24"/>
          <w:szCs w:val="24"/>
        </w:rPr>
      </w:pPr>
      <w:r w:rsidRPr="00C1362C">
        <w:rPr>
          <w:rFonts w:ascii="Times New Roman" w:hAnsi="Times New Roman" w:cs="Times New Roman"/>
          <w:b/>
          <w:bCs/>
          <w:color w:val="212529"/>
          <w:sz w:val="24"/>
          <w:szCs w:val="24"/>
        </w:rPr>
        <w:t>NUOMOS SUTARTIES PASIRAŠYMAS IR TURTO PERDAVIMAS</w:t>
      </w:r>
    </w:p>
    <w:p w14:paraId="6CBBF8C9" w14:textId="77777777" w:rsidR="00C1362C" w:rsidRPr="00C1362C" w:rsidRDefault="00C1362C" w:rsidP="00C766FC">
      <w:pPr>
        <w:shd w:val="clear" w:color="auto" w:fill="FFFFFF"/>
        <w:spacing w:after="0"/>
        <w:ind w:firstLine="1024"/>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 </w:t>
      </w:r>
    </w:p>
    <w:p w14:paraId="02442565"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45. Nuomotojas Savivaldybės turto nuomos sutartį, sudarytą pagal Aprašo priede nustatytą Savivaldybės turto nuomos sutarties pavyzdinę formą (nuomos sutarties formoje gali būti numatytos ir kitos sąlygos, neprieštaraujančios Lietuvos Respublikos įstatymams ir kitiems teisės aktams), pasirašo:</w:t>
      </w:r>
    </w:p>
    <w:p w14:paraId="0B5B363D"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45.1. jeigu netaikoma 12 punkte numatyta sąlyga, su turto nuomos konkurso laimėtoju arba jo įgaliotu atstovu ‒ ne anksčiau kaip per 5 darbo dienas ir ne vėliau kaip per 10 darbo dienų nuo komisijos protokolo pasirašymo, išskyrus tuos atvejus, kai konkurso laimėtojui informavus, kad jis negali nurodytu laiku atvykti pasirašyti nuomos sutarties, suderinama kita nuomos sutarties pasirašymo data;</w:t>
      </w:r>
    </w:p>
    <w:p w14:paraId="453C6B86" w14:textId="672A7345" w:rsid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45.2. kai turtas išnuomojamas be konkurso, su paraišką pateikusiu asmeniu ‒ ne vėliau kaip per 5 darbo dienas nuo sprendimo priėmimo, o kai siekiama atlikti neatidėliotinus darbus ar organizuoti trumpalaikius renginius, ‒ ne vėliau kaip per tris darbo dienas po sprendimo priėmimo.</w:t>
      </w:r>
    </w:p>
    <w:p w14:paraId="62951E44" w14:textId="77777777" w:rsidR="00C766FC" w:rsidRPr="00C1362C" w:rsidRDefault="00C766FC" w:rsidP="00C766FC">
      <w:pPr>
        <w:shd w:val="clear" w:color="auto" w:fill="FFFFFF"/>
        <w:spacing w:after="0"/>
        <w:ind w:firstLine="567"/>
        <w:jc w:val="both"/>
        <w:rPr>
          <w:rFonts w:ascii="Times New Roman" w:hAnsi="Times New Roman" w:cs="Times New Roman"/>
          <w:color w:val="212529"/>
          <w:sz w:val="24"/>
          <w:szCs w:val="24"/>
        </w:rPr>
      </w:pPr>
    </w:p>
    <w:p w14:paraId="39F5C857"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46. Savivaldybės turto perdavimas įforminamas Savivaldybės ilgalaikio materialiojo turto perdavimo ir priėmimo aktu.</w:t>
      </w:r>
    </w:p>
    <w:p w14:paraId="251385E7" w14:textId="00E9DF92" w:rsidR="00C1362C" w:rsidRPr="00C1362C" w:rsidRDefault="00C1362C" w:rsidP="00C1362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47. Pasibaigus nuomos sutarties terminui, nuomininkas, tinkamai vykdęs sutarties sąlygas,  gali (turi teisę)</w:t>
      </w:r>
      <w:r>
        <w:rPr>
          <w:rFonts w:ascii="Times New Roman" w:hAnsi="Times New Roman" w:cs="Times New Roman"/>
          <w:color w:val="212529"/>
          <w:sz w:val="24"/>
          <w:szCs w:val="24"/>
        </w:rPr>
        <w:t xml:space="preserve"> </w:t>
      </w:r>
      <w:r w:rsidRPr="00C1362C">
        <w:rPr>
          <w:rFonts w:ascii="Times New Roman" w:hAnsi="Times New Roman" w:cs="Times New Roman"/>
          <w:color w:val="212529"/>
          <w:sz w:val="24"/>
          <w:szCs w:val="24"/>
        </w:rPr>
        <w:t>pratęsti nuomos sutartį naujam terminui (ne ilgesniam kaip numatyta Aprašo 3 punkte, įskaitant nuomos termino pratęsimą), pateikdamas Nuomotojui prašymą ne vėliau kaip prieš du mėnesius iki sutarties termino pabaigos. Nuomos sutartis pratęsiama Nuomotojo sprendimu.</w:t>
      </w:r>
    </w:p>
    <w:p w14:paraId="7904AFA7" w14:textId="77777777" w:rsidR="00C1362C" w:rsidRPr="00C1362C" w:rsidRDefault="00C1362C" w:rsidP="00C1362C">
      <w:pPr>
        <w:shd w:val="clear" w:color="auto" w:fill="FFFFFF"/>
        <w:spacing w:after="0"/>
        <w:ind w:firstLine="709"/>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 </w:t>
      </w:r>
    </w:p>
    <w:p w14:paraId="43D39779" w14:textId="77777777" w:rsidR="00C1362C" w:rsidRPr="00C1362C" w:rsidRDefault="00C1362C" w:rsidP="00C1362C">
      <w:pPr>
        <w:shd w:val="clear" w:color="auto" w:fill="FFFFFF"/>
        <w:spacing w:after="0"/>
        <w:jc w:val="center"/>
        <w:rPr>
          <w:rFonts w:ascii="Times New Roman" w:hAnsi="Times New Roman" w:cs="Times New Roman"/>
          <w:color w:val="212529"/>
          <w:sz w:val="24"/>
          <w:szCs w:val="24"/>
        </w:rPr>
      </w:pPr>
      <w:r w:rsidRPr="00C1362C">
        <w:rPr>
          <w:rFonts w:ascii="Times New Roman" w:hAnsi="Times New Roman" w:cs="Times New Roman"/>
          <w:b/>
          <w:bCs/>
          <w:color w:val="212529"/>
          <w:sz w:val="24"/>
          <w:szCs w:val="24"/>
        </w:rPr>
        <w:t>IX SKYRIUS</w:t>
      </w:r>
    </w:p>
    <w:p w14:paraId="2766D5E6" w14:textId="77777777" w:rsidR="00C1362C" w:rsidRPr="00C1362C" w:rsidRDefault="00C1362C" w:rsidP="00C1362C">
      <w:pPr>
        <w:shd w:val="clear" w:color="auto" w:fill="FFFFFF"/>
        <w:spacing w:after="0"/>
        <w:jc w:val="center"/>
        <w:rPr>
          <w:rFonts w:ascii="Times New Roman" w:hAnsi="Times New Roman" w:cs="Times New Roman"/>
          <w:color w:val="212529"/>
          <w:sz w:val="24"/>
          <w:szCs w:val="24"/>
        </w:rPr>
      </w:pPr>
      <w:r w:rsidRPr="00C1362C">
        <w:rPr>
          <w:rFonts w:ascii="Times New Roman" w:hAnsi="Times New Roman" w:cs="Times New Roman"/>
          <w:b/>
          <w:bCs/>
          <w:color w:val="212529"/>
          <w:sz w:val="24"/>
          <w:szCs w:val="24"/>
        </w:rPr>
        <w:t>BAIGIAMOSIOS NUOSTATOS</w:t>
      </w:r>
    </w:p>
    <w:p w14:paraId="2F28A356" w14:textId="77777777" w:rsidR="00C1362C" w:rsidRPr="00C1362C" w:rsidRDefault="00C1362C" w:rsidP="00C1362C">
      <w:pPr>
        <w:shd w:val="clear" w:color="auto" w:fill="FFFFFF"/>
        <w:spacing w:after="0"/>
        <w:ind w:hanging="960"/>
        <w:jc w:val="center"/>
        <w:rPr>
          <w:rFonts w:ascii="Times New Roman" w:hAnsi="Times New Roman" w:cs="Times New Roman"/>
          <w:color w:val="212529"/>
          <w:sz w:val="24"/>
          <w:szCs w:val="24"/>
        </w:rPr>
      </w:pPr>
      <w:r w:rsidRPr="00C1362C">
        <w:rPr>
          <w:rFonts w:ascii="Times New Roman" w:hAnsi="Times New Roman" w:cs="Times New Roman"/>
          <w:color w:val="212529"/>
          <w:sz w:val="24"/>
          <w:szCs w:val="24"/>
        </w:rPr>
        <w:t> </w:t>
      </w:r>
    </w:p>
    <w:p w14:paraId="450ED85C" w14:textId="0DB70EBE" w:rsidR="00C1362C" w:rsidRDefault="00C1362C" w:rsidP="00C1362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48.Savivaldybės turtas, perduotas pagal nuomos sutartį, grąžinamas abiem nuomos sutarties šalims pasirašius turto grąžinimo (perdavimo‒priėmimo) aktą ir susitarimą (kai sutartis nutraukiama prieš terminą) dėl turto nuomos sutarties nutraukimo.</w:t>
      </w:r>
    </w:p>
    <w:p w14:paraId="42BD420D" w14:textId="77777777" w:rsidR="00C766FC" w:rsidRPr="00C1362C" w:rsidRDefault="00C766FC" w:rsidP="00C1362C">
      <w:pPr>
        <w:shd w:val="clear" w:color="auto" w:fill="FFFFFF"/>
        <w:spacing w:after="0"/>
        <w:ind w:firstLine="567"/>
        <w:jc w:val="both"/>
        <w:rPr>
          <w:rFonts w:ascii="Times New Roman" w:hAnsi="Times New Roman" w:cs="Times New Roman"/>
          <w:color w:val="212529"/>
          <w:sz w:val="24"/>
          <w:szCs w:val="24"/>
        </w:rPr>
      </w:pPr>
    </w:p>
    <w:p w14:paraId="658F0B26"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49. Savivaldybės turto nuomininkas neturi teisės:</w:t>
      </w:r>
    </w:p>
    <w:p w14:paraId="3BABA6D1"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49.1. įkeisti nuomos teisės, perduoti jos kaip turtinio įnašo ar kitaip jos suvaržyti;</w:t>
      </w:r>
    </w:p>
    <w:p w14:paraId="432B7CFD" w14:textId="77777777" w:rsidR="00C1362C" w:rsidRP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49.2. be Nuomotojo raštiško sutikimo atlikti statinio kapitalinio remonto ar rekonstravimo darbų, subnuomoti turtą arba kitaip leisti kitiems asmenims juo naudotis;</w:t>
      </w:r>
    </w:p>
    <w:p w14:paraId="7666C050" w14:textId="124C3DD5" w:rsidR="00C1362C" w:rsidRDefault="00C1362C" w:rsidP="00C766FC">
      <w:pPr>
        <w:shd w:val="clear" w:color="auto" w:fill="FFFFFF"/>
        <w:spacing w:after="0"/>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49.3. išpirkti nuomojamą Savivaldybės turtą.</w:t>
      </w:r>
    </w:p>
    <w:p w14:paraId="11ECBFEA" w14:textId="77777777" w:rsidR="00C766FC" w:rsidRPr="00C1362C" w:rsidRDefault="00C766FC" w:rsidP="00C766FC">
      <w:pPr>
        <w:shd w:val="clear" w:color="auto" w:fill="FFFFFF"/>
        <w:spacing w:after="0"/>
        <w:ind w:firstLine="567"/>
        <w:jc w:val="both"/>
        <w:rPr>
          <w:rFonts w:ascii="Times New Roman" w:hAnsi="Times New Roman" w:cs="Times New Roman"/>
          <w:color w:val="212529"/>
          <w:sz w:val="24"/>
          <w:szCs w:val="24"/>
        </w:rPr>
      </w:pPr>
    </w:p>
    <w:p w14:paraId="5EECA510"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50. Nuomininkui, pagerinusiam Savivaldybės turtą, turėtos išlaidos neatlyginamos.</w:t>
      </w:r>
    </w:p>
    <w:p w14:paraId="37853526"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51. Nuomininkas, sutartyje nustatytu laiku nesumokėjęs nuompinigių, moka už kiekvieną pradelstą dieną 0,05 procento dydžio delspinigius.</w:t>
      </w:r>
    </w:p>
    <w:p w14:paraId="0C54C095" w14:textId="428B3BF0" w:rsidR="00C1362C" w:rsidRDefault="00C1362C" w:rsidP="00C1362C">
      <w:pPr>
        <w:pStyle w:val="Pagrindinistekstas2"/>
        <w:shd w:val="clear" w:color="auto" w:fill="FFFFFF"/>
        <w:spacing w:line="240" w:lineRule="auto"/>
        <w:ind w:firstLine="567"/>
        <w:rPr>
          <w:rFonts w:ascii="Times New Roman" w:hAnsi="Times New Roman"/>
          <w:color w:val="212529"/>
          <w:sz w:val="24"/>
          <w:szCs w:val="24"/>
        </w:rPr>
      </w:pPr>
      <w:r w:rsidRPr="00C1362C">
        <w:rPr>
          <w:rFonts w:ascii="Times New Roman" w:hAnsi="Times New Roman"/>
          <w:color w:val="212529"/>
          <w:sz w:val="24"/>
          <w:szCs w:val="24"/>
        </w:rPr>
        <w:t xml:space="preserve">52. Nuomininkas savo lėšomis per 10 kalendorinių dienų nuo sutarties pasirašymo dienos įstatymų nustatyta tvarka įregistruoja sutartį Nekilnojamojo turto registre ir pateikia įregistravimo faktą patvirtinančius dokumentus Nuomotojui. Pasibaigus nuomos sutarties terminui, arba ją </w:t>
      </w:r>
      <w:r w:rsidRPr="00C1362C">
        <w:rPr>
          <w:rFonts w:ascii="Times New Roman" w:hAnsi="Times New Roman"/>
          <w:color w:val="212529"/>
          <w:sz w:val="24"/>
          <w:szCs w:val="24"/>
        </w:rPr>
        <w:lastRenderedPageBreak/>
        <w:t>nutraukus prieš terminą, nuomininkas tokia pat tvarka išregistruoja sutartį iš Nekilnojamojo turto registro.</w:t>
      </w:r>
    </w:p>
    <w:p w14:paraId="72874E69" w14:textId="77777777" w:rsidR="00C766FC" w:rsidRPr="00C1362C" w:rsidRDefault="00C766FC" w:rsidP="00C1362C">
      <w:pPr>
        <w:pStyle w:val="Pagrindinistekstas2"/>
        <w:shd w:val="clear" w:color="auto" w:fill="FFFFFF"/>
        <w:spacing w:line="240" w:lineRule="auto"/>
        <w:ind w:firstLine="567"/>
        <w:rPr>
          <w:rFonts w:ascii="Times New Roman" w:hAnsi="Times New Roman"/>
          <w:color w:val="212529"/>
          <w:sz w:val="24"/>
          <w:szCs w:val="24"/>
        </w:rPr>
      </w:pPr>
    </w:p>
    <w:p w14:paraId="2A6CDC70" w14:textId="77E7B436"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53. Nuomininkas per 15 kalendorinių dienų nuo sutarties pasirašymo dienos privalo savo lėšomis apdrausti turtą nuo žalos, kuri gali būti padaryta dėl ugnies, vandens, gamtos jėgų, vagysčių ir trečiųjų asmenų neteisėtų veikų ir pateikti Nuomotojui apdraudimo faktą patvirtinančius dokumentus.</w:t>
      </w:r>
    </w:p>
    <w:p w14:paraId="2D517308" w14:textId="2FF227A5"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54. Nuomotojas ne vėliau kaip per tris mėnesius nuo Savivaldybės nekilnojamojo turto nuomos sutarties sudarymo dienos internetinėje svetainėje paskelbia informaciją apie sutartį (nekilnojamojo turto adresas, unikalus numeris, plotas, sutarties šalys (pagal asmens duomenų apsaugos reikalavimus), sutarties sudarymo ir galiojimo datas, teisinį pagrindą, kuriuo vadovaujantis priimtas sprendimas dėl sutarties).</w:t>
      </w:r>
    </w:p>
    <w:p w14:paraId="28B6B22E" w14:textId="1512AD66"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55. Asmens duomenys tvarkomi esant duomenų teisėtumo sąlygoms, numatytoms 2016 m. balandžio 27 d. Europos Parlamento ir Tarybos reglamentui (ES) 2016/679 dėl fizinių asmenų apsaugos tvarkant asmens duomenis ir dėl laisvo tokių duomenų judėjimo ir kuriuo panaikinama Direktyva 95/46/EB (Bendrasis duomenų apsaugos reglamentas) 6 straipsnio b punktu (tvarkyti duomenis būtina siekiant sudaryti sutartį), c punktu (duomenų valdytojui pavestos teisinės prievolės vykdymas) ir e punktu (viešosios valdžios funkcijų atlikimui).</w:t>
      </w:r>
    </w:p>
    <w:p w14:paraId="03DE5200" w14:textId="77777777" w:rsidR="00C1362C" w:rsidRPr="00C1362C" w:rsidRDefault="00C1362C" w:rsidP="00C1362C">
      <w:pPr>
        <w:shd w:val="clear" w:color="auto" w:fill="FFFFFF"/>
        <w:ind w:firstLine="567"/>
        <w:jc w:val="both"/>
        <w:rPr>
          <w:rFonts w:ascii="Times New Roman" w:hAnsi="Times New Roman" w:cs="Times New Roman"/>
          <w:color w:val="212529"/>
          <w:sz w:val="24"/>
          <w:szCs w:val="24"/>
        </w:rPr>
      </w:pPr>
      <w:r w:rsidRPr="00C1362C">
        <w:rPr>
          <w:rFonts w:ascii="Times New Roman" w:hAnsi="Times New Roman" w:cs="Times New Roman"/>
          <w:color w:val="212529"/>
          <w:sz w:val="24"/>
          <w:szCs w:val="24"/>
        </w:rPr>
        <w:t>56. Ginčai, kilę dėl Savivaldybės turto nuomos organizavimo ar jo rezultatų, nuomos sutarties vykdymo, sprendžiami įstatymų nustatyta tvarka.</w:t>
      </w:r>
    </w:p>
    <w:p w14:paraId="02FC81D3" w14:textId="77777777" w:rsidR="00C1362C" w:rsidRPr="00C1362C" w:rsidRDefault="00C1362C" w:rsidP="00C1362C">
      <w:pPr>
        <w:jc w:val="center"/>
        <w:rPr>
          <w:rFonts w:ascii="Times New Roman" w:hAnsi="Times New Roman" w:cs="Times New Roman"/>
          <w:sz w:val="24"/>
          <w:szCs w:val="24"/>
          <w:lang w:eastAsia="lt-LT"/>
        </w:rPr>
      </w:pPr>
    </w:p>
    <w:p w14:paraId="2C0D3B7E" w14:textId="77777777" w:rsidR="00C1362C" w:rsidRPr="00C1362C" w:rsidRDefault="00C1362C" w:rsidP="00C1362C">
      <w:pPr>
        <w:jc w:val="center"/>
        <w:rPr>
          <w:rFonts w:ascii="Times New Roman" w:hAnsi="Times New Roman" w:cs="Times New Roman"/>
          <w:sz w:val="24"/>
          <w:szCs w:val="24"/>
          <w:lang w:eastAsia="lt-LT"/>
        </w:rPr>
      </w:pPr>
    </w:p>
    <w:p w14:paraId="12B02154" w14:textId="77777777" w:rsidR="00C1362C" w:rsidRPr="00C1362C" w:rsidRDefault="00C1362C" w:rsidP="00C1362C">
      <w:pPr>
        <w:jc w:val="center"/>
        <w:rPr>
          <w:rFonts w:ascii="Times New Roman" w:hAnsi="Times New Roman" w:cs="Times New Roman"/>
          <w:sz w:val="24"/>
          <w:szCs w:val="24"/>
          <w:lang w:eastAsia="lt-LT"/>
        </w:rPr>
      </w:pPr>
    </w:p>
    <w:p w14:paraId="09FB41C0" w14:textId="77777777" w:rsidR="00C1362C" w:rsidRPr="00C1362C" w:rsidRDefault="00C1362C" w:rsidP="00C1362C">
      <w:pPr>
        <w:jc w:val="center"/>
        <w:rPr>
          <w:rFonts w:ascii="Times New Roman" w:hAnsi="Times New Roman" w:cs="Times New Roman"/>
          <w:sz w:val="24"/>
          <w:szCs w:val="24"/>
          <w:lang w:eastAsia="lt-LT"/>
        </w:rPr>
      </w:pPr>
    </w:p>
    <w:p w14:paraId="07161900" w14:textId="77777777" w:rsidR="00C1362C" w:rsidRPr="00C1362C" w:rsidRDefault="00C1362C" w:rsidP="00C1362C">
      <w:pPr>
        <w:jc w:val="center"/>
        <w:rPr>
          <w:rFonts w:ascii="Times New Roman" w:hAnsi="Times New Roman" w:cs="Times New Roman"/>
          <w:sz w:val="24"/>
          <w:szCs w:val="24"/>
          <w:lang w:eastAsia="lt-LT"/>
        </w:rPr>
      </w:pPr>
    </w:p>
    <w:p w14:paraId="75C9DBF4" w14:textId="77777777" w:rsidR="00C1362C" w:rsidRPr="00C1362C" w:rsidRDefault="00C1362C" w:rsidP="00C1362C">
      <w:pPr>
        <w:jc w:val="center"/>
        <w:rPr>
          <w:rFonts w:ascii="Times New Roman" w:hAnsi="Times New Roman" w:cs="Times New Roman"/>
          <w:sz w:val="24"/>
          <w:szCs w:val="24"/>
          <w:lang w:eastAsia="lt-LT"/>
        </w:rPr>
      </w:pPr>
    </w:p>
    <w:p w14:paraId="5C08205E" w14:textId="77777777" w:rsidR="00C1362C" w:rsidRPr="00C1362C" w:rsidRDefault="00C1362C" w:rsidP="00C1362C">
      <w:pPr>
        <w:jc w:val="center"/>
        <w:rPr>
          <w:rFonts w:ascii="Times New Roman" w:hAnsi="Times New Roman" w:cs="Times New Roman"/>
          <w:sz w:val="24"/>
          <w:szCs w:val="24"/>
          <w:lang w:eastAsia="lt-LT"/>
        </w:rPr>
      </w:pPr>
    </w:p>
    <w:p w14:paraId="3ECE9263" w14:textId="77777777" w:rsidR="00C1362C" w:rsidRPr="00C1362C" w:rsidRDefault="00C1362C" w:rsidP="00C1362C">
      <w:pPr>
        <w:rPr>
          <w:rFonts w:ascii="Times New Roman" w:hAnsi="Times New Roman" w:cs="Times New Roman"/>
          <w:sz w:val="24"/>
          <w:szCs w:val="24"/>
          <w:lang w:eastAsia="lt-LT"/>
        </w:rPr>
      </w:pPr>
    </w:p>
    <w:p w14:paraId="15D2AA72" w14:textId="77777777" w:rsidR="00C1362C" w:rsidRPr="00C1362C" w:rsidRDefault="00C1362C" w:rsidP="00C1362C">
      <w:pPr>
        <w:jc w:val="center"/>
        <w:rPr>
          <w:rFonts w:ascii="Times New Roman" w:hAnsi="Times New Roman" w:cs="Times New Roman"/>
          <w:sz w:val="24"/>
          <w:szCs w:val="24"/>
          <w:lang w:eastAsia="lt-LT"/>
        </w:rPr>
      </w:pPr>
    </w:p>
    <w:p w14:paraId="4DE1A005" w14:textId="77777777" w:rsidR="00C1362C" w:rsidRPr="00C1362C" w:rsidRDefault="00C1362C" w:rsidP="00C1362C">
      <w:pPr>
        <w:jc w:val="center"/>
        <w:rPr>
          <w:rFonts w:ascii="Times New Roman" w:hAnsi="Times New Roman" w:cs="Times New Roman"/>
          <w:sz w:val="24"/>
          <w:szCs w:val="24"/>
          <w:lang w:eastAsia="lt-LT"/>
        </w:rPr>
      </w:pPr>
    </w:p>
    <w:p w14:paraId="63C4BA07" w14:textId="4BD80562" w:rsidR="00C1362C" w:rsidRDefault="00C1362C" w:rsidP="00C1362C">
      <w:pPr>
        <w:jc w:val="center"/>
        <w:rPr>
          <w:rFonts w:ascii="Times New Roman" w:hAnsi="Times New Roman" w:cs="Times New Roman"/>
          <w:sz w:val="24"/>
          <w:szCs w:val="24"/>
          <w:lang w:eastAsia="lt-LT"/>
        </w:rPr>
      </w:pPr>
    </w:p>
    <w:p w14:paraId="39536887" w14:textId="4FDDDA69" w:rsidR="00C766FC" w:rsidRDefault="00C766FC" w:rsidP="00C1362C">
      <w:pPr>
        <w:jc w:val="center"/>
        <w:rPr>
          <w:rFonts w:ascii="Times New Roman" w:hAnsi="Times New Roman" w:cs="Times New Roman"/>
          <w:sz w:val="24"/>
          <w:szCs w:val="24"/>
          <w:lang w:eastAsia="lt-LT"/>
        </w:rPr>
      </w:pPr>
    </w:p>
    <w:p w14:paraId="0D10C00B" w14:textId="56A42DED" w:rsidR="00C766FC" w:rsidRDefault="00C766FC" w:rsidP="00C1362C">
      <w:pPr>
        <w:jc w:val="center"/>
        <w:rPr>
          <w:rFonts w:ascii="Times New Roman" w:hAnsi="Times New Roman" w:cs="Times New Roman"/>
          <w:sz w:val="24"/>
          <w:szCs w:val="24"/>
          <w:lang w:eastAsia="lt-LT"/>
        </w:rPr>
      </w:pPr>
    </w:p>
    <w:p w14:paraId="7382C552" w14:textId="7AD8CE07" w:rsidR="00C766FC" w:rsidRDefault="00C766FC" w:rsidP="00C1362C">
      <w:pPr>
        <w:jc w:val="center"/>
        <w:rPr>
          <w:rFonts w:ascii="Times New Roman" w:hAnsi="Times New Roman" w:cs="Times New Roman"/>
          <w:sz w:val="24"/>
          <w:szCs w:val="24"/>
          <w:lang w:eastAsia="lt-LT"/>
        </w:rPr>
      </w:pPr>
    </w:p>
    <w:p w14:paraId="6A64CA77" w14:textId="37B83509" w:rsidR="00C766FC" w:rsidRDefault="00C766FC" w:rsidP="00C1362C">
      <w:pPr>
        <w:jc w:val="center"/>
        <w:rPr>
          <w:rFonts w:ascii="Times New Roman" w:hAnsi="Times New Roman" w:cs="Times New Roman"/>
          <w:sz w:val="24"/>
          <w:szCs w:val="24"/>
          <w:lang w:eastAsia="lt-LT"/>
        </w:rPr>
      </w:pPr>
    </w:p>
    <w:p w14:paraId="30D77323" w14:textId="77777777" w:rsidR="00C766FC" w:rsidRPr="00C1362C" w:rsidRDefault="00C766FC" w:rsidP="00C1362C">
      <w:pPr>
        <w:jc w:val="center"/>
        <w:rPr>
          <w:rFonts w:ascii="Times New Roman" w:hAnsi="Times New Roman" w:cs="Times New Roman"/>
          <w:sz w:val="24"/>
          <w:szCs w:val="24"/>
          <w:lang w:eastAsia="lt-LT"/>
        </w:rPr>
      </w:pPr>
    </w:p>
    <w:p w14:paraId="24C6ADB3" w14:textId="77777777" w:rsidR="00C1362C" w:rsidRPr="00C1362C" w:rsidRDefault="00C1362C" w:rsidP="00C1362C">
      <w:pPr>
        <w:spacing w:after="0"/>
        <w:ind w:left="5184"/>
        <w:rPr>
          <w:rFonts w:ascii="Times New Roman" w:hAnsi="Times New Roman" w:cs="Times New Roman"/>
          <w:sz w:val="24"/>
          <w:szCs w:val="24"/>
          <w:lang w:eastAsia="lt-LT"/>
        </w:rPr>
      </w:pPr>
      <w:r w:rsidRPr="00C1362C">
        <w:rPr>
          <w:rFonts w:ascii="Times New Roman" w:hAnsi="Times New Roman" w:cs="Times New Roman"/>
          <w:sz w:val="24"/>
          <w:szCs w:val="24"/>
          <w:lang w:eastAsia="lt-LT"/>
        </w:rPr>
        <w:lastRenderedPageBreak/>
        <w:t xml:space="preserve">Klaipėdos rajono savivaldybės turto viešo nuomos konkurso ir nuomos be konkurso organizavimo ir vykdymo tvarkos aprašo </w:t>
      </w:r>
    </w:p>
    <w:p w14:paraId="75028411" w14:textId="77777777" w:rsidR="00C1362C" w:rsidRPr="00C1362C" w:rsidRDefault="00C1362C" w:rsidP="00C1362C">
      <w:pPr>
        <w:spacing w:after="0"/>
        <w:ind w:left="3888" w:firstLine="1296"/>
        <w:rPr>
          <w:rFonts w:ascii="Times New Roman" w:hAnsi="Times New Roman" w:cs="Times New Roman"/>
          <w:sz w:val="24"/>
          <w:szCs w:val="24"/>
          <w:lang w:eastAsia="lt-LT"/>
        </w:rPr>
      </w:pPr>
      <w:r w:rsidRPr="00C1362C">
        <w:rPr>
          <w:rFonts w:ascii="Times New Roman" w:hAnsi="Times New Roman" w:cs="Times New Roman"/>
          <w:sz w:val="24"/>
          <w:szCs w:val="24"/>
          <w:lang w:eastAsia="lt-LT"/>
        </w:rPr>
        <w:t>1 priedas</w:t>
      </w:r>
    </w:p>
    <w:p w14:paraId="7C916A6C" w14:textId="77777777" w:rsidR="00C1362C" w:rsidRPr="00C1362C" w:rsidRDefault="00C1362C" w:rsidP="00C1362C">
      <w:pPr>
        <w:spacing w:after="0"/>
        <w:jc w:val="center"/>
        <w:rPr>
          <w:rFonts w:ascii="Times New Roman" w:hAnsi="Times New Roman" w:cs="Times New Roman"/>
          <w:b/>
          <w:bCs/>
          <w:color w:val="212529"/>
          <w:sz w:val="24"/>
          <w:szCs w:val="24"/>
          <w:shd w:val="clear" w:color="auto" w:fill="FFFFFF"/>
        </w:rPr>
      </w:pPr>
    </w:p>
    <w:p w14:paraId="71ACA0F3" w14:textId="77777777" w:rsidR="00C1362C" w:rsidRPr="00C1362C" w:rsidRDefault="00C1362C" w:rsidP="00C1362C">
      <w:pPr>
        <w:spacing w:after="0"/>
        <w:jc w:val="center"/>
        <w:rPr>
          <w:rFonts w:ascii="Times New Roman" w:hAnsi="Times New Roman" w:cs="Times New Roman"/>
          <w:b/>
          <w:sz w:val="24"/>
          <w:szCs w:val="24"/>
          <w:lang w:eastAsia="lt-LT"/>
        </w:rPr>
      </w:pPr>
      <w:r w:rsidRPr="00C1362C">
        <w:rPr>
          <w:rFonts w:ascii="Times New Roman" w:hAnsi="Times New Roman" w:cs="Times New Roman"/>
          <w:b/>
          <w:sz w:val="24"/>
          <w:szCs w:val="24"/>
          <w:lang w:eastAsia="lt-LT"/>
        </w:rPr>
        <w:t>(Savivaldybės materialiojo turto nuomos</w:t>
      </w:r>
      <w:r w:rsidRPr="00C1362C">
        <w:rPr>
          <w:rFonts w:ascii="Times New Roman" w:hAnsi="Times New Roman" w:cs="Times New Roman"/>
          <w:sz w:val="24"/>
          <w:szCs w:val="24"/>
          <w:lang w:eastAsia="lt-LT"/>
        </w:rPr>
        <w:t xml:space="preserve"> </w:t>
      </w:r>
      <w:r w:rsidRPr="00C1362C">
        <w:rPr>
          <w:rFonts w:ascii="Times New Roman" w:hAnsi="Times New Roman" w:cs="Times New Roman"/>
          <w:b/>
          <w:sz w:val="24"/>
          <w:szCs w:val="24"/>
          <w:lang w:eastAsia="lt-LT"/>
        </w:rPr>
        <w:t>sutarties pavyzdinė forma)</w:t>
      </w:r>
    </w:p>
    <w:p w14:paraId="06A783E4" w14:textId="77777777" w:rsidR="00C1362C" w:rsidRPr="00C1362C" w:rsidRDefault="00C1362C" w:rsidP="00C1362C">
      <w:pPr>
        <w:spacing w:after="0"/>
        <w:ind w:firstLine="2232"/>
        <w:rPr>
          <w:rFonts w:ascii="Times New Roman" w:hAnsi="Times New Roman" w:cs="Times New Roman"/>
          <w:b/>
          <w:sz w:val="24"/>
          <w:szCs w:val="24"/>
          <w:lang w:eastAsia="lt-LT"/>
        </w:rPr>
      </w:pPr>
    </w:p>
    <w:p w14:paraId="637B6DCF" w14:textId="77777777" w:rsidR="00C1362C" w:rsidRPr="00C1362C" w:rsidRDefault="00C1362C" w:rsidP="00C1362C">
      <w:pPr>
        <w:spacing w:after="0"/>
        <w:jc w:val="center"/>
        <w:rPr>
          <w:rFonts w:ascii="Times New Roman" w:hAnsi="Times New Roman" w:cs="Times New Roman"/>
          <w:b/>
          <w:sz w:val="24"/>
          <w:szCs w:val="24"/>
          <w:lang w:eastAsia="lt-LT"/>
        </w:rPr>
      </w:pPr>
      <w:r w:rsidRPr="00C1362C">
        <w:rPr>
          <w:rFonts w:ascii="Times New Roman" w:hAnsi="Times New Roman" w:cs="Times New Roman"/>
          <w:b/>
          <w:sz w:val="24"/>
          <w:szCs w:val="24"/>
          <w:lang w:eastAsia="lt-LT"/>
        </w:rPr>
        <w:t>SAVIVALDYBĖS MATERIALIOJO TURTO NUOMOS SUTARTIS</w:t>
      </w:r>
    </w:p>
    <w:p w14:paraId="11308FF2" w14:textId="77777777" w:rsidR="00C1362C" w:rsidRPr="00C1362C" w:rsidRDefault="00C1362C" w:rsidP="00C1362C">
      <w:pPr>
        <w:spacing w:after="0"/>
        <w:jc w:val="center"/>
        <w:rPr>
          <w:rFonts w:ascii="Times New Roman" w:hAnsi="Times New Roman" w:cs="Times New Roman"/>
          <w:sz w:val="24"/>
          <w:szCs w:val="24"/>
          <w:lang w:eastAsia="lt-LT"/>
        </w:rPr>
      </w:pPr>
    </w:p>
    <w:p w14:paraId="0F0EE00E" w14:textId="77777777" w:rsidR="00C1362C" w:rsidRPr="00C1362C" w:rsidRDefault="00C1362C" w:rsidP="00C1362C">
      <w:pPr>
        <w:spacing w:after="0"/>
        <w:jc w:val="center"/>
        <w:rPr>
          <w:rFonts w:ascii="Times New Roman" w:hAnsi="Times New Roman" w:cs="Times New Roman"/>
          <w:sz w:val="24"/>
          <w:szCs w:val="24"/>
          <w:lang w:eastAsia="lt-LT"/>
        </w:rPr>
      </w:pPr>
      <w:r w:rsidRPr="00C1362C">
        <w:rPr>
          <w:rFonts w:ascii="Times New Roman" w:hAnsi="Times New Roman" w:cs="Times New Roman"/>
          <w:sz w:val="24"/>
          <w:szCs w:val="24"/>
          <w:lang w:eastAsia="lt-LT"/>
        </w:rPr>
        <w:t>20_____ m.________ ____ d. Nr. ___</w:t>
      </w:r>
    </w:p>
    <w:p w14:paraId="48B621D9" w14:textId="77777777" w:rsidR="00C1362C" w:rsidRPr="00C1362C" w:rsidRDefault="00C1362C" w:rsidP="00C1362C">
      <w:pPr>
        <w:spacing w:after="0"/>
        <w:jc w:val="center"/>
        <w:rPr>
          <w:rFonts w:ascii="Times New Roman" w:hAnsi="Times New Roman" w:cs="Times New Roman"/>
          <w:sz w:val="24"/>
          <w:szCs w:val="24"/>
          <w:lang w:eastAsia="lt-LT"/>
        </w:rPr>
      </w:pPr>
      <w:r w:rsidRPr="00C1362C">
        <w:rPr>
          <w:rFonts w:ascii="Times New Roman" w:hAnsi="Times New Roman" w:cs="Times New Roman"/>
          <w:sz w:val="24"/>
          <w:szCs w:val="24"/>
          <w:lang w:eastAsia="lt-LT"/>
        </w:rPr>
        <w:t>Gargždai</w:t>
      </w:r>
    </w:p>
    <w:p w14:paraId="0E3D547B" w14:textId="77777777" w:rsidR="00C1362C" w:rsidRPr="00C1362C" w:rsidRDefault="00C1362C" w:rsidP="00C1362C">
      <w:pPr>
        <w:ind w:firstLine="248"/>
        <w:rPr>
          <w:rFonts w:ascii="Times New Roman" w:hAnsi="Times New Roman" w:cs="Times New Roman"/>
          <w:sz w:val="24"/>
          <w:szCs w:val="24"/>
          <w:lang w:eastAsia="lt-LT"/>
        </w:rPr>
      </w:pPr>
    </w:p>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6978"/>
      </w:tblGrid>
      <w:tr w:rsidR="00C1362C" w:rsidRPr="00C1362C" w14:paraId="6F24527E" w14:textId="77777777" w:rsidTr="00F072CF">
        <w:tc>
          <w:tcPr>
            <w:tcW w:w="1868" w:type="dxa"/>
            <w:tcBorders>
              <w:top w:val="nil"/>
              <w:left w:val="nil"/>
              <w:bottom w:val="nil"/>
              <w:right w:val="nil"/>
            </w:tcBorders>
            <w:hideMark/>
          </w:tcPr>
          <w:p w14:paraId="61DEB392" w14:textId="77777777" w:rsidR="00C1362C" w:rsidRPr="00C1362C" w:rsidRDefault="00C1362C" w:rsidP="00F072CF">
            <w:pPr>
              <w:rPr>
                <w:rFonts w:ascii="Times New Roman" w:hAnsi="Times New Roman" w:cs="Times New Roman"/>
                <w:sz w:val="24"/>
                <w:szCs w:val="24"/>
                <w:lang w:eastAsia="lt-LT"/>
              </w:rPr>
            </w:pPr>
            <w:r w:rsidRPr="00C1362C">
              <w:rPr>
                <w:rFonts w:ascii="Times New Roman" w:hAnsi="Times New Roman" w:cs="Times New Roman"/>
                <w:sz w:val="24"/>
                <w:szCs w:val="24"/>
                <w:lang w:eastAsia="lt-LT"/>
              </w:rPr>
              <w:t>Nuomotojas (-a)</w:t>
            </w:r>
          </w:p>
        </w:tc>
        <w:tc>
          <w:tcPr>
            <w:tcW w:w="7194" w:type="dxa"/>
            <w:tcBorders>
              <w:top w:val="nil"/>
              <w:left w:val="nil"/>
              <w:bottom w:val="single" w:sz="4" w:space="0" w:color="auto"/>
              <w:right w:val="nil"/>
            </w:tcBorders>
          </w:tcPr>
          <w:p w14:paraId="379BCD6B" w14:textId="77777777" w:rsidR="00C1362C" w:rsidRPr="00C1362C" w:rsidRDefault="00C1362C" w:rsidP="00F072CF">
            <w:pPr>
              <w:rPr>
                <w:rFonts w:ascii="Times New Roman" w:hAnsi="Times New Roman" w:cs="Times New Roman"/>
                <w:sz w:val="24"/>
                <w:szCs w:val="24"/>
                <w:lang w:eastAsia="lt-LT"/>
              </w:rPr>
            </w:pPr>
          </w:p>
        </w:tc>
      </w:tr>
      <w:tr w:rsidR="00C1362C" w:rsidRPr="00C1362C" w14:paraId="700B0C4B" w14:textId="77777777" w:rsidTr="00F072CF">
        <w:trPr>
          <w:trHeight w:val="170"/>
        </w:trPr>
        <w:tc>
          <w:tcPr>
            <w:tcW w:w="9062" w:type="dxa"/>
            <w:gridSpan w:val="2"/>
            <w:tcBorders>
              <w:top w:val="nil"/>
              <w:left w:val="nil"/>
              <w:bottom w:val="nil"/>
              <w:right w:val="nil"/>
            </w:tcBorders>
            <w:hideMark/>
          </w:tcPr>
          <w:p w14:paraId="5F7D96B2" w14:textId="77777777" w:rsidR="00C1362C" w:rsidRPr="00C1362C" w:rsidRDefault="00C1362C" w:rsidP="00F072CF">
            <w:pPr>
              <w:ind w:firstLine="1484"/>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 xml:space="preserve">(savivaldybės institucijos, įstaigos, savivaldybės įmonės, organizacijos (toliau – juridinis </w:t>
            </w:r>
          </w:p>
        </w:tc>
      </w:tr>
    </w:tbl>
    <w:p w14:paraId="72E38D15" w14:textId="77777777" w:rsidR="00C1362C" w:rsidRPr="00C1362C" w:rsidRDefault="00C1362C" w:rsidP="00C1362C">
      <w:pPr>
        <w:jc w:val="right"/>
        <w:rPr>
          <w:rFonts w:ascii="Times New Roman" w:hAnsi="Times New Roman" w:cs="Times New Roman"/>
          <w:sz w:val="24"/>
          <w:szCs w:val="24"/>
          <w:lang w:eastAsia="lt-LT"/>
        </w:rPr>
      </w:pPr>
      <w:r w:rsidRPr="00C1362C">
        <w:rPr>
          <w:rFonts w:ascii="Times New Roman" w:hAnsi="Times New Roman" w:cs="Times New Roman"/>
          <w:sz w:val="24"/>
          <w:szCs w:val="24"/>
          <w:lang w:eastAsia="lt-LT"/>
        </w:rPr>
        <w:t>,</w:t>
      </w:r>
    </w:p>
    <w:tbl>
      <w:tblPr>
        <w:tblW w:w="0" w:type="auto"/>
        <w:tblBorders>
          <w:top w:val="single" w:sz="4" w:space="0" w:color="auto"/>
        </w:tblBorders>
        <w:tblLook w:val="01E0" w:firstRow="1" w:lastRow="1" w:firstColumn="1" w:lastColumn="1" w:noHBand="0" w:noVBand="0"/>
      </w:tblPr>
      <w:tblGrid>
        <w:gridCol w:w="2067"/>
        <w:gridCol w:w="5861"/>
        <w:gridCol w:w="1710"/>
      </w:tblGrid>
      <w:tr w:rsidR="00C1362C" w:rsidRPr="00C1362C" w14:paraId="3B426F06" w14:textId="77777777" w:rsidTr="00F072CF">
        <w:tc>
          <w:tcPr>
            <w:tcW w:w="9854" w:type="dxa"/>
            <w:gridSpan w:val="3"/>
            <w:tcBorders>
              <w:top w:val="single" w:sz="4" w:space="0" w:color="auto"/>
              <w:left w:val="nil"/>
              <w:bottom w:val="nil"/>
              <w:right w:val="nil"/>
            </w:tcBorders>
            <w:hideMark/>
          </w:tcPr>
          <w:p w14:paraId="1EA857F1" w14:textId="77777777" w:rsidR="00C1362C" w:rsidRPr="00C1362C" w:rsidRDefault="00C1362C" w:rsidP="00F072CF">
            <w:pPr>
              <w:rPr>
                <w:rFonts w:ascii="Times New Roman" w:hAnsi="Times New Roman" w:cs="Times New Roman"/>
                <w:sz w:val="24"/>
                <w:szCs w:val="24"/>
                <w:lang w:eastAsia="lt-LT"/>
              </w:rPr>
            </w:pPr>
            <w:r w:rsidRPr="00C1362C">
              <w:rPr>
                <w:rFonts w:ascii="Times New Roman" w:hAnsi="Times New Roman" w:cs="Times New Roman"/>
                <w:sz w:val="24"/>
                <w:szCs w:val="24"/>
                <w:lang w:eastAsia="lt-LT"/>
              </w:rPr>
              <w:t xml:space="preserve">asmuo) pavadinimas, kodas, buveinė) </w:t>
            </w:r>
          </w:p>
        </w:tc>
      </w:tr>
      <w:tr w:rsidR="00C1362C" w:rsidRPr="00C1362C" w14:paraId="5DF614FF" w14:textId="77777777" w:rsidTr="00F072CF">
        <w:tc>
          <w:tcPr>
            <w:tcW w:w="9854" w:type="dxa"/>
            <w:gridSpan w:val="3"/>
            <w:tcBorders>
              <w:top w:val="nil"/>
              <w:left w:val="nil"/>
              <w:bottom w:val="nil"/>
              <w:right w:val="nil"/>
            </w:tcBorders>
            <w:hideMark/>
          </w:tcPr>
          <w:p w14:paraId="7EAA150A" w14:textId="55FA01B3" w:rsidR="00C1362C" w:rsidRPr="00C1362C" w:rsidRDefault="00C1362C" w:rsidP="00F072CF">
            <w:pPr>
              <w:rPr>
                <w:rFonts w:ascii="Times New Roman" w:hAnsi="Times New Roman" w:cs="Times New Roman"/>
                <w:sz w:val="24"/>
                <w:szCs w:val="24"/>
                <w:lang w:eastAsia="lt-LT"/>
              </w:rPr>
            </w:pPr>
            <w:r w:rsidRPr="00C1362C">
              <w:rPr>
                <w:rFonts w:ascii="Times New Roman" w:hAnsi="Times New Roman" w:cs="Times New Roman"/>
                <w:sz w:val="24"/>
                <w:szCs w:val="24"/>
                <w:lang w:eastAsia="lt-LT"/>
              </w:rPr>
              <w:t>atstovaujamas (-a) (pagal juridinio asmens įstatus (nuostatus), įgaliojimą) _______________________________________________________________________________</w:t>
            </w:r>
          </w:p>
        </w:tc>
      </w:tr>
      <w:tr w:rsidR="00C1362C" w:rsidRPr="00C1362C" w14:paraId="7089D80A" w14:textId="77777777" w:rsidTr="00F072CF">
        <w:tc>
          <w:tcPr>
            <w:tcW w:w="9854" w:type="dxa"/>
            <w:gridSpan w:val="3"/>
            <w:tcBorders>
              <w:top w:val="nil"/>
              <w:left w:val="nil"/>
              <w:bottom w:val="single" w:sz="4" w:space="0" w:color="auto"/>
              <w:right w:val="nil"/>
            </w:tcBorders>
            <w:hideMark/>
          </w:tcPr>
          <w:p w14:paraId="449057EC" w14:textId="77777777" w:rsidR="00C1362C" w:rsidRPr="00C1362C" w:rsidRDefault="00C1362C" w:rsidP="00F072CF">
            <w:pPr>
              <w:ind w:firstLine="9858"/>
              <w:rPr>
                <w:rFonts w:ascii="Times New Roman" w:hAnsi="Times New Roman" w:cs="Times New Roman"/>
                <w:sz w:val="24"/>
                <w:szCs w:val="24"/>
                <w:lang w:eastAsia="lt-LT"/>
              </w:rPr>
            </w:pPr>
            <w:r w:rsidRPr="00C1362C">
              <w:rPr>
                <w:rFonts w:ascii="Times New Roman" w:hAnsi="Times New Roman" w:cs="Times New Roman"/>
                <w:sz w:val="24"/>
                <w:szCs w:val="24"/>
                <w:lang w:eastAsia="lt-LT"/>
              </w:rPr>
              <w:t>,</w:t>
            </w:r>
          </w:p>
        </w:tc>
      </w:tr>
      <w:tr w:rsidR="00C1362C" w:rsidRPr="00C1362C" w14:paraId="5F429B62" w14:textId="77777777" w:rsidTr="00F072CF">
        <w:tc>
          <w:tcPr>
            <w:tcW w:w="9854" w:type="dxa"/>
            <w:gridSpan w:val="3"/>
            <w:tcBorders>
              <w:top w:val="single" w:sz="4" w:space="0" w:color="auto"/>
              <w:left w:val="nil"/>
              <w:bottom w:val="nil"/>
              <w:right w:val="nil"/>
            </w:tcBorders>
            <w:hideMark/>
          </w:tcPr>
          <w:p w14:paraId="7331F9A1" w14:textId="0F2D3FEC" w:rsidR="00C1362C" w:rsidRPr="00C1362C" w:rsidRDefault="00C1362C" w:rsidP="00F072CF">
            <w:pPr>
              <w:jc w:val="center"/>
              <w:rPr>
                <w:rFonts w:ascii="Times New Roman" w:hAnsi="Times New Roman" w:cs="Times New Roman"/>
                <w:sz w:val="24"/>
                <w:szCs w:val="24"/>
                <w:lang w:eastAsia="lt-LT"/>
              </w:rPr>
            </w:pPr>
            <w:r w:rsidRPr="00C1362C">
              <w:rPr>
                <w:rFonts w:ascii="Times New Roman" w:hAnsi="Times New Roman" w:cs="Times New Roman"/>
                <w:sz w:val="24"/>
                <w:szCs w:val="24"/>
                <w:lang w:eastAsia="lt-LT"/>
              </w:rPr>
              <w:t>(atstovo vardas, pavardė, pareigos, juridinio asmens pavadinimas, įgaliojimo data ir numeris)</w:t>
            </w:r>
          </w:p>
        </w:tc>
      </w:tr>
      <w:tr w:rsidR="00C1362C" w:rsidRPr="00C1362C" w14:paraId="4D3DA95C" w14:textId="77777777" w:rsidTr="00F072CF">
        <w:tc>
          <w:tcPr>
            <w:tcW w:w="2093" w:type="dxa"/>
            <w:tcBorders>
              <w:top w:val="nil"/>
              <w:left w:val="nil"/>
              <w:bottom w:val="nil"/>
              <w:right w:val="nil"/>
            </w:tcBorders>
            <w:hideMark/>
          </w:tcPr>
          <w:p w14:paraId="194FEF39" w14:textId="77777777" w:rsidR="00C1362C" w:rsidRPr="00C1362C" w:rsidRDefault="00C1362C" w:rsidP="00F072CF">
            <w:pPr>
              <w:rPr>
                <w:rFonts w:ascii="Times New Roman" w:hAnsi="Times New Roman" w:cs="Times New Roman"/>
                <w:sz w:val="24"/>
                <w:szCs w:val="24"/>
                <w:lang w:eastAsia="lt-LT"/>
              </w:rPr>
            </w:pPr>
            <w:r w:rsidRPr="00C1362C">
              <w:rPr>
                <w:rFonts w:ascii="Times New Roman" w:hAnsi="Times New Roman" w:cs="Times New Roman"/>
                <w:sz w:val="24"/>
                <w:szCs w:val="24"/>
                <w:lang w:eastAsia="lt-LT"/>
              </w:rPr>
              <w:t>ir nuomininkas (-ė)</w:t>
            </w:r>
          </w:p>
        </w:tc>
        <w:tc>
          <w:tcPr>
            <w:tcW w:w="7761" w:type="dxa"/>
            <w:gridSpan w:val="2"/>
            <w:tcBorders>
              <w:top w:val="nil"/>
              <w:left w:val="nil"/>
              <w:bottom w:val="single" w:sz="4" w:space="0" w:color="auto"/>
              <w:right w:val="nil"/>
            </w:tcBorders>
          </w:tcPr>
          <w:p w14:paraId="2A991169" w14:textId="77777777" w:rsidR="00C1362C" w:rsidRPr="00C1362C" w:rsidRDefault="00C1362C" w:rsidP="00F072CF">
            <w:pPr>
              <w:rPr>
                <w:rFonts w:ascii="Times New Roman" w:hAnsi="Times New Roman" w:cs="Times New Roman"/>
                <w:sz w:val="24"/>
                <w:szCs w:val="24"/>
                <w:lang w:eastAsia="lt-LT"/>
              </w:rPr>
            </w:pPr>
          </w:p>
        </w:tc>
      </w:tr>
      <w:tr w:rsidR="00C1362C" w:rsidRPr="00C1362C" w14:paraId="3677C52D" w14:textId="77777777" w:rsidTr="00F072CF">
        <w:tc>
          <w:tcPr>
            <w:tcW w:w="2093" w:type="dxa"/>
            <w:tcBorders>
              <w:top w:val="nil"/>
              <w:left w:val="nil"/>
              <w:bottom w:val="nil"/>
              <w:right w:val="nil"/>
            </w:tcBorders>
          </w:tcPr>
          <w:p w14:paraId="5196FB73" w14:textId="77777777" w:rsidR="00C1362C" w:rsidRPr="00C1362C" w:rsidRDefault="00C1362C" w:rsidP="00F072CF">
            <w:pPr>
              <w:rPr>
                <w:rFonts w:ascii="Times New Roman" w:hAnsi="Times New Roman" w:cs="Times New Roman"/>
                <w:sz w:val="24"/>
                <w:szCs w:val="24"/>
                <w:lang w:eastAsia="lt-LT"/>
              </w:rPr>
            </w:pPr>
          </w:p>
        </w:tc>
        <w:tc>
          <w:tcPr>
            <w:tcW w:w="7761" w:type="dxa"/>
            <w:gridSpan w:val="2"/>
            <w:tcBorders>
              <w:top w:val="nil"/>
              <w:left w:val="nil"/>
              <w:bottom w:val="nil"/>
              <w:right w:val="nil"/>
            </w:tcBorders>
            <w:hideMark/>
          </w:tcPr>
          <w:p w14:paraId="28393A21" w14:textId="77777777" w:rsidR="00C1362C" w:rsidRPr="00C1362C" w:rsidRDefault="00C1362C" w:rsidP="00F072CF">
            <w:pPr>
              <w:rPr>
                <w:rFonts w:ascii="Times New Roman" w:hAnsi="Times New Roman" w:cs="Times New Roman"/>
                <w:sz w:val="24"/>
                <w:szCs w:val="24"/>
                <w:lang w:eastAsia="lt-LT"/>
              </w:rPr>
            </w:pPr>
            <w:r w:rsidRPr="00C1362C">
              <w:rPr>
                <w:rFonts w:ascii="Times New Roman" w:hAnsi="Times New Roman" w:cs="Times New Roman"/>
                <w:sz w:val="24"/>
                <w:szCs w:val="24"/>
                <w:lang w:eastAsia="lt-LT"/>
              </w:rPr>
              <w:t xml:space="preserve">(nuomininko – fizinio asmens vardas, pavardė,  asmens kodas, gyvenamoji vieta, nuomininko – juridinio asmens, pavadinimas,  kodas, buveinė)                                                                                                                                                             </w:t>
            </w:r>
          </w:p>
        </w:tc>
      </w:tr>
      <w:tr w:rsidR="00C1362C" w:rsidRPr="00C1362C" w14:paraId="0565264D" w14:textId="77777777" w:rsidTr="00F072CF">
        <w:tc>
          <w:tcPr>
            <w:tcW w:w="9854" w:type="dxa"/>
            <w:gridSpan w:val="3"/>
            <w:tcBorders>
              <w:top w:val="nil"/>
              <w:left w:val="nil"/>
              <w:bottom w:val="single" w:sz="4" w:space="0" w:color="auto"/>
              <w:right w:val="nil"/>
            </w:tcBorders>
            <w:hideMark/>
          </w:tcPr>
          <w:p w14:paraId="2BD42A3D" w14:textId="77777777" w:rsidR="00C1362C" w:rsidRPr="00C1362C" w:rsidRDefault="00C1362C" w:rsidP="00F072CF">
            <w:pPr>
              <w:jc w:val="right"/>
              <w:rPr>
                <w:rFonts w:ascii="Times New Roman" w:hAnsi="Times New Roman" w:cs="Times New Roman"/>
                <w:sz w:val="24"/>
                <w:szCs w:val="24"/>
                <w:lang w:eastAsia="lt-LT"/>
              </w:rPr>
            </w:pPr>
            <w:r w:rsidRPr="00C1362C">
              <w:rPr>
                <w:rFonts w:ascii="Times New Roman" w:hAnsi="Times New Roman" w:cs="Times New Roman"/>
                <w:sz w:val="24"/>
                <w:szCs w:val="24"/>
                <w:lang w:eastAsia="lt-LT"/>
              </w:rPr>
              <w:t>,</w:t>
            </w:r>
          </w:p>
        </w:tc>
      </w:tr>
      <w:tr w:rsidR="00C1362C" w:rsidRPr="00C1362C" w14:paraId="523BEC60" w14:textId="77777777" w:rsidTr="00F072CF">
        <w:tc>
          <w:tcPr>
            <w:tcW w:w="9854" w:type="dxa"/>
            <w:gridSpan w:val="3"/>
            <w:tcBorders>
              <w:top w:val="single" w:sz="4" w:space="0" w:color="auto"/>
              <w:left w:val="nil"/>
              <w:bottom w:val="nil"/>
              <w:right w:val="nil"/>
            </w:tcBorders>
          </w:tcPr>
          <w:p w14:paraId="147B1E09" w14:textId="77777777" w:rsidR="00C1362C" w:rsidRPr="00C1362C" w:rsidRDefault="00C1362C" w:rsidP="00F072CF">
            <w:pPr>
              <w:rPr>
                <w:rFonts w:ascii="Times New Roman" w:hAnsi="Times New Roman" w:cs="Times New Roman"/>
                <w:sz w:val="24"/>
                <w:szCs w:val="24"/>
                <w:lang w:eastAsia="lt-LT"/>
              </w:rPr>
            </w:pPr>
          </w:p>
        </w:tc>
      </w:tr>
      <w:tr w:rsidR="00C1362C" w:rsidRPr="00C1362C" w14:paraId="36149019" w14:textId="77777777" w:rsidTr="00F072CF">
        <w:tc>
          <w:tcPr>
            <w:tcW w:w="8046" w:type="dxa"/>
            <w:gridSpan w:val="2"/>
            <w:tcBorders>
              <w:top w:val="nil"/>
              <w:left w:val="nil"/>
              <w:bottom w:val="nil"/>
              <w:right w:val="nil"/>
            </w:tcBorders>
            <w:hideMark/>
          </w:tcPr>
          <w:p w14:paraId="5FE8060D" w14:textId="77777777" w:rsidR="00C1362C" w:rsidRPr="00C1362C" w:rsidRDefault="00C1362C" w:rsidP="00F072CF">
            <w:pPr>
              <w:rPr>
                <w:rFonts w:ascii="Times New Roman" w:hAnsi="Times New Roman" w:cs="Times New Roman"/>
                <w:sz w:val="24"/>
                <w:szCs w:val="24"/>
                <w:lang w:eastAsia="lt-LT"/>
              </w:rPr>
            </w:pPr>
            <w:r w:rsidRPr="00C1362C">
              <w:rPr>
                <w:rFonts w:ascii="Times New Roman" w:hAnsi="Times New Roman" w:cs="Times New Roman"/>
                <w:sz w:val="24"/>
                <w:szCs w:val="24"/>
                <w:lang w:eastAsia="lt-LT"/>
              </w:rPr>
              <w:t>atstovaujamas (-a)  (pagal   juridinio  asmens,   įstatus (nuostatus), įgaliojimą)</w:t>
            </w:r>
          </w:p>
        </w:tc>
        <w:tc>
          <w:tcPr>
            <w:tcW w:w="1808" w:type="dxa"/>
            <w:tcBorders>
              <w:top w:val="nil"/>
              <w:left w:val="nil"/>
              <w:bottom w:val="single" w:sz="4" w:space="0" w:color="auto"/>
              <w:right w:val="nil"/>
            </w:tcBorders>
          </w:tcPr>
          <w:p w14:paraId="633CFF21" w14:textId="77777777" w:rsidR="00C1362C" w:rsidRPr="00C1362C" w:rsidRDefault="00C1362C" w:rsidP="00F072CF">
            <w:pPr>
              <w:rPr>
                <w:rFonts w:ascii="Times New Roman" w:hAnsi="Times New Roman" w:cs="Times New Roman"/>
                <w:sz w:val="24"/>
                <w:szCs w:val="24"/>
                <w:lang w:eastAsia="lt-LT"/>
              </w:rPr>
            </w:pPr>
          </w:p>
        </w:tc>
      </w:tr>
      <w:tr w:rsidR="00C1362C" w:rsidRPr="00C1362C" w14:paraId="77FDBCC7" w14:textId="77777777" w:rsidTr="00F072CF">
        <w:tc>
          <w:tcPr>
            <w:tcW w:w="9854" w:type="dxa"/>
            <w:gridSpan w:val="3"/>
            <w:tcBorders>
              <w:top w:val="nil"/>
              <w:left w:val="nil"/>
              <w:bottom w:val="single" w:sz="4" w:space="0" w:color="auto"/>
              <w:right w:val="nil"/>
            </w:tcBorders>
            <w:hideMark/>
          </w:tcPr>
          <w:p w14:paraId="4DE8D344" w14:textId="77777777" w:rsidR="00C1362C" w:rsidRPr="00C1362C" w:rsidRDefault="00C1362C" w:rsidP="00F072CF">
            <w:pPr>
              <w:jc w:val="right"/>
              <w:rPr>
                <w:rFonts w:ascii="Times New Roman" w:hAnsi="Times New Roman" w:cs="Times New Roman"/>
                <w:sz w:val="24"/>
                <w:szCs w:val="24"/>
                <w:lang w:eastAsia="lt-LT"/>
              </w:rPr>
            </w:pPr>
            <w:r w:rsidRPr="00C1362C">
              <w:rPr>
                <w:rFonts w:ascii="Times New Roman" w:hAnsi="Times New Roman" w:cs="Times New Roman"/>
                <w:sz w:val="24"/>
                <w:szCs w:val="24"/>
                <w:lang w:eastAsia="lt-LT"/>
              </w:rPr>
              <w:t>,</w:t>
            </w:r>
          </w:p>
        </w:tc>
      </w:tr>
      <w:tr w:rsidR="00C1362C" w:rsidRPr="00C1362C" w14:paraId="230F9D9D" w14:textId="77777777" w:rsidTr="00F072CF">
        <w:tc>
          <w:tcPr>
            <w:tcW w:w="9854" w:type="dxa"/>
            <w:gridSpan w:val="3"/>
            <w:tcBorders>
              <w:top w:val="single" w:sz="4" w:space="0" w:color="auto"/>
              <w:left w:val="nil"/>
              <w:bottom w:val="nil"/>
              <w:right w:val="nil"/>
            </w:tcBorders>
            <w:hideMark/>
          </w:tcPr>
          <w:p w14:paraId="5C401FC5" w14:textId="2DE6D9B4" w:rsidR="00C1362C" w:rsidRPr="00C1362C" w:rsidRDefault="00C1362C" w:rsidP="00F072CF">
            <w:pPr>
              <w:rPr>
                <w:rFonts w:ascii="Times New Roman" w:hAnsi="Times New Roman" w:cs="Times New Roman"/>
                <w:sz w:val="24"/>
                <w:szCs w:val="24"/>
                <w:lang w:eastAsia="lt-LT"/>
              </w:rPr>
            </w:pPr>
            <w:r w:rsidRPr="00C1362C">
              <w:rPr>
                <w:rFonts w:ascii="Times New Roman" w:hAnsi="Times New Roman" w:cs="Times New Roman"/>
                <w:sz w:val="24"/>
                <w:szCs w:val="24"/>
                <w:lang w:eastAsia="lt-LT"/>
              </w:rPr>
              <w:t>(atstovo vardas, pavardė, pareigos, juridinio asmens pavadinimas, įgaliojimo data ir numeris)</w:t>
            </w:r>
          </w:p>
        </w:tc>
      </w:tr>
      <w:tr w:rsidR="00C1362C" w:rsidRPr="00C1362C" w14:paraId="09FF5F88" w14:textId="77777777" w:rsidTr="00F072CF">
        <w:tc>
          <w:tcPr>
            <w:tcW w:w="9854" w:type="dxa"/>
            <w:gridSpan w:val="3"/>
            <w:tcBorders>
              <w:top w:val="nil"/>
              <w:left w:val="nil"/>
              <w:bottom w:val="single" w:sz="4" w:space="0" w:color="auto"/>
              <w:right w:val="nil"/>
            </w:tcBorders>
          </w:tcPr>
          <w:p w14:paraId="291E49BB" w14:textId="77777777" w:rsidR="00C1362C" w:rsidRPr="00C1362C" w:rsidRDefault="00C1362C" w:rsidP="00F072CF">
            <w:pPr>
              <w:rPr>
                <w:rFonts w:ascii="Times New Roman" w:hAnsi="Times New Roman" w:cs="Times New Roman"/>
                <w:sz w:val="24"/>
                <w:szCs w:val="24"/>
                <w:lang w:eastAsia="lt-LT"/>
              </w:rPr>
            </w:pPr>
          </w:p>
        </w:tc>
      </w:tr>
      <w:tr w:rsidR="00C1362C" w:rsidRPr="00C1362C" w14:paraId="2339E5FE" w14:textId="77777777" w:rsidTr="00F072CF">
        <w:tc>
          <w:tcPr>
            <w:tcW w:w="9854" w:type="dxa"/>
            <w:gridSpan w:val="3"/>
            <w:tcBorders>
              <w:top w:val="single" w:sz="4" w:space="0" w:color="auto"/>
              <w:left w:val="nil"/>
              <w:bottom w:val="nil"/>
              <w:right w:val="nil"/>
            </w:tcBorders>
            <w:hideMark/>
          </w:tcPr>
          <w:p w14:paraId="25009AA8" w14:textId="5780B932" w:rsidR="00C1362C" w:rsidRPr="00C1362C" w:rsidRDefault="00C1362C" w:rsidP="00F072CF">
            <w:pPr>
              <w:rPr>
                <w:rFonts w:ascii="Times New Roman" w:hAnsi="Times New Roman" w:cs="Times New Roman"/>
                <w:sz w:val="24"/>
                <w:szCs w:val="24"/>
                <w:lang w:eastAsia="lt-LT"/>
              </w:rPr>
            </w:pPr>
            <w:r w:rsidRPr="00C1362C">
              <w:rPr>
                <w:rFonts w:ascii="Times New Roman" w:hAnsi="Times New Roman" w:cs="Times New Roman"/>
                <w:sz w:val="24"/>
                <w:szCs w:val="24"/>
                <w:lang w:eastAsia="lt-LT"/>
              </w:rPr>
              <w:t xml:space="preserve">toliau nuomotojas ir nuomininkas kartu vadinami šalimis, remdamiesi viešo konkurso, įvykusio  _________ m. ________  ___ d., komisijos sprendimu ar </w:t>
            </w:r>
          </w:p>
        </w:tc>
      </w:tr>
      <w:tr w:rsidR="00C1362C" w:rsidRPr="00C1362C" w14:paraId="47265A84" w14:textId="77777777" w:rsidTr="00F072CF">
        <w:tc>
          <w:tcPr>
            <w:tcW w:w="9854" w:type="dxa"/>
            <w:gridSpan w:val="3"/>
            <w:tcBorders>
              <w:top w:val="nil"/>
              <w:left w:val="nil"/>
              <w:bottom w:val="nil"/>
              <w:right w:val="nil"/>
            </w:tcBorders>
            <w:hideMark/>
          </w:tcPr>
          <w:p w14:paraId="7F38F545" w14:textId="77777777" w:rsidR="00C1362C" w:rsidRPr="00C1362C" w:rsidRDefault="00C1362C" w:rsidP="00F072CF">
            <w:pPr>
              <w:rPr>
                <w:rFonts w:ascii="Times New Roman" w:hAnsi="Times New Roman" w:cs="Times New Roman"/>
                <w:sz w:val="24"/>
                <w:szCs w:val="24"/>
                <w:lang w:eastAsia="lt-LT"/>
              </w:rPr>
            </w:pPr>
            <w:r w:rsidRPr="00C1362C">
              <w:rPr>
                <w:rFonts w:ascii="Times New Roman" w:hAnsi="Times New Roman" w:cs="Times New Roman"/>
                <w:sz w:val="24"/>
                <w:szCs w:val="24"/>
                <w:lang w:eastAsia="lt-LT"/>
              </w:rPr>
              <w:t xml:space="preserve">_________ m. ________  ___ d. ______________________________ sprendimu   __________  ,                                          </w:t>
            </w:r>
          </w:p>
        </w:tc>
      </w:tr>
      <w:tr w:rsidR="00C1362C" w:rsidRPr="00C1362C" w14:paraId="22D914A4" w14:textId="77777777" w:rsidTr="00F072CF">
        <w:tc>
          <w:tcPr>
            <w:tcW w:w="9854" w:type="dxa"/>
            <w:gridSpan w:val="3"/>
            <w:tcBorders>
              <w:top w:val="nil"/>
              <w:left w:val="nil"/>
              <w:bottom w:val="nil"/>
              <w:right w:val="nil"/>
            </w:tcBorders>
          </w:tcPr>
          <w:p w14:paraId="256B5CEF" w14:textId="77777777" w:rsidR="00C1362C" w:rsidRPr="00C1362C" w:rsidRDefault="00C1362C" w:rsidP="00F072CF">
            <w:pPr>
              <w:rPr>
                <w:rFonts w:ascii="Times New Roman" w:hAnsi="Times New Roman" w:cs="Times New Roman"/>
                <w:sz w:val="24"/>
                <w:szCs w:val="24"/>
                <w:lang w:eastAsia="lt-LT"/>
              </w:rPr>
            </w:pPr>
          </w:p>
        </w:tc>
      </w:tr>
    </w:tbl>
    <w:p w14:paraId="7CF9ACEB" w14:textId="77777777" w:rsidR="00C1362C" w:rsidRPr="00C1362C" w:rsidRDefault="00C1362C" w:rsidP="00C1362C">
      <w:pPr>
        <w:rPr>
          <w:rFonts w:ascii="Times New Roman" w:hAnsi="Times New Roman" w:cs="Times New Roman"/>
          <w:sz w:val="24"/>
          <w:szCs w:val="24"/>
          <w:lang w:eastAsia="lt-LT"/>
        </w:rPr>
      </w:pPr>
      <w:r w:rsidRPr="00C1362C">
        <w:rPr>
          <w:rFonts w:ascii="Times New Roman" w:hAnsi="Times New Roman" w:cs="Times New Roman"/>
          <w:sz w:val="24"/>
          <w:szCs w:val="24"/>
          <w:lang w:eastAsia="lt-LT"/>
        </w:rPr>
        <w:t>sudarė šią  sutartį.</w:t>
      </w:r>
    </w:p>
    <w:p w14:paraId="6B310798" w14:textId="77777777" w:rsidR="00C1362C" w:rsidRPr="00C1362C" w:rsidRDefault="00C1362C" w:rsidP="00C1362C">
      <w:pPr>
        <w:spacing w:after="0"/>
        <w:jc w:val="center"/>
        <w:rPr>
          <w:rFonts w:ascii="Times New Roman" w:hAnsi="Times New Roman" w:cs="Times New Roman"/>
          <w:b/>
          <w:sz w:val="24"/>
          <w:szCs w:val="24"/>
          <w:lang w:eastAsia="lt-LT"/>
        </w:rPr>
      </w:pPr>
      <w:r w:rsidRPr="00C1362C">
        <w:rPr>
          <w:rFonts w:ascii="Times New Roman" w:hAnsi="Times New Roman" w:cs="Times New Roman"/>
          <w:b/>
          <w:sz w:val="24"/>
          <w:szCs w:val="24"/>
          <w:lang w:eastAsia="lt-LT"/>
        </w:rPr>
        <w:lastRenderedPageBreak/>
        <w:t>I. ŠALIŲ ĮSIPAREIGOJIMAI</w:t>
      </w:r>
    </w:p>
    <w:p w14:paraId="52FD3E44" w14:textId="77777777" w:rsidR="00C1362C" w:rsidRPr="00C1362C" w:rsidRDefault="00C1362C" w:rsidP="00C1362C">
      <w:pPr>
        <w:spacing w:after="0"/>
        <w:rPr>
          <w:rFonts w:ascii="Times New Roman" w:hAnsi="Times New Roman" w:cs="Times New Roman"/>
          <w:sz w:val="24"/>
          <w:szCs w:val="24"/>
          <w:lang w:eastAsia="lt-LT"/>
        </w:rPr>
      </w:pPr>
    </w:p>
    <w:p w14:paraId="584A8DD8" w14:textId="0AE28622" w:rsidR="00C1362C" w:rsidRPr="00C1362C" w:rsidRDefault="00C1362C" w:rsidP="00C1362C">
      <w:pPr>
        <w:spacing w:after="0"/>
        <w:ind w:firstLine="567"/>
        <w:rPr>
          <w:rFonts w:ascii="Times New Roman" w:hAnsi="Times New Roman" w:cs="Times New Roman"/>
          <w:sz w:val="24"/>
          <w:szCs w:val="24"/>
          <w:lang w:eastAsia="lt-LT"/>
        </w:rPr>
      </w:pPr>
      <w:r w:rsidRPr="00C1362C">
        <w:rPr>
          <w:rFonts w:ascii="Times New Roman" w:hAnsi="Times New Roman" w:cs="Times New Roman"/>
          <w:sz w:val="24"/>
          <w:szCs w:val="24"/>
          <w:lang w:eastAsia="lt-LT"/>
        </w:rPr>
        <w:t>1. Nuomotojas (-a) įsipareigoja perduoti nuomininkui materialųjį turtą (toliau – turtas) 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748"/>
        <w:gridCol w:w="7954"/>
      </w:tblGrid>
      <w:tr w:rsidR="00C1362C" w:rsidRPr="00C1362C" w14:paraId="41E4C4F2" w14:textId="77777777" w:rsidTr="00F072CF">
        <w:tc>
          <w:tcPr>
            <w:tcW w:w="9854" w:type="dxa"/>
            <w:gridSpan w:val="3"/>
            <w:tcBorders>
              <w:top w:val="nil"/>
              <w:left w:val="nil"/>
              <w:bottom w:val="single" w:sz="4" w:space="0" w:color="auto"/>
              <w:right w:val="nil"/>
            </w:tcBorders>
          </w:tcPr>
          <w:p w14:paraId="3F307AD3" w14:textId="77777777" w:rsidR="00C1362C" w:rsidRPr="00C1362C" w:rsidRDefault="00C1362C" w:rsidP="00F072CF">
            <w:pPr>
              <w:rPr>
                <w:rFonts w:ascii="Times New Roman" w:hAnsi="Times New Roman" w:cs="Times New Roman"/>
                <w:sz w:val="24"/>
                <w:szCs w:val="24"/>
                <w:lang w:eastAsia="lt-LT"/>
              </w:rPr>
            </w:pPr>
          </w:p>
        </w:tc>
      </w:tr>
      <w:tr w:rsidR="00C1362C" w:rsidRPr="00C1362C" w14:paraId="259DF3E5" w14:textId="77777777" w:rsidTr="00F072CF">
        <w:tc>
          <w:tcPr>
            <w:tcW w:w="9854" w:type="dxa"/>
            <w:gridSpan w:val="3"/>
            <w:tcBorders>
              <w:top w:val="single" w:sz="4" w:space="0" w:color="auto"/>
              <w:left w:val="nil"/>
              <w:bottom w:val="nil"/>
              <w:right w:val="nil"/>
            </w:tcBorders>
            <w:hideMark/>
          </w:tcPr>
          <w:p w14:paraId="00645F05" w14:textId="77777777" w:rsidR="00C1362C" w:rsidRPr="00C1362C" w:rsidRDefault="00C1362C" w:rsidP="00F072CF">
            <w:pPr>
              <w:rPr>
                <w:rFonts w:ascii="Times New Roman" w:hAnsi="Times New Roman" w:cs="Times New Roman"/>
                <w:sz w:val="24"/>
                <w:szCs w:val="24"/>
                <w:lang w:eastAsia="lt-LT"/>
              </w:rPr>
            </w:pPr>
            <w:r w:rsidRPr="00C1362C">
              <w:rPr>
                <w:rFonts w:ascii="Times New Roman" w:hAnsi="Times New Roman" w:cs="Times New Roman"/>
                <w:sz w:val="24"/>
                <w:szCs w:val="24"/>
                <w:lang w:eastAsia="lt-LT"/>
              </w:rPr>
              <w:t xml:space="preserve">(nuomojamo objekto adresas ir trumpas apibūdinimas – unikalus turto numeris, kito turto – </w:t>
            </w:r>
          </w:p>
        </w:tc>
      </w:tr>
      <w:tr w:rsidR="00C1362C" w:rsidRPr="00C1362C" w14:paraId="6DD81EA5" w14:textId="77777777" w:rsidTr="00F072CF">
        <w:tc>
          <w:tcPr>
            <w:tcW w:w="9854" w:type="dxa"/>
            <w:gridSpan w:val="3"/>
            <w:tcBorders>
              <w:top w:val="nil"/>
              <w:left w:val="nil"/>
              <w:bottom w:val="single" w:sz="4" w:space="0" w:color="auto"/>
              <w:right w:val="nil"/>
            </w:tcBorders>
          </w:tcPr>
          <w:p w14:paraId="37A2710F" w14:textId="77777777" w:rsidR="00C1362C" w:rsidRPr="00C1362C" w:rsidRDefault="00C1362C" w:rsidP="00F072CF">
            <w:pPr>
              <w:rPr>
                <w:rFonts w:ascii="Times New Roman" w:hAnsi="Times New Roman" w:cs="Times New Roman"/>
                <w:sz w:val="24"/>
                <w:szCs w:val="24"/>
                <w:lang w:eastAsia="lt-LT"/>
              </w:rPr>
            </w:pPr>
          </w:p>
        </w:tc>
      </w:tr>
      <w:tr w:rsidR="00C1362C" w:rsidRPr="00C1362C" w14:paraId="3BF70E21" w14:textId="77777777" w:rsidTr="00F072CF">
        <w:tc>
          <w:tcPr>
            <w:tcW w:w="9854" w:type="dxa"/>
            <w:gridSpan w:val="3"/>
            <w:tcBorders>
              <w:top w:val="single" w:sz="4" w:space="0" w:color="auto"/>
              <w:left w:val="nil"/>
              <w:bottom w:val="nil"/>
              <w:right w:val="nil"/>
            </w:tcBorders>
            <w:hideMark/>
          </w:tcPr>
          <w:p w14:paraId="171C83C0" w14:textId="77777777" w:rsidR="00C1362C" w:rsidRPr="00C1362C" w:rsidRDefault="00C1362C" w:rsidP="00F072CF">
            <w:pPr>
              <w:ind w:firstLine="53"/>
              <w:rPr>
                <w:rFonts w:ascii="Times New Roman" w:hAnsi="Times New Roman" w:cs="Times New Roman"/>
                <w:sz w:val="24"/>
                <w:szCs w:val="24"/>
                <w:lang w:eastAsia="lt-LT"/>
              </w:rPr>
            </w:pPr>
            <w:r w:rsidRPr="00C1362C">
              <w:rPr>
                <w:rFonts w:ascii="Times New Roman" w:hAnsi="Times New Roman" w:cs="Times New Roman"/>
                <w:sz w:val="24"/>
                <w:szCs w:val="24"/>
                <w:lang w:eastAsia="lt-LT"/>
              </w:rPr>
              <w:t>inventorizacijos numeris;  statinio bendras plotas ar tūris, įrenginių – pagrindinės charakteristikos;</w:t>
            </w:r>
          </w:p>
        </w:tc>
      </w:tr>
      <w:tr w:rsidR="00C1362C" w:rsidRPr="00C1362C" w14:paraId="7F5D8779" w14:textId="77777777" w:rsidTr="00F072CF">
        <w:tc>
          <w:tcPr>
            <w:tcW w:w="9854" w:type="dxa"/>
            <w:gridSpan w:val="3"/>
            <w:tcBorders>
              <w:top w:val="nil"/>
              <w:left w:val="nil"/>
              <w:bottom w:val="single" w:sz="4" w:space="0" w:color="auto"/>
              <w:right w:val="nil"/>
            </w:tcBorders>
          </w:tcPr>
          <w:p w14:paraId="0FE5D65E" w14:textId="77777777" w:rsidR="00C1362C" w:rsidRPr="00C1362C" w:rsidRDefault="00C1362C" w:rsidP="00F072CF">
            <w:pPr>
              <w:rPr>
                <w:rFonts w:ascii="Times New Roman" w:hAnsi="Times New Roman" w:cs="Times New Roman"/>
                <w:sz w:val="24"/>
                <w:szCs w:val="24"/>
                <w:lang w:eastAsia="lt-LT"/>
              </w:rPr>
            </w:pPr>
          </w:p>
        </w:tc>
      </w:tr>
      <w:tr w:rsidR="00C1362C" w:rsidRPr="00C1362C" w14:paraId="573855B7" w14:textId="77777777" w:rsidTr="00F072CF">
        <w:tc>
          <w:tcPr>
            <w:tcW w:w="9854" w:type="dxa"/>
            <w:gridSpan w:val="3"/>
            <w:tcBorders>
              <w:top w:val="single" w:sz="4" w:space="0" w:color="auto"/>
              <w:left w:val="nil"/>
              <w:bottom w:val="nil"/>
              <w:right w:val="nil"/>
            </w:tcBorders>
            <w:hideMark/>
          </w:tcPr>
          <w:p w14:paraId="4223170E" w14:textId="77777777" w:rsidR="00C1362C" w:rsidRPr="00C1362C" w:rsidRDefault="00C1362C" w:rsidP="00F072CF">
            <w:pPr>
              <w:rPr>
                <w:rFonts w:ascii="Times New Roman" w:hAnsi="Times New Roman" w:cs="Times New Roman"/>
                <w:sz w:val="24"/>
                <w:szCs w:val="24"/>
                <w:lang w:eastAsia="lt-LT"/>
              </w:rPr>
            </w:pPr>
            <w:r w:rsidRPr="00C1362C">
              <w:rPr>
                <w:rFonts w:ascii="Times New Roman" w:hAnsi="Times New Roman" w:cs="Times New Roman"/>
                <w:sz w:val="24"/>
                <w:szCs w:val="24"/>
                <w:lang w:eastAsia="lt-LT"/>
              </w:rPr>
              <w:t>statinio žymėjimas plane; turto likutinė vertė, eurais)</w:t>
            </w:r>
          </w:p>
        </w:tc>
      </w:tr>
      <w:tr w:rsidR="00C1362C" w:rsidRPr="00C1362C" w14:paraId="347F7E51" w14:textId="77777777" w:rsidTr="00F072CF">
        <w:tc>
          <w:tcPr>
            <w:tcW w:w="936" w:type="dxa"/>
            <w:tcBorders>
              <w:top w:val="nil"/>
              <w:left w:val="nil"/>
              <w:bottom w:val="nil"/>
              <w:right w:val="nil"/>
            </w:tcBorders>
            <w:hideMark/>
          </w:tcPr>
          <w:p w14:paraId="273D4152" w14:textId="77777777" w:rsidR="00C1362C" w:rsidRPr="00C1362C" w:rsidRDefault="00C1362C" w:rsidP="00F072CF">
            <w:pPr>
              <w:rPr>
                <w:rFonts w:ascii="Times New Roman" w:hAnsi="Times New Roman" w:cs="Times New Roman"/>
                <w:sz w:val="24"/>
                <w:szCs w:val="24"/>
                <w:lang w:eastAsia="lt-LT"/>
              </w:rPr>
            </w:pPr>
            <w:r w:rsidRPr="00C1362C">
              <w:rPr>
                <w:rFonts w:ascii="Times New Roman" w:hAnsi="Times New Roman" w:cs="Times New Roman"/>
                <w:sz w:val="24"/>
                <w:szCs w:val="24"/>
                <w:lang w:eastAsia="lt-LT"/>
              </w:rPr>
              <w:t>naudoti</w:t>
            </w:r>
          </w:p>
        </w:tc>
        <w:tc>
          <w:tcPr>
            <w:tcW w:w="8918" w:type="dxa"/>
            <w:gridSpan w:val="2"/>
            <w:tcBorders>
              <w:top w:val="nil"/>
              <w:left w:val="nil"/>
              <w:bottom w:val="single" w:sz="4" w:space="0" w:color="auto"/>
              <w:right w:val="nil"/>
            </w:tcBorders>
          </w:tcPr>
          <w:p w14:paraId="73FFB995" w14:textId="77777777" w:rsidR="00C1362C" w:rsidRPr="00C1362C" w:rsidRDefault="00C1362C" w:rsidP="00F072CF">
            <w:pPr>
              <w:rPr>
                <w:rFonts w:ascii="Times New Roman" w:hAnsi="Times New Roman" w:cs="Times New Roman"/>
                <w:sz w:val="24"/>
                <w:szCs w:val="24"/>
                <w:lang w:eastAsia="lt-LT"/>
              </w:rPr>
            </w:pPr>
          </w:p>
        </w:tc>
      </w:tr>
      <w:tr w:rsidR="00C1362C" w:rsidRPr="00C1362C" w14:paraId="48324474" w14:textId="77777777" w:rsidTr="00F072CF">
        <w:tc>
          <w:tcPr>
            <w:tcW w:w="1706" w:type="dxa"/>
            <w:gridSpan w:val="2"/>
            <w:tcBorders>
              <w:top w:val="nil"/>
              <w:left w:val="nil"/>
              <w:bottom w:val="nil"/>
              <w:right w:val="nil"/>
            </w:tcBorders>
          </w:tcPr>
          <w:p w14:paraId="1A1DC690" w14:textId="77777777" w:rsidR="00C1362C" w:rsidRPr="00C1362C" w:rsidRDefault="00C1362C" w:rsidP="00F072CF">
            <w:pPr>
              <w:rPr>
                <w:rFonts w:ascii="Times New Roman" w:hAnsi="Times New Roman" w:cs="Times New Roman"/>
                <w:sz w:val="24"/>
                <w:szCs w:val="24"/>
                <w:lang w:eastAsia="lt-LT"/>
              </w:rPr>
            </w:pPr>
          </w:p>
        </w:tc>
        <w:tc>
          <w:tcPr>
            <w:tcW w:w="8148" w:type="dxa"/>
            <w:tcBorders>
              <w:top w:val="nil"/>
              <w:left w:val="nil"/>
              <w:bottom w:val="nil"/>
              <w:right w:val="nil"/>
            </w:tcBorders>
            <w:hideMark/>
          </w:tcPr>
          <w:p w14:paraId="035753B0" w14:textId="77777777" w:rsidR="00C1362C" w:rsidRPr="00C1362C" w:rsidRDefault="00C1362C" w:rsidP="00F072CF">
            <w:pPr>
              <w:rPr>
                <w:rFonts w:ascii="Times New Roman" w:hAnsi="Times New Roman" w:cs="Times New Roman"/>
                <w:sz w:val="24"/>
                <w:szCs w:val="24"/>
                <w:lang w:eastAsia="lt-LT"/>
              </w:rPr>
            </w:pPr>
            <w:r w:rsidRPr="00C1362C">
              <w:rPr>
                <w:rFonts w:ascii="Times New Roman" w:hAnsi="Times New Roman" w:cs="Times New Roman"/>
                <w:sz w:val="24"/>
                <w:szCs w:val="24"/>
                <w:lang w:eastAsia="lt-LT"/>
              </w:rPr>
              <w:t>(nurodyti turto naudojimo paskirtį)</w:t>
            </w:r>
          </w:p>
        </w:tc>
      </w:tr>
      <w:tr w:rsidR="00C1362C" w:rsidRPr="00C1362C" w14:paraId="7A561972" w14:textId="77777777" w:rsidTr="00F072CF">
        <w:tc>
          <w:tcPr>
            <w:tcW w:w="9854" w:type="dxa"/>
            <w:gridSpan w:val="3"/>
            <w:tcBorders>
              <w:top w:val="nil"/>
              <w:left w:val="nil"/>
              <w:bottom w:val="single" w:sz="4" w:space="0" w:color="auto"/>
              <w:right w:val="nil"/>
            </w:tcBorders>
            <w:hideMark/>
          </w:tcPr>
          <w:p w14:paraId="4B78F4DA" w14:textId="77777777" w:rsidR="00C1362C" w:rsidRPr="00C1362C" w:rsidRDefault="00C1362C" w:rsidP="00F072CF">
            <w:pPr>
              <w:jc w:val="right"/>
              <w:rPr>
                <w:rFonts w:ascii="Times New Roman" w:hAnsi="Times New Roman" w:cs="Times New Roman"/>
                <w:sz w:val="24"/>
                <w:szCs w:val="24"/>
                <w:lang w:eastAsia="lt-LT"/>
              </w:rPr>
            </w:pPr>
            <w:r w:rsidRPr="00C1362C">
              <w:rPr>
                <w:rFonts w:ascii="Times New Roman" w:hAnsi="Times New Roman" w:cs="Times New Roman"/>
                <w:sz w:val="24"/>
                <w:szCs w:val="24"/>
                <w:lang w:eastAsia="lt-LT"/>
              </w:rPr>
              <w:t>.</w:t>
            </w:r>
          </w:p>
        </w:tc>
      </w:tr>
    </w:tbl>
    <w:p w14:paraId="541B2AD7" w14:textId="77777777" w:rsidR="00C1362C" w:rsidRPr="00C1362C" w:rsidRDefault="00C1362C" w:rsidP="00C1362C">
      <w:pPr>
        <w:rPr>
          <w:rFonts w:ascii="Times New Roman" w:hAnsi="Times New Roman" w:cs="Times New Roman"/>
          <w:b/>
          <w:sz w:val="24"/>
          <w:szCs w:val="24"/>
          <w:lang w:eastAsia="lt-LT"/>
        </w:rPr>
      </w:pPr>
    </w:p>
    <w:p w14:paraId="314760D5" w14:textId="77777777" w:rsidR="00C1362C" w:rsidRPr="00C1362C" w:rsidRDefault="00C1362C" w:rsidP="00C1362C">
      <w:pPr>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 xml:space="preserve">2. Nuomininkas (-ė) įsipareigoja mokėti nuompinigius – __________Eur už vieną kvadratinį metrą per mėnesį. Iš viso per mėnesį __________Eur. </w:t>
      </w:r>
    </w:p>
    <w:p w14:paraId="1A5AA658" w14:textId="77777777" w:rsidR="00C1362C" w:rsidRPr="00C1362C" w:rsidRDefault="00C1362C" w:rsidP="00C1362C">
      <w:pPr>
        <w:jc w:val="center"/>
        <w:rPr>
          <w:rFonts w:ascii="Times New Roman" w:hAnsi="Times New Roman" w:cs="Times New Roman"/>
          <w:b/>
          <w:sz w:val="24"/>
          <w:szCs w:val="24"/>
          <w:lang w:eastAsia="lt-LT"/>
        </w:rPr>
      </w:pPr>
    </w:p>
    <w:p w14:paraId="22AC4514" w14:textId="77777777" w:rsidR="00C1362C" w:rsidRPr="00C1362C" w:rsidRDefault="00C1362C" w:rsidP="00C1362C">
      <w:pPr>
        <w:jc w:val="center"/>
        <w:rPr>
          <w:rFonts w:ascii="Times New Roman" w:hAnsi="Times New Roman" w:cs="Times New Roman"/>
          <w:b/>
          <w:sz w:val="24"/>
          <w:szCs w:val="24"/>
          <w:lang w:eastAsia="lt-LT"/>
        </w:rPr>
      </w:pPr>
      <w:r w:rsidRPr="00C1362C">
        <w:rPr>
          <w:rFonts w:ascii="Times New Roman" w:hAnsi="Times New Roman" w:cs="Times New Roman"/>
          <w:b/>
          <w:sz w:val="24"/>
          <w:szCs w:val="24"/>
          <w:lang w:eastAsia="lt-LT"/>
        </w:rPr>
        <w:t>II. SUTARTIES SĄLYGOS</w:t>
      </w:r>
    </w:p>
    <w:p w14:paraId="45E2D234" w14:textId="77777777" w:rsidR="00C1362C" w:rsidRPr="00C1362C" w:rsidRDefault="00C1362C" w:rsidP="00C1362C">
      <w:pPr>
        <w:ind w:firstLine="310"/>
        <w:rPr>
          <w:rFonts w:ascii="Times New Roman" w:hAnsi="Times New Roman" w:cs="Times New Roman"/>
          <w:sz w:val="24"/>
          <w:szCs w:val="24"/>
          <w:lang w:eastAsia="lt-LT"/>
        </w:rPr>
      </w:pPr>
    </w:p>
    <w:p w14:paraId="29A6E8BD" w14:textId="77777777" w:rsidR="00C1362C" w:rsidRPr="00C1362C" w:rsidRDefault="00C1362C" w:rsidP="00C1362C">
      <w:pPr>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3. Nuomininkas (-ė) moka nuompinigius kas mėnesį, prieš prasidedant kitam mėnesiui, bet ne vėliau kaip iki kito  mėnesio 20 dienos.</w:t>
      </w:r>
    </w:p>
    <w:p w14:paraId="033B57F5" w14:textId="77777777" w:rsidR="00C1362C" w:rsidRPr="00C1362C" w:rsidRDefault="00C1362C" w:rsidP="00C1362C">
      <w:pPr>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Nuomininko (-ės) sumokėtas pradinis _________Eur įnašas įskaitomas į nuompinigius.</w:t>
      </w:r>
      <w:r w:rsidRPr="00C1362C">
        <w:rPr>
          <w:rFonts w:ascii="Times New Roman" w:hAnsi="Times New Roman" w:cs="Times New Roman"/>
          <w:sz w:val="24"/>
          <w:szCs w:val="24"/>
          <w:lang w:eastAsia="lt-LT"/>
        </w:rPr>
        <w:tab/>
      </w:r>
    </w:p>
    <w:p w14:paraId="16A9F573" w14:textId="77777777" w:rsidR="00C1362C" w:rsidRPr="00C1362C" w:rsidRDefault="00C1362C" w:rsidP="00C1362C">
      <w:pPr>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4. Nuomininkui (-ei), pagerinusiam (-iai) išsinuomotą  turtą, už pagerinimą neatlyginama ir pagerintas turtas laikomas savivaldybės nuosavybe. Nuomojant pastatus ar statinius jų rekonstrukcija ar kapitalinis remontas turi būti vykdomas pagal Lietuvos Respublikos statybos įstatymą ir kitus teisės aktus.</w:t>
      </w:r>
    </w:p>
    <w:p w14:paraId="1139ED09" w14:textId="6C393BFF" w:rsidR="00C1362C" w:rsidRPr="00C1362C" w:rsidRDefault="00C1362C" w:rsidP="00C1362C">
      <w:pPr>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 xml:space="preserve">5. Nuomininkas (-ė) be nuompinigių kas mėnesį teisės aktų nustatyta tvarka moka visus mokesčius, nurodytus šios sutarties 10.4, 10.5 punktuose. </w:t>
      </w:r>
    </w:p>
    <w:p w14:paraId="76473BD9" w14:textId="77777777" w:rsidR="00C1362C" w:rsidRPr="00C1362C" w:rsidRDefault="00C1362C" w:rsidP="00C1362C">
      <w:pPr>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6. Nuomos terminas nustatomas nuo _____m._________ ___d. iki ____m. ________ ____d., bet ne ilgiau kaip iki nuosavybės teisės į išnuomotą turtą perėjimo kitam asmeniui.</w:t>
      </w:r>
    </w:p>
    <w:p w14:paraId="25CFDBE9" w14:textId="6ABFA5FD" w:rsidR="00C1362C" w:rsidRPr="00C1362C" w:rsidRDefault="00C1362C" w:rsidP="00C1362C">
      <w:pPr>
        <w:tabs>
          <w:tab w:val="left" w:pos="2679"/>
        </w:tabs>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7. Nuomininkui  (-ei) draudžiama išpirkti nuomojamą ilgalaikį materialųjį turtą. Jis gali dalyvauti privatizuojant šį  turtą teisės aktų nustatyta tvarka.</w:t>
      </w:r>
    </w:p>
    <w:p w14:paraId="323438A9" w14:textId="77777777" w:rsidR="00C1362C" w:rsidRPr="00C1362C" w:rsidRDefault="00C1362C" w:rsidP="00C1362C">
      <w:pPr>
        <w:tabs>
          <w:tab w:val="left" w:pos="2679"/>
        </w:tabs>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8. Papildomos sąlygos __________________________________________________</w:t>
      </w:r>
    </w:p>
    <w:p w14:paraId="186E7C05" w14:textId="77777777" w:rsidR="00C1362C" w:rsidRPr="00C1362C" w:rsidRDefault="00C1362C" w:rsidP="00C1362C">
      <w:pPr>
        <w:tabs>
          <w:tab w:val="left" w:pos="2679"/>
        </w:tabs>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________________________________________________________________________________</w:t>
      </w:r>
    </w:p>
    <w:p w14:paraId="61989060" w14:textId="77777777" w:rsidR="00C1362C" w:rsidRPr="00C1362C" w:rsidRDefault="00C1362C" w:rsidP="00C1362C">
      <w:pPr>
        <w:ind w:firstLine="2042"/>
        <w:rPr>
          <w:rFonts w:ascii="Times New Roman" w:hAnsi="Times New Roman" w:cs="Times New Roman"/>
          <w:sz w:val="24"/>
          <w:szCs w:val="24"/>
          <w:lang w:eastAsia="lt-LT"/>
        </w:rPr>
      </w:pPr>
      <w:r w:rsidRPr="00C1362C">
        <w:rPr>
          <w:rFonts w:ascii="Times New Roman" w:hAnsi="Times New Roman" w:cs="Times New Roman"/>
          <w:sz w:val="24"/>
          <w:szCs w:val="24"/>
          <w:lang w:eastAsia="lt-LT"/>
        </w:rPr>
        <w:t>(pagal tarybos ar turto valdytojo sprendimą)</w:t>
      </w:r>
    </w:p>
    <w:p w14:paraId="33362CD5" w14:textId="77777777" w:rsidR="00C1362C" w:rsidRPr="00C1362C" w:rsidRDefault="00C1362C" w:rsidP="00C1362C">
      <w:pPr>
        <w:spacing w:after="0"/>
        <w:jc w:val="center"/>
        <w:rPr>
          <w:rFonts w:ascii="Times New Roman" w:hAnsi="Times New Roman" w:cs="Times New Roman"/>
          <w:b/>
          <w:sz w:val="24"/>
          <w:szCs w:val="24"/>
          <w:lang w:eastAsia="lt-LT"/>
        </w:rPr>
      </w:pPr>
      <w:r w:rsidRPr="00C1362C">
        <w:rPr>
          <w:rFonts w:ascii="Times New Roman" w:hAnsi="Times New Roman" w:cs="Times New Roman"/>
          <w:b/>
          <w:sz w:val="24"/>
          <w:szCs w:val="24"/>
          <w:lang w:eastAsia="lt-LT"/>
        </w:rPr>
        <w:lastRenderedPageBreak/>
        <w:t>III. ŠALIŲ PAREIGOS</w:t>
      </w:r>
    </w:p>
    <w:p w14:paraId="4062BE4C" w14:textId="77777777" w:rsidR="00C1362C" w:rsidRPr="00C1362C" w:rsidRDefault="00C1362C" w:rsidP="00C1362C">
      <w:pPr>
        <w:spacing w:after="0"/>
        <w:ind w:firstLine="310"/>
        <w:rPr>
          <w:rFonts w:ascii="Times New Roman" w:hAnsi="Times New Roman" w:cs="Times New Roman"/>
          <w:sz w:val="24"/>
          <w:szCs w:val="24"/>
          <w:lang w:eastAsia="lt-LT"/>
        </w:rPr>
      </w:pPr>
    </w:p>
    <w:p w14:paraId="272B3810"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9. Nuomotojas (-a) įsipareigoja:</w:t>
      </w:r>
    </w:p>
    <w:p w14:paraId="4012781B" w14:textId="2510847B"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9.1. per 10 dienų po šios sutarties pasirašymo perduoti nuomininkui nuomojamą turtą pagal perdavimo ir priėmimo aktą;</w:t>
      </w:r>
    </w:p>
    <w:p w14:paraId="1F9689CA"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9.2. mėnesiui pasibaigus, bet ne vėliau kaip iki kito mėnesio 10 dienos, pateikti sąskaitą faktūrą dėl nuomos mokesčio;</w:t>
      </w:r>
    </w:p>
    <w:p w14:paraId="6D30C606" w14:textId="40C361B9"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9.3. šios sutarties galiojimo metu atlikti nuomojamo turto ar su juo susijusių inžinerinių sistemų  kapitalinio remonto darbus, kai atliekami viso objekto, kurio dalis nuomojama, arba su tuo objektu susijusių inžinerinių tinklų kapitalinio remonto darbai (nurodyti, jeigu šalys susitarė kitaip).</w:t>
      </w:r>
    </w:p>
    <w:p w14:paraId="0329C480" w14:textId="77777777" w:rsidR="00C1362C" w:rsidRPr="00C1362C" w:rsidRDefault="00C1362C" w:rsidP="00C766FC">
      <w:pPr>
        <w:tabs>
          <w:tab w:val="left" w:pos="2679"/>
        </w:tabs>
        <w:spacing w:after="0"/>
        <w:ind w:firstLine="567"/>
        <w:rPr>
          <w:rFonts w:ascii="Times New Roman" w:hAnsi="Times New Roman" w:cs="Times New Roman"/>
          <w:sz w:val="24"/>
          <w:szCs w:val="24"/>
          <w:lang w:eastAsia="lt-LT"/>
        </w:rPr>
      </w:pPr>
      <w:r w:rsidRPr="00C1362C">
        <w:rPr>
          <w:rFonts w:ascii="Times New Roman" w:hAnsi="Times New Roman" w:cs="Times New Roman"/>
          <w:sz w:val="24"/>
          <w:szCs w:val="24"/>
          <w:lang w:eastAsia="lt-LT"/>
        </w:rPr>
        <w:t>9.4. Kiti nuomotojo (-os) įsipareigojimai,___________________________________ ________________________________________________________________________________</w:t>
      </w:r>
    </w:p>
    <w:p w14:paraId="746420C3" w14:textId="77777777" w:rsidR="00C1362C" w:rsidRPr="00C1362C" w:rsidRDefault="00C1362C" w:rsidP="00C1362C">
      <w:pPr>
        <w:ind w:firstLine="2042"/>
        <w:rPr>
          <w:rFonts w:ascii="Times New Roman" w:hAnsi="Times New Roman" w:cs="Times New Roman"/>
          <w:sz w:val="24"/>
          <w:szCs w:val="24"/>
          <w:lang w:eastAsia="lt-LT"/>
        </w:rPr>
      </w:pPr>
      <w:r w:rsidRPr="00C1362C">
        <w:rPr>
          <w:rFonts w:ascii="Times New Roman" w:hAnsi="Times New Roman" w:cs="Times New Roman"/>
          <w:sz w:val="24"/>
          <w:szCs w:val="24"/>
          <w:lang w:eastAsia="lt-LT"/>
        </w:rPr>
        <w:t>(pagal tarybos ar turto valdytojo sprendimą ar nuomos konkurso sąlygas)</w:t>
      </w:r>
    </w:p>
    <w:p w14:paraId="4049D6DF" w14:textId="77777777" w:rsidR="00C1362C" w:rsidRPr="00C1362C" w:rsidRDefault="00C1362C" w:rsidP="00C1362C">
      <w:pPr>
        <w:ind w:firstLine="1298"/>
        <w:jc w:val="both"/>
        <w:rPr>
          <w:rFonts w:ascii="Times New Roman" w:hAnsi="Times New Roman" w:cs="Times New Roman"/>
          <w:sz w:val="24"/>
          <w:szCs w:val="24"/>
          <w:lang w:eastAsia="lt-LT"/>
        </w:rPr>
      </w:pPr>
    </w:p>
    <w:p w14:paraId="6BC5077E"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10. Nuomininkas (-ė) įsipareigoja:</w:t>
      </w:r>
    </w:p>
    <w:p w14:paraId="00BD6EDA"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10.1. naudoti turtą pagal paskirtį, griežtai laikytis šios paskirties turtui keliamų priežiūros, priešgaisrinės saugos ir sanitarinių reikalavimų;</w:t>
      </w:r>
    </w:p>
    <w:p w14:paraId="7E526141"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10.2. tinkamai vykdyti sutarties sąlygų 8 punkto reikalavimus;</w:t>
      </w:r>
    </w:p>
    <w:p w14:paraId="396A066E" w14:textId="2415E103"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10.3. savo lėšomis parengti turtą pasikeičiantiems metų sezonams ir kas 3, 4, 5 metai atlikti nuomojamo turto einamąjį (nereikalingus skaičius išbraukti) remontą;</w:t>
      </w:r>
    </w:p>
    <w:p w14:paraId="33858D18" w14:textId="77777777" w:rsidR="00C1362C" w:rsidRPr="00C1362C" w:rsidRDefault="00C1362C" w:rsidP="00C766FC">
      <w:pPr>
        <w:spacing w:after="0"/>
        <w:ind w:firstLine="567"/>
        <w:rPr>
          <w:rFonts w:ascii="Times New Roman" w:hAnsi="Times New Roman" w:cs="Times New Roman"/>
          <w:sz w:val="24"/>
          <w:szCs w:val="24"/>
          <w:lang w:eastAsia="lt-LT"/>
        </w:rPr>
      </w:pPr>
      <w:r w:rsidRPr="00C1362C">
        <w:rPr>
          <w:rFonts w:ascii="Times New Roman" w:hAnsi="Times New Roman" w:cs="Times New Roman"/>
          <w:sz w:val="24"/>
          <w:szCs w:val="24"/>
          <w:lang w:eastAsia="lt-LT"/>
        </w:rPr>
        <w:t>10.4. mokėti ____________________ mokesčius, susijusius su išnuomotu turtu;</w:t>
      </w:r>
    </w:p>
    <w:p w14:paraId="2582911C"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(nurodyti konkrečius mokesčius)</w:t>
      </w:r>
    </w:p>
    <w:p w14:paraId="1D05AC47"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10.5. sudaryti su __________________ atitinkamomis įmonėmis ir  organizacijomis (nurodyti konkrečias įmones) sutartis dėl atsiskaitymo už komunalines ir kitas paslaugas per 20 dienų nuo šios sutarties pasirašymo;</w:t>
      </w:r>
    </w:p>
    <w:p w14:paraId="7DAECFBE" w14:textId="4211A07B"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10.6. pasibaigus šios sutarties terminui arba ją nutraukus prieš terminą, per 7 dienas perduoti pagal aktą tvarkingą turtą, tokios būklės, kokios jam buvo perduotas, atsižvelgiant į normalų susidėvėjimą, su visais atliktais pertvarkymais, neatskiriamais nuo turto;</w:t>
      </w:r>
    </w:p>
    <w:p w14:paraId="3664B5D1"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10.7. sudaryti nuomotojo įgaliotam atstovui sąlygas tikrinti nuomojamo turto būklę;</w:t>
      </w:r>
    </w:p>
    <w:p w14:paraId="509FEE43"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10.8. ne vėliau kaip prieš dvi savaites iki sutarties termino pabaigos raštu pranešti nuomotojui apie perduodamą turtą;</w:t>
      </w:r>
    </w:p>
    <w:p w14:paraId="22846A4A" w14:textId="70097F20" w:rsid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10.9. savo lėšomis per 15 kalendorinių dienų nuo sutarties pasirašymo dienos apdrausti visam sutarties galiojimo laikui nuomojamą turtą nuo žalos, kuri gali būti padaryta dėl ugnies, vandens, gamtos jėgų, vagysčių, trečiųjų asmenų neteisėtų veikų ir kitų draudiminių įvykių, ir nuomotojui pateikti draudimo liudijimo kopiją.</w:t>
      </w:r>
    </w:p>
    <w:p w14:paraId="375EEE87" w14:textId="77777777" w:rsidR="00C766FC" w:rsidRPr="00C1362C" w:rsidRDefault="00C766FC" w:rsidP="00C766FC">
      <w:pPr>
        <w:spacing w:after="0"/>
        <w:ind w:firstLine="567"/>
        <w:jc w:val="both"/>
        <w:rPr>
          <w:rFonts w:ascii="Times New Roman" w:hAnsi="Times New Roman" w:cs="Times New Roman"/>
          <w:sz w:val="24"/>
          <w:szCs w:val="24"/>
          <w:lang w:eastAsia="lt-LT"/>
        </w:rPr>
      </w:pPr>
    </w:p>
    <w:p w14:paraId="4CEE6C94" w14:textId="7D8EF2E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 xml:space="preserve">11. Nuomininkui draudžiama be Klaipėdos rajono savivaldybės administracijos direktoriaus sutikimo: </w:t>
      </w:r>
    </w:p>
    <w:p w14:paraId="71C83F7B"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11.1. subnuomoti nuomojamą turtą arba kitaip leisti  kitiems asmenims juo naudotis;</w:t>
      </w:r>
    </w:p>
    <w:p w14:paraId="2A384A18"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11.2. atlikti kapitalinio remonto arba rekonstravimo  darbus (pagerinti turtą).</w:t>
      </w:r>
    </w:p>
    <w:p w14:paraId="4C7F50A9" w14:textId="77777777" w:rsidR="00C1362C" w:rsidRPr="00C1362C" w:rsidRDefault="00C1362C" w:rsidP="00C1362C">
      <w:pPr>
        <w:spacing w:after="0"/>
        <w:jc w:val="both"/>
        <w:rPr>
          <w:rFonts w:ascii="Times New Roman" w:hAnsi="Times New Roman" w:cs="Times New Roman"/>
          <w:sz w:val="24"/>
          <w:szCs w:val="24"/>
          <w:lang w:eastAsia="lt-LT"/>
        </w:rPr>
      </w:pPr>
    </w:p>
    <w:p w14:paraId="4B464A58" w14:textId="77777777" w:rsidR="00C1362C" w:rsidRPr="00C1362C" w:rsidRDefault="00C1362C" w:rsidP="00C1362C">
      <w:pPr>
        <w:spacing w:after="0"/>
        <w:jc w:val="center"/>
        <w:rPr>
          <w:rFonts w:ascii="Times New Roman" w:hAnsi="Times New Roman" w:cs="Times New Roman"/>
          <w:b/>
          <w:sz w:val="24"/>
          <w:szCs w:val="24"/>
          <w:lang w:eastAsia="lt-LT"/>
        </w:rPr>
      </w:pPr>
      <w:r w:rsidRPr="00C1362C">
        <w:rPr>
          <w:rFonts w:ascii="Times New Roman" w:hAnsi="Times New Roman" w:cs="Times New Roman"/>
          <w:b/>
          <w:sz w:val="24"/>
          <w:szCs w:val="24"/>
          <w:lang w:eastAsia="lt-LT"/>
        </w:rPr>
        <w:t>IV. ŠALIŲ ATSAKOMYBĖ</w:t>
      </w:r>
    </w:p>
    <w:p w14:paraId="629F01D6" w14:textId="77777777" w:rsidR="00C1362C" w:rsidRPr="00C1362C" w:rsidRDefault="00C1362C" w:rsidP="00C1362C">
      <w:pPr>
        <w:spacing w:after="0"/>
        <w:jc w:val="both"/>
        <w:rPr>
          <w:rFonts w:ascii="Times New Roman" w:hAnsi="Times New Roman" w:cs="Times New Roman"/>
          <w:sz w:val="24"/>
          <w:szCs w:val="24"/>
          <w:lang w:eastAsia="lt-LT"/>
        </w:rPr>
      </w:pPr>
    </w:p>
    <w:p w14:paraId="1813A974" w14:textId="77777777" w:rsidR="00C766FC" w:rsidRDefault="00C1362C" w:rsidP="00C1362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 xml:space="preserve">12. Nuomininkas (-ė), šioje sutartyje nustatytu laiku nesumokėjęs (-usi) nuompinigių, moka 0,05 procento delspinigius nuo nesumokėtos nuompinigių  sumos už kiekvieną pavėluotą dieną. </w:t>
      </w:r>
    </w:p>
    <w:p w14:paraId="09164FDA" w14:textId="64C2967A" w:rsidR="00C1362C" w:rsidRPr="00C1362C" w:rsidRDefault="00C1362C" w:rsidP="00C1362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 xml:space="preserve">  </w:t>
      </w:r>
    </w:p>
    <w:p w14:paraId="38022142" w14:textId="161C70FB" w:rsidR="00C1362C" w:rsidRPr="00C1362C" w:rsidRDefault="00C1362C" w:rsidP="00C1362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lastRenderedPageBreak/>
        <w:t>13. Už nuomojamo turto pabloginimą nuomininkas (-ė) atsako Lietuvos Respublikos civilinio kodekso nustatyta tvarka.</w:t>
      </w:r>
    </w:p>
    <w:p w14:paraId="44C2AA42" w14:textId="77777777" w:rsidR="00C1362C" w:rsidRPr="00C1362C" w:rsidRDefault="00C1362C" w:rsidP="00C1362C">
      <w:pPr>
        <w:spacing w:after="0"/>
        <w:rPr>
          <w:rFonts w:ascii="Times New Roman" w:hAnsi="Times New Roman" w:cs="Times New Roman"/>
          <w:b/>
          <w:sz w:val="24"/>
          <w:szCs w:val="24"/>
          <w:lang w:eastAsia="lt-LT"/>
        </w:rPr>
      </w:pPr>
    </w:p>
    <w:p w14:paraId="7B0A722D" w14:textId="77777777" w:rsidR="00C1362C" w:rsidRPr="00C1362C" w:rsidRDefault="00C1362C" w:rsidP="00C1362C">
      <w:pPr>
        <w:spacing w:after="0"/>
        <w:jc w:val="center"/>
        <w:rPr>
          <w:rFonts w:ascii="Times New Roman" w:hAnsi="Times New Roman" w:cs="Times New Roman"/>
          <w:b/>
          <w:sz w:val="24"/>
          <w:szCs w:val="24"/>
          <w:lang w:eastAsia="lt-LT"/>
        </w:rPr>
      </w:pPr>
      <w:r w:rsidRPr="00C1362C">
        <w:rPr>
          <w:rFonts w:ascii="Times New Roman" w:hAnsi="Times New Roman" w:cs="Times New Roman"/>
          <w:b/>
          <w:sz w:val="24"/>
          <w:szCs w:val="24"/>
          <w:lang w:eastAsia="lt-LT"/>
        </w:rPr>
        <w:t>V. SUTARTIES NUTRAUKIMAS</w:t>
      </w:r>
    </w:p>
    <w:p w14:paraId="5ACB1E22" w14:textId="77777777" w:rsidR="00C1362C" w:rsidRPr="00C1362C" w:rsidRDefault="00C1362C" w:rsidP="00C1362C">
      <w:pPr>
        <w:spacing w:after="0"/>
        <w:jc w:val="center"/>
        <w:rPr>
          <w:rFonts w:ascii="Times New Roman" w:hAnsi="Times New Roman" w:cs="Times New Roman"/>
          <w:b/>
          <w:sz w:val="24"/>
          <w:szCs w:val="24"/>
          <w:lang w:eastAsia="lt-LT"/>
        </w:rPr>
      </w:pPr>
    </w:p>
    <w:p w14:paraId="3D4FECDF"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14. Nuomotojas turi teisę nutraukti nuomos sutartį prieš terminą apie tai raštu įspėdamas nuomininką (-ę) ne vėliau kaip prieš mėnesį:</w:t>
      </w:r>
    </w:p>
    <w:p w14:paraId="3E3EFDC7"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14.1. jei nuomininkas (-ė) naudojasi turtu ne pagal paskirtį;</w:t>
      </w:r>
    </w:p>
    <w:p w14:paraId="119AA22C"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14.2. jei nuomininkas (-ė) nemoka nuomos mokesčio ilgiau kaip 3 mėnesius;</w:t>
      </w:r>
    </w:p>
    <w:p w14:paraId="744C3485"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14.3. jei nuomininkas (-ė) kitaip pažeidžia sutartyje numatytus įsipareigojimus;</w:t>
      </w:r>
    </w:p>
    <w:p w14:paraId="2A87B78C" w14:textId="678BBF5C" w:rsid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14.4. nuomotojui pareikalavus, kai išnuomotas turtas reikalingas savivaldybės ar visuomenės poreikiams tenkinti.</w:t>
      </w:r>
    </w:p>
    <w:p w14:paraId="77390F66" w14:textId="77777777" w:rsidR="00C766FC" w:rsidRPr="00C1362C" w:rsidRDefault="00C766FC" w:rsidP="00C766FC">
      <w:pPr>
        <w:spacing w:after="0"/>
        <w:ind w:firstLine="567"/>
        <w:jc w:val="both"/>
        <w:rPr>
          <w:rFonts w:ascii="Times New Roman" w:hAnsi="Times New Roman" w:cs="Times New Roman"/>
          <w:sz w:val="24"/>
          <w:szCs w:val="24"/>
          <w:lang w:eastAsia="lt-LT"/>
        </w:rPr>
      </w:pPr>
    </w:p>
    <w:p w14:paraId="3399389F"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15. Nuomininkas (-ė) turi teisę nutraukti nuomos sutartį prieš terminą apie tai raštu įspėdamas (-a) nuomotoją ne vėliau kaip prieš mėnesį.</w:t>
      </w:r>
    </w:p>
    <w:p w14:paraId="181DFF89" w14:textId="77777777" w:rsidR="00C1362C" w:rsidRPr="00C1362C" w:rsidRDefault="00C1362C" w:rsidP="00C766FC">
      <w:pPr>
        <w:spacing w:after="0"/>
        <w:ind w:firstLine="248"/>
        <w:jc w:val="center"/>
        <w:rPr>
          <w:rFonts w:ascii="Times New Roman" w:hAnsi="Times New Roman" w:cs="Times New Roman"/>
          <w:sz w:val="24"/>
          <w:szCs w:val="24"/>
          <w:lang w:eastAsia="lt-LT"/>
        </w:rPr>
      </w:pPr>
    </w:p>
    <w:p w14:paraId="51E0E117" w14:textId="77777777" w:rsidR="00C1362C" w:rsidRPr="00C1362C" w:rsidRDefault="00C1362C" w:rsidP="00C766FC">
      <w:pPr>
        <w:spacing w:after="0"/>
        <w:jc w:val="center"/>
        <w:rPr>
          <w:rFonts w:ascii="Times New Roman" w:hAnsi="Times New Roman" w:cs="Times New Roman"/>
          <w:b/>
          <w:sz w:val="24"/>
          <w:szCs w:val="24"/>
          <w:lang w:eastAsia="lt-LT"/>
        </w:rPr>
      </w:pPr>
      <w:r w:rsidRPr="00C1362C">
        <w:rPr>
          <w:rFonts w:ascii="Times New Roman" w:hAnsi="Times New Roman" w:cs="Times New Roman"/>
          <w:b/>
          <w:sz w:val="24"/>
          <w:szCs w:val="24"/>
          <w:lang w:eastAsia="lt-LT"/>
        </w:rPr>
        <w:t>VI. SUTARTIES PASIBAIGIMAS</w:t>
      </w:r>
    </w:p>
    <w:p w14:paraId="3B2823A5" w14:textId="77777777" w:rsidR="00C1362C" w:rsidRPr="00C1362C" w:rsidRDefault="00C1362C" w:rsidP="00C766FC">
      <w:pPr>
        <w:spacing w:after="0"/>
        <w:jc w:val="both"/>
        <w:rPr>
          <w:rFonts w:ascii="Times New Roman" w:hAnsi="Times New Roman" w:cs="Times New Roman"/>
          <w:sz w:val="24"/>
          <w:szCs w:val="24"/>
          <w:lang w:eastAsia="lt-LT"/>
        </w:rPr>
      </w:pPr>
    </w:p>
    <w:p w14:paraId="0DEC4730"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16. Ši sutartis pasibaigia:</w:t>
      </w:r>
    </w:p>
    <w:p w14:paraId="3C73B289"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16.1. jos terminui pasibaigus;</w:t>
      </w:r>
    </w:p>
    <w:p w14:paraId="3D951127"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 xml:space="preserve">16.2. šalių susitarimu; </w:t>
      </w:r>
    </w:p>
    <w:p w14:paraId="1ABFE7C7"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16.3. nuosavybės teisei į išnuomotą turtą  perėjus  kitam asmeniui;</w:t>
      </w:r>
    </w:p>
    <w:p w14:paraId="4F2B7244"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16.4. nuomotojo reikalavimu, kai Klaipėdos rajono savivaldybės taryba priima sprendimą dėl  išnuomoto savivaldybės turto valdymo, naudojimo ar disponavimo juo;</w:t>
      </w:r>
    </w:p>
    <w:p w14:paraId="50CB84A7" w14:textId="0A2E585E"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16.5. kitais Lietuvos Respublikos civilinio kodekso nustatytais atvejais.</w:t>
      </w:r>
    </w:p>
    <w:p w14:paraId="2AACCE5D" w14:textId="77777777" w:rsidR="00C1362C" w:rsidRPr="00C1362C" w:rsidRDefault="00C1362C" w:rsidP="00C766FC">
      <w:pPr>
        <w:spacing w:after="0"/>
        <w:ind w:firstLine="310"/>
        <w:jc w:val="both"/>
        <w:rPr>
          <w:rFonts w:ascii="Times New Roman" w:hAnsi="Times New Roman" w:cs="Times New Roman"/>
          <w:sz w:val="24"/>
          <w:szCs w:val="24"/>
          <w:lang w:eastAsia="lt-LT"/>
        </w:rPr>
      </w:pPr>
    </w:p>
    <w:p w14:paraId="42759B81" w14:textId="77777777" w:rsidR="00C1362C" w:rsidRPr="00C1362C" w:rsidRDefault="00C1362C" w:rsidP="00C766FC">
      <w:pPr>
        <w:spacing w:after="0"/>
        <w:jc w:val="center"/>
        <w:rPr>
          <w:rFonts w:ascii="Times New Roman" w:hAnsi="Times New Roman" w:cs="Times New Roman"/>
          <w:b/>
          <w:sz w:val="24"/>
          <w:szCs w:val="24"/>
          <w:lang w:eastAsia="lt-LT"/>
        </w:rPr>
      </w:pPr>
      <w:r w:rsidRPr="00C1362C">
        <w:rPr>
          <w:rFonts w:ascii="Times New Roman" w:hAnsi="Times New Roman" w:cs="Times New Roman"/>
          <w:b/>
          <w:sz w:val="24"/>
          <w:szCs w:val="24"/>
          <w:lang w:eastAsia="lt-LT"/>
        </w:rPr>
        <w:t>VII. SUTARTIES ATNAUJINIMAS</w:t>
      </w:r>
    </w:p>
    <w:p w14:paraId="34DB75E9" w14:textId="77777777" w:rsidR="00C1362C" w:rsidRPr="00C1362C" w:rsidRDefault="00C1362C" w:rsidP="00C766FC">
      <w:pPr>
        <w:spacing w:after="0"/>
        <w:ind w:firstLine="310"/>
        <w:jc w:val="both"/>
        <w:rPr>
          <w:rFonts w:ascii="Times New Roman" w:hAnsi="Times New Roman" w:cs="Times New Roman"/>
          <w:sz w:val="24"/>
          <w:szCs w:val="24"/>
          <w:lang w:eastAsia="lt-LT"/>
        </w:rPr>
      </w:pPr>
    </w:p>
    <w:p w14:paraId="722DA7A1" w14:textId="77777777" w:rsidR="00C766F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17. Pasibaigus šios sutarties terminui, su nuomininku, tvarkingai vykdžiusiu sutartyje prisiimtas pareigas, ši sutartis gali  būti  atnaujinta  Lietuvos  Respublikos  civilinio  kodekso nustatyta  tvarka.</w:t>
      </w:r>
    </w:p>
    <w:p w14:paraId="62474183" w14:textId="6CC0C00B" w:rsidR="00C1362C" w:rsidRPr="00C1362C" w:rsidRDefault="00C1362C" w:rsidP="00C766FC">
      <w:pPr>
        <w:spacing w:after="0"/>
        <w:ind w:firstLine="567"/>
        <w:jc w:val="both"/>
        <w:rPr>
          <w:rFonts w:ascii="Times New Roman" w:hAnsi="Times New Roman" w:cs="Times New Roman"/>
          <w:sz w:val="24"/>
          <w:szCs w:val="24"/>
          <w:lang w:eastAsia="lt-LT"/>
        </w:rPr>
      </w:pPr>
    </w:p>
    <w:p w14:paraId="62A91E92"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 xml:space="preserve">18. Nuomininkas, pageidaujantis pratęsti nuomos sutartį, kreipiasi raštiškai į nuomotoją ne vėliau kaip prieš du mėnesius iki nuomos termino pasibaigimo dėl galimybės pratęsti nuomos sutartį naujam terminui.  </w:t>
      </w:r>
    </w:p>
    <w:p w14:paraId="0D06BB08" w14:textId="77777777" w:rsidR="00C1362C" w:rsidRPr="00C1362C" w:rsidRDefault="00C1362C" w:rsidP="00C766FC">
      <w:pPr>
        <w:spacing w:after="0"/>
        <w:ind w:left="57"/>
        <w:jc w:val="center"/>
        <w:rPr>
          <w:rFonts w:ascii="Times New Roman" w:hAnsi="Times New Roman" w:cs="Times New Roman"/>
          <w:b/>
          <w:sz w:val="24"/>
          <w:szCs w:val="24"/>
          <w:lang w:eastAsia="lt-LT"/>
        </w:rPr>
      </w:pPr>
      <w:r w:rsidRPr="00C1362C">
        <w:rPr>
          <w:rFonts w:ascii="Times New Roman" w:hAnsi="Times New Roman" w:cs="Times New Roman"/>
          <w:b/>
          <w:sz w:val="24"/>
          <w:szCs w:val="24"/>
          <w:lang w:eastAsia="lt-LT"/>
        </w:rPr>
        <w:t>VIII. KITOS NUOSTATOS</w:t>
      </w:r>
    </w:p>
    <w:p w14:paraId="5641DC46" w14:textId="77777777" w:rsidR="00C1362C" w:rsidRPr="00C1362C" w:rsidRDefault="00C1362C" w:rsidP="00C766FC">
      <w:pPr>
        <w:spacing w:after="0"/>
        <w:ind w:left="57"/>
        <w:jc w:val="center"/>
        <w:rPr>
          <w:rFonts w:ascii="Times New Roman" w:hAnsi="Times New Roman" w:cs="Times New Roman"/>
          <w:b/>
          <w:sz w:val="24"/>
          <w:szCs w:val="24"/>
          <w:lang w:eastAsia="lt-LT"/>
        </w:rPr>
      </w:pPr>
    </w:p>
    <w:p w14:paraId="37AC5660" w14:textId="39945D22" w:rsid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 xml:space="preserve">19. Sutartis gali būti keičiama šalių susitarimu, savivaldybės tarybai priėmus sprendimą. </w:t>
      </w:r>
    </w:p>
    <w:p w14:paraId="0BC5B400" w14:textId="77777777" w:rsidR="00C766FC" w:rsidRPr="00C1362C" w:rsidRDefault="00C766FC" w:rsidP="00C766FC">
      <w:pPr>
        <w:spacing w:after="0"/>
        <w:ind w:firstLine="567"/>
        <w:jc w:val="both"/>
        <w:rPr>
          <w:rFonts w:ascii="Times New Roman" w:hAnsi="Times New Roman" w:cs="Times New Roman"/>
          <w:sz w:val="24"/>
          <w:szCs w:val="24"/>
          <w:lang w:eastAsia="lt-LT"/>
        </w:rPr>
      </w:pPr>
    </w:p>
    <w:p w14:paraId="697A7EC2" w14:textId="5B71A865" w:rsidR="00C1362C" w:rsidRPr="00C1362C" w:rsidRDefault="00C1362C" w:rsidP="00C766FC">
      <w:pPr>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20. Šią  sutartį įstatymų  nustatyta  tvarka  nuomininkas per 15 kalendorinių dienų nuo sutarties pasirašymo dienos registruoja Nekilnojamojo turto registre. Pasibaigus nuomos sutarties terminui nuomininkas išregistruoja sutartį iš Nekilnojamojo turto registro.</w:t>
      </w:r>
    </w:p>
    <w:p w14:paraId="1B5DC92C" w14:textId="77777777" w:rsidR="00C1362C" w:rsidRPr="00C1362C" w:rsidRDefault="00C1362C" w:rsidP="00C766FC">
      <w:pPr>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21. Ši sutartis surašoma dviem egzemplioriais – po vieną kiekvienai šaliai.</w:t>
      </w:r>
    </w:p>
    <w:p w14:paraId="77FB57A6" w14:textId="77777777" w:rsidR="00C1362C" w:rsidRPr="00C1362C" w:rsidRDefault="00C1362C" w:rsidP="00C766FC">
      <w:pPr>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22. Ši sutartis įsigalioja nuo jos pasirašymo dienos.</w:t>
      </w:r>
    </w:p>
    <w:p w14:paraId="005E8421"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23. Prie šios sutarties pridedama:</w:t>
      </w:r>
    </w:p>
    <w:p w14:paraId="44FF8D2D"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23.1. savivaldybės materialiojo turto perdavimo ir priėmimo aktas;</w:t>
      </w:r>
    </w:p>
    <w:p w14:paraId="1AD7D11E" w14:textId="77777777" w:rsidR="00C1362C" w:rsidRPr="00C1362C" w:rsidRDefault="00C1362C" w:rsidP="00C766FC">
      <w:pPr>
        <w:spacing w:after="0"/>
        <w:ind w:firstLine="567"/>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23.2. kiti nuomojamo turto dokumentai ir priedai, būtini šio turto naudojimui.</w:t>
      </w:r>
    </w:p>
    <w:p w14:paraId="647E1E9F" w14:textId="77777777" w:rsidR="00C1362C" w:rsidRPr="00C1362C" w:rsidRDefault="00C1362C" w:rsidP="00C766FC">
      <w:pPr>
        <w:spacing w:after="0"/>
        <w:ind w:firstLine="310"/>
        <w:jc w:val="both"/>
        <w:rPr>
          <w:rFonts w:ascii="Times New Roman" w:hAnsi="Times New Roman" w:cs="Times New Roman"/>
          <w:sz w:val="24"/>
          <w:szCs w:val="24"/>
          <w:lang w:eastAsia="lt-LT"/>
        </w:rPr>
      </w:pPr>
    </w:p>
    <w:p w14:paraId="5569B8D7" w14:textId="77777777" w:rsidR="00C1362C" w:rsidRPr="00C1362C" w:rsidRDefault="00C1362C" w:rsidP="00C766FC">
      <w:pPr>
        <w:spacing w:after="0"/>
        <w:jc w:val="center"/>
        <w:rPr>
          <w:rFonts w:ascii="Times New Roman" w:hAnsi="Times New Roman" w:cs="Times New Roman"/>
          <w:b/>
          <w:sz w:val="24"/>
          <w:szCs w:val="24"/>
          <w:lang w:eastAsia="lt-LT"/>
        </w:rPr>
      </w:pPr>
      <w:r w:rsidRPr="00C1362C">
        <w:rPr>
          <w:rFonts w:ascii="Times New Roman" w:hAnsi="Times New Roman" w:cs="Times New Roman"/>
          <w:b/>
          <w:sz w:val="24"/>
          <w:szCs w:val="24"/>
          <w:lang w:eastAsia="lt-LT"/>
        </w:rPr>
        <w:lastRenderedPageBreak/>
        <w:t>IX. ŠALIŲ REKVIZITAI</w:t>
      </w:r>
    </w:p>
    <w:p w14:paraId="53E4EC57" w14:textId="77777777" w:rsidR="00C1362C" w:rsidRPr="00C1362C" w:rsidRDefault="00C1362C" w:rsidP="00C766FC">
      <w:pPr>
        <w:spacing w:after="0"/>
        <w:jc w:val="both"/>
        <w:rPr>
          <w:rFonts w:ascii="Times New Roman" w:hAnsi="Times New Roman" w:cs="Times New Roman"/>
          <w:sz w:val="24"/>
          <w:szCs w:val="24"/>
          <w:lang w:eastAsia="lt-LT"/>
        </w:rPr>
      </w:pPr>
    </w:p>
    <w:tbl>
      <w:tblPr>
        <w:tblW w:w="0" w:type="auto"/>
        <w:tblLook w:val="01E0" w:firstRow="1" w:lastRow="1" w:firstColumn="1" w:lastColumn="1" w:noHBand="0" w:noVBand="0"/>
      </w:tblPr>
      <w:tblGrid>
        <w:gridCol w:w="4805"/>
        <w:gridCol w:w="4833"/>
      </w:tblGrid>
      <w:tr w:rsidR="00C1362C" w:rsidRPr="00C1362C" w14:paraId="646AE3D0" w14:textId="77777777" w:rsidTr="00F072CF">
        <w:tc>
          <w:tcPr>
            <w:tcW w:w="4913" w:type="dxa"/>
            <w:hideMark/>
          </w:tcPr>
          <w:p w14:paraId="104BB673" w14:textId="77777777" w:rsidR="00C1362C" w:rsidRPr="00C1362C" w:rsidRDefault="00C1362C" w:rsidP="00C766FC">
            <w:pPr>
              <w:spacing w:after="0"/>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Nuomotojas (-a)</w:t>
            </w:r>
          </w:p>
        </w:tc>
        <w:tc>
          <w:tcPr>
            <w:tcW w:w="4941" w:type="dxa"/>
            <w:hideMark/>
          </w:tcPr>
          <w:p w14:paraId="43A32262" w14:textId="77777777" w:rsidR="00C1362C" w:rsidRPr="00C1362C" w:rsidRDefault="00C1362C" w:rsidP="00C766FC">
            <w:pPr>
              <w:spacing w:after="0"/>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 xml:space="preserve">Nuomininkas (-ė) </w:t>
            </w:r>
          </w:p>
        </w:tc>
      </w:tr>
      <w:tr w:rsidR="00C1362C" w:rsidRPr="00C1362C" w14:paraId="209485F9" w14:textId="77777777" w:rsidTr="00F072CF">
        <w:tc>
          <w:tcPr>
            <w:tcW w:w="4913" w:type="dxa"/>
            <w:hideMark/>
          </w:tcPr>
          <w:p w14:paraId="73B29713" w14:textId="77777777" w:rsidR="00C1362C" w:rsidRPr="00C1362C" w:rsidRDefault="00C1362C" w:rsidP="00C766FC">
            <w:pPr>
              <w:spacing w:after="0"/>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(Juridinio asmens pavadinimas)</w:t>
            </w:r>
          </w:p>
        </w:tc>
        <w:tc>
          <w:tcPr>
            <w:tcW w:w="4941" w:type="dxa"/>
            <w:hideMark/>
          </w:tcPr>
          <w:p w14:paraId="255A9F0D" w14:textId="77777777" w:rsidR="00C1362C" w:rsidRPr="00C1362C" w:rsidRDefault="00C1362C" w:rsidP="00F072CF">
            <w:pPr>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(Juridinio asmens pavadinimas / fizinio asmens vadas, pavardė)</w:t>
            </w:r>
          </w:p>
        </w:tc>
      </w:tr>
      <w:tr w:rsidR="00C1362C" w:rsidRPr="00C1362C" w14:paraId="76C46F88" w14:textId="77777777" w:rsidTr="00F072CF">
        <w:tc>
          <w:tcPr>
            <w:tcW w:w="4913" w:type="dxa"/>
            <w:hideMark/>
          </w:tcPr>
          <w:p w14:paraId="7CE46989" w14:textId="77777777" w:rsidR="00C1362C" w:rsidRPr="00C1362C" w:rsidRDefault="00C1362C" w:rsidP="00C766FC">
            <w:pPr>
              <w:spacing w:after="0"/>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Juridinio asmens kodas</w:t>
            </w:r>
          </w:p>
        </w:tc>
        <w:tc>
          <w:tcPr>
            <w:tcW w:w="4941" w:type="dxa"/>
            <w:hideMark/>
          </w:tcPr>
          <w:p w14:paraId="61B1A2EE" w14:textId="77777777" w:rsidR="00C1362C" w:rsidRPr="00C1362C" w:rsidRDefault="00C1362C" w:rsidP="00F072CF">
            <w:pPr>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Juridinio / fizinio asmens kodas</w:t>
            </w:r>
          </w:p>
        </w:tc>
      </w:tr>
      <w:tr w:rsidR="00C1362C" w:rsidRPr="00C1362C" w14:paraId="5DB649BD" w14:textId="77777777" w:rsidTr="00F072CF">
        <w:tc>
          <w:tcPr>
            <w:tcW w:w="4913" w:type="dxa"/>
            <w:hideMark/>
          </w:tcPr>
          <w:p w14:paraId="68F7A3E6" w14:textId="77777777" w:rsidR="00C1362C" w:rsidRPr="00C1362C" w:rsidRDefault="00C1362C" w:rsidP="00C766FC">
            <w:pPr>
              <w:spacing w:after="0"/>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 xml:space="preserve">Banko pavadinimas, sąskaita </w:t>
            </w:r>
          </w:p>
        </w:tc>
        <w:tc>
          <w:tcPr>
            <w:tcW w:w="4941" w:type="dxa"/>
            <w:hideMark/>
          </w:tcPr>
          <w:p w14:paraId="7F57932E" w14:textId="77777777" w:rsidR="00C1362C" w:rsidRPr="00C1362C" w:rsidRDefault="00C1362C" w:rsidP="00F072CF">
            <w:pPr>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Banko pavadinimas, sąskaita</w:t>
            </w:r>
          </w:p>
        </w:tc>
      </w:tr>
      <w:tr w:rsidR="00C1362C" w:rsidRPr="00C1362C" w14:paraId="1CD14513" w14:textId="77777777" w:rsidTr="00F072CF">
        <w:tc>
          <w:tcPr>
            <w:tcW w:w="4913" w:type="dxa"/>
          </w:tcPr>
          <w:p w14:paraId="3537C595" w14:textId="77777777" w:rsidR="00C1362C" w:rsidRPr="00C1362C" w:rsidRDefault="00C1362C" w:rsidP="00F072CF">
            <w:pPr>
              <w:jc w:val="both"/>
              <w:rPr>
                <w:rFonts w:ascii="Times New Roman" w:hAnsi="Times New Roman" w:cs="Times New Roman"/>
                <w:sz w:val="24"/>
                <w:szCs w:val="24"/>
                <w:lang w:eastAsia="lt-LT"/>
              </w:rPr>
            </w:pPr>
          </w:p>
        </w:tc>
        <w:tc>
          <w:tcPr>
            <w:tcW w:w="4941" w:type="dxa"/>
          </w:tcPr>
          <w:p w14:paraId="37A3AA83" w14:textId="77777777" w:rsidR="00C1362C" w:rsidRPr="00C1362C" w:rsidRDefault="00C1362C" w:rsidP="00F072CF">
            <w:pPr>
              <w:jc w:val="both"/>
              <w:rPr>
                <w:rFonts w:ascii="Times New Roman" w:hAnsi="Times New Roman" w:cs="Times New Roman"/>
                <w:sz w:val="24"/>
                <w:szCs w:val="24"/>
                <w:lang w:eastAsia="lt-LT"/>
              </w:rPr>
            </w:pPr>
          </w:p>
        </w:tc>
      </w:tr>
      <w:tr w:rsidR="00C1362C" w:rsidRPr="00C1362C" w14:paraId="7853536D" w14:textId="77777777" w:rsidTr="00F072CF">
        <w:tc>
          <w:tcPr>
            <w:tcW w:w="4913" w:type="dxa"/>
            <w:hideMark/>
          </w:tcPr>
          <w:p w14:paraId="2353A972" w14:textId="77777777" w:rsidR="00C1362C" w:rsidRPr="00C1362C" w:rsidRDefault="00C1362C" w:rsidP="00F072CF">
            <w:pPr>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(Pareigos)</w:t>
            </w:r>
          </w:p>
        </w:tc>
        <w:tc>
          <w:tcPr>
            <w:tcW w:w="4941" w:type="dxa"/>
            <w:hideMark/>
          </w:tcPr>
          <w:p w14:paraId="5B982F16" w14:textId="77777777" w:rsidR="00C1362C" w:rsidRPr="00C1362C" w:rsidRDefault="00C1362C" w:rsidP="00F072CF">
            <w:pPr>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(Pareigos)</w:t>
            </w:r>
          </w:p>
        </w:tc>
      </w:tr>
      <w:tr w:rsidR="00C1362C" w:rsidRPr="00C1362C" w14:paraId="1A98D79E" w14:textId="77777777" w:rsidTr="00F072CF">
        <w:tc>
          <w:tcPr>
            <w:tcW w:w="4913" w:type="dxa"/>
          </w:tcPr>
          <w:p w14:paraId="2FB48724" w14:textId="77777777" w:rsidR="00C1362C" w:rsidRPr="00C1362C" w:rsidRDefault="00C1362C" w:rsidP="00F072CF">
            <w:pPr>
              <w:jc w:val="both"/>
              <w:rPr>
                <w:rFonts w:ascii="Times New Roman" w:hAnsi="Times New Roman" w:cs="Times New Roman"/>
                <w:sz w:val="24"/>
                <w:szCs w:val="24"/>
                <w:lang w:eastAsia="lt-LT"/>
              </w:rPr>
            </w:pPr>
          </w:p>
        </w:tc>
        <w:tc>
          <w:tcPr>
            <w:tcW w:w="4941" w:type="dxa"/>
          </w:tcPr>
          <w:p w14:paraId="3BB1445F" w14:textId="77777777" w:rsidR="00C1362C" w:rsidRPr="00C1362C" w:rsidRDefault="00C1362C" w:rsidP="00F072CF">
            <w:pPr>
              <w:jc w:val="both"/>
              <w:rPr>
                <w:rFonts w:ascii="Times New Roman" w:hAnsi="Times New Roman" w:cs="Times New Roman"/>
                <w:sz w:val="24"/>
                <w:szCs w:val="24"/>
                <w:lang w:eastAsia="lt-LT"/>
              </w:rPr>
            </w:pPr>
          </w:p>
        </w:tc>
      </w:tr>
      <w:tr w:rsidR="00C1362C" w:rsidRPr="00C1362C" w14:paraId="0130F367" w14:textId="77777777" w:rsidTr="00F072CF">
        <w:tc>
          <w:tcPr>
            <w:tcW w:w="4913" w:type="dxa"/>
            <w:hideMark/>
          </w:tcPr>
          <w:p w14:paraId="74947979" w14:textId="77777777" w:rsidR="00C1362C" w:rsidRPr="00C1362C" w:rsidRDefault="00C1362C" w:rsidP="00F072CF">
            <w:pPr>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(Parašas)</w:t>
            </w:r>
          </w:p>
        </w:tc>
        <w:tc>
          <w:tcPr>
            <w:tcW w:w="4941" w:type="dxa"/>
            <w:hideMark/>
          </w:tcPr>
          <w:p w14:paraId="7F05162F" w14:textId="77777777" w:rsidR="00C1362C" w:rsidRPr="00C1362C" w:rsidRDefault="00C1362C" w:rsidP="00F072CF">
            <w:pPr>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(Parašas)</w:t>
            </w:r>
          </w:p>
        </w:tc>
      </w:tr>
      <w:tr w:rsidR="00C1362C" w:rsidRPr="00C1362C" w14:paraId="5021DC22" w14:textId="77777777" w:rsidTr="00F072CF">
        <w:tc>
          <w:tcPr>
            <w:tcW w:w="4913" w:type="dxa"/>
          </w:tcPr>
          <w:p w14:paraId="4DF6604D" w14:textId="77777777" w:rsidR="00C1362C" w:rsidRPr="00C1362C" w:rsidRDefault="00C1362C" w:rsidP="00F072CF">
            <w:pPr>
              <w:jc w:val="both"/>
              <w:rPr>
                <w:rFonts w:ascii="Times New Roman" w:hAnsi="Times New Roman" w:cs="Times New Roman"/>
                <w:sz w:val="24"/>
                <w:szCs w:val="24"/>
                <w:lang w:eastAsia="lt-LT"/>
              </w:rPr>
            </w:pPr>
          </w:p>
        </w:tc>
        <w:tc>
          <w:tcPr>
            <w:tcW w:w="4941" w:type="dxa"/>
          </w:tcPr>
          <w:p w14:paraId="7FD9586A" w14:textId="77777777" w:rsidR="00C1362C" w:rsidRPr="00C1362C" w:rsidRDefault="00C1362C" w:rsidP="00F072CF">
            <w:pPr>
              <w:jc w:val="both"/>
              <w:rPr>
                <w:rFonts w:ascii="Times New Roman" w:hAnsi="Times New Roman" w:cs="Times New Roman"/>
                <w:sz w:val="24"/>
                <w:szCs w:val="24"/>
                <w:lang w:eastAsia="lt-LT"/>
              </w:rPr>
            </w:pPr>
          </w:p>
        </w:tc>
      </w:tr>
      <w:tr w:rsidR="00C1362C" w:rsidRPr="00C1362C" w14:paraId="40ED78CA" w14:textId="77777777" w:rsidTr="00F072CF">
        <w:tc>
          <w:tcPr>
            <w:tcW w:w="4913" w:type="dxa"/>
            <w:hideMark/>
          </w:tcPr>
          <w:p w14:paraId="3E06E77B" w14:textId="77777777" w:rsidR="00C1362C" w:rsidRPr="00C1362C" w:rsidRDefault="00C1362C" w:rsidP="00F072CF">
            <w:pPr>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(Vardas ir pavardė)</w:t>
            </w:r>
          </w:p>
        </w:tc>
        <w:tc>
          <w:tcPr>
            <w:tcW w:w="4941" w:type="dxa"/>
            <w:hideMark/>
          </w:tcPr>
          <w:p w14:paraId="29EB3F70" w14:textId="77777777" w:rsidR="00C1362C" w:rsidRPr="00C1362C" w:rsidRDefault="00C1362C" w:rsidP="00F072CF">
            <w:pPr>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(Vardas ir pavardė)</w:t>
            </w:r>
          </w:p>
        </w:tc>
      </w:tr>
      <w:tr w:rsidR="00C1362C" w:rsidRPr="00C1362C" w14:paraId="5CBA0CD7" w14:textId="77777777" w:rsidTr="00F072CF">
        <w:tc>
          <w:tcPr>
            <w:tcW w:w="4913" w:type="dxa"/>
            <w:hideMark/>
          </w:tcPr>
          <w:p w14:paraId="713FB3B3" w14:textId="77777777" w:rsidR="00C1362C" w:rsidRPr="00C1362C" w:rsidRDefault="00C1362C" w:rsidP="00F072CF">
            <w:pPr>
              <w:ind w:firstLine="496"/>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A. V.</w:t>
            </w:r>
          </w:p>
        </w:tc>
        <w:tc>
          <w:tcPr>
            <w:tcW w:w="4941" w:type="dxa"/>
            <w:hideMark/>
          </w:tcPr>
          <w:p w14:paraId="33DDBD75" w14:textId="77777777" w:rsidR="00C1362C" w:rsidRPr="00C1362C" w:rsidRDefault="00C1362C" w:rsidP="00F072CF">
            <w:pPr>
              <w:ind w:firstLine="496"/>
              <w:jc w:val="both"/>
              <w:rPr>
                <w:rFonts w:ascii="Times New Roman" w:hAnsi="Times New Roman" w:cs="Times New Roman"/>
                <w:sz w:val="24"/>
                <w:szCs w:val="24"/>
                <w:lang w:eastAsia="lt-LT"/>
              </w:rPr>
            </w:pPr>
            <w:r w:rsidRPr="00C1362C">
              <w:rPr>
                <w:rFonts w:ascii="Times New Roman" w:hAnsi="Times New Roman" w:cs="Times New Roman"/>
                <w:sz w:val="24"/>
                <w:szCs w:val="24"/>
                <w:lang w:eastAsia="lt-LT"/>
              </w:rPr>
              <w:t>A. V.</w:t>
            </w:r>
          </w:p>
        </w:tc>
      </w:tr>
    </w:tbl>
    <w:p w14:paraId="688B7E0D" w14:textId="77777777" w:rsidR="00C1362C" w:rsidRPr="00C1362C" w:rsidRDefault="00C1362C" w:rsidP="00C1362C">
      <w:pPr>
        <w:rPr>
          <w:rFonts w:ascii="Times New Roman" w:hAnsi="Times New Roman" w:cs="Times New Roman"/>
          <w:sz w:val="24"/>
          <w:szCs w:val="24"/>
        </w:rPr>
      </w:pPr>
    </w:p>
    <w:p w14:paraId="4A6FB2C8" w14:textId="77777777" w:rsidR="00C1362C" w:rsidRPr="00C1362C" w:rsidRDefault="00C1362C" w:rsidP="00C1362C">
      <w:pPr>
        <w:jc w:val="center"/>
        <w:rPr>
          <w:rFonts w:ascii="Times New Roman" w:hAnsi="Times New Roman" w:cs="Times New Roman"/>
          <w:sz w:val="24"/>
          <w:szCs w:val="24"/>
        </w:rPr>
      </w:pPr>
      <w:r w:rsidRPr="00C1362C">
        <w:rPr>
          <w:rFonts w:ascii="Times New Roman" w:hAnsi="Times New Roman" w:cs="Times New Roman"/>
          <w:sz w:val="24"/>
          <w:szCs w:val="24"/>
          <w:lang w:eastAsia="lt-LT"/>
        </w:rPr>
        <w:t>______________</w:t>
      </w:r>
    </w:p>
    <w:p w14:paraId="3A2A7860" w14:textId="77777777" w:rsidR="00C1362C" w:rsidRDefault="00C1362C" w:rsidP="00C1362C">
      <w:pPr>
        <w:jc w:val="center"/>
        <w:rPr>
          <w:lang w:eastAsia="lt-LT"/>
        </w:rPr>
      </w:pPr>
    </w:p>
    <w:p w14:paraId="0A58CCED" w14:textId="77777777" w:rsidR="00C1362C" w:rsidRDefault="00C1362C" w:rsidP="00C1362C">
      <w:pPr>
        <w:jc w:val="center"/>
        <w:rPr>
          <w:lang w:eastAsia="lt-LT"/>
        </w:rPr>
      </w:pPr>
    </w:p>
    <w:p w14:paraId="0BBA4F9B" w14:textId="77777777" w:rsidR="00C1362C" w:rsidRDefault="00C1362C" w:rsidP="00C1362C">
      <w:pPr>
        <w:jc w:val="center"/>
        <w:rPr>
          <w:lang w:eastAsia="lt-LT"/>
        </w:rPr>
      </w:pPr>
    </w:p>
    <w:p w14:paraId="058CA6EF" w14:textId="77777777" w:rsidR="00C1362C" w:rsidRDefault="00C1362C" w:rsidP="00C1362C">
      <w:pPr>
        <w:jc w:val="center"/>
        <w:rPr>
          <w:lang w:eastAsia="lt-LT"/>
        </w:rPr>
      </w:pPr>
    </w:p>
    <w:p w14:paraId="2FB4F671" w14:textId="77777777" w:rsidR="00F34E72" w:rsidRPr="00F34E72" w:rsidRDefault="00F34E72" w:rsidP="00F34E72">
      <w:pPr>
        <w:spacing w:after="0" w:line="240" w:lineRule="auto"/>
        <w:rPr>
          <w:rFonts w:ascii="Times New Roman" w:eastAsia="Times New Roman" w:hAnsi="Times New Roman" w:cs="Times New Roman"/>
          <w:sz w:val="24"/>
          <w:szCs w:val="26"/>
          <w:lang w:eastAsia="lt-LT"/>
        </w:rPr>
      </w:pPr>
    </w:p>
    <w:sectPr w:rsidR="00F34E72" w:rsidRPr="00F34E72" w:rsidSect="00F34E72">
      <w:headerReference w:type="default" r:id="rId6"/>
      <w:footerReference w:type="even" r:id="rId7"/>
      <w:headerReference w:type="first" r:id="rId8"/>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370FC" w14:textId="77777777" w:rsidR="00592728" w:rsidRDefault="00592728" w:rsidP="00F34E72">
      <w:pPr>
        <w:spacing w:after="0" w:line="240" w:lineRule="auto"/>
      </w:pPr>
      <w:r>
        <w:separator/>
      </w:r>
    </w:p>
  </w:endnote>
  <w:endnote w:type="continuationSeparator" w:id="0">
    <w:p w14:paraId="123DD47C" w14:textId="77777777" w:rsidR="00592728" w:rsidRDefault="00592728" w:rsidP="00F34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E19FD" w14:textId="77777777" w:rsidR="0001043B" w:rsidRDefault="00EA792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4</w:t>
    </w:r>
    <w:r>
      <w:rPr>
        <w:rStyle w:val="Puslapionumeris"/>
      </w:rPr>
      <w:fldChar w:fldCharType="end"/>
    </w:r>
  </w:p>
  <w:p w14:paraId="31A7B888" w14:textId="77777777" w:rsidR="0001043B" w:rsidRDefault="00592728">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F7B6" w14:textId="77777777" w:rsidR="00592728" w:rsidRDefault="00592728" w:rsidP="00F34E72">
      <w:pPr>
        <w:spacing w:after="0" w:line="240" w:lineRule="auto"/>
      </w:pPr>
      <w:r>
        <w:separator/>
      </w:r>
    </w:p>
  </w:footnote>
  <w:footnote w:type="continuationSeparator" w:id="0">
    <w:p w14:paraId="3720393D" w14:textId="77777777" w:rsidR="00592728" w:rsidRDefault="00592728" w:rsidP="00F34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0770025"/>
      <w:docPartObj>
        <w:docPartGallery w:val="Page Numbers (Top of Page)"/>
        <w:docPartUnique/>
      </w:docPartObj>
    </w:sdtPr>
    <w:sdtEndPr/>
    <w:sdtContent>
      <w:p w14:paraId="75ABF1EC" w14:textId="4D05105E" w:rsidR="00F34E72" w:rsidRDefault="00F34E72">
        <w:pPr>
          <w:pStyle w:val="Antrats"/>
          <w:jc w:val="center"/>
        </w:pPr>
        <w:r>
          <w:fldChar w:fldCharType="begin"/>
        </w:r>
        <w:r>
          <w:instrText>PAGE   \* MERGEFORMAT</w:instrText>
        </w:r>
        <w:r>
          <w:fldChar w:fldCharType="separate"/>
        </w:r>
        <w:r>
          <w:rPr>
            <w:lang w:val="lt-LT"/>
          </w:rPr>
          <w:t>2</w:t>
        </w:r>
        <w:r>
          <w:fldChar w:fldCharType="end"/>
        </w:r>
      </w:p>
    </w:sdtContent>
  </w:sdt>
  <w:p w14:paraId="156B78B3" w14:textId="77777777" w:rsidR="0001043B" w:rsidRPr="002D3824" w:rsidRDefault="00592728" w:rsidP="00A90433">
    <w:pPr>
      <w:pStyle w:val="Antrats"/>
      <w:ind w:left="360"/>
      <w:rPr>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D9EA3" w14:textId="77777777" w:rsidR="00A67A3A" w:rsidRPr="00A67A3A" w:rsidRDefault="00592728" w:rsidP="00A67A3A">
    <w:pPr>
      <w:pStyle w:val="Antrats"/>
      <w:jc w:val="right"/>
      <w:rPr>
        <w:lang w:val="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46"/>
    <w:rsid w:val="001C2646"/>
    <w:rsid w:val="00592728"/>
    <w:rsid w:val="00671B22"/>
    <w:rsid w:val="00845D8E"/>
    <w:rsid w:val="00C1362C"/>
    <w:rsid w:val="00C766FC"/>
    <w:rsid w:val="00D34755"/>
    <w:rsid w:val="00EA7927"/>
    <w:rsid w:val="00F34E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BCC2E"/>
  <w15:chartTrackingRefBased/>
  <w15:docId w15:val="{4C8495E6-7163-4461-897C-79706D60D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F34E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4E72"/>
  </w:style>
  <w:style w:type="character" w:styleId="Puslapionumeris">
    <w:name w:val="page number"/>
    <w:basedOn w:val="Numatytasispastraiposriftas"/>
    <w:rsid w:val="00F34E72"/>
  </w:style>
  <w:style w:type="paragraph" w:styleId="Antrats">
    <w:name w:val="header"/>
    <w:basedOn w:val="prastasis"/>
    <w:link w:val="AntratsDiagrama"/>
    <w:uiPriority w:val="99"/>
    <w:rsid w:val="00F34E72"/>
    <w:pPr>
      <w:tabs>
        <w:tab w:val="center" w:pos="4819"/>
        <w:tab w:val="right" w:pos="9638"/>
      </w:tabs>
      <w:spacing w:after="0" w:line="240" w:lineRule="auto"/>
    </w:pPr>
    <w:rPr>
      <w:rFonts w:ascii="Times New Roman" w:eastAsia="Times New Roman" w:hAnsi="Times New Roman" w:cs="Times New Roman"/>
      <w:sz w:val="24"/>
      <w:szCs w:val="24"/>
      <w:lang w:val="en-GB"/>
    </w:rPr>
  </w:style>
  <w:style w:type="character" w:customStyle="1" w:styleId="AntratsDiagrama">
    <w:name w:val="Antraštės Diagrama"/>
    <w:basedOn w:val="Numatytasispastraiposriftas"/>
    <w:link w:val="Antrats"/>
    <w:uiPriority w:val="99"/>
    <w:rsid w:val="00F34E72"/>
    <w:rPr>
      <w:rFonts w:ascii="Times New Roman" w:eastAsia="Times New Roman" w:hAnsi="Times New Roman" w:cs="Times New Roman"/>
      <w:sz w:val="24"/>
      <w:szCs w:val="24"/>
      <w:lang w:val="en-GB"/>
    </w:rPr>
  </w:style>
  <w:style w:type="paragraph" w:styleId="Pagrindinistekstas2">
    <w:name w:val="Body Text 2"/>
    <w:basedOn w:val="prastasis"/>
    <w:link w:val="Pagrindinistekstas2Diagrama"/>
    <w:rsid w:val="00C1362C"/>
    <w:pPr>
      <w:spacing w:after="0" w:line="360" w:lineRule="auto"/>
      <w:jc w:val="both"/>
    </w:pPr>
    <w:rPr>
      <w:rFonts w:ascii="Bookman Old Style" w:eastAsia="Times New Roman" w:hAnsi="Bookman Old Style" w:cs="Times New Roman"/>
      <w:szCs w:val="20"/>
    </w:rPr>
  </w:style>
  <w:style w:type="character" w:customStyle="1" w:styleId="Pagrindinistekstas2Diagrama">
    <w:name w:val="Pagrindinis tekstas 2 Diagrama"/>
    <w:basedOn w:val="Numatytasispastraiposriftas"/>
    <w:link w:val="Pagrindinistekstas2"/>
    <w:rsid w:val="00C1362C"/>
    <w:rPr>
      <w:rFonts w:ascii="Bookman Old Style" w:eastAsia="Times New Roman" w:hAnsi="Bookman Old Styl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13</Pages>
  <Words>20536</Words>
  <Characters>11707</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Dainora Daugeliene</dc:creator>
  <cp:keywords/>
  <dc:description/>
  <cp:lastModifiedBy>Dainora Daugeliene</cp:lastModifiedBy>
  <cp:revision>4</cp:revision>
  <dcterms:created xsi:type="dcterms:W3CDTF">2021-05-25T15:34:00Z</dcterms:created>
  <dcterms:modified xsi:type="dcterms:W3CDTF">2021-05-28T12:24:00Z</dcterms:modified>
</cp:coreProperties>
</file>