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1A1" w:rsidRDefault="00B6585B" w:rsidP="00B658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  <w:r w:rsidRPr="00FE432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KLAIPĖDOS RAJ</w:t>
      </w:r>
      <w:r w:rsidR="00F95D6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ONO SAVIVALDYBĖS TARYBOS 201</w:t>
      </w:r>
      <w:r w:rsidR="0004538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7-08-31</w:t>
      </w:r>
      <w:r w:rsidR="009D21A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:rsidR="00B6585B" w:rsidRPr="00FE432F" w:rsidRDefault="00B6585B" w:rsidP="00B658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E432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POSĖDYJE</w:t>
      </w:r>
    </w:p>
    <w:p w:rsidR="004F4CF3" w:rsidRDefault="00B6585B" w:rsidP="004F4C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E432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PRIIMTŲ SPRENDIMŲ SĄRAŠAS</w:t>
      </w:r>
    </w:p>
    <w:p w:rsidR="004F4CF3" w:rsidRPr="00FE432F" w:rsidRDefault="004F4CF3" w:rsidP="007C30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978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8647"/>
      </w:tblGrid>
      <w:tr w:rsidR="00B6585B" w:rsidRPr="00FE432F" w:rsidTr="00A47216">
        <w:trPr>
          <w:cantSplit/>
          <w:trHeight w:val="447"/>
        </w:trPr>
        <w:tc>
          <w:tcPr>
            <w:tcW w:w="1141" w:type="dxa"/>
            <w:vAlign w:val="center"/>
          </w:tcPr>
          <w:p w:rsidR="00B6585B" w:rsidRPr="00FE432F" w:rsidRDefault="00B6585B" w:rsidP="00CC0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Spren-</w:t>
            </w:r>
          </w:p>
          <w:p w:rsidR="00B6585B" w:rsidRPr="00FE432F" w:rsidRDefault="00B6585B" w:rsidP="00CC0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dimo Nr.</w:t>
            </w:r>
          </w:p>
        </w:tc>
        <w:tc>
          <w:tcPr>
            <w:tcW w:w="8647" w:type="dxa"/>
            <w:vAlign w:val="center"/>
          </w:tcPr>
          <w:p w:rsidR="00B6585B" w:rsidRPr="00FE432F" w:rsidRDefault="00B6585B" w:rsidP="00CC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Sprendimo pavadinimas </w:t>
            </w:r>
          </w:p>
        </w:tc>
      </w:tr>
      <w:tr w:rsidR="000B20FB" w:rsidRPr="00FE432F" w:rsidTr="00A47216">
        <w:trPr>
          <w:cantSplit/>
          <w:trHeight w:val="447"/>
        </w:trPr>
        <w:tc>
          <w:tcPr>
            <w:tcW w:w="1141" w:type="dxa"/>
            <w:vAlign w:val="center"/>
          </w:tcPr>
          <w:p w:rsidR="000B20FB" w:rsidRPr="00FE432F" w:rsidRDefault="000B20FB" w:rsidP="00CC0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94B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4438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255</w:t>
            </w:r>
          </w:p>
        </w:tc>
        <w:tc>
          <w:tcPr>
            <w:tcW w:w="8647" w:type="dxa"/>
            <w:vAlign w:val="center"/>
          </w:tcPr>
          <w:p w:rsidR="000B20FB" w:rsidRPr="00FE432F" w:rsidRDefault="00443809" w:rsidP="00443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14825">
              <w:rPr>
                <w:rFonts w:ascii="Times New Roman" w:hAnsi="Times New Roman" w:cs="Times New Roman"/>
                <w:sz w:val="24"/>
                <w:szCs w:val="24"/>
              </w:rPr>
              <w:t>Dėl Dalios Baliutavičienės skyrimo į Klaipėdos r. Vėžaičių pagrindinės mokyklos direktoriaus pareigas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0F6A" w:rsidRPr="00FE432F" w:rsidTr="00A47216">
        <w:trPr>
          <w:cantSplit/>
          <w:trHeight w:val="447"/>
        </w:trPr>
        <w:tc>
          <w:tcPr>
            <w:tcW w:w="1141" w:type="dxa"/>
            <w:vAlign w:val="center"/>
          </w:tcPr>
          <w:p w:rsidR="00190F6A" w:rsidRPr="00FE432F" w:rsidRDefault="00190F6A" w:rsidP="00CC0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94B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4438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256</w:t>
            </w:r>
          </w:p>
        </w:tc>
        <w:tc>
          <w:tcPr>
            <w:tcW w:w="8647" w:type="dxa"/>
            <w:vAlign w:val="center"/>
          </w:tcPr>
          <w:p w:rsidR="00190F6A" w:rsidRPr="00190F6A" w:rsidRDefault="00412563" w:rsidP="00190F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Dėl 2016 m. S</w:t>
            </w:r>
            <w:r w:rsidRPr="00B94AC8">
              <w:rPr>
                <w:rFonts w:ascii="Times New Roman" w:hAnsi="Times New Roman" w:cs="Times New Roman"/>
                <w:sz w:val="24"/>
                <w:szCs w:val="24"/>
              </w:rPr>
              <w:t>avivaldybės biudžeto vykdymo ataskaitų ir konsoliduotųjų finansinių ataskaitų rinkinių patvirtinimo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4B18" w:rsidRPr="00FE432F" w:rsidTr="00A47216">
        <w:trPr>
          <w:cantSplit/>
          <w:trHeight w:val="447"/>
        </w:trPr>
        <w:tc>
          <w:tcPr>
            <w:tcW w:w="1141" w:type="dxa"/>
            <w:vAlign w:val="center"/>
          </w:tcPr>
          <w:p w:rsidR="00494B18" w:rsidRPr="00494B18" w:rsidRDefault="00494B18" w:rsidP="00CC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4B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4438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257</w:t>
            </w:r>
          </w:p>
        </w:tc>
        <w:tc>
          <w:tcPr>
            <w:tcW w:w="8647" w:type="dxa"/>
            <w:vAlign w:val="center"/>
          </w:tcPr>
          <w:p w:rsidR="00494B18" w:rsidRPr="000D382A" w:rsidRDefault="00412563" w:rsidP="00494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C8">
              <w:rPr>
                <w:rFonts w:ascii="Times New Roman" w:hAnsi="Times New Roman" w:cs="Times New Roman"/>
                <w:sz w:val="24"/>
                <w:szCs w:val="24"/>
              </w:rPr>
              <w:t>Dėl seniūnaičių ir visuomenės atstovų delegavimo į Klaipėdos rajono savivaldybės tarybos sudaromas Etikos ir Antikorupcijos komisijas tvarkos aprašo patvirtinimo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447"/>
        </w:trPr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B6585B" w:rsidRPr="00FE432F" w:rsidRDefault="00B6585B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4438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258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:rsidR="00B6585B" w:rsidRPr="00FE432F" w:rsidRDefault="001318FD" w:rsidP="00ED4849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712">
              <w:rPr>
                <w:rFonts w:ascii="Times New Roman" w:hAnsi="Times New Roman" w:cs="Times New Roman"/>
                <w:sz w:val="24"/>
                <w:szCs w:val="24"/>
              </w:rPr>
              <w:t>Dėl Klaipėdos rajono savivaldybės tarybos 2016 m. spalio 27 d. sprendimo Nr. T11-359 „Dėl Klaipėdos rajono savivaldybės nevyriausybinių organizacijų tarybos tvirtinimo“ pakeitimo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B6585B" w:rsidRPr="00FE432F" w:rsidTr="00A47216">
        <w:trPr>
          <w:cantSplit/>
          <w:trHeight w:val="447"/>
        </w:trPr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B6585B" w:rsidRPr="00FE432F" w:rsidRDefault="00B6585B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4438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259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:rsidR="00B6585B" w:rsidRPr="00FE432F" w:rsidRDefault="001318FD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63F">
              <w:rPr>
                <w:rFonts w:ascii="Times New Roman" w:hAnsi="Times New Roman" w:cs="Times New Roman"/>
                <w:sz w:val="24"/>
                <w:szCs w:val="24"/>
              </w:rPr>
              <w:t>Dėl Klaipėdos rajono savivaldybės tarybos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017 m. vasario 23 d. sprendimo N</w:t>
            </w:r>
            <w:r w:rsidRPr="0054763F">
              <w:rPr>
                <w:rFonts w:ascii="Times New Roman" w:hAnsi="Times New Roman" w:cs="Times New Roman"/>
                <w:sz w:val="24"/>
                <w:szCs w:val="24"/>
              </w:rPr>
              <w:t>r. T11-56 „Dėl Klaipėdos rajono savivaldybės strateginio veiklos plano 2017–2019 m. tvirtinimo“ pakeitimo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341"/>
        </w:trPr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B6585B" w:rsidRPr="00FE432F" w:rsidRDefault="00B6585B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4438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260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:rsidR="00B6585B" w:rsidRPr="00FE432F" w:rsidRDefault="00D31D63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623">
              <w:rPr>
                <w:rFonts w:ascii="Times New Roman" w:hAnsi="Times New Roman" w:cs="Times New Roman"/>
                <w:sz w:val="24"/>
                <w:szCs w:val="24"/>
              </w:rPr>
              <w:t>Dėl Klaipėdos rajono savivaldybės 2017 metų biudžeto patikslinimo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559"/>
        </w:trPr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B6585B" w:rsidRPr="00FE432F" w:rsidRDefault="00B6585B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6B1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261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:rsidR="00B6585B" w:rsidRPr="000D382A" w:rsidRDefault="00FB3D72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51F">
              <w:rPr>
                <w:rFonts w:ascii="Times New Roman" w:hAnsi="Times New Roman" w:cs="Times New Roman"/>
                <w:sz w:val="24"/>
                <w:szCs w:val="24"/>
              </w:rPr>
              <w:t>Dėl Klaipėdos rajono savivaldybės biudžetinių įstaigų vadovų darbo užmokesčio nustatymo komisijos sudarymo ir jos nuostatų patvirtinimo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287"/>
        </w:trPr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B6585B" w:rsidRPr="00FE432F" w:rsidRDefault="00B6585B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6B1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262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:rsidR="00B6585B" w:rsidRPr="001215AE" w:rsidRDefault="00FB3D72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93B">
              <w:rPr>
                <w:rFonts w:ascii="Times New Roman" w:hAnsi="Times New Roman" w:cs="Times New Roman"/>
                <w:sz w:val="24"/>
                <w:szCs w:val="24"/>
              </w:rPr>
              <w:t>Dėl sutikimo perimti Gindulių k. esančius inžinerinius tinklus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271"/>
        </w:trPr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B6585B" w:rsidRPr="00FE432F" w:rsidRDefault="00B6585B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6B1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263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:rsidR="00B6585B" w:rsidRPr="006B1918" w:rsidRDefault="00F357D2" w:rsidP="00CC0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3">
              <w:rPr>
                <w:rFonts w:ascii="Times New Roman" w:hAnsi="Times New Roman" w:cs="Times New Roman"/>
                <w:sz w:val="24"/>
                <w:szCs w:val="24"/>
              </w:rPr>
              <w:t>Dėl Klaipėdos rajono savivaldybės švietimo įstaigų patalpų minimalių nuomos kainų patvirtinimo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275"/>
        </w:trPr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B6585B" w:rsidRPr="00FE432F" w:rsidRDefault="00B6585B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6B1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264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:rsidR="00B6585B" w:rsidRPr="005C4801" w:rsidRDefault="00F357D2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51F">
              <w:rPr>
                <w:rFonts w:ascii="Times New Roman" w:hAnsi="Times New Roman" w:cs="Times New Roman"/>
                <w:sz w:val="24"/>
                <w:szCs w:val="24"/>
              </w:rPr>
              <w:t>Dėl valstybės turto nurašymo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345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85B" w:rsidRPr="00FE432F" w:rsidRDefault="00B6585B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6B1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265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85B" w:rsidRPr="00766D41" w:rsidRDefault="0004068F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51F">
              <w:rPr>
                <w:rFonts w:ascii="Times New Roman" w:hAnsi="Times New Roman" w:cs="Times New Roman"/>
                <w:sz w:val="24"/>
                <w:szCs w:val="24"/>
              </w:rPr>
              <w:t>Dėl Klaipėdos rajono savivaldybės tarybos 2015 m. spalio 29 d. sprendimo Nr. T11-338 „Dėl Savivaldybės būstų ir socialinių būstų nuomos mokesčio dydžių“ pakeitimo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371"/>
        </w:trPr>
        <w:tc>
          <w:tcPr>
            <w:tcW w:w="1141" w:type="dxa"/>
            <w:vAlign w:val="center"/>
          </w:tcPr>
          <w:p w:rsidR="00B6585B" w:rsidRPr="00FE432F" w:rsidRDefault="00B6585B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6B1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266</w:t>
            </w:r>
          </w:p>
        </w:tc>
        <w:tc>
          <w:tcPr>
            <w:tcW w:w="8647" w:type="dxa"/>
            <w:vAlign w:val="center"/>
          </w:tcPr>
          <w:p w:rsidR="00B6585B" w:rsidRPr="00766D41" w:rsidRDefault="00551AD8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BA7">
              <w:rPr>
                <w:rFonts w:ascii="Times New Roman" w:hAnsi="Times New Roman" w:cs="Times New Roman"/>
                <w:sz w:val="24"/>
                <w:szCs w:val="24"/>
              </w:rPr>
              <w:t>Dėl Klaipėdos rajono savivaldybės tarybos 2016 m. rugsėjo 29 d. sprendimo Nr. T11-304 „Dėl turto, esančio Klaipėdos g. 74, Gargžduose, perdavimo valdyti panaudos pagrindais Lietuvos kariuomenei“ dalinio pakeitimo ir panaudos sutarčių su Nacionaline žemės tarnyba ir VVG „Pajūrio kraštas“ pratęsimo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406"/>
        </w:trPr>
        <w:tc>
          <w:tcPr>
            <w:tcW w:w="1141" w:type="dxa"/>
            <w:vAlign w:val="center"/>
          </w:tcPr>
          <w:p w:rsidR="00B6585B" w:rsidRPr="00FE432F" w:rsidRDefault="00B6585B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6B1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267</w:t>
            </w:r>
          </w:p>
        </w:tc>
        <w:tc>
          <w:tcPr>
            <w:tcW w:w="8647" w:type="dxa"/>
            <w:vAlign w:val="center"/>
          </w:tcPr>
          <w:p w:rsidR="00B6585B" w:rsidRPr="00C65C16" w:rsidRDefault="00B97283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999">
              <w:rPr>
                <w:rFonts w:ascii="Times New Roman" w:hAnsi="Times New Roman" w:cs="Times New Roman"/>
                <w:sz w:val="24"/>
                <w:szCs w:val="24"/>
              </w:rPr>
              <w:t>Dėl Žemaitkiemio gatvės pavadinimo suteikimo Gelžinių kaime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6459" w:rsidRPr="00FE432F" w:rsidTr="00A47216">
        <w:trPr>
          <w:cantSplit/>
          <w:trHeight w:val="425"/>
        </w:trPr>
        <w:tc>
          <w:tcPr>
            <w:tcW w:w="1141" w:type="dxa"/>
            <w:vAlign w:val="center"/>
          </w:tcPr>
          <w:p w:rsidR="00126459" w:rsidRPr="00FE432F" w:rsidRDefault="00126459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6B1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268</w:t>
            </w:r>
          </w:p>
        </w:tc>
        <w:tc>
          <w:tcPr>
            <w:tcW w:w="8647" w:type="dxa"/>
            <w:vAlign w:val="center"/>
          </w:tcPr>
          <w:p w:rsidR="00126459" w:rsidRPr="00957486" w:rsidRDefault="00005040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DB">
              <w:rPr>
                <w:rFonts w:ascii="Times New Roman" w:hAnsi="Times New Roman" w:cs="Times New Roman"/>
                <w:sz w:val="24"/>
                <w:szCs w:val="24"/>
              </w:rPr>
              <w:t>Dėl Laukų gatvės pavadinimo suteikimo Kalvių kaime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417"/>
        </w:trPr>
        <w:tc>
          <w:tcPr>
            <w:tcW w:w="1141" w:type="dxa"/>
            <w:vAlign w:val="center"/>
          </w:tcPr>
          <w:p w:rsidR="00B6585B" w:rsidRPr="00FE432F" w:rsidRDefault="00B6585B" w:rsidP="009D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6B1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269</w:t>
            </w:r>
          </w:p>
        </w:tc>
        <w:tc>
          <w:tcPr>
            <w:tcW w:w="8647" w:type="dxa"/>
            <w:vAlign w:val="center"/>
          </w:tcPr>
          <w:p w:rsidR="00B6585B" w:rsidRPr="00967468" w:rsidRDefault="00005040" w:rsidP="00CC0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BE3">
              <w:rPr>
                <w:rFonts w:ascii="Times New Roman" w:hAnsi="Times New Roman" w:cs="Times New Roman"/>
                <w:sz w:val="24"/>
                <w:szCs w:val="24"/>
              </w:rPr>
              <w:t>Dėl Aušrinės gatvės pavadinimo suteikimo Šnaukštų kaime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396"/>
        </w:trPr>
        <w:tc>
          <w:tcPr>
            <w:tcW w:w="1141" w:type="dxa"/>
            <w:tcBorders>
              <w:top w:val="single" w:sz="4" w:space="0" w:color="auto"/>
            </w:tcBorders>
            <w:vAlign w:val="center"/>
          </w:tcPr>
          <w:p w:rsidR="00B6585B" w:rsidRPr="00FE432F" w:rsidRDefault="00B6585B" w:rsidP="00D2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6B1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270</w:t>
            </w:r>
          </w:p>
        </w:tc>
        <w:tc>
          <w:tcPr>
            <w:tcW w:w="8647" w:type="dxa"/>
            <w:tcBorders>
              <w:top w:val="single" w:sz="4" w:space="0" w:color="auto"/>
            </w:tcBorders>
            <w:vAlign w:val="center"/>
          </w:tcPr>
          <w:p w:rsidR="00B6585B" w:rsidRPr="00967468" w:rsidRDefault="00005040" w:rsidP="00CC0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C97">
              <w:rPr>
                <w:rFonts w:ascii="Times New Roman" w:hAnsi="Times New Roman" w:cs="Times New Roman"/>
                <w:sz w:val="24"/>
                <w:szCs w:val="24"/>
              </w:rPr>
              <w:t>Dėl Aušrinės gatvės pavadinimo suteikimo Baičių kaime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415"/>
        </w:trPr>
        <w:tc>
          <w:tcPr>
            <w:tcW w:w="1141" w:type="dxa"/>
            <w:tcBorders>
              <w:top w:val="single" w:sz="4" w:space="0" w:color="auto"/>
            </w:tcBorders>
            <w:vAlign w:val="center"/>
          </w:tcPr>
          <w:p w:rsidR="00B6585B" w:rsidRPr="00FE432F" w:rsidRDefault="00B6585B" w:rsidP="00D2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6B1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271</w:t>
            </w:r>
          </w:p>
        </w:tc>
        <w:tc>
          <w:tcPr>
            <w:tcW w:w="8647" w:type="dxa"/>
            <w:tcBorders>
              <w:top w:val="single" w:sz="4" w:space="0" w:color="auto"/>
            </w:tcBorders>
            <w:vAlign w:val="center"/>
          </w:tcPr>
          <w:p w:rsidR="00B6585B" w:rsidRPr="00967468" w:rsidRDefault="00005040" w:rsidP="00CC0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4F6">
              <w:rPr>
                <w:rFonts w:ascii="Times New Roman" w:hAnsi="Times New Roman" w:cs="Times New Roman"/>
                <w:sz w:val="24"/>
                <w:szCs w:val="24"/>
              </w:rPr>
              <w:t>Dėl Vingiorykščių gatvės pavadinimo suteikimo Grabių kaime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421"/>
        </w:trPr>
        <w:tc>
          <w:tcPr>
            <w:tcW w:w="1141" w:type="dxa"/>
            <w:vAlign w:val="center"/>
          </w:tcPr>
          <w:p w:rsidR="00B6585B" w:rsidRPr="00FE432F" w:rsidRDefault="00B6585B" w:rsidP="00D2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6B1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272</w:t>
            </w:r>
          </w:p>
        </w:tc>
        <w:tc>
          <w:tcPr>
            <w:tcW w:w="8647" w:type="dxa"/>
            <w:vAlign w:val="center"/>
          </w:tcPr>
          <w:p w:rsidR="00B6585B" w:rsidRPr="00967468" w:rsidRDefault="00AB4ABE" w:rsidP="00CC0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DE8">
              <w:rPr>
                <w:rFonts w:ascii="Times New Roman" w:hAnsi="Times New Roman" w:cs="Times New Roman"/>
                <w:sz w:val="24"/>
                <w:szCs w:val="24"/>
              </w:rPr>
              <w:t>Dėl Frydricho Hako gatvės pavadinimo suteikimo Kretingalės miestelyje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489"/>
        </w:trPr>
        <w:tc>
          <w:tcPr>
            <w:tcW w:w="1141" w:type="dxa"/>
            <w:vAlign w:val="center"/>
          </w:tcPr>
          <w:p w:rsidR="00B6585B" w:rsidRPr="00FE432F" w:rsidRDefault="00B6585B" w:rsidP="00D2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6B1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273</w:t>
            </w:r>
          </w:p>
        </w:tc>
        <w:tc>
          <w:tcPr>
            <w:tcW w:w="8647" w:type="dxa"/>
            <w:vAlign w:val="center"/>
          </w:tcPr>
          <w:p w:rsidR="00B6585B" w:rsidRPr="00CB63FF" w:rsidRDefault="001B08FB" w:rsidP="00CC0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13C">
              <w:rPr>
                <w:rFonts w:ascii="Times New Roman" w:hAnsi="Times New Roman" w:cs="Times New Roman"/>
                <w:sz w:val="24"/>
                <w:szCs w:val="24"/>
              </w:rPr>
              <w:t>Dėl Raidžių gatvės pavadinimo suteikimo Pleškučių kaime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497"/>
        </w:trPr>
        <w:tc>
          <w:tcPr>
            <w:tcW w:w="1141" w:type="dxa"/>
            <w:vAlign w:val="center"/>
          </w:tcPr>
          <w:p w:rsidR="00B6585B" w:rsidRPr="00FE432F" w:rsidRDefault="00B6585B" w:rsidP="00D2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6B1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274</w:t>
            </w:r>
          </w:p>
        </w:tc>
        <w:tc>
          <w:tcPr>
            <w:tcW w:w="8647" w:type="dxa"/>
            <w:vAlign w:val="center"/>
          </w:tcPr>
          <w:p w:rsidR="00B6585B" w:rsidRPr="00FE432F" w:rsidRDefault="00E01D0F" w:rsidP="00CC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8773A">
              <w:rPr>
                <w:rFonts w:ascii="Times New Roman" w:hAnsi="Times New Roman" w:cs="Times New Roman"/>
                <w:sz w:val="24"/>
                <w:szCs w:val="24"/>
              </w:rPr>
              <w:t>Dėl Šv. Šeimos gatvės pavadinimo suteikimo Plikių miestelyje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473"/>
        </w:trPr>
        <w:tc>
          <w:tcPr>
            <w:tcW w:w="1141" w:type="dxa"/>
            <w:vAlign w:val="center"/>
          </w:tcPr>
          <w:p w:rsidR="00B6585B" w:rsidRPr="00FE432F" w:rsidRDefault="00B6585B" w:rsidP="00D23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6B1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275</w:t>
            </w:r>
          </w:p>
        </w:tc>
        <w:tc>
          <w:tcPr>
            <w:tcW w:w="8647" w:type="dxa"/>
            <w:vAlign w:val="center"/>
          </w:tcPr>
          <w:p w:rsidR="00B6585B" w:rsidRPr="00CB63FF" w:rsidRDefault="00E01D0F" w:rsidP="00CC0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B7C">
              <w:rPr>
                <w:rFonts w:ascii="Times New Roman" w:hAnsi="Times New Roman" w:cs="Times New Roman"/>
                <w:sz w:val="24"/>
                <w:szCs w:val="24"/>
              </w:rPr>
              <w:t>Dėl Viksvų gatvės pavadinimo suteikimo Šlapšilės kaime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348"/>
        </w:trPr>
        <w:tc>
          <w:tcPr>
            <w:tcW w:w="1141" w:type="dxa"/>
            <w:vAlign w:val="center"/>
          </w:tcPr>
          <w:p w:rsidR="00B6585B" w:rsidRPr="00FE432F" w:rsidRDefault="00B6585B" w:rsidP="00CA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6B1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276</w:t>
            </w:r>
          </w:p>
        </w:tc>
        <w:tc>
          <w:tcPr>
            <w:tcW w:w="8647" w:type="dxa"/>
            <w:vAlign w:val="center"/>
          </w:tcPr>
          <w:p w:rsidR="00B6585B" w:rsidRPr="00CB63FF" w:rsidRDefault="00E01D0F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0">
              <w:rPr>
                <w:rFonts w:ascii="Times New Roman" w:hAnsi="Times New Roman" w:cs="Times New Roman"/>
                <w:sz w:val="24"/>
                <w:szCs w:val="24"/>
              </w:rPr>
              <w:t>Dėl Kvėdenavos gatvės pavadinimo suteikimo Lelių kaime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354"/>
        </w:trPr>
        <w:tc>
          <w:tcPr>
            <w:tcW w:w="1141" w:type="dxa"/>
            <w:vAlign w:val="center"/>
          </w:tcPr>
          <w:p w:rsidR="00B6585B" w:rsidRPr="00FE432F" w:rsidRDefault="00B6585B" w:rsidP="00CA1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6B1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277</w:t>
            </w:r>
          </w:p>
        </w:tc>
        <w:tc>
          <w:tcPr>
            <w:tcW w:w="8647" w:type="dxa"/>
            <w:vAlign w:val="center"/>
          </w:tcPr>
          <w:p w:rsidR="00B6585B" w:rsidRPr="00CB63FF" w:rsidRDefault="00E01D0F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587">
              <w:rPr>
                <w:rFonts w:ascii="Times New Roman" w:hAnsi="Times New Roman" w:cs="Times New Roman"/>
                <w:sz w:val="24"/>
                <w:szCs w:val="24"/>
              </w:rPr>
              <w:t>Dėl Lenkininkų gatvės pavadinimo suteikimo Klipščių kaime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329"/>
        </w:trPr>
        <w:tc>
          <w:tcPr>
            <w:tcW w:w="1141" w:type="dxa"/>
            <w:vAlign w:val="center"/>
          </w:tcPr>
          <w:p w:rsidR="00B6585B" w:rsidRPr="00FE432F" w:rsidRDefault="00B6585B" w:rsidP="00E8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6B1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278</w:t>
            </w:r>
          </w:p>
        </w:tc>
        <w:tc>
          <w:tcPr>
            <w:tcW w:w="8647" w:type="dxa"/>
            <w:vAlign w:val="center"/>
          </w:tcPr>
          <w:p w:rsidR="00B6585B" w:rsidRPr="00AF6902" w:rsidRDefault="00E01D0F" w:rsidP="00AF69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885">
              <w:rPr>
                <w:rFonts w:ascii="Times New Roman" w:hAnsi="Times New Roman" w:cs="Times New Roman"/>
                <w:sz w:val="24"/>
                <w:szCs w:val="24"/>
              </w:rPr>
              <w:t>Dėl Medunešio gatvės pavadinimo suteikimo Gindulių kaime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413"/>
        </w:trPr>
        <w:tc>
          <w:tcPr>
            <w:tcW w:w="1141" w:type="dxa"/>
            <w:vAlign w:val="center"/>
          </w:tcPr>
          <w:p w:rsidR="00B6585B" w:rsidRPr="00FE432F" w:rsidRDefault="00B6585B" w:rsidP="00F0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6B1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279</w:t>
            </w:r>
          </w:p>
        </w:tc>
        <w:tc>
          <w:tcPr>
            <w:tcW w:w="8647" w:type="dxa"/>
            <w:vAlign w:val="center"/>
          </w:tcPr>
          <w:p w:rsidR="00B6585B" w:rsidRPr="00AF6902" w:rsidRDefault="00E01D0F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B5">
              <w:rPr>
                <w:rFonts w:ascii="Times New Roman" w:hAnsi="Times New Roman" w:cs="Times New Roman"/>
                <w:sz w:val="24"/>
                <w:szCs w:val="24"/>
              </w:rPr>
              <w:t>Dėl Klaipėdos rajono savivaldybės įstaigų katili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nių, naudojančių šildymui medžių</w:t>
            </w:r>
            <w:r w:rsidRPr="00764EB5">
              <w:rPr>
                <w:rFonts w:ascii="Times New Roman" w:hAnsi="Times New Roman" w:cs="Times New Roman"/>
                <w:sz w:val="24"/>
                <w:szCs w:val="24"/>
              </w:rPr>
              <w:t xml:space="preserve"> granulių kurą, eksploatavimo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328"/>
        </w:trPr>
        <w:tc>
          <w:tcPr>
            <w:tcW w:w="1141" w:type="dxa"/>
            <w:vAlign w:val="center"/>
          </w:tcPr>
          <w:p w:rsidR="00B6585B" w:rsidRPr="00FE432F" w:rsidRDefault="00B6585B" w:rsidP="00F0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6B1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280</w:t>
            </w:r>
          </w:p>
        </w:tc>
        <w:tc>
          <w:tcPr>
            <w:tcW w:w="8647" w:type="dxa"/>
            <w:vAlign w:val="center"/>
          </w:tcPr>
          <w:p w:rsidR="00B6585B" w:rsidRPr="00AF6902" w:rsidRDefault="007006CE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623">
              <w:rPr>
                <w:rFonts w:ascii="Times New Roman" w:hAnsi="Times New Roman" w:cs="Times New Roman"/>
                <w:sz w:val="24"/>
                <w:szCs w:val="24"/>
              </w:rPr>
              <w:t>Dėl pritarimo bendradarbiavimo sutarčiai tarp Klaipėdos rajono ir Akhmetos (Gruzija) savivaldybių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85B" w:rsidRPr="00FE432F" w:rsidTr="00A47216">
        <w:trPr>
          <w:cantSplit/>
          <w:trHeight w:val="411"/>
        </w:trPr>
        <w:tc>
          <w:tcPr>
            <w:tcW w:w="1141" w:type="dxa"/>
            <w:vAlign w:val="center"/>
          </w:tcPr>
          <w:p w:rsidR="00B6585B" w:rsidRPr="00FE432F" w:rsidRDefault="00B6585B" w:rsidP="00E4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6B1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281</w:t>
            </w:r>
          </w:p>
        </w:tc>
        <w:tc>
          <w:tcPr>
            <w:tcW w:w="8647" w:type="dxa"/>
            <w:vAlign w:val="center"/>
          </w:tcPr>
          <w:p w:rsidR="00B6585B" w:rsidRPr="00AF6902" w:rsidRDefault="007006CE" w:rsidP="009E1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DC6">
              <w:rPr>
                <w:rFonts w:ascii="Times New Roman" w:hAnsi="Times New Roman" w:cs="Times New Roman"/>
                <w:sz w:val="24"/>
                <w:szCs w:val="24"/>
              </w:rPr>
              <w:t>Dėl Klaipėdos rajono savivaldybės tarybos 2017 m. biržel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 29 d. sprendimo Nr. T11-242 „</w:t>
            </w:r>
            <w:r w:rsidRPr="00513DC6">
              <w:rPr>
                <w:rFonts w:ascii="Times New Roman" w:hAnsi="Times New Roman" w:cs="Times New Roman"/>
                <w:sz w:val="24"/>
                <w:szCs w:val="24"/>
              </w:rPr>
              <w:t>Klaipėdos rajono savivaldybės švietimo įstaigų darbuotojų pareigybių skaičiaus nus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tatymo“</w:t>
            </w:r>
            <w:r w:rsidRPr="00513DC6">
              <w:rPr>
                <w:rFonts w:ascii="Times New Roman" w:hAnsi="Times New Roman" w:cs="Times New Roman"/>
                <w:sz w:val="24"/>
                <w:szCs w:val="24"/>
              </w:rPr>
              <w:t xml:space="preserve"> pakeitimo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0315" w:rsidRPr="00FE432F" w:rsidTr="00A47216">
        <w:trPr>
          <w:cantSplit/>
          <w:trHeight w:val="411"/>
        </w:trPr>
        <w:tc>
          <w:tcPr>
            <w:tcW w:w="1141" w:type="dxa"/>
            <w:vAlign w:val="center"/>
          </w:tcPr>
          <w:p w:rsidR="00820315" w:rsidRPr="00FE432F" w:rsidRDefault="00820315" w:rsidP="00E4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6B1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282</w:t>
            </w:r>
          </w:p>
        </w:tc>
        <w:tc>
          <w:tcPr>
            <w:tcW w:w="8647" w:type="dxa"/>
            <w:vAlign w:val="center"/>
          </w:tcPr>
          <w:p w:rsidR="00820315" w:rsidRPr="008E1BFB" w:rsidRDefault="00D23897" w:rsidP="009E1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E84">
              <w:rPr>
                <w:rFonts w:ascii="Times New Roman" w:hAnsi="Times New Roman" w:cs="Times New Roman"/>
                <w:sz w:val="24"/>
                <w:szCs w:val="24"/>
              </w:rPr>
              <w:t>Dėl susitarimo dirbti papildomą darbą Klaipėdos rajono savivaldybės švietimo įstaigų direktoriams tvarkos aprašo patvirtinimo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62C4" w:rsidRPr="00FE432F" w:rsidTr="00A47216">
        <w:trPr>
          <w:cantSplit/>
          <w:trHeight w:val="330"/>
        </w:trPr>
        <w:tc>
          <w:tcPr>
            <w:tcW w:w="1141" w:type="dxa"/>
            <w:vAlign w:val="center"/>
          </w:tcPr>
          <w:p w:rsidR="003262C4" w:rsidRPr="00FE432F" w:rsidRDefault="009E1A11" w:rsidP="00E4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6B1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283</w:t>
            </w:r>
          </w:p>
        </w:tc>
        <w:tc>
          <w:tcPr>
            <w:tcW w:w="8647" w:type="dxa"/>
            <w:vAlign w:val="center"/>
          </w:tcPr>
          <w:p w:rsidR="003262C4" w:rsidRPr="00D178E8" w:rsidRDefault="00D23897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B79">
              <w:rPr>
                <w:rFonts w:ascii="Times New Roman" w:hAnsi="Times New Roman" w:cs="Times New Roman"/>
                <w:sz w:val="24"/>
                <w:szCs w:val="24"/>
              </w:rPr>
              <w:t>Dėl Klaipėdos rajono savivaldybės tarybos 2017 m. vasa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rio 23 d. sprendimo Nr. T11-37 „</w:t>
            </w:r>
            <w:r w:rsidRPr="008C7B79">
              <w:rPr>
                <w:rFonts w:ascii="Times New Roman" w:hAnsi="Times New Roman" w:cs="Times New Roman"/>
                <w:sz w:val="24"/>
                <w:szCs w:val="24"/>
              </w:rPr>
              <w:t>Dėl viešosios įstaigos Klaipėdos 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ašto buriavimo sporto mokyklos „Žiemys“ 2017 metų „Jaunųjų buriuotojų ugdymas“ programos patvirtinimo“</w:t>
            </w:r>
            <w:r w:rsidRPr="008C7B79">
              <w:rPr>
                <w:rFonts w:ascii="Times New Roman" w:hAnsi="Times New Roman" w:cs="Times New Roman"/>
                <w:sz w:val="24"/>
                <w:szCs w:val="24"/>
              </w:rPr>
              <w:t xml:space="preserve"> pakeitimo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62C4" w:rsidRPr="00FE432F" w:rsidTr="00A47216">
        <w:trPr>
          <w:cantSplit/>
          <w:trHeight w:val="411"/>
        </w:trPr>
        <w:tc>
          <w:tcPr>
            <w:tcW w:w="1141" w:type="dxa"/>
            <w:vAlign w:val="center"/>
          </w:tcPr>
          <w:p w:rsidR="003262C4" w:rsidRPr="00FE432F" w:rsidRDefault="009E1A11" w:rsidP="00E4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6B1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284</w:t>
            </w:r>
          </w:p>
        </w:tc>
        <w:tc>
          <w:tcPr>
            <w:tcW w:w="8647" w:type="dxa"/>
            <w:vAlign w:val="center"/>
          </w:tcPr>
          <w:p w:rsidR="003262C4" w:rsidRPr="00D178E8" w:rsidRDefault="00225290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BA">
              <w:rPr>
                <w:rFonts w:ascii="Times New Roman" w:hAnsi="Times New Roman" w:cs="Times New Roman"/>
                <w:sz w:val="24"/>
                <w:szCs w:val="24"/>
              </w:rPr>
              <w:t>Dėl Klaipėdos rajono savivaldybės tarybos 2017 m. vasa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rio 23 d. sprendimo Nr. T11-39 „</w:t>
            </w:r>
            <w:r w:rsidRPr="004B5CBA">
              <w:rPr>
                <w:rFonts w:ascii="Times New Roman" w:hAnsi="Times New Roman" w:cs="Times New Roman"/>
                <w:sz w:val="24"/>
                <w:szCs w:val="24"/>
              </w:rPr>
              <w:t>Dėl Klaipėdos rajono savivaldybės švietimo įstaigų direktorių pareigi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nės algos koeficientų nustatymo“</w:t>
            </w:r>
            <w:r w:rsidRPr="004B5CBA">
              <w:rPr>
                <w:rFonts w:ascii="Times New Roman" w:hAnsi="Times New Roman" w:cs="Times New Roman"/>
                <w:sz w:val="24"/>
                <w:szCs w:val="24"/>
              </w:rPr>
              <w:t xml:space="preserve"> pakeitimo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62C4" w:rsidRPr="00FE432F" w:rsidTr="00A47216">
        <w:trPr>
          <w:cantSplit/>
          <w:trHeight w:val="411"/>
        </w:trPr>
        <w:tc>
          <w:tcPr>
            <w:tcW w:w="1141" w:type="dxa"/>
            <w:vAlign w:val="center"/>
          </w:tcPr>
          <w:p w:rsidR="003262C4" w:rsidRPr="00FE432F" w:rsidRDefault="009E1A11" w:rsidP="00E4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6B1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285</w:t>
            </w:r>
          </w:p>
        </w:tc>
        <w:tc>
          <w:tcPr>
            <w:tcW w:w="8647" w:type="dxa"/>
            <w:vAlign w:val="center"/>
          </w:tcPr>
          <w:p w:rsidR="003262C4" w:rsidRPr="00D178E8" w:rsidRDefault="00225290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A20">
              <w:rPr>
                <w:rFonts w:ascii="Times New Roman" w:hAnsi="Times New Roman" w:cs="Times New Roman"/>
                <w:sz w:val="24"/>
                <w:szCs w:val="24"/>
              </w:rPr>
              <w:t>Dėl Klaipėdos rajono savivaldybės Tarybos 2015 m. spal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 29 d. sprendimo Nr. T11-323 „</w:t>
            </w:r>
            <w:r w:rsidRPr="00530A20">
              <w:rPr>
                <w:rFonts w:ascii="Times New Roman" w:hAnsi="Times New Roman" w:cs="Times New Roman"/>
                <w:sz w:val="24"/>
                <w:szCs w:val="24"/>
              </w:rPr>
              <w:t>Dėl fizinių ar juridinių asmenų, pageidaujančių skirti tikslinių lėšų Klaipėdos rajono savivaldybės vietinės reikšmės kelių juostoje valstybinėje žemėje esantiems kelių statiniams, pasiūlymų teikimo, vertinimo, pripažinimo tinkamais įgyvendinti ir finansav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imo tvarkos aprašo patvirtinimo“</w:t>
            </w:r>
            <w:r w:rsidRPr="00530A20">
              <w:rPr>
                <w:rFonts w:ascii="Times New Roman" w:hAnsi="Times New Roman" w:cs="Times New Roman"/>
                <w:sz w:val="24"/>
                <w:szCs w:val="24"/>
              </w:rPr>
              <w:t xml:space="preserve"> pakeitimo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0E03" w:rsidRPr="00FE432F" w:rsidTr="00A47216">
        <w:trPr>
          <w:cantSplit/>
          <w:trHeight w:val="411"/>
        </w:trPr>
        <w:tc>
          <w:tcPr>
            <w:tcW w:w="1141" w:type="dxa"/>
            <w:vAlign w:val="center"/>
          </w:tcPr>
          <w:p w:rsidR="00F70E03" w:rsidRPr="00FE432F" w:rsidRDefault="00F70E03" w:rsidP="00E4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6B1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286</w:t>
            </w:r>
          </w:p>
        </w:tc>
        <w:tc>
          <w:tcPr>
            <w:tcW w:w="8647" w:type="dxa"/>
            <w:vAlign w:val="center"/>
          </w:tcPr>
          <w:p w:rsidR="00F70E03" w:rsidRPr="00E87253" w:rsidRDefault="00036800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050">
              <w:rPr>
                <w:rFonts w:ascii="Times New Roman" w:hAnsi="Times New Roman" w:cs="Times New Roman"/>
                <w:sz w:val="24"/>
                <w:szCs w:val="24"/>
              </w:rPr>
              <w:t>Dėl atlyginimo dydžio už vaikų ugdymą ir maitinimą Klaipėdos r. Slengių mokykloje-daugiafunkciame centre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0E03" w:rsidRPr="00FE432F" w:rsidTr="00A47216">
        <w:trPr>
          <w:cantSplit/>
          <w:trHeight w:val="411"/>
        </w:trPr>
        <w:tc>
          <w:tcPr>
            <w:tcW w:w="1141" w:type="dxa"/>
            <w:vAlign w:val="center"/>
          </w:tcPr>
          <w:p w:rsidR="00F70E03" w:rsidRPr="00FE432F" w:rsidRDefault="00F70E03" w:rsidP="00E4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6B19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287</w:t>
            </w:r>
          </w:p>
        </w:tc>
        <w:tc>
          <w:tcPr>
            <w:tcW w:w="8647" w:type="dxa"/>
            <w:vAlign w:val="center"/>
          </w:tcPr>
          <w:p w:rsidR="00F70E03" w:rsidRPr="00E87253" w:rsidRDefault="00036800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825">
              <w:rPr>
                <w:rFonts w:ascii="Times New Roman" w:hAnsi="Times New Roman" w:cs="Times New Roman"/>
                <w:sz w:val="24"/>
                <w:szCs w:val="24"/>
              </w:rPr>
              <w:t>Dėl sutikimo perimti Savivaldybės nuosavybėn Lietuvos Respublikos sveikatos apsaugos ministerijos perduodamą valstybės turtą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0E03" w:rsidRPr="00FE432F" w:rsidTr="00A47216">
        <w:trPr>
          <w:cantSplit/>
          <w:trHeight w:val="411"/>
        </w:trPr>
        <w:tc>
          <w:tcPr>
            <w:tcW w:w="1141" w:type="dxa"/>
            <w:vAlign w:val="center"/>
          </w:tcPr>
          <w:p w:rsidR="00F70E03" w:rsidRPr="00FE432F" w:rsidRDefault="00F70E03" w:rsidP="00E4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32173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288</w:t>
            </w:r>
          </w:p>
        </w:tc>
        <w:tc>
          <w:tcPr>
            <w:tcW w:w="8647" w:type="dxa"/>
            <w:vAlign w:val="center"/>
          </w:tcPr>
          <w:p w:rsidR="00F70E03" w:rsidRPr="00E87253" w:rsidRDefault="00036800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C5A">
              <w:rPr>
                <w:rFonts w:ascii="Times New Roman" w:hAnsi="Times New Roman" w:cs="Times New Roman"/>
                <w:sz w:val="24"/>
                <w:szCs w:val="24"/>
              </w:rPr>
              <w:t>Dėl patalpų, esančių Kaštonų g. 4, Gobergiškės k., perdavimo panaudos pagrindais asociacijai „Dauparų bendruomenė“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0E03" w:rsidRPr="00FE432F" w:rsidTr="00A47216">
        <w:trPr>
          <w:cantSplit/>
          <w:trHeight w:val="411"/>
        </w:trPr>
        <w:tc>
          <w:tcPr>
            <w:tcW w:w="1141" w:type="dxa"/>
            <w:vAlign w:val="center"/>
          </w:tcPr>
          <w:p w:rsidR="00F70E03" w:rsidRPr="00FE432F" w:rsidRDefault="00F70E03" w:rsidP="00E4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432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T11-</w:t>
            </w:r>
            <w:r w:rsidR="0032173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289</w:t>
            </w:r>
          </w:p>
        </w:tc>
        <w:tc>
          <w:tcPr>
            <w:tcW w:w="8647" w:type="dxa"/>
            <w:vAlign w:val="center"/>
          </w:tcPr>
          <w:p w:rsidR="00F70E03" w:rsidRPr="00E87253" w:rsidRDefault="00036800" w:rsidP="00ED4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6C">
              <w:rPr>
                <w:rFonts w:ascii="Times New Roman" w:hAnsi="Times New Roman" w:cs="Times New Roman"/>
                <w:sz w:val="24"/>
                <w:szCs w:val="24"/>
              </w:rPr>
              <w:t>Dėl žemės sklypo, Glaudėnų kaime, Sendvario seniūnijoje, pirkimo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07385" w:rsidRDefault="00B6585B" w:rsidP="004F4CF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32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Visi šių sprendimų tekstai skelbiami Savivaldybės internetinėje svetainėje </w:t>
      </w:r>
      <w:hyperlink r:id="rId6" w:history="1">
        <w:r w:rsidRPr="00FE43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www.klaipedos-r.lt</w:t>
        </w:r>
      </w:hyperlink>
      <w:r w:rsidRPr="00FE432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– Teisinė informacija – Teisės aktai, o norminiai teisės aktai skelbiami ir Teisės aktų registre </w:t>
      </w:r>
      <w:hyperlink r:id="rId7" w:history="1">
        <w:r w:rsidR="00036800" w:rsidRPr="00AB29F3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www.e-tar.lt</w:t>
        </w:r>
      </w:hyperlink>
      <w:r w:rsidRPr="00FE432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036800" w:rsidRDefault="00036800" w:rsidP="004F4CF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C315F" w:rsidRPr="00FE432F" w:rsidRDefault="008C315F" w:rsidP="004F4CF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6585B" w:rsidRPr="00FE432F" w:rsidRDefault="00B6585B" w:rsidP="007C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474AD" w:rsidRPr="007C3071" w:rsidRDefault="00B6585B" w:rsidP="007C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32F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meras</w:t>
      </w:r>
      <w:r w:rsidRPr="00FE432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E432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E432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E432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Vaclovas Dačkauskas </w:t>
      </w:r>
    </w:p>
    <w:sectPr w:rsidR="00E474AD" w:rsidRPr="007C3071" w:rsidSect="006C533B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C8F" w:rsidRDefault="00EE5C8F">
      <w:pPr>
        <w:spacing w:after="0" w:line="240" w:lineRule="auto"/>
      </w:pPr>
      <w:r>
        <w:separator/>
      </w:r>
    </w:p>
  </w:endnote>
  <w:endnote w:type="continuationSeparator" w:id="0">
    <w:p w:rsidR="00EE5C8F" w:rsidRDefault="00EE5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C8F" w:rsidRDefault="00EE5C8F">
      <w:pPr>
        <w:spacing w:after="0" w:line="240" w:lineRule="auto"/>
      </w:pPr>
      <w:r>
        <w:separator/>
      </w:r>
    </w:p>
  </w:footnote>
  <w:footnote w:type="continuationSeparator" w:id="0">
    <w:p w:rsidR="00EE5C8F" w:rsidRDefault="00EE5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640" w:rsidRDefault="00720E7C" w:rsidP="00E940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C34640" w:rsidRDefault="00EE5C8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640" w:rsidRDefault="00720E7C" w:rsidP="00E940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173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34640" w:rsidRDefault="00EE5C8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5B"/>
    <w:rsid w:val="00005040"/>
    <w:rsid w:val="00015865"/>
    <w:rsid w:val="00030B90"/>
    <w:rsid w:val="0003645C"/>
    <w:rsid w:val="00036800"/>
    <w:rsid w:val="0004068F"/>
    <w:rsid w:val="00045386"/>
    <w:rsid w:val="000666B6"/>
    <w:rsid w:val="00093318"/>
    <w:rsid w:val="000943E1"/>
    <w:rsid w:val="000B20FB"/>
    <w:rsid w:val="000C1F94"/>
    <w:rsid w:val="000C685E"/>
    <w:rsid w:val="000D382A"/>
    <w:rsid w:val="000E78E7"/>
    <w:rsid w:val="00104220"/>
    <w:rsid w:val="001215AE"/>
    <w:rsid w:val="00126459"/>
    <w:rsid w:val="001318FD"/>
    <w:rsid w:val="00134A23"/>
    <w:rsid w:val="00160032"/>
    <w:rsid w:val="001867FD"/>
    <w:rsid w:val="00190F6A"/>
    <w:rsid w:val="0019428D"/>
    <w:rsid w:val="001B08FB"/>
    <w:rsid w:val="001B3A05"/>
    <w:rsid w:val="001E5985"/>
    <w:rsid w:val="00214887"/>
    <w:rsid w:val="00225290"/>
    <w:rsid w:val="00247111"/>
    <w:rsid w:val="00253C8D"/>
    <w:rsid w:val="00260538"/>
    <w:rsid w:val="00291596"/>
    <w:rsid w:val="00292009"/>
    <w:rsid w:val="00293AE5"/>
    <w:rsid w:val="002A013D"/>
    <w:rsid w:val="002A43BE"/>
    <w:rsid w:val="002C11C0"/>
    <w:rsid w:val="002C7621"/>
    <w:rsid w:val="002E0215"/>
    <w:rsid w:val="002E076F"/>
    <w:rsid w:val="002E1A3B"/>
    <w:rsid w:val="002E255F"/>
    <w:rsid w:val="002F2C94"/>
    <w:rsid w:val="00321738"/>
    <w:rsid w:val="003262C4"/>
    <w:rsid w:val="00334D72"/>
    <w:rsid w:val="00354A0B"/>
    <w:rsid w:val="00362D9A"/>
    <w:rsid w:val="00375359"/>
    <w:rsid w:val="00383017"/>
    <w:rsid w:val="00385ABC"/>
    <w:rsid w:val="003A1655"/>
    <w:rsid w:val="003B3426"/>
    <w:rsid w:val="003D1579"/>
    <w:rsid w:val="003E2287"/>
    <w:rsid w:val="003E5AC5"/>
    <w:rsid w:val="003F4125"/>
    <w:rsid w:val="00412563"/>
    <w:rsid w:val="00423EFF"/>
    <w:rsid w:val="00424842"/>
    <w:rsid w:val="00443809"/>
    <w:rsid w:val="00446886"/>
    <w:rsid w:val="00454B3E"/>
    <w:rsid w:val="004700CA"/>
    <w:rsid w:val="00473D86"/>
    <w:rsid w:val="00480D35"/>
    <w:rsid w:val="004822C5"/>
    <w:rsid w:val="00494549"/>
    <w:rsid w:val="00494B18"/>
    <w:rsid w:val="004A07AC"/>
    <w:rsid w:val="004A7DBC"/>
    <w:rsid w:val="004B3D8B"/>
    <w:rsid w:val="004D1601"/>
    <w:rsid w:val="004E0E35"/>
    <w:rsid w:val="004F4C21"/>
    <w:rsid w:val="004F4CF3"/>
    <w:rsid w:val="00502067"/>
    <w:rsid w:val="00510163"/>
    <w:rsid w:val="005155BC"/>
    <w:rsid w:val="00524F97"/>
    <w:rsid w:val="00531778"/>
    <w:rsid w:val="005360BA"/>
    <w:rsid w:val="00543852"/>
    <w:rsid w:val="00551AD8"/>
    <w:rsid w:val="005542FA"/>
    <w:rsid w:val="005572A9"/>
    <w:rsid w:val="00564D01"/>
    <w:rsid w:val="005758F2"/>
    <w:rsid w:val="00575C2A"/>
    <w:rsid w:val="00576DAE"/>
    <w:rsid w:val="0057707E"/>
    <w:rsid w:val="005A0DA5"/>
    <w:rsid w:val="005B1132"/>
    <w:rsid w:val="005B1A29"/>
    <w:rsid w:val="005C4801"/>
    <w:rsid w:val="005D3A33"/>
    <w:rsid w:val="00607385"/>
    <w:rsid w:val="006263F5"/>
    <w:rsid w:val="00637FBD"/>
    <w:rsid w:val="00642C26"/>
    <w:rsid w:val="00654E7A"/>
    <w:rsid w:val="00667F15"/>
    <w:rsid w:val="006902D5"/>
    <w:rsid w:val="006A763C"/>
    <w:rsid w:val="006B1918"/>
    <w:rsid w:val="006B19CB"/>
    <w:rsid w:val="006C3CCF"/>
    <w:rsid w:val="007006CE"/>
    <w:rsid w:val="00710EE1"/>
    <w:rsid w:val="0072008D"/>
    <w:rsid w:val="00720E7C"/>
    <w:rsid w:val="007323AC"/>
    <w:rsid w:val="0075312B"/>
    <w:rsid w:val="00766D41"/>
    <w:rsid w:val="00775274"/>
    <w:rsid w:val="00777D4B"/>
    <w:rsid w:val="007C3071"/>
    <w:rsid w:val="007E0D1C"/>
    <w:rsid w:val="007F2B40"/>
    <w:rsid w:val="007F3D3A"/>
    <w:rsid w:val="0080164F"/>
    <w:rsid w:val="0081258A"/>
    <w:rsid w:val="00820315"/>
    <w:rsid w:val="00832F25"/>
    <w:rsid w:val="0083752A"/>
    <w:rsid w:val="008524D5"/>
    <w:rsid w:val="0085466C"/>
    <w:rsid w:val="00896861"/>
    <w:rsid w:val="008A3A77"/>
    <w:rsid w:val="008B1E0B"/>
    <w:rsid w:val="008C315F"/>
    <w:rsid w:val="008D7AEA"/>
    <w:rsid w:val="008F6490"/>
    <w:rsid w:val="009029C3"/>
    <w:rsid w:val="00910BD9"/>
    <w:rsid w:val="0091373D"/>
    <w:rsid w:val="009148FF"/>
    <w:rsid w:val="009468A0"/>
    <w:rsid w:val="00967468"/>
    <w:rsid w:val="009D21A1"/>
    <w:rsid w:val="009D317E"/>
    <w:rsid w:val="009D6B68"/>
    <w:rsid w:val="009E1A11"/>
    <w:rsid w:val="009E7846"/>
    <w:rsid w:val="00A060DA"/>
    <w:rsid w:val="00A11706"/>
    <w:rsid w:val="00A17C3B"/>
    <w:rsid w:val="00A327D9"/>
    <w:rsid w:val="00A47216"/>
    <w:rsid w:val="00A906D6"/>
    <w:rsid w:val="00A93428"/>
    <w:rsid w:val="00A9400F"/>
    <w:rsid w:val="00A94FA2"/>
    <w:rsid w:val="00AA2C26"/>
    <w:rsid w:val="00AB2E62"/>
    <w:rsid w:val="00AB4ABE"/>
    <w:rsid w:val="00AB5DD8"/>
    <w:rsid w:val="00AC1F9B"/>
    <w:rsid w:val="00AC785A"/>
    <w:rsid w:val="00AE59D1"/>
    <w:rsid w:val="00AF13B9"/>
    <w:rsid w:val="00AF6902"/>
    <w:rsid w:val="00B224E7"/>
    <w:rsid w:val="00B238AA"/>
    <w:rsid w:val="00B2422F"/>
    <w:rsid w:val="00B46A18"/>
    <w:rsid w:val="00B62F19"/>
    <w:rsid w:val="00B6585B"/>
    <w:rsid w:val="00B67651"/>
    <w:rsid w:val="00B77F4E"/>
    <w:rsid w:val="00B854FF"/>
    <w:rsid w:val="00B97283"/>
    <w:rsid w:val="00BB4B31"/>
    <w:rsid w:val="00BC1F3F"/>
    <w:rsid w:val="00BD5A42"/>
    <w:rsid w:val="00BE3AED"/>
    <w:rsid w:val="00BE4DCF"/>
    <w:rsid w:val="00C124FE"/>
    <w:rsid w:val="00C1597E"/>
    <w:rsid w:val="00C30F27"/>
    <w:rsid w:val="00C37801"/>
    <w:rsid w:val="00C430A4"/>
    <w:rsid w:val="00C51A88"/>
    <w:rsid w:val="00C65C16"/>
    <w:rsid w:val="00CA1B1B"/>
    <w:rsid w:val="00CB63FF"/>
    <w:rsid w:val="00CD32A7"/>
    <w:rsid w:val="00D046CF"/>
    <w:rsid w:val="00D048B8"/>
    <w:rsid w:val="00D12635"/>
    <w:rsid w:val="00D210A5"/>
    <w:rsid w:val="00D21949"/>
    <w:rsid w:val="00D2343B"/>
    <w:rsid w:val="00D23897"/>
    <w:rsid w:val="00D31D63"/>
    <w:rsid w:val="00D44F25"/>
    <w:rsid w:val="00D5122B"/>
    <w:rsid w:val="00D57243"/>
    <w:rsid w:val="00D611F8"/>
    <w:rsid w:val="00D66895"/>
    <w:rsid w:val="00D67482"/>
    <w:rsid w:val="00D838D6"/>
    <w:rsid w:val="00DC1EEE"/>
    <w:rsid w:val="00DC6A81"/>
    <w:rsid w:val="00DC7CB4"/>
    <w:rsid w:val="00DD49AD"/>
    <w:rsid w:val="00DD71F3"/>
    <w:rsid w:val="00E01D0F"/>
    <w:rsid w:val="00E2158A"/>
    <w:rsid w:val="00E22738"/>
    <w:rsid w:val="00E4731B"/>
    <w:rsid w:val="00E474AD"/>
    <w:rsid w:val="00E5314A"/>
    <w:rsid w:val="00E54FF7"/>
    <w:rsid w:val="00E60A97"/>
    <w:rsid w:val="00E82699"/>
    <w:rsid w:val="00E8417D"/>
    <w:rsid w:val="00EA18FC"/>
    <w:rsid w:val="00EA3F72"/>
    <w:rsid w:val="00ED4849"/>
    <w:rsid w:val="00ED79FA"/>
    <w:rsid w:val="00EE5C8F"/>
    <w:rsid w:val="00F00554"/>
    <w:rsid w:val="00F16FCE"/>
    <w:rsid w:val="00F22B08"/>
    <w:rsid w:val="00F357D2"/>
    <w:rsid w:val="00F413C7"/>
    <w:rsid w:val="00F5097D"/>
    <w:rsid w:val="00F70E03"/>
    <w:rsid w:val="00F812A6"/>
    <w:rsid w:val="00F95D62"/>
    <w:rsid w:val="00FA1C11"/>
    <w:rsid w:val="00FB3D72"/>
    <w:rsid w:val="00FB5AE8"/>
    <w:rsid w:val="00FC4F71"/>
    <w:rsid w:val="00FE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A279E-90A6-4908-9543-0550C0A3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6585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B65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6585B"/>
  </w:style>
  <w:style w:type="character" w:styleId="Puslapionumeris">
    <w:name w:val="page number"/>
    <w:basedOn w:val="Numatytasispastraiposriftas"/>
    <w:rsid w:val="00B6585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E7C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3680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3680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-tar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laipedos-r.l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3089</Words>
  <Characters>1761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Tamošauskienė</dc:creator>
  <cp:keywords/>
  <dc:description/>
  <cp:lastModifiedBy>Silvija Paulienė</cp:lastModifiedBy>
  <cp:revision>2</cp:revision>
  <cp:lastPrinted>2017-08-31T06:16:00Z</cp:lastPrinted>
  <dcterms:created xsi:type="dcterms:W3CDTF">2017-09-06T12:29:00Z</dcterms:created>
  <dcterms:modified xsi:type="dcterms:W3CDTF">2017-09-06T12:29:00Z</dcterms:modified>
</cp:coreProperties>
</file>