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C348A" w14:textId="77777777" w:rsidR="007B05F4" w:rsidRDefault="00D7668C" w:rsidP="00437911">
      <w:pPr>
        <w:spacing w:after="0" w:line="240" w:lineRule="auto"/>
        <w:ind w:left="5184" w:hanging="222"/>
        <w:rPr>
          <w:rFonts w:ascii="Times New Roman" w:eastAsia="Times New Roman" w:hAnsi="Times New Roman"/>
          <w:sz w:val="24"/>
          <w:szCs w:val="24"/>
          <w:lang w:eastAsia="lt-LT"/>
        </w:rPr>
      </w:pPr>
      <w:r>
        <w:rPr>
          <w:rFonts w:ascii="Times New Roman" w:eastAsia="Times New Roman" w:hAnsi="Times New Roman"/>
          <w:sz w:val="24"/>
          <w:szCs w:val="24"/>
          <w:lang w:eastAsia="lt-LT"/>
        </w:rPr>
        <w:t>PATVIRTINTA</w:t>
      </w:r>
    </w:p>
    <w:p w14:paraId="1C2881EE" w14:textId="77777777" w:rsidR="00A5219B" w:rsidRDefault="00DF6D66" w:rsidP="00437911">
      <w:pPr>
        <w:spacing w:after="0" w:line="240" w:lineRule="auto"/>
        <w:ind w:left="5184" w:hanging="222"/>
        <w:rPr>
          <w:rFonts w:ascii="Times New Roman" w:eastAsia="Times New Roman" w:hAnsi="Times New Roman"/>
          <w:sz w:val="24"/>
          <w:szCs w:val="24"/>
          <w:lang w:eastAsia="lt-LT"/>
        </w:rPr>
      </w:pPr>
      <w:r>
        <w:rPr>
          <w:rFonts w:ascii="Times New Roman" w:eastAsia="Times New Roman" w:hAnsi="Times New Roman"/>
          <w:sz w:val="24"/>
          <w:szCs w:val="24"/>
          <w:lang w:eastAsia="lt-LT"/>
        </w:rPr>
        <w:t>Klaipėdos rajono savivaldybės</w:t>
      </w:r>
      <w:r w:rsidR="00164CEA">
        <w:rPr>
          <w:rFonts w:ascii="Times New Roman" w:eastAsia="Times New Roman" w:hAnsi="Times New Roman"/>
          <w:sz w:val="24"/>
          <w:szCs w:val="24"/>
          <w:lang w:eastAsia="lt-LT"/>
        </w:rPr>
        <w:t xml:space="preserve"> tarybos</w:t>
      </w:r>
    </w:p>
    <w:p w14:paraId="590D3B3C" w14:textId="77777777" w:rsidR="001657D4" w:rsidRPr="00DF2D02" w:rsidRDefault="00164CEA" w:rsidP="00437911">
      <w:pPr>
        <w:spacing w:after="0" w:line="240" w:lineRule="auto"/>
        <w:ind w:left="5103" w:hanging="222"/>
        <w:jc w:val="center"/>
        <w:rPr>
          <w:rFonts w:ascii="Times New Roman" w:eastAsia="Times New Roman" w:hAnsi="Times New Roman"/>
          <w:sz w:val="24"/>
          <w:szCs w:val="24"/>
          <w:lang w:eastAsia="lt-LT"/>
        </w:rPr>
      </w:pPr>
      <w:r>
        <w:rPr>
          <w:rFonts w:ascii="Times New Roman" w:eastAsia="Times New Roman" w:hAnsi="Times New Roman"/>
          <w:sz w:val="24"/>
          <w:szCs w:val="24"/>
          <w:lang w:eastAsia="lt-LT"/>
        </w:rPr>
        <w:t xml:space="preserve">2020 m. </w:t>
      </w:r>
      <w:r w:rsidR="007B05F4">
        <w:rPr>
          <w:rFonts w:ascii="Times New Roman" w:eastAsia="Times New Roman" w:hAnsi="Times New Roman"/>
          <w:sz w:val="24"/>
          <w:szCs w:val="24"/>
          <w:lang w:eastAsia="lt-LT"/>
        </w:rPr>
        <w:t xml:space="preserve">balandžio 16 </w:t>
      </w:r>
      <w:r>
        <w:rPr>
          <w:rFonts w:ascii="Times New Roman" w:eastAsia="Times New Roman" w:hAnsi="Times New Roman"/>
          <w:sz w:val="24"/>
          <w:szCs w:val="24"/>
          <w:lang w:eastAsia="lt-LT"/>
        </w:rPr>
        <w:t>d. Nr. sprendimu T11-</w:t>
      </w:r>
      <w:r w:rsidR="00437911">
        <w:rPr>
          <w:rFonts w:ascii="Times New Roman" w:eastAsia="Times New Roman" w:hAnsi="Times New Roman"/>
          <w:sz w:val="24"/>
          <w:szCs w:val="24"/>
          <w:lang w:eastAsia="lt-LT"/>
        </w:rPr>
        <w:t>106</w:t>
      </w:r>
    </w:p>
    <w:p w14:paraId="6BA65A57" w14:textId="77777777" w:rsidR="000A76BC" w:rsidRPr="00DF2D02" w:rsidRDefault="000A76BC" w:rsidP="000A76BC">
      <w:pPr>
        <w:spacing w:after="0" w:line="240" w:lineRule="auto"/>
        <w:rPr>
          <w:rFonts w:ascii="Times New Roman" w:hAnsi="Times New Roman"/>
          <w:sz w:val="24"/>
          <w:szCs w:val="24"/>
          <w:lang w:eastAsia="lt-LT"/>
        </w:rPr>
      </w:pPr>
    </w:p>
    <w:p w14:paraId="67E4AADF" w14:textId="77777777" w:rsidR="000A76BC" w:rsidRPr="00DF2D02" w:rsidRDefault="000A76BC" w:rsidP="000A76BC">
      <w:pPr>
        <w:spacing w:after="0" w:line="240" w:lineRule="auto"/>
        <w:rPr>
          <w:rFonts w:ascii="Times New Roman" w:hAnsi="Times New Roman"/>
          <w:sz w:val="24"/>
          <w:szCs w:val="24"/>
          <w:lang w:eastAsia="lt-LT"/>
        </w:rPr>
      </w:pPr>
    </w:p>
    <w:p w14:paraId="4A7C232C" w14:textId="77777777" w:rsidR="000A76BC" w:rsidRPr="00DF2D02" w:rsidRDefault="000A76BC" w:rsidP="000A76BC">
      <w:pPr>
        <w:spacing w:after="0" w:line="240" w:lineRule="auto"/>
        <w:rPr>
          <w:rFonts w:ascii="Times New Roman" w:hAnsi="Times New Roman"/>
          <w:sz w:val="24"/>
          <w:szCs w:val="24"/>
          <w:lang w:eastAsia="lt-LT"/>
        </w:rPr>
      </w:pPr>
    </w:p>
    <w:p w14:paraId="175E39FC" w14:textId="77777777" w:rsidR="000A76BC" w:rsidRPr="00DF2D02" w:rsidRDefault="000A76BC" w:rsidP="000A76BC">
      <w:pPr>
        <w:spacing w:after="0" w:line="240" w:lineRule="auto"/>
        <w:rPr>
          <w:rFonts w:ascii="Times New Roman" w:hAnsi="Times New Roman"/>
          <w:sz w:val="24"/>
          <w:szCs w:val="24"/>
          <w:lang w:eastAsia="lt-LT"/>
        </w:rPr>
      </w:pPr>
    </w:p>
    <w:p w14:paraId="14E33AB6" w14:textId="77777777" w:rsidR="000A76BC" w:rsidRPr="00DF2D02" w:rsidRDefault="000A76BC" w:rsidP="000A76BC">
      <w:pPr>
        <w:spacing w:after="0" w:line="240" w:lineRule="auto"/>
        <w:rPr>
          <w:rFonts w:ascii="Times New Roman" w:hAnsi="Times New Roman"/>
          <w:sz w:val="24"/>
          <w:szCs w:val="24"/>
          <w:lang w:eastAsia="lt-LT"/>
        </w:rPr>
      </w:pPr>
    </w:p>
    <w:p w14:paraId="6C501A80" w14:textId="77777777" w:rsidR="000A76BC" w:rsidRPr="00DF2D02" w:rsidRDefault="000A76BC" w:rsidP="000A76BC">
      <w:pPr>
        <w:spacing w:after="0" w:line="240" w:lineRule="auto"/>
        <w:rPr>
          <w:rFonts w:ascii="Times New Roman" w:hAnsi="Times New Roman"/>
          <w:sz w:val="24"/>
          <w:szCs w:val="24"/>
          <w:lang w:eastAsia="lt-LT"/>
        </w:rPr>
      </w:pPr>
    </w:p>
    <w:p w14:paraId="58159E27" w14:textId="77777777" w:rsidR="000A76BC" w:rsidRPr="00DF2D02" w:rsidRDefault="000A76BC" w:rsidP="000A76BC">
      <w:pPr>
        <w:spacing w:after="0" w:line="240" w:lineRule="auto"/>
        <w:rPr>
          <w:rFonts w:ascii="Times New Roman" w:hAnsi="Times New Roman"/>
          <w:sz w:val="24"/>
          <w:szCs w:val="24"/>
          <w:lang w:eastAsia="lt-LT"/>
        </w:rPr>
      </w:pPr>
    </w:p>
    <w:p w14:paraId="50612F89" w14:textId="77777777" w:rsidR="000A76BC" w:rsidRDefault="000A76BC" w:rsidP="000A76BC">
      <w:pPr>
        <w:spacing w:after="0" w:line="240" w:lineRule="auto"/>
        <w:rPr>
          <w:rFonts w:ascii="Times New Roman" w:hAnsi="Times New Roman"/>
          <w:sz w:val="24"/>
          <w:szCs w:val="24"/>
          <w:lang w:eastAsia="lt-LT"/>
        </w:rPr>
      </w:pPr>
    </w:p>
    <w:p w14:paraId="3B696DCA" w14:textId="77777777" w:rsidR="00092C39" w:rsidRPr="00DF2D02" w:rsidRDefault="00092C39" w:rsidP="000A76BC">
      <w:pPr>
        <w:spacing w:after="0" w:line="240" w:lineRule="auto"/>
        <w:rPr>
          <w:rFonts w:ascii="Times New Roman" w:hAnsi="Times New Roman"/>
          <w:sz w:val="24"/>
          <w:szCs w:val="24"/>
          <w:lang w:eastAsia="lt-LT"/>
        </w:rPr>
      </w:pPr>
    </w:p>
    <w:p w14:paraId="56A5C21C" w14:textId="77777777" w:rsidR="000A76BC" w:rsidRPr="00DF2D02" w:rsidRDefault="000A76BC" w:rsidP="000A76BC">
      <w:pPr>
        <w:spacing w:after="0" w:line="240" w:lineRule="auto"/>
        <w:rPr>
          <w:rFonts w:ascii="Times New Roman" w:hAnsi="Times New Roman"/>
          <w:sz w:val="24"/>
          <w:szCs w:val="24"/>
          <w:lang w:eastAsia="lt-LT"/>
        </w:rPr>
      </w:pPr>
    </w:p>
    <w:p w14:paraId="3014A34F" w14:textId="77777777" w:rsidR="000A76BC" w:rsidRPr="00DF2D02" w:rsidRDefault="000A76BC" w:rsidP="000A76BC">
      <w:pPr>
        <w:spacing w:after="0" w:line="240" w:lineRule="auto"/>
        <w:rPr>
          <w:rFonts w:ascii="Times New Roman" w:hAnsi="Times New Roman"/>
          <w:sz w:val="24"/>
          <w:szCs w:val="24"/>
          <w:lang w:eastAsia="lt-LT"/>
        </w:rPr>
      </w:pPr>
    </w:p>
    <w:p w14:paraId="22C9E033" w14:textId="77777777" w:rsidR="000A76BC" w:rsidRPr="00DF2D02" w:rsidRDefault="00FF184B" w:rsidP="00FF184B">
      <w:pPr>
        <w:tabs>
          <w:tab w:val="left" w:pos="7305"/>
        </w:tabs>
        <w:spacing w:after="0" w:line="240" w:lineRule="auto"/>
        <w:rPr>
          <w:rFonts w:ascii="Times New Roman" w:hAnsi="Times New Roman"/>
          <w:sz w:val="24"/>
          <w:szCs w:val="24"/>
          <w:lang w:eastAsia="lt-LT"/>
        </w:rPr>
      </w:pPr>
      <w:r w:rsidRPr="00DF2D02">
        <w:rPr>
          <w:rFonts w:ascii="Times New Roman" w:hAnsi="Times New Roman"/>
          <w:sz w:val="24"/>
          <w:szCs w:val="24"/>
          <w:lang w:eastAsia="lt-LT"/>
        </w:rPr>
        <w:tab/>
      </w:r>
    </w:p>
    <w:p w14:paraId="35AAB77B" w14:textId="77777777" w:rsidR="000A76BC" w:rsidRPr="00DF2D02" w:rsidRDefault="000A76BC" w:rsidP="000A76BC">
      <w:pPr>
        <w:spacing w:after="0" w:line="240" w:lineRule="auto"/>
        <w:rPr>
          <w:rFonts w:ascii="Times New Roman" w:hAnsi="Times New Roman"/>
          <w:sz w:val="24"/>
          <w:szCs w:val="24"/>
          <w:lang w:eastAsia="lt-LT"/>
        </w:rPr>
      </w:pPr>
    </w:p>
    <w:p w14:paraId="714DB0F0" w14:textId="77777777" w:rsidR="00DE3AB2" w:rsidRDefault="00DE3AB2" w:rsidP="000A76BC">
      <w:pPr>
        <w:spacing w:after="0" w:line="240" w:lineRule="auto"/>
        <w:jc w:val="center"/>
        <w:rPr>
          <w:rFonts w:ascii="Times New Roman" w:hAnsi="Times New Roman"/>
          <w:b/>
          <w:sz w:val="32"/>
          <w:szCs w:val="32"/>
          <w:lang w:eastAsia="lt-LT"/>
        </w:rPr>
      </w:pPr>
    </w:p>
    <w:p w14:paraId="4C89DD6D" w14:textId="77777777" w:rsidR="001E6A00" w:rsidRDefault="000A76BC" w:rsidP="000A76BC">
      <w:pPr>
        <w:spacing w:after="0" w:line="240" w:lineRule="auto"/>
        <w:jc w:val="center"/>
        <w:rPr>
          <w:rFonts w:ascii="Times New Roman" w:hAnsi="Times New Roman"/>
          <w:b/>
          <w:sz w:val="32"/>
          <w:szCs w:val="32"/>
          <w:lang w:eastAsia="lt-LT"/>
        </w:rPr>
      </w:pPr>
      <w:r w:rsidRPr="00A0094B">
        <w:rPr>
          <w:rFonts w:ascii="Times New Roman" w:hAnsi="Times New Roman"/>
          <w:b/>
          <w:sz w:val="32"/>
          <w:szCs w:val="32"/>
          <w:lang w:eastAsia="lt-LT"/>
        </w:rPr>
        <w:t xml:space="preserve">KLAIPĖDOS RAJONO SAVIVALDYBĖS </w:t>
      </w:r>
    </w:p>
    <w:p w14:paraId="60006A59" w14:textId="77777777" w:rsidR="000A76BC" w:rsidRPr="00A0094B" w:rsidRDefault="000A76BC" w:rsidP="000A76BC">
      <w:pPr>
        <w:spacing w:after="0" w:line="240" w:lineRule="auto"/>
        <w:jc w:val="center"/>
        <w:rPr>
          <w:rFonts w:ascii="Times New Roman" w:hAnsi="Times New Roman"/>
          <w:b/>
          <w:sz w:val="32"/>
          <w:szCs w:val="32"/>
          <w:lang w:eastAsia="lt-LT"/>
        </w:rPr>
      </w:pPr>
      <w:r w:rsidRPr="00A0094B">
        <w:rPr>
          <w:rFonts w:ascii="Times New Roman" w:hAnsi="Times New Roman"/>
          <w:b/>
          <w:sz w:val="32"/>
          <w:szCs w:val="32"/>
          <w:lang w:eastAsia="lt-LT"/>
        </w:rPr>
        <w:t>VISUOMENĖS SVEIKATOS STEBĖSENOS 201</w:t>
      </w:r>
      <w:r w:rsidR="00092C39">
        <w:rPr>
          <w:rFonts w:ascii="Times New Roman" w:hAnsi="Times New Roman"/>
          <w:b/>
          <w:sz w:val="32"/>
          <w:szCs w:val="32"/>
          <w:lang w:eastAsia="lt-LT"/>
        </w:rPr>
        <w:t>9</w:t>
      </w:r>
      <w:r w:rsidRPr="00A0094B">
        <w:rPr>
          <w:rFonts w:ascii="Times New Roman" w:hAnsi="Times New Roman"/>
          <w:b/>
          <w:sz w:val="32"/>
          <w:szCs w:val="32"/>
          <w:lang w:eastAsia="lt-LT"/>
        </w:rPr>
        <w:t xml:space="preserve"> M.</w:t>
      </w:r>
      <w:r w:rsidR="004148FC" w:rsidRPr="00A0094B">
        <w:rPr>
          <w:rFonts w:ascii="Times New Roman" w:hAnsi="Times New Roman"/>
          <w:b/>
          <w:sz w:val="32"/>
          <w:szCs w:val="32"/>
          <w:lang w:eastAsia="lt-LT"/>
        </w:rPr>
        <w:t xml:space="preserve"> </w:t>
      </w:r>
      <w:r w:rsidRPr="00A0094B">
        <w:rPr>
          <w:rFonts w:ascii="Times New Roman" w:hAnsi="Times New Roman"/>
          <w:b/>
          <w:sz w:val="32"/>
          <w:szCs w:val="32"/>
          <w:lang w:eastAsia="lt-LT"/>
        </w:rPr>
        <w:t>ATASKAITA</w:t>
      </w:r>
    </w:p>
    <w:p w14:paraId="0AFCCAAD" w14:textId="77777777" w:rsidR="000A76BC" w:rsidRPr="00DF2D02" w:rsidRDefault="000A76BC" w:rsidP="000A76BC">
      <w:pPr>
        <w:spacing w:after="0" w:line="240" w:lineRule="auto"/>
        <w:jc w:val="center"/>
        <w:rPr>
          <w:rFonts w:ascii="Times New Roman" w:hAnsi="Times New Roman"/>
          <w:b/>
          <w:sz w:val="24"/>
          <w:szCs w:val="24"/>
          <w:lang w:eastAsia="lt-LT"/>
        </w:rPr>
      </w:pPr>
    </w:p>
    <w:p w14:paraId="1EF8095E" w14:textId="77777777" w:rsidR="000A76BC" w:rsidRDefault="00FC511F" w:rsidP="000A76BC">
      <w:pPr>
        <w:spacing w:after="0" w:line="240" w:lineRule="auto"/>
        <w:jc w:val="center"/>
        <w:rPr>
          <w:rFonts w:ascii="Times New Roman" w:hAnsi="Times New Roman"/>
          <w:sz w:val="24"/>
          <w:szCs w:val="24"/>
          <w:lang w:eastAsia="lt-LT"/>
        </w:rPr>
      </w:pPr>
      <w:r>
        <w:rPr>
          <w:rFonts w:ascii="Times New Roman" w:hAnsi="Times New Roman"/>
          <w:sz w:val="24"/>
          <w:szCs w:val="24"/>
          <w:lang w:eastAsia="lt-LT"/>
        </w:rPr>
        <w:t>(d</w:t>
      </w:r>
      <w:r w:rsidR="00DE3AB2">
        <w:rPr>
          <w:rFonts w:ascii="Times New Roman" w:hAnsi="Times New Roman"/>
          <w:sz w:val="24"/>
          <w:szCs w:val="24"/>
          <w:lang w:eastAsia="lt-LT"/>
        </w:rPr>
        <w:t>emografinė būklė – 201</w:t>
      </w:r>
      <w:r w:rsidR="00092C39">
        <w:rPr>
          <w:rFonts w:ascii="Times New Roman" w:hAnsi="Times New Roman"/>
          <w:sz w:val="24"/>
          <w:szCs w:val="24"/>
          <w:lang w:eastAsia="lt-LT"/>
        </w:rPr>
        <w:t>9</w:t>
      </w:r>
      <w:r w:rsidR="00DE3AB2">
        <w:rPr>
          <w:rFonts w:ascii="Times New Roman" w:hAnsi="Times New Roman"/>
          <w:sz w:val="24"/>
          <w:szCs w:val="24"/>
          <w:lang w:eastAsia="lt-LT"/>
        </w:rPr>
        <w:t xml:space="preserve"> </w:t>
      </w:r>
      <w:r w:rsidR="000A76BC" w:rsidRPr="00DF2D02">
        <w:rPr>
          <w:rFonts w:ascii="Times New Roman" w:hAnsi="Times New Roman"/>
          <w:sz w:val="24"/>
          <w:szCs w:val="24"/>
          <w:lang w:eastAsia="lt-LT"/>
        </w:rPr>
        <w:t xml:space="preserve">m. </w:t>
      </w:r>
      <w:r w:rsidR="004148FC">
        <w:rPr>
          <w:rFonts w:ascii="Times New Roman" w:hAnsi="Times New Roman"/>
          <w:sz w:val="24"/>
          <w:szCs w:val="24"/>
          <w:lang w:eastAsia="lt-LT"/>
        </w:rPr>
        <w:t>duomenys, sveikatos būklė</w:t>
      </w:r>
      <w:r w:rsidR="00DE3AB2">
        <w:rPr>
          <w:rFonts w:ascii="Times New Roman" w:hAnsi="Times New Roman"/>
          <w:sz w:val="24"/>
          <w:szCs w:val="24"/>
          <w:lang w:eastAsia="lt-LT"/>
        </w:rPr>
        <w:t xml:space="preserve"> – 201</w:t>
      </w:r>
      <w:r w:rsidR="00092C39">
        <w:rPr>
          <w:rFonts w:ascii="Times New Roman" w:hAnsi="Times New Roman"/>
          <w:sz w:val="24"/>
          <w:szCs w:val="24"/>
          <w:lang w:eastAsia="lt-LT"/>
        </w:rPr>
        <w:t>8</w:t>
      </w:r>
      <w:r w:rsidR="000A76BC" w:rsidRPr="00DF2D02">
        <w:rPr>
          <w:rFonts w:ascii="Times New Roman" w:hAnsi="Times New Roman"/>
          <w:sz w:val="24"/>
          <w:szCs w:val="24"/>
          <w:lang w:eastAsia="lt-LT"/>
        </w:rPr>
        <w:t xml:space="preserve"> m. duomenys)</w:t>
      </w:r>
    </w:p>
    <w:p w14:paraId="2C8C2FAB" w14:textId="77777777" w:rsidR="00222CF6" w:rsidRPr="00DF2D02" w:rsidRDefault="00222CF6" w:rsidP="000A76BC">
      <w:pPr>
        <w:spacing w:after="0" w:line="240" w:lineRule="auto"/>
        <w:jc w:val="center"/>
        <w:rPr>
          <w:rFonts w:ascii="Times New Roman" w:hAnsi="Times New Roman"/>
          <w:sz w:val="24"/>
          <w:szCs w:val="24"/>
          <w:lang w:eastAsia="lt-LT"/>
        </w:rPr>
      </w:pPr>
    </w:p>
    <w:p w14:paraId="190D88C4" w14:textId="77777777" w:rsidR="000A76BC" w:rsidRPr="00DF2D02" w:rsidRDefault="000A76BC" w:rsidP="000A76BC">
      <w:pPr>
        <w:spacing w:after="0" w:line="240" w:lineRule="auto"/>
        <w:rPr>
          <w:rFonts w:ascii="Times New Roman" w:hAnsi="Times New Roman"/>
          <w:sz w:val="24"/>
          <w:szCs w:val="24"/>
          <w:lang w:eastAsia="lt-LT"/>
        </w:rPr>
      </w:pPr>
    </w:p>
    <w:p w14:paraId="37449248" w14:textId="77777777" w:rsidR="000A76BC" w:rsidRPr="00DF2D02" w:rsidRDefault="000A76BC" w:rsidP="000A76BC">
      <w:pPr>
        <w:spacing w:after="0" w:line="240" w:lineRule="auto"/>
        <w:rPr>
          <w:rFonts w:ascii="Times New Roman" w:hAnsi="Times New Roman"/>
          <w:sz w:val="24"/>
          <w:szCs w:val="24"/>
          <w:lang w:eastAsia="lt-LT"/>
        </w:rPr>
      </w:pPr>
    </w:p>
    <w:p w14:paraId="5CACAE25" w14:textId="77777777" w:rsidR="000A76BC" w:rsidRPr="00DF2D02" w:rsidRDefault="000A76BC" w:rsidP="000A76BC">
      <w:pPr>
        <w:spacing w:after="0" w:line="240" w:lineRule="auto"/>
        <w:rPr>
          <w:rFonts w:ascii="Times New Roman" w:hAnsi="Times New Roman"/>
          <w:sz w:val="24"/>
          <w:szCs w:val="24"/>
          <w:lang w:eastAsia="lt-LT"/>
        </w:rPr>
      </w:pPr>
    </w:p>
    <w:p w14:paraId="67A1A10C" w14:textId="77777777" w:rsidR="000A76BC" w:rsidRPr="00DF2D02" w:rsidRDefault="000A76BC" w:rsidP="000A76BC">
      <w:pPr>
        <w:spacing w:after="0" w:line="240" w:lineRule="auto"/>
        <w:rPr>
          <w:rFonts w:ascii="Times New Roman" w:hAnsi="Times New Roman"/>
          <w:sz w:val="24"/>
          <w:szCs w:val="24"/>
          <w:lang w:eastAsia="lt-LT"/>
        </w:rPr>
      </w:pPr>
    </w:p>
    <w:p w14:paraId="3EAC40DF" w14:textId="77777777" w:rsidR="000A76BC" w:rsidRPr="00DF2D02" w:rsidRDefault="000A76BC" w:rsidP="000A76BC">
      <w:pPr>
        <w:spacing w:after="0" w:line="240" w:lineRule="auto"/>
        <w:rPr>
          <w:rFonts w:ascii="Times New Roman" w:hAnsi="Times New Roman"/>
          <w:sz w:val="24"/>
          <w:szCs w:val="24"/>
          <w:lang w:eastAsia="lt-LT"/>
        </w:rPr>
      </w:pPr>
    </w:p>
    <w:p w14:paraId="714179FC" w14:textId="77777777" w:rsidR="00222CF6" w:rsidRDefault="00222CF6" w:rsidP="00222CF6">
      <w:pPr>
        <w:spacing w:after="0" w:line="240" w:lineRule="auto"/>
        <w:rPr>
          <w:rFonts w:ascii="Times New Roman" w:hAnsi="Times New Roman"/>
          <w:sz w:val="24"/>
          <w:szCs w:val="24"/>
          <w:lang w:eastAsia="lt-LT"/>
        </w:rPr>
      </w:pPr>
    </w:p>
    <w:p w14:paraId="77F1A39E" w14:textId="77777777" w:rsidR="00222CF6" w:rsidRDefault="00222CF6" w:rsidP="00222CF6">
      <w:pPr>
        <w:spacing w:after="0" w:line="240" w:lineRule="auto"/>
        <w:rPr>
          <w:rFonts w:ascii="Times New Roman" w:hAnsi="Times New Roman"/>
          <w:sz w:val="24"/>
          <w:szCs w:val="24"/>
          <w:lang w:eastAsia="lt-LT"/>
        </w:rPr>
      </w:pPr>
    </w:p>
    <w:p w14:paraId="0C1ED3F8" w14:textId="77777777" w:rsidR="00222CF6" w:rsidRDefault="00222CF6" w:rsidP="00222CF6">
      <w:pPr>
        <w:spacing w:after="0" w:line="240" w:lineRule="auto"/>
        <w:rPr>
          <w:rFonts w:ascii="Times New Roman" w:hAnsi="Times New Roman"/>
          <w:sz w:val="24"/>
          <w:szCs w:val="24"/>
          <w:lang w:eastAsia="lt-LT"/>
        </w:rPr>
      </w:pPr>
    </w:p>
    <w:p w14:paraId="15B69668" w14:textId="77777777" w:rsidR="00222CF6" w:rsidRDefault="00222CF6" w:rsidP="00222CF6">
      <w:pPr>
        <w:spacing w:after="0" w:line="240" w:lineRule="auto"/>
        <w:rPr>
          <w:rFonts w:ascii="Times New Roman" w:hAnsi="Times New Roman"/>
          <w:sz w:val="24"/>
          <w:szCs w:val="24"/>
          <w:lang w:eastAsia="lt-LT"/>
        </w:rPr>
      </w:pPr>
    </w:p>
    <w:p w14:paraId="18B4C7EF" w14:textId="77777777" w:rsidR="00222CF6" w:rsidRDefault="00222CF6" w:rsidP="00222CF6">
      <w:pPr>
        <w:spacing w:after="0" w:line="240" w:lineRule="auto"/>
        <w:rPr>
          <w:rFonts w:ascii="Times New Roman" w:hAnsi="Times New Roman"/>
          <w:sz w:val="24"/>
          <w:szCs w:val="24"/>
          <w:lang w:eastAsia="lt-LT"/>
        </w:rPr>
      </w:pPr>
    </w:p>
    <w:p w14:paraId="6A66DF7B" w14:textId="77777777" w:rsidR="00222CF6" w:rsidRDefault="00222CF6" w:rsidP="00222CF6">
      <w:pPr>
        <w:spacing w:after="0" w:line="240" w:lineRule="auto"/>
        <w:rPr>
          <w:rFonts w:ascii="Times New Roman" w:hAnsi="Times New Roman"/>
          <w:sz w:val="24"/>
          <w:szCs w:val="24"/>
          <w:lang w:eastAsia="lt-LT"/>
        </w:rPr>
      </w:pPr>
    </w:p>
    <w:p w14:paraId="079872B7" w14:textId="77777777" w:rsidR="00222CF6" w:rsidRDefault="00222CF6" w:rsidP="00222CF6">
      <w:pPr>
        <w:spacing w:after="0" w:line="240" w:lineRule="auto"/>
        <w:rPr>
          <w:rFonts w:ascii="Times New Roman" w:hAnsi="Times New Roman"/>
          <w:sz w:val="24"/>
          <w:szCs w:val="24"/>
          <w:lang w:eastAsia="lt-LT"/>
        </w:rPr>
      </w:pPr>
    </w:p>
    <w:p w14:paraId="7E7581B6" w14:textId="77777777" w:rsidR="00222CF6" w:rsidRDefault="00222CF6" w:rsidP="00222CF6">
      <w:pPr>
        <w:spacing w:after="0" w:line="240" w:lineRule="auto"/>
        <w:rPr>
          <w:rFonts w:ascii="Times New Roman" w:hAnsi="Times New Roman"/>
          <w:sz w:val="24"/>
          <w:szCs w:val="24"/>
          <w:lang w:eastAsia="lt-LT"/>
        </w:rPr>
      </w:pPr>
    </w:p>
    <w:p w14:paraId="7CFE1BE6" w14:textId="77777777" w:rsidR="00222CF6" w:rsidRDefault="00222CF6" w:rsidP="00222CF6">
      <w:pPr>
        <w:spacing w:after="0" w:line="240" w:lineRule="auto"/>
        <w:rPr>
          <w:rFonts w:ascii="Times New Roman" w:hAnsi="Times New Roman"/>
          <w:sz w:val="24"/>
          <w:szCs w:val="24"/>
          <w:lang w:eastAsia="lt-LT"/>
        </w:rPr>
      </w:pPr>
    </w:p>
    <w:p w14:paraId="3B813F44" w14:textId="77777777" w:rsidR="00222CF6" w:rsidRDefault="00222CF6" w:rsidP="00222CF6">
      <w:pPr>
        <w:spacing w:after="0" w:line="240" w:lineRule="auto"/>
        <w:rPr>
          <w:rFonts w:ascii="Times New Roman" w:hAnsi="Times New Roman"/>
          <w:sz w:val="24"/>
          <w:szCs w:val="24"/>
          <w:lang w:eastAsia="lt-LT"/>
        </w:rPr>
      </w:pPr>
    </w:p>
    <w:p w14:paraId="6864DF27" w14:textId="77777777" w:rsidR="00222CF6" w:rsidRDefault="00222CF6" w:rsidP="00222CF6">
      <w:pPr>
        <w:spacing w:after="0" w:line="240" w:lineRule="auto"/>
        <w:rPr>
          <w:rFonts w:ascii="Times New Roman" w:hAnsi="Times New Roman"/>
          <w:sz w:val="24"/>
          <w:szCs w:val="24"/>
          <w:lang w:eastAsia="lt-LT"/>
        </w:rPr>
      </w:pPr>
    </w:p>
    <w:p w14:paraId="00D1D801" w14:textId="77777777" w:rsidR="00222CF6" w:rsidRDefault="00222CF6" w:rsidP="00222CF6">
      <w:pPr>
        <w:spacing w:after="0" w:line="240" w:lineRule="auto"/>
        <w:rPr>
          <w:rFonts w:ascii="Times New Roman" w:hAnsi="Times New Roman"/>
          <w:sz w:val="24"/>
          <w:szCs w:val="24"/>
          <w:lang w:eastAsia="lt-LT"/>
        </w:rPr>
      </w:pPr>
    </w:p>
    <w:p w14:paraId="0D584302" w14:textId="77777777" w:rsidR="00222CF6" w:rsidRDefault="00222CF6" w:rsidP="00222CF6">
      <w:pPr>
        <w:spacing w:after="0" w:line="240" w:lineRule="auto"/>
        <w:rPr>
          <w:rFonts w:ascii="Times New Roman" w:hAnsi="Times New Roman"/>
          <w:sz w:val="24"/>
          <w:szCs w:val="24"/>
          <w:lang w:eastAsia="lt-LT"/>
        </w:rPr>
      </w:pPr>
    </w:p>
    <w:p w14:paraId="0E0F5063" w14:textId="77777777" w:rsidR="00222CF6" w:rsidRDefault="00222CF6" w:rsidP="00222CF6">
      <w:pPr>
        <w:spacing w:after="0" w:line="240" w:lineRule="auto"/>
        <w:rPr>
          <w:rFonts w:ascii="Times New Roman" w:hAnsi="Times New Roman"/>
          <w:sz w:val="24"/>
          <w:szCs w:val="24"/>
          <w:lang w:eastAsia="lt-LT"/>
        </w:rPr>
      </w:pPr>
    </w:p>
    <w:p w14:paraId="7C8BAED4" w14:textId="77777777" w:rsidR="005B6BE1" w:rsidRDefault="005B6BE1" w:rsidP="00FC511F">
      <w:pPr>
        <w:spacing w:after="120" w:line="240" w:lineRule="auto"/>
        <w:jc w:val="both"/>
        <w:rPr>
          <w:rFonts w:ascii="Times New Roman" w:hAnsi="Times New Roman"/>
          <w:sz w:val="24"/>
          <w:szCs w:val="24"/>
          <w:lang w:eastAsia="lt-LT"/>
        </w:rPr>
      </w:pPr>
    </w:p>
    <w:p w14:paraId="15BF00CE" w14:textId="77777777" w:rsidR="005B6BE1" w:rsidRDefault="005B6BE1" w:rsidP="00FC511F">
      <w:pPr>
        <w:spacing w:after="120" w:line="240" w:lineRule="auto"/>
        <w:jc w:val="both"/>
        <w:rPr>
          <w:rFonts w:ascii="Times New Roman" w:hAnsi="Times New Roman"/>
          <w:sz w:val="24"/>
          <w:szCs w:val="24"/>
          <w:lang w:eastAsia="lt-LT"/>
        </w:rPr>
      </w:pPr>
    </w:p>
    <w:p w14:paraId="5B8E8B6B" w14:textId="77777777" w:rsidR="00AE3D3A" w:rsidRDefault="00AE3D3A" w:rsidP="000D290C">
      <w:pPr>
        <w:spacing w:after="120" w:line="240" w:lineRule="auto"/>
        <w:jc w:val="both"/>
        <w:rPr>
          <w:rFonts w:ascii="Times New Roman" w:hAnsi="Times New Roman"/>
          <w:sz w:val="24"/>
          <w:szCs w:val="24"/>
          <w:lang w:eastAsia="lt-LT"/>
        </w:rPr>
      </w:pPr>
    </w:p>
    <w:p w14:paraId="068764A3" w14:textId="77777777" w:rsidR="00AE3D3A" w:rsidRDefault="00AE3D3A" w:rsidP="000D290C">
      <w:pPr>
        <w:spacing w:after="120" w:line="240" w:lineRule="auto"/>
        <w:jc w:val="both"/>
        <w:rPr>
          <w:rFonts w:ascii="Times New Roman" w:hAnsi="Times New Roman"/>
          <w:sz w:val="24"/>
          <w:szCs w:val="24"/>
          <w:lang w:eastAsia="lt-LT"/>
        </w:rPr>
      </w:pPr>
    </w:p>
    <w:p w14:paraId="132C6FC0" w14:textId="77777777" w:rsidR="00FA209B" w:rsidRDefault="00FA209B" w:rsidP="0015172C">
      <w:pPr>
        <w:spacing w:after="120" w:line="240" w:lineRule="auto"/>
        <w:jc w:val="both"/>
        <w:rPr>
          <w:rFonts w:ascii="Times New Roman" w:hAnsi="Times New Roman"/>
          <w:sz w:val="24"/>
          <w:szCs w:val="24"/>
          <w:lang w:eastAsia="lt-LT"/>
        </w:rPr>
        <w:sectPr w:rsidR="00FA209B" w:rsidSect="00164CEA">
          <w:footerReference w:type="default" r:id="rId8"/>
          <w:footerReference w:type="first" r:id="rId9"/>
          <w:pgSz w:w="11906" w:h="16838"/>
          <w:pgMar w:top="567" w:right="1080" w:bottom="1440" w:left="1080" w:header="567" w:footer="567" w:gutter="0"/>
          <w:pgNumType w:start="0"/>
          <w:cols w:space="1296"/>
          <w:titlePg/>
          <w:docGrid w:linePitch="360"/>
        </w:sectPr>
      </w:pPr>
      <w:bookmarkStart w:id="0" w:name="_Toc285440093"/>
      <w:bookmarkStart w:id="1" w:name="_Toc244499916"/>
      <w:bookmarkStart w:id="2" w:name="_Toc419721888"/>
      <w:bookmarkStart w:id="3" w:name="_Toc363738340"/>
      <w:bookmarkStart w:id="4" w:name="_Toc363567400"/>
      <w:bookmarkStart w:id="5" w:name="_Toc363566526"/>
      <w:bookmarkStart w:id="6" w:name="_Toc322023890"/>
      <w:bookmarkStart w:id="7" w:name="_Toc321188359"/>
      <w:bookmarkStart w:id="8" w:name="_Toc314061119"/>
      <w:bookmarkStart w:id="9" w:name="_Toc314060782"/>
      <w:bookmarkStart w:id="10" w:name="_Toc314060630"/>
      <w:bookmarkStart w:id="11" w:name="_Toc439081411"/>
    </w:p>
    <w:p w14:paraId="2AC7C482" w14:textId="77777777" w:rsidR="00215F30" w:rsidRDefault="00742DB5" w:rsidP="0015172C">
      <w:pPr>
        <w:spacing w:after="120" w:line="240" w:lineRule="auto"/>
        <w:jc w:val="center"/>
        <w:rPr>
          <w:rFonts w:ascii="Times New Roman" w:hAnsi="Times New Roman"/>
          <w:b/>
          <w:sz w:val="28"/>
          <w:szCs w:val="28"/>
          <w:lang w:eastAsia="lt-LT"/>
        </w:rPr>
      </w:pPr>
      <w:r w:rsidRPr="00AD36EA">
        <w:rPr>
          <w:rFonts w:ascii="Times New Roman" w:hAnsi="Times New Roman"/>
          <w:b/>
          <w:sz w:val="28"/>
          <w:szCs w:val="28"/>
          <w:lang w:eastAsia="lt-LT"/>
        </w:rPr>
        <w:lastRenderedPageBreak/>
        <w:t>Turinys</w:t>
      </w:r>
    </w:p>
    <w:p w14:paraId="4CCA8C10" w14:textId="77777777" w:rsidR="00D01687" w:rsidRPr="00B62416" w:rsidRDefault="00837579" w:rsidP="00B62416">
      <w:pPr>
        <w:pStyle w:val="Turinys1"/>
        <w:shd w:val="clear" w:color="auto" w:fill="FFFFFF"/>
        <w:jc w:val="both"/>
        <w:rPr>
          <w:rFonts w:ascii="Times New Roman" w:eastAsia="Times New Roman" w:hAnsi="Times New Roman"/>
          <w:noProof/>
          <w:lang w:eastAsia="lt-LT"/>
        </w:rPr>
      </w:pPr>
      <w:r w:rsidRPr="003B6CE6">
        <w:fldChar w:fldCharType="begin"/>
      </w:r>
      <w:r w:rsidRPr="003B6CE6">
        <w:instrText xml:space="preserve"> TOC \o "1-3" \h \z \u </w:instrText>
      </w:r>
      <w:r w:rsidRPr="003B6CE6">
        <w:fldChar w:fldCharType="separate"/>
      </w:r>
    </w:p>
    <w:p w14:paraId="116C1DAE" w14:textId="77777777" w:rsidR="00D01687" w:rsidRPr="00B62416" w:rsidRDefault="00D01687" w:rsidP="00B62416">
      <w:pPr>
        <w:pStyle w:val="Turinys1"/>
        <w:shd w:val="clear" w:color="auto" w:fill="FFFFFF"/>
        <w:jc w:val="both"/>
        <w:rPr>
          <w:rFonts w:ascii="Times New Roman" w:eastAsia="Times New Roman" w:hAnsi="Times New Roman"/>
          <w:noProof/>
          <w:lang w:val="en-US"/>
        </w:rPr>
      </w:pPr>
      <w:r w:rsidRPr="00B62416">
        <w:rPr>
          <w:rFonts w:ascii="Times New Roman" w:hAnsi="Times New Roman"/>
        </w:rPr>
        <w:fldChar w:fldCharType="begin"/>
      </w:r>
      <w:r w:rsidRPr="00B62416">
        <w:rPr>
          <w:rFonts w:ascii="Times New Roman" w:hAnsi="Times New Roman"/>
        </w:rPr>
        <w:instrText xml:space="preserve"> TOC \o "1-3" \h \z \u </w:instrText>
      </w:r>
      <w:r w:rsidRPr="00B62416">
        <w:rPr>
          <w:rFonts w:ascii="Times New Roman" w:hAnsi="Times New Roman"/>
        </w:rPr>
        <w:fldChar w:fldCharType="separate"/>
      </w:r>
      <w:hyperlink w:anchor="_Toc25783331" w:history="1">
        <w:r w:rsidRPr="00B62416">
          <w:rPr>
            <w:rStyle w:val="Hipersaitas"/>
            <w:rFonts w:ascii="Times New Roman" w:hAnsi="Times New Roman"/>
            <w:noProof/>
          </w:rPr>
          <w:t>ĮVADAS</w:t>
        </w:r>
        <w:r w:rsidRPr="00B62416">
          <w:rPr>
            <w:rFonts w:ascii="Times New Roman" w:hAnsi="Times New Roman"/>
            <w:noProof/>
            <w:webHidden/>
          </w:rPr>
          <w:tab/>
        </w:r>
        <w:r w:rsidR="00AD3EC8" w:rsidRPr="00B62416">
          <w:rPr>
            <w:rFonts w:ascii="Times New Roman" w:hAnsi="Times New Roman"/>
            <w:noProof/>
            <w:webHidden/>
          </w:rPr>
          <w:t>1</w:t>
        </w:r>
      </w:hyperlink>
    </w:p>
    <w:p w14:paraId="7BBB43D8" w14:textId="77777777" w:rsidR="00D01687" w:rsidRPr="00B62416" w:rsidRDefault="00EF46CF" w:rsidP="00B62416">
      <w:pPr>
        <w:pStyle w:val="Turinys1"/>
        <w:shd w:val="clear" w:color="auto" w:fill="FFFFFF"/>
        <w:jc w:val="both"/>
        <w:rPr>
          <w:rFonts w:ascii="Times New Roman" w:eastAsia="Times New Roman" w:hAnsi="Times New Roman"/>
          <w:noProof/>
          <w:lang w:val="en-US"/>
        </w:rPr>
      </w:pPr>
      <w:hyperlink w:anchor="_Toc25783332" w:history="1">
        <w:r w:rsidR="00D01687" w:rsidRPr="00B62416">
          <w:rPr>
            <w:rStyle w:val="Hipersaitas"/>
            <w:rFonts w:ascii="Times New Roman" w:hAnsi="Times New Roman"/>
            <w:noProof/>
          </w:rPr>
          <w:t>I SKYRIUS</w:t>
        </w:r>
        <w:r w:rsidR="00D01687" w:rsidRPr="00B62416">
          <w:rPr>
            <w:rFonts w:ascii="Times New Roman" w:hAnsi="Times New Roman"/>
            <w:noProof/>
            <w:webHidden/>
          </w:rPr>
          <w:tab/>
        </w:r>
        <w:r w:rsidR="00AD3EC8" w:rsidRPr="00B62416">
          <w:rPr>
            <w:rFonts w:ascii="Times New Roman" w:hAnsi="Times New Roman"/>
            <w:noProof/>
            <w:webHidden/>
          </w:rPr>
          <w:t>2</w:t>
        </w:r>
      </w:hyperlink>
    </w:p>
    <w:p w14:paraId="5A26B90B" w14:textId="77777777" w:rsidR="00D01687" w:rsidRPr="00B62416" w:rsidRDefault="00EF46CF" w:rsidP="00B62416">
      <w:pPr>
        <w:pStyle w:val="Turinys1"/>
        <w:shd w:val="clear" w:color="auto" w:fill="FFFFFF"/>
        <w:jc w:val="both"/>
        <w:rPr>
          <w:rFonts w:ascii="Times New Roman" w:eastAsia="Times New Roman" w:hAnsi="Times New Roman"/>
          <w:noProof/>
          <w:lang w:val="en-US"/>
        </w:rPr>
      </w:pPr>
      <w:hyperlink w:anchor="_Toc25783333" w:history="1">
        <w:r w:rsidR="00D01687" w:rsidRPr="00B62416">
          <w:rPr>
            <w:rStyle w:val="Hipersaitas"/>
            <w:rFonts w:ascii="Times New Roman" w:hAnsi="Times New Roman"/>
            <w:noProof/>
          </w:rPr>
          <w:t>KLAIPĖDOS RAJONO SAVIVALDYBĖS GYVENTOJŲ DEMOGRAFINIAI POKYČIAI</w:t>
        </w:r>
        <w:r w:rsidR="00D01687" w:rsidRPr="00B62416">
          <w:rPr>
            <w:rFonts w:ascii="Times New Roman" w:hAnsi="Times New Roman"/>
            <w:noProof/>
            <w:webHidden/>
          </w:rPr>
          <w:tab/>
        </w:r>
        <w:r w:rsidR="00AD3EC8" w:rsidRPr="00B62416">
          <w:rPr>
            <w:rFonts w:ascii="Times New Roman" w:hAnsi="Times New Roman"/>
            <w:noProof/>
            <w:webHidden/>
          </w:rPr>
          <w:t>2</w:t>
        </w:r>
      </w:hyperlink>
    </w:p>
    <w:p w14:paraId="1A95B357" w14:textId="77777777" w:rsidR="00D01687" w:rsidRPr="00B62416" w:rsidRDefault="00EF46CF" w:rsidP="00B62416">
      <w:pPr>
        <w:pStyle w:val="Turinys2"/>
        <w:jc w:val="both"/>
        <w:rPr>
          <w:sz w:val="22"/>
          <w:szCs w:val="22"/>
          <w:lang w:val="en-US" w:eastAsia="en-US"/>
        </w:rPr>
      </w:pPr>
      <w:hyperlink w:anchor="_Toc25783334" w:history="1">
        <w:r w:rsidR="00D01687" w:rsidRPr="00B62416">
          <w:rPr>
            <w:rStyle w:val="Hipersaitas"/>
            <w:sz w:val="22"/>
            <w:szCs w:val="22"/>
          </w:rPr>
          <w:t>1.1. Gyventojai</w:t>
        </w:r>
        <w:r w:rsidR="00D01687" w:rsidRPr="00B62416">
          <w:rPr>
            <w:webHidden/>
            <w:sz w:val="22"/>
            <w:szCs w:val="22"/>
          </w:rPr>
          <w:tab/>
        </w:r>
        <w:r w:rsidR="00AD3EC8" w:rsidRPr="00B62416">
          <w:rPr>
            <w:webHidden/>
            <w:sz w:val="22"/>
            <w:szCs w:val="22"/>
          </w:rPr>
          <w:t>2</w:t>
        </w:r>
      </w:hyperlink>
    </w:p>
    <w:p w14:paraId="7C0DC9FF" w14:textId="77777777" w:rsidR="00D01687" w:rsidRPr="00B62416" w:rsidRDefault="00461A1E" w:rsidP="00B62416">
      <w:pPr>
        <w:pStyle w:val="Turinys2"/>
        <w:jc w:val="both"/>
        <w:rPr>
          <w:sz w:val="22"/>
          <w:szCs w:val="22"/>
          <w:lang w:val="en-US" w:eastAsia="en-US"/>
        </w:rPr>
      </w:pPr>
      <w:r w:rsidRPr="00B62416">
        <w:rPr>
          <w:rStyle w:val="Hipersaitas"/>
          <w:color w:val="auto"/>
          <w:sz w:val="22"/>
          <w:szCs w:val="22"/>
          <w:u w:val="none"/>
        </w:rPr>
        <w:t>1.</w:t>
      </w:r>
      <w:hyperlink w:anchor="_Toc25783335" w:history="1">
        <w:r w:rsidR="00D01687" w:rsidRPr="00B62416">
          <w:rPr>
            <w:rStyle w:val="Hipersaitas"/>
            <w:rFonts w:eastAsia="Calibri"/>
            <w:color w:val="auto"/>
            <w:sz w:val="22"/>
            <w:szCs w:val="22"/>
            <w:u w:val="none"/>
            <w:shd w:val="clear" w:color="auto" w:fill="FFFFFF"/>
            <w:lang w:eastAsia="en-US"/>
          </w:rPr>
          <w:t>2. Mirtingumas</w:t>
        </w:r>
        <w:r w:rsidR="00D01687" w:rsidRPr="00B62416">
          <w:rPr>
            <w:webHidden/>
            <w:sz w:val="22"/>
            <w:szCs w:val="22"/>
          </w:rPr>
          <w:tab/>
        </w:r>
        <w:r w:rsidR="00AD3EC8" w:rsidRPr="00B62416">
          <w:rPr>
            <w:webHidden/>
            <w:sz w:val="22"/>
            <w:szCs w:val="22"/>
          </w:rPr>
          <w:t>5</w:t>
        </w:r>
      </w:hyperlink>
    </w:p>
    <w:p w14:paraId="380B4116" w14:textId="77777777" w:rsidR="00D01687" w:rsidRPr="00B62416" w:rsidRDefault="00EF46CF" w:rsidP="00B62416">
      <w:pPr>
        <w:pStyle w:val="Turinys1"/>
        <w:shd w:val="clear" w:color="auto" w:fill="FFFFFF"/>
        <w:jc w:val="both"/>
        <w:rPr>
          <w:rFonts w:ascii="Times New Roman" w:eastAsia="Times New Roman" w:hAnsi="Times New Roman"/>
          <w:noProof/>
          <w:lang w:val="en-US"/>
        </w:rPr>
      </w:pPr>
      <w:hyperlink w:anchor="_Toc25783336" w:history="1">
        <w:r w:rsidR="00D01687" w:rsidRPr="00B62416">
          <w:rPr>
            <w:rStyle w:val="Hipersaitas"/>
            <w:rFonts w:ascii="Times New Roman" w:hAnsi="Times New Roman"/>
            <w:noProof/>
            <w:lang w:eastAsia="lt-LT"/>
          </w:rPr>
          <w:t>II SKYRIUS</w:t>
        </w:r>
        <w:r w:rsidR="00D01687" w:rsidRPr="00B62416">
          <w:rPr>
            <w:rFonts w:ascii="Times New Roman" w:hAnsi="Times New Roman"/>
            <w:noProof/>
            <w:webHidden/>
          </w:rPr>
          <w:tab/>
        </w:r>
        <w:r w:rsidR="00AD3EC8" w:rsidRPr="00B62416">
          <w:rPr>
            <w:rFonts w:ascii="Times New Roman" w:hAnsi="Times New Roman"/>
            <w:noProof/>
            <w:webHidden/>
          </w:rPr>
          <w:t>7</w:t>
        </w:r>
      </w:hyperlink>
    </w:p>
    <w:p w14:paraId="22CCAFCD" w14:textId="77777777" w:rsidR="00D01687" w:rsidRPr="00B62416" w:rsidRDefault="00EF46CF" w:rsidP="00B62416">
      <w:pPr>
        <w:pStyle w:val="Turinys1"/>
        <w:shd w:val="clear" w:color="auto" w:fill="FFFFFF"/>
        <w:jc w:val="both"/>
        <w:rPr>
          <w:rFonts w:ascii="Times New Roman" w:eastAsia="Times New Roman" w:hAnsi="Times New Roman"/>
          <w:noProof/>
          <w:lang w:val="en-US"/>
        </w:rPr>
      </w:pPr>
      <w:hyperlink w:anchor="_Toc25783337" w:history="1">
        <w:r w:rsidR="00D01687" w:rsidRPr="00B62416">
          <w:rPr>
            <w:rStyle w:val="Hipersaitas"/>
            <w:rFonts w:ascii="Times New Roman" w:hAnsi="Times New Roman"/>
            <w:noProof/>
            <w:lang w:eastAsia="lt-LT"/>
          </w:rPr>
          <w:t>BENDROJI DALIS</w:t>
        </w:r>
        <w:r w:rsidR="00D01687" w:rsidRPr="00B62416">
          <w:rPr>
            <w:rFonts w:ascii="Times New Roman" w:hAnsi="Times New Roman"/>
            <w:noProof/>
            <w:webHidden/>
          </w:rPr>
          <w:tab/>
        </w:r>
        <w:r w:rsidR="00AD3EC8" w:rsidRPr="00B62416">
          <w:rPr>
            <w:rFonts w:ascii="Times New Roman" w:hAnsi="Times New Roman"/>
            <w:noProof/>
            <w:webHidden/>
          </w:rPr>
          <w:t>7</w:t>
        </w:r>
      </w:hyperlink>
    </w:p>
    <w:p w14:paraId="218117E7" w14:textId="77777777" w:rsidR="00D01687" w:rsidRPr="00B62416" w:rsidRDefault="00EF46CF" w:rsidP="00B62416">
      <w:pPr>
        <w:pStyle w:val="Turinys2"/>
        <w:jc w:val="both"/>
        <w:rPr>
          <w:sz w:val="22"/>
          <w:szCs w:val="22"/>
          <w:lang w:val="en-US" w:eastAsia="en-US"/>
        </w:rPr>
      </w:pPr>
      <w:hyperlink w:anchor="_Toc25783338" w:history="1">
        <w:r w:rsidR="00D01687" w:rsidRPr="00B62416">
          <w:rPr>
            <w:rStyle w:val="Hipersaitas"/>
            <w:sz w:val="22"/>
            <w:szCs w:val="22"/>
          </w:rPr>
          <w:t>2.1. Pagrindinių visuomenės stebėsenos rodiklių savivaldybėje analizė ir interpretavimas („Šviesoforas“)</w:t>
        </w:r>
        <w:r w:rsidR="00D01687" w:rsidRPr="00B62416">
          <w:rPr>
            <w:webHidden/>
            <w:sz w:val="22"/>
            <w:szCs w:val="22"/>
          </w:rPr>
          <w:tab/>
        </w:r>
        <w:r w:rsidR="00AD3EC8" w:rsidRPr="00B62416">
          <w:rPr>
            <w:webHidden/>
            <w:sz w:val="22"/>
            <w:szCs w:val="22"/>
          </w:rPr>
          <w:t>7</w:t>
        </w:r>
      </w:hyperlink>
    </w:p>
    <w:p w14:paraId="707EB6E2" w14:textId="77777777" w:rsidR="00D01687" w:rsidRPr="00B62416" w:rsidRDefault="00EF46CF" w:rsidP="00B62416">
      <w:pPr>
        <w:pStyle w:val="Turinys1"/>
        <w:shd w:val="clear" w:color="auto" w:fill="FFFFFF"/>
        <w:jc w:val="both"/>
        <w:rPr>
          <w:rFonts w:ascii="Times New Roman" w:eastAsia="Times New Roman" w:hAnsi="Times New Roman"/>
          <w:noProof/>
          <w:lang w:val="en-US"/>
        </w:rPr>
      </w:pPr>
      <w:hyperlink w:anchor="_Toc25783339" w:history="1">
        <w:r w:rsidR="00D01687" w:rsidRPr="00B62416">
          <w:rPr>
            <w:rStyle w:val="Hipersaitas"/>
            <w:rFonts w:ascii="Times New Roman" w:hAnsi="Times New Roman"/>
            <w:noProof/>
          </w:rPr>
          <w:t>III SKYRIUS</w:t>
        </w:r>
        <w:r w:rsidR="00D01687" w:rsidRPr="00B62416">
          <w:rPr>
            <w:rFonts w:ascii="Times New Roman" w:hAnsi="Times New Roman"/>
            <w:noProof/>
            <w:webHidden/>
          </w:rPr>
          <w:tab/>
        </w:r>
        <w:r w:rsidR="008B1551" w:rsidRPr="00B62416">
          <w:rPr>
            <w:rFonts w:ascii="Times New Roman" w:hAnsi="Times New Roman"/>
            <w:noProof/>
            <w:webHidden/>
          </w:rPr>
          <w:t>15</w:t>
        </w:r>
      </w:hyperlink>
    </w:p>
    <w:p w14:paraId="483ADE42" w14:textId="77777777" w:rsidR="00D01687" w:rsidRPr="00B62416" w:rsidRDefault="00EF46CF" w:rsidP="00B62416">
      <w:pPr>
        <w:pStyle w:val="Turinys1"/>
        <w:shd w:val="clear" w:color="auto" w:fill="FFFFFF"/>
        <w:jc w:val="both"/>
        <w:rPr>
          <w:rFonts w:ascii="Times New Roman" w:eastAsia="Times New Roman" w:hAnsi="Times New Roman"/>
          <w:noProof/>
          <w:lang w:val="en-US"/>
        </w:rPr>
      </w:pPr>
      <w:hyperlink w:anchor="_Toc25783340" w:history="1">
        <w:r w:rsidR="00D01687" w:rsidRPr="00B62416">
          <w:rPr>
            <w:rStyle w:val="Hipersaitas"/>
            <w:rFonts w:ascii="Times New Roman" w:hAnsi="Times New Roman"/>
            <w:noProof/>
          </w:rPr>
          <w:t>SPECIALIOJI DALIS</w:t>
        </w:r>
        <w:r w:rsidR="00D01687" w:rsidRPr="00B62416">
          <w:rPr>
            <w:rFonts w:ascii="Times New Roman" w:hAnsi="Times New Roman"/>
            <w:noProof/>
            <w:webHidden/>
          </w:rPr>
          <w:tab/>
        </w:r>
        <w:r w:rsidR="008B1551" w:rsidRPr="00B62416">
          <w:rPr>
            <w:rFonts w:ascii="Times New Roman" w:hAnsi="Times New Roman"/>
            <w:noProof/>
            <w:webHidden/>
          </w:rPr>
          <w:t>15</w:t>
        </w:r>
      </w:hyperlink>
    </w:p>
    <w:p w14:paraId="156D6205" w14:textId="77777777" w:rsidR="00D01687" w:rsidRPr="00B62416" w:rsidRDefault="00EF46CF" w:rsidP="00B62416">
      <w:pPr>
        <w:pStyle w:val="Turinys2"/>
        <w:jc w:val="both"/>
        <w:rPr>
          <w:sz w:val="22"/>
          <w:szCs w:val="22"/>
          <w:lang w:val="en-US" w:eastAsia="en-US"/>
        </w:rPr>
      </w:pPr>
      <w:hyperlink w:anchor="_Toc25783342" w:history="1">
        <w:r w:rsidR="00D01687" w:rsidRPr="00B62416">
          <w:rPr>
            <w:rStyle w:val="Hipersaitas"/>
            <w:sz w:val="22"/>
            <w:szCs w:val="22"/>
          </w:rPr>
          <w:t xml:space="preserve">3.1. Asmenų, žuvusių ar sunkiai sužalotų dėl nelaimingų atsitikimų darbe, skaičius </w:t>
        </w:r>
        <w:r w:rsidR="00D01687" w:rsidRPr="00B62416">
          <w:rPr>
            <w:rStyle w:val="Hipersaitas"/>
            <w:sz w:val="22"/>
            <w:szCs w:val="22"/>
            <w:u w:val="none"/>
          </w:rPr>
          <w:t>10000</w:t>
        </w:r>
        <w:r w:rsidR="00D01687" w:rsidRPr="00B62416">
          <w:rPr>
            <w:rStyle w:val="Hipersaitas"/>
            <w:sz w:val="22"/>
            <w:szCs w:val="22"/>
          </w:rPr>
          <w:t xml:space="preserve"> darbingo amžiaus gyventojų</w:t>
        </w:r>
        <w:r w:rsidR="00D01687" w:rsidRPr="00B62416">
          <w:rPr>
            <w:webHidden/>
            <w:sz w:val="22"/>
            <w:szCs w:val="22"/>
          </w:rPr>
          <w:tab/>
        </w:r>
        <w:r w:rsidR="008B1551" w:rsidRPr="00B62416">
          <w:rPr>
            <w:webHidden/>
            <w:sz w:val="22"/>
            <w:szCs w:val="22"/>
          </w:rPr>
          <w:t>15</w:t>
        </w:r>
      </w:hyperlink>
    </w:p>
    <w:p w14:paraId="20561DB4" w14:textId="77777777" w:rsidR="00D01687" w:rsidRPr="00B62416" w:rsidRDefault="00EF46CF" w:rsidP="00B62416">
      <w:pPr>
        <w:pStyle w:val="Turinys2"/>
        <w:jc w:val="both"/>
        <w:rPr>
          <w:sz w:val="22"/>
          <w:szCs w:val="22"/>
          <w:lang w:val="en-US" w:eastAsia="en-US"/>
        </w:rPr>
      </w:pPr>
      <w:hyperlink w:anchor="_Toc25783343" w:history="1">
        <w:r w:rsidR="00D01687" w:rsidRPr="00B62416">
          <w:rPr>
            <w:rStyle w:val="Hipersaitas"/>
            <w:sz w:val="22"/>
            <w:szCs w:val="22"/>
          </w:rPr>
          <w:t>3.2. Susižalojimo dėl nukritimo atvejų skaičius 65 + m. amžiaus grupėje 10 000 gyventojų</w:t>
        </w:r>
        <w:r w:rsidR="00D01687" w:rsidRPr="00B62416">
          <w:rPr>
            <w:webHidden/>
            <w:sz w:val="22"/>
            <w:szCs w:val="22"/>
          </w:rPr>
          <w:tab/>
        </w:r>
        <w:r w:rsidR="008B1551" w:rsidRPr="00B62416">
          <w:rPr>
            <w:webHidden/>
            <w:sz w:val="22"/>
            <w:szCs w:val="22"/>
          </w:rPr>
          <w:t>17</w:t>
        </w:r>
      </w:hyperlink>
    </w:p>
    <w:p w14:paraId="22BE4B99" w14:textId="77777777" w:rsidR="00D01687" w:rsidRPr="00B62416" w:rsidRDefault="00EF46CF" w:rsidP="00B62416">
      <w:pPr>
        <w:pStyle w:val="Turinys2"/>
        <w:jc w:val="both"/>
        <w:rPr>
          <w:sz w:val="22"/>
          <w:szCs w:val="22"/>
          <w:lang w:val="en-US" w:eastAsia="en-US"/>
        </w:rPr>
      </w:pPr>
      <w:hyperlink w:anchor="_Toc25783344" w:history="1">
        <w:r w:rsidR="00D01687" w:rsidRPr="00B62416">
          <w:rPr>
            <w:rStyle w:val="Hipersaitas"/>
            <w:sz w:val="22"/>
            <w:szCs w:val="22"/>
          </w:rPr>
          <w:t>3.</w:t>
        </w:r>
        <w:r w:rsidR="00AD3EC8" w:rsidRPr="00B62416">
          <w:rPr>
            <w:rStyle w:val="Hipersaitas"/>
            <w:sz w:val="22"/>
            <w:szCs w:val="22"/>
          </w:rPr>
          <w:t>3</w:t>
        </w:r>
        <w:r w:rsidR="00D01687" w:rsidRPr="00B62416">
          <w:rPr>
            <w:rStyle w:val="Hipersaitas"/>
            <w:sz w:val="22"/>
            <w:szCs w:val="22"/>
          </w:rPr>
          <w:t>. Apsilankymų pas gydytojus skaičius, tenkantis vienam gyventojui</w:t>
        </w:r>
        <w:r w:rsidR="00D01687" w:rsidRPr="00B62416">
          <w:rPr>
            <w:webHidden/>
            <w:sz w:val="22"/>
            <w:szCs w:val="22"/>
          </w:rPr>
          <w:tab/>
        </w:r>
        <w:r w:rsidR="008B1551" w:rsidRPr="00B62416">
          <w:rPr>
            <w:webHidden/>
            <w:sz w:val="22"/>
            <w:szCs w:val="22"/>
          </w:rPr>
          <w:t>21</w:t>
        </w:r>
      </w:hyperlink>
    </w:p>
    <w:p w14:paraId="7966F1D0" w14:textId="77777777" w:rsidR="00D01687" w:rsidRPr="00B62416" w:rsidRDefault="00EF46CF" w:rsidP="00B62416">
      <w:pPr>
        <w:pStyle w:val="Turinys1"/>
        <w:shd w:val="clear" w:color="auto" w:fill="FFFFFF"/>
        <w:jc w:val="both"/>
        <w:rPr>
          <w:rFonts w:ascii="Times New Roman" w:eastAsia="Times New Roman" w:hAnsi="Times New Roman"/>
          <w:noProof/>
          <w:lang w:val="en-US"/>
        </w:rPr>
      </w:pPr>
      <w:hyperlink w:anchor="_Toc25783345" w:history="1">
        <w:r w:rsidR="00D01687" w:rsidRPr="00B62416">
          <w:rPr>
            <w:rStyle w:val="Hipersaitas"/>
            <w:rFonts w:ascii="Times New Roman" w:hAnsi="Times New Roman"/>
            <w:noProof/>
          </w:rPr>
          <w:t>IV SKYRIUS</w:t>
        </w:r>
        <w:r w:rsidR="00D01687" w:rsidRPr="00B62416">
          <w:rPr>
            <w:rFonts w:ascii="Times New Roman" w:hAnsi="Times New Roman"/>
            <w:noProof/>
            <w:webHidden/>
          </w:rPr>
          <w:tab/>
        </w:r>
        <w:r w:rsidR="00AD3EC8" w:rsidRPr="00B62416">
          <w:rPr>
            <w:rFonts w:ascii="Times New Roman" w:hAnsi="Times New Roman"/>
            <w:noProof/>
            <w:webHidden/>
          </w:rPr>
          <w:t>2</w:t>
        </w:r>
        <w:r w:rsidR="008B1551" w:rsidRPr="00B62416">
          <w:rPr>
            <w:rFonts w:ascii="Times New Roman" w:hAnsi="Times New Roman"/>
            <w:noProof/>
            <w:webHidden/>
          </w:rPr>
          <w:t>6</w:t>
        </w:r>
      </w:hyperlink>
    </w:p>
    <w:p w14:paraId="7D57B278" w14:textId="77777777" w:rsidR="00D01687" w:rsidRPr="00B62416" w:rsidRDefault="00EF46CF" w:rsidP="00B62416">
      <w:pPr>
        <w:pStyle w:val="Turinys1"/>
        <w:shd w:val="clear" w:color="auto" w:fill="FFFFFF"/>
        <w:jc w:val="both"/>
        <w:rPr>
          <w:rFonts w:ascii="Times New Roman" w:eastAsia="Times New Roman" w:hAnsi="Times New Roman"/>
          <w:noProof/>
          <w:lang w:val="en-US"/>
        </w:rPr>
      </w:pPr>
      <w:hyperlink w:anchor="_Toc25783346" w:history="1">
        <w:r w:rsidR="00D01687" w:rsidRPr="00B62416">
          <w:rPr>
            <w:rStyle w:val="Hipersaitas"/>
            <w:rFonts w:ascii="Times New Roman" w:hAnsi="Times New Roman"/>
            <w:noProof/>
          </w:rPr>
          <w:t>SAVIVALDYBĖS GYVENSENOS STEBĖSENOS RODIKLIAI</w:t>
        </w:r>
        <w:r w:rsidR="00D01687" w:rsidRPr="00B62416">
          <w:rPr>
            <w:rFonts w:ascii="Times New Roman" w:hAnsi="Times New Roman"/>
            <w:noProof/>
            <w:webHidden/>
          </w:rPr>
          <w:tab/>
        </w:r>
        <w:r w:rsidR="00AD3EC8" w:rsidRPr="00B62416">
          <w:rPr>
            <w:rFonts w:ascii="Times New Roman" w:hAnsi="Times New Roman"/>
            <w:noProof/>
            <w:webHidden/>
          </w:rPr>
          <w:t>2</w:t>
        </w:r>
        <w:r w:rsidR="008B1551" w:rsidRPr="00B62416">
          <w:rPr>
            <w:rFonts w:ascii="Times New Roman" w:hAnsi="Times New Roman"/>
            <w:noProof/>
            <w:webHidden/>
          </w:rPr>
          <w:t>6</w:t>
        </w:r>
      </w:hyperlink>
    </w:p>
    <w:p w14:paraId="286693D1" w14:textId="77777777" w:rsidR="00D01687" w:rsidRPr="00B62416" w:rsidRDefault="00EF46CF" w:rsidP="00B62416">
      <w:pPr>
        <w:pStyle w:val="Turinys1"/>
        <w:shd w:val="clear" w:color="auto" w:fill="FFFFFF"/>
        <w:jc w:val="both"/>
        <w:rPr>
          <w:rFonts w:ascii="Times New Roman" w:eastAsia="Times New Roman" w:hAnsi="Times New Roman"/>
          <w:noProof/>
          <w:lang w:val="en-US"/>
        </w:rPr>
      </w:pPr>
      <w:hyperlink w:anchor="_Toc25783347" w:history="1">
        <w:r w:rsidR="00D01687" w:rsidRPr="00B62416">
          <w:rPr>
            <w:rStyle w:val="Hipersaitas"/>
            <w:rFonts w:ascii="Times New Roman" w:hAnsi="Times New Roman"/>
            <w:noProof/>
          </w:rPr>
          <w:t>V SKYRIUS</w:t>
        </w:r>
        <w:r w:rsidR="00D01687" w:rsidRPr="00B62416">
          <w:rPr>
            <w:rFonts w:ascii="Times New Roman" w:hAnsi="Times New Roman"/>
            <w:noProof/>
            <w:webHidden/>
          </w:rPr>
          <w:tab/>
        </w:r>
        <w:r w:rsidR="00AD3EC8" w:rsidRPr="00B62416">
          <w:rPr>
            <w:rFonts w:ascii="Times New Roman" w:hAnsi="Times New Roman"/>
            <w:noProof/>
            <w:webHidden/>
          </w:rPr>
          <w:t>2</w:t>
        </w:r>
        <w:r w:rsidR="008B1551" w:rsidRPr="00B62416">
          <w:rPr>
            <w:rFonts w:ascii="Times New Roman" w:hAnsi="Times New Roman"/>
            <w:noProof/>
            <w:webHidden/>
          </w:rPr>
          <w:t>7</w:t>
        </w:r>
      </w:hyperlink>
    </w:p>
    <w:p w14:paraId="024173E6" w14:textId="77777777" w:rsidR="00D01687" w:rsidRPr="00B62416" w:rsidRDefault="00EF46CF" w:rsidP="00B62416">
      <w:pPr>
        <w:pStyle w:val="Turinys1"/>
        <w:shd w:val="clear" w:color="auto" w:fill="FFFFFF"/>
        <w:jc w:val="both"/>
        <w:rPr>
          <w:rFonts w:ascii="Times New Roman" w:eastAsia="Times New Roman" w:hAnsi="Times New Roman"/>
          <w:noProof/>
          <w:lang w:val="en-US"/>
        </w:rPr>
      </w:pPr>
      <w:hyperlink w:anchor="_Toc25783348" w:history="1">
        <w:r w:rsidR="00D01687" w:rsidRPr="00B62416">
          <w:rPr>
            <w:rStyle w:val="Hipersaitas"/>
            <w:rFonts w:ascii="Times New Roman" w:hAnsi="Times New Roman"/>
            <w:noProof/>
          </w:rPr>
          <w:t>KLAIPĖDOS RAJONO GYVENTOJŲ PICHINĖS BŪKLĖS SITUACIJA</w:t>
        </w:r>
        <w:r w:rsidR="00D01687" w:rsidRPr="00B62416">
          <w:rPr>
            <w:rFonts w:ascii="Times New Roman" w:hAnsi="Times New Roman"/>
            <w:noProof/>
            <w:webHidden/>
          </w:rPr>
          <w:tab/>
        </w:r>
        <w:r w:rsidR="00AD3EC8" w:rsidRPr="00B62416">
          <w:rPr>
            <w:rFonts w:ascii="Times New Roman" w:hAnsi="Times New Roman"/>
            <w:noProof/>
            <w:webHidden/>
          </w:rPr>
          <w:t>2</w:t>
        </w:r>
        <w:r w:rsidR="008B1551" w:rsidRPr="00B62416">
          <w:rPr>
            <w:rFonts w:ascii="Times New Roman" w:hAnsi="Times New Roman"/>
            <w:noProof/>
            <w:webHidden/>
          </w:rPr>
          <w:t>7</w:t>
        </w:r>
      </w:hyperlink>
    </w:p>
    <w:p w14:paraId="2407F029" w14:textId="77777777" w:rsidR="00D01687" w:rsidRPr="00B62416" w:rsidRDefault="00EF46CF" w:rsidP="00B62416">
      <w:pPr>
        <w:pStyle w:val="Turinys1"/>
        <w:shd w:val="clear" w:color="auto" w:fill="FFFFFF"/>
        <w:jc w:val="both"/>
        <w:rPr>
          <w:rFonts w:ascii="Times New Roman" w:eastAsia="Times New Roman" w:hAnsi="Times New Roman"/>
          <w:noProof/>
          <w:lang w:val="en-US"/>
        </w:rPr>
      </w:pPr>
      <w:hyperlink w:anchor="_Toc25783349" w:history="1">
        <w:r w:rsidR="00D01687" w:rsidRPr="00B62416">
          <w:rPr>
            <w:rStyle w:val="Hipersaitas"/>
            <w:rFonts w:ascii="Times New Roman" w:hAnsi="Times New Roman"/>
            <w:noProof/>
          </w:rPr>
          <w:t>VI SKYRIUS</w:t>
        </w:r>
        <w:r w:rsidR="00D01687" w:rsidRPr="00B62416">
          <w:rPr>
            <w:rFonts w:ascii="Times New Roman" w:hAnsi="Times New Roman"/>
            <w:noProof/>
            <w:webHidden/>
          </w:rPr>
          <w:tab/>
        </w:r>
        <w:r w:rsidR="008B1551" w:rsidRPr="00B62416">
          <w:rPr>
            <w:rFonts w:ascii="Times New Roman" w:hAnsi="Times New Roman"/>
            <w:noProof/>
            <w:webHidden/>
          </w:rPr>
          <w:t>31</w:t>
        </w:r>
      </w:hyperlink>
    </w:p>
    <w:p w14:paraId="5F9511D0" w14:textId="77777777" w:rsidR="00D01687" w:rsidRPr="00B62416" w:rsidRDefault="00EF46CF" w:rsidP="00B62416">
      <w:pPr>
        <w:pStyle w:val="Turinys1"/>
        <w:shd w:val="clear" w:color="auto" w:fill="FFFFFF"/>
        <w:jc w:val="both"/>
        <w:rPr>
          <w:rStyle w:val="Hipersaitas"/>
          <w:rFonts w:ascii="Times New Roman" w:hAnsi="Times New Roman"/>
          <w:noProof/>
        </w:rPr>
      </w:pPr>
      <w:hyperlink w:anchor="_Toc25783350" w:history="1">
        <w:r w:rsidR="00D01687" w:rsidRPr="00B62416">
          <w:rPr>
            <w:rStyle w:val="Hipersaitas"/>
            <w:rFonts w:ascii="Times New Roman" w:hAnsi="Times New Roman"/>
            <w:noProof/>
          </w:rPr>
          <w:t>VISUOMENĖS SVEIKATOS STEBĖSENOS RODIKLIŲ POKYČIAI</w:t>
        </w:r>
        <w:r w:rsidR="00D01687" w:rsidRPr="00B62416">
          <w:rPr>
            <w:rFonts w:ascii="Times New Roman" w:hAnsi="Times New Roman"/>
            <w:noProof/>
            <w:webHidden/>
          </w:rPr>
          <w:tab/>
        </w:r>
        <w:r w:rsidR="00AD3EC8" w:rsidRPr="00B62416">
          <w:rPr>
            <w:rFonts w:ascii="Times New Roman" w:hAnsi="Times New Roman"/>
            <w:noProof/>
            <w:webHidden/>
          </w:rPr>
          <w:t>31</w:t>
        </w:r>
      </w:hyperlink>
    </w:p>
    <w:p w14:paraId="74D93CE3" w14:textId="77777777" w:rsidR="001B7801" w:rsidRPr="00044D27" w:rsidRDefault="001B7801" w:rsidP="00B62416">
      <w:pPr>
        <w:spacing w:after="120"/>
        <w:jc w:val="both"/>
        <w:rPr>
          <w:rFonts w:ascii="Times New Roman" w:hAnsi="Times New Roman"/>
        </w:rPr>
      </w:pPr>
      <w:r w:rsidRPr="00044D27">
        <w:rPr>
          <w:rFonts w:ascii="Times New Roman" w:hAnsi="Times New Roman"/>
        </w:rPr>
        <w:t>REKOMENDACIJOS....................................................................................................</w:t>
      </w:r>
      <w:r w:rsidR="00B62416" w:rsidRPr="00044D27">
        <w:rPr>
          <w:rFonts w:ascii="Times New Roman" w:hAnsi="Times New Roman"/>
        </w:rPr>
        <w:t>..............</w:t>
      </w:r>
      <w:r w:rsidRPr="00044D27">
        <w:rPr>
          <w:rFonts w:ascii="Times New Roman" w:hAnsi="Times New Roman"/>
        </w:rPr>
        <w:t>.....</w:t>
      </w:r>
      <w:r w:rsidR="00B62416" w:rsidRPr="00044D27">
        <w:rPr>
          <w:rFonts w:ascii="Times New Roman" w:hAnsi="Times New Roman"/>
        </w:rPr>
        <w:t>.</w:t>
      </w:r>
      <w:r w:rsidRPr="00044D27">
        <w:rPr>
          <w:rFonts w:ascii="Times New Roman" w:hAnsi="Times New Roman"/>
        </w:rPr>
        <w:t>...............33</w:t>
      </w:r>
    </w:p>
    <w:p w14:paraId="4D01D8FC" w14:textId="77777777" w:rsidR="00D01687" w:rsidRPr="00B62416" w:rsidRDefault="00EF46CF" w:rsidP="00B62416">
      <w:pPr>
        <w:pStyle w:val="Turinys1"/>
        <w:shd w:val="clear" w:color="auto" w:fill="FFFFFF"/>
        <w:jc w:val="both"/>
        <w:rPr>
          <w:rFonts w:ascii="Times New Roman" w:eastAsia="Times New Roman" w:hAnsi="Times New Roman"/>
          <w:noProof/>
          <w:lang w:val="en-US"/>
        </w:rPr>
      </w:pPr>
      <w:hyperlink w:anchor="_Toc25783351" w:history="1">
        <w:r w:rsidR="00D01687" w:rsidRPr="00B62416">
          <w:rPr>
            <w:rStyle w:val="Hipersaitas"/>
            <w:rFonts w:ascii="Times New Roman" w:hAnsi="Times New Roman"/>
            <w:noProof/>
          </w:rPr>
          <w:t>1 PRIEDAS</w:t>
        </w:r>
        <w:r w:rsidR="00D01687" w:rsidRPr="00B62416">
          <w:rPr>
            <w:rFonts w:ascii="Times New Roman" w:hAnsi="Times New Roman"/>
            <w:noProof/>
            <w:webHidden/>
          </w:rPr>
          <w:tab/>
        </w:r>
        <w:r w:rsidR="00AD3EC8" w:rsidRPr="00B62416">
          <w:rPr>
            <w:rFonts w:ascii="Times New Roman" w:hAnsi="Times New Roman"/>
            <w:noProof/>
            <w:webHidden/>
          </w:rPr>
          <w:t>3</w:t>
        </w:r>
        <w:r w:rsidR="00B62416" w:rsidRPr="00B62416">
          <w:rPr>
            <w:rFonts w:ascii="Times New Roman" w:hAnsi="Times New Roman"/>
            <w:noProof/>
            <w:webHidden/>
          </w:rPr>
          <w:t>4</w:t>
        </w:r>
      </w:hyperlink>
    </w:p>
    <w:p w14:paraId="5AEE1396" w14:textId="77777777" w:rsidR="00D01687" w:rsidRPr="00B62416" w:rsidRDefault="00D01687" w:rsidP="00B62416">
      <w:pPr>
        <w:jc w:val="both"/>
        <w:rPr>
          <w:color w:val="FFFFFF"/>
        </w:rPr>
      </w:pPr>
      <w:r w:rsidRPr="00B62416">
        <w:rPr>
          <w:rFonts w:ascii="Times New Roman" w:hAnsi="Times New Roman"/>
          <w:b/>
          <w:bCs/>
          <w:noProof/>
        </w:rPr>
        <w:fldChar w:fldCharType="end"/>
      </w:r>
    </w:p>
    <w:p w14:paraId="7A724BBD" w14:textId="77777777" w:rsidR="00837579" w:rsidRPr="003B6CE6" w:rsidRDefault="00837579" w:rsidP="00B74FFF">
      <w:pPr>
        <w:pStyle w:val="Turinys1"/>
        <w:rPr>
          <w:noProof/>
          <w:lang w:eastAsia="lt-LT"/>
        </w:rPr>
      </w:pPr>
    </w:p>
    <w:p w14:paraId="0DD0813B" w14:textId="77777777" w:rsidR="00837579" w:rsidRPr="003B6CE6" w:rsidRDefault="00837579">
      <w:pPr>
        <w:rPr>
          <w:color w:val="000000"/>
        </w:rPr>
      </w:pPr>
      <w:r w:rsidRPr="003B6CE6">
        <w:rPr>
          <w:b/>
          <w:bCs/>
          <w:color w:val="000000"/>
        </w:rPr>
        <w:fldChar w:fldCharType="end"/>
      </w:r>
    </w:p>
    <w:p w14:paraId="12FA79BF" w14:textId="77777777" w:rsidR="0015172C" w:rsidRDefault="0015172C" w:rsidP="00FB4B1A">
      <w:pPr>
        <w:spacing w:after="480"/>
        <w:rPr>
          <w:rFonts w:ascii="Times New Roman" w:hAnsi="Times New Roman"/>
          <w:sz w:val="24"/>
          <w:szCs w:val="24"/>
        </w:rPr>
        <w:sectPr w:rsidR="0015172C" w:rsidSect="000D290C">
          <w:pgSz w:w="11906" w:h="16838"/>
          <w:pgMar w:top="1440" w:right="1080" w:bottom="1440" w:left="1080" w:header="567" w:footer="567" w:gutter="0"/>
          <w:pgNumType w:start="0"/>
          <w:cols w:space="1296"/>
          <w:titlePg/>
          <w:docGrid w:linePitch="360"/>
        </w:sectPr>
      </w:pPr>
    </w:p>
    <w:p w14:paraId="2E1D488A" w14:textId="77777777" w:rsidR="001E6A00" w:rsidRPr="001D0E5F" w:rsidRDefault="001E6A00" w:rsidP="00837579">
      <w:pPr>
        <w:pStyle w:val="Antrat1"/>
        <w:spacing w:before="0"/>
        <w:jc w:val="center"/>
        <w:rPr>
          <w:rFonts w:ascii="Times New Roman" w:hAnsi="Times New Roman"/>
          <w:color w:val="000000"/>
          <w:sz w:val="22"/>
        </w:rPr>
      </w:pPr>
      <w:bookmarkStart w:id="12" w:name="_Toc470013988"/>
      <w:bookmarkStart w:id="13" w:name="_Toc470014019"/>
      <w:bookmarkStart w:id="14" w:name="_Toc501618232"/>
      <w:bookmarkStart w:id="15" w:name="_Toc501625639"/>
      <w:bookmarkStart w:id="16" w:name="_Toc470014129"/>
      <w:bookmarkStart w:id="17" w:name="_Toc503515233"/>
      <w:bookmarkStart w:id="18" w:name="_Toc503515359"/>
      <w:bookmarkStart w:id="19" w:name="_Toc528066233"/>
      <w:bookmarkStart w:id="20" w:name="_Toc857805"/>
      <w:bookmarkStart w:id="21" w:name="_Toc25783331"/>
      <w:r w:rsidRPr="001D0E5F">
        <w:rPr>
          <w:rFonts w:ascii="Times New Roman" w:hAnsi="Times New Roman"/>
          <w:color w:val="000000"/>
        </w:rPr>
        <w:lastRenderedPageBreak/>
        <w:t>Į</w:t>
      </w:r>
      <w:bookmarkEnd w:id="12"/>
      <w:bookmarkEnd w:id="13"/>
      <w:r w:rsidRPr="001D0E5F">
        <w:rPr>
          <w:rFonts w:ascii="Times New Roman" w:hAnsi="Times New Roman"/>
          <w:color w:val="000000"/>
        </w:rPr>
        <w:t>VADAS</w:t>
      </w:r>
      <w:bookmarkEnd w:id="14"/>
      <w:bookmarkEnd w:id="15"/>
      <w:bookmarkEnd w:id="16"/>
      <w:bookmarkEnd w:id="17"/>
      <w:bookmarkEnd w:id="18"/>
      <w:bookmarkEnd w:id="19"/>
      <w:bookmarkEnd w:id="20"/>
      <w:bookmarkEnd w:id="21"/>
    </w:p>
    <w:p w14:paraId="347499CB" w14:textId="77777777" w:rsidR="00EA229F" w:rsidRDefault="001E6A00" w:rsidP="00B74FFF">
      <w:pPr>
        <w:spacing w:before="120" w:after="120" w:line="240" w:lineRule="auto"/>
        <w:ind w:firstLine="567"/>
        <w:jc w:val="both"/>
        <w:rPr>
          <w:rFonts w:ascii="Times New Roman" w:hAnsi="Times New Roman"/>
          <w:sz w:val="24"/>
          <w:szCs w:val="24"/>
          <w:lang w:eastAsia="lt-LT"/>
        </w:rPr>
      </w:pPr>
      <w:r w:rsidRPr="003E7093">
        <w:rPr>
          <w:rFonts w:ascii="Times New Roman" w:hAnsi="Times New Roman"/>
          <w:sz w:val="24"/>
          <w:szCs w:val="24"/>
          <w:lang w:eastAsia="lt-LT"/>
        </w:rPr>
        <w:t>Lietuvos sveikatos 2014</w:t>
      </w:r>
      <w:r>
        <w:rPr>
          <w:rFonts w:ascii="Times New Roman" w:hAnsi="Times New Roman"/>
          <w:sz w:val="24"/>
          <w:szCs w:val="24"/>
          <w:lang w:eastAsia="lt-LT"/>
        </w:rPr>
        <w:t xml:space="preserve"> </w:t>
      </w:r>
      <w:r w:rsidRPr="003E7093">
        <w:rPr>
          <w:rFonts w:ascii="Times New Roman" w:hAnsi="Times New Roman"/>
          <w:sz w:val="24"/>
          <w:szCs w:val="24"/>
          <w:lang w:eastAsia="lt-LT"/>
        </w:rPr>
        <w:t>–</w:t>
      </w:r>
      <w:r>
        <w:rPr>
          <w:rFonts w:ascii="Times New Roman" w:hAnsi="Times New Roman"/>
          <w:sz w:val="24"/>
          <w:szCs w:val="24"/>
          <w:lang w:eastAsia="lt-LT"/>
        </w:rPr>
        <w:t xml:space="preserve"> </w:t>
      </w:r>
      <w:r w:rsidRPr="003E7093">
        <w:rPr>
          <w:rFonts w:ascii="Times New Roman" w:hAnsi="Times New Roman"/>
          <w:sz w:val="24"/>
          <w:szCs w:val="24"/>
          <w:lang w:eastAsia="lt-LT"/>
        </w:rPr>
        <w:t>2025 m. strategija</w:t>
      </w:r>
      <w:r>
        <w:rPr>
          <w:rFonts w:ascii="Times New Roman" w:hAnsi="Times New Roman"/>
          <w:sz w:val="24"/>
          <w:szCs w:val="24"/>
          <w:lang w:eastAsia="lt-LT"/>
        </w:rPr>
        <w:t xml:space="preserve"> (toliau –</w:t>
      </w:r>
      <w:r w:rsidR="00EA229F">
        <w:rPr>
          <w:rFonts w:ascii="Times New Roman" w:hAnsi="Times New Roman"/>
          <w:sz w:val="24"/>
          <w:szCs w:val="24"/>
          <w:lang w:eastAsia="lt-LT"/>
        </w:rPr>
        <w:t xml:space="preserve"> S</w:t>
      </w:r>
      <w:r>
        <w:rPr>
          <w:rFonts w:ascii="Times New Roman" w:hAnsi="Times New Roman"/>
          <w:sz w:val="24"/>
          <w:szCs w:val="24"/>
          <w:lang w:eastAsia="lt-LT"/>
        </w:rPr>
        <w:t>trategija)</w:t>
      </w:r>
      <w:r w:rsidRPr="003E7093">
        <w:rPr>
          <w:rFonts w:ascii="Times New Roman" w:hAnsi="Times New Roman"/>
          <w:sz w:val="24"/>
          <w:szCs w:val="24"/>
          <w:lang w:eastAsia="lt-LT"/>
        </w:rPr>
        <w:t>, patvirtinta Lietuvos Respublikos Seimo 2014-06-26 sprendimu Nr. XII-964 „Dėl Lietuvos sveikatos 2014</w:t>
      </w:r>
      <w:r>
        <w:rPr>
          <w:rFonts w:ascii="Times New Roman" w:hAnsi="Times New Roman"/>
          <w:sz w:val="24"/>
          <w:szCs w:val="24"/>
          <w:lang w:eastAsia="lt-LT"/>
        </w:rPr>
        <w:t xml:space="preserve"> </w:t>
      </w:r>
      <w:r w:rsidRPr="003E7093">
        <w:rPr>
          <w:rFonts w:ascii="Times New Roman" w:hAnsi="Times New Roman"/>
          <w:sz w:val="24"/>
          <w:szCs w:val="24"/>
          <w:lang w:eastAsia="lt-LT"/>
        </w:rPr>
        <w:t>–2025 m. strategijos patvirtinimo</w:t>
      </w:r>
      <w:r w:rsidRPr="00127031">
        <w:rPr>
          <w:rFonts w:ascii="Times New Roman" w:hAnsi="Times New Roman"/>
          <w:sz w:val="24"/>
          <w:szCs w:val="24"/>
          <w:lang w:eastAsia="lt-LT"/>
        </w:rPr>
        <w:t>“</w:t>
      </w:r>
      <w:r w:rsidRPr="00DF2D02">
        <w:rPr>
          <w:rFonts w:ascii="Times New Roman" w:hAnsi="Times New Roman"/>
          <w:sz w:val="24"/>
          <w:szCs w:val="24"/>
          <w:lang w:eastAsia="lt-LT"/>
        </w:rPr>
        <w:t xml:space="preserve">, nustato šalies sveikatinimo veiklos tikslus ir uždavinius, siekiamus sveikatos lygio rodiklius. </w:t>
      </w:r>
      <w:r>
        <w:rPr>
          <w:rFonts w:ascii="Times New Roman" w:hAnsi="Times New Roman"/>
          <w:sz w:val="24"/>
          <w:szCs w:val="24"/>
          <w:lang w:eastAsia="lt-LT"/>
        </w:rPr>
        <w:t>Sveikatos strategijos</w:t>
      </w:r>
      <w:r w:rsidRPr="00DF2D02">
        <w:rPr>
          <w:rFonts w:ascii="Times New Roman" w:hAnsi="Times New Roman"/>
          <w:sz w:val="24"/>
          <w:szCs w:val="24"/>
          <w:lang w:eastAsia="lt-LT"/>
        </w:rPr>
        <w:t xml:space="preserve"> strateginis tikslas – </w:t>
      </w:r>
      <w:r w:rsidR="00EA229F" w:rsidRPr="00EA229F">
        <w:rPr>
          <w:rFonts w:ascii="Times New Roman" w:hAnsi="Times New Roman"/>
          <w:sz w:val="24"/>
          <w:szCs w:val="24"/>
          <w:lang w:eastAsia="lt-LT"/>
        </w:rPr>
        <w:t>pasiekti, kad 2025 m. šalies gyventojai būtų sveikesni ir pailgėtų jų gyvenimo trukmė, pagerėtų gyventojų sveikata ir sumažėtų sveikatos netolygumai</w:t>
      </w:r>
      <w:r w:rsidR="00B74FFF">
        <w:rPr>
          <w:rFonts w:ascii="Times New Roman" w:hAnsi="Times New Roman"/>
          <w:sz w:val="24"/>
          <w:szCs w:val="24"/>
          <w:lang w:eastAsia="lt-LT"/>
        </w:rPr>
        <w:t>.</w:t>
      </w:r>
    </w:p>
    <w:p w14:paraId="783CDB68" w14:textId="77777777" w:rsidR="001E6A00" w:rsidRDefault="001E6A00" w:rsidP="00EA229F">
      <w:pPr>
        <w:spacing w:before="120" w:after="120" w:line="240" w:lineRule="auto"/>
        <w:ind w:firstLine="567"/>
        <w:jc w:val="both"/>
        <w:rPr>
          <w:rFonts w:ascii="Times New Roman" w:hAnsi="Times New Roman"/>
          <w:sz w:val="24"/>
          <w:szCs w:val="24"/>
          <w:lang w:eastAsia="lt-LT"/>
        </w:rPr>
      </w:pPr>
      <w:r>
        <w:rPr>
          <w:rFonts w:ascii="Times New Roman" w:hAnsi="Times New Roman"/>
          <w:sz w:val="24"/>
          <w:szCs w:val="24"/>
          <w:lang w:eastAsia="lt-LT"/>
        </w:rPr>
        <w:t>S</w:t>
      </w:r>
      <w:r w:rsidRPr="00DF2D02">
        <w:rPr>
          <w:rFonts w:ascii="Times New Roman" w:hAnsi="Times New Roman"/>
          <w:sz w:val="24"/>
          <w:szCs w:val="24"/>
          <w:lang w:eastAsia="lt-LT"/>
        </w:rPr>
        <w:t xml:space="preserve">veikatos </w:t>
      </w:r>
      <w:r>
        <w:rPr>
          <w:rFonts w:ascii="Times New Roman" w:hAnsi="Times New Roman"/>
          <w:sz w:val="24"/>
          <w:szCs w:val="24"/>
          <w:lang w:eastAsia="lt-LT"/>
        </w:rPr>
        <w:t>strategijoje nustatyti šie 4 tikslai:</w:t>
      </w:r>
    </w:p>
    <w:p w14:paraId="51BA1CBE" w14:textId="77777777" w:rsidR="00EA229F" w:rsidRDefault="00EA229F" w:rsidP="001E6A00">
      <w:pPr>
        <w:numPr>
          <w:ilvl w:val="0"/>
          <w:numId w:val="14"/>
        </w:numPr>
        <w:spacing w:before="120" w:after="120" w:line="240" w:lineRule="auto"/>
        <w:jc w:val="both"/>
        <w:rPr>
          <w:rFonts w:ascii="Times New Roman" w:hAnsi="Times New Roman"/>
          <w:sz w:val="24"/>
          <w:szCs w:val="24"/>
          <w:lang w:eastAsia="lt-LT"/>
        </w:rPr>
      </w:pPr>
      <w:r>
        <w:rPr>
          <w:rFonts w:ascii="Times New Roman" w:hAnsi="Times New Roman"/>
          <w:sz w:val="24"/>
          <w:szCs w:val="24"/>
          <w:lang w:eastAsia="lt-LT"/>
        </w:rPr>
        <w:t>S</w:t>
      </w:r>
      <w:r w:rsidRPr="00EA229F">
        <w:rPr>
          <w:rFonts w:ascii="Times New Roman" w:hAnsi="Times New Roman"/>
          <w:sz w:val="24"/>
          <w:szCs w:val="24"/>
          <w:lang w:eastAsia="lt-LT"/>
        </w:rPr>
        <w:t>ukurti saugesnę socialinę aplinką, mažinti sveikatos netolygumus ir socialinę atskirtį</w:t>
      </w:r>
      <w:r>
        <w:rPr>
          <w:rFonts w:ascii="Times New Roman" w:hAnsi="Times New Roman"/>
          <w:sz w:val="24"/>
          <w:szCs w:val="24"/>
          <w:lang w:eastAsia="lt-LT"/>
        </w:rPr>
        <w:t>.</w:t>
      </w:r>
    </w:p>
    <w:p w14:paraId="6BED7784" w14:textId="77777777" w:rsidR="001E6A00" w:rsidRPr="00DF2D02" w:rsidRDefault="001E6A00" w:rsidP="001E6A00">
      <w:pPr>
        <w:numPr>
          <w:ilvl w:val="0"/>
          <w:numId w:val="14"/>
        </w:numPr>
        <w:spacing w:before="120" w:after="120" w:line="240" w:lineRule="auto"/>
        <w:jc w:val="both"/>
        <w:rPr>
          <w:rFonts w:ascii="Times New Roman" w:hAnsi="Times New Roman"/>
          <w:sz w:val="24"/>
          <w:szCs w:val="24"/>
          <w:lang w:eastAsia="lt-LT"/>
        </w:rPr>
      </w:pPr>
      <w:r>
        <w:rPr>
          <w:rFonts w:ascii="Times New Roman" w:hAnsi="Times New Roman"/>
          <w:sz w:val="24"/>
          <w:szCs w:val="24"/>
          <w:lang w:eastAsia="lt-LT"/>
        </w:rPr>
        <w:t>S</w:t>
      </w:r>
      <w:r w:rsidRPr="00DF2D02">
        <w:rPr>
          <w:rFonts w:ascii="Times New Roman" w:hAnsi="Times New Roman"/>
          <w:sz w:val="24"/>
          <w:szCs w:val="24"/>
          <w:lang w:eastAsia="lt-LT"/>
        </w:rPr>
        <w:t>ukurti sveikatai palankią fizinę darbo ir gyvenamąją aplinką</w:t>
      </w:r>
      <w:r>
        <w:rPr>
          <w:rFonts w:ascii="Times New Roman" w:hAnsi="Times New Roman"/>
          <w:sz w:val="24"/>
          <w:szCs w:val="24"/>
          <w:lang w:eastAsia="lt-LT"/>
        </w:rPr>
        <w:t>.</w:t>
      </w:r>
    </w:p>
    <w:p w14:paraId="100F02A2" w14:textId="77777777" w:rsidR="001E6A00" w:rsidRPr="00DF2D02" w:rsidRDefault="001E6A00" w:rsidP="001E6A00">
      <w:pPr>
        <w:numPr>
          <w:ilvl w:val="0"/>
          <w:numId w:val="14"/>
        </w:numPr>
        <w:spacing w:before="60" w:after="60" w:line="240" w:lineRule="auto"/>
        <w:jc w:val="both"/>
        <w:rPr>
          <w:rFonts w:ascii="Times New Roman" w:hAnsi="Times New Roman"/>
          <w:sz w:val="24"/>
          <w:szCs w:val="24"/>
          <w:lang w:eastAsia="lt-LT"/>
        </w:rPr>
      </w:pPr>
      <w:r>
        <w:rPr>
          <w:rFonts w:ascii="Times New Roman" w:hAnsi="Times New Roman"/>
          <w:sz w:val="24"/>
          <w:szCs w:val="24"/>
          <w:lang w:eastAsia="lt-LT"/>
        </w:rPr>
        <w:t>F</w:t>
      </w:r>
      <w:r w:rsidRPr="00DF2D02">
        <w:rPr>
          <w:rFonts w:ascii="Times New Roman" w:hAnsi="Times New Roman"/>
          <w:sz w:val="24"/>
          <w:szCs w:val="24"/>
          <w:lang w:eastAsia="lt-LT"/>
        </w:rPr>
        <w:t>ormuoti sveiką gyvenseną ir jos kultūrą</w:t>
      </w:r>
      <w:r>
        <w:rPr>
          <w:rFonts w:ascii="Times New Roman" w:hAnsi="Times New Roman"/>
          <w:sz w:val="24"/>
          <w:szCs w:val="24"/>
          <w:lang w:eastAsia="lt-LT"/>
        </w:rPr>
        <w:t>.</w:t>
      </w:r>
    </w:p>
    <w:p w14:paraId="2AE4C81C" w14:textId="77777777" w:rsidR="001E6A00" w:rsidRPr="00B74FFF" w:rsidRDefault="001E6A00" w:rsidP="00B74FFF">
      <w:pPr>
        <w:numPr>
          <w:ilvl w:val="0"/>
          <w:numId w:val="14"/>
        </w:numPr>
        <w:spacing w:before="60" w:after="120" w:line="240" w:lineRule="auto"/>
        <w:ind w:left="714" w:hanging="357"/>
        <w:jc w:val="both"/>
        <w:rPr>
          <w:rFonts w:ascii="Times New Roman" w:hAnsi="Times New Roman"/>
          <w:sz w:val="24"/>
          <w:szCs w:val="24"/>
          <w:lang w:eastAsia="lt-LT"/>
        </w:rPr>
      </w:pPr>
      <w:r>
        <w:rPr>
          <w:rFonts w:ascii="Times New Roman" w:hAnsi="Times New Roman"/>
          <w:sz w:val="24"/>
          <w:szCs w:val="24"/>
          <w:lang w:eastAsia="lt-LT"/>
        </w:rPr>
        <w:t>U</w:t>
      </w:r>
      <w:r w:rsidRPr="00DF2D02">
        <w:rPr>
          <w:rFonts w:ascii="Times New Roman" w:hAnsi="Times New Roman"/>
          <w:sz w:val="24"/>
          <w:szCs w:val="24"/>
          <w:lang w:eastAsia="lt-LT"/>
        </w:rPr>
        <w:t>žtikrinti kokybišką ir efektyvią sveikatos priežiūrą, orientuotą į gyventojų poreikius.</w:t>
      </w:r>
    </w:p>
    <w:p w14:paraId="25DDAA0C" w14:textId="77777777" w:rsidR="001E6A00" w:rsidRPr="00DF2D02" w:rsidRDefault="001E6A00" w:rsidP="001E6A00">
      <w:pPr>
        <w:spacing w:after="0" w:line="240" w:lineRule="auto"/>
        <w:ind w:firstLine="680"/>
        <w:jc w:val="both"/>
        <w:rPr>
          <w:rFonts w:ascii="Times New Roman" w:hAnsi="Times New Roman"/>
          <w:sz w:val="24"/>
          <w:szCs w:val="24"/>
          <w:lang w:eastAsia="lt-LT"/>
        </w:rPr>
      </w:pPr>
      <w:r w:rsidRPr="00DF2D02">
        <w:rPr>
          <w:rFonts w:ascii="Times New Roman" w:hAnsi="Times New Roman"/>
          <w:sz w:val="24"/>
          <w:szCs w:val="24"/>
          <w:lang w:eastAsia="lt-LT"/>
        </w:rPr>
        <w:t xml:space="preserve">Savivaldybių institucijos Lietuvos sveikatos </w:t>
      </w:r>
      <w:r>
        <w:rPr>
          <w:rFonts w:ascii="Times New Roman" w:hAnsi="Times New Roman"/>
          <w:sz w:val="24"/>
          <w:szCs w:val="24"/>
          <w:lang w:eastAsia="lt-LT"/>
        </w:rPr>
        <w:t>strategijoje</w:t>
      </w:r>
      <w:r w:rsidRPr="00DF2D02">
        <w:rPr>
          <w:rFonts w:ascii="Times New Roman" w:hAnsi="Times New Roman"/>
          <w:sz w:val="24"/>
          <w:szCs w:val="24"/>
          <w:lang w:eastAsia="lt-LT"/>
        </w:rPr>
        <w:t xml:space="preserve"> nustatytus tikslus ir uždavinius įgyvendina per savivaldybės strateginį plėtros ir</w:t>
      </w:r>
      <w:r>
        <w:rPr>
          <w:rFonts w:ascii="Times New Roman" w:hAnsi="Times New Roman"/>
          <w:sz w:val="24"/>
          <w:szCs w:val="24"/>
          <w:lang w:eastAsia="lt-LT"/>
        </w:rPr>
        <w:t xml:space="preserve"> (ar) </w:t>
      </w:r>
      <w:r w:rsidRPr="00DF2D02">
        <w:rPr>
          <w:rFonts w:ascii="Times New Roman" w:hAnsi="Times New Roman"/>
          <w:sz w:val="24"/>
          <w:szCs w:val="24"/>
          <w:lang w:eastAsia="lt-LT"/>
        </w:rPr>
        <w:t>savivaldybės strateginį veiklos planą, atsižvelg</w:t>
      </w:r>
      <w:r>
        <w:rPr>
          <w:rFonts w:ascii="Times New Roman" w:hAnsi="Times New Roman"/>
          <w:sz w:val="24"/>
          <w:szCs w:val="24"/>
          <w:lang w:eastAsia="lt-LT"/>
        </w:rPr>
        <w:t>damos</w:t>
      </w:r>
      <w:r w:rsidRPr="00DF2D02">
        <w:rPr>
          <w:rFonts w:ascii="Times New Roman" w:hAnsi="Times New Roman"/>
          <w:sz w:val="24"/>
          <w:szCs w:val="24"/>
          <w:lang w:eastAsia="lt-LT"/>
        </w:rPr>
        <w:t xml:space="preserve"> į savivaldybės gyventojų sveikatos būklę ir </w:t>
      </w:r>
      <w:r w:rsidRPr="00CF570A">
        <w:rPr>
          <w:rFonts w:ascii="Times New Roman" w:hAnsi="Times New Roman"/>
          <w:sz w:val="24"/>
          <w:szCs w:val="24"/>
          <w:lang w:eastAsia="lt-LT"/>
        </w:rPr>
        <w:t>veiksnių</w:t>
      </w:r>
      <w:r>
        <w:rPr>
          <w:rFonts w:ascii="Times New Roman" w:hAnsi="Times New Roman"/>
          <w:sz w:val="24"/>
          <w:szCs w:val="24"/>
          <w:lang w:eastAsia="lt-LT"/>
        </w:rPr>
        <w:t>,</w:t>
      </w:r>
      <w:r w:rsidRPr="00DF2D02">
        <w:rPr>
          <w:rFonts w:ascii="Times New Roman" w:hAnsi="Times New Roman"/>
          <w:sz w:val="24"/>
          <w:szCs w:val="24"/>
          <w:lang w:eastAsia="lt-LT"/>
        </w:rPr>
        <w:t xml:space="preserve"> </w:t>
      </w:r>
      <w:r w:rsidRPr="00CF570A">
        <w:rPr>
          <w:rFonts w:ascii="Times New Roman" w:hAnsi="Times New Roman"/>
          <w:sz w:val="24"/>
          <w:szCs w:val="24"/>
          <w:lang w:eastAsia="lt-LT"/>
        </w:rPr>
        <w:t>darančių</w:t>
      </w:r>
      <w:r w:rsidRPr="00DF2D02">
        <w:rPr>
          <w:rFonts w:ascii="Times New Roman" w:hAnsi="Times New Roman"/>
          <w:sz w:val="24"/>
          <w:szCs w:val="24"/>
          <w:lang w:eastAsia="lt-LT"/>
        </w:rPr>
        <w:t xml:space="preserve"> jai</w:t>
      </w:r>
      <w:r>
        <w:rPr>
          <w:rFonts w:ascii="Times New Roman" w:hAnsi="Times New Roman"/>
          <w:sz w:val="24"/>
          <w:szCs w:val="24"/>
          <w:lang w:eastAsia="lt-LT"/>
        </w:rPr>
        <w:t xml:space="preserve"> įtaką,</w:t>
      </w:r>
      <w:r w:rsidRPr="00DF2D02">
        <w:rPr>
          <w:rFonts w:ascii="Times New Roman" w:hAnsi="Times New Roman"/>
          <w:sz w:val="24"/>
          <w:szCs w:val="24"/>
          <w:lang w:eastAsia="lt-LT"/>
        </w:rPr>
        <w:t xml:space="preserve"> paplitimą (LR visuomenės sveikatos priežiūros įstatymo 10 straipsnis). </w:t>
      </w:r>
      <w:r>
        <w:rPr>
          <w:rFonts w:ascii="Times New Roman" w:hAnsi="Times New Roman"/>
          <w:sz w:val="24"/>
          <w:szCs w:val="24"/>
          <w:lang w:eastAsia="lt-LT"/>
        </w:rPr>
        <w:t>S</w:t>
      </w:r>
      <w:r w:rsidRPr="00DF2D02">
        <w:rPr>
          <w:rFonts w:ascii="Times New Roman" w:hAnsi="Times New Roman"/>
          <w:sz w:val="24"/>
          <w:szCs w:val="24"/>
          <w:lang w:eastAsia="lt-LT"/>
        </w:rPr>
        <w:t xml:space="preserve">veikatos </w:t>
      </w:r>
      <w:r>
        <w:rPr>
          <w:rFonts w:ascii="Times New Roman" w:hAnsi="Times New Roman"/>
          <w:sz w:val="24"/>
          <w:szCs w:val="24"/>
          <w:lang w:eastAsia="lt-LT"/>
        </w:rPr>
        <w:t>strategijoje</w:t>
      </w:r>
      <w:r w:rsidRPr="00DF2D02">
        <w:rPr>
          <w:rFonts w:ascii="Times New Roman" w:hAnsi="Times New Roman"/>
          <w:sz w:val="24"/>
          <w:szCs w:val="24"/>
          <w:lang w:eastAsia="lt-LT"/>
        </w:rPr>
        <w:t xml:space="preserve"> nus</w:t>
      </w:r>
      <w:r>
        <w:rPr>
          <w:rFonts w:ascii="Times New Roman" w:hAnsi="Times New Roman"/>
          <w:sz w:val="24"/>
          <w:szCs w:val="24"/>
          <w:lang w:eastAsia="lt-LT"/>
        </w:rPr>
        <w:t xml:space="preserve">tatytą gyventojų sveikatos lygį </w:t>
      </w:r>
      <w:r w:rsidRPr="00DF2D02">
        <w:rPr>
          <w:rFonts w:ascii="Times New Roman" w:hAnsi="Times New Roman"/>
          <w:sz w:val="24"/>
          <w:szCs w:val="24"/>
          <w:lang w:eastAsia="lt-LT"/>
        </w:rPr>
        <w:t>įmanoma pasiekti tik koordinuotai ir sutelktai veikiant įvairiems savivaldybės sektoriams.</w:t>
      </w:r>
    </w:p>
    <w:p w14:paraId="43D159F6" w14:textId="77777777" w:rsidR="001E6A00" w:rsidRDefault="001E6A00" w:rsidP="001E6A00">
      <w:pPr>
        <w:spacing w:before="60" w:after="60" w:line="240" w:lineRule="auto"/>
        <w:ind w:firstLine="567"/>
        <w:jc w:val="both"/>
        <w:rPr>
          <w:rFonts w:ascii="Times New Roman" w:hAnsi="Times New Roman"/>
          <w:sz w:val="24"/>
          <w:szCs w:val="24"/>
          <w:lang w:eastAsia="lt-LT"/>
        </w:rPr>
      </w:pPr>
      <w:r>
        <w:rPr>
          <w:rFonts w:ascii="Times New Roman" w:hAnsi="Times New Roman"/>
          <w:sz w:val="24"/>
          <w:szCs w:val="24"/>
          <w:lang w:eastAsia="lt-LT"/>
        </w:rPr>
        <w:t>Klaipėdos rajono savivaldybės tarybos sprendimais patvirtinti dokumentai:</w:t>
      </w:r>
    </w:p>
    <w:p w14:paraId="517516C5" w14:textId="77777777" w:rsidR="001E6A00" w:rsidRDefault="001E6A00" w:rsidP="001E6A00">
      <w:pPr>
        <w:spacing w:before="60" w:after="60" w:line="240" w:lineRule="auto"/>
        <w:ind w:firstLine="567"/>
        <w:jc w:val="both"/>
        <w:rPr>
          <w:rFonts w:ascii="Times New Roman" w:hAnsi="Times New Roman"/>
          <w:sz w:val="24"/>
          <w:szCs w:val="24"/>
          <w:lang w:eastAsia="lt-LT"/>
        </w:rPr>
      </w:pPr>
      <w:r w:rsidRPr="00BA21E1">
        <w:rPr>
          <w:rFonts w:ascii="Times New Roman" w:hAnsi="Times New Roman"/>
          <w:sz w:val="24"/>
          <w:szCs w:val="24"/>
          <w:lang w:eastAsia="lt-LT"/>
        </w:rPr>
        <w:t>-</w:t>
      </w:r>
      <w:r>
        <w:rPr>
          <w:rFonts w:ascii="Times New Roman" w:hAnsi="Times New Roman"/>
          <w:sz w:val="24"/>
          <w:szCs w:val="24"/>
          <w:lang w:eastAsia="lt-LT"/>
        </w:rPr>
        <w:t xml:space="preserve"> Klaipėdos rajono plėtros strateginis planas 2009-2020 m. su situacijos analize (2011 m. liepos 28 d. Nr. T11-372);</w:t>
      </w:r>
    </w:p>
    <w:p w14:paraId="13F76CB2" w14:textId="77777777" w:rsidR="009B6A93" w:rsidRDefault="009B6A93" w:rsidP="009B6A93">
      <w:pPr>
        <w:spacing w:before="60" w:after="60" w:line="240" w:lineRule="auto"/>
        <w:ind w:firstLine="567"/>
        <w:jc w:val="both"/>
        <w:rPr>
          <w:rFonts w:ascii="Times New Roman" w:hAnsi="Times New Roman"/>
          <w:sz w:val="24"/>
          <w:szCs w:val="24"/>
          <w:lang w:eastAsia="lt-LT"/>
        </w:rPr>
      </w:pPr>
      <w:r>
        <w:rPr>
          <w:rFonts w:ascii="Times New Roman" w:hAnsi="Times New Roman"/>
          <w:sz w:val="24"/>
          <w:szCs w:val="24"/>
          <w:lang w:eastAsia="lt-LT"/>
        </w:rPr>
        <w:t xml:space="preserve">- </w:t>
      </w:r>
      <w:r w:rsidRPr="009B6A93">
        <w:rPr>
          <w:rFonts w:ascii="Times New Roman" w:hAnsi="Times New Roman"/>
          <w:sz w:val="24"/>
          <w:szCs w:val="24"/>
          <w:lang w:eastAsia="lt-LT"/>
        </w:rPr>
        <w:t>Klaipėdos rajono savivaldybės strateginis veiklos planas 2019-2021 m.</w:t>
      </w:r>
      <w:r>
        <w:rPr>
          <w:rFonts w:ascii="Times New Roman" w:hAnsi="Times New Roman"/>
          <w:sz w:val="24"/>
          <w:szCs w:val="24"/>
          <w:lang w:eastAsia="lt-LT"/>
        </w:rPr>
        <w:t xml:space="preserve"> (</w:t>
      </w:r>
      <w:r w:rsidRPr="009B6A93">
        <w:rPr>
          <w:rFonts w:ascii="Times New Roman" w:hAnsi="Times New Roman"/>
          <w:sz w:val="24"/>
          <w:szCs w:val="24"/>
          <w:lang w:eastAsia="lt-LT"/>
        </w:rPr>
        <w:t>2019 m. rugpjūčio 29 d. Nr. T11-237</w:t>
      </w:r>
      <w:r>
        <w:rPr>
          <w:rFonts w:ascii="Times New Roman" w:hAnsi="Times New Roman"/>
          <w:sz w:val="24"/>
          <w:szCs w:val="24"/>
          <w:lang w:eastAsia="lt-LT"/>
        </w:rPr>
        <w:t>);</w:t>
      </w:r>
    </w:p>
    <w:p w14:paraId="16119613" w14:textId="77777777" w:rsidR="009B6A93" w:rsidRDefault="009B6A93" w:rsidP="001E6A00">
      <w:pPr>
        <w:spacing w:before="60" w:after="60" w:line="240" w:lineRule="auto"/>
        <w:ind w:firstLine="567"/>
        <w:jc w:val="both"/>
        <w:rPr>
          <w:rFonts w:ascii="Times New Roman" w:hAnsi="Times New Roman"/>
          <w:sz w:val="23"/>
          <w:szCs w:val="23"/>
          <w:lang w:eastAsia="lt-LT"/>
        </w:rPr>
      </w:pPr>
      <w:r>
        <w:rPr>
          <w:rFonts w:ascii="Times New Roman" w:hAnsi="Times New Roman"/>
          <w:sz w:val="24"/>
          <w:szCs w:val="24"/>
          <w:lang w:eastAsia="lt-LT"/>
        </w:rPr>
        <w:t xml:space="preserve">- </w:t>
      </w:r>
      <w:r w:rsidRPr="009B6A93">
        <w:rPr>
          <w:rFonts w:ascii="Times New Roman" w:hAnsi="Times New Roman"/>
          <w:sz w:val="24"/>
          <w:szCs w:val="24"/>
          <w:lang w:eastAsia="lt-LT"/>
        </w:rPr>
        <w:t>Klaipėdos rajono savivaldybės visuomenės sveikatos rėmimo specialiosios programos 2019 m. priemon</w:t>
      </w:r>
      <w:r>
        <w:rPr>
          <w:rFonts w:ascii="Times New Roman" w:hAnsi="Times New Roman"/>
          <w:sz w:val="24"/>
          <w:szCs w:val="24"/>
          <w:lang w:eastAsia="lt-LT"/>
        </w:rPr>
        <w:t>ės</w:t>
      </w:r>
      <w:r w:rsidRPr="009B6A93">
        <w:rPr>
          <w:rFonts w:ascii="Times New Roman" w:hAnsi="Times New Roman"/>
          <w:sz w:val="24"/>
          <w:szCs w:val="24"/>
          <w:lang w:eastAsia="lt-LT"/>
        </w:rPr>
        <w:t xml:space="preserve"> ir sąmat</w:t>
      </w:r>
      <w:r>
        <w:rPr>
          <w:rFonts w:ascii="Times New Roman" w:hAnsi="Times New Roman"/>
          <w:sz w:val="24"/>
          <w:szCs w:val="24"/>
          <w:lang w:eastAsia="lt-LT"/>
        </w:rPr>
        <w:t>a (</w:t>
      </w:r>
      <w:r w:rsidRPr="001F2B76">
        <w:rPr>
          <w:rFonts w:ascii="Times New Roman" w:hAnsi="Times New Roman"/>
          <w:sz w:val="23"/>
          <w:szCs w:val="23"/>
          <w:lang w:eastAsia="lt-LT"/>
        </w:rPr>
        <w:t>2019 m. vasario 28 d. Nr. T11-45</w:t>
      </w:r>
      <w:r>
        <w:rPr>
          <w:rFonts w:ascii="Times New Roman" w:hAnsi="Times New Roman"/>
          <w:sz w:val="23"/>
          <w:szCs w:val="23"/>
          <w:lang w:eastAsia="lt-LT"/>
        </w:rPr>
        <w:t>)</w:t>
      </w:r>
      <w:r w:rsidR="0022747F">
        <w:rPr>
          <w:rFonts w:ascii="Times New Roman" w:hAnsi="Times New Roman"/>
          <w:sz w:val="23"/>
          <w:szCs w:val="23"/>
          <w:lang w:eastAsia="lt-LT"/>
        </w:rPr>
        <w:t>;</w:t>
      </w:r>
    </w:p>
    <w:p w14:paraId="3BB70D3A" w14:textId="77777777" w:rsidR="0022747F" w:rsidRDefault="0022747F" w:rsidP="001E6A00">
      <w:pPr>
        <w:spacing w:before="60" w:after="60" w:line="240" w:lineRule="auto"/>
        <w:ind w:firstLine="567"/>
        <w:jc w:val="both"/>
        <w:rPr>
          <w:rFonts w:ascii="Times New Roman" w:hAnsi="Times New Roman"/>
          <w:sz w:val="24"/>
          <w:szCs w:val="24"/>
          <w:lang w:eastAsia="lt-LT"/>
        </w:rPr>
      </w:pPr>
      <w:r>
        <w:rPr>
          <w:rFonts w:ascii="Times New Roman" w:hAnsi="Times New Roman"/>
          <w:sz w:val="23"/>
          <w:szCs w:val="23"/>
          <w:lang w:eastAsia="lt-LT"/>
        </w:rPr>
        <w:t xml:space="preserve">- </w:t>
      </w:r>
      <w:r w:rsidRPr="0022747F">
        <w:rPr>
          <w:rFonts w:ascii="Times New Roman" w:hAnsi="Times New Roman"/>
          <w:sz w:val="23"/>
          <w:szCs w:val="23"/>
          <w:lang w:eastAsia="lt-LT"/>
        </w:rPr>
        <w:t>Savivaldybės tarybos 2018 m. gruodžio 20 d. sprendimu Nr. T11-518 „Dėl savivaldybės biudžeto lėšomis finansuotinų sporto sričių nustatymo“ prioritetine sritimi nustatyta gyventojų fizinio aktyvumo plėtra, numatytos kryptys fizinio aktyvumo plėtrai.</w:t>
      </w:r>
    </w:p>
    <w:p w14:paraId="788337FE" w14:textId="77777777" w:rsidR="001E6A00" w:rsidRDefault="001E6A00" w:rsidP="001E6A00">
      <w:pPr>
        <w:spacing w:before="60" w:after="60" w:line="240" w:lineRule="auto"/>
        <w:ind w:firstLine="567"/>
        <w:jc w:val="both"/>
        <w:rPr>
          <w:rFonts w:ascii="Times New Roman" w:hAnsi="Times New Roman"/>
          <w:sz w:val="24"/>
          <w:szCs w:val="24"/>
          <w:lang w:eastAsia="lt-LT"/>
        </w:rPr>
      </w:pPr>
      <w:r w:rsidRPr="00105A99">
        <w:rPr>
          <w:rFonts w:ascii="Times New Roman" w:hAnsi="Times New Roman"/>
          <w:sz w:val="24"/>
          <w:szCs w:val="24"/>
          <w:lang w:eastAsia="lt-LT"/>
        </w:rPr>
        <w:t>Klaipėdos rajono savivaldybės visuomenės sveikatos stebėsenos 201</w:t>
      </w:r>
      <w:r w:rsidR="00B74FFF">
        <w:rPr>
          <w:rFonts w:ascii="Times New Roman" w:hAnsi="Times New Roman"/>
          <w:sz w:val="24"/>
          <w:szCs w:val="24"/>
          <w:lang w:eastAsia="lt-LT"/>
        </w:rPr>
        <w:t>9</w:t>
      </w:r>
      <w:r w:rsidRPr="00105A99">
        <w:rPr>
          <w:rFonts w:ascii="Times New Roman" w:hAnsi="Times New Roman"/>
          <w:sz w:val="24"/>
          <w:szCs w:val="24"/>
          <w:lang w:eastAsia="lt-LT"/>
        </w:rPr>
        <w:t xml:space="preserve"> m. ataskaita</w:t>
      </w:r>
      <w:r>
        <w:rPr>
          <w:rFonts w:ascii="Times New Roman" w:hAnsi="Times New Roman"/>
          <w:sz w:val="24"/>
          <w:szCs w:val="24"/>
          <w:lang w:eastAsia="lt-LT"/>
        </w:rPr>
        <w:t xml:space="preserve"> </w:t>
      </w:r>
      <w:r w:rsidRPr="00105A99">
        <w:rPr>
          <w:rFonts w:ascii="Times New Roman" w:hAnsi="Times New Roman"/>
          <w:sz w:val="24"/>
          <w:szCs w:val="24"/>
          <w:lang w:eastAsia="lt-LT"/>
        </w:rPr>
        <w:t xml:space="preserve">parengta taip, kad </w:t>
      </w:r>
      <w:r>
        <w:rPr>
          <w:rFonts w:ascii="Times New Roman" w:hAnsi="Times New Roman"/>
          <w:sz w:val="24"/>
          <w:szCs w:val="24"/>
          <w:lang w:eastAsia="lt-LT"/>
        </w:rPr>
        <w:t>būtų galima</w:t>
      </w:r>
      <w:r w:rsidRPr="00105A99">
        <w:rPr>
          <w:rFonts w:ascii="Times New Roman" w:hAnsi="Times New Roman"/>
          <w:sz w:val="24"/>
          <w:szCs w:val="24"/>
          <w:lang w:eastAsia="lt-LT"/>
        </w:rPr>
        <w:t xml:space="preserve"> įvertinti savivaldybės gyventojų sveikatos ir sveikatą lemiančių veiksnių būklę, Lietuvos sveikatos strategijos tikslų ir uždavinių bei Klaipėdos rajono savivaldybės tarybos nustatytų visuomenės sveikatos prevencinių krypčių įgyvendinimo kontekste, nustatyti prioritetines problemines visuomenės sveikatos sritis ir kryptis, siekiant stiprinti savivaldybės gyventojų sveikatą bei mažinti sveikatos netolygumus. </w:t>
      </w:r>
      <w:r>
        <w:rPr>
          <w:rFonts w:ascii="Times New Roman" w:hAnsi="Times New Roman"/>
          <w:sz w:val="24"/>
          <w:szCs w:val="24"/>
          <w:lang w:eastAsia="lt-LT"/>
        </w:rPr>
        <w:t xml:space="preserve">Savivaldybės </w:t>
      </w:r>
      <w:r w:rsidR="00B33BEC">
        <w:rPr>
          <w:rFonts w:ascii="Times New Roman" w:hAnsi="Times New Roman"/>
          <w:sz w:val="24"/>
          <w:szCs w:val="24"/>
          <w:lang w:eastAsia="lt-LT"/>
        </w:rPr>
        <w:t xml:space="preserve">visuomenės </w:t>
      </w:r>
      <w:r w:rsidR="0022747F">
        <w:rPr>
          <w:rFonts w:ascii="Times New Roman" w:hAnsi="Times New Roman"/>
          <w:sz w:val="24"/>
          <w:szCs w:val="24"/>
          <w:lang w:eastAsia="lt-LT"/>
        </w:rPr>
        <w:t xml:space="preserve">sveikatos </w:t>
      </w:r>
      <w:r w:rsidRPr="00105A99">
        <w:rPr>
          <w:rFonts w:ascii="Times New Roman" w:hAnsi="Times New Roman"/>
          <w:sz w:val="24"/>
          <w:szCs w:val="24"/>
          <w:lang w:eastAsia="lt-LT"/>
        </w:rPr>
        <w:t>stebėsenos ataskaitoje pateikti 201</w:t>
      </w:r>
      <w:r w:rsidR="0022747F">
        <w:rPr>
          <w:rFonts w:ascii="Times New Roman" w:hAnsi="Times New Roman"/>
          <w:sz w:val="24"/>
          <w:szCs w:val="24"/>
          <w:lang w:eastAsia="lt-LT"/>
        </w:rPr>
        <w:t>9</w:t>
      </w:r>
      <w:r w:rsidRPr="00105A99">
        <w:rPr>
          <w:rFonts w:ascii="Times New Roman" w:hAnsi="Times New Roman"/>
          <w:sz w:val="24"/>
          <w:szCs w:val="24"/>
          <w:lang w:eastAsia="lt-LT"/>
        </w:rPr>
        <w:t xml:space="preserve"> m. gyventojų demografin</w:t>
      </w:r>
      <w:r>
        <w:rPr>
          <w:rFonts w:ascii="Times New Roman" w:hAnsi="Times New Roman"/>
          <w:sz w:val="24"/>
          <w:szCs w:val="24"/>
          <w:lang w:eastAsia="lt-LT"/>
        </w:rPr>
        <w:t>ę</w:t>
      </w:r>
      <w:r w:rsidRPr="00105A99">
        <w:rPr>
          <w:rFonts w:ascii="Times New Roman" w:hAnsi="Times New Roman"/>
          <w:sz w:val="24"/>
          <w:szCs w:val="24"/>
          <w:lang w:eastAsia="lt-LT"/>
        </w:rPr>
        <w:t xml:space="preserve"> būkl</w:t>
      </w:r>
      <w:r>
        <w:rPr>
          <w:rFonts w:ascii="Times New Roman" w:hAnsi="Times New Roman"/>
          <w:sz w:val="24"/>
          <w:szCs w:val="24"/>
          <w:lang w:eastAsia="lt-LT"/>
        </w:rPr>
        <w:t>ę</w:t>
      </w:r>
      <w:r w:rsidRPr="00105A99">
        <w:rPr>
          <w:rFonts w:ascii="Times New Roman" w:hAnsi="Times New Roman"/>
          <w:sz w:val="24"/>
          <w:szCs w:val="24"/>
          <w:lang w:eastAsia="lt-LT"/>
        </w:rPr>
        <w:t xml:space="preserve"> ir 201</w:t>
      </w:r>
      <w:r w:rsidR="0022747F">
        <w:rPr>
          <w:rFonts w:ascii="Times New Roman" w:hAnsi="Times New Roman"/>
          <w:sz w:val="24"/>
          <w:szCs w:val="24"/>
          <w:lang w:eastAsia="lt-LT"/>
        </w:rPr>
        <w:t>8</w:t>
      </w:r>
      <w:r w:rsidRPr="00105A99">
        <w:rPr>
          <w:rFonts w:ascii="Times New Roman" w:hAnsi="Times New Roman"/>
          <w:sz w:val="24"/>
          <w:szCs w:val="24"/>
          <w:lang w:eastAsia="lt-LT"/>
        </w:rPr>
        <w:t xml:space="preserve"> m. visuomenės sveikatos būklę atspindintys rodikliai </w:t>
      </w:r>
      <w:r>
        <w:rPr>
          <w:rFonts w:ascii="Times New Roman" w:hAnsi="Times New Roman"/>
          <w:sz w:val="24"/>
          <w:szCs w:val="24"/>
          <w:lang w:eastAsia="lt-LT"/>
        </w:rPr>
        <w:t>s</w:t>
      </w:r>
      <w:r w:rsidRPr="00105A99">
        <w:rPr>
          <w:rFonts w:ascii="Times New Roman" w:hAnsi="Times New Roman"/>
          <w:sz w:val="24"/>
          <w:szCs w:val="24"/>
          <w:lang w:eastAsia="lt-LT"/>
        </w:rPr>
        <w:t xml:space="preserve">avivaldybėje </w:t>
      </w:r>
      <w:r w:rsidRPr="009461DB">
        <w:rPr>
          <w:rFonts w:ascii="Times New Roman" w:hAnsi="Times New Roman"/>
          <w:sz w:val="24"/>
          <w:szCs w:val="24"/>
          <w:lang w:eastAsia="lt-LT"/>
        </w:rPr>
        <w:t xml:space="preserve">iš stebimų Savivaldybių visuomenės sveikatos stebėsenos rodiklių, patvirtintų </w:t>
      </w:r>
      <w:r w:rsidR="0022747F" w:rsidRPr="0022747F">
        <w:rPr>
          <w:rFonts w:ascii="Times New Roman" w:hAnsi="Times New Roman"/>
          <w:sz w:val="24"/>
          <w:szCs w:val="24"/>
          <w:lang w:eastAsia="lt-LT"/>
        </w:rPr>
        <w:t>Lietuvos Respublikos sveikatos apsaugos ministro 2014 m. gruodžio 19 d. įsakymu Nr. V–1387</w:t>
      </w:r>
      <w:r w:rsidR="0022747F">
        <w:rPr>
          <w:rFonts w:ascii="Times New Roman" w:hAnsi="Times New Roman"/>
          <w:sz w:val="24"/>
          <w:szCs w:val="24"/>
          <w:lang w:eastAsia="lt-LT"/>
        </w:rPr>
        <w:t xml:space="preserve"> „</w:t>
      </w:r>
      <w:r w:rsidR="0022747F" w:rsidRPr="0022747F">
        <w:rPr>
          <w:rFonts w:ascii="Times New Roman" w:hAnsi="Times New Roman"/>
          <w:sz w:val="24"/>
          <w:szCs w:val="24"/>
          <w:lang w:eastAsia="lt-LT"/>
        </w:rPr>
        <w:t xml:space="preserve">Dėl Lietuvos Respublikos sveikatos apsaugos ministro 2003 m. rugpjūčio 11 d. įsakymo Nr. V-488 </w:t>
      </w:r>
      <w:r w:rsidR="0022747F">
        <w:rPr>
          <w:rFonts w:ascii="Times New Roman" w:hAnsi="Times New Roman"/>
          <w:sz w:val="24"/>
          <w:szCs w:val="24"/>
          <w:lang w:eastAsia="lt-LT"/>
        </w:rPr>
        <w:t>„</w:t>
      </w:r>
      <w:r w:rsidR="0022747F" w:rsidRPr="0022747F">
        <w:rPr>
          <w:rFonts w:ascii="Times New Roman" w:hAnsi="Times New Roman"/>
          <w:sz w:val="24"/>
          <w:szCs w:val="24"/>
          <w:lang w:eastAsia="lt-LT"/>
        </w:rPr>
        <w:t>Dėl Bendrųjų savivaldybių visuomenės sveikatos stebėsenos nuostatų patvirtinimo</w:t>
      </w:r>
      <w:r w:rsidR="0022747F">
        <w:rPr>
          <w:rFonts w:ascii="Times New Roman" w:hAnsi="Times New Roman"/>
          <w:sz w:val="24"/>
          <w:szCs w:val="24"/>
          <w:lang w:eastAsia="lt-LT"/>
        </w:rPr>
        <w:t xml:space="preserve">“ </w:t>
      </w:r>
      <w:r w:rsidR="0022747F" w:rsidRPr="0022747F">
        <w:rPr>
          <w:rFonts w:ascii="Times New Roman" w:hAnsi="Times New Roman"/>
          <w:sz w:val="24"/>
          <w:szCs w:val="24"/>
          <w:lang w:eastAsia="lt-LT"/>
        </w:rPr>
        <w:t>pakeitimo</w:t>
      </w:r>
      <w:r w:rsidR="0022747F">
        <w:rPr>
          <w:rFonts w:ascii="Times New Roman" w:hAnsi="Times New Roman"/>
          <w:sz w:val="24"/>
          <w:szCs w:val="24"/>
          <w:lang w:eastAsia="lt-LT"/>
        </w:rPr>
        <w:t>“.</w:t>
      </w:r>
    </w:p>
    <w:p w14:paraId="5D0807E1" w14:textId="77777777" w:rsidR="001D0E5F" w:rsidRDefault="001E6A00" w:rsidP="001E6A00">
      <w:pPr>
        <w:spacing w:before="60" w:after="60" w:line="240" w:lineRule="auto"/>
        <w:ind w:firstLine="567"/>
        <w:jc w:val="both"/>
        <w:rPr>
          <w:rFonts w:ascii="Times New Roman" w:hAnsi="Times New Roman"/>
          <w:sz w:val="24"/>
          <w:szCs w:val="24"/>
          <w:lang w:eastAsia="lt-LT"/>
        </w:rPr>
      </w:pPr>
      <w:r w:rsidRPr="000C2ABC">
        <w:rPr>
          <w:rFonts w:ascii="Times New Roman" w:hAnsi="Times New Roman"/>
          <w:sz w:val="24"/>
          <w:szCs w:val="24"/>
          <w:lang w:eastAsia="lt-LT"/>
        </w:rPr>
        <w:t>Klaipėdos rajono savivaldybės visuomenės sveikatos stebėsenos 201</w:t>
      </w:r>
      <w:r w:rsidR="0022747F">
        <w:rPr>
          <w:rFonts w:ascii="Times New Roman" w:hAnsi="Times New Roman"/>
          <w:sz w:val="24"/>
          <w:szCs w:val="24"/>
          <w:lang w:eastAsia="lt-LT"/>
        </w:rPr>
        <w:t>9</w:t>
      </w:r>
      <w:r w:rsidRPr="000C2ABC">
        <w:rPr>
          <w:rFonts w:ascii="Times New Roman" w:hAnsi="Times New Roman"/>
          <w:sz w:val="24"/>
          <w:szCs w:val="24"/>
          <w:lang w:eastAsia="lt-LT"/>
        </w:rPr>
        <w:t xml:space="preserve"> m. ataskaitos tikslas yra pateikti pagrindinius K</w:t>
      </w:r>
      <w:r>
        <w:rPr>
          <w:rFonts w:ascii="Times New Roman" w:hAnsi="Times New Roman"/>
          <w:sz w:val="24"/>
          <w:szCs w:val="24"/>
          <w:lang w:eastAsia="lt-LT"/>
        </w:rPr>
        <w:t>laipėdos</w:t>
      </w:r>
      <w:r w:rsidRPr="000C2ABC">
        <w:rPr>
          <w:rFonts w:ascii="Times New Roman" w:hAnsi="Times New Roman"/>
          <w:sz w:val="24"/>
          <w:szCs w:val="24"/>
          <w:lang w:eastAsia="lt-LT"/>
        </w:rPr>
        <w:t xml:space="preserve"> rajono gyventojų sv</w:t>
      </w:r>
      <w:r>
        <w:rPr>
          <w:rFonts w:ascii="Times New Roman" w:hAnsi="Times New Roman"/>
          <w:sz w:val="24"/>
          <w:szCs w:val="24"/>
          <w:lang w:eastAsia="lt-LT"/>
        </w:rPr>
        <w:t>e</w:t>
      </w:r>
      <w:r w:rsidRPr="000C2ABC">
        <w:rPr>
          <w:rFonts w:ascii="Times New Roman" w:hAnsi="Times New Roman"/>
          <w:sz w:val="24"/>
          <w:szCs w:val="24"/>
          <w:lang w:eastAsia="lt-LT"/>
        </w:rPr>
        <w:t>ikatą atspi</w:t>
      </w:r>
      <w:r>
        <w:rPr>
          <w:rFonts w:ascii="Times New Roman" w:hAnsi="Times New Roman"/>
          <w:sz w:val="24"/>
          <w:szCs w:val="24"/>
          <w:lang w:eastAsia="lt-LT"/>
        </w:rPr>
        <w:t>n</w:t>
      </w:r>
      <w:r w:rsidRPr="000C2ABC">
        <w:rPr>
          <w:rFonts w:ascii="Times New Roman" w:hAnsi="Times New Roman"/>
          <w:sz w:val="24"/>
          <w:szCs w:val="24"/>
          <w:lang w:eastAsia="lt-LT"/>
        </w:rPr>
        <w:t>dinčius rodiklius</w:t>
      </w:r>
      <w:r w:rsidRPr="003F17B4">
        <w:rPr>
          <w:rFonts w:ascii="Times New Roman" w:hAnsi="Times New Roman"/>
          <w:sz w:val="24"/>
          <w:szCs w:val="24"/>
          <w:lang w:eastAsia="lt-LT"/>
        </w:rPr>
        <w:t>, jų din</w:t>
      </w:r>
      <w:r>
        <w:rPr>
          <w:rFonts w:ascii="Times New Roman" w:hAnsi="Times New Roman"/>
          <w:sz w:val="24"/>
          <w:szCs w:val="24"/>
          <w:lang w:eastAsia="lt-LT"/>
        </w:rPr>
        <w:t xml:space="preserve">amiką </w:t>
      </w:r>
      <w:r w:rsidRPr="000E0715">
        <w:rPr>
          <w:rFonts w:ascii="Times New Roman" w:hAnsi="Times New Roman"/>
          <w:sz w:val="24"/>
          <w:szCs w:val="24"/>
          <w:lang w:eastAsia="lt-LT"/>
        </w:rPr>
        <w:t xml:space="preserve">ir jų </w:t>
      </w:r>
      <w:r w:rsidRPr="006278CE">
        <w:rPr>
          <w:rFonts w:ascii="Times New Roman" w:hAnsi="Times New Roman"/>
          <w:sz w:val="24"/>
          <w:szCs w:val="24"/>
          <w:lang w:eastAsia="lt-LT"/>
        </w:rPr>
        <w:t xml:space="preserve">pagrindu </w:t>
      </w:r>
      <w:r w:rsidRPr="000C2ABC">
        <w:rPr>
          <w:rFonts w:ascii="Times New Roman" w:hAnsi="Times New Roman"/>
          <w:sz w:val="24"/>
          <w:szCs w:val="24"/>
          <w:lang w:eastAsia="lt-LT"/>
        </w:rPr>
        <w:t>pateikti rekomendacijas</w:t>
      </w:r>
      <w:r>
        <w:rPr>
          <w:rFonts w:ascii="Times New Roman" w:hAnsi="Times New Roman"/>
          <w:sz w:val="24"/>
          <w:szCs w:val="24"/>
          <w:lang w:eastAsia="lt-LT"/>
        </w:rPr>
        <w:t xml:space="preserve"> bei prioritetines kryptis </w:t>
      </w:r>
      <w:r w:rsidRPr="000C2ABC">
        <w:rPr>
          <w:rFonts w:ascii="Times New Roman" w:hAnsi="Times New Roman"/>
          <w:sz w:val="24"/>
          <w:szCs w:val="24"/>
          <w:lang w:eastAsia="lt-LT"/>
        </w:rPr>
        <w:t xml:space="preserve">Klaipėdos rajono plėtros plano </w:t>
      </w:r>
      <w:r w:rsidRPr="003F17B4">
        <w:rPr>
          <w:rFonts w:ascii="Times New Roman" w:hAnsi="Times New Roman"/>
          <w:sz w:val="24"/>
          <w:szCs w:val="24"/>
          <w:lang w:eastAsia="lt-LT"/>
        </w:rPr>
        <w:t xml:space="preserve">siekiniams, </w:t>
      </w:r>
      <w:r>
        <w:rPr>
          <w:rFonts w:ascii="Times New Roman" w:hAnsi="Times New Roman"/>
          <w:sz w:val="24"/>
          <w:szCs w:val="24"/>
          <w:lang w:eastAsia="lt-LT"/>
        </w:rPr>
        <w:t xml:space="preserve">strateginio </w:t>
      </w:r>
      <w:r w:rsidRPr="003F17B4">
        <w:rPr>
          <w:rFonts w:ascii="Times New Roman" w:hAnsi="Times New Roman"/>
          <w:sz w:val="24"/>
          <w:szCs w:val="24"/>
          <w:lang w:eastAsia="lt-LT"/>
        </w:rPr>
        <w:t>veiklos plano priemonėms</w:t>
      </w:r>
      <w:r>
        <w:rPr>
          <w:rFonts w:ascii="Times New Roman" w:hAnsi="Times New Roman"/>
          <w:sz w:val="24"/>
          <w:szCs w:val="24"/>
          <w:lang w:eastAsia="lt-LT"/>
        </w:rPr>
        <w:t xml:space="preserve">. </w:t>
      </w:r>
    </w:p>
    <w:p w14:paraId="18231F47" w14:textId="77777777" w:rsidR="009849D9" w:rsidRDefault="009849D9" w:rsidP="009849D9">
      <w:pPr>
        <w:rPr>
          <w:rFonts w:ascii="Times New Roman" w:hAnsi="Times New Roman"/>
          <w:sz w:val="24"/>
          <w:szCs w:val="24"/>
          <w:lang w:eastAsia="lt-LT"/>
        </w:rPr>
      </w:pPr>
    </w:p>
    <w:p w14:paraId="1673A6C9" w14:textId="77777777" w:rsidR="001E6A00" w:rsidRDefault="001E6A00" w:rsidP="00837579">
      <w:pPr>
        <w:pStyle w:val="Antrat1"/>
        <w:spacing w:before="0" w:line="240" w:lineRule="auto"/>
        <w:jc w:val="center"/>
        <w:rPr>
          <w:rFonts w:ascii="Times New Roman" w:hAnsi="Times New Roman"/>
          <w:color w:val="000000"/>
          <w:lang w:val="lt-LT"/>
        </w:rPr>
      </w:pPr>
      <w:bookmarkStart w:id="22" w:name="_Toc503515234"/>
      <w:bookmarkStart w:id="23" w:name="_Toc503515360"/>
      <w:bookmarkStart w:id="24" w:name="_Toc528066234"/>
      <w:bookmarkStart w:id="25" w:name="_Toc857806"/>
      <w:bookmarkStart w:id="26" w:name="_Toc25783332"/>
      <w:bookmarkStart w:id="27" w:name="_Toc501618233"/>
      <w:bookmarkStart w:id="28" w:name="_Toc501625640"/>
      <w:bookmarkStart w:id="29" w:name="_Hlk523927196"/>
      <w:r>
        <w:rPr>
          <w:rFonts w:ascii="Times New Roman" w:hAnsi="Times New Roman"/>
          <w:color w:val="000000"/>
          <w:lang w:val="lt-LT"/>
        </w:rPr>
        <w:lastRenderedPageBreak/>
        <w:t>I SKYRIUS</w:t>
      </w:r>
      <w:bookmarkEnd w:id="22"/>
      <w:bookmarkEnd w:id="23"/>
      <w:bookmarkEnd w:id="24"/>
      <w:bookmarkEnd w:id="25"/>
      <w:bookmarkEnd w:id="26"/>
    </w:p>
    <w:p w14:paraId="6DD22523" w14:textId="77777777" w:rsidR="00742DB5" w:rsidRPr="001E6A00" w:rsidRDefault="001E6A00" w:rsidP="001E6A00">
      <w:pPr>
        <w:pStyle w:val="Antrat1"/>
        <w:spacing w:before="0" w:after="240" w:line="240" w:lineRule="auto"/>
        <w:jc w:val="center"/>
        <w:rPr>
          <w:rFonts w:ascii="Times New Roman" w:hAnsi="Times New Roman"/>
          <w:color w:val="000000"/>
          <w:lang w:val="lt-LT"/>
        </w:rPr>
      </w:pPr>
      <w:r w:rsidRPr="00BE550B">
        <w:rPr>
          <w:rFonts w:ascii="Times New Roman" w:hAnsi="Times New Roman"/>
          <w:color w:val="000000"/>
        </w:rPr>
        <w:t xml:space="preserve"> </w:t>
      </w:r>
      <w:bookmarkStart w:id="30" w:name="_Toc503515235"/>
      <w:bookmarkStart w:id="31" w:name="_Toc503515361"/>
      <w:bookmarkStart w:id="32" w:name="_Toc528066235"/>
      <w:bookmarkStart w:id="33" w:name="_Toc857807"/>
      <w:bookmarkStart w:id="34" w:name="_Toc25783333"/>
      <w:r w:rsidRPr="00BE550B">
        <w:rPr>
          <w:rFonts w:ascii="Times New Roman" w:hAnsi="Times New Roman"/>
          <w:color w:val="000000"/>
        </w:rPr>
        <w:t>KLAIPĖDOS RAJONO SAVIVALDYBĖS GYVENTOJŲ DEMOGRAFIN</w:t>
      </w:r>
      <w:r w:rsidRPr="00BE550B">
        <w:rPr>
          <w:rFonts w:ascii="Times New Roman" w:hAnsi="Times New Roman"/>
          <w:color w:val="000000"/>
          <w:lang w:val="lt-LT"/>
        </w:rPr>
        <w:t>IAI POKYČIAI</w:t>
      </w:r>
      <w:bookmarkEnd w:id="27"/>
      <w:bookmarkEnd w:id="28"/>
      <w:bookmarkEnd w:id="30"/>
      <w:bookmarkEnd w:id="31"/>
      <w:bookmarkEnd w:id="32"/>
      <w:bookmarkEnd w:id="33"/>
      <w:bookmarkEnd w:id="34"/>
    </w:p>
    <w:p w14:paraId="31E7B1CB" w14:textId="77777777" w:rsidR="00957BED" w:rsidRPr="00FB6CD6" w:rsidRDefault="00742DB5" w:rsidP="00C656B0">
      <w:pPr>
        <w:pStyle w:val="Antrat2"/>
        <w:shd w:val="clear" w:color="auto" w:fill="E7E6E6"/>
        <w:spacing w:after="240"/>
        <w:jc w:val="center"/>
        <w:rPr>
          <w:color w:val="000000"/>
          <w:lang w:val="lt-LT"/>
        </w:rPr>
      </w:pPr>
      <w:bookmarkStart w:id="35" w:name="_Toc419721889"/>
      <w:bookmarkStart w:id="36" w:name="_Toc439081413"/>
      <w:bookmarkStart w:id="37" w:name="_Toc470013737"/>
      <w:bookmarkStart w:id="38" w:name="_Toc470013786"/>
      <w:bookmarkStart w:id="39" w:name="_Toc470013990"/>
      <w:bookmarkStart w:id="40" w:name="_Toc470014021"/>
      <w:bookmarkStart w:id="41" w:name="_Toc470014131"/>
      <w:bookmarkStart w:id="42" w:name="_Toc485046547"/>
      <w:bookmarkStart w:id="43" w:name="_Toc516739638"/>
      <w:bookmarkStart w:id="44" w:name="_Toc528066236"/>
      <w:bookmarkStart w:id="45" w:name="_Toc857808"/>
      <w:bookmarkStart w:id="46" w:name="_Toc25783334"/>
      <w:bookmarkEnd w:id="0"/>
      <w:bookmarkEnd w:id="1"/>
      <w:bookmarkEnd w:id="2"/>
      <w:bookmarkEnd w:id="3"/>
      <w:bookmarkEnd w:id="4"/>
      <w:bookmarkEnd w:id="5"/>
      <w:bookmarkEnd w:id="6"/>
      <w:bookmarkEnd w:id="7"/>
      <w:bookmarkEnd w:id="8"/>
      <w:bookmarkEnd w:id="9"/>
      <w:bookmarkEnd w:id="10"/>
      <w:bookmarkEnd w:id="11"/>
      <w:bookmarkEnd w:id="29"/>
      <w:r w:rsidRPr="00A25592">
        <w:rPr>
          <w:color w:val="000000"/>
        </w:rPr>
        <w:t xml:space="preserve">1.1. </w:t>
      </w:r>
      <w:r w:rsidR="00AA7A29" w:rsidRPr="00A25592">
        <w:rPr>
          <w:color w:val="000000"/>
        </w:rPr>
        <w:t>G</w:t>
      </w:r>
      <w:bookmarkEnd w:id="35"/>
      <w:bookmarkEnd w:id="36"/>
      <w:bookmarkEnd w:id="37"/>
      <w:bookmarkEnd w:id="38"/>
      <w:r w:rsidRPr="00A25592">
        <w:rPr>
          <w:color w:val="000000"/>
        </w:rPr>
        <w:t>yventoj</w:t>
      </w:r>
      <w:bookmarkEnd w:id="39"/>
      <w:bookmarkEnd w:id="40"/>
      <w:bookmarkEnd w:id="41"/>
      <w:bookmarkEnd w:id="42"/>
      <w:bookmarkEnd w:id="43"/>
      <w:bookmarkEnd w:id="44"/>
      <w:bookmarkEnd w:id="45"/>
      <w:r w:rsidR="00FB6CD6">
        <w:rPr>
          <w:color w:val="000000"/>
          <w:lang w:val="lt-LT"/>
        </w:rPr>
        <w:t>ai</w:t>
      </w:r>
      <w:bookmarkEnd w:id="46"/>
    </w:p>
    <w:p w14:paraId="209C78D0" w14:textId="77777777" w:rsidR="00171CE2" w:rsidRDefault="00171CE2" w:rsidP="00171CE2">
      <w:pPr>
        <w:pStyle w:val="Betarp"/>
        <w:spacing w:after="120"/>
        <w:ind w:firstLine="567"/>
        <w:jc w:val="both"/>
        <w:rPr>
          <w:rFonts w:ascii="Times New Roman" w:eastAsia="Times New Roman" w:hAnsi="Times New Roman"/>
          <w:sz w:val="24"/>
          <w:szCs w:val="24"/>
          <w:lang w:eastAsia="lt-LT"/>
        </w:rPr>
      </w:pPr>
      <w:bookmarkStart w:id="47" w:name="_Hlk25656735"/>
      <w:bookmarkStart w:id="48" w:name="_Hlk12538336"/>
      <w:r w:rsidRPr="00D5113C">
        <w:rPr>
          <w:rFonts w:ascii="Times New Roman" w:eastAsia="Times New Roman" w:hAnsi="Times New Roman"/>
          <w:sz w:val="24"/>
          <w:szCs w:val="24"/>
          <w:lang w:eastAsia="lt-LT"/>
        </w:rPr>
        <w:t xml:space="preserve">Nuo 2011 m. </w:t>
      </w:r>
      <w:r w:rsidRPr="00171CE2">
        <w:rPr>
          <w:rFonts w:ascii="Times New Roman" w:eastAsia="Times New Roman" w:hAnsi="Times New Roman"/>
          <w:b/>
          <w:bCs/>
          <w:i/>
          <w:iCs/>
          <w:sz w:val="24"/>
          <w:szCs w:val="24"/>
          <w:lang w:eastAsia="lt-LT"/>
        </w:rPr>
        <w:t xml:space="preserve">Klaipėdos rajono savivaldybės gyventojų skaičius </w:t>
      </w:r>
      <w:r>
        <w:rPr>
          <w:rFonts w:ascii="Times New Roman" w:eastAsia="Times New Roman" w:hAnsi="Times New Roman"/>
          <w:b/>
          <w:bCs/>
          <w:i/>
          <w:iCs/>
          <w:sz w:val="24"/>
          <w:szCs w:val="24"/>
          <w:lang w:eastAsia="lt-LT"/>
        </w:rPr>
        <w:t>pa</w:t>
      </w:r>
      <w:r w:rsidRPr="00171CE2">
        <w:rPr>
          <w:rFonts w:ascii="Times New Roman" w:eastAsia="Times New Roman" w:hAnsi="Times New Roman"/>
          <w:b/>
          <w:bCs/>
          <w:i/>
          <w:iCs/>
          <w:sz w:val="24"/>
          <w:szCs w:val="24"/>
          <w:lang w:eastAsia="lt-LT"/>
        </w:rPr>
        <w:t>didėj</w:t>
      </w:r>
      <w:r>
        <w:rPr>
          <w:rFonts w:ascii="Times New Roman" w:eastAsia="Times New Roman" w:hAnsi="Times New Roman"/>
          <w:b/>
          <w:bCs/>
          <w:i/>
          <w:iCs/>
          <w:sz w:val="24"/>
          <w:szCs w:val="24"/>
          <w:lang w:eastAsia="lt-LT"/>
        </w:rPr>
        <w:t>o 7160 asmenų</w:t>
      </w:r>
      <w:bookmarkEnd w:id="47"/>
      <w:r>
        <w:rPr>
          <w:rFonts w:ascii="Times New Roman" w:eastAsia="Times New Roman" w:hAnsi="Times New Roman"/>
          <w:sz w:val="24"/>
          <w:szCs w:val="24"/>
          <w:lang w:eastAsia="lt-LT"/>
        </w:rPr>
        <w:t xml:space="preserve">: </w:t>
      </w:r>
      <w:r w:rsidRPr="00252480">
        <w:rPr>
          <w:rFonts w:ascii="Times New Roman" w:eastAsia="Times New Roman" w:hAnsi="Times New Roman"/>
          <w:sz w:val="24"/>
          <w:szCs w:val="24"/>
          <w:lang w:eastAsia="lt-LT"/>
        </w:rPr>
        <w:t xml:space="preserve">moterų </w:t>
      </w:r>
      <w:r>
        <w:rPr>
          <w:rFonts w:ascii="Times New Roman" w:eastAsia="Times New Roman" w:hAnsi="Times New Roman"/>
          <w:sz w:val="24"/>
          <w:szCs w:val="24"/>
          <w:lang w:eastAsia="lt-LT"/>
        </w:rPr>
        <w:t>padaugėjo</w:t>
      </w:r>
      <w:r w:rsidRPr="00252480">
        <w:rPr>
          <w:rFonts w:ascii="Times New Roman" w:eastAsia="Times New Roman" w:hAnsi="Times New Roman"/>
          <w:sz w:val="24"/>
          <w:szCs w:val="24"/>
          <w:lang w:eastAsia="lt-LT"/>
        </w:rPr>
        <w:t xml:space="preserve"> </w:t>
      </w:r>
      <w:r>
        <w:rPr>
          <w:rFonts w:ascii="Times New Roman" w:eastAsia="Times New Roman" w:hAnsi="Times New Roman"/>
          <w:sz w:val="24"/>
          <w:szCs w:val="24"/>
          <w:lang w:eastAsia="lt-LT"/>
        </w:rPr>
        <w:t>2470</w:t>
      </w:r>
      <w:r w:rsidRPr="00252480">
        <w:rPr>
          <w:rFonts w:ascii="Times New Roman" w:eastAsia="Times New Roman" w:hAnsi="Times New Roman"/>
          <w:sz w:val="24"/>
          <w:szCs w:val="24"/>
          <w:lang w:eastAsia="lt-LT"/>
        </w:rPr>
        <w:t xml:space="preserve"> asmen</w:t>
      </w:r>
      <w:r>
        <w:rPr>
          <w:rFonts w:ascii="Times New Roman" w:eastAsia="Times New Roman" w:hAnsi="Times New Roman"/>
          <w:sz w:val="24"/>
          <w:szCs w:val="24"/>
          <w:lang w:eastAsia="lt-LT"/>
        </w:rPr>
        <w:t>ų</w:t>
      </w:r>
      <w:r w:rsidRPr="00252480">
        <w:rPr>
          <w:rFonts w:ascii="Times New Roman" w:eastAsia="Times New Roman" w:hAnsi="Times New Roman"/>
          <w:sz w:val="24"/>
          <w:szCs w:val="24"/>
          <w:lang w:eastAsia="lt-LT"/>
        </w:rPr>
        <w:t xml:space="preserve">, o vyrų – </w:t>
      </w:r>
      <w:r>
        <w:rPr>
          <w:rFonts w:ascii="Times New Roman" w:eastAsia="Times New Roman" w:hAnsi="Times New Roman"/>
          <w:sz w:val="24"/>
          <w:szCs w:val="24"/>
          <w:lang w:eastAsia="lt-LT"/>
        </w:rPr>
        <w:t>4690.</w:t>
      </w:r>
      <w:bookmarkEnd w:id="48"/>
      <w:r>
        <w:rPr>
          <w:rFonts w:ascii="Times New Roman" w:eastAsia="Times New Roman" w:hAnsi="Times New Roman"/>
          <w:sz w:val="24"/>
          <w:szCs w:val="24"/>
          <w:lang w:eastAsia="lt-LT"/>
        </w:rPr>
        <w:t xml:space="preserve"> </w:t>
      </w:r>
      <w:bookmarkStart w:id="49" w:name="_Hlk12538785"/>
      <w:r>
        <w:rPr>
          <w:rFonts w:ascii="Times New Roman" w:eastAsia="Times New Roman" w:hAnsi="Times New Roman"/>
          <w:sz w:val="24"/>
          <w:szCs w:val="24"/>
          <w:lang w:eastAsia="lt-LT"/>
        </w:rPr>
        <w:t>Per paskutinius aštuonis metus</w:t>
      </w:r>
      <w:r w:rsidRPr="00252480">
        <w:rPr>
          <w:rFonts w:ascii="Times New Roman" w:eastAsia="Times New Roman" w:hAnsi="Times New Roman"/>
          <w:sz w:val="24"/>
          <w:szCs w:val="24"/>
          <w:lang w:eastAsia="lt-LT"/>
        </w:rPr>
        <w:t xml:space="preserve"> </w:t>
      </w:r>
      <w:r>
        <w:rPr>
          <w:rFonts w:ascii="Times New Roman" w:eastAsia="Times New Roman" w:hAnsi="Times New Roman"/>
          <w:sz w:val="24"/>
          <w:szCs w:val="24"/>
          <w:lang w:eastAsia="lt-LT"/>
        </w:rPr>
        <w:t xml:space="preserve">Klaipėdos rajono </w:t>
      </w:r>
      <w:r w:rsidRPr="00252480">
        <w:rPr>
          <w:rFonts w:ascii="Times New Roman" w:eastAsia="Times New Roman" w:hAnsi="Times New Roman"/>
          <w:sz w:val="24"/>
          <w:szCs w:val="24"/>
          <w:lang w:eastAsia="lt-LT"/>
        </w:rPr>
        <w:t xml:space="preserve">kaimo teritorijose </w:t>
      </w:r>
      <w:r>
        <w:rPr>
          <w:rFonts w:ascii="Times New Roman" w:eastAsia="Times New Roman" w:hAnsi="Times New Roman"/>
          <w:sz w:val="24"/>
          <w:szCs w:val="24"/>
          <w:lang w:eastAsia="lt-LT"/>
        </w:rPr>
        <w:t>gyventojų padaugėjo 7901</w:t>
      </w:r>
      <w:r w:rsidRPr="00252480">
        <w:rPr>
          <w:rFonts w:ascii="Times New Roman" w:eastAsia="Times New Roman" w:hAnsi="Times New Roman"/>
          <w:sz w:val="24"/>
          <w:szCs w:val="24"/>
          <w:lang w:eastAsia="lt-LT"/>
        </w:rPr>
        <w:t xml:space="preserve"> asmen</w:t>
      </w:r>
      <w:r>
        <w:rPr>
          <w:rFonts w:ascii="Times New Roman" w:eastAsia="Times New Roman" w:hAnsi="Times New Roman"/>
          <w:sz w:val="24"/>
          <w:szCs w:val="24"/>
          <w:lang w:eastAsia="lt-LT"/>
        </w:rPr>
        <w:t xml:space="preserve">iu. </w:t>
      </w:r>
      <w:bookmarkEnd w:id="49"/>
      <w:r>
        <w:rPr>
          <w:rFonts w:ascii="Times New Roman" w:eastAsia="Times New Roman" w:hAnsi="Times New Roman"/>
          <w:sz w:val="24"/>
          <w:szCs w:val="24"/>
          <w:lang w:eastAsia="lt-LT"/>
        </w:rPr>
        <w:t xml:space="preserve">(Pastaba: </w:t>
      </w:r>
      <w:r w:rsidRPr="00D96708">
        <w:rPr>
          <w:rFonts w:ascii="Times New Roman" w:eastAsia="Times New Roman" w:hAnsi="Times New Roman"/>
          <w:sz w:val="24"/>
          <w:szCs w:val="24"/>
          <w:lang w:eastAsia="lt-LT"/>
        </w:rPr>
        <w:t>2018 m. sausio 3 d. Lietuvos Respublikos Vyriausybės nutarimu Nr. 28 Gargždų miesto teritorijai – Klaipėdos rajono savivaldybės</w:t>
      </w:r>
      <w:r>
        <w:rPr>
          <w:rFonts w:ascii="Times New Roman" w:eastAsia="Times New Roman" w:hAnsi="Times New Roman"/>
          <w:sz w:val="24"/>
          <w:szCs w:val="24"/>
          <w:lang w:eastAsia="lt-LT"/>
        </w:rPr>
        <w:t xml:space="preserve"> gyvenamosios vietovės ir jų dalys) (1 pav.).</w:t>
      </w:r>
      <w:bookmarkStart w:id="50" w:name="_Hlk527709752"/>
    </w:p>
    <w:bookmarkEnd w:id="50"/>
    <w:p w14:paraId="2DD382A7" w14:textId="77777777" w:rsidR="00A10127" w:rsidRPr="009D2218" w:rsidRDefault="002F7FF9" w:rsidP="00675B71">
      <w:pPr>
        <w:pStyle w:val="Betarp"/>
        <w:jc w:val="center"/>
        <w:rPr>
          <w:rFonts w:ascii="Times New Roman" w:eastAsia="Times New Roman" w:hAnsi="Times New Roman"/>
          <w:sz w:val="24"/>
          <w:szCs w:val="24"/>
          <w:lang w:eastAsia="lt-LT"/>
        </w:rPr>
      </w:pPr>
      <w:r>
        <w:rPr>
          <w:rFonts w:ascii="Times New Roman" w:eastAsia="Times New Roman" w:hAnsi="Times New Roman"/>
          <w:noProof/>
          <w:sz w:val="24"/>
          <w:szCs w:val="24"/>
          <w:lang w:eastAsia="lt-LT"/>
        </w:rPr>
        <w:drawing>
          <wp:inline distT="0" distB="0" distL="0" distR="0" wp14:anchorId="5DD2FBAF" wp14:editId="020E4052">
            <wp:extent cx="4235450" cy="2343150"/>
            <wp:effectExtent l="0" t="0" r="0" b="0"/>
            <wp:docPr id="1678" name="Paveikslėlis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5450" cy="2343150"/>
                    </a:xfrm>
                    <a:prstGeom prst="rect">
                      <a:avLst/>
                    </a:prstGeom>
                    <a:noFill/>
                  </pic:spPr>
                </pic:pic>
              </a:graphicData>
            </a:graphic>
          </wp:inline>
        </w:drawing>
      </w:r>
    </w:p>
    <w:p w14:paraId="26481843" w14:textId="77777777" w:rsidR="00A10127" w:rsidRPr="00C207AF" w:rsidRDefault="00A10127" w:rsidP="00B9748D">
      <w:pPr>
        <w:spacing w:after="0" w:line="240" w:lineRule="auto"/>
        <w:jc w:val="center"/>
        <w:rPr>
          <w:rFonts w:ascii="Times New Roman" w:hAnsi="Times New Roman"/>
          <w:b/>
          <w:i/>
          <w:color w:val="808080"/>
          <w:sz w:val="20"/>
          <w:szCs w:val="20"/>
          <w:lang w:bidi="en-US"/>
        </w:rPr>
      </w:pPr>
      <w:r w:rsidRPr="00C207AF">
        <w:rPr>
          <w:rFonts w:ascii="Times New Roman" w:hAnsi="Times New Roman"/>
          <w:b/>
          <w:i/>
          <w:color w:val="808080"/>
          <w:sz w:val="20"/>
          <w:szCs w:val="20"/>
          <w:lang w:bidi="en-US"/>
        </w:rPr>
        <w:t>1 pav. Gyventojų skaičius pagal lytį ir gyvenamąją vietą Klaipėdos r</w:t>
      </w:r>
      <w:r w:rsidR="006456C1" w:rsidRPr="00C207AF">
        <w:rPr>
          <w:rFonts w:ascii="Times New Roman" w:hAnsi="Times New Roman"/>
          <w:b/>
          <w:i/>
          <w:color w:val="808080"/>
          <w:sz w:val="20"/>
          <w:szCs w:val="20"/>
          <w:lang w:bidi="en-US"/>
        </w:rPr>
        <w:t>ajono</w:t>
      </w:r>
      <w:r w:rsidRPr="00C207AF">
        <w:rPr>
          <w:rFonts w:ascii="Times New Roman" w:hAnsi="Times New Roman"/>
          <w:b/>
          <w:i/>
          <w:color w:val="808080"/>
          <w:sz w:val="20"/>
          <w:szCs w:val="20"/>
          <w:lang w:bidi="en-US"/>
        </w:rPr>
        <w:t xml:space="preserve"> savivaldybėje</w:t>
      </w:r>
    </w:p>
    <w:p w14:paraId="36D782C7" w14:textId="77777777" w:rsidR="00763531" w:rsidRDefault="00B9748D" w:rsidP="005B11B6">
      <w:pPr>
        <w:spacing w:after="120" w:line="240" w:lineRule="auto"/>
        <w:rPr>
          <w:rFonts w:ascii="Times New Roman" w:hAnsi="Times New Roman"/>
          <w:i/>
          <w:sz w:val="20"/>
          <w:szCs w:val="20"/>
          <w:lang w:bidi="en-US"/>
        </w:rPr>
      </w:pPr>
      <w:r w:rsidRPr="00730E96">
        <w:rPr>
          <w:rFonts w:ascii="Times New Roman" w:hAnsi="Times New Roman"/>
          <w:i/>
          <w:sz w:val="20"/>
          <w:szCs w:val="20"/>
          <w:lang w:bidi="en-US"/>
        </w:rPr>
        <w:t>Šaltini</w:t>
      </w:r>
      <w:r>
        <w:rPr>
          <w:rFonts w:ascii="Times New Roman" w:hAnsi="Times New Roman"/>
          <w:i/>
          <w:sz w:val="20"/>
          <w:szCs w:val="20"/>
          <w:lang w:bidi="en-US"/>
        </w:rPr>
        <w:t>s</w:t>
      </w:r>
      <w:r w:rsidRPr="003A3475">
        <w:rPr>
          <w:rFonts w:ascii="Times New Roman" w:hAnsi="Times New Roman"/>
          <w:i/>
          <w:sz w:val="20"/>
          <w:szCs w:val="20"/>
          <w:lang w:bidi="en-US"/>
        </w:rPr>
        <w:t xml:space="preserve"> – </w:t>
      </w:r>
      <w:r w:rsidRPr="00730E96">
        <w:rPr>
          <w:rFonts w:ascii="Times New Roman" w:hAnsi="Times New Roman"/>
          <w:i/>
          <w:sz w:val="20"/>
          <w:szCs w:val="20"/>
          <w:lang w:bidi="en-US"/>
        </w:rPr>
        <w:t>Lietuvos statistikos departamentas</w:t>
      </w:r>
      <w:bookmarkStart w:id="51" w:name="_Hlk485046023"/>
      <w:r w:rsidR="00763531">
        <w:rPr>
          <w:rFonts w:ascii="Times New Roman" w:hAnsi="Times New Roman"/>
          <w:i/>
          <w:sz w:val="20"/>
          <w:szCs w:val="20"/>
          <w:lang w:bidi="en-US"/>
        </w:rPr>
        <w:t xml:space="preserve">, pastaba </w:t>
      </w:r>
      <w:r w:rsidR="00763531" w:rsidRPr="00763531">
        <w:rPr>
          <w:rFonts w:ascii="Times New Roman" w:hAnsi="Times New Roman"/>
          <w:i/>
          <w:sz w:val="20"/>
          <w:szCs w:val="20"/>
          <w:lang w:bidi="en-US"/>
        </w:rPr>
        <w:t xml:space="preserve"> –</w:t>
      </w:r>
      <w:r w:rsidR="00763531">
        <w:rPr>
          <w:rFonts w:ascii="Times New Roman" w:hAnsi="Times New Roman"/>
          <w:i/>
          <w:sz w:val="20"/>
          <w:szCs w:val="20"/>
          <w:lang w:bidi="en-US"/>
        </w:rPr>
        <w:t xml:space="preserve"> metų pradžios duomenys</w:t>
      </w:r>
    </w:p>
    <w:p w14:paraId="04C0EE3A" w14:textId="77777777" w:rsidR="00675B71" w:rsidRPr="00675B71" w:rsidRDefault="005B11B6" w:rsidP="00675B71">
      <w:pPr>
        <w:tabs>
          <w:tab w:val="left" w:pos="1832"/>
        </w:tabs>
        <w:spacing w:before="120" w:after="120" w:line="240" w:lineRule="auto"/>
        <w:ind w:firstLine="567"/>
        <w:jc w:val="both"/>
        <w:rPr>
          <w:rFonts w:ascii="Times New Roman" w:eastAsia="Times New Roman" w:hAnsi="Times New Roman"/>
          <w:sz w:val="24"/>
          <w:szCs w:val="24"/>
          <w:lang w:eastAsia="lt-LT"/>
        </w:rPr>
      </w:pPr>
      <w:bookmarkStart w:id="52" w:name="_Hlk25656944"/>
      <w:r w:rsidRPr="005B11B6">
        <w:rPr>
          <w:rFonts w:ascii="Times New Roman" w:eastAsia="Times New Roman" w:hAnsi="Times New Roman"/>
          <w:sz w:val="24"/>
          <w:szCs w:val="24"/>
          <w:lang w:eastAsia="lt-LT"/>
        </w:rPr>
        <w:t>2019 m. pradžioje, lyginant su 2018 m., Klaipėdos rajono savivaldybės gyventojų skaičius padidėjo 2308 asmenimis</w:t>
      </w:r>
      <w:bookmarkEnd w:id="52"/>
      <w:r w:rsidRPr="005B11B6">
        <w:rPr>
          <w:rFonts w:ascii="Times New Roman" w:eastAsia="Times New Roman" w:hAnsi="Times New Roman"/>
          <w:sz w:val="24"/>
          <w:szCs w:val="24"/>
          <w:lang w:eastAsia="lt-LT"/>
        </w:rPr>
        <w:t>: moterų – 821 asmeniu, o vyrų – 1487, kaimo teritorijose</w:t>
      </w:r>
      <w:bookmarkStart w:id="53" w:name="_Hlk12619509"/>
      <w:r w:rsidRPr="005B11B6">
        <w:rPr>
          <w:rFonts w:ascii="Times New Roman" w:eastAsia="Times New Roman" w:hAnsi="Times New Roman"/>
          <w:sz w:val="24"/>
          <w:szCs w:val="24"/>
          <w:lang w:eastAsia="lt-LT"/>
        </w:rPr>
        <w:t xml:space="preserve"> – </w:t>
      </w:r>
      <w:bookmarkEnd w:id="53"/>
      <w:r w:rsidRPr="005B11B6">
        <w:rPr>
          <w:rFonts w:ascii="Times New Roman" w:eastAsia="Times New Roman" w:hAnsi="Times New Roman"/>
          <w:sz w:val="24"/>
          <w:szCs w:val="24"/>
          <w:lang w:eastAsia="lt-LT"/>
        </w:rPr>
        <w:t xml:space="preserve">1732 asmenimis, mieste  – 576. </w:t>
      </w:r>
      <w:bookmarkStart w:id="54" w:name="_Hlk25656773"/>
      <w:r w:rsidRPr="005B11B6">
        <w:rPr>
          <w:rFonts w:ascii="Times New Roman" w:eastAsia="Times New Roman" w:hAnsi="Times New Roman"/>
          <w:sz w:val="24"/>
          <w:szCs w:val="24"/>
          <w:lang w:eastAsia="lt-LT"/>
        </w:rPr>
        <w:t xml:space="preserve">2018 m., lyginant su 2017 m., </w:t>
      </w:r>
      <w:r w:rsidRPr="005B11B6">
        <w:rPr>
          <w:rFonts w:ascii="Times New Roman" w:eastAsia="Times New Roman" w:hAnsi="Times New Roman"/>
          <w:b/>
          <w:bCs/>
          <w:i/>
          <w:iCs/>
          <w:sz w:val="24"/>
          <w:szCs w:val="24"/>
          <w:lang w:eastAsia="lt-LT"/>
        </w:rPr>
        <w:t xml:space="preserve">Klaipėdos rajone tarptautinė </w:t>
      </w:r>
      <w:proofErr w:type="spellStart"/>
      <w:r w:rsidRPr="005B11B6">
        <w:rPr>
          <w:rFonts w:ascii="Times New Roman" w:eastAsia="Times New Roman" w:hAnsi="Times New Roman"/>
          <w:b/>
          <w:bCs/>
          <w:i/>
          <w:iCs/>
          <w:sz w:val="24"/>
          <w:szCs w:val="24"/>
          <w:lang w:eastAsia="lt-LT"/>
        </w:rPr>
        <w:t>neto</w:t>
      </w:r>
      <w:proofErr w:type="spellEnd"/>
      <w:r w:rsidRPr="005B11B6">
        <w:rPr>
          <w:rFonts w:ascii="Times New Roman" w:eastAsia="Times New Roman" w:hAnsi="Times New Roman"/>
          <w:b/>
          <w:bCs/>
          <w:i/>
          <w:iCs/>
          <w:sz w:val="24"/>
          <w:szCs w:val="24"/>
          <w:lang w:eastAsia="lt-LT"/>
        </w:rPr>
        <w:t xml:space="preserve"> migracija teigiama</w:t>
      </w:r>
      <w:r w:rsidRPr="005B11B6">
        <w:rPr>
          <w:rFonts w:ascii="Times New Roman" w:eastAsia="Times New Roman" w:hAnsi="Times New Roman"/>
          <w:sz w:val="24"/>
          <w:szCs w:val="24"/>
          <w:lang w:eastAsia="lt-LT"/>
        </w:rPr>
        <w:t xml:space="preserve"> ( + 602 gyventojai): 317 asmenų daugiau imigravo o emigruojančių gyventojų sumažėjo 285.</w:t>
      </w:r>
      <w:bookmarkEnd w:id="54"/>
      <w:r w:rsidRPr="005B11B6">
        <w:rPr>
          <w:rFonts w:ascii="Times New Roman" w:eastAsia="Times New Roman" w:hAnsi="Times New Roman"/>
          <w:sz w:val="24"/>
          <w:szCs w:val="24"/>
          <w:lang w:eastAsia="lt-LT"/>
        </w:rPr>
        <w:t xml:space="preserve"> </w:t>
      </w:r>
      <w:bookmarkStart w:id="55" w:name="_Hlk25656798"/>
      <w:proofErr w:type="spellStart"/>
      <w:r w:rsidRPr="005B11B6">
        <w:rPr>
          <w:rFonts w:ascii="Times New Roman" w:eastAsia="Times New Roman" w:hAnsi="Times New Roman"/>
          <w:b/>
          <w:bCs/>
          <w:i/>
          <w:iCs/>
          <w:sz w:val="24"/>
          <w:szCs w:val="24"/>
          <w:lang w:eastAsia="lt-LT"/>
        </w:rPr>
        <w:t>Neto</w:t>
      </w:r>
      <w:proofErr w:type="spellEnd"/>
      <w:r w:rsidRPr="005B11B6">
        <w:rPr>
          <w:rFonts w:ascii="Times New Roman" w:eastAsia="Times New Roman" w:hAnsi="Times New Roman"/>
          <w:b/>
          <w:bCs/>
          <w:i/>
          <w:iCs/>
          <w:sz w:val="24"/>
          <w:szCs w:val="24"/>
          <w:lang w:eastAsia="lt-LT"/>
        </w:rPr>
        <w:t xml:space="preserve"> vidaus migracijos pokyčiai irgi teigiami</w:t>
      </w:r>
      <w:r w:rsidRPr="005B11B6">
        <w:rPr>
          <w:rFonts w:ascii="Times New Roman" w:eastAsia="Times New Roman" w:hAnsi="Times New Roman"/>
          <w:sz w:val="24"/>
          <w:szCs w:val="24"/>
          <w:lang w:eastAsia="lt-LT"/>
        </w:rPr>
        <w:t xml:space="preserve"> (</w:t>
      </w:r>
      <w:r w:rsidR="00B74FFF">
        <w:rPr>
          <w:rFonts w:ascii="Times New Roman" w:eastAsia="Times New Roman" w:hAnsi="Times New Roman"/>
          <w:sz w:val="24"/>
          <w:szCs w:val="24"/>
          <w:lang w:eastAsia="lt-LT"/>
        </w:rPr>
        <w:t xml:space="preserve"> </w:t>
      </w:r>
      <w:r w:rsidRPr="005B11B6">
        <w:rPr>
          <w:rFonts w:ascii="Times New Roman" w:eastAsia="Times New Roman" w:hAnsi="Times New Roman"/>
          <w:sz w:val="24"/>
          <w:szCs w:val="24"/>
          <w:lang w:eastAsia="lt-LT"/>
        </w:rPr>
        <w:t>+ 171 gyventojas): 2018 m. Klaipėdos rajono savivaldybėje 464</w:t>
      </w:r>
      <w:r w:rsidR="00B74FFF">
        <w:rPr>
          <w:rFonts w:ascii="Times New Roman" w:eastAsia="Times New Roman" w:hAnsi="Times New Roman"/>
          <w:sz w:val="24"/>
          <w:szCs w:val="24"/>
          <w:lang w:eastAsia="lt-LT"/>
        </w:rPr>
        <w:t xml:space="preserve"> </w:t>
      </w:r>
      <w:r w:rsidRPr="005B11B6">
        <w:rPr>
          <w:rFonts w:ascii="Times New Roman" w:eastAsia="Times New Roman" w:hAnsi="Times New Roman"/>
          <w:sz w:val="24"/>
          <w:szCs w:val="24"/>
          <w:lang w:eastAsia="lt-LT"/>
        </w:rPr>
        <w:t>atvykusiaisiais buvo daugiau</w:t>
      </w:r>
      <w:r w:rsidR="00B74FFF">
        <w:rPr>
          <w:rFonts w:ascii="Times New Roman" w:eastAsia="Times New Roman" w:hAnsi="Times New Roman"/>
          <w:sz w:val="24"/>
          <w:szCs w:val="24"/>
          <w:lang w:eastAsia="lt-LT"/>
        </w:rPr>
        <w:t>,</w:t>
      </w:r>
      <w:r w:rsidRPr="005B11B6">
        <w:rPr>
          <w:rFonts w:ascii="Times New Roman" w:eastAsia="Times New Roman" w:hAnsi="Times New Roman"/>
          <w:sz w:val="24"/>
          <w:szCs w:val="24"/>
          <w:lang w:eastAsia="lt-LT"/>
        </w:rPr>
        <w:t xml:space="preserve"> lyginant su 2017 m. iš kitų savivaldybių. </w:t>
      </w:r>
      <w:bookmarkStart w:id="56" w:name="_Hlk25656813"/>
      <w:bookmarkEnd w:id="55"/>
      <w:r w:rsidRPr="005B11B6">
        <w:rPr>
          <w:rFonts w:ascii="Times New Roman" w:eastAsia="Times New Roman" w:hAnsi="Times New Roman"/>
          <w:sz w:val="24"/>
          <w:szCs w:val="24"/>
          <w:lang w:eastAsia="lt-LT"/>
        </w:rPr>
        <w:t xml:space="preserve">2018 m., lyginant su 2017 m., </w:t>
      </w:r>
      <w:r w:rsidRPr="005B11B6">
        <w:rPr>
          <w:rFonts w:ascii="Times New Roman" w:eastAsia="Times New Roman" w:hAnsi="Times New Roman"/>
          <w:b/>
          <w:bCs/>
          <w:i/>
          <w:iCs/>
          <w:sz w:val="24"/>
          <w:szCs w:val="24"/>
          <w:lang w:eastAsia="lt-LT"/>
        </w:rPr>
        <w:t>Klaipėdos rajone stebimas teigiamas natūralus gyventojų prieaugis</w:t>
      </w:r>
      <w:r w:rsidRPr="005B11B6">
        <w:rPr>
          <w:rFonts w:ascii="Times New Roman" w:eastAsia="Times New Roman" w:hAnsi="Times New Roman"/>
          <w:sz w:val="24"/>
          <w:szCs w:val="24"/>
          <w:lang w:eastAsia="lt-LT"/>
        </w:rPr>
        <w:t xml:space="preserve"> ( + 39 gyventojai): gimusiųjų buvo 48 daugiau </w:t>
      </w:r>
      <w:bookmarkEnd w:id="56"/>
      <w:r w:rsidRPr="005B11B6">
        <w:rPr>
          <w:rFonts w:ascii="Times New Roman" w:eastAsia="Times New Roman" w:hAnsi="Times New Roman"/>
          <w:sz w:val="24"/>
          <w:szCs w:val="24"/>
          <w:lang w:eastAsia="lt-LT"/>
        </w:rPr>
        <w:t>(2 pav.).</w:t>
      </w:r>
    </w:p>
    <w:p w14:paraId="787FEA0E" w14:textId="77777777" w:rsidR="005B11B6" w:rsidRDefault="002F7FF9" w:rsidP="000D290C">
      <w:pPr>
        <w:spacing w:after="0" w:line="240" w:lineRule="auto"/>
        <w:jc w:val="center"/>
        <w:rPr>
          <w:rFonts w:ascii="Times New Roman" w:eastAsia="Times New Roman" w:hAnsi="Times New Roman"/>
          <w:sz w:val="24"/>
          <w:szCs w:val="24"/>
          <w:lang w:eastAsia="lt-LT"/>
        </w:rPr>
      </w:pPr>
      <w:r>
        <w:rPr>
          <w:rFonts w:ascii="Times New Roman" w:eastAsia="Times New Roman" w:hAnsi="Times New Roman"/>
          <w:noProof/>
          <w:sz w:val="24"/>
          <w:szCs w:val="24"/>
          <w:lang w:eastAsia="lt-LT"/>
        </w:rPr>
        <w:drawing>
          <wp:inline distT="0" distB="0" distL="0" distR="0" wp14:anchorId="77C631CC" wp14:editId="09715F2B">
            <wp:extent cx="4756150" cy="2280920"/>
            <wp:effectExtent l="0" t="0" r="0" b="0"/>
            <wp:docPr id="1765" name="Paveikslėlis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6150" cy="2280920"/>
                    </a:xfrm>
                    <a:prstGeom prst="rect">
                      <a:avLst/>
                    </a:prstGeom>
                    <a:noFill/>
                  </pic:spPr>
                </pic:pic>
              </a:graphicData>
            </a:graphic>
          </wp:inline>
        </w:drawing>
      </w:r>
    </w:p>
    <w:p w14:paraId="5E4303C2" w14:textId="77777777" w:rsidR="005B11B6" w:rsidRPr="00C207AF" w:rsidRDefault="005B11B6" w:rsidP="005B11B6">
      <w:pPr>
        <w:spacing w:after="0" w:line="240" w:lineRule="auto"/>
        <w:jc w:val="center"/>
        <w:rPr>
          <w:rFonts w:ascii="Times New Roman" w:hAnsi="Times New Roman"/>
          <w:b/>
          <w:i/>
          <w:color w:val="808080"/>
          <w:sz w:val="20"/>
          <w:szCs w:val="20"/>
          <w:lang w:bidi="en-US"/>
        </w:rPr>
      </w:pPr>
      <w:r w:rsidRPr="00C207AF">
        <w:rPr>
          <w:rFonts w:ascii="Times New Roman" w:hAnsi="Times New Roman"/>
          <w:b/>
          <w:i/>
          <w:color w:val="808080"/>
          <w:sz w:val="20"/>
          <w:szCs w:val="20"/>
          <w:lang w:bidi="en-US"/>
        </w:rPr>
        <w:t>2 pav. Klaipėdos rajono gyventojų didėjimo priežastys</w:t>
      </w:r>
    </w:p>
    <w:p w14:paraId="4BF4203D" w14:textId="77777777" w:rsidR="00FA209B" w:rsidRDefault="005B11B6" w:rsidP="00FA209B">
      <w:pPr>
        <w:spacing w:after="120" w:line="240" w:lineRule="auto"/>
        <w:rPr>
          <w:rFonts w:ascii="Times New Roman" w:hAnsi="Times New Roman"/>
          <w:i/>
          <w:sz w:val="20"/>
          <w:szCs w:val="20"/>
          <w:lang w:bidi="en-US"/>
        </w:rPr>
        <w:sectPr w:rsidR="00FA209B" w:rsidSect="000D290C">
          <w:footerReference w:type="default" r:id="rId12"/>
          <w:footerReference w:type="first" r:id="rId13"/>
          <w:pgSz w:w="11906" w:h="16838"/>
          <w:pgMar w:top="1440" w:right="1080" w:bottom="1440" w:left="1080" w:header="567" w:footer="567" w:gutter="0"/>
          <w:pgNumType w:start="0"/>
          <w:cols w:space="1296"/>
          <w:titlePg/>
          <w:docGrid w:linePitch="360"/>
        </w:sectPr>
      </w:pPr>
      <w:r w:rsidRPr="005B11B6">
        <w:rPr>
          <w:rFonts w:ascii="Times New Roman" w:hAnsi="Times New Roman"/>
          <w:i/>
          <w:sz w:val="20"/>
          <w:szCs w:val="20"/>
          <w:lang w:bidi="en-US"/>
        </w:rPr>
        <w:t>Šaltini</w:t>
      </w:r>
      <w:r w:rsidR="0051457F">
        <w:rPr>
          <w:rFonts w:ascii="Times New Roman" w:hAnsi="Times New Roman"/>
          <w:i/>
          <w:sz w:val="20"/>
          <w:szCs w:val="20"/>
          <w:lang w:bidi="en-US"/>
        </w:rPr>
        <w:t xml:space="preserve">ai: </w:t>
      </w:r>
      <w:r w:rsidRPr="005B11B6">
        <w:rPr>
          <w:rFonts w:ascii="Times New Roman" w:hAnsi="Times New Roman"/>
          <w:i/>
          <w:sz w:val="20"/>
          <w:szCs w:val="20"/>
          <w:lang w:bidi="en-US"/>
        </w:rPr>
        <w:t xml:space="preserve"> Lietuvos statistikos departamentas</w:t>
      </w:r>
      <w:r w:rsidR="0051457F">
        <w:rPr>
          <w:rFonts w:ascii="Times New Roman" w:hAnsi="Times New Roman"/>
          <w:i/>
          <w:sz w:val="20"/>
          <w:szCs w:val="20"/>
          <w:lang w:bidi="en-US"/>
        </w:rPr>
        <w:t>, VSB skaičiavimai</w:t>
      </w:r>
      <w:bookmarkEnd w:id="51"/>
    </w:p>
    <w:p w14:paraId="6F859A2D" w14:textId="77777777" w:rsidR="007335FC" w:rsidRPr="008E5E40" w:rsidRDefault="007335FC" w:rsidP="00B74FFF">
      <w:pPr>
        <w:spacing w:after="120" w:line="240" w:lineRule="auto"/>
        <w:ind w:firstLine="567"/>
        <w:jc w:val="both"/>
        <w:rPr>
          <w:rFonts w:ascii="Times New Roman" w:hAnsi="Times New Roman"/>
          <w:color w:val="000000"/>
          <w:sz w:val="24"/>
          <w:szCs w:val="24"/>
          <w:lang w:bidi="en-US"/>
        </w:rPr>
      </w:pPr>
      <w:r w:rsidRPr="007335FC">
        <w:rPr>
          <w:rFonts w:ascii="Times New Roman" w:hAnsi="Times New Roman"/>
          <w:color w:val="000000"/>
          <w:sz w:val="24"/>
          <w:szCs w:val="24"/>
          <w:lang w:bidi="en-US"/>
        </w:rPr>
        <w:lastRenderedPageBreak/>
        <w:t>Iki 2017 m. Klaipėdos rajone daugiau buvo emigruojančių asmenų nei imigruojančių. 2018 m., palyginus su 2017 m., imigruojančių asmenų buvo 421 asmeniu daugiau nei emigravusių. Nuo 2015 m. vis daugiau gyventojų atvyksta gyventi į Klaipėdos rajoną iš kitų Lietuvos savivaldybių (</w:t>
      </w:r>
      <w:r>
        <w:rPr>
          <w:rFonts w:ascii="Times New Roman" w:hAnsi="Times New Roman"/>
          <w:color w:val="000000"/>
          <w:sz w:val="24"/>
          <w:szCs w:val="24"/>
          <w:lang w:bidi="en-US"/>
        </w:rPr>
        <w:t>3</w:t>
      </w:r>
      <w:r w:rsidRPr="007335FC">
        <w:rPr>
          <w:rFonts w:ascii="Times New Roman" w:hAnsi="Times New Roman"/>
          <w:color w:val="000000"/>
          <w:sz w:val="24"/>
          <w:szCs w:val="24"/>
          <w:lang w:bidi="en-US"/>
        </w:rPr>
        <w:t xml:space="preserve">, </w:t>
      </w:r>
      <w:r>
        <w:rPr>
          <w:rFonts w:ascii="Times New Roman" w:hAnsi="Times New Roman"/>
          <w:color w:val="000000"/>
          <w:sz w:val="24"/>
          <w:szCs w:val="24"/>
          <w:lang w:bidi="en-US"/>
        </w:rPr>
        <w:t>4</w:t>
      </w:r>
      <w:r w:rsidRPr="007335FC">
        <w:rPr>
          <w:rFonts w:ascii="Times New Roman" w:hAnsi="Times New Roman"/>
          <w:color w:val="000000"/>
          <w:sz w:val="24"/>
          <w:szCs w:val="24"/>
          <w:lang w:bidi="en-US"/>
        </w:rPr>
        <w:t xml:space="preserve"> pav.).</w:t>
      </w:r>
    </w:p>
    <w:p w14:paraId="73789E44" w14:textId="77777777" w:rsidR="00373527" w:rsidRPr="008E5E40" w:rsidRDefault="002F7FF9" w:rsidP="00A808E1">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5D5CA8FF" wp14:editId="46CC1734">
            <wp:extent cx="2903855" cy="1574800"/>
            <wp:effectExtent l="0" t="0" r="0" b="0"/>
            <wp:docPr id="1686" name="Paveikslėlis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3855" cy="1574800"/>
                    </a:xfrm>
                    <a:prstGeom prst="rect">
                      <a:avLst/>
                    </a:prstGeom>
                    <a:noFill/>
                  </pic:spPr>
                </pic:pic>
              </a:graphicData>
            </a:graphic>
          </wp:inline>
        </w:drawing>
      </w:r>
      <w:r w:rsidR="00A808E1">
        <w:rPr>
          <w:rFonts w:ascii="Times New Roman" w:hAnsi="Times New Roman"/>
          <w:noProof/>
          <w:sz w:val="24"/>
          <w:szCs w:val="24"/>
        </w:rPr>
        <w:t xml:space="preserve"> </w:t>
      </w:r>
      <w:r w:rsidR="00675B71">
        <w:rPr>
          <w:rFonts w:ascii="Times New Roman" w:hAnsi="Times New Roman"/>
          <w:noProof/>
          <w:sz w:val="24"/>
          <w:szCs w:val="24"/>
        </w:rPr>
        <w:t xml:space="preserve">        </w:t>
      </w:r>
      <w:r w:rsidR="00A808E1">
        <w:rPr>
          <w:rFonts w:ascii="Times New Roman" w:hAnsi="Times New Roman"/>
          <w:noProof/>
          <w:sz w:val="24"/>
          <w:szCs w:val="24"/>
        </w:rPr>
        <w:t xml:space="preserve"> </w:t>
      </w:r>
      <w:r>
        <w:rPr>
          <w:rFonts w:ascii="Times New Roman" w:hAnsi="Times New Roman"/>
          <w:noProof/>
          <w:sz w:val="24"/>
          <w:szCs w:val="24"/>
        </w:rPr>
        <w:drawing>
          <wp:inline distT="0" distB="0" distL="0" distR="0" wp14:anchorId="1EA2F431" wp14:editId="6C7ECE85">
            <wp:extent cx="2859405" cy="1530350"/>
            <wp:effectExtent l="0" t="0" r="0" b="0"/>
            <wp:docPr id="1683" name="Paveikslėlis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9405" cy="1530350"/>
                    </a:xfrm>
                    <a:prstGeom prst="rect">
                      <a:avLst/>
                    </a:prstGeom>
                    <a:noFill/>
                  </pic:spPr>
                </pic:pic>
              </a:graphicData>
            </a:graphic>
          </wp:inline>
        </w:drawing>
      </w:r>
    </w:p>
    <w:p w14:paraId="755C8286" w14:textId="77777777" w:rsidR="00A808E1" w:rsidRDefault="002F7FF9" w:rsidP="00373527">
      <w:pPr>
        <w:spacing w:after="120" w:line="240" w:lineRule="auto"/>
        <w:rPr>
          <w:rFonts w:ascii="Times New Roman" w:hAnsi="Times New Roman"/>
          <w:i/>
          <w:sz w:val="20"/>
          <w:szCs w:val="20"/>
          <w:lang w:bidi="en-US"/>
        </w:rPr>
      </w:pPr>
      <w:r>
        <w:rPr>
          <w:rFonts w:ascii="Times New Roman" w:hAnsi="Times New Roman"/>
          <w:b/>
          <w:i/>
          <w:noProof/>
          <w:color w:val="C45911"/>
          <w:sz w:val="24"/>
          <w:szCs w:val="24"/>
          <w:lang w:bidi="en-US"/>
        </w:rPr>
        <mc:AlternateContent>
          <mc:Choice Requires="wps">
            <w:drawing>
              <wp:anchor distT="0" distB="0" distL="114300" distR="114300" simplePos="0" relativeHeight="251643904" behindDoc="0" locked="0" layoutInCell="1" allowOverlap="1" wp14:anchorId="57C5B289" wp14:editId="565F131A">
                <wp:simplePos x="0" y="0"/>
                <wp:positionH relativeFrom="column">
                  <wp:posOffset>3366770</wp:posOffset>
                </wp:positionH>
                <wp:positionV relativeFrom="paragraph">
                  <wp:posOffset>82550</wp:posOffset>
                </wp:positionV>
                <wp:extent cx="2921000" cy="419100"/>
                <wp:effectExtent l="4445" t="3810" r="0" b="0"/>
                <wp:wrapNone/>
                <wp:docPr id="1954" name="Text Box 1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74A79" w14:textId="77777777" w:rsidR="007B05F4" w:rsidRPr="00C207AF" w:rsidRDefault="007B05F4" w:rsidP="00A808E1">
                            <w:pPr>
                              <w:spacing w:line="240" w:lineRule="auto"/>
                              <w:jc w:val="center"/>
                              <w:rPr>
                                <w:color w:val="808080"/>
                                <w:sz w:val="20"/>
                                <w:szCs w:val="20"/>
                              </w:rPr>
                            </w:pPr>
                            <w:r w:rsidRPr="00C207AF">
                              <w:rPr>
                                <w:rFonts w:ascii="Times New Roman" w:hAnsi="Times New Roman"/>
                                <w:b/>
                                <w:i/>
                                <w:color w:val="808080"/>
                                <w:sz w:val="20"/>
                                <w:szCs w:val="20"/>
                                <w:lang w:bidi="en-US"/>
                              </w:rPr>
                              <w:t xml:space="preserve">4 pav. Neto </w:t>
                            </w:r>
                            <w:r w:rsidRPr="00C207AF">
                              <w:rPr>
                                <w:rFonts w:ascii="Times New Roman" w:eastAsia="Times New Roman" w:hAnsi="Times New Roman"/>
                                <w:b/>
                                <w:i/>
                                <w:noProof/>
                                <w:color w:val="808080"/>
                                <w:sz w:val="20"/>
                                <w:szCs w:val="20"/>
                                <w:lang w:eastAsia="lt-LT"/>
                              </w:rPr>
                              <w:t>vidaus migracija Klaipėdos rajono savivaldybėje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7" o:spid="_x0000_s1026" type="#_x0000_t202" style="position:absolute;margin-left:265.1pt;margin-top:6.5pt;width:230pt;height:3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" stroked="f">
                <v:textbox>
                  <w:txbxContent>
                    <w:p w:rsidR="007B05F4" w:rsidRPr="00C207AF" w:rsidRDefault="007B05F4" w:rsidP="00A808E1">
                      <w:pPr>
                        <w:spacing w:line="240" w:lineRule="auto"/>
                        <w:jc w:val="center"/>
                        <w:rPr>
                          <w:color w:val="808080"/>
                          <w:sz w:val="20"/>
                          <w:szCs w:val="20"/>
                        </w:rPr>
                      </w:pPr>
                      <w:r w:rsidRPr="00C207AF">
                        <w:rPr>
                          <w:rFonts w:ascii="Times New Roman" w:hAnsi="Times New Roman"/>
                          <w:b/>
                          <w:i/>
                          <w:color w:val="808080"/>
                          <w:sz w:val="20"/>
                          <w:szCs w:val="20"/>
                          <w:lang w:bidi="en-US"/>
                        </w:rPr>
                        <w:t xml:space="preserve">4 pav. Neto </w:t>
                      </w:r>
                      <w:r w:rsidRPr="00C207AF">
                        <w:rPr>
                          <w:rFonts w:ascii="Times New Roman" w:eastAsia="Times New Roman" w:hAnsi="Times New Roman"/>
                          <w:b/>
                          <w:i/>
                          <w:noProof/>
                          <w:color w:val="808080"/>
                          <w:sz w:val="20"/>
                          <w:szCs w:val="20"/>
                          <w:lang w:eastAsia="lt-LT"/>
                        </w:rPr>
                        <w:t>vidaus migracija Klaipėdos rajono savivaldybėje</w:t>
                      </w:r>
                    </w:p>
                  </w:txbxContent>
                </v:textbox>
              </v:shape>
            </w:pict>
          </mc:Fallback>
        </mc:AlternateContent>
      </w:r>
      <w:r>
        <w:rPr>
          <w:rFonts w:ascii="Times New Roman" w:hAnsi="Times New Roman"/>
          <w:b/>
          <w:i/>
          <w:noProof/>
          <w:color w:val="C45911"/>
          <w:sz w:val="24"/>
          <w:szCs w:val="24"/>
          <w:lang w:bidi="en-US"/>
        </w:rPr>
        <mc:AlternateContent>
          <mc:Choice Requires="wps">
            <w:drawing>
              <wp:anchor distT="0" distB="0" distL="114300" distR="114300" simplePos="0" relativeHeight="251642880" behindDoc="0" locked="0" layoutInCell="1" allowOverlap="1" wp14:anchorId="186CA46A" wp14:editId="1AEC336D">
                <wp:simplePos x="0" y="0"/>
                <wp:positionH relativeFrom="column">
                  <wp:posOffset>49530</wp:posOffset>
                </wp:positionH>
                <wp:positionV relativeFrom="paragraph">
                  <wp:posOffset>66040</wp:posOffset>
                </wp:positionV>
                <wp:extent cx="2762250" cy="377190"/>
                <wp:effectExtent l="1905" t="0" r="0" b="0"/>
                <wp:wrapNone/>
                <wp:docPr id="1953" name="Text Box 1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9C401B" w14:textId="77777777" w:rsidR="007B05F4" w:rsidRPr="00C207AF" w:rsidRDefault="007B05F4" w:rsidP="00A808E1">
                            <w:pPr>
                              <w:spacing w:line="240" w:lineRule="auto"/>
                              <w:jc w:val="center"/>
                              <w:rPr>
                                <w:color w:val="808080"/>
                                <w:sz w:val="20"/>
                                <w:szCs w:val="20"/>
                              </w:rPr>
                            </w:pPr>
                            <w:r w:rsidRPr="00C207AF">
                              <w:rPr>
                                <w:rFonts w:ascii="Times New Roman" w:hAnsi="Times New Roman"/>
                                <w:b/>
                                <w:i/>
                                <w:color w:val="808080"/>
                                <w:sz w:val="20"/>
                                <w:szCs w:val="20"/>
                                <w:lang w:bidi="en-US"/>
                              </w:rPr>
                              <w:t xml:space="preserve">3 pav. Neto </w:t>
                            </w:r>
                            <w:r w:rsidRPr="00C207AF">
                              <w:rPr>
                                <w:rFonts w:ascii="Times New Roman" w:eastAsia="Times New Roman" w:hAnsi="Times New Roman"/>
                                <w:b/>
                                <w:i/>
                                <w:noProof/>
                                <w:color w:val="808080"/>
                                <w:sz w:val="20"/>
                                <w:szCs w:val="20"/>
                                <w:lang w:eastAsia="lt-LT"/>
                              </w:rPr>
                              <w:t>tarptautinė migracija Klaipėdos rajono savivaldybėje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5" o:spid="_x0000_s1027" type="#_x0000_t202" style="position:absolute;margin-left:3.9pt;margin-top:5.2pt;width:217.5pt;height:29.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" stroked="f">
                <v:textbox>
                  <w:txbxContent>
                    <w:p w:rsidR="007B05F4" w:rsidRPr="00C207AF" w:rsidRDefault="007B05F4" w:rsidP="00A808E1">
                      <w:pPr>
                        <w:spacing w:line="240" w:lineRule="auto"/>
                        <w:jc w:val="center"/>
                        <w:rPr>
                          <w:color w:val="808080"/>
                          <w:sz w:val="20"/>
                          <w:szCs w:val="20"/>
                        </w:rPr>
                      </w:pPr>
                      <w:r w:rsidRPr="00C207AF">
                        <w:rPr>
                          <w:rFonts w:ascii="Times New Roman" w:hAnsi="Times New Roman"/>
                          <w:b/>
                          <w:i/>
                          <w:color w:val="808080"/>
                          <w:sz w:val="20"/>
                          <w:szCs w:val="20"/>
                          <w:lang w:bidi="en-US"/>
                        </w:rPr>
                        <w:t xml:space="preserve">3 pav. Neto </w:t>
                      </w:r>
                      <w:r w:rsidRPr="00C207AF">
                        <w:rPr>
                          <w:rFonts w:ascii="Times New Roman" w:eastAsia="Times New Roman" w:hAnsi="Times New Roman"/>
                          <w:b/>
                          <w:i/>
                          <w:noProof/>
                          <w:color w:val="808080"/>
                          <w:sz w:val="20"/>
                          <w:szCs w:val="20"/>
                          <w:lang w:eastAsia="lt-LT"/>
                        </w:rPr>
                        <w:t>tarptautinė migracija Klaipėdos rajono savivaldybėje</w:t>
                      </w:r>
                    </w:p>
                  </w:txbxContent>
                </v:textbox>
              </v:shape>
            </w:pict>
          </mc:Fallback>
        </mc:AlternateContent>
      </w:r>
    </w:p>
    <w:p w14:paraId="79083734" w14:textId="77777777" w:rsidR="00675B71" w:rsidRDefault="00675B71" w:rsidP="00675B71">
      <w:pPr>
        <w:spacing w:before="60" w:after="120" w:line="240" w:lineRule="auto"/>
        <w:rPr>
          <w:rFonts w:ascii="Times New Roman" w:hAnsi="Times New Roman"/>
          <w:i/>
          <w:sz w:val="20"/>
          <w:szCs w:val="20"/>
          <w:lang w:bidi="en-US"/>
        </w:rPr>
      </w:pPr>
    </w:p>
    <w:p w14:paraId="4B3AAEB7" w14:textId="77777777" w:rsidR="00373527" w:rsidRPr="00730E96" w:rsidRDefault="00373527" w:rsidP="00675B71">
      <w:pPr>
        <w:spacing w:before="60" w:after="120" w:line="240" w:lineRule="auto"/>
        <w:rPr>
          <w:rFonts w:ascii="Times New Roman" w:hAnsi="Times New Roman"/>
          <w:i/>
          <w:sz w:val="20"/>
          <w:szCs w:val="20"/>
          <w:lang w:bidi="en-US"/>
        </w:rPr>
      </w:pPr>
      <w:r w:rsidRPr="00730E96">
        <w:rPr>
          <w:rFonts w:ascii="Times New Roman" w:hAnsi="Times New Roman"/>
          <w:i/>
          <w:sz w:val="20"/>
          <w:szCs w:val="20"/>
          <w:lang w:bidi="en-US"/>
        </w:rPr>
        <w:t>Šaltini</w:t>
      </w:r>
      <w:r>
        <w:rPr>
          <w:rFonts w:ascii="Times New Roman" w:hAnsi="Times New Roman"/>
          <w:i/>
          <w:sz w:val="20"/>
          <w:szCs w:val="20"/>
          <w:lang w:bidi="en-US"/>
        </w:rPr>
        <w:t>s</w:t>
      </w:r>
      <w:r w:rsidRPr="003A3475">
        <w:rPr>
          <w:rFonts w:ascii="Times New Roman" w:hAnsi="Times New Roman"/>
          <w:i/>
          <w:sz w:val="20"/>
          <w:szCs w:val="20"/>
          <w:lang w:bidi="en-US"/>
        </w:rPr>
        <w:t xml:space="preserve"> – </w:t>
      </w:r>
      <w:r w:rsidRPr="00730E96">
        <w:rPr>
          <w:rFonts w:ascii="Times New Roman" w:hAnsi="Times New Roman"/>
          <w:i/>
          <w:sz w:val="20"/>
          <w:szCs w:val="20"/>
          <w:lang w:bidi="en-US"/>
        </w:rPr>
        <w:t>Lietuvos statistikos departamentas</w:t>
      </w:r>
    </w:p>
    <w:p w14:paraId="254D80D1" w14:textId="77777777" w:rsidR="007335FC" w:rsidRDefault="00C17EC2" w:rsidP="00675B71">
      <w:pPr>
        <w:spacing w:after="120" w:line="240" w:lineRule="auto"/>
        <w:ind w:firstLine="567"/>
        <w:jc w:val="both"/>
        <w:rPr>
          <w:rFonts w:ascii="Times New Roman" w:hAnsi="Times New Roman"/>
          <w:sz w:val="24"/>
          <w:szCs w:val="24"/>
          <w:lang w:bidi="en-US"/>
        </w:rPr>
      </w:pPr>
      <w:bookmarkStart w:id="57" w:name="_Hlk516738082"/>
      <w:r w:rsidRPr="00C17EC2">
        <w:rPr>
          <w:rFonts w:ascii="Times New Roman" w:hAnsi="Times New Roman"/>
          <w:sz w:val="24"/>
          <w:szCs w:val="24"/>
          <w:lang w:bidi="en-US"/>
        </w:rPr>
        <w:t>Nuo 2017 m. Klaipėdos rajone stebimas teigiamas natūralus gyventojų prieaugis – daugiau gimusiųjų nei mirusiųjų. Klaipėdos rajone 2018 m., palyginti su 2017 m., gimusiųjų padaugėjo 48 asmenimis</w:t>
      </w:r>
      <w:r>
        <w:rPr>
          <w:rFonts w:ascii="Times New Roman" w:hAnsi="Times New Roman"/>
          <w:sz w:val="24"/>
          <w:szCs w:val="24"/>
          <w:lang w:bidi="en-US"/>
        </w:rPr>
        <w:t>, mirusiųjų</w:t>
      </w:r>
      <w:r w:rsidR="00B74FFF">
        <w:rPr>
          <w:rFonts w:ascii="Times New Roman" w:hAnsi="Times New Roman"/>
          <w:sz w:val="24"/>
          <w:szCs w:val="24"/>
          <w:lang w:bidi="en-US"/>
        </w:rPr>
        <w:t xml:space="preserve"> </w:t>
      </w:r>
      <w:r w:rsidRPr="00C17EC2">
        <w:rPr>
          <w:rFonts w:ascii="Times New Roman" w:hAnsi="Times New Roman"/>
          <w:sz w:val="24"/>
          <w:szCs w:val="24"/>
          <w:lang w:bidi="en-US"/>
        </w:rPr>
        <w:t xml:space="preserve">– 9 asmenimis </w:t>
      </w:r>
      <w:r w:rsidR="00373527">
        <w:rPr>
          <w:rFonts w:ascii="Times New Roman" w:hAnsi="Times New Roman"/>
          <w:sz w:val="24"/>
          <w:szCs w:val="24"/>
          <w:lang w:bidi="en-US"/>
        </w:rPr>
        <w:t>(</w:t>
      </w:r>
      <w:r>
        <w:rPr>
          <w:rFonts w:ascii="Times New Roman" w:hAnsi="Times New Roman"/>
          <w:sz w:val="24"/>
          <w:szCs w:val="24"/>
          <w:lang w:bidi="en-US"/>
        </w:rPr>
        <w:t>5</w:t>
      </w:r>
      <w:r w:rsidR="00373527" w:rsidRPr="00DF2D02">
        <w:rPr>
          <w:rFonts w:ascii="Times New Roman" w:hAnsi="Times New Roman"/>
          <w:sz w:val="24"/>
          <w:szCs w:val="24"/>
          <w:lang w:bidi="en-US"/>
        </w:rPr>
        <w:t xml:space="preserve"> pav.)</w:t>
      </w:r>
      <w:r w:rsidR="00373527">
        <w:rPr>
          <w:rFonts w:ascii="Times New Roman" w:hAnsi="Times New Roman"/>
          <w:sz w:val="24"/>
          <w:szCs w:val="24"/>
          <w:lang w:bidi="en-US"/>
        </w:rPr>
        <w:t>.</w:t>
      </w:r>
    </w:p>
    <w:p w14:paraId="29539FB4" w14:textId="77777777" w:rsidR="007335FC" w:rsidRDefault="002F7FF9" w:rsidP="007335FC">
      <w:pPr>
        <w:spacing w:after="0" w:line="240" w:lineRule="auto"/>
        <w:jc w:val="center"/>
        <w:rPr>
          <w:rFonts w:ascii="Times New Roman" w:hAnsi="Times New Roman"/>
          <w:sz w:val="24"/>
          <w:szCs w:val="24"/>
          <w:lang w:bidi="en-US"/>
        </w:rPr>
      </w:pPr>
      <w:r>
        <w:rPr>
          <w:rFonts w:ascii="Times New Roman" w:hAnsi="Times New Roman"/>
          <w:noProof/>
          <w:sz w:val="24"/>
          <w:szCs w:val="24"/>
          <w:lang w:bidi="en-US"/>
        </w:rPr>
        <w:drawing>
          <wp:inline distT="0" distB="0" distL="0" distR="0" wp14:anchorId="727DA9EC" wp14:editId="59ECADF5">
            <wp:extent cx="4990465" cy="2764155"/>
            <wp:effectExtent l="0" t="0" r="0" b="0"/>
            <wp:docPr id="1688" name="Paveikslėlis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90465" cy="2764155"/>
                    </a:xfrm>
                    <a:prstGeom prst="rect">
                      <a:avLst/>
                    </a:prstGeom>
                    <a:noFill/>
                  </pic:spPr>
                </pic:pic>
              </a:graphicData>
            </a:graphic>
          </wp:inline>
        </w:drawing>
      </w:r>
      <w:bookmarkEnd w:id="57"/>
    </w:p>
    <w:p w14:paraId="082284B3" w14:textId="77777777" w:rsidR="00FA209B" w:rsidRDefault="00C17EC2" w:rsidP="00FA209B">
      <w:pPr>
        <w:spacing w:after="0" w:line="240" w:lineRule="auto"/>
        <w:jc w:val="center"/>
        <w:rPr>
          <w:rFonts w:ascii="Times New Roman" w:eastAsia="Times New Roman" w:hAnsi="Times New Roman"/>
          <w:b/>
          <w:i/>
          <w:noProof/>
          <w:color w:val="808080"/>
          <w:sz w:val="20"/>
          <w:szCs w:val="20"/>
          <w:lang w:eastAsia="lt-LT"/>
        </w:rPr>
      </w:pPr>
      <w:r w:rsidRPr="002D6BBA">
        <w:rPr>
          <w:rFonts w:ascii="Times New Roman" w:hAnsi="Times New Roman"/>
          <w:b/>
          <w:i/>
          <w:color w:val="808080"/>
          <w:sz w:val="20"/>
          <w:szCs w:val="20"/>
          <w:lang w:bidi="en-US"/>
        </w:rPr>
        <w:t>5</w:t>
      </w:r>
      <w:r w:rsidR="00373527" w:rsidRPr="002D6BBA">
        <w:rPr>
          <w:rFonts w:ascii="Times New Roman" w:hAnsi="Times New Roman"/>
          <w:b/>
          <w:i/>
          <w:color w:val="808080"/>
          <w:sz w:val="20"/>
          <w:szCs w:val="20"/>
          <w:lang w:bidi="en-US"/>
        </w:rPr>
        <w:t xml:space="preserve"> pav. </w:t>
      </w:r>
      <w:r w:rsidR="00317595">
        <w:rPr>
          <w:rFonts w:ascii="Times New Roman" w:hAnsi="Times New Roman"/>
          <w:b/>
          <w:i/>
          <w:color w:val="808080"/>
          <w:sz w:val="20"/>
          <w:szCs w:val="20"/>
          <w:lang w:bidi="en-US"/>
        </w:rPr>
        <w:t xml:space="preserve">Klaipėdos rajono </w:t>
      </w:r>
      <w:r w:rsidR="00317595">
        <w:rPr>
          <w:rFonts w:ascii="Times New Roman" w:eastAsia="Times New Roman" w:hAnsi="Times New Roman"/>
          <w:b/>
          <w:i/>
          <w:noProof/>
          <w:color w:val="808080"/>
          <w:sz w:val="20"/>
          <w:szCs w:val="20"/>
          <w:lang w:eastAsia="lt-LT"/>
        </w:rPr>
        <w:t>m</w:t>
      </w:r>
      <w:r w:rsidR="00373527" w:rsidRPr="002D6BBA">
        <w:rPr>
          <w:rFonts w:ascii="Times New Roman" w:eastAsia="Times New Roman" w:hAnsi="Times New Roman"/>
          <w:b/>
          <w:i/>
          <w:noProof/>
          <w:color w:val="808080"/>
          <w:sz w:val="20"/>
          <w:szCs w:val="20"/>
          <w:lang w:eastAsia="lt-LT"/>
        </w:rPr>
        <w:t xml:space="preserve">irusiųjų ir gimusiųjų skaičius </w:t>
      </w:r>
    </w:p>
    <w:p w14:paraId="2F49855E" w14:textId="77777777" w:rsidR="00675B71" w:rsidRDefault="00373527" w:rsidP="00B74FFF">
      <w:pPr>
        <w:spacing w:after="120" w:line="240" w:lineRule="auto"/>
        <w:rPr>
          <w:rFonts w:ascii="Times New Roman" w:hAnsi="Times New Roman"/>
          <w:i/>
          <w:sz w:val="20"/>
          <w:szCs w:val="20"/>
          <w:lang w:bidi="en-US"/>
        </w:rPr>
      </w:pPr>
      <w:r w:rsidRPr="00730E96">
        <w:rPr>
          <w:rFonts w:ascii="Times New Roman" w:hAnsi="Times New Roman"/>
          <w:i/>
          <w:sz w:val="20"/>
          <w:szCs w:val="20"/>
          <w:lang w:bidi="en-US"/>
        </w:rPr>
        <w:t>Šaltini</w:t>
      </w:r>
      <w:r>
        <w:rPr>
          <w:rFonts w:ascii="Times New Roman" w:hAnsi="Times New Roman"/>
          <w:i/>
          <w:sz w:val="20"/>
          <w:szCs w:val="20"/>
          <w:lang w:bidi="en-US"/>
        </w:rPr>
        <w:t>s</w:t>
      </w:r>
      <w:r w:rsidRPr="003A3475">
        <w:rPr>
          <w:rFonts w:ascii="Times New Roman" w:hAnsi="Times New Roman"/>
          <w:i/>
          <w:sz w:val="20"/>
          <w:szCs w:val="20"/>
          <w:lang w:bidi="en-US"/>
        </w:rPr>
        <w:t xml:space="preserve"> – </w:t>
      </w:r>
      <w:r w:rsidRPr="00730E96">
        <w:rPr>
          <w:rFonts w:ascii="Times New Roman" w:hAnsi="Times New Roman"/>
          <w:i/>
          <w:sz w:val="20"/>
          <w:szCs w:val="20"/>
          <w:lang w:bidi="en-US"/>
        </w:rPr>
        <w:t>Lietuvos statistikos departamentas</w:t>
      </w:r>
      <w:bookmarkStart w:id="58" w:name="_Hlk516738472"/>
    </w:p>
    <w:p w14:paraId="328E45C9" w14:textId="77777777" w:rsidR="00534071" w:rsidRPr="00675B71" w:rsidRDefault="007B328C" w:rsidP="009D4538">
      <w:pPr>
        <w:spacing w:after="120" w:line="240" w:lineRule="auto"/>
        <w:ind w:firstLine="567"/>
        <w:jc w:val="both"/>
        <w:rPr>
          <w:rFonts w:ascii="Times New Roman" w:hAnsi="Times New Roman"/>
          <w:i/>
          <w:sz w:val="20"/>
          <w:szCs w:val="20"/>
          <w:lang w:bidi="en-US"/>
        </w:rPr>
      </w:pPr>
      <w:r w:rsidRPr="00217DC1">
        <w:rPr>
          <w:rFonts w:ascii="Times New Roman" w:hAnsi="Times New Roman"/>
          <w:sz w:val="24"/>
          <w:szCs w:val="24"/>
          <w:lang w:bidi="en-US"/>
        </w:rPr>
        <w:t>201</w:t>
      </w:r>
      <w:r>
        <w:rPr>
          <w:rFonts w:ascii="Times New Roman" w:hAnsi="Times New Roman"/>
          <w:sz w:val="24"/>
          <w:szCs w:val="24"/>
          <w:lang w:bidi="en-US"/>
        </w:rPr>
        <w:t>9</w:t>
      </w:r>
      <w:r w:rsidRPr="00217DC1">
        <w:rPr>
          <w:rFonts w:ascii="Times New Roman" w:hAnsi="Times New Roman"/>
          <w:sz w:val="24"/>
          <w:szCs w:val="24"/>
          <w:lang w:bidi="en-US"/>
        </w:rPr>
        <w:t xml:space="preserve"> m. pradžioje 1000-iui Klaipėdos rajono vyrų teko</w:t>
      </w:r>
      <w:r>
        <w:rPr>
          <w:rFonts w:ascii="Times New Roman" w:hAnsi="Times New Roman"/>
          <w:sz w:val="24"/>
          <w:szCs w:val="24"/>
          <w:lang w:bidi="en-US"/>
        </w:rPr>
        <w:t xml:space="preserve"> 979</w:t>
      </w:r>
      <w:r w:rsidRPr="00217DC1">
        <w:rPr>
          <w:rFonts w:ascii="Times New Roman" w:hAnsi="Times New Roman"/>
          <w:sz w:val="24"/>
          <w:szCs w:val="24"/>
          <w:lang w:bidi="en-US"/>
        </w:rPr>
        <w:t xml:space="preserve"> moter</w:t>
      </w:r>
      <w:r>
        <w:rPr>
          <w:rFonts w:ascii="Times New Roman" w:hAnsi="Times New Roman"/>
          <w:sz w:val="24"/>
          <w:szCs w:val="24"/>
          <w:lang w:bidi="en-US"/>
        </w:rPr>
        <w:t>y</w:t>
      </w:r>
      <w:r w:rsidRPr="00217DC1">
        <w:rPr>
          <w:rFonts w:ascii="Times New Roman" w:hAnsi="Times New Roman"/>
          <w:sz w:val="24"/>
          <w:szCs w:val="24"/>
          <w:lang w:bidi="en-US"/>
        </w:rPr>
        <w:t>s</w:t>
      </w:r>
      <w:r>
        <w:rPr>
          <w:rFonts w:ascii="Times New Roman" w:hAnsi="Times New Roman"/>
          <w:sz w:val="24"/>
          <w:szCs w:val="24"/>
          <w:lang w:bidi="en-US"/>
        </w:rPr>
        <w:t xml:space="preserve"> (2018 m. 1000-iui vyrų teko 1001 moteris). </w:t>
      </w:r>
      <w:r w:rsidRPr="0005064E">
        <w:rPr>
          <w:rFonts w:ascii="Times New Roman" w:hAnsi="Times New Roman"/>
          <w:sz w:val="24"/>
          <w:szCs w:val="24"/>
          <w:lang w:bidi="en-US"/>
        </w:rPr>
        <w:t>201</w:t>
      </w:r>
      <w:r>
        <w:rPr>
          <w:rFonts w:ascii="Times New Roman" w:hAnsi="Times New Roman"/>
          <w:sz w:val="24"/>
          <w:szCs w:val="24"/>
          <w:lang w:bidi="en-US"/>
        </w:rPr>
        <w:t>9</w:t>
      </w:r>
      <w:r w:rsidRPr="0005064E">
        <w:rPr>
          <w:rFonts w:ascii="Times New Roman" w:hAnsi="Times New Roman"/>
          <w:sz w:val="24"/>
          <w:szCs w:val="24"/>
          <w:lang w:bidi="en-US"/>
        </w:rPr>
        <w:t xml:space="preserve"> m. pradžioje Klaipėdos rajono demografinės senatvės koeficientas buvo mažesnis nei šalies – atitinkamai 9</w:t>
      </w:r>
      <w:r>
        <w:rPr>
          <w:rFonts w:ascii="Times New Roman" w:hAnsi="Times New Roman"/>
          <w:sz w:val="24"/>
          <w:szCs w:val="24"/>
          <w:lang w:bidi="en-US"/>
        </w:rPr>
        <w:t>0</w:t>
      </w:r>
      <w:r w:rsidRPr="0005064E">
        <w:rPr>
          <w:rFonts w:ascii="Times New Roman" w:hAnsi="Times New Roman"/>
          <w:sz w:val="24"/>
          <w:szCs w:val="24"/>
          <w:lang w:bidi="en-US"/>
        </w:rPr>
        <w:t xml:space="preserve"> ir </w:t>
      </w:r>
      <w:r>
        <w:rPr>
          <w:rFonts w:ascii="Times New Roman" w:hAnsi="Times New Roman"/>
          <w:sz w:val="24"/>
          <w:szCs w:val="24"/>
          <w:lang w:bidi="en-US"/>
        </w:rPr>
        <w:t>131</w:t>
      </w:r>
      <w:r w:rsidRPr="0005064E">
        <w:rPr>
          <w:rFonts w:ascii="Times New Roman" w:hAnsi="Times New Roman"/>
          <w:sz w:val="24"/>
          <w:szCs w:val="24"/>
          <w:lang w:bidi="en-US"/>
        </w:rPr>
        <w:t xml:space="preserve"> pagyvenęs (65 m. ir vyresnio amžiaus) </w:t>
      </w:r>
      <w:r>
        <w:rPr>
          <w:rFonts w:ascii="Times New Roman" w:hAnsi="Times New Roman"/>
          <w:sz w:val="24"/>
          <w:szCs w:val="24"/>
          <w:lang w:bidi="en-US"/>
        </w:rPr>
        <w:t>asmuo</w:t>
      </w:r>
      <w:r w:rsidRPr="0005064E">
        <w:rPr>
          <w:rFonts w:ascii="Times New Roman" w:hAnsi="Times New Roman"/>
          <w:sz w:val="24"/>
          <w:szCs w:val="24"/>
          <w:lang w:bidi="en-US"/>
        </w:rPr>
        <w:t xml:space="preserve"> teko šimtui vaikų iki 15 m. amžiaus</w:t>
      </w:r>
      <w:r w:rsidR="00534071">
        <w:rPr>
          <w:rFonts w:ascii="Times New Roman" w:hAnsi="Times New Roman"/>
          <w:b/>
          <w:bCs/>
          <w:i/>
          <w:sz w:val="20"/>
          <w:szCs w:val="20"/>
        </w:rPr>
        <w:t>.</w:t>
      </w:r>
    </w:p>
    <w:p w14:paraId="1717F34F" w14:textId="77777777" w:rsidR="002E798D" w:rsidRDefault="002E798D" w:rsidP="00675B71">
      <w:pPr>
        <w:spacing w:after="0" w:line="240" w:lineRule="auto"/>
        <w:ind w:firstLine="567"/>
        <w:jc w:val="both"/>
        <w:rPr>
          <w:rFonts w:ascii="Times New Roman" w:hAnsi="Times New Roman"/>
          <w:sz w:val="24"/>
          <w:szCs w:val="24"/>
          <w:lang w:bidi="en-US"/>
        </w:rPr>
      </w:pPr>
      <w:r w:rsidRPr="002E798D">
        <w:rPr>
          <w:rFonts w:ascii="Times New Roman" w:hAnsi="Times New Roman"/>
          <w:sz w:val="24"/>
          <w:szCs w:val="24"/>
          <w:lang w:bidi="en-US"/>
        </w:rPr>
        <w:t xml:space="preserve">Klaipėdos rajono vaikai sudaro didesnę gyventojų dalį nei </w:t>
      </w:r>
      <w:r w:rsidR="00F536BE">
        <w:rPr>
          <w:rFonts w:ascii="Times New Roman" w:hAnsi="Times New Roman"/>
          <w:sz w:val="24"/>
          <w:szCs w:val="24"/>
          <w:lang w:bidi="en-US"/>
        </w:rPr>
        <w:t xml:space="preserve">65 m. ir vyresnio amžiaus </w:t>
      </w:r>
      <w:r w:rsidRPr="002E798D">
        <w:rPr>
          <w:rFonts w:ascii="Times New Roman" w:hAnsi="Times New Roman"/>
          <w:sz w:val="24"/>
          <w:szCs w:val="24"/>
          <w:lang w:bidi="en-US"/>
        </w:rPr>
        <w:t xml:space="preserve">asmenys (2019 m. pradžioje – 19,8 proc. ir 15,1 proc.). </w:t>
      </w:r>
      <w:r w:rsidR="00F536BE">
        <w:rPr>
          <w:rFonts w:ascii="Times New Roman" w:hAnsi="Times New Roman"/>
          <w:sz w:val="24"/>
          <w:szCs w:val="24"/>
          <w:lang w:bidi="en-US"/>
        </w:rPr>
        <w:t xml:space="preserve">Nuo 2014 m. </w:t>
      </w:r>
      <w:r w:rsidRPr="002E798D">
        <w:rPr>
          <w:rFonts w:ascii="Times New Roman" w:hAnsi="Times New Roman"/>
          <w:sz w:val="24"/>
          <w:szCs w:val="24"/>
          <w:lang w:bidi="en-US"/>
        </w:rPr>
        <w:t>Lietuvoje atvirkščiai – didesnę gyventojų dalį sudaro 65 m. ir vyresnio amžiaus asmenys nei vaikai (2019 m. pradžioje  – 19,8 proc. ir 17,9 proc.). 2019 m. pradžioje Klaipėdos rajono jaunimas (14–29 m.) sudarė mažiau nei penktadalį visų Klaipėdos rajono gyventojų – 18,6 proc., Lietuvoje panašus procentas – 18,2 proc.</w:t>
      </w:r>
      <w:r w:rsidR="00F536BE">
        <w:rPr>
          <w:rFonts w:ascii="Times New Roman" w:hAnsi="Times New Roman"/>
          <w:sz w:val="24"/>
          <w:szCs w:val="24"/>
          <w:lang w:bidi="en-US"/>
        </w:rPr>
        <w:t xml:space="preserve"> (6 pav.).</w:t>
      </w:r>
    </w:p>
    <w:p w14:paraId="0CDDD586" w14:textId="77777777" w:rsidR="00FA209B" w:rsidRDefault="00FA209B" w:rsidP="00FA209B">
      <w:pPr>
        <w:tabs>
          <w:tab w:val="left" w:pos="3448"/>
        </w:tabs>
        <w:rPr>
          <w:rFonts w:ascii="Times New Roman" w:hAnsi="Times New Roman"/>
          <w:sz w:val="24"/>
          <w:szCs w:val="24"/>
          <w:lang w:bidi="en-US"/>
        </w:rPr>
      </w:pPr>
    </w:p>
    <w:p w14:paraId="35553585" w14:textId="77777777" w:rsidR="00FA209B" w:rsidRPr="00FA209B" w:rsidRDefault="00FA209B" w:rsidP="00FA209B">
      <w:pPr>
        <w:tabs>
          <w:tab w:val="left" w:pos="3448"/>
        </w:tabs>
        <w:rPr>
          <w:rFonts w:ascii="Times New Roman" w:hAnsi="Times New Roman"/>
          <w:sz w:val="24"/>
          <w:szCs w:val="24"/>
          <w:lang w:bidi="en-US"/>
        </w:rPr>
        <w:sectPr w:rsidR="00FA209B" w:rsidRPr="00FA209B" w:rsidSect="009849D9">
          <w:footerReference w:type="first" r:id="rId17"/>
          <w:pgSz w:w="11906" w:h="16838"/>
          <w:pgMar w:top="1440" w:right="1080" w:bottom="1440" w:left="1080" w:header="567" w:footer="567" w:gutter="0"/>
          <w:pgNumType w:start="0"/>
          <w:cols w:space="1298"/>
          <w:titlePg/>
          <w:docGrid w:linePitch="360"/>
        </w:sectPr>
      </w:pPr>
    </w:p>
    <w:p w14:paraId="20F2FFDE" w14:textId="77777777" w:rsidR="008256DF" w:rsidRDefault="002F7FF9" w:rsidP="00BE7D9A">
      <w:pPr>
        <w:spacing w:after="0" w:line="240" w:lineRule="auto"/>
        <w:jc w:val="center"/>
        <w:rPr>
          <w:rFonts w:ascii="Times New Roman" w:hAnsi="Times New Roman"/>
          <w:sz w:val="24"/>
          <w:szCs w:val="24"/>
          <w:lang w:bidi="en-US"/>
        </w:rPr>
      </w:pPr>
      <w:r>
        <w:rPr>
          <w:rFonts w:ascii="Times New Roman" w:hAnsi="Times New Roman"/>
          <w:noProof/>
          <w:sz w:val="24"/>
          <w:szCs w:val="24"/>
          <w:lang w:bidi="en-US"/>
        </w:rPr>
        <w:lastRenderedPageBreak/>
        <w:drawing>
          <wp:inline distT="0" distB="0" distL="0" distR="0" wp14:anchorId="67DA6725" wp14:editId="40B3D9CC">
            <wp:extent cx="4244340" cy="2416175"/>
            <wp:effectExtent l="0" t="0" r="0" b="0"/>
            <wp:docPr id="1689" name="Paveikslėlis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44340" cy="2416175"/>
                    </a:xfrm>
                    <a:prstGeom prst="rect">
                      <a:avLst/>
                    </a:prstGeom>
                    <a:noFill/>
                  </pic:spPr>
                </pic:pic>
              </a:graphicData>
            </a:graphic>
          </wp:inline>
        </w:drawing>
      </w:r>
      <w:bookmarkStart w:id="59" w:name="_Hlk484425755"/>
      <w:bookmarkStart w:id="60" w:name="_Toc363567403"/>
      <w:bookmarkStart w:id="61" w:name="_Toc363567608"/>
      <w:bookmarkStart w:id="62" w:name="_Toc363567707"/>
      <w:bookmarkStart w:id="63" w:name="_Toc363738343"/>
      <w:bookmarkStart w:id="64" w:name="_Toc363802161"/>
      <w:bookmarkEnd w:id="58"/>
    </w:p>
    <w:p w14:paraId="254EA53E" w14:textId="77777777" w:rsidR="003F0474" w:rsidRPr="002D6BBA" w:rsidRDefault="002E798D" w:rsidP="008256DF">
      <w:pPr>
        <w:shd w:val="clear" w:color="auto" w:fill="FFFFFF"/>
        <w:spacing w:after="0" w:line="240" w:lineRule="auto"/>
        <w:ind w:firstLine="567"/>
        <w:jc w:val="center"/>
        <w:rPr>
          <w:rFonts w:ascii="Times New Roman" w:eastAsia="Times New Roman" w:hAnsi="Times New Roman"/>
          <w:b/>
          <w:i/>
          <w:noProof/>
          <w:color w:val="808080"/>
          <w:sz w:val="20"/>
          <w:szCs w:val="20"/>
          <w:lang w:eastAsia="lt-LT"/>
        </w:rPr>
      </w:pPr>
      <w:r w:rsidRPr="002D6BBA">
        <w:rPr>
          <w:rFonts w:ascii="Times New Roman" w:hAnsi="Times New Roman"/>
          <w:b/>
          <w:i/>
          <w:color w:val="808080"/>
          <w:sz w:val="20"/>
          <w:szCs w:val="20"/>
          <w:lang w:bidi="en-US"/>
        </w:rPr>
        <w:t>6</w:t>
      </w:r>
      <w:r w:rsidR="001E61EF" w:rsidRPr="002D6BBA">
        <w:rPr>
          <w:rFonts w:ascii="Times New Roman" w:hAnsi="Times New Roman"/>
          <w:b/>
          <w:i/>
          <w:color w:val="808080"/>
          <w:sz w:val="20"/>
          <w:szCs w:val="20"/>
          <w:lang w:bidi="en-US"/>
        </w:rPr>
        <w:t xml:space="preserve"> pav. </w:t>
      </w:r>
      <w:r w:rsidR="00317595">
        <w:rPr>
          <w:rFonts w:ascii="Times New Roman" w:hAnsi="Times New Roman"/>
          <w:b/>
          <w:i/>
          <w:color w:val="808080"/>
          <w:sz w:val="20"/>
          <w:szCs w:val="20"/>
          <w:lang w:bidi="en-US"/>
        </w:rPr>
        <w:t xml:space="preserve">Klaipėdos rajono </w:t>
      </w:r>
      <w:r w:rsidR="00317595">
        <w:rPr>
          <w:rFonts w:ascii="Times New Roman" w:eastAsia="Times New Roman" w:hAnsi="Times New Roman"/>
          <w:b/>
          <w:i/>
          <w:noProof/>
          <w:color w:val="808080"/>
          <w:sz w:val="20"/>
          <w:szCs w:val="20"/>
          <w:lang w:eastAsia="lt-LT"/>
        </w:rPr>
        <w:t>g</w:t>
      </w:r>
      <w:r w:rsidR="001E61EF" w:rsidRPr="002D6BBA">
        <w:rPr>
          <w:rFonts w:ascii="Times New Roman" w:eastAsia="Times New Roman" w:hAnsi="Times New Roman"/>
          <w:b/>
          <w:i/>
          <w:noProof/>
          <w:color w:val="808080"/>
          <w:sz w:val="20"/>
          <w:szCs w:val="20"/>
          <w:lang w:eastAsia="lt-LT"/>
        </w:rPr>
        <w:t>yventoj</w:t>
      </w:r>
      <w:r w:rsidR="003E7E5E" w:rsidRPr="002D6BBA">
        <w:rPr>
          <w:rFonts w:ascii="Times New Roman" w:eastAsia="Times New Roman" w:hAnsi="Times New Roman"/>
          <w:b/>
          <w:i/>
          <w:noProof/>
          <w:color w:val="808080"/>
          <w:sz w:val="20"/>
          <w:szCs w:val="20"/>
          <w:lang w:eastAsia="lt-LT"/>
        </w:rPr>
        <w:t>ų skaičiaus pokytis</w:t>
      </w:r>
      <w:r w:rsidR="001E61EF" w:rsidRPr="002D6BBA">
        <w:rPr>
          <w:rFonts w:ascii="Times New Roman" w:eastAsia="Times New Roman" w:hAnsi="Times New Roman"/>
          <w:b/>
          <w:i/>
          <w:noProof/>
          <w:color w:val="808080"/>
          <w:sz w:val="20"/>
          <w:szCs w:val="20"/>
          <w:lang w:eastAsia="lt-LT"/>
        </w:rPr>
        <w:t xml:space="preserve"> pa</w:t>
      </w:r>
      <w:r w:rsidR="00B90DCE" w:rsidRPr="002D6BBA">
        <w:rPr>
          <w:rFonts w:ascii="Times New Roman" w:eastAsia="Times New Roman" w:hAnsi="Times New Roman"/>
          <w:b/>
          <w:i/>
          <w:noProof/>
          <w:color w:val="808080"/>
          <w:sz w:val="20"/>
          <w:szCs w:val="20"/>
          <w:lang w:eastAsia="lt-LT"/>
        </w:rPr>
        <w:t>gal amžiaus grupe</w:t>
      </w:r>
      <w:r w:rsidR="00317595">
        <w:rPr>
          <w:rFonts w:ascii="Times New Roman" w:eastAsia="Times New Roman" w:hAnsi="Times New Roman"/>
          <w:b/>
          <w:i/>
          <w:noProof/>
          <w:color w:val="808080"/>
          <w:sz w:val="20"/>
          <w:szCs w:val="20"/>
          <w:lang w:eastAsia="lt-LT"/>
        </w:rPr>
        <w:t>s</w:t>
      </w:r>
      <w:r w:rsidR="00B90DCE" w:rsidRPr="002D6BBA">
        <w:rPr>
          <w:rFonts w:ascii="Times New Roman" w:eastAsia="Times New Roman" w:hAnsi="Times New Roman"/>
          <w:b/>
          <w:i/>
          <w:noProof/>
          <w:color w:val="808080"/>
          <w:sz w:val="20"/>
          <w:szCs w:val="20"/>
          <w:lang w:eastAsia="lt-LT"/>
        </w:rPr>
        <w:t>, proc.</w:t>
      </w:r>
    </w:p>
    <w:p w14:paraId="5525FAD6" w14:textId="77777777" w:rsidR="00534071" w:rsidRPr="00675B71" w:rsidRDefault="00A5219B" w:rsidP="00675B71">
      <w:pPr>
        <w:spacing w:after="120" w:line="240" w:lineRule="auto"/>
        <w:jc w:val="both"/>
        <w:rPr>
          <w:rFonts w:ascii="Times New Roman" w:hAnsi="Times New Roman"/>
          <w:i/>
          <w:sz w:val="20"/>
          <w:szCs w:val="20"/>
          <w:lang w:bidi="en-US"/>
        </w:rPr>
      </w:pPr>
      <w:r w:rsidRPr="002E798D">
        <w:rPr>
          <w:rFonts w:ascii="Times New Roman" w:hAnsi="Times New Roman"/>
          <w:i/>
          <w:sz w:val="20"/>
          <w:szCs w:val="20"/>
          <w:lang w:bidi="en-US"/>
        </w:rPr>
        <w:t>Šaltini</w:t>
      </w:r>
      <w:r w:rsidR="00B2175C" w:rsidRPr="002E798D">
        <w:rPr>
          <w:rFonts w:ascii="Times New Roman" w:hAnsi="Times New Roman"/>
          <w:i/>
          <w:sz w:val="20"/>
          <w:szCs w:val="20"/>
          <w:lang w:bidi="en-US"/>
        </w:rPr>
        <w:t>ai</w:t>
      </w:r>
      <w:r w:rsidRPr="002E798D">
        <w:rPr>
          <w:rFonts w:ascii="Times New Roman" w:hAnsi="Times New Roman"/>
          <w:i/>
          <w:sz w:val="20"/>
          <w:szCs w:val="20"/>
          <w:lang w:bidi="en-US"/>
        </w:rPr>
        <w:t>: Lietuvos statistikos departamentas</w:t>
      </w:r>
      <w:r w:rsidR="009610ED" w:rsidRPr="002E798D">
        <w:rPr>
          <w:rFonts w:ascii="Times New Roman" w:hAnsi="Times New Roman"/>
          <w:i/>
          <w:sz w:val="20"/>
          <w:szCs w:val="20"/>
          <w:lang w:bidi="en-US"/>
        </w:rPr>
        <w:t>, VSB skaičiavimai</w:t>
      </w:r>
      <w:bookmarkStart w:id="65" w:name="_Hlk485045944"/>
      <w:bookmarkEnd w:id="59"/>
    </w:p>
    <w:p w14:paraId="2D14D03D" w14:textId="77777777" w:rsidR="00534071" w:rsidRDefault="00534071" w:rsidP="00534071">
      <w:pPr>
        <w:spacing w:after="0" w:line="240" w:lineRule="auto"/>
        <w:jc w:val="center"/>
        <w:rPr>
          <w:rFonts w:ascii="Times New Roman" w:hAnsi="Times New Roman"/>
          <w:b/>
          <w:bCs/>
          <w:i/>
          <w:sz w:val="20"/>
          <w:szCs w:val="20"/>
        </w:rPr>
      </w:pPr>
    </w:p>
    <w:p w14:paraId="12858E9A" w14:textId="77777777" w:rsidR="00534071" w:rsidRDefault="00534071" w:rsidP="00FA209B">
      <w:pPr>
        <w:spacing w:after="0" w:line="240" w:lineRule="auto"/>
        <w:jc w:val="center"/>
        <w:rPr>
          <w:rFonts w:ascii="Times New Roman" w:hAnsi="Times New Roman"/>
          <w:b/>
          <w:bCs/>
          <w:i/>
          <w:sz w:val="20"/>
          <w:szCs w:val="20"/>
        </w:rPr>
      </w:pPr>
      <w:r w:rsidRPr="00F536BE">
        <w:rPr>
          <w:rFonts w:ascii="Times New Roman" w:hAnsi="Times New Roman"/>
          <w:b/>
          <w:bCs/>
          <w:i/>
          <w:sz w:val="20"/>
          <w:szCs w:val="20"/>
        </w:rPr>
        <w:t>Klaipėdos rajono gyventojų vidutinis</w:t>
      </w:r>
      <w:r>
        <w:rPr>
          <w:rFonts w:ascii="Times New Roman" w:hAnsi="Times New Roman"/>
          <w:b/>
          <w:bCs/>
          <w:i/>
          <w:sz w:val="20"/>
          <w:szCs w:val="20"/>
        </w:rPr>
        <w:t xml:space="preserve"> </w:t>
      </w:r>
      <w:r w:rsidRPr="00F536BE">
        <w:rPr>
          <w:rFonts w:ascii="Times New Roman" w:hAnsi="Times New Roman"/>
          <w:b/>
          <w:bCs/>
          <w:i/>
          <w:sz w:val="20"/>
          <w:szCs w:val="20"/>
        </w:rPr>
        <w:t>amžius</w:t>
      </w:r>
    </w:p>
    <w:p w14:paraId="28BC66A4" w14:textId="77777777" w:rsidR="00534071" w:rsidRPr="00F536BE" w:rsidRDefault="00534071" w:rsidP="00FA209B">
      <w:pPr>
        <w:spacing w:after="0" w:line="240" w:lineRule="auto"/>
        <w:jc w:val="center"/>
        <w:rPr>
          <w:rFonts w:ascii="Times New Roman" w:hAnsi="Times New Roman"/>
          <w:b/>
          <w:bCs/>
          <w:i/>
          <w:sz w:val="20"/>
          <w:szCs w:val="20"/>
        </w:rPr>
      </w:pPr>
      <w:r w:rsidRPr="00F536BE">
        <w:rPr>
          <w:rFonts w:ascii="Times New Roman" w:hAnsi="Times New Roman"/>
          <w:b/>
          <w:bCs/>
          <w:i/>
          <w:sz w:val="20"/>
          <w:szCs w:val="20"/>
        </w:rPr>
        <w:t>2019</w:t>
      </w:r>
      <w:r>
        <w:rPr>
          <w:rFonts w:ascii="Times New Roman" w:hAnsi="Times New Roman"/>
          <w:b/>
          <w:bCs/>
          <w:i/>
          <w:sz w:val="20"/>
          <w:szCs w:val="20"/>
        </w:rPr>
        <w:t xml:space="preserve"> </w:t>
      </w:r>
      <w:r w:rsidRPr="00F536BE">
        <w:rPr>
          <w:rFonts w:ascii="Times New Roman" w:hAnsi="Times New Roman"/>
          <w:b/>
          <w:bCs/>
          <w:i/>
          <w:sz w:val="20"/>
          <w:szCs w:val="20"/>
        </w:rPr>
        <w:t>m. pradžioje</w:t>
      </w:r>
    </w:p>
    <w:p w14:paraId="5EBA59FF" w14:textId="77777777" w:rsidR="00534071" w:rsidRPr="00534071" w:rsidRDefault="00534071" w:rsidP="00FA209B">
      <w:pPr>
        <w:spacing w:after="120" w:line="240" w:lineRule="auto"/>
        <w:ind w:firstLine="567"/>
        <w:jc w:val="center"/>
        <w:rPr>
          <w:rFonts w:ascii="Times New Roman" w:hAnsi="Times New Roman"/>
          <w:b/>
          <w:bCs/>
          <w:iCs/>
          <w:color w:val="808080"/>
          <w:sz w:val="28"/>
          <w:szCs w:val="28"/>
        </w:rPr>
      </w:pPr>
      <w:r w:rsidRPr="00534071">
        <w:rPr>
          <w:rFonts w:ascii="Times New Roman" w:hAnsi="Times New Roman"/>
          <w:b/>
          <w:bCs/>
          <w:iCs/>
          <w:color w:val="808080"/>
          <w:sz w:val="28"/>
          <w:szCs w:val="28"/>
        </w:rPr>
        <w:t>41 m.</w:t>
      </w:r>
    </w:p>
    <w:p w14:paraId="2E1B8339" w14:textId="77777777" w:rsidR="00534071" w:rsidRPr="007B328C" w:rsidRDefault="002F7FF9" w:rsidP="00FA209B">
      <w:pPr>
        <w:spacing w:after="0" w:line="240" w:lineRule="auto"/>
        <w:ind w:firstLine="567"/>
        <w:jc w:val="center"/>
        <w:rPr>
          <w:rFonts w:ascii="Times New Roman" w:hAnsi="Times New Roman"/>
          <w:sz w:val="24"/>
          <w:szCs w:val="24"/>
          <w:lang w:bidi="en-US"/>
        </w:rPr>
      </w:pPr>
      <w:r>
        <w:rPr>
          <w:rFonts w:ascii="Times New Roman" w:hAnsi="Times New Roman"/>
          <w:noProof/>
          <w:sz w:val="24"/>
          <w:szCs w:val="24"/>
          <w:lang w:bidi="en-US"/>
        </w:rPr>
        <mc:AlternateContent>
          <mc:Choice Requires="wps">
            <w:drawing>
              <wp:anchor distT="0" distB="0" distL="114300" distR="114300" simplePos="0" relativeHeight="251648000" behindDoc="0" locked="0" layoutInCell="1" allowOverlap="1" wp14:anchorId="4EB73B67" wp14:editId="666EC584">
                <wp:simplePos x="0" y="0"/>
                <wp:positionH relativeFrom="column">
                  <wp:posOffset>2404745</wp:posOffset>
                </wp:positionH>
                <wp:positionV relativeFrom="paragraph">
                  <wp:posOffset>94615</wp:posOffset>
                </wp:positionV>
                <wp:extent cx="489585" cy="255905"/>
                <wp:effectExtent l="4445" t="1270" r="1270" b="0"/>
                <wp:wrapNone/>
                <wp:docPr id="1951" name="Text Box 1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F7C0A2" w14:textId="77777777" w:rsidR="007B05F4" w:rsidRPr="00F536BE" w:rsidRDefault="007B05F4" w:rsidP="00534071">
                            <w:pPr>
                              <w:rPr>
                                <w:rFonts w:ascii="Times New Roman" w:hAnsi="Times New Roman"/>
                                <w:b/>
                                <w:bCs/>
                                <w:sz w:val="20"/>
                                <w:szCs w:val="20"/>
                              </w:rPr>
                            </w:pPr>
                            <w:r w:rsidRPr="00F536BE">
                              <w:rPr>
                                <w:rFonts w:ascii="Times New Roman" w:hAnsi="Times New Roman"/>
                                <w:b/>
                                <w:bCs/>
                                <w:sz w:val="20"/>
                                <w:szCs w:val="20"/>
                              </w:rPr>
                              <w:t>43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3" o:spid="_x0000_s1028" type="#_x0000_t202" style="position:absolute;left:0;text-align:left;margin-left:189.35pt;margin-top:7.45pt;width:38.55pt;height:20.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" stroked="f">
                <v:textbox>
                  <w:txbxContent>
                    <w:p w:rsidR="007B05F4" w:rsidRPr="00F536BE" w:rsidRDefault="007B05F4" w:rsidP="00534071">
                      <w:pPr>
                        <w:rPr>
                          <w:rFonts w:ascii="Times New Roman" w:hAnsi="Times New Roman"/>
                          <w:b/>
                          <w:bCs/>
                          <w:sz w:val="20"/>
                          <w:szCs w:val="20"/>
                        </w:rPr>
                      </w:pPr>
                      <w:r w:rsidRPr="00F536BE">
                        <w:rPr>
                          <w:rFonts w:ascii="Times New Roman" w:hAnsi="Times New Roman"/>
                          <w:b/>
                          <w:bCs/>
                          <w:sz w:val="20"/>
                          <w:szCs w:val="20"/>
                        </w:rPr>
                        <w:t>43 m.</w:t>
                      </w:r>
                    </w:p>
                  </w:txbxContent>
                </v:textbox>
              </v:shape>
            </w:pict>
          </mc:Fallback>
        </mc:AlternateContent>
      </w:r>
      <w:r>
        <w:rPr>
          <w:rFonts w:ascii="Times New Roman" w:hAnsi="Times New Roman"/>
          <w:noProof/>
          <w:sz w:val="24"/>
          <w:szCs w:val="24"/>
          <w:lang w:bidi="en-US"/>
        </w:rPr>
        <mc:AlternateContent>
          <mc:Choice Requires="wps">
            <w:drawing>
              <wp:anchor distT="0" distB="0" distL="114300" distR="114300" simplePos="0" relativeHeight="251649024" behindDoc="0" locked="0" layoutInCell="1" allowOverlap="1" wp14:anchorId="429C56C2" wp14:editId="02B92958">
                <wp:simplePos x="0" y="0"/>
                <wp:positionH relativeFrom="column">
                  <wp:posOffset>3609340</wp:posOffset>
                </wp:positionH>
                <wp:positionV relativeFrom="paragraph">
                  <wp:posOffset>94615</wp:posOffset>
                </wp:positionV>
                <wp:extent cx="489585" cy="255905"/>
                <wp:effectExtent l="0" t="1270" r="0" b="0"/>
                <wp:wrapNone/>
                <wp:docPr id="1950" name="Text Box 1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A5FDD" w14:textId="77777777" w:rsidR="007B05F4" w:rsidRPr="00F536BE" w:rsidRDefault="007B05F4" w:rsidP="00534071">
                            <w:pPr>
                              <w:rPr>
                                <w:rFonts w:ascii="Times New Roman" w:hAnsi="Times New Roman"/>
                                <w:b/>
                                <w:bCs/>
                                <w:sz w:val="20"/>
                                <w:szCs w:val="20"/>
                              </w:rPr>
                            </w:pPr>
                            <w:r>
                              <w:rPr>
                                <w:rFonts w:ascii="Times New Roman" w:hAnsi="Times New Roman"/>
                                <w:b/>
                                <w:bCs/>
                                <w:sz w:val="20"/>
                                <w:szCs w:val="20"/>
                              </w:rPr>
                              <w:t>39</w:t>
                            </w:r>
                            <w:r w:rsidRPr="00F536BE">
                              <w:rPr>
                                <w:rFonts w:ascii="Times New Roman" w:hAnsi="Times New Roman"/>
                                <w:b/>
                                <w:bCs/>
                                <w:sz w:val="20"/>
                                <w:szCs w:val="20"/>
                              </w:rP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4" o:spid="_x0000_s1029" type="#_x0000_t202" style="position:absolute;left:0;text-align:left;margin-left:284.2pt;margin-top:7.45pt;width:38.55pt;height:20.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" stroked="f">
                <v:textbox>
                  <w:txbxContent>
                    <w:p w:rsidR="007B05F4" w:rsidRPr="00F536BE" w:rsidRDefault="007B05F4" w:rsidP="00534071">
                      <w:pPr>
                        <w:rPr>
                          <w:rFonts w:ascii="Times New Roman" w:hAnsi="Times New Roman"/>
                          <w:b/>
                          <w:bCs/>
                          <w:sz w:val="20"/>
                          <w:szCs w:val="20"/>
                        </w:rPr>
                      </w:pPr>
                      <w:r>
                        <w:rPr>
                          <w:rFonts w:ascii="Times New Roman" w:hAnsi="Times New Roman"/>
                          <w:b/>
                          <w:bCs/>
                          <w:sz w:val="20"/>
                          <w:szCs w:val="20"/>
                        </w:rPr>
                        <w:t>39</w:t>
                      </w:r>
                      <w:r w:rsidRPr="00F536BE">
                        <w:rPr>
                          <w:rFonts w:ascii="Times New Roman" w:hAnsi="Times New Roman"/>
                          <w:b/>
                          <w:bCs/>
                          <w:sz w:val="20"/>
                          <w:szCs w:val="20"/>
                        </w:rPr>
                        <w:t xml:space="preserve"> m.</w:t>
                      </w:r>
                    </w:p>
                  </w:txbxContent>
                </v:textbox>
              </v:shape>
            </w:pict>
          </mc:Fallback>
        </mc:AlternateContent>
      </w:r>
      <w:r w:rsidRPr="00F536BE">
        <w:rPr>
          <w:rFonts w:ascii="Times New Roman" w:hAnsi="Times New Roman"/>
          <w:noProof/>
          <w:sz w:val="20"/>
          <w:szCs w:val="20"/>
        </w:rPr>
        <w:drawing>
          <wp:inline distT="0" distB="0" distL="0" distR="0" wp14:anchorId="1473D8C8" wp14:editId="3B5032E5">
            <wp:extent cx="314325" cy="495300"/>
            <wp:effectExtent l="0" t="0" r="0" b="0"/>
            <wp:docPr id="40"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 cy="495300"/>
                    </a:xfrm>
                    <a:prstGeom prst="rect">
                      <a:avLst/>
                    </a:prstGeom>
                    <a:noFill/>
                    <a:ln>
                      <a:noFill/>
                    </a:ln>
                  </pic:spPr>
                </pic:pic>
              </a:graphicData>
            </a:graphic>
          </wp:inline>
        </w:drawing>
      </w:r>
      <w:r w:rsidRPr="00AD2291">
        <w:rPr>
          <w:noProof/>
        </w:rPr>
        <w:drawing>
          <wp:inline distT="0" distB="0" distL="0" distR="0" wp14:anchorId="0EBD5B8D" wp14:editId="116DFA54">
            <wp:extent cx="276225" cy="514350"/>
            <wp:effectExtent l="0" t="0" r="0" b="0"/>
            <wp:docPr id="41"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514350"/>
                    </a:xfrm>
                    <a:prstGeom prst="rect">
                      <a:avLst/>
                    </a:prstGeom>
                    <a:noFill/>
                    <a:ln>
                      <a:noFill/>
                    </a:ln>
                  </pic:spPr>
                </pic:pic>
              </a:graphicData>
            </a:graphic>
          </wp:inline>
        </w:drawing>
      </w:r>
    </w:p>
    <w:p w14:paraId="7085F7A6" w14:textId="77777777" w:rsidR="00FA209B" w:rsidRDefault="00FA209B" w:rsidP="00FA209B">
      <w:pPr>
        <w:spacing w:after="0" w:line="240" w:lineRule="auto"/>
        <w:jc w:val="center"/>
        <w:rPr>
          <w:rFonts w:ascii="Times New Roman" w:hAnsi="Times New Roman"/>
          <w:b/>
          <w:bCs/>
          <w:i/>
          <w:sz w:val="20"/>
          <w:szCs w:val="20"/>
        </w:rPr>
      </w:pPr>
    </w:p>
    <w:p w14:paraId="5E7A8241" w14:textId="77777777" w:rsidR="00534071" w:rsidRDefault="00534071" w:rsidP="00FA209B">
      <w:pPr>
        <w:spacing w:after="0" w:line="240" w:lineRule="auto"/>
        <w:jc w:val="center"/>
        <w:rPr>
          <w:rFonts w:ascii="Times New Roman" w:hAnsi="Times New Roman"/>
          <w:b/>
          <w:bCs/>
          <w:i/>
          <w:sz w:val="20"/>
          <w:szCs w:val="20"/>
        </w:rPr>
      </w:pPr>
      <w:r>
        <w:rPr>
          <w:rFonts w:ascii="Times New Roman" w:hAnsi="Times New Roman"/>
          <w:b/>
          <w:bCs/>
          <w:i/>
          <w:sz w:val="20"/>
          <w:szCs w:val="20"/>
        </w:rPr>
        <w:t>Lietuvos</w:t>
      </w:r>
      <w:r w:rsidRPr="00F536BE">
        <w:rPr>
          <w:rFonts w:ascii="Times New Roman" w:hAnsi="Times New Roman"/>
          <w:b/>
          <w:bCs/>
          <w:i/>
          <w:sz w:val="20"/>
          <w:szCs w:val="20"/>
        </w:rPr>
        <w:t xml:space="preserve"> gyventojų vidutinis amžius</w:t>
      </w:r>
    </w:p>
    <w:p w14:paraId="1CE3E7A2" w14:textId="77777777" w:rsidR="00534071" w:rsidRPr="00F536BE" w:rsidRDefault="00534071" w:rsidP="00FA209B">
      <w:pPr>
        <w:spacing w:after="0" w:line="240" w:lineRule="auto"/>
        <w:jc w:val="center"/>
        <w:rPr>
          <w:rFonts w:ascii="Times New Roman" w:hAnsi="Times New Roman"/>
          <w:b/>
          <w:bCs/>
          <w:i/>
          <w:sz w:val="20"/>
          <w:szCs w:val="20"/>
        </w:rPr>
      </w:pPr>
      <w:r w:rsidRPr="00F536BE">
        <w:rPr>
          <w:rFonts w:ascii="Times New Roman" w:hAnsi="Times New Roman"/>
          <w:b/>
          <w:bCs/>
          <w:i/>
          <w:sz w:val="20"/>
          <w:szCs w:val="20"/>
        </w:rPr>
        <w:t>2019 m. pradžioje</w:t>
      </w:r>
    </w:p>
    <w:p w14:paraId="6E39FA88" w14:textId="77777777" w:rsidR="00534071" w:rsidRPr="00BF507A" w:rsidRDefault="00534071" w:rsidP="00FA209B">
      <w:pPr>
        <w:spacing w:after="120" w:line="240" w:lineRule="auto"/>
        <w:ind w:firstLine="567"/>
        <w:jc w:val="center"/>
        <w:rPr>
          <w:rFonts w:ascii="Times New Roman" w:hAnsi="Times New Roman"/>
          <w:b/>
          <w:bCs/>
          <w:iCs/>
          <w:color w:val="808080"/>
          <w:sz w:val="28"/>
          <w:szCs w:val="28"/>
        </w:rPr>
      </w:pPr>
      <w:r w:rsidRPr="00BF507A">
        <w:rPr>
          <w:rFonts w:ascii="Times New Roman" w:hAnsi="Times New Roman"/>
          <w:b/>
          <w:bCs/>
          <w:iCs/>
          <w:color w:val="808080"/>
          <w:sz w:val="28"/>
          <w:szCs w:val="28"/>
        </w:rPr>
        <w:t>4</w:t>
      </w:r>
      <w:r>
        <w:rPr>
          <w:rFonts w:ascii="Times New Roman" w:hAnsi="Times New Roman"/>
          <w:b/>
          <w:bCs/>
          <w:iCs/>
          <w:color w:val="808080"/>
          <w:sz w:val="28"/>
          <w:szCs w:val="28"/>
        </w:rPr>
        <w:t xml:space="preserve">4 </w:t>
      </w:r>
      <w:r w:rsidRPr="00BF507A">
        <w:rPr>
          <w:rFonts w:ascii="Times New Roman" w:hAnsi="Times New Roman"/>
          <w:b/>
          <w:bCs/>
          <w:iCs/>
          <w:color w:val="808080"/>
          <w:sz w:val="28"/>
          <w:szCs w:val="28"/>
        </w:rPr>
        <w:t>m.</w:t>
      </w:r>
    </w:p>
    <w:p w14:paraId="414D1497" w14:textId="77777777" w:rsidR="00534071" w:rsidRDefault="002F7FF9" w:rsidP="00FA209B">
      <w:pPr>
        <w:spacing w:after="120" w:line="240" w:lineRule="auto"/>
        <w:ind w:firstLine="567"/>
        <w:jc w:val="center"/>
        <w:rPr>
          <w:rFonts w:ascii="Times New Roman" w:hAnsi="Times New Roman"/>
          <w:sz w:val="24"/>
          <w:szCs w:val="24"/>
          <w:lang w:bidi="en-US"/>
        </w:rPr>
      </w:pPr>
      <w:r>
        <w:rPr>
          <w:rFonts w:ascii="Times New Roman" w:hAnsi="Times New Roman"/>
          <w:noProof/>
          <w:sz w:val="20"/>
          <w:szCs w:val="20"/>
        </w:rPr>
        <mc:AlternateContent>
          <mc:Choice Requires="wps">
            <w:drawing>
              <wp:anchor distT="0" distB="0" distL="114300" distR="114300" simplePos="0" relativeHeight="251650048" behindDoc="0" locked="0" layoutInCell="1" allowOverlap="1" wp14:anchorId="432934A5" wp14:editId="1ED56666">
                <wp:simplePos x="0" y="0"/>
                <wp:positionH relativeFrom="column">
                  <wp:posOffset>2404745</wp:posOffset>
                </wp:positionH>
                <wp:positionV relativeFrom="paragraph">
                  <wp:posOffset>94615</wp:posOffset>
                </wp:positionV>
                <wp:extent cx="489585" cy="255905"/>
                <wp:effectExtent l="4445" t="0" r="1270" b="3175"/>
                <wp:wrapNone/>
                <wp:docPr id="1949" name="Text Box 1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8CAB0" w14:textId="77777777" w:rsidR="007B05F4" w:rsidRPr="00F536BE" w:rsidRDefault="007B05F4" w:rsidP="00534071">
                            <w:pPr>
                              <w:rPr>
                                <w:rFonts w:ascii="Times New Roman" w:hAnsi="Times New Roman"/>
                                <w:b/>
                                <w:bCs/>
                                <w:sz w:val="20"/>
                                <w:szCs w:val="20"/>
                              </w:rPr>
                            </w:pPr>
                            <w:r w:rsidRPr="00F536BE">
                              <w:rPr>
                                <w:rFonts w:ascii="Times New Roman" w:hAnsi="Times New Roman"/>
                                <w:b/>
                                <w:bCs/>
                                <w:sz w:val="20"/>
                                <w:szCs w:val="20"/>
                              </w:rPr>
                              <w:t>4</w:t>
                            </w:r>
                            <w:r>
                              <w:rPr>
                                <w:rFonts w:ascii="Times New Roman" w:hAnsi="Times New Roman"/>
                                <w:b/>
                                <w:bCs/>
                                <w:sz w:val="20"/>
                                <w:szCs w:val="20"/>
                              </w:rPr>
                              <w:t>7</w:t>
                            </w:r>
                            <w:r w:rsidRPr="00F536BE">
                              <w:rPr>
                                <w:rFonts w:ascii="Times New Roman" w:hAnsi="Times New Roman"/>
                                <w:b/>
                                <w:bCs/>
                                <w:sz w:val="20"/>
                                <w:szCs w:val="20"/>
                              </w:rP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5" o:spid="_x0000_s1030" type="#_x0000_t202" style="position:absolute;left:0;text-align:left;margin-left:189.35pt;margin-top:7.45pt;width:38.55pt;height:20.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" stroked="f">
                <v:textbox>
                  <w:txbxContent>
                    <w:p w:rsidR="007B05F4" w:rsidRPr="00F536BE" w:rsidRDefault="007B05F4" w:rsidP="00534071">
                      <w:pPr>
                        <w:rPr>
                          <w:rFonts w:ascii="Times New Roman" w:hAnsi="Times New Roman"/>
                          <w:b/>
                          <w:bCs/>
                          <w:sz w:val="20"/>
                          <w:szCs w:val="20"/>
                        </w:rPr>
                      </w:pPr>
                      <w:r w:rsidRPr="00F536BE">
                        <w:rPr>
                          <w:rFonts w:ascii="Times New Roman" w:hAnsi="Times New Roman"/>
                          <w:b/>
                          <w:bCs/>
                          <w:sz w:val="20"/>
                          <w:szCs w:val="20"/>
                        </w:rPr>
                        <w:t>4</w:t>
                      </w:r>
                      <w:r>
                        <w:rPr>
                          <w:rFonts w:ascii="Times New Roman" w:hAnsi="Times New Roman"/>
                          <w:b/>
                          <w:bCs/>
                          <w:sz w:val="20"/>
                          <w:szCs w:val="20"/>
                        </w:rPr>
                        <w:t>7</w:t>
                      </w:r>
                      <w:r w:rsidRPr="00F536BE">
                        <w:rPr>
                          <w:rFonts w:ascii="Times New Roman" w:hAnsi="Times New Roman"/>
                          <w:b/>
                          <w:bCs/>
                          <w:sz w:val="20"/>
                          <w:szCs w:val="20"/>
                        </w:rPr>
                        <w:t xml:space="preserve"> m.</w:t>
                      </w:r>
                    </w:p>
                  </w:txbxContent>
                </v:textbox>
              </v:shape>
            </w:pict>
          </mc:Fallback>
        </mc:AlternateContent>
      </w:r>
      <w:r>
        <w:rPr>
          <w:rFonts w:ascii="Times New Roman" w:hAnsi="Times New Roman"/>
          <w:noProof/>
          <w:sz w:val="20"/>
          <w:szCs w:val="20"/>
        </w:rPr>
        <mc:AlternateContent>
          <mc:Choice Requires="wps">
            <w:drawing>
              <wp:anchor distT="0" distB="0" distL="114300" distR="114300" simplePos="0" relativeHeight="251651072" behindDoc="0" locked="0" layoutInCell="1" allowOverlap="1" wp14:anchorId="7BC62354" wp14:editId="7B464A45">
                <wp:simplePos x="0" y="0"/>
                <wp:positionH relativeFrom="column">
                  <wp:posOffset>3692525</wp:posOffset>
                </wp:positionH>
                <wp:positionV relativeFrom="paragraph">
                  <wp:posOffset>94615</wp:posOffset>
                </wp:positionV>
                <wp:extent cx="489585" cy="255905"/>
                <wp:effectExtent l="0" t="0" r="0" b="3175"/>
                <wp:wrapNone/>
                <wp:docPr id="1948" name="Text Box 1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F0393" w14:textId="77777777" w:rsidR="007B05F4" w:rsidRPr="00F536BE" w:rsidRDefault="007B05F4" w:rsidP="00534071">
                            <w:pPr>
                              <w:rPr>
                                <w:rFonts w:ascii="Times New Roman" w:hAnsi="Times New Roman"/>
                                <w:b/>
                                <w:bCs/>
                                <w:sz w:val="20"/>
                                <w:szCs w:val="20"/>
                              </w:rPr>
                            </w:pPr>
                            <w:r>
                              <w:rPr>
                                <w:rFonts w:ascii="Times New Roman" w:hAnsi="Times New Roman"/>
                                <w:b/>
                                <w:bCs/>
                                <w:sz w:val="20"/>
                                <w:szCs w:val="20"/>
                              </w:rPr>
                              <w:t>40</w:t>
                            </w:r>
                            <w:r w:rsidRPr="00F536BE">
                              <w:rPr>
                                <w:rFonts w:ascii="Times New Roman" w:hAnsi="Times New Roman"/>
                                <w:b/>
                                <w:bCs/>
                                <w:sz w:val="20"/>
                                <w:szCs w:val="20"/>
                              </w:rP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6" o:spid="_x0000_s1031" type="#_x0000_t202" style="position:absolute;left:0;text-align:left;margin-left:290.75pt;margin-top:7.45pt;width:38.55pt;height:20.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" stroked="f">
                <v:textbox>
                  <w:txbxContent>
                    <w:p w:rsidR="007B05F4" w:rsidRPr="00F536BE" w:rsidRDefault="007B05F4" w:rsidP="00534071">
                      <w:pPr>
                        <w:rPr>
                          <w:rFonts w:ascii="Times New Roman" w:hAnsi="Times New Roman"/>
                          <w:b/>
                          <w:bCs/>
                          <w:sz w:val="20"/>
                          <w:szCs w:val="20"/>
                        </w:rPr>
                      </w:pPr>
                      <w:r>
                        <w:rPr>
                          <w:rFonts w:ascii="Times New Roman" w:hAnsi="Times New Roman"/>
                          <w:b/>
                          <w:bCs/>
                          <w:sz w:val="20"/>
                          <w:szCs w:val="20"/>
                        </w:rPr>
                        <w:t>40</w:t>
                      </w:r>
                      <w:r w:rsidRPr="00F536BE">
                        <w:rPr>
                          <w:rFonts w:ascii="Times New Roman" w:hAnsi="Times New Roman"/>
                          <w:b/>
                          <w:bCs/>
                          <w:sz w:val="20"/>
                          <w:szCs w:val="20"/>
                        </w:rPr>
                        <w:t xml:space="preserve"> m.</w:t>
                      </w:r>
                    </w:p>
                  </w:txbxContent>
                </v:textbox>
              </v:shape>
            </w:pict>
          </mc:Fallback>
        </mc:AlternateContent>
      </w:r>
      <w:r w:rsidRPr="00F536BE">
        <w:rPr>
          <w:rFonts w:ascii="Times New Roman" w:hAnsi="Times New Roman"/>
          <w:noProof/>
          <w:sz w:val="20"/>
          <w:szCs w:val="20"/>
        </w:rPr>
        <w:drawing>
          <wp:inline distT="0" distB="0" distL="0" distR="0" wp14:anchorId="529C238A" wp14:editId="4B0C4351">
            <wp:extent cx="314325" cy="495300"/>
            <wp:effectExtent l="0" t="0" r="0" b="0"/>
            <wp:docPr id="42"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 cy="495300"/>
                    </a:xfrm>
                    <a:prstGeom prst="rect">
                      <a:avLst/>
                    </a:prstGeom>
                    <a:noFill/>
                    <a:ln>
                      <a:noFill/>
                    </a:ln>
                  </pic:spPr>
                </pic:pic>
              </a:graphicData>
            </a:graphic>
          </wp:inline>
        </w:drawing>
      </w:r>
      <w:r w:rsidRPr="00AD2291">
        <w:rPr>
          <w:noProof/>
        </w:rPr>
        <w:drawing>
          <wp:inline distT="0" distB="0" distL="0" distR="0" wp14:anchorId="307F60A1" wp14:editId="21AAD10A">
            <wp:extent cx="276225" cy="514350"/>
            <wp:effectExtent l="0" t="0" r="0" b="0"/>
            <wp:docPr id="43"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514350"/>
                    </a:xfrm>
                    <a:prstGeom prst="rect">
                      <a:avLst/>
                    </a:prstGeom>
                    <a:noFill/>
                    <a:ln>
                      <a:noFill/>
                    </a:ln>
                  </pic:spPr>
                </pic:pic>
              </a:graphicData>
            </a:graphic>
          </wp:inline>
        </w:drawing>
      </w:r>
      <w:r>
        <w:rPr>
          <w:noProof/>
        </w:rPr>
        <mc:AlternateContent>
          <mc:Choice Requires="wps">
            <w:drawing>
              <wp:anchor distT="0" distB="0" distL="114300" distR="114300" simplePos="0" relativeHeight="251644928" behindDoc="0" locked="0" layoutInCell="1" allowOverlap="1" wp14:anchorId="31222A3A" wp14:editId="06BAB263">
                <wp:simplePos x="0" y="0"/>
                <wp:positionH relativeFrom="column">
                  <wp:posOffset>4645025</wp:posOffset>
                </wp:positionH>
                <wp:positionV relativeFrom="paragraph">
                  <wp:posOffset>6364605</wp:posOffset>
                </wp:positionV>
                <wp:extent cx="602615" cy="286385"/>
                <wp:effectExtent l="0" t="0" r="0" b="0"/>
                <wp:wrapNone/>
                <wp:docPr id="194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286385"/>
                        </a:xfrm>
                        <a:prstGeom prst="rect">
                          <a:avLst/>
                        </a:prstGeom>
                        <a:solidFill>
                          <a:srgbClr val="FFFFFF"/>
                        </a:solidFill>
                        <a:ln>
                          <a:noFill/>
                        </a:ln>
                      </wps:spPr>
                      <wps:txbx>
                        <w:txbxContent>
                          <w:p w14:paraId="64A6069D" w14:textId="77777777" w:rsidR="007B05F4" w:rsidRPr="00EF7BAD" w:rsidRDefault="007B05F4" w:rsidP="00534071">
                            <w:pPr>
                              <w:rPr>
                                <w:color w:val="000000"/>
                                <w:sz w:val="16"/>
                                <w:szCs w:val="16"/>
                              </w:rPr>
                            </w:pPr>
                            <w:r w:rsidRPr="00EF7BAD">
                              <w:rPr>
                                <w:rFonts w:ascii="Times New Roman" w:hAnsi="Times New Roman"/>
                                <w:b/>
                                <w:bCs/>
                                <w:iCs/>
                                <w:color w:val="000000"/>
                                <w:sz w:val="20"/>
                                <w:szCs w:val="20"/>
                              </w:rPr>
                              <w:t xml:space="preserve">83,2 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2" type="#_x0000_t202" style="position:absolute;left:0;text-align:left;margin-left:365.75pt;margin-top:501.15pt;width:47.45pt;height:22.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" stroked="f">
                <v:textbox>
                  <w:txbxContent>
                    <w:p w:rsidR="007B05F4" w:rsidRPr="00EF7BAD" w:rsidRDefault="007B05F4" w:rsidP="00534071">
                      <w:pPr>
                        <w:rPr>
                          <w:color w:val="000000"/>
                          <w:sz w:val="16"/>
                          <w:szCs w:val="16"/>
                        </w:rPr>
                      </w:pPr>
                      <w:r w:rsidRPr="00EF7BAD">
                        <w:rPr>
                          <w:rFonts w:ascii="Times New Roman" w:hAnsi="Times New Roman"/>
                          <w:b/>
                          <w:bCs/>
                          <w:iCs/>
                          <w:color w:val="000000"/>
                          <w:sz w:val="20"/>
                          <w:szCs w:val="20"/>
                        </w:rPr>
                        <w:t xml:space="preserve">83,2 m.   </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435A4619" wp14:editId="79400784">
                <wp:simplePos x="0" y="0"/>
                <wp:positionH relativeFrom="column">
                  <wp:posOffset>4645025</wp:posOffset>
                </wp:positionH>
                <wp:positionV relativeFrom="paragraph">
                  <wp:posOffset>6364605</wp:posOffset>
                </wp:positionV>
                <wp:extent cx="602615" cy="286385"/>
                <wp:effectExtent l="0" t="0" r="0" b="0"/>
                <wp:wrapNone/>
                <wp:docPr id="194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286385"/>
                        </a:xfrm>
                        <a:prstGeom prst="rect">
                          <a:avLst/>
                        </a:prstGeom>
                        <a:solidFill>
                          <a:srgbClr val="FFFFFF"/>
                        </a:solidFill>
                        <a:ln>
                          <a:noFill/>
                        </a:ln>
                      </wps:spPr>
                      <wps:txbx>
                        <w:txbxContent>
                          <w:p w14:paraId="74816A19" w14:textId="77777777" w:rsidR="007B05F4" w:rsidRPr="00EF7BAD" w:rsidRDefault="007B05F4" w:rsidP="00534071">
                            <w:pPr>
                              <w:rPr>
                                <w:color w:val="000000"/>
                                <w:sz w:val="16"/>
                                <w:szCs w:val="16"/>
                              </w:rPr>
                            </w:pPr>
                            <w:r w:rsidRPr="00EF7BAD">
                              <w:rPr>
                                <w:rFonts w:ascii="Times New Roman" w:hAnsi="Times New Roman"/>
                                <w:b/>
                                <w:bCs/>
                                <w:iCs/>
                                <w:color w:val="000000"/>
                                <w:sz w:val="20"/>
                                <w:szCs w:val="20"/>
                              </w:rPr>
                              <w:t xml:space="preserve">83,2 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65.75pt;margin-top:501.15pt;width:47.45pt;height:22.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" stroked="f">
                <v:textbox>
                  <w:txbxContent>
                    <w:p w:rsidR="007B05F4" w:rsidRPr="00EF7BAD" w:rsidRDefault="007B05F4" w:rsidP="00534071">
                      <w:pPr>
                        <w:rPr>
                          <w:color w:val="000000"/>
                          <w:sz w:val="16"/>
                          <w:szCs w:val="16"/>
                        </w:rPr>
                      </w:pPr>
                      <w:r w:rsidRPr="00EF7BAD">
                        <w:rPr>
                          <w:rFonts w:ascii="Times New Roman" w:hAnsi="Times New Roman"/>
                          <w:b/>
                          <w:bCs/>
                          <w:iCs/>
                          <w:color w:val="000000"/>
                          <w:sz w:val="20"/>
                          <w:szCs w:val="20"/>
                        </w:rPr>
                        <w:t xml:space="preserve">83,2 m.   </w:t>
                      </w: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286D5C60" wp14:editId="067D8773">
                <wp:simplePos x="0" y="0"/>
                <wp:positionH relativeFrom="column">
                  <wp:posOffset>4645025</wp:posOffset>
                </wp:positionH>
                <wp:positionV relativeFrom="paragraph">
                  <wp:posOffset>6364605</wp:posOffset>
                </wp:positionV>
                <wp:extent cx="602615" cy="286385"/>
                <wp:effectExtent l="0" t="0" r="0" b="0"/>
                <wp:wrapNone/>
                <wp:docPr id="19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286385"/>
                        </a:xfrm>
                        <a:prstGeom prst="rect">
                          <a:avLst/>
                        </a:prstGeom>
                        <a:solidFill>
                          <a:srgbClr val="FFFFFF"/>
                        </a:solidFill>
                        <a:ln>
                          <a:noFill/>
                        </a:ln>
                      </wps:spPr>
                      <wps:txbx>
                        <w:txbxContent>
                          <w:p w14:paraId="075CBF95" w14:textId="77777777" w:rsidR="007B05F4" w:rsidRPr="00EF7BAD" w:rsidRDefault="007B05F4" w:rsidP="00534071">
                            <w:pPr>
                              <w:rPr>
                                <w:color w:val="000000"/>
                                <w:sz w:val="16"/>
                                <w:szCs w:val="16"/>
                              </w:rPr>
                            </w:pPr>
                            <w:r w:rsidRPr="00EF7BAD">
                              <w:rPr>
                                <w:rFonts w:ascii="Times New Roman" w:hAnsi="Times New Roman"/>
                                <w:b/>
                                <w:bCs/>
                                <w:iCs/>
                                <w:color w:val="000000"/>
                                <w:sz w:val="20"/>
                                <w:szCs w:val="20"/>
                              </w:rPr>
                              <w:t xml:space="preserve">83,2 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65.75pt;margin-top:501.15pt;width:47.45pt;height:22.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" stroked="f">
                <v:textbox>
                  <w:txbxContent>
                    <w:p w:rsidR="007B05F4" w:rsidRPr="00EF7BAD" w:rsidRDefault="007B05F4" w:rsidP="00534071">
                      <w:pPr>
                        <w:rPr>
                          <w:color w:val="000000"/>
                          <w:sz w:val="16"/>
                          <w:szCs w:val="16"/>
                        </w:rPr>
                      </w:pPr>
                      <w:r w:rsidRPr="00EF7BAD">
                        <w:rPr>
                          <w:rFonts w:ascii="Times New Roman" w:hAnsi="Times New Roman"/>
                          <w:b/>
                          <w:bCs/>
                          <w:iCs/>
                          <w:color w:val="000000"/>
                          <w:sz w:val="20"/>
                          <w:szCs w:val="20"/>
                        </w:rPr>
                        <w:t xml:space="preserve">83,2 m.   </w:t>
                      </w:r>
                    </w:p>
                  </w:txbxContent>
                </v:textbox>
              </v:shape>
            </w:pict>
          </mc:Fallback>
        </mc:AlternateContent>
      </w:r>
    </w:p>
    <w:bookmarkEnd w:id="65"/>
    <w:p w14:paraId="451BAEF6" w14:textId="77777777" w:rsidR="00AD2FAA" w:rsidRDefault="00AD2FAA" w:rsidP="00AD2FAA">
      <w:pPr>
        <w:spacing w:after="120" w:line="240" w:lineRule="auto"/>
        <w:ind w:firstLine="567"/>
        <w:jc w:val="both"/>
        <w:rPr>
          <w:rFonts w:ascii="Times New Roman" w:hAnsi="Times New Roman"/>
          <w:sz w:val="24"/>
          <w:szCs w:val="24"/>
          <w:lang w:bidi="en-US"/>
        </w:rPr>
      </w:pPr>
      <w:r w:rsidRPr="00AD2FAA">
        <w:rPr>
          <w:rFonts w:ascii="Times New Roman" w:hAnsi="Times New Roman"/>
          <w:sz w:val="24"/>
          <w:szCs w:val="24"/>
          <w:lang w:bidi="en-US"/>
        </w:rPr>
        <w:t>Tiek Klaipėdos rajone, tiek Lietuvoje 2016-2018 m. vidutinės tikėtinos gyvenimo trukmės vidurkis padidėjo palyginus su 2007-2009 m. rodiklio vidurkiu. Klaipėdos rajono ir Lietuvos tiek  vyrų, tiek moterų vidutinė tikėtina gyvenimo trukmė ilgėja. Skirtumas tarp moterų ir vyrų vidutinės tikėtinos gyvenimo trukmės mažėja. 2018 m. Klaipėdos rajono gyventojų vidutinė tikėtina gyvenimo trukmė siekė 78 metus (moterų – 83,2 m., vyrų  – 73,2 m.), Lietuvos gyventojų vidutinė tikėtina gyvenimo trukmė  – 7</w:t>
      </w:r>
      <w:r w:rsidR="002C43E4">
        <w:rPr>
          <w:rFonts w:ascii="Times New Roman" w:hAnsi="Times New Roman"/>
          <w:sz w:val="24"/>
          <w:szCs w:val="24"/>
          <w:lang w:bidi="en-US"/>
        </w:rPr>
        <w:t>6</w:t>
      </w:r>
      <w:r w:rsidRPr="00AD2FAA">
        <w:rPr>
          <w:rFonts w:ascii="Times New Roman" w:hAnsi="Times New Roman"/>
          <w:sz w:val="24"/>
          <w:szCs w:val="24"/>
          <w:lang w:bidi="en-US"/>
        </w:rPr>
        <w:t xml:space="preserve"> metai (moterų  –  80,4 m., vyrų – 70,7</w:t>
      </w:r>
      <w:r>
        <w:rPr>
          <w:rFonts w:ascii="Times New Roman" w:hAnsi="Times New Roman"/>
          <w:sz w:val="24"/>
          <w:szCs w:val="24"/>
          <w:lang w:bidi="en-US"/>
        </w:rPr>
        <w:t xml:space="preserve"> m.) (7, 8 pav.).</w:t>
      </w:r>
    </w:p>
    <w:p w14:paraId="5213DF7E" w14:textId="77777777" w:rsidR="00B01502" w:rsidRDefault="002F7FF9" w:rsidP="00B01502">
      <w:pPr>
        <w:spacing w:after="0" w:line="240" w:lineRule="auto"/>
        <w:rPr>
          <w:rFonts w:ascii="Times New Roman" w:hAnsi="Times New Roman"/>
          <w:sz w:val="24"/>
          <w:szCs w:val="24"/>
          <w:lang w:bidi="en-US"/>
        </w:rPr>
      </w:pPr>
      <w:r>
        <w:rPr>
          <w:noProof/>
        </w:rPr>
        <mc:AlternateContent>
          <mc:Choice Requires="wps">
            <w:drawing>
              <wp:anchor distT="0" distB="0" distL="114300" distR="114300" simplePos="0" relativeHeight="251653120" behindDoc="0" locked="0" layoutInCell="1" allowOverlap="1" wp14:anchorId="18C1FF93" wp14:editId="6576781A">
                <wp:simplePos x="0" y="0"/>
                <wp:positionH relativeFrom="column">
                  <wp:posOffset>3307715</wp:posOffset>
                </wp:positionH>
                <wp:positionV relativeFrom="paragraph">
                  <wp:posOffset>1720850</wp:posOffset>
                </wp:positionV>
                <wp:extent cx="2872740" cy="527050"/>
                <wp:effectExtent l="2540" t="1270" r="1270" b="0"/>
                <wp:wrapSquare wrapText="bothSides"/>
                <wp:docPr id="1944"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527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5996A" w14:textId="77777777" w:rsidR="007B05F4" w:rsidRPr="00BA6008" w:rsidRDefault="007B05F4" w:rsidP="00651708">
                            <w:pPr>
                              <w:spacing w:after="0" w:line="240" w:lineRule="auto"/>
                              <w:jc w:val="center"/>
                              <w:rPr>
                                <w:rFonts w:ascii="Times New Roman" w:hAnsi="Times New Roman"/>
                                <w:b/>
                                <w:i/>
                                <w:color w:val="808080"/>
                                <w:sz w:val="20"/>
                                <w:szCs w:val="20"/>
                                <w:lang w:bidi="en-US"/>
                              </w:rPr>
                            </w:pPr>
                            <w:r w:rsidRPr="002D6BBA">
                              <w:rPr>
                                <w:rFonts w:ascii="Times New Roman" w:hAnsi="Times New Roman"/>
                                <w:b/>
                                <w:i/>
                                <w:color w:val="808080"/>
                                <w:sz w:val="20"/>
                                <w:szCs w:val="20"/>
                                <w:lang w:bidi="en-US"/>
                              </w:rPr>
                              <w:t>8 pav. Lietuvos vidutinės tikėtinos gyvenimo trukmės vidurkis, vyrų ir moterų vidutinės tikėtinos gyvenimo trukmės skirtumas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7" o:spid="_x0000_s1035" type="#_x0000_t202" style="position:absolute;margin-left:260.45pt;margin-top:135.5pt;width:226.2pt;height:4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" stroked="f">
                <v:textbox>
                  <w:txbxContent>
                    <w:p w:rsidR="007B05F4" w:rsidRPr="00BA6008" w:rsidRDefault="007B05F4" w:rsidP="00651708">
                      <w:pPr>
                        <w:spacing w:after="0" w:line="240" w:lineRule="auto"/>
                        <w:jc w:val="center"/>
                        <w:rPr>
                          <w:rFonts w:ascii="Times New Roman" w:hAnsi="Times New Roman"/>
                          <w:b/>
                          <w:i/>
                          <w:color w:val="808080"/>
                          <w:sz w:val="20"/>
                          <w:szCs w:val="20"/>
                          <w:lang w:bidi="en-US"/>
                        </w:rPr>
                      </w:pPr>
                      <w:r w:rsidRPr="002D6BBA">
                        <w:rPr>
                          <w:rFonts w:ascii="Times New Roman" w:hAnsi="Times New Roman"/>
                          <w:b/>
                          <w:i/>
                          <w:color w:val="808080"/>
                          <w:sz w:val="20"/>
                          <w:szCs w:val="20"/>
                          <w:lang w:bidi="en-US"/>
                        </w:rPr>
                        <w:t>8 pav. Lietuvos vidutinės tikėtinos gyvenimo trukmės vidurkis, vyrų ir moterų vidutinės tikėtinos gyvenimo trukmės skirtumas</w:t>
                      </w:r>
                    </w:p>
                  </w:txbxContent>
                </v:textbox>
                <w10:wrap type="square"/>
              </v:shape>
            </w:pict>
          </mc:Fallback>
        </mc:AlternateContent>
      </w:r>
      <w:r>
        <w:rPr>
          <w:noProof/>
        </w:rPr>
        <mc:AlternateContent>
          <mc:Choice Requires="wps">
            <w:drawing>
              <wp:anchor distT="0" distB="0" distL="114300" distR="114300" simplePos="0" relativeHeight="251652096" behindDoc="0" locked="0" layoutInCell="1" allowOverlap="1" wp14:anchorId="0CEA6526" wp14:editId="17372545">
                <wp:simplePos x="0" y="0"/>
                <wp:positionH relativeFrom="column">
                  <wp:posOffset>-90805</wp:posOffset>
                </wp:positionH>
                <wp:positionV relativeFrom="paragraph">
                  <wp:posOffset>1720850</wp:posOffset>
                </wp:positionV>
                <wp:extent cx="2985135" cy="527050"/>
                <wp:effectExtent l="4445" t="1270" r="1270" b="0"/>
                <wp:wrapSquare wrapText="bothSides"/>
                <wp:docPr id="1943" name="Text Box 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527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538DF" w14:textId="77777777" w:rsidR="007B05F4" w:rsidRDefault="007B05F4" w:rsidP="00651708">
                            <w:pPr>
                              <w:spacing w:after="0" w:line="240" w:lineRule="auto"/>
                              <w:jc w:val="center"/>
                              <w:rPr>
                                <w:rFonts w:ascii="Times New Roman" w:hAnsi="Times New Roman"/>
                                <w:i/>
                                <w:color w:val="000000"/>
                                <w:sz w:val="20"/>
                                <w:szCs w:val="20"/>
                                <w:lang w:bidi="en-US"/>
                              </w:rPr>
                            </w:pPr>
                            <w:r w:rsidRPr="002D6BBA">
                              <w:rPr>
                                <w:rFonts w:ascii="Times New Roman" w:hAnsi="Times New Roman"/>
                                <w:b/>
                                <w:i/>
                                <w:color w:val="808080"/>
                                <w:sz w:val="20"/>
                                <w:szCs w:val="20"/>
                                <w:lang w:bidi="en-US"/>
                              </w:rPr>
                              <w:t>7 pav. Klaipėdos rajono vidutinės tikėtinos gyvenimo trukmės vidurkis, vyrų ir moterų vidutinės tikėtinos gyvenimo trukmės skirtumas</w:t>
                            </w:r>
                            <w:bookmarkStart w:id="66" w:name="_Hlk530053462"/>
                          </w:p>
                          <w:bookmarkEnd w:id="66"/>
                          <w:p w14:paraId="05E377EA" w14:textId="77777777" w:rsidR="007B05F4" w:rsidRPr="00534071" w:rsidRDefault="007B05F4" w:rsidP="00651708">
                            <w:pPr>
                              <w:spacing w:after="0" w:line="240" w:lineRule="auto"/>
                              <w:jc w:val="center"/>
                              <w:rPr>
                                <w:rFonts w:ascii="Times New Roman" w:hAnsi="Times New Roman"/>
                                <w:i/>
                                <w:color w:val="000000"/>
                                <w:sz w:val="20"/>
                                <w:szCs w:val="20"/>
                                <w:lang w:bidi="en-US"/>
                              </w:rPr>
                            </w:pPr>
                          </w:p>
                          <w:p w14:paraId="027C08A1" w14:textId="77777777" w:rsidR="007B05F4" w:rsidRDefault="007B05F4" w:rsidP="00651708">
                            <w:pPr>
                              <w:spacing w:after="0" w:line="240" w:lineRule="auto"/>
                              <w:jc w:val="center"/>
                              <w:rPr>
                                <w:rFonts w:ascii="Times New Roman" w:hAnsi="Times New Roman"/>
                                <w:i/>
                                <w:sz w:val="20"/>
                                <w:szCs w:val="20"/>
                                <w:lang w:bidi="en-US"/>
                              </w:rPr>
                            </w:pPr>
                          </w:p>
                          <w:p w14:paraId="6B63B9F0" w14:textId="77777777" w:rsidR="007B05F4" w:rsidRPr="00905FC3" w:rsidRDefault="007B05F4" w:rsidP="004C5386">
                            <w:pPr>
                              <w:spacing w:after="0" w:line="240" w:lineRule="auto"/>
                              <w:jc w:val="center"/>
                              <w:rPr>
                                <w:rFonts w:ascii="Times New Roman" w:hAnsi="Times New Roman"/>
                                <w:b/>
                                <w:i/>
                                <w:color w:val="808080"/>
                                <w:sz w:val="20"/>
                                <w:szCs w:val="20"/>
                                <w:lang w:bidi="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6" o:spid="_x0000_s1036" type="#_x0000_t202" style="position:absolute;margin-left:-7.15pt;margin-top:135.5pt;width:235.05pt;height:4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" stroked="f">
                <v:textbox>
                  <w:txbxContent>
                    <w:p w:rsidR="007B05F4" w:rsidRDefault="007B05F4" w:rsidP="00651708">
                      <w:pPr>
                        <w:spacing w:after="0" w:line="240" w:lineRule="auto"/>
                        <w:jc w:val="center"/>
                        <w:rPr>
                          <w:rFonts w:ascii="Times New Roman" w:hAnsi="Times New Roman"/>
                          <w:i/>
                          <w:color w:val="000000"/>
                          <w:sz w:val="20"/>
                          <w:szCs w:val="20"/>
                          <w:lang w:bidi="en-US"/>
                        </w:rPr>
                      </w:pPr>
                      <w:r w:rsidRPr="002D6BBA">
                        <w:rPr>
                          <w:rFonts w:ascii="Times New Roman" w:hAnsi="Times New Roman"/>
                          <w:b/>
                          <w:i/>
                          <w:color w:val="808080"/>
                          <w:sz w:val="20"/>
                          <w:szCs w:val="20"/>
                          <w:lang w:bidi="en-US"/>
                        </w:rPr>
                        <w:t>7 pav. Klaipėdos rajono vidutinės tikėtinos gyvenimo trukmės vidurkis, vyrų ir moterų vidutinės tikėtinos gyvenimo trukmės skirtumas</w:t>
                      </w:r>
                      <w:bookmarkStart w:id="67" w:name="_Hlk530053462"/>
                    </w:p>
                    <w:bookmarkEnd w:id="67"/>
                    <w:p w:rsidR="007B05F4" w:rsidRPr="00534071" w:rsidRDefault="007B05F4" w:rsidP="00651708">
                      <w:pPr>
                        <w:spacing w:after="0" w:line="240" w:lineRule="auto"/>
                        <w:jc w:val="center"/>
                        <w:rPr>
                          <w:rFonts w:ascii="Times New Roman" w:hAnsi="Times New Roman"/>
                          <w:i/>
                          <w:color w:val="000000"/>
                          <w:sz w:val="20"/>
                          <w:szCs w:val="20"/>
                          <w:lang w:bidi="en-US"/>
                        </w:rPr>
                      </w:pPr>
                    </w:p>
                    <w:p w:rsidR="007B05F4" w:rsidRDefault="007B05F4" w:rsidP="00651708">
                      <w:pPr>
                        <w:spacing w:after="0" w:line="240" w:lineRule="auto"/>
                        <w:jc w:val="center"/>
                        <w:rPr>
                          <w:rFonts w:ascii="Times New Roman" w:hAnsi="Times New Roman"/>
                          <w:i/>
                          <w:sz w:val="20"/>
                          <w:szCs w:val="20"/>
                          <w:lang w:bidi="en-US"/>
                        </w:rPr>
                      </w:pPr>
                    </w:p>
                    <w:p w:rsidR="007B05F4" w:rsidRPr="00905FC3" w:rsidRDefault="007B05F4" w:rsidP="004C5386">
                      <w:pPr>
                        <w:spacing w:after="0" w:line="240" w:lineRule="auto"/>
                        <w:jc w:val="center"/>
                        <w:rPr>
                          <w:rFonts w:ascii="Times New Roman" w:hAnsi="Times New Roman"/>
                          <w:b/>
                          <w:i/>
                          <w:color w:val="808080"/>
                          <w:sz w:val="20"/>
                          <w:szCs w:val="20"/>
                          <w:lang w:bidi="en-US"/>
                        </w:rPr>
                      </w:pPr>
                    </w:p>
                  </w:txbxContent>
                </v:textbox>
                <w10:wrap type="square"/>
              </v:shape>
            </w:pict>
          </mc:Fallback>
        </mc:AlternateContent>
      </w:r>
      <w:r>
        <w:rPr>
          <w:rFonts w:ascii="Times New Roman" w:hAnsi="Times New Roman"/>
          <w:noProof/>
          <w:sz w:val="24"/>
          <w:szCs w:val="24"/>
          <w:lang w:bidi="en-US"/>
        </w:rPr>
        <w:drawing>
          <wp:inline distT="0" distB="0" distL="0" distR="0" wp14:anchorId="399D7FF7" wp14:editId="6A42ED89">
            <wp:extent cx="2952115" cy="1632585"/>
            <wp:effectExtent l="0" t="0" r="0" b="0"/>
            <wp:docPr id="1728" name="Paveikslėlis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115" cy="1632585"/>
                    </a:xfrm>
                    <a:prstGeom prst="rect">
                      <a:avLst/>
                    </a:prstGeom>
                    <a:noFill/>
                  </pic:spPr>
                </pic:pic>
              </a:graphicData>
            </a:graphic>
          </wp:inline>
        </w:drawing>
      </w:r>
      <w:r w:rsidR="00675B71">
        <w:rPr>
          <w:rFonts w:ascii="Times New Roman" w:hAnsi="Times New Roman"/>
          <w:sz w:val="24"/>
          <w:szCs w:val="24"/>
          <w:lang w:bidi="en-US"/>
        </w:rPr>
        <w:t xml:space="preserve">       </w:t>
      </w:r>
      <w:r>
        <w:rPr>
          <w:rFonts w:ascii="Times New Roman" w:hAnsi="Times New Roman"/>
          <w:i/>
          <w:noProof/>
          <w:color w:val="000000"/>
          <w:sz w:val="20"/>
          <w:szCs w:val="20"/>
          <w:lang w:bidi="en-US"/>
        </w:rPr>
        <w:drawing>
          <wp:inline distT="0" distB="0" distL="0" distR="0" wp14:anchorId="249F9390" wp14:editId="18ECB948">
            <wp:extent cx="2961005" cy="1626235"/>
            <wp:effectExtent l="0" t="0" r="0" b="0"/>
            <wp:docPr id="1763" name="Paveikslėlis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1005" cy="1626235"/>
                    </a:xfrm>
                    <a:prstGeom prst="rect">
                      <a:avLst/>
                    </a:prstGeom>
                    <a:noFill/>
                  </pic:spPr>
                </pic:pic>
              </a:graphicData>
            </a:graphic>
          </wp:inline>
        </w:drawing>
      </w:r>
    </w:p>
    <w:p w14:paraId="5F71D397" w14:textId="77777777" w:rsidR="00B01502" w:rsidRDefault="00B01502" w:rsidP="00B01502">
      <w:pPr>
        <w:spacing w:after="0" w:line="240" w:lineRule="auto"/>
        <w:rPr>
          <w:rFonts w:ascii="Times New Roman" w:hAnsi="Times New Roman"/>
          <w:i/>
          <w:color w:val="000000"/>
          <w:sz w:val="20"/>
          <w:szCs w:val="20"/>
          <w:lang w:bidi="en-US"/>
        </w:rPr>
        <w:sectPr w:rsidR="00B01502" w:rsidSect="000D290C">
          <w:footerReference w:type="default" r:id="rId23"/>
          <w:footerReference w:type="first" r:id="rId24"/>
          <w:pgSz w:w="11906" w:h="16838"/>
          <w:pgMar w:top="1440" w:right="1080" w:bottom="1440" w:left="1080" w:header="567" w:footer="567" w:gutter="0"/>
          <w:pgNumType w:start="0"/>
          <w:cols w:space="1298"/>
          <w:titlePg/>
          <w:docGrid w:linePitch="360"/>
        </w:sectPr>
      </w:pPr>
      <w:r w:rsidRPr="00B2175C">
        <w:rPr>
          <w:rFonts w:ascii="Times New Roman" w:hAnsi="Times New Roman"/>
          <w:i/>
          <w:color w:val="000000"/>
          <w:sz w:val="20"/>
          <w:szCs w:val="20"/>
          <w:lang w:bidi="en-US"/>
        </w:rPr>
        <w:t>Šaltiniai: Lietuvos statistikos departamentas, VSB skaičiavimai</w:t>
      </w:r>
    </w:p>
    <w:p w14:paraId="2CCF3A7F" w14:textId="77777777" w:rsidR="00D6462A" w:rsidRDefault="00D6462A" w:rsidP="00FA209B">
      <w:pPr>
        <w:shd w:val="clear" w:color="auto" w:fill="E7E6E6"/>
        <w:spacing w:after="0" w:line="240" w:lineRule="auto"/>
        <w:jc w:val="center"/>
        <w:rPr>
          <w:color w:val="000000"/>
        </w:rPr>
      </w:pPr>
      <w:bookmarkStart w:id="67" w:name="_Toc25783335"/>
      <w:r w:rsidRPr="00FA209B">
        <w:rPr>
          <w:rStyle w:val="Antrat2Diagrama"/>
          <w:rFonts w:eastAsia="Calibri"/>
          <w:color w:val="000000"/>
          <w:shd w:val="clear" w:color="auto" w:fill="E7E6E6"/>
        </w:rPr>
        <w:lastRenderedPageBreak/>
        <w:t>1.2. Mirtingumas</w:t>
      </w:r>
      <w:bookmarkEnd w:id="67"/>
    </w:p>
    <w:p w14:paraId="2503F088" w14:textId="77777777" w:rsidR="00FA209B" w:rsidRDefault="00FA209B" w:rsidP="00FA209B">
      <w:pPr>
        <w:spacing w:after="0" w:line="240" w:lineRule="auto"/>
        <w:rPr>
          <w:color w:val="000000"/>
        </w:rPr>
      </w:pPr>
    </w:p>
    <w:p w14:paraId="232F5571" w14:textId="77777777" w:rsidR="00D6462A" w:rsidRDefault="00D6462A" w:rsidP="00D6462A">
      <w:pPr>
        <w:tabs>
          <w:tab w:val="left" w:pos="1785"/>
        </w:tabs>
        <w:spacing w:after="0"/>
        <w:ind w:firstLine="567"/>
        <w:jc w:val="both"/>
        <w:rPr>
          <w:rFonts w:ascii="Times New Roman" w:hAnsi="Times New Roman"/>
          <w:sz w:val="24"/>
          <w:szCs w:val="24"/>
          <w:lang w:eastAsia="x-none"/>
        </w:rPr>
      </w:pPr>
      <w:r>
        <w:rPr>
          <w:rFonts w:ascii="Times New Roman" w:hAnsi="Times New Roman"/>
          <w:sz w:val="24"/>
          <w:szCs w:val="24"/>
          <w:lang w:eastAsia="x-none"/>
        </w:rPr>
        <w:t xml:space="preserve">2018 m. Klaipėdos rajono gyventojų standartizuotas mirtingumas buvo mažesnis nei Lietuvos gyventojų </w:t>
      </w:r>
      <w:r w:rsidRPr="00317595">
        <w:rPr>
          <w:rFonts w:ascii="Times New Roman" w:hAnsi="Times New Roman"/>
          <w:sz w:val="24"/>
          <w:szCs w:val="24"/>
          <w:lang w:eastAsia="x-none"/>
        </w:rPr>
        <w:t>–</w:t>
      </w:r>
      <w:r>
        <w:rPr>
          <w:rFonts w:ascii="Times New Roman" w:hAnsi="Times New Roman"/>
          <w:sz w:val="24"/>
          <w:szCs w:val="24"/>
          <w:lang w:eastAsia="x-none"/>
        </w:rPr>
        <w:t xml:space="preserve"> atitinkamai 1278,2 ir 1392,5 atvejai 100</w:t>
      </w:r>
      <w:r w:rsidR="007B05F4">
        <w:rPr>
          <w:rFonts w:ascii="Times New Roman" w:hAnsi="Times New Roman"/>
          <w:sz w:val="24"/>
          <w:szCs w:val="24"/>
          <w:lang w:eastAsia="x-none"/>
        </w:rPr>
        <w:t xml:space="preserve"> </w:t>
      </w:r>
      <w:r>
        <w:rPr>
          <w:rFonts w:ascii="Times New Roman" w:hAnsi="Times New Roman"/>
          <w:sz w:val="24"/>
          <w:szCs w:val="24"/>
          <w:lang w:eastAsia="x-none"/>
        </w:rPr>
        <w:t xml:space="preserve">000 gyventojų. Pagal standartizuotą mirtingumą pašalinus amžiaus įtaką, per pastaruosius metus Klaipėdos rajono gyventojų mirtingumas sumažėjo nuo 1311,3 iki 1278,2 atvejų 100 000 gyventojų. Vertinant absoliučius skaičius, per pastaruosius trejus metus Klaipėdos rajono gyventojų mirčių nustatyta 30 daugiau, atitinkamai Lietuvos gyventojų </w:t>
      </w:r>
      <w:r w:rsidRPr="00515F18">
        <w:rPr>
          <w:rFonts w:ascii="Times New Roman" w:hAnsi="Times New Roman"/>
          <w:sz w:val="24"/>
          <w:szCs w:val="24"/>
          <w:lang w:eastAsia="x-none"/>
        </w:rPr>
        <w:t>–</w:t>
      </w:r>
      <w:r>
        <w:rPr>
          <w:rFonts w:ascii="Times New Roman" w:hAnsi="Times New Roman"/>
          <w:sz w:val="24"/>
          <w:szCs w:val="24"/>
          <w:lang w:eastAsia="x-none"/>
        </w:rPr>
        <w:t xml:space="preserve"> 2202 mirtimis mažiau. Galima daryti išvadą, jog Klaipėdos rajono gyventojų absoliutus mirčių skaičius padidėjo dėl senstančios visuomenės (14,4 proc. daugiau 65 m. ir vyresnio amžiaus asmenų per paskutinius aštuonis metus).</w:t>
      </w:r>
    </w:p>
    <w:p w14:paraId="69EDA731" w14:textId="77777777" w:rsidR="00D6462A" w:rsidRDefault="00D6462A" w:rsidP="00D6462A">
      <w:pPr>
        <w:tabs>
          <w:tab w:val="left" w:pos="1785"/>
        </w:tabs>
        <w:spacing w:after="120"/>
        <w:ind w:firstLine="567"/>
        <w:jc w:val="both"/>
        <w:rPr>
          <w:rFonts w:ascii="Times New Roman" w:hAnsi="Times New Roman"/>
          <w:sz w:val="24"/>
          <w:szCs w:val="24"/>
          <w:lang w:eastAsia="x-none"/>
        </w:rPr>
      </w:pPr>
      <w:r w:rsidRPr="00EF38C6">
        <w:rPr>
          <w:rFonts w:ascii="Times New Roman" w:hAnsi="Times New Roman"/>
          <w:sz w:val="24"/>
          <w:szCs w:val="24"/>
          <w:lang w:eastAsia="x-none"/>
        </w:rPr>
        <w:t>Daugiau miršta Klaipėdos rajono vyrai nei motery</w:t>
      </w:r>
      <w:r>
        <w:rPr>
          <w:rFonts w:ascii="Times New Roman" w:hAnsi="Times New Roman"/>
          <w:sz w:val="24"/>
          <w:szCs w:val="24"/>
          <w:lang w:eastAsia="x-none"/>
        </w:rPr>
        <w:t>s</w:t>
      </w:r>
      <w:r>
        <w:rPr>
          <w:rStyle w:val="Puslapioinaosnuoroda"/>
          <w:rFonts w:ascii="Times New Roman" w:hAnsi="Times New Roman"/>
          <w:sz w:val="24"/>
          <w:szCs w:val="24"/>
          <w:lang w:eastAsia="x-none"/>
        </w:rPr>
        <w:footnoteReference w:id="1"/>
      </w:r>
      <w:r>
        <w:rPr>
          <w:rFonts w:ascii="Times New Roman" w:hAnsi="Times New Roman"/>
          <w:sz w:val="24"/>
          <w:szCs w:val="24"/>
          <w:lang w:eastAsia="x-none"/>
        </w:rPr>
        <w:t xml:space="preserve">. </w:t>
      </w:r>
      <w:r w:rsidRPr="00515F18">
        <w:rPr>
          <w:rFonts w:ascii="Times New Roman" w:hAnsi="Times New Roman"/>
          <w:sz w:val="24"/>
          <w:szCs w:val="24"/>
          <w:lang w:eastAsia="x-none"/>
        </w:rPr>
        <w:t xml:space="preserve">Klaipėdos rajono vyrų </w:t>
      </w:r>
      <w:r>
        <w:rPr>
          <w:rFonts w:ascii="Times New Roman" w:hAnsi="Times New Roman"/>
          <w:sz w:val="24"/>
          <w:szCs w:val="24"/>
          <w:lang w:eastAsia="x-none"/>
        </w:rPr>
        <w:t xml:space="preserve">mirčių </w:t>
      </w:r>
      <w:r w:rsidRPr="00515F18">
        <w:rPr>
          <w:rFonts w:ascii="Times New Roman" w:hAnsi="Times New Roman"/>
          <w:sz w:val="24"/>
          <w:szCs w:val="24"/>
          <w:lang w:eastAsia="x-none"/>
        </w:rPr>
        <w:t>per pastaruosius dvejus metus pad</w:t>
      </w:r>
      <w:r>
        <w:rPr>
          <w:rFonts w:ascii="Times New Roman" w:hAnsi="Times New Roman"/>
          <w:sz w:val="24"/>
          <w:szCs w:val="24"/>
          <w:lang w:eastAsia="x-none"/>
        </w:rPr>
        <w:t xml:space="preserve">augėjo </w:t>
      </w:r>
      <w:r w:rsidRPr="00515F18">
        <w:rPr>
          <w:rFonts w:ascii="Times New Roman" w:hAnsi="Times New Roman"/>
          <w:sz w:val="24"/>
          <w:szCs w:val="24"/>
          <w:lang w:eastAsia="x-none"/>
        </w:rPr>
        <w:t>nuo 285 iki 303 mirčių</w:t>
      </w:r>
      <w:r>
        <w:rPr>
          <w:rFonts w:ascii="Times New Roman" w:hAnsi="Times New Roman"/>
          <w:sz w:val="24"/>
          <w:szCs w:val="24"/>
          <w:lang w:eastAsia="x-none"/>
        </w:rPr>
        <w:t xml:space="preserve">, o moterų mirčių buvo 5 – </w:t>
      </w:r>
      <w:proofErr w:type="spellStart"/>
      <w:r>
        <w:rPr>
          <w:rFonts w:ascii="Times New Roman" w:hAnsi="Times New Roman"/>
          <w:sz w:val="24"/>
          <w:szCs w:val="24"/>
          <w:lang w:eastAsia="x-none"/>
        </w:rPr>
        <w:t>iais</w:t>
      </w:r>
      <w:proofErr w:type="spellEnd"/>
      <w:r>
        <w:rPr>
          <w:rFonts w:ascii="Times New Roman" w:hAnsi="Times New Roman"/>
          <w:sz w:val="24"/>
          <w:szCs w:val="24"/>
          <w:lang w:eastAsia="x-none"/>
        </w:rPr>
        <w:t xml:space="preserve"> atvejais mažiau. </w:t>
      </w:r>
      <w:r w:rsidRPr="00237AF1">
        <w:rPr>
          <w:rFonts w:ascii="Times New Roman" w:hAnsi="Times New Roman"/>
          <w:sz w:val="24"/>
          <w:szCs w:val="24"/>
          <w:lang w:eastAsia="x-none"/>
        </w:rPr>
        <w:t>Pagal standartizuotą mirtingum</w:t>
      </w:r>
      <w:r>
        <w:rPr>
          <w:rFonts w:ascii="Times New Roman" w:hAnsi="Times New Roman"/>
          <w:sz w:val="24"/>
          <w:szCs w:val="24"/>
          <w:lang w:eastAsia="x-none"/>
        </w:rPr>
        <w:t>ą pašalinus gyventojų pasiskirstymo pagal gyvenamąją vietą struktūros įtaką, Klaipėdos rajono miesto gyventojų mirtingumas didesnis nei kaimo gyventojų. Vertinant absoliučius skaičius, i</w:t>
      </w:r>
      <w:r w:rsidRPr="00EF38C6">
        <w:rPr>
          <w:rFonts w:ascii="Times New Roman" w:hAnsi="Times New Roman"/>
          <w:sz w:val="24"/>
          <w:szCs w:val="24"/>
          <w:lang w:eastAsia="x-none"/>
        </w:rPr>
        <w:t>ki 2015 m. mirčių daugiau įvykdavo miestuose nei kaimuose, tačiau pastaruosius trejus metus atvirkščiai – daugiau mirčių įvyko kaimo teritorijose</w:t>
      </w:r>
      <w:r>
        <w:rPr>
          <w:rFonts w:ascii="Times New Roman" w:hAnsi="Times New Roman"/>
          <w:sz w:val="24"/>
          <w:szCs w:val="24"/>
          <w:lang w:eastAsia="x-none"/>
        </w:rPr>
        <w:t>. P</w:t>
      </w:r>
      <w:r w:rsidRPr="00A32A9E">
        <w:rPr>
          <w:rFonts w:ascii="Times New Roman" w:hAnsi="Times New Roman"/>
          <w:sz w:val="24"/>
          <w:szCs w:val="24"/>
          <w:lang w:eastAsia="x-none"/>
        </w:rPr>
        <w:t xml:space="preserve">er pastaruosius trejus metus </w:t>
      </w:r>
      <w:r>
        <w:rPr>
          <w:rFonts w:ascii="Times New Roman" w:hAnsi="Times New Roman"/>
          <w:sz w:val="24"/>
          <w:szCs w:val="24"/>
          <w:lang w:eastAsia="x-none"/>
        </w:rPr>
        <w:t xml:space="preserve">miesto gyventojų mirčių įvyko </w:t>
      </w:r>
      <w:r w:rsidRPr="00A32A9E">
        <w:rPr>
          <w:rFonts w:ascii="Times New Roman" w:hAnsi="Times New Roman"/>
          <w:sz w:val="24"/>
          <w:szCs w:val="24"/>
          <w:lang w:eastAsia="x-none"/>
        </w:rPr>
        <w:t xml:space="preserve">164 </w:t>
      </w:r>
      <w:r>
        <w:rPr>
          <w:rFonts w:ascii="Times New Roman" w:hAnsi="Times New Roman"/>
          <w:sz w:val="24"/>
          <w:szCs w:val="24"/>
          <w:lang w:eastAsia="x-none"/>
        </w:rPr>
        <w:t xml:space="preserve">atvejais </w:t>
      </w:r>
      <w:r w:rsidRPr="00A32A9E">
        <w:rPr>
          <w:rFonts w:ascii="Times New Roman" w:hAnsi="Times New Roman"/>
          <w:sz w:val="24"/>
          <w:szCs w:val="24"/>
          <w:lang w:eastAsia="x-none"/>
        </w:rPr>
        <w:t>mažiau</w:t>
      </w:r>
      <w:r>
        <w:rPr>
          <w:rFonts w:ascii="Times New Roman" w:hAnsi="Times New Roman"/>
          <w:sz w:val="24"/>
          <w:szCs w:val="24"/>
          <w:lang w:eastAsia="x-none"/>
        </w:rPr>
        <w:t>, o kaimo gyventojų 194 – mirtimis 9, 10 pav.).</w:t>
      </w:r>
    </w:p>
    <w:bookmarkEnd w:id="60"/>
    <w:bookmarkEnd w:id="61"/>
    <w:bookmarkEnd w:id="62"/>
    <w:bookmarkEnd w:id="63"/>
    <w:bookmarkEnd w:id="64"/>
    <w:p w14:paraId="5D33E627" w14:textId="77777777" w:rsidR="00A5219B" w:rsidRPr="005F1A0D" w:rsidRDefault="002F7FF9" w:rsidP="00DD3392">
      <w:pPr>
        <w:tabs>
          <w:tab w:val="left" w:pos="1785"/>
        </w:tabs>
        <w:spacing w:after="120"/>
        <w:ind w:firstLine="567"/>
        <w:jc w:val="center"/>
        <w:rPr>
          <w:rFonts w:ascii="Times New Roman" w:hAnsi="Times New Roman"/>
          <w:sz w:val="24"/>
          <w:szCs w:val="24"/>
        </w:rPr>
      </w:pPr>
      <w:r>
        <w:rPr>
          <w:rFonts w:ascii="Times New Roman" w:hAnsi="Times New Roman"/>
          <w:noProof/>
          <w:sz w:val="20"/>
          <w:szCs w:val="20"/>
          <w:lang w:bidi="en-US"/>
        </w:rPr>
        <w:drawing>
          <wp:inline distT="0" distB="0" distL="0" distR="0" wp14:anchorId="4C8CBAF3" wp14:editId="4DECD42B">
            <wp:extent cx="4105910" cy="1839595"/>
            <wp:effectExtent l="0" t="0" r="0" b="0"/>
            <wp:docPr id="1764" name="Paveikslėlis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05910" cy="1839595"/>
                    </a:xfrm>
                    <a:prstGeom prst="rect">
                      <a:avLst/>
                    </a:prstGeom>
                    <a:noFill/>
                  </pic:spPr>
                </pic:pic>
              </a:graphicData>
            </a:graphic>
          </wp:inline>
        </w:drawing>
      </w:r>
    </w:p>
    <w:p w14:paraId="2B1160D4" w14:textId="77777777" w:rsidR="00237AF1" w:rsidRDefault="006C7098" w:rsidP="00A32A9E">
      <w:pPr>
        <w:spacing w:after="0" w:line="240" w:lineRule="auto"/>
        <w:jc w:val="center"/>
        <w:rPr>
          <w:rFonts w:ascii="Times New Roman" w:eastAsia="Times New Roman" w:hAnsi="Times New Roman"/>
          <w:b/>
          <w:i/>
          <w:noProof/>
          <w:color w:val="808080"/>
          <w:sz w:val="20"/>
          <w:szCs w:val="20"/>
          <w:lang w:eastAsia="lt-LT"/>
        </w:rPr>
      </w:pPr>
      <w:r w:rsidRPr="002D6BBA">
        <w:rPr>
          <w:rFonts w:ascii="Times New Roman" w:hAnsi="Times New Roman"/>
          <w:b/>
          <w:i/>
          <w:color w:val="808080"/>
          <w:sz w:val="20"/>
          <w:szCs w:val="20"/>
          <w:lang w:bidi="en-US"/>
        </w:rPr>
        <w:t>9</w:t>
      </w:r>
      <w:r w:rsidR="008A329E" w:rsidRPr="002D6BBA">
        <w:rPr>
          <w:rFonts w:ascii="Times New Roman" w:hAnsi="Times New Roman"/>
          <w:b/>
          <w:i/>
          <w:color w:val="808080"/>
          <w:sz w:val="20"/>
          <w:szCs w:val="20"/>
          <w:lang w:bidi="en-US"/>
        </w:rPr>
        <w:t xml:space="preserve"> pav.</w:t>
      </w:r>
      <w:r w:rsidR="00A06BF2" w:rsidRPr="002D6BBA">
        <w:rPr>
          <w:rFonts w:ascii="Times New Roman" w:hAnsi="Times New Roman"/>
          <w:b/>
          <w:i/>
          <w:color w:val="808080"/>
          <w:sz w:val="20"/>
          <w:szCs w:val="20"/>
          <w:lang w:bidi="en-US"/>
        </w:rPr>
        <w:t xml:space="preserve"> </w:t>
      </w:r>
      <w:r w:rsidR="00237AF1">
        <w:rPr>
          <w:rFonts w:ascii="Times New Roman" w:hAnsi="Times New Roman"/>
          <w:b/>
          <w:i/>
          <w:color w:val="808080"/>
          <w:sz w:val="20"/>
          <w:szCs w:val="20"/>
          <w:lang w:bidi="en-US"/>
        </w:rPr>
        <w:t xml:space="preserve">Klaipėdos rajono gyventojų </w:t>
      </w:r>
      <w:r w:rsidR="00237AF1">
        <w:rPr>
          <w:rFonts w:ascii="Times New Roman" w:eastAsia="Times New Roman" w:hAnsi="Times New Roman"/>
          <w:b/>
          <w:i/>
          <w:noProof/>
          <w:color w:val="808080"/>
          <w:sz w:val="20"/>
          <w:szCs w:val="20"/>
          <w:lang w:eastAsia="lt-LT"/>
        </w:rPr>
        <w:t>s</w:t>
      </w:r>
      <w:r w:rsidRPr="002D6BBA">
        <w:rPr>
          <w:rFonts w:ascii="Times New Roman" w:eastAsia="Times New Roman" w:hAnsi="Times New Roman"/>
          <w:b/>
          <w:i/>
          <w:noProof/>
          <w:color w:val="808080"/>
          <w:sz w:val="20"/>
          <w:szCs w:val="20"/>
          <w:lang w:eastAsia="lt-LT"/>
        </w:rPr>
        <w:t xml:space="preserve">tandartizuotas mirtingumas 100 000 gyv. </w:t>
      </w:r>
      <w:r w:rsidR="00237AF1">
        <w:rPr>
          <w:rFonts w:ascii="Times New Roman" w:eastAsia="Times New Roman" w:hAnsi="Times New Roman"/>
          <w:b/>
          <w:i/>
          <w:noProof/>
          <w:color w:val="808080"/>
          <w:sz w:val="20"/>
          <w:szCs w:val="20"/>
          <w:lang w:eastAsia="lt-LT"/>
        </w:rPr>
        <w:t xml:space="preserve">pagal lytį ir gyvenamąją vietq </w:t>
      </w:r>
    </w:p>
    <w:p w14:paraId="54BC65C1" w14:textId="77777777" w:rsidR="00A5219B" w:rsidRPr="002D6BBA" w:rsidRDefault="006C7098" w:rsidP="00A32A9E">
      <w:pPr>
        <w:spacing w:after="0" w:line="240" w:lineRule="auto"/>
        <w:jc w:val="center"/>
        <w:rPr>
          <w:rFonts w:ascii="Times New Roman" w:eastAsia="Times New Roman" w:hAnsi="Times New Roman"/>
          <w:b/>
          <w:i/>
          <w:noProof/>
          <w:color w:val="808080"/>
          <w:sz w:val="20"/>
          <w:szCs w:val="20"/>
          <w:lang w:eastAsia="lt-LT"/>
        </w:rPr>
      </w:pPr>
      <w:r w:rsidRPr="002D6BBA">
        <w:rPr>
          <w:rFonts w:ascii="Times New Roman" w:eastAsia="Times New Roman" w:hAnsi="Times New Roman"/>
          <w:b/>
          <w:i/>
          <w:noProof/>
          <w:color w:val="808080"/>
          <w:sz w:val="20"/>
          <w:szCs w:val="20"/>
          <w:lang w:eastAsia="lt-LT"/>
        </w:rPr>
        <w:t>(ES standartas)</w:t>
      </w:r>
    </w:p>
    <w:p w14:paraId="5A98748E" w14:textId="77777777" w:rsidR="004029EC" w:rsidRDefault="00A5219B" w:rsidP="00A32A9E">
      <w:pPr>
        <w:spacing w:after="120" w:line="240" w:lineRule="auto"/>
        <w:jc w:val="both"/>
        <w:rPr>
          <w:rFonts w:ascii="Times New Roman" w:hAnsi="Times New Roman"/>
          <w:i/>
          <w:sz w:val="20"/>
          <w:szCs w:val="20"/>
          <w:lang w:bidi="en-US"/>
        </w:rPr>
      </w:pPr>
      <w:r w:rsidRPr="00A956BD">
        <w:rPr>
          <w:rFonts w:ascii="Times New Roman" w:hAnsi="Times New Roman"/>
          <w:i/>
          <w:sz w:val="20"/>
          <w:szCs w:val="20"/>
          <w:lang w:bidi="en-US"/>
        </w:rPr>
        <w:t xml:space="preserve">Šaltinis </w:t>
      </w:r>
      <w:r w:rsidR="00A956BD" w:rsidRPr="00A956BD">
        <w:rPr>
          <w:rFonts w:ascii="Times New Roman" w:hAnsi="Times New Roman"/>
          <w:i/>
          <w:sz w:val="20"/>
          <w:szCs w:val="20"/>
          <w:lang w:bidi="en-US"/>
        </w:rPr>
        <w:t>–</w:t>
      </w:r>
      <w:r w:rsidR="00A956BD">
        <w:rPr>
          <w:rFonts w:ascii="Times New Roman" w:hAnsi="Times New Roman"/>
          <w:i/>
          <w:sz w:val="20"/>
          <w:szCs w:val="20"/>
          <w:lang w:bidi="en-US"/>
        </w:rPr>
        <w:t xml:space="preserve"> </w:t>
      </w:r>
      <w:r w:rsidR="00EF38C6">
        <w:rPr>
          <w:rFonts w:ascii="Times New Roman" w:hAnsi="Times New Roman"/>
          <w:i/>
          <w:sz w:val="20"/>
          <w:szCs w:val="20"/>
          <w:lang w:bidi="en-US"/>
        </w:rPr>
        <w:t>Lietuvos sveikatos rodiklių sistema, Higienos instituto Sveikatos informacijos centras</w:t>
      </w:r>
    </w:p>
    <w:p w14:paraId="25BC4474" w14:textId="77777777" w:rsidR="00E94A69" w:rsidRDefault="002F7FF9" w:rsidP="00A32A9E">
      <w:pPr>
        <w:spacing w:after="0" w:line="240" w:lineRule="auto"/>
        <w:jc w:val="center"/>
        <w:rPr>
          <w:rFonts w:ascii="Times New Roman" w:hAnsi="Times New Roman"/>
          <w:sz w:val="24"/>
          <w:szCs w:val="24"/>
          <w:lang w:bidi="en-US"/>
        </w:rPr>
      </w:pPr>
      <w:bookmarkStart w:id="68" w:name="_Hlk530054743"/>
      <w:r>
        <w:rPr>
          <w:rFonts w:ascii="Times New Roman" w:hAnsi="Times New Roman"/>
          <w:noProof/>
          <w:sz w:val="24"/>
          <w:szCs w:val="24"/>
          <w:lang w:bidi="en-US"/>
        </w:rPr>
        <w:drawing>
          <wp:inline distT="0" distB="0" distL="0" distR="0" wp14:anchorId="119451F0" wp14:editId="02180F46">
            <wp:extent cx="3311061" cy="1876463"/>
            <wp:effectExtent l="0" t="0" r="3810" b="0"/>
            <wp:docPr id="1716" name="Paveikslėlis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2005" cy="1899667"/>
                    </a:xfrm>
                    <a:prstGeom prst="rect">
                      <a:avLst/>
                    </a:prstGeom>
                    <a:noFill/>
                  </pic:spPr>
                </pic:pic>
              </a:graphicData>
            </a:graphic>
          </wp:inline>
        </w:drawing>
      </w:r>
    </w:p>
    <w:p w14:paraId="429AD9F3" w14:textId="77777777" w:rsidR="007B05F4" w:rsidRDefault="00E94A69" w:rsidP="007B05F4">
      <w:pPr>
        <w:spacing w:after="0" w:line="240" w:lineRule="auto"/>
        <w:jc w:val="center"/>
        <w:rPr>
          <w:rFonts w:ascii="Times New Roman" w:eastAsia="Times New Roman" w:hAnsi="Times New Roman"/>
          <w:b/>
          <w:i/>
          <w:noProof/>
          <w:color w:val="808080"/>
          <w:sz w:val="20"/>
          <w:szCs w:val="20"/>
          <w:lang w:eastAsia="lt-LT"/>
        </w:rPr>
      </w:pPr>
      <w:r w:rsidRPr="002D6BBA">
        <w:rPr>
          <w:rFonts w:ascii="Times New Roman" w:hAnsi="Times New Roman"/>
          <w:b/>
          <w:i/>
          <w:color w:val="808080"/>
          <w:sz w:val="20"/>
          <w:szCs w:val="20"/>
          <w:lang w:bidi="en-US"/>
        </w:rPr>
        <w:t xml:space="preserve">10 pav. </w:t>
      </w:r>
      <w:r w:rsidR="00317595">
        <w:rPr>
          <w:rFonts w:ascii="Times New Roman" w:hAnsi="Times New Roman"/>
          <w:b/>
          <w:i/>
          <w:color w:val="808080"/>
          <w:sz w:val="20"/>
          <w:szCs w:val="20"/>
          <w:lang w:bidi="en-US"/>
        </w:rPr>
        <w:t xml:space="preserve">Klaipėdos rajono gyventojų </w:t>
      </w:r>
      <w:r w:rsidR="00317595">
        <w:rPr>
          <w:rFonts w:ascii="Times New Roman" w:eastAsia="Times New Roman" w:hAnsi="Times New Roman"/>
          <w:b/>
          <w:i/>
          <w:noProof/>
          <w:color w:val="808080"/>
          <w:sz w:val="20"/>
          <w:szCs w:val="20"/>
          <w:lang w:eastAsia="lt-LT"/>
        </w:rPr>
        <w:t>m</w:t>
      </w:r>
      <w:r w:rsidRPr="002D6BBA">
        <w:rPr>
          <w:rFonts w:ascii="Times New Roman" w:eastAsia="Times New Roman" w:hAnsi="Times New Roman"/>
          <w:b/>
          <w:i/>
          <w:noProof/>
          <w:color w:val="808080"/>
          <w:sz w:val="20"/>
          <w:szCs w:val="20"/>
          <w:lang w:eastAsia="lt-LT"/>
        </w:rPr>
        <w:t xml:space="preserve">irčių pasiskirstymas pagal lytį ir gyvenamąją vietą </w:t>
      </w:r>
    </w:p>
    <w:p w14:paraId="49A827E1" w14:textId="77777777" w:rsidR="00B01502" w:rsidRPr="007B05F4" w:rsidRDefault="00E94A69" w:rsidP="007B05F4">
      <w:pPr>
        <w:spacing w:after="0" w:line="240" w:lineRule="auto"/>
        <w:jc w:val="center"/>
        <w:rPr>
          <w:rFonts w:ascii="Times New Roman" w:eastAsia="Times New Roman" w:hAnsi="Times New Roman"/>
          <w:b/>
          <w:i/>
          <w:noProof/>
          <w:color w:val="808080"/>
          <w:sz w:val="20"/>
          <w:szCs w:val="20"/>
          <w:lang w:eastAsia="lt-LT"/>
        </w:rPr>
      </w:pPr>
      <w:r w:rsidRPr="00E94A69">
        <w:rPr>
          <w:rFonts w:ascii="Times New Roman" w:hAnsi="Times New Roman"/>
          <w:i/>
          <w:sz w:val="20"/>
          <w:szCs w:val="20"/>
          <w:lang w:bidi="en-US"/>
        </w:rPr>
        <w:t>Šaltinis – Mirties atvejų ir jų priežasčių valstybės registras, Higienos institutas</w:t>
      </w:r>
    </w:p>
    <w:p w14:paraId="530EAC18" w14:textId="77777777" w:rsidR="00BD0A28" w:rsidRDefault="00BD0A28" w:rsidP="00B01502">
      <w:pPr>
        <w:spacing w:after="120" w:line="240" w:lineRule="auto"/>
        <w:ind w:firstLine="567"/>
        <w:jc w:val="both"/>
        <w:rPr>
          <w:rFonts w:ascii="Times New Roman" w:hAnsi="Times New Roman"/>
          <w:sz w:val="24"/>
          <w:szCs w:val="24"/>
          <w:lang w:bidi="en-US"/>
        </w:rPr>
      </w:pPr>
      <w:r w:rsidRPr="00BD0A28">
        <w:rPr>
          <w:rFonts w:ascii="Times New Roman" w:hAnsi="Times New Roman"/>
          <w:sz w:val="24"/>
          <w:szCs w:val="24"/>
          <w:lang w:bidi="en-US"/>
        </w:rPr>
        <w:lastRenderedPageBreak/>
        <w:t>Klaipėdos rajo</w:t>
      </w:r>
      <w:r w:rsidR="00317595">
        <w:rPr>
          <w:rFonts w:ascii="Times New Roman" w:hAnsi="Times New Roman"/>
          <w:sz w:val="24"/>
          <w:szCs w:val="24"/>
          <w:lang w:bidi="en-US"/>
        </w:rPr>
        <w:t>no</w:t>
      </w:r>
      <w:r w:rsidR="00C97DBF">
        <w:rPr>
          <w:rFonts w:ascii="Times New Roman" w:hAnsi="Times New Roman"/>
          <w:sz w:val="24"/>
          <w:szCs w:val="24"/>
          <w:lang w:bidi="en-US"/>
        </w:rPr>
        <w:t>,</w:t>
      </w:r>
      <w:r>
        <w:rPr>
          <w:rFonts w:ascii="Times New Roman" w:hAnsi="Times New Roman"/>
          <w:sz w:val="24"/>
          <w:szCs w:val="24"/>
          <w:lang w:bidi="en-US"/>
        </w:rPr>
        <w:t xml:space="preserve"> kaip ir </w:t>
      </w:r>
      <w:bookmarkStart w:id="69" w:name="_Hlk530054791"/>
      <w:r>
        <w:rPr>
          <w:rFonts w:ascii="Times New Roman" w:hAnsi="Times New Roman"/>
          <w:sz w:val="24"/>
          <w:szCs w:val="24"/>
          <w:lang w:bidi="en-US"/>
        </w:rPr>
        <w:t>Lietuvo</w:t>
      </w:r>
      <w:r w:rsidR="00317595">
        <w:rPr>
          <w:rFonts w:ascii="Times New Roman" w:hAnsi="Times New Roman"/>
          <w:sz w:val="24"/>
          <w:szCs w:val="24"/>
          <w:lang w:bidi="en-US"/>
        </w:rPr>
        <w:t>s gyventojų</w:t>
      </w:r>
      <w:r w:rsidR="009C6F38">
        <w:rPr>
          <w:rFonts w:ascii="Times New Roman" w:hAnsi="Times New Roman"/>
          <w:sz w:val="24"/>
          <w:szCs w:val="24"/>
          <w:lang w:bidi="en-US"/>
        </w:rPr>
        <w:t>,</w:t>
      </w:r>
      <w:r w:rsidRPr="00BD0A28">
        <w:rPr>
          <w:rFonts w:ascii="Times New Roman" w:hAnsi="Times New Roman"/>
          <w:sz w:val="24"/>
          <w:szCs w:val="24"/>
          <w:lang w:bidi="en-US"/>
        </w:rPr>
        <w:t xml:space="preserve"> pagrindinių mirčių struktūra sudaro kraujotakos sistemos ligos, piktybiniai navikai</w:t>
      </w:r>
      <w:bookmarkEnd w:id="68"/>
      <w:r w:rsidRPr="00BD0A28">
        <w:rPr>
          <w:rFonts w:ascii="Times New Roman" w:hAnsi="Times New Roman"/>
          <w:sz w:val="24"/>
          <w:szCs w:val="24"/>
          <w:lang w:bidi="en-US"/>
        </w:rPr>
        <w:t>, išorinės mirties priežastys</w:t>
      </w:r>
      <w:r w:rsidR="00640EB9">
        <w:rPr>
          <w:rFonts w:ascii="Times New Roman" w:hAnsi="Times New Roman"/>
          <w:sz w:val="24"/>
          <w:szCs w:val="24"/>
          <w:lang w:bidi="en-US"/>
        </w:rPr>
        <w:t>. Lyginant Klaipėdos rajono ir Lietuvos gyventojų standartizuotą mirtingumą pagal penkias ligų grupes, Klaipėdos rajono gyventojų standartizuotas mirtingumas didesnis už Lietuvos tik dėl kvėpavimo sistemos ligų (57,2 ir 48,3 atvejai 100 000 gyventojų</w:t>
      </w:r>
      <w:r w:rsidR="00991846">
        <w:rPr>
          <w:rFonts w:ascii="Times New Roman" w:hAnsi="Times New Roman"/>
          <w:sz w:val="24"/>
          <w:szCs w:val="24"/>
          <w:lang w:bidi="en-US"/>
        </w:rPr>
        <w:t xml:space="preserve"> (11, 12 pav.).</w:t>
      </w:r>
      <w:r w:rsidR="00640EB9">
        <w:rPr>
          <w:rFonts w:ascii="Times New Roman" w:hAnsi="Times New Roman"/>
          <w:sz w:val="24"/>
          <w:szCs w:val="24"/>
          <w:lang w:bidi="en-US"/>
        </w:rPr>
        <w:t xml:space="preserve"> </w:t>
      </w:r>
    </w:p>
    <w:bookmarkEnd w:id="69"/>
    <w:p w14:paraId="74ECE7E3" w14:textId="77777777" w:rsidR="00991846" w:rsidRDefault="002F7FF9" w:rsidP="00991846">
      <w:pPr>
        <w:spacing w:after="0" w:line="240" w:lineRule="auto"/>
        <w:jc w:val="center"/>
        <w:rPr>
          <w:rFonts w:ascii="Times New Roman" w:hAnsi="Times New Roman"/>
          <w:sz w:val="24"/>
          <w:szCs w:val="24"/>
          <w:lang w:bidi="en-US"/>
        </w:rPr>
      </w:pPr>
      <w:r>
        <w:rPr>
          <w:rFonts w:ascii="Times New Roman" w:hAnsi="Times New Roman"/>
          <w:noProof/>
          <w:sz w:val="24"/>
          <w:szCs w:val="24"/>
          <w:lang w:bidi="en-US"/>
        </w:rPr>
        <w:drawing>
          <wp:inline distT="0" distB="0" distL="0" distR="0" wp14:anchorId="700EB4E9" wp14:editId="7F3F4F98">
            <wp:extent cx="4133215" cy="2105025"/>
            <wp:effectExtent l="0" t="0" r="0" b="0"/>
            <wp:docPr id="1720" name="Paveikslėlis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33215" cy="2105025"/>
                    </a:xfrm>
                    <a:prstGeom prst="rect">
                      <a:avLst/>
                    </a:prstGeom>
                    <a:noFill/>
                  </pic:spPr>
                </pic:pic>
              </a:graphicData>
            </a:graphic>
          </wp:inline>
        </w:drawing>
      </w:r>
    </w:p>
    <w:p w14:paraId="3F88E122" w14:textId="77777777" w:rsidR="00317595" w:rsidRPr="002D6BBA" w:rsidRDefault="00317595" w:rsidP="00317595">
      <w:pPr>
        <w:spacing w:after="0" w:line="240" w:lineRule="auto"/>
        <w:jc w:val="center"/>
        <w:rPr>
          <w:rFonts w:ascii="Times New Roman" w:eastAsia="Times New Roman" w:hAnsi="Times New Roman"/>
          <w:b/>
          <w:i/>
          <w:noProof/>
          <w:color w:val="808080"/>
          <w:sz w:val="20"/>
          <w:szCs w:val="20"/>
          <w:lang w:eastAsia="lt-LT"/>
        </w:rPr>
      </w:pPr>
      <w:r>
        <w:rPr>
          <w:rFonts w:ascii="Times New Roman" w:hAnsi="Times New Roman"/>
          <w:b/>
          <w:i/>
          <w:color w:val="808080"/>
          <w:sz w:val="20"/>
          <w:szCs w:val="20"/>
          <w:lang w:bidi="en-US"/>
        </w:rPr>
        <w:t xml:space="preserve">11 </w:t>
      </w:r>
      <w:r w:rsidRPr="002D6BBA">
        <w:rPr>
          <w:rFonts w:ascii="Times New Roman" w:hAnsi="Times New Roman"/>
          <w:b/>
          <w:i/>
          <w:color w:val="808080"/>
          <w:sz w:val="20"/>
          <w:szCs w:val="20"/>
          <w:lang w:bidi="en-US"/>
        </w:rPr>
        <w:t xml:space="preserve">pav. </w:t>
      </w:r>
      <w:r>
        <w:rPr>
          <w:rFonts w:ascii="Times New Roman" w:hAnsi="Times New Roman"/>
          <w:b/>
          <w:i/>
          <w:color w:val="808080"/>
          <w:sz w:val="20"/>
          <w:szCs w:val="20"/>
          <w:lang w:bidi="en-US"/>
        </w:rPr>
        <w:t xml:space="preserve">Klaipėdos rajono gyventojų </w:t>
      </w:r>
      <w:r>
        <w:rPr>
          <w:rFonts w:ascii="Times New Roman" w:eastAsia="Times New Roman" w:hAnsi="Times New Roman"/>
          <w:b/>
          <w:i/>
          <w:noProof/>
          <w:color w:val="808080"/>
          <w:sz w:val="20"/>
          <w:szCs w:val="20"/>
          <w:lang w:eastAsia="lt-LT"/>
        </w:rPr>
        <w:t>s</w:t>
      </w:r>
      <w:r w:rsidRPr="002D6BBA">
        <w:rPr>
          <w:rFonts w:ascii="Times New Roman" w:eastAsia="Times New Roman" w:hAnsi="Times New Roman"/>
          <w:b/>
          <w:i/>
          <w:noProof/>
          <w:color w:val="808080"/>
          <w:sz w:val="20"/>
          <w:szCs w:val="20"/>
          <w:lang w:eastAsia="lt-LT"/>
        </w:rPr>
        <w:t xml:space="preserve">tandartizuotas mirtingumas </w:t>
      </w:r>
      <w:r>
        <w:rPr>
          <w:rFonts w:ascii="Times New Roman" w:eastAsia="Times New Roman" w:hAnsi="Times New Roman"/>
          <w:b/>
          <w:i/>
          <w:noProof/>
          <w:color w:val="808080"/>
          <w:sz w:val="20"/>
          <w:szCs w:val="20"/>
          <w:lang w:eastAsia="lt-LT"/>
        </w:rPr>
        <w:t xml:space="preserve">pagal ligų grupes </w:t>
      </w:r>
      <w:r w:rsidRPr="002D6BBA">
        <w:rPr>
          <w:rFonts w:ascii="Times New Roman" w:eastAsia="Times New Roman" w:hAnsi="Times New Roman"/>
          <w:b/>
          <w:i/>
          <w:noProof/>
          <w:color w:val="808080"/>
          <w:sz w:val="20"/>
          <w:szCs w:val="20"/>
          <w:lang w:eastAsia="lt-LT"/>
        </w:rPr>
        <w:t>100 000 gyv. (ES standartas)</w:t>
      </w:r>
    </w:p>
    <w:p w14:paraId="01319DF6" w14:textId="77777777" w:rsidR="00317595" w:rsidRDefault="00317595" w:rsidP="00DD3392">
      <w:pPr>
        <w:spacing w:after="120" w:line="240" w:lineRule="auto"/>
        <w:jc w:val="both"/>
        <w:rPr>
          <w:rFonts w:ascii="Times New Roman" w:hAnsi="Times New Roman"/>
          <w:i/>
          <w:sz w:val="20"/>
          <w:szCs w:val="20"/>
          <w:lang w:bidi="en-US"/>
        </w:rPr>
      </w:pPr>
      <w:r w:rsidRPr="00A956BD">
        <w:rPr>
          <w:rFonts w:ascii="Times New Roman" w:hAnsi="Times New Roman"/>
          <w:i/>
          <w:sz w:val="20"/>
          <w:szCs w:val="20"/>
          <w:lang w:bidi="en-US"/>
        </w:rPr>
        <w:t>Šaltinis –</w:t>
      </w:r>
      <w:r>
        <w:rPr>
          <w:rFonts w:ascii="Times New Roman" w:hAnsi="Times New Roman"/>
          <w:i/>
          <w:sz w:val="20"/>
          <w:szCs w:val="20"/>
          <w:lang w:bidi="en-US"/>
        </w:rPr>
        <w:t xml:space="preserve"> Lietuvos sveikatos rodiklių sistema, Higienos instituto Sveikatos informacijos centras</w:t>
      </w:r>
    </w:p>
    <w:p w14:paraId="67859A37" w14:textId="77777777" w:rsidR="00317595" w:rsidRDefault="002F7FF9" w:rsidP="00991846">
      <w:pPr>
        <w:spacing w:after="0" w:line="240" w:lineRule="auto"/>
        <w:jc w:val="center"/>
        <w:rPr>
          <w:rFonts w:ascii="Times New Roman" w:hAnsi="Times New Roman"/>
          <w:i/>
          <w:sz w:val="20"/>
          <w:szCs w:val="20"/>
          <w:lang w:bidi="en-US"/>
        </w:rPr>
      </w:pPr>
      <w:r>
        <w:rPr>
          <w:rFonts w:ascii="Times New Roman" w:hAnsi="Times New Roman"/>
          <w:i/>
          <w:noProof/>
          <w:sz w:val="20"/>
          <w:szCs w:val="20"/>
          <w:lang w:bidi="en-US"/>
        </w:rPr>
        <w:drawing>
          <wp:inline distT="0" distB="0" distL="0" distR="0" wp14:anchorId="3ADD8237" wp14:editId="5ED94588">
            <wp:extent cx="4234815" cy="2232025"/>
            <wp:effectExtent l="0" t="0" r="0" b="0"/>
            <wp:docPr id="1721" name="Paveikslėlis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34815" cy="2232025"/>
                    </a:xfrm>
                    <a:prstGeom prst="rect">
                      <a:avLst/>
                    </a:prstGeom>
                    <a:noFill/>
                  </pic:spPr>
                </pic:pic>
              </a:graphicData>
            </a:graphic>
          </wp:inline>
        </w:drawing>
      </w:r>
    </w:p>
    <w:p w14:paraId="0B7A2480" w14:textId="77777777" w:rsidR="00317595" w:rsidRPr="002D6BBA" w:rsidRDefault="00317595" w:rsidP="00317595">
      <w:pPr>
        <w:spacing w:after="0" w:line="240" w:lineRule="auto"/>
        <w:jc w:val="center"/>
        <w:rPr>
          <w:rFonts w:ascii="Times New Roman" w:eastAsia="Times New Roman" w:hAnsi="Times New Roman"/>
          <w:b/>
          <w:i/>
          <w:noProof/>
          <w:color w:val="808080"/>
          <w:sz w:val="20"/>
          <w:szCs w:val="20"/>
          <w:lang w:eastAsia="lt-LT"/>
        </w:rPr>
      </w:pPr>
      <w:r>
        <w:rPr>
          <w:rFonts w:ascii="Times New Roman" w:hAnsi="Times New Roman"/>
          <w:b/>
          <w:i/>
          <w:color w:val="808080"/>
          <w:sz w:val="20"/>
          <w:szCs w:val="20"/>
          <w:lang w:bidi="en-US"/>
        </w:rPr>
        <w:t xml:space="preserve">12 </w:t>
      </w:r>
      <w:r w:rsidRPr="002D6BBA">
        <w:rPr>
          <w:rFonts w:ascii="Times New Roman" w:hAnsi="Times New Roman"/>
          <w:b/>
          <w:i/>
          <w:color w:val="808080"/>
          <w:sz w:val="20"/>
          <w:szCs w:val="20"/>
          <w:lang w:bidi="en-US"/>
        </w:rPr>
        <w:t xml:space="preserve">pav. </w:t>
      </w:r>
      <w:r>
        <w:rPr>
          <w:rFonts w:ascii="Times New Roman" w:hAnsi="Times New Roman"/>
          <w:b/>
          <w:i/>
          <w:color w:val="808080"/>
          <w:sz w:val="20"/>
          <w:szCs w:val="20"/>
          <w:lang w:bidi="en-US"/>
        </w:rPr>
        <w:t xml:space="preserve">Lietuvos gyventojų </w:t>
      </w:r>
      <w:r>
        <w:rPr>
          <w:rFonts w:ascii="Times New Roman" w:eastAsia="Times New Roman" w:hAnsi="Times New Roman"/>
          <w:b/>
          <w:i/>
          <w:noProof/>
          <w:color w:val="808080"/>
          <w:sz w:val="20"/>
          <w:szCs w:val="20"/>
          <w:lang w:eastAsia="lt-LT"/>
        </w:rPr>
        <w:t>s</w:t>
      </w:r>
      <w:r w:rsidRPr="002D6BBA">
        <w:rPr>
          <w:rFonts w:ascii="Times New Roman" w:eastAsia="Times New Roman" w:hAnsi="Times New Roman"/>
          <w:b/>
          <w:i/>
          <w:noProof/>
          <w:color w:val="808080"/>
          <w:sz w:val="20"/>
          <w:szCs w:val="20"/>
          <w:lang w:eastAsia="lt-LT"/>
        </w:rPr>
        <w:t xml:space="preserve">tandartizuotas mirtingumas </w:t>
      </w:r>
      <w:r>
        <w:rPr>
          <w:rFonts w:ascii="Times New Roman" w:eastAsia="Times New Roman" w:hAnsi="Times New Roman"/>
          <w:b/>
          <w:i/>
          <w:noProof/>
          <w:color w:val="808080"/>
          <w:sz w:val="20"/>
          <w:szCs w:val="20"/>
          <w:lang w:eastAsia="lt-LT"/>
        </w:rPr>
        <w:t xml:space="preserve">pagal ligų grupes </w:t>
      </w:r>
      <w:r w:rsidRPr="002D6BBA">
        <w:rPr>
          <w:rFonts w:ascii="Times New Roman" w:eastAsia="Times New Roman" w:hAnsi="Times New Roman"/>
          <w:b/>
          <w:i/>
          <w:noProof/>
          <w:color w:val="808080"/>
          <w:sz w:val="20"/>
          <w:szCs w:val="20"/>
          <w:lang w:eastAsia="lt-LT"/>
        </w:rPr>
        <w:t>100 000 gyv. (ES standartas)</w:t>
      </w:r>
    </w:p>
    <w:p w14:paraId="67D6EC62" w14:textId="77777777" w:rsidR="00317595" w:rsidRDefault="00317595" w:rsidP="007B05F4">
      <w:pPr>
        <w:spacing w:after="120" w:line="240" w:lineRule="auto"/>
        <w:jc w:val="center"/>
        <w:rPr>
          <w:rFonts w:ascii="Times New Roman" w:hAnsi="Times New Roman"/>
          <w:i/>
          <w:sz w:val="20"/>
          <w:szCs w:val="20"/>
          <w:lang w:bidi="en-US"/>
        </w:rPr>
      </w:pPr>
      <w:r w:rsidRPr="00A956BD">
        <w:rPr>
          <w:rFonts w:ascii="Times New Roman" w:hAnsi="Times New Roman"/>
          <w:i/>
          <w:sz w:val="20"/>
          <w:szCs w:val="20"/>
          <w:lang w:bidi="en-US"/>
        </w:rPr>
        <w:t>Šaltinis –</w:t>
      </w:r>
      <w:r>
        <w:rPr>
          <w:rFonts w:ascii="Times New Roman" w:hAnsi="Times New Roman"/>
          <w:i/>
          <w:sz w:val="20"/>
          <w:szCs w:val="20"/>
          <w:lang w:bidi="en-US"/>
        </w:rPr>
        <w:t xml:space="preserve"> </w:t>
      </w:r>
      <w:bookmarkStart w:id="70" w:name="_Hlk25431955"/>
      <w:r>
        <w:rPr>
          <w:rFonts w:ascii="Times New Roman" w:hAnsi="Times New Roman"/>
          <w:i/>
          <w:sz w:val="20"/>
          <w:szCs w:val="20"/>
          <w:lang w:bidi="en-US"/>
        </w:rPr>
        <w:t>Lietuvos sveikatos rodiklių sistema, Higienos instituto Sveikatos informacijos centras</w:t>
      </w:r>
    </w:p>
    <w:bookmarkEnd w:id="70"/>
    <w:p w14:paraId="3B375A0C" w14:textId="77777777" w:rsidR="00640EB9" w:rsidRDefault="00640EB9" w:rsidP="00640EB9">
      <w:pPr>
        <w:spacing w:after="120" w:line="240" w:lineRule="auto"/>
        <w:ind w:firstLine="567"/>
        <w:jc w:val="both"/>
        <w:rPr>
          <w:rFonts w:ascii="Times New Roman" w:hAnsi="Times New Roman"/>
          <w:sz w:val="24"/>
          <w:szCs w:val="24"/>
          <w:lang w:bidi="en-US"/>
        </w:rPr>
      </w:pPr>
      <w:r w:rsidRPr="00640EB9">
        <w:rPr>
          <w:rFonts w:ascii="Times New Roman" w:hAnsi="Times New Roman"/>
          <w:sz w:val="24"/>
          <w:szCs w:val="24"/>
          <w:lang w:bidi="en-US"/>
        </w:rPr>
        <w:t>Per dešimt metų tiek Klaipėdos rajono, tiek Lietuvos gyventojų bendrasis mirtingumas nemažėja dėl mirčių nuo kraujotakos sistemos ligų ir piktybinių navikų</w:t>
      </w:r>
      <w:r>
        <w:rPr>
          <w:rFonts w:ascii="Times New Roman" w:hAnsi="Times New Roman"/>
          <w:sz w:val="24"/>
          <w:szCs w:val="24"/>
          <w:lang w:bidi="en-US"/>
        </w:rPr>
        <w:t xml:space="preserve"> (13 pav.).</w:t>
      </w:r>
    </w:p>
    <w:p w14:paraId="55864E28" w14:textId="77777777" w:rsidR="002541FA" w:rsidRPr="00640EB9" w:rsidRDefault="002F7FF9" w:rsidP="00A403F2">
      <w:pPr>
        <w:spacing w:after="0" w:line="240" w:lineRule="auto"/>
        <w:jc w:val="center"/>
        <w:rPr>
          <w:rFonts w:ascii="Times New Roman" w:hAnsi="Times New Roman"/>
          <w:i/>
          <w:sz w:val="20"/>
          <w:szCs w:val="20"/>
          <w:lang w:bidi="en-US"/>
        </w:rPr>
      </w:pPr>
      <w:r>
        <w:rPr>
          <w:rFonts w:ascii="Times New Roman" w:hAnsi="Times New Roman"/>
          <w:i/>
          <w:noProof/>
          <w:sz w:val="20"/>
          <w:szCs w:val="20"/>
          <w:lang w:bidi="en-US"/>
        </w:rPr>
        <w:drawing>
          <wp:inline distT="0" distB="0" distL="0" distR="0" wp14:anchorId="504D4C2B" wp14:editId="406FFEB0">
            <wp:extent cx="4000500" cy="2026823"/>
            <wp:effectExtent l="0" t="0" r="0" b="0"/>
            <wp:docPr id="1722" name="Paveikslėlis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02699" cy="2027937"/>
                    </a:xfrm>
                    <a:prstGeom prst="rect">
                      <a:avLst/>
                    </a:prstGeom>
                    <a:noFill/>
                  </pic:spPr>
                </pic:pic>
              </a:graphicData>
            </a:graphic>
          </wp:inline>
        </w:drawing>
      </w:r>
    </w:p>
    <w:p w14:paraId="1C713F88" w14:textId="77777777" w:rsidR="00AE13DE" w:rsidRPr="00C656B0" w:rsidRDefault="00640EB9" w:rsidP="002541FA">
      <w:pPr>
        <w:spacing w:after="0" w:line="240" w:lineRule="auto"/>
        <w:jc w:val="center"/>
        <w:rPr>
          <w:rFonts w:ascii="Times New Roman" w:hAnsi="Times New Roman"/>
          <w:b/>
          <w:i/>
          <w:color w:val="767171"/>
          <w:sz w:val="20"/>
          <w:szCs w:val="20"/>
        </w:rPr>
      </w:pPr>
      <w:bookmarkStart w:id="71" w:name="_Hlk530055525"/>
      <w:bookmarkStart w:id="72" w:name="_Hlk527624004"/>
      <w:bookmarkStart w:id="73" w:name="_Hlk528659143"/>
      <w:r w:rsidRPr="00C656B0">
        <w:rPr>
          <w:rFonts w:ascii="Times New Roman" w:hAnsi="Times New Roman"/>
          <w:b/>
          <w:i/>
          <w:color w:val="767171"/>
          <w:sz w:val="20"/>
          <w:szCs w:val="20"/>
        </w:rPr>
        <w:t>13</w:t>
      </w:r>
      <w:r w:rsidR="008E5E40" w:rsidRPr="00C656B0">
        <w:rPr>
          <w:rFonts w:ascii="Times New Roman" w:hAnsi="Times New Roman"/>
          <w:b/>
          <w:i/>
          <w:color w:val="767171"/>
          <w:sz w:val="20"/>
          <w:szCs w:val="20"/>
        </w:rPr>
        <w:t xml:space="preserve"> </w:t>
      </w:r>
      <w:r w:rsidR="00BF0BF8" w:rsidRPr="00C656B0">
        <w:rPr>
          <w:rFonts w:ascii="Times New Roman" w:hAnsi="Times New Roman"/>
          <w:b/>
          <w:i/>
          <w:color w:val="767171"/>
          <w:sz w:val="20"/>
          <w:szCs w:val="20"/>
        </w:rPr>
        <w:t xml:space="preserve">pav. </w:t>
      </w:r>
      <w:r w:rsidR="002541FA" w:rsidRPr="00C656B0">
        <w:rPr>
          <w:rFonts w:ascii="Times New Roman" w:hAnsi="Times New Roman"/>
          <w:b/>
          <w:i/>
          <w:color w:val="767171"/>
          <w:sz w:val="20"/>
          <w:szCs w:val="20"/>
        </w:rPr>
        <w:t>Klaipėdos r</w:t>
      </w:r>
      <w:r w:rsidR="00C97DBF" w:rsidRPr="00C656B0">
        <w:rPr>
          <w:rFonts w:ascii="Times New Roman" w:hAnsi="Times New Roman"/>
          <w:b/>
          <w:i/>
          <w:color w:val="767171"/>
          <w:sz w:val="20"/>
          <w:szCs w:val="20"/>
        </w:rPr>
        <w:t xml:space="preserve">ajono </w:t>
      </w:r>
      <w:r w:rsidR="002541FA" w:rsidRPr="00C656B0">
        <w:rPr>
          <w:rFonts w:ascii="Times New Roman" w:hAnsi="Times New Roman"/>
          <w:b/>
          <w:i/>
          <w:color w:val="767171"/>
          <w:sz w:val="20"/>
          <w:szCs w:val="20"/>
        </w:rPr>
        <w:t>gyventojų m</w:t>
      </w:r>
      <w:r w:rsidR="00BF0BF8" w:rsidRPr="00C656B0">
        <w:rPr>
          <w:rFonts w:ascii="Times New Roman" w:hAnsi="Times New Roman"/>
          <w:b/>
          <w:i/>
          <w:color w:val="767171"/>
          <w:sz w:val="20"/>
          <w:szCs w:val="20"/>
        </w:rPr>
        <w:t xml:space="preserve">irčių pagal priežastis </w:t>
      </w:r>
      <w:r w:rsidR="002817D3" w:rsidRPr="00C656B0">
        <w:rPr>
          <w:rFonts w:ascii="Times New Roman" w:hAnsi="Times New Roman"/>
          <w:b/>
          <w:i/>
          <w:color w:val="767171"/>
          <w:sz w:val="20"/>
          <w:szCs w:val="20"/>
        </w:rPr>
        <w:t>pasiskirstymo pokytis</w:t>
      </w:r>
      <w:r w:rsidR="00B90DCE" w:rsidRPr="00C656B0">
        <w:rPr>
          <w:rFonts w:ascii="Times New Roman" w:hAnsi="Times New Roman"/>
          <w:b/>
          <w:i/>
          <w:color w:val="767171"/>
          <w:sz w:val="20"/>
          <w:szCs w:val="20"/>
        </w:rPr>
        <w:t>, proc.</w:t>
      </w:r>
    </w:p>
    <w:p w14:paraId="3F9F0691" w14:textId="77777777" w:rsidR="00BF0BF8" w:rsidRPr="00640EB9" w:rsidRDefault="0001526F" w:rsidP="003F7CE1">
      <w:pPr>
        <w:spacing w:after="0" w:line="240" w:lineRule="auto"/>
        <w:jc w:val="center"/>
        <w:rPr>
          <w:rFonts w:ascii="Times New Roman" w:eastAsia="Times New Roman" w:hAnsi="Times New Roman"/>
          <w:i/>
          <w:sz w:val="20"/>
          <w:szCs w:val="20"/>
          <w:lang w:eastAsia="lt-LT"/>
        </w:rPr>
      </w:pPr>
      <w:r w:rsidRPr="00640EB9">
        <w:rPr>
          <w:rFonts w:ascii="Times New Roman" w:hAnsi="Times New Roman"/>
          <w:i/>
          <w:sz w:val="20"/>
          <w:szCs w:val="20"/>
          <w:lang w:bidi="en-US"/>
        </w:rPr>
        <w:t>Šaltini</w:t>
      </w:r>
      <w:r w:rsidR="00BD15FD" w:rsidRPr="00640EB9">
        <w:rPr>
          <w:rFonts w:ascii="Times New Roman" w:hAnsi="Times New Roman"/>
          <w:i/>
          <w:sz w:val="20"/>
          <w:szCs w:val="20"/>
          <w:lang w:bidi="en-US"/>
        </w:rPr>
        <w:t>ai</w:t>
      </w:r>
      <w:r w:rsidRPr="00640EB9">
        <w:rPr>
          <w:rFonts w:ascii="Times New Roman" w:hAnsi="Times New Roman"/>
          <w:i/>
          <w:sz w:val="20"/>
          <w:szCs w:val="20"/>
          <w:lang w:bidi="en-US"/>
        </w:rPr>
        <w:t xml:space="preserve">: </w:t>
      </w:r>
      <w:r w:rsidRPr="00640EB9">
        <w:rPr>
          <w:rFonts w:ascii="Times New Roman" w:eastAsia="Times New Roman" w:hAnsi="Times New Roman"/>
          <w:i/>
          <w:sz w:val="20"/>
          <w:szCs w:val="20"/>
          <w:lang w:eastAsia="lt-LT"/>
        </w:rPr>
        <w:t xml:space="preserve">Mirties atvejų ir jų priežasčių valstybės registras, </w:t>
      </w:r>
      <w:r w:rsidR="00F82C78" w:rsidRPr="00640EB9">
        <w:rPr>
          <w:rFonts w:ascii="Times New Roman" w:eastAsia="Times New Roman" w:hAnsi="Times New Roman"/>
          <w:i/>
          <w:sz w:val="20"/>
          <w:szCs w:val="20"/>
          <w:lang w:eastAsia="lt-LT"/>
        </w:rPr>
        <w:t>Higienos institutas,</w:t>
      </w:r>
      <w:r w:rsidR="00701CAE" w:rsidRPr="00640EB9">
        <w:rPr>
          <w:rFonts w:ascii="Times New Roman" w:eastAsia="Times New Roman" w:hAnsi="Times New Roman"/>
          <w:i/>
          <w:sz w:val="20"/>
          <w:szCs w:val="20"/>
          <w:lang w:eastAsia="lt-LT"/>
        </w:rPr>
        <w:t xml:space="preserve"> VSB skaičiavimai</w:t>
      </w:r>
      <w:bookmarkEnd w:id="71"/>
    </w:p>
    <w:p w14:paraId="52CBD16D" w14:textId="77777777" w:rsidR="007942F9" w:rsidRDefault="001901E5" w:rsidP="00694689">
      <w:pPr>
        <w:pStyle w:val="Antrat1"/>
        <w:spacing w:before="0" w:line="240" w:lineRule="auto"/>
        <w:jc w:val="center"/>
        <w:rPr>
          <w:rFonts w:ascii="Times New Roman" w:hAnsi="Times New Roman"/>
          <w:color w:val="000000"/>
          <w:szCs w:val="24"/>
          <w:lang w:val="lt-LT" w:eastAsia="lt-LT"/>
        </w:rPr>
      </w:pPr>
      <w:bookmarkStart w:id="74" w:name="_Toc503515238"/>
      <w:bookmarkStart w:id="75" w:name="_Toc503515364"/>
      <w:bookmarkStart w:id="76" w:name="_Toc528066238"/>
      <w:bookmarkStart w:id="77" w:name="_Toc857810"/>
      <w:bookmarkStart w:id="78" w:name="_Toc419721891"/>
      <w:bookmarkStart w:id="79" w:name="_Toc439081415"/>
      <w:bookmarkStart w:id="80" w:name="_Toc470013738"/>
      <w:bookmarkStart w:id="81" w:name="_Toc470013787"/>
      <w:bookmarkStart w:id="82" w:name="_Toc470013992"/>
      <w:bookmarkStart w:id="83" w:name="_Toc470014023"/>
      <w:bookmarkStart w:id="84" w:name="_Toc470014133"/>
      <w:bookmarkStart w:id="85" w:name="_Toc501618236"/>
      <w:bookmarkStart w:id="86" w:name="_Toc501625643"/>
      <w:bookmarkEnd w:id="72"/>
      <w:bookmarkEnd w:id="73"/>
      <w:r>
        <w:rPr>
          <w:rFonts w:ascii="Times New Roman" w:hAnsi="Times New Roman"/>
          <w:color w:val="000000"/>
          <w:szCs w:val="24"/>
          <w:lang w:val="lt-LT" w:eastAsia="lt-LT"/>
        </w:rPr>
        <w:br w:type="page"/>
      </w:r>
      <w:bookmarkStart w:id="87" w:name="_Toc25783336"/>
      <w:r w:rsidR="007942F9">
        <w:rPr>
          <w:rFonts w:ascii="Times New Roman" w:hAnsi="Times New Roman"/>
          <w:color w:val="000000"/>
          <w:szCs w:val="24"/>
          <w:lang w:val="lt-LT" w:eastAsia="lt-LT"/>
        </w:rPr>
        <w:lastRenderedPageBreak/>
        <w:t>II SKYRIUS</w:t>
      </w:r>
      <w:bookmarkEnd w:id="74"/>
      <w:bookmarkEnd w:id="75"/>
      <w:bookmarkEnd w:id="76"/>
      <w:bookmarkEnd w:id="77"/>
      <w:bookmarkEnd w:id="87"/>
    </w:p>
    <w:p w14:paraId="702E19E3" w14:textId="77777777" w:rsidR="007942F9" w:rsidRDefault="007942F9" w:rsidP="007942F9">
      <w:pPr>
        <w:pStyle w:val="Antrat1"/>
        <w:spacing w:before="0" w:line="240" w:lineRule="auto"/>
        <w:jc w:val="center"/>
        <w:rPr>
          <w:rFonts w:ascii="Times New Roman" w:hAnsi="Times New Roman"/>
          <w:color w:val="000000"/>
          <w:szCs w:val="24"/>
          <w:lang w:val="lt-LT" w:eastAsia="lt-LT"/>
        </w:rPr>
      </w:pPr>
      <w:r w:rsidRPr="00E2532D">
        <w:rPr>
          <w:rFonts w:ascii="Times New Roman" w:hAnsi="Times New Roman"/>
          <w:color w:val="000000"/>
          <w:szCs w:val="24"/>
          <w:lang w:eastAsia="lt-LT"/>
        </w:rPr>
        <w:t xml:space="preserve"> </w:t>
      </w:r>
      <w:bookmarkStart w:id="88" w:name="_Toc503515239"/>
      <w:bookmarkStart w:id="89" w:name="_Toc503515365"/>
      <w:bookmarkStart w:id="90" w:name="_Toc528066239"/>
      <w:bookmarkStart w:id="91" w:name="_Toc857811"/>
      <w:bookmarkStart w:id="92" w:name="_Toc25783337"/>
      <w:r w:rsidRPr="00E2532D">
        <w:rPr>
          <w:rFonts w:ascii="Times New Roman" w:hAnsi="Times New Roman"/>
          <w:color w:val="000000"/>
          <w:szCs w:val="24"/>
          <w:lang w:eastAsia="lt-LT"/>
        </w:rPr>
        <w:t>BENDROJI DALIS</w:t>
      </w:r>
      <w:bookmarkEnd w:id="78"/>
      <w:bookmarkEnd w:id="79"/>
      <w:bookmarkEnd w:id="80"/>
      <w:bookmarkEnd w:id="81"/>
      <w:bookmarkEnd w:id="82"/>
      <w:bookmarkEnd w:id="83"/>
      <w:bookmarkEnd w:id="84"/>
      <w:bookmarkEnd w:id="85"/>
      <w:bookmarkEnd w:id="86"/>
      <w:bookmarkEnd w:id="88"/>
      <w:bookmarkEnd w:id="89"/>
      <w:bookmarkEnd w:id="90"/>
      <w:bookmarkEnd w:id="91"/>
      <w:bookmarkEnd w:id="92"/>
    </w:p>
    <w:p w14:paraId="33A40AC2" w14:textId="77777777" w:rsidR="007942F9" w:rsidRPr="00815DA1" w:rsidRDefault="007942F9" w:rsidP="007942F9">
      <w:pPr>
        <w:spacing w:after="0" w:line="240" w:lineRule="auto"/>
        <w:rPr>
          <w:lang w:eastAsia="lt-LT"/>
        </w:rPr>
      </w:pPr>
    </w:p>
    <w:p w14:paraId="373D8088" w14:textId="77777777" w:rsidR="007942F9" w:rsidRPr="00613908" w:rsidRDefault="007942F9" w:rsidP="00C656B0">
      <w:pPr>
        <w:pStyle w:val="Antrat2"/>
        <w:shd w:val="clear" w:color="auto" w:fill="E7E6E6"/>
        <w:spacing w:after="240" w:line="240" w:lineRule="auto"/>
        <w:jc w:val="center"/>
        <w:rPr>
          <w:color w:val="000000"/>
          <w:szCs w:val="24"/>
          <w:lang w:eastAsia="lt-LT"/>
        </w:rPr>
      </w:pPr>
      <w:bookmarkStart w:id="93" w:name="_Toc419721892"/>
      <w:bookmarkStart w:id="94" w:name="_Toc439081416"/>
      <w:bookmarkStart w:id="95" w:name="_Toc470013739"/>
      <w:bookmarkStart w:id="96" w:name="_Toc470013788"/>
      <w:bookmarkStart w:id="97" w:name="_Toc470013993"/>
      <w:bookmarkStart w:id="98" w:name="_Toc470014024"/>
      <w:bookmarkStart w:id="99" w:name="_Toc470014134"/>
      <w:bookmarkStart w:id="100" w:name="_Toc501618237"/>
      <w:bookmarkStart w:id="101" w:name="_Toc501625644"/>
      <w:bookmarkStart w:id="102" w:name="_Toc503515240"/>
      <w:bookmarkStart w:id="103" w:name="_Toc503515366"/>
      <w:bookmarkStart w:id="104" w:name="_Toc528066240"/>
      <w:bookmarkStart w:id="105" w:name="_Toc857812"/>
      <w:bookmarkStart w:id="106" w:name="_Toc25783338"/>
      <w:r w:rsidRPr="00613908">
        <w:rPr>
          <w:color w:val="000000"/>
          <w:szCs w:val="24"/>
          <w:lang w:val="lt-LT" w:eastAsia="lt-LT"/>
        </w:rPr>
        <w:t xml:space="preserve">2.1. </w:t>
      </w:r>
      <w:r w:rsidRPr="00613908">
        <w:rPr>
          <w:color w:val="000000"/>
          <w:szCs w:val="24"/>
          <w:lang w:eastAsia="lt-LT"/>
        </w:rPr>
        <w:t xml:space="preserve">Pagrindinių </w:t>
      </w:r>
      <w:r w:rsidRPr="00613908">
        <w:rPr>
          <w:color w:val="000000"/>
          <w:szCs w:val="24"/>
          <w:lang w:val="lt-LT" w:eastAsia="lt-LT"/>
        </w:rPr>
        <w:t xml:space="preserve">visuomenės </w:t>
      </w:r>
      <w:r w:rsidRPr="00613908">
        <w:rPr>
          <w:color w:val="000000"/>
          <w:szCs w:val="24"/>
          <w:lang w:eastAsia="lt-LT"/>
        </w:rPr>
        <w:t>stebėsenos rodiklių savivaldybėje analizė ir interpretavimas („</w:t>
      </w:r>
      <w:proofErr w:type="spellStart"/>
      <w:r w:rsidRPr="00613908">
        <w:rPr>
          <w:color w:val="000000"/>
          <w:szCs w:val="24"/>
          <w:lang w:eastAsia="lt-LT"/>
        </w:rPr>
        <w:t>Švies</w:t>
      </w:r>
      <w:r w:rsidRPr="00613908">
        <w:rPr>
          <w:color w:val="000000"/>
          <w:szCs w:val="24"/>
          <w:lang w:val="lt-LT" w:eastAsia="lt-LT"/>
        </w:rPr>
        <w:t>o</w:t>
      </w:r>
      <w:proofErr w:type="spellEnd"/>
      <w:r w:rsidRPr="00613908">
        <w:rPr>
          <w:color w:val="000000"/>
          <w:szCs w:val="24"/>
          <w:lang w:eastAsia="lt-LT"/>
        </w:rPr>
        <w:t>foras“)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4D78A2E5" w14:textId="77777777" w:rsidR="007942F9" w:rsidRDefault="007942F9" w:rsidP="007942F9">
      <w:pPr>
        <w:spacing w:after="0"/>
        <w:ind w:firstLine="567"/>
        <w:jc w:val="both"/>
        <w:rPr>
          <w:rFonts w:ascii="Times New Roman" w:hAnsi="Times New Roman"/>
          <w:sz w:val="24"/>
          <w:szCs w:val="24"/>
        </w:rPr>
      </w:pPr>
      <w:r w:rsidRPr="00DF2D02">
        <w:rPr>
          <w:rFonts w:ascii="Times New Roman" w:hAnsi="Times New Roman"/>
          <w:sz w:val="24"/>
          <w:szCs w:val="24"/>
        </w:rPr>
        <w:t xml:space="preserve">Pagrindinio </w:t>
      </w:r>
      <w:r>
        <w:rPr>
          <w:rFonts w:ascii="Times New Roman" w:hAnsi="Times New Roman"/>
          <w:sz w:val="24"/>
          <w:szCs w:val="24"/>
        </w:rPr>
        <w:t xml:space="preserve">visuomenės sveikatos stebėsenos </w:t>
      </w:r>
      <w:r w:rsidRPr="00DF2D02">
        <w:rPr>
          <w:rFonts w:ascii="Times New Roman" w:hAnsi="Times New Roman"/>
          <w:sz w:val="24"/>
          <w:szCs w:val="24"/>
        </w:rPr>
        <w:t>rodiklių sąrašo analizė ir interpretavimas („švies</w:t>
      </w:r>
      <w:r>
        <w:rPr>
          <w:rFonts w:ascii="Times New Roman" w:hAnsi="Times New Roman"/>
          <w:sz w:val="24"/>
          <w:szCs w:val="24"/>
        </w:rPr>
        <w:t>o</w:t>
      </w:r>
      <w:r w:rsidRPr="00DF2D02">
        <w:rPr>
          <w:rFonts w:ascii="Times New Roman" w:hAnsi="Times New Roman"/>
          <w:sz w:val="24"/>
          <w:szCs w:val="24"/>
        </w:rPr>
        <w:t xml:space="preserve">foro“ kūrimas) atliekamas </w:t>
      </w:r>
      <w:r>
        <w:rPr>
          <w:rFonts w:ascii="Times New Roman" w:hAnsi="Times New Roman"/>
          <w:sz w:val="24"/>
          <w:szCs w:val="24"/>
        </w:rPr>
        <w:t>pa</w:t>
      </w:r>
      <w:r w:rsidRPr="00DF2D02">
        <w:rPr>
          <w:rFonts w:ascii="Times New Roman" w:hAnsi="Times New Roman"/>
          <w:sz w:val="24"/>
          <w:szCs w:val="24"/>
        </w:rPr>
        <w:t xml:space="preserve">lyginant einamųjų metų savivaldybės rodiklius su Lietuvos vidurkiu. Vadovaujantis „šviesoforo“ principu, visos 60 Lietuvos savivaldybių suskirstytos į </w:t>
      </w:r>
      <w:r>
        <w:rPr>
          <w:rFonts w:ascii="Times New Roman" w:hAnsi="Times New Roman"/>
          <w:sz w:val="24"/>
          <w:szCs w:val="24"/>
        </w:rPr>
        <w:t>grupes:</w:t>
      </w:r>
    </w:p>
    <w:p w14:paraId="280DFB97" w14:textId="77777777" w:rsidR="007942F9" w:rsidRPr="002B5581" w:rsidRDefault="00144EB7" w:rsidP="007942F9">
      <w:pPr>
        <w:numPr>
          <w:ilvl w:val="0"/>
          <w:numId w:val="28"/>
        </w:numPr>
        <w:spacing w:after="0"/>
        <w:jc w:val="both"/>
        <w:rPr>
          <w:rFonts w:ascii="Times New Roman" w:hAnsi="Times New Roman"/>
          <w:sz w:val="24"/>
          <w:szCs w:val="24"/>
        </w:rPr>
      </w:pPr>
      <w:bookmarkStart w:id="107" w:name="_Hlk525655934"/>
      <w:r>
        <w:rPr>
          <w:rFonts w:ascii="Times New Roman" w:hAnsi="Times New Roman"/>
          <w:sz w:val="24"/>
          <w:szCs w:val="24"/>
          <w:shd w:val="clear" w:color="auto" w:fill="FFFFFF"/>
        </w:rPr>
        <w:t>12</w:t>
      </w:r>
      <w:r w:rsidR="007942F9" w:rsidRPr="00E8301D">
        <w:rPr>
          <w:rFonts w:ascii="Times New Roman" w:hAnsi="Times New Roman"/>
          <w:sz w:val="24"/>
          <w:szCs w:val="24"/>
          <w:shd w:val="clear" w:color="auto" w:fill="FFFFFF"/>
        </w:rPr>
        <w:t xml:space="preserve"> savivaldyb</w:t>
      </w:r>
      <w:r>
        <w:rPr>
          <w:rFonts w:ascii="Times New Roman" w:hAnsi="Times New Roman"/>
          <w:sz w:val="24"/>
          <w:szCs w:val="24"/>
          <w:shd w:val="clear" w:color="auto" w:fill="FFFFFF"/>
        </w:rPr>
        <w:t>ių</w:t>
      </w:r>
      <w:r w:rsidR="007942F9" w:rsidRPr="00E8301D">
        <w:rPr>
          <w:rFonts w:ascii="Times New Roman" w:hAnsi="Times New Roman"/>
          <w:sz w:val="24"/>
          <w:szCs w:val="24"/>
          <w:shd w:val="clear" w:color="auto" w:fill="FFFFFF"/>
        </w:rPr>
        <w:t>,</w:t>
      </w:r>
      <w:r w:rsidR="007942F9" w:rsidRPr="002B5581">
        <w:rPr>
          <w:rFonts w:ascii="Times New Roman" w:hAnsi="Times New Roman"/>
          <w:sz w:val="24"/>
          <w:szCs w:val="24"/>
        </w:rPr>
        <w:t xml:space="preserve"> kuriose stebimas rodiklis atspindi geriausią situaciją, žymimos </w:t>
      </w:r>
      <w:r w:rsidR="007942F9" w:rsidRPr="003516DB">
        <w:rPr>
          <w:rFonts w:ascii="Times New Roman" w:hAnsi="Times New Roman"/>
          <w:color w:val="538135"/>
          <w:sz w:val="24"/>
          <w:szCs w:val="24"/>
          <w:shd w:val="clear" w:color="auto" w:fill="FFFFFF"/>
        </w:rPr>
        <w:t>žalia spalva</w:t>
      </w:r>
      <w:r w:rsidR="007942F9" w:rsidRPr="002B5581">
        <w:rPr>
          <w:rFonts w:ascii="Times New Roman" w:hAnsi="Times New Roman"/>
          <w:sz w:val="24"/>
          <w:szCs w:val="24"/>
        </w:rPr>
        <w:t>;</w:t>
      </w:r>
    </w:p>
    <w:p w14:paraId="3B79A5E0" w14:textId="77777777" w:rsidR="007942F9" w:rsidRDefault="00144EB7" w:rsidP="007942F9">
      <w:pPr>
        <w:numPr>
          <w:ilvl w:val="0"/>
          <w:numId w:val="28"/>
        </w:numPr>
        <w:spacing w:after="0"/>
        <w:jc w:val="both"/>
        <w:rPr>
          <w:rFonts w:ascii="Times New Roman" w:hAnsi="Times New Roman"/>
          <w:sz w:val="24"/>
          <w:szCs w:val="24"/>
        </w:rPr>
      </w:pPr>
      <w:r>
        <w:rPr>
          <w:rFonts w:ascii="Times New Roman" w:hAnsi="Times New Roman"/>
          <w:sz w:val="24"/>
          <w:szCs w:val="24"/>
        </w:rPr>
        <w:t>12</w:t>
      </w:r>
      <w:r w:rsidR="007942F9" w:rsidRPr="002B5581">
        <w:rPr>
          <w:rFonts w:ascii="Times New Roman" w:hAnsi="Times New Roman"/>
          <w:sz w:val="24"/>
          <w:szCs w:val="24"/>
        </w:rPr>
        <w:t xml:space="preserve"> savivaldyb</w:t>
      </w:r>
      <w:r>
        <w:rPr>
          <w:rFonts w:ascii="Times New Roman" w:hAnsi="Times New Roman"/>
          <w:sz w:val="24"/>
          <w:szCs w:val="24"/>
        </w:rPr>
        <w:t>ių</w:t>
      </w:r>
      <w:r w:rsidR="007942F9" w:rsidRPr="002B5581">
        <w:rPr>
          <w:rFonts w:ascii="Times New Roman" w:hAnsi="Times New Roman"/>
          <w:sz w:val="24"/>
          <w:szCs w:val="24"/>
        </w:rPr>
        <w:t>,</w:t>
      </w:r>
      <w:r w:rsidR="007942F9" w:rsidRPr="00105A99">
        <w:rPr>
          <w:rFonts w:ascii="Times New Roman" w:hAnsi="Times New Roman"/>
          <w:sz w:val="24"/>
          <w:szCs w:val="24"/>
        </w:rPr>
        <w:t xml:space="preserve"> kuriose stebimas rodiklis rodo prasčiausią situaciją, žymimos </w:t>
      </w:r>
      <w:r w:rsidR="007942F9" w:rsidRPr="00105A99">
        <w:rPr>
          <w:rFonts w:ascii="Times New Roman" w:hAnsi="Times New Roman"/>
          <w:color w:val="FF0000"/>
          <w:sz w:val="24"/>
          <w:szCs w:val="24"/>
        </w:rPr>
        <w:t>raudona spalva</w:t>
      </w:r>
      <w:r w:rsidR="007942F9" w:rsidRPr="00105A99">
        <w:rPr>
          <w:rFonts w:ascii="Times New Roman" w:hAnsi="Times New Roman"/>
          <w:sz w:val="24"/>
          <w:szCs w:val="24"/>
        </w:rPr>
        <w:t>;</w:t>
      </w:r>
    </w:p>
    <w:p w14:paraId="44DD49EE" w14:textId="77777777" w:rsidR="007942F9" w:rsidRDefault="00EA332E" w:rsidP="007942F9">
      <w:pPr>
        <w:numPr>
          <w:ilvl w:val="0"/>
          <w:numId w:val="28"/>
        </w:numPr>
        <w:spacing w:after="0"/>
        <w:jc w:val="both"/>
        <w:rPr>
          <w:rFonts w:ascii="Times New Roman" w:hAnsi="Times New Roman"/>
          <w:sz w:val="24"/>
          <w:szCs w:val="24"/>
        </w:rPr>
      </w:pPr>
      <w:r>
        <w:rPr>
          <w:rFonts w:ascii="Times New Roman" w:hAnsi="Times New Roman"/>
          <w:sz w:val="24"/>
          <w:szCs w:val="24"/>
        </w:rPr>
        <w:t>l</w:t>
      </w:r>
      <w:r w:rsidR="00144EB7">
        <w:rPr>
          <w:rFonts w:ascii="Times New Roman" w:hAnsi="Times New Roman"/>
          <w:sz w:val="24"/>
          <w:szCs w:val="24"/>
        </w:rPr>
        <w:t>ikusių 36</w:t>
      </w:r>
      <w:r w:rsidR="007942F9" w:rsidRPr="002B5581">
        <w:rPr>
          <w:rFonts w:ascii="Times New Roman" w:hAnsi="Times New Roman"/>
          <w:sz w:val="24"/>
          <w:szCs w:val="24"/>
        </w:rPr>
        <w:t xml:space="preserve"> savivaldybių </w:t>
      </w:r>
      <w:r w:rsidR="007942F9">
        <w:rPr>
          <w:rFonts w:ascii="Times New Roman" w:hAnsi="Times New Roman"/>
          <w:sz w:val="24"/>
          <w:szCs w:val="24"/>
        </w:rPr>
        <w:t xml:space="preserve">rodikliai vertinami kaip atitinkantys Lietuvos vidurkį, </w:t>
      </w:r>
      <w:r w:rsidR="007942F9" w:rsidRPr="002B5581">
        <w:rPr>
          <w:rFonts w:ascii="Times New Roman" w:hAnsi="Times New Roman"/>
          <w:sz w:val="24"/>
          <w:szCs w:val="24"/>
        </w:rPr>
        <w:t>žymimos</w:t>
      </w:r>
      <w:r w:rsidR="00144EB7">
        <w:rPr>
          <w:rFonts w:ascii="Times New Roman" w:hAnsi="Times New Roman"/>
          <w:sz w:val="24"/>
          <w:szCs w:val="24"/>
        </w:rPr>
        <w:t xml:space="preserve"> </w:t>
      </w:r>
      <w:r w:rsidR="007942F9" w:rsidRPr="003516DB">
        <w:rPr>
          <w:rFonts w:ascii="Times New Roman" w:hAnsi="Times New Roman"/>
          <w:color w:val="BF8F00"/>
          <w:sz w:val="24"/>
          <w:szCs w:val="24"/>
        </w:rPr>
        <w:t>geltona</w:t>
      </w:r>
      <w:r w:rsidR="00613908">
        <w:rPr>
          <w:rFonts w:ascii="Times New Roman" w:hAnsi="Times New Roman"/>
          <w:sz w:val="24"/>
          <w:szCs w:val="24"/>
        </w:rPr>
        <w:t xml:space="preserve"> </w:t>
      </w:r>
      <w:r w:rsidR="007942F9" w:rsidRPr="003516DB">
        <w:rPr>
          <w:rFonts w:ascii="Times New Roman" w:hAnsi="Times New Roman"/>
          <w:color w:val="BF8F00"/>
          <w:sz w:val="24"/>
          <w:szCs w:val="24"/>
        </w:rPr>
        <w:t>spalva</w:t>
      </w:r>
      <w:r w:rsidR="007942F9" w:rsidRPr="002B5581">
        <w:rPr>
          <w:rFonts w:ascii="Times New Roman" w:hAnsi="Times New Roman"/>
          <w:sz w:val="24"/>
          <w:szCs w:val="24"/>
        </w:rPr>
        <w:t xml:space="preserve">. </w:t>
      </w:r>
    </w:p>
    <w:bookmarkEnd w:id="107"/>
    <w:p w14:paraId="786A1B34" w14:textId="77777777" w:rsidR="00144EB7" w:rsidRDefault="00144EB7" w:rsidP="002D498B">
      <w:pPr>
        <w:spacing w:after="0"/>
        <w:ind w:firstLine="567"/>
        <w:jc w:val="both"/>
        <w:rPr>
          <w:rFonts w:ascii="Times New Roman" w:hAnsi="Times New Roman"/>
          <w:sz w:val="24"/>
          <w:szCs w:val="24"/>
        </w:rPr>
      </w:pPr>
      <w:r>
        <w:rPr>
          <w:rFonts w:ascii="Times New Roman" w:hAnsi="Times New Roman"/>
          <w:sz w:val="24"/>
          <w:szCs w:val="24"/>
        </w:rPr>
        <w:t xml:space="preserve">2018 m. </w:t>
      </w:r>
      <w:r w:rsidR="002D498B">
        <w:rPr>
          <w:rFonts w:ascii="Times New Roman" w:hAnsi="Times New Roman"/>
          <w:sz w:val="24"/>
          <w:szCs w:val="24"/>
        </w:rPr>
        <w:t xml:space="preserve">savivaldybėms, turinčioms </w:t>
      </w:r>
      <w:r>
        <w:rPr>
          <w:rFonts w:ascii="Times New Roman" w:hAnsi="Times New Roman"/>
          <w:sz w:val="24"/>
          <w:szCs w:val="24"/>
        </w:rPr>
        <w:t>mažiau nei 20 000 gyventojų</w:t>
      </w:r>
      <w:r w:rsidR="002D498B">
        <w:rPr>
          <w:rFonts w:ascii="Times New Roman" w:hAnsi="Times New Roman"/>
          <w:sz w:val="24"/>
          <w:szCs w:val="24"/>
        </w:rPr>
        <w:t xml:space="preserve">, buvo skaičiuojamas rodiklių 3 metų </w:t>
      </w:r>
      <w:r w:rsidR="002D498B" w:rsidRPr="00144EB7">
        <w:rPr>
          <w:rFonts w:ascii="Times New Roman" w:hAnsi="Times New Roman"/>
          <w:sz w:val="24"/>
          <w:szCs w:val="24"/>
        </w:rPr>
        <w:t>vidurkis.</w:t>
      </w:r>
      <w:r w:rsidR="002D498B">
        <w:rPr>
          <w:rFonts w:ascii="Times New Roman" w:hAnsi="Times New Roman"/>
          <w:sz w:val="24"/>
          <w:szCs w:val="24"/>
        </w:rPr>
        <w:t xml:space="preserve"> Šių savivaldybių</w:t>
      </w:r>
      <w:r w:rsidRPr="00144EB7">
        <w:rPr>
          <w:rFonts w:ascii="Times New Roman" w:hAnsi="Times New Roman"/>
          <w:sz w:val="24"/>
          <w:szCs w:val="24"/>
        </w:rPr>
        <w:t xml:space="preserve"> rodikliai</w:t>
      </w:r>
      <w:r w:rsidR="002D498B">
        <w:rPr>
          <w:rFonts w:ascii="Times New Roman" w:hAnsi="Times New Roman"/>
          <w:sz w:val="24"/>
          <w:szCs w:val="24"/>
        </w:rPr>
        <w:t xml:space="preserve"> yra</w:t>
      </w:r>
      <w:r w:rsidRPr="00144EB7">
        <w:rPr>
          <w:rFonts w:ascii="Times New Roman" w:hAnsi="Times New Roman"/>
          <w:sz w:val="24"/>
          <w:szCs w:val="24"/>
        </w:rPr>
        <w:t xml:space="preserve"> „jautrūs“ kiekvienu</w:t>
      </w:r>
      <w:r w:rsidR="002D498B">
        <w:rPr>
          <w:rFonts w:ascii="Times New Roman" w:hAnsi="Times New Roman"/>
          <w:sz w:val="24"/>
          <w:szCs w:val="24"/>
        </w:rPr>
        <w:t xml:space="preserve"> </w:t>
      </w:r>
      <w:r w:rsidRPr="00144EB7">
        <w:rPr>
          <w:rFonts w:ascii="Times New Roman" w:hAnsi="Times New Roman"/>
          <w:sz w:val="24"/>
          <w:szCs w:val="24"/>
        </w:rPr>
        <w:t>atveju dėl mažo gyventojų skaičiaus</w:t>
      </w:r>
      <w:r w:rsidR="002D498B">
        <w:rPr>
          <w:rFonts w:ascii="Times New Roman" w:hAnsi="Times New Roman"/>
          <w:sz w:val="24"/>
          <w:szCs w:val="24"/>
        </w:rPr>
        <w:t>.</w:t>
      </w:r>
      <w:r w:rsidRPr="00144EB7">
        <w:rPr>
          <w:rFonts w:ascii="Times New Roman" w:hAnsi="Times New Roman"/>
          <w:sz w:val="24"/>
          <w:szCs w:val="24"/>
        </w:rPr>
        <w:t xml:space="preserve"> </w:t>
      </w:r>
    </w:p>
    <w:p w14:paraId="19A2A1BD" w14:textId="77777777" w:rsidR="00FF3354" w:rsidRDefault="00A7422D" w:rsidP="007942F9">
      <w:pPr>
        <w:spacing w:after="0"/>
        <w:ind w:firstLine="567"/>
        <w:jc w:val="both"/>
        <w:rPr>
          <w:rFonts w:ascii="Times New Roman" w:hAnsi="Times New Roman"/>
          <w:sz w:val="24"/>
          <w:szCs w:val="24"/>
        </w:rPr>
      </w:pPr>
      <w:r>
        <w:rPr>
          <w:rFonts w:ascii="Times New Roman" w:hAnsi="Times New Roman"/>
          <w:sz w:val="24"/>
          <w:szCs w:val="24"/>
        </w:rPr>
        <w:t>S</w:t>
      </w:r>
      <w:r w:rsidR="00FF3354" w:rsidRPr="00FF3354">
        <w:rPr>
          <w:rFonts w:ascii="Times New Roman" w:hAnsi="Times New Roman"/>
          <w:sz w:val="24"/>
          <w:szCs w:val="24"/>
        </w:rPr>
        <w:t>avivaldyb</w:t>
      </w:r>
      <w:r>
        <w:rPr>
          <w:rFonts w:ascii="Times New Roman" w:hAnsi="Times New Roman"/>
          <w:sz w:val="24"/>
          <w:szCs w:val="24"/>
        </w:rPr>
        <w:t xml:space="preserve">ių </w:t>
      </w:r>
      <w:r w:rsidR="00FF3354" w:rsidRPr="00FF3354">
        <w:rPr>
          <w:rFonts w:ascii="Times New Roman" w:hAnsi="Times New Roman"/>
          <w:sz w:val="24"/>
          <w:szCs w:val="24"/>
        </w:rPr>
        <w:t>visuomenės sveikatos stebėsenos rodiklių reikšmių santykis su Lietuva pateiktas diagramose šviesoforo principu (1 pavyzdys).</w:t>
      </w:r>
    </w:p>
    <w:p w14:paraId="0F238F47" w14:textId="77777777" w:rsidR="00FF3354" w:rsidRDefault="002F7FF9" w:rsidP="002D498B">
      <w:pPr>
        <w:spacing w:after="0"/>
        <w:ind w:firstLine="567"/>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238A8373" wp14:editId="13E1A0A1">
                <wp:simplePos x="0" y="0"/>
                <wp:positionH relativeFrom="column">
                  <wp:posOffset>6057265</wp:posOffset>
                </wp:positionH>
                <wp:positionV relativeFrom="line">
                  <wp:posOffset>1683385</wp:posOffset>
                </wp:positionV>
                <wp:extent cx="112395" cy="582930"/>
                <wp:effectExtent l="8890" t="13335" r="12065" b="13335"/>
                <wp:wrapNone/>
                <wp:docPr id="1942" name="Oval 1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58293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F78F02" id="Oval 1766" o:spid="_x0000_s1026" style="position:absolute;margin-left:476.95pt;margin-top:132.55pt;width:8.85pt;height:4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" filled="f" strokeweight=".5pt">
                <w10:wrap anchory="line"/>
              </v:oval>
            </w:pict>
          </mc:Fallback>
        </mc:AlternateContent>
      </w:r>
      <w:r>
        <w:rPr>
          <w:rFonts w:ascii="Times New Roman" w:hAnsi="Times New Roman"/>
          <w:noProof/>
          <w:sz w:val="24"/>
          <w:szCs w:val="24"/>
        </w:rPr>
        <w:drawing>
          <wp:inline distT="0" distB="0" distL="0" distR="0" wp14:anchorId="51DC0FC3" wp14:editId="02558C6D">
            <wp:extent cx="6076950" cy="2209800"/>
            <wp:effectExtent l="0" t="0" r="0" b="0"/>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2209800"/>
                    </a:xfrm>
                    <a:prstGeom prst="rect">
                      <a:avLst/>
                    </a:prstGeom>
                    <a:noFill/>
                    <a:ln>
                      <a:noFill/>
                    </a:ln>
                  </pic:spPr>
                </pic:pic>
              </a:graphicData>
            </a:graphic>
          </wp:inline>
        </w:drawing>
      </w:r>
    </w:p>
    <w:p w14:paraId="623C526F" w14:textId="77777777" w:rsidR="00FF3354" w:rsidRPr="00C656B0" w:rsidRDefault="00FF3354" w:rsidP="00FF3354">
      <w:pPr>
        <w:spacing w:after="120" w:line="240" w:lineRule="auto"/>
        <w:ind w:firstLine="567"/>
        <w:jc w:val="center"/>
        <w:rPr>
          <w:rFonts w:ascii="Times New Roman" w:hAnsi="Times New Roman"/>
          <w:color w:val="767171"/>
          <w:sz w:val="20"/>
          <w:szCs w:val="20"/>
        </w:rPr>
      </w:pPr>
      <w:r w:rsidRPr="00C656B0">
        <w:rPr>
          <w:rFonts w:ascii="Times New Roman" w:hAnsi="Times New Roman"/>
          <w:b/>
          <w:i/>
          <w:color w:val="767171"/>
          <w:sz w:val="20"/>
          <w:szCs w:val="20"/>
        </w:rPr>
        <w:t>1 pavyzdys. Vidutinės tikėtinos gyvenimo trukmės rodiklio santykis su Lietuva ir pasiskirstymas tarp savivaldybių</w:t>
      </w:r>
    </w:p>
    <w:p w14:paraId="3F335CA4" w14:textId="77777777" w:rsidR="007942F9" w:rsidRPr="00DF2D02" w:rsidRDefault="007942F9" w:rsidP="007942F9">
      <w:pPr>
        <w:spacing w:after="0"/>
        <w:ind w:firstLine="567"/>
        <w:jc w:val="both"/>
        <w:rPr>
          <w:rFonts w:ascii="Times New Roman" w:hAnsi="Times New Roman"/>
          <w:i/>
          <w:sz w:val="24"/>
          <w:szCs w:val="24"/>
        </w:rPr>
      </w:pPr>
      <w:r w:rsidRPr="00DF2D02">
        <w:rPr>
          <w:rFonts w:ascii="Times New Roman" w:hAnsi="Times New Roman"/>
          <w:sz w:val="24"/>
          <w:szCs w:val="24"/>
        </w:rPr>
        <w:t xml:space="preserve">Klaipėdos rajono </w:t>
      </w:r>
      <w:r w:rsidRPr="006A14C2">
        <w:rPr>
          <w:rFonts w:ascii="Times New Roman" w:hAnsi="Times New Roman"/>
          <w:sz w:val="24"/>
          <w:szCs w:val="24"/>
        </w:rPr>
        <w:t>visuomenės sveikatos stebėsenos rodiklių</w:t>
      </w:r>
      <w:r w:rsidRPr="00DF2D02">
        <w:rPr>
          <w:rFonts w:ascii="Times New Roman" w:hAnsi="Times New Roman"/>
          <w:sz w:val="24"/>
          <w:szCs w:val="24"/>
        </w:rPr>
        <w:t xml:space="preserve"> duomenys ir jų interpretavimas pateik</w:t>
      </w:r>
      <w:r>
        <w:rPr>
          <w:rFonts w:ascii="Times New Roman" w:hAnsi="Times New Roman"/>
          <w:sz w:val="24"/>
          <w:szCs w:val="24"/>
        </w:rPr>
        <w:t>iami 1</w:t>
      </w:r>
      <w:r w:rsidRPr="00DF2D02">
        <w:rPr>
          <w:rFonts w:ascii="Times New Roman" w:hAnsi="Times New Roman"/>
          <w:sz w:val="24"/>
          <w:szCs w:val="24"/>
        </w:rPr>
        <w:t xml:space="preserve"> lent</w:t>
      </w:r>
      <w:r>
        <w:rPr>
          <w:rFonts w:ascii="Times New Roman" w:hAnsi="Times New Roman"/>
          <w:sz w:val="24"/>
          <w:szCs w:val="24"/>
        </w:rPr>
        <w:t>elėje</w:t>
      </w:r>
      <w:r w:rsidRPr="00DF2D02">
        <w:rPr>
          <w:rFonts w:ascii="Times New Roman" w:hAnsi="Times New Roman"/>
          <w:sz w:val="24"/>
          <w:szCs w:val="24"/>
        </w:rPr>
        <w:t xml:space="preserve"> </w:t>
      </w:r>
      <w:r w:rsidRPr="00DF2D02">
        <w:rPr>
          <w:rFonts w:ascii="Times New Roman" w:hAnsi="Times New Roman"/>
          <w:i/>
          <w:sz w:val="24"/>
          <w:szCs w:val="24"/>
        </w:rPr>
        <w:t>„</w:t>
      </w:r>
      <w:r w:rsidRPr="006A14C2">
        <w:rPr>
          <w:rFonts w:ascii="Times New Roman" w:hAnsi="Times New Roman"/>
          <w:i/>
          <w:sz w:val="24"/>
          <w:szCs w:val="24"/>
        </w:rPr>
        <w:t>Klaipėdos rajono</w:t>
      </w:r>
      <w:r w:rsidR="006A1720">
        <w:rPr>
          <w:rFonts w:ascii="Times New Roman" w:hAnsi="Times New Roman"/>
          <w:i/>
          <w:sz w:val="24"/>
          <w:szCs w:val="24"/>
        </w:rPr>
        <w:t xml:space="preserve"> savivaldybės</w:t>
      </w:r>
      <w:r w:rsidRPr="006A14C2">
        <w:rPr>
          <w:rFonts w:ascii="Times New Roman" w:hAnsi="Times New Roman"/>
          <w:i/>
          <w:sz w:val="24"/>
          <w:szCs w:val="24"/>
        </w:rPr>
        <w:t xml:space="preserve"> visuomenės sveikatos stebėsenos rodiklių</w:t>
      </w:r>
      <w:r>
        <w:rPr>
          <w:rFonts w:ascii="Times New Roman" w:hAnsi="Times New Roman"/>
          <w:i/>
          <w:sz w:val="24"/>
          <w:szCs w:val="24"/>
        </w:rPr>
        <w:t xml:space="preserve"> profilis</w:t>
      </w:r>
      <w:r w:rsidR="006A1720">
        <w:rPr>
          <w:rFonts w:ascii="Times New Roman" w:hAnsi="Times New Roman"/>
          <w:i/>
          <w:sz w:val="24"/>
          <w:szCs w:val="24"/>
        </w:rPr>
        <w:t xml:space="preserve"> 201</w:t>
      </w:r>
      <w:r w:rsidR="00A7422D">
        <w:rPr>
          <w:rFonts w:ascii="Times New Roman" w:hAnsi="Times New Roman"/>
          <w:i/>
          <w:sz w:val="24"/>
          <w:szCs w:val="24"/>
        </w:rPr>
        <w:t>8</w:t>
      </w:r>
      <w:r w:rsidR="006A1720">
        <w:rPr>
          <w:rFonts w:ascii="Times New Roman" w:hAnsi="Times New Roman"/>
          <w:i/>
          <w:sz w:val="24"/>
          <w:szCs w:val="24"/>
        </w:rPr>
        <w:t xml:space="preserve"> m.</w:t>
      </w:r>
      <w:r w:rsidRPr="00DF2D02">
        <w:rPr>
          <w:rFonts w:ascii="Times New Roman" w:hAnsi="Times New Roman"/>
          <w:i/>
          <w:sz w:val="24"/>
          <w:szCs w:val="24"/>
        </w:rPr>
        <w:t>“.</w:t>
      </w:r>
    </w:p>
    <w:p w14:paraId="3075E422" w14:textId="77777777" w:rsidR="007942F9" w:rsidRDefault="007942F9" w:rsidP="007942F9">
      <w:pPr>
        <w:spacing w:after="0"/>
        <w:ind w:firstLine="567"/>
        <w:jc w:val="both"/>
      </w:pPr>
      <w:r w:rsidRPr="00DF2D02">
        <w:rPr>
          <w:rFonts w:ascii="Times New Roman" w:hAnsi="Times New Roman"/>
          <w:sz w:val="24"/>
          <w:szCs w:val="24"/>
        </w:rPr>
        <w:t>Remiantis</w:t>
      </w:r>
      <w:r w:rsidRPr="006A14C2">
        <w:t xml:space="preserve"> </w:t>
      </w:r>
      <w:r w:rsidRPr="006A14C2">
        <w:rPr>
          <w:rFonts w:ascii="Times New Roman" w:hAnsi="Times New Roman"/>
          <w:sz w:val="24"/>
          <w:szCs w:val="24"/>
        </w:rPr>
        <w:t>Klaipėdos rajono visuomenės sveikatos stebėsenos</w:t>
      </w:r>
      <w:r>
        <w:rPr>
          <w:rFonts w:ascii="Times New Roman" w:hAnsi="Times New Roman"/>
          <w:sz w:val="24"/>
          <w:szCs w:val="24"/>
        </w:rPr>
        <w:t xml:space="preserve"> </w:t>
      </w:r>
      <w:r w:rsidRPr="00DF2D02">
        <w:rPr>
          <w:rFonts w:ascii="Times New Roman" w:hAnsi="Times New Roman"/>
          <w:sz w:val="24"/>
          <w:szCs w:val="24"/>
        </w:rPr>
        <w:t xml:space="preserve">profilio rodikliais, buvo </w:t>
      </w:r>
      <w:r>
        <w:rPr>
          <w:rFonts w:ascii="Times New Roman" w:hAnsi="Times New Roman"/>
          <w:sz w:val="24"/>
          <w:szCs w:val="24"/>
        </w:rPr>
        <w:t>atrinkti 3</w:t>
      </w:r>
      <w:r w:rsidRPr="00DF2D02">
        <w:rPr>
          <w:rFonts w:ascii="Times New Roman" w:hAnsi="Times New Roman"/>
          <w:sz w:val="24"/>
          <w:szCs w:val="24"/>
        </w:rPr>
        <w:t xml:space="preserve"> rodikl</w:t>
      </w:r>
      <w:r>
        <w:rPr>
          <w:rFonts w:ascii="Times New Roman" w:hAnsi="Times New Roman"/>
          <w:sz w:val="24"/>
          <w:szCs w:val="24"/>
        </w:rPr>
        <w:t>iai iš sąrašo</w:t>
      </w:r>
      <w:r w:rsidRPr="00DF2D02">
        <w:rPr>
          <w:rFonts w:ascii="Times New Roman" w:hAnsi="Times New Roman"/>
          <w:sz w:val="24"/>
          <w:szCs w:val="24"/>
        </w:rPr>
        <w:t xml:space="preserve">, </w:t>
      </w:r>
      <w:r>
        <w:rPr>
          <w:rFonts w:ascii="Times New Roman" w:hAnsi="Times New Roman"/>
          <w:sz w:val="24"/>
          <w:szCs w:val="24"/>
        </w:rPr>
        <w:t xml:space="preserve">kurių reikšmės </w:t>
      </w:r>
      <w:r w:rsidRPr="00A33622">
        <w:rPr>
          <w:rFonts w:ascii="Times New Roman" w:hAnsi="Times New Roman"/>
          <w:sz w:val="24"/>
          <w:szCs w:val="24"/>
        </w:rPr>
        <w:t>prasčiausi</w:t>
      </w:r>
      <w:r>
        <w:rPr>
          <w:rFonts w:ascii="Times New Roman" w:hAnsi="Times New Roman"/>
          <w:sz w:val="24"/>
          <w:szCs w:val="24"/>
        </w:rPr>
        <w:t xml:space="preserve">os </w:t>
      </w:r>
      <w:r w:rsidRPr="00A33622">
        <w:rPr>
          <w:rFonts w:ascii="Times New Roman" w:hAnsi="Times New Roman"/>
          <w:sz w:val="24"/>
          <w:szCs w:val="24"/>
        </w:rPr>
        <w:t xml:space="preserve">palyginti su kitomis savivaldybės </w:t>
      </w:r>
      <w:r w:rsidRPr="006A14C2">
        <w:rPr>
          <w:rFonts w:ascii="Times New Roman" w:hAnsi="Times New Roman"/>
          <w:sz w:val="24"/>
          <w:szCs w:val="24"/>
        </w:rPr>
        <w:t xml:space="preserve">(raudonos spalvos </w:t>
      </w:r>
      <w:r>
        <w:rPr>
          <w:rFonts w:ascii="Times New Roman" w:hAnsi="Times New Roman"/>
          <w:sz w:val="24"/>
          <w:szCs w:val="24"/>
        </w:rPr>
        <w:t>visuomenės sveikatos stebėsenos</w:t>
      </w:r>
      <w:r w:rsidRPr="006A14C2">
        <w:rPr>
          <w:rFonts w:ascii="Times New Roman" w:hAnsi="Times New Roman"/>
          <w:sz w:val="24"/>
          <w:szCs w:val="24"/>
        </w:rPr>
        <w:t xml:space="preserve"> rodiklių</w:t>
      </w:r>
      <w:r>
        <w:rPr>
          <w:rFonts w:ascii="Times New Roman" w:hAnsi="Times New Roman"/>
          <w:sz w:val="24"/>
          <w:szCs w:val="24"/>
        </w:rPr>
        <w:t xml:space="preserve"> </w:t>
      </w:r>
      <w:r w:rsidRPr="006A14C2">
        <w:rPr>
          <w:rFonts w:ascii="Times New Roman" w:hAnsi="Times New Roman"/>
          <w:sz w:val="24"/>
          <w:szCs w:val="24"/>
        </w:rPr>
        <w:t>sąrašo reikšmės)</w:t>
      </w:r>
      <w:r w:rsidR="000A67D8">
        <w:rPr>
          <w:rFonts w:ascii="Times New Roman" w:hAnsi="Times New Roman"/>
          <w:sz w:val="24"/>
          <w:szCs w:val="24"/>
        </w:rPr>
        <w:t xml:space="preserve"> ir </w:t>
      </w:r>
      <w:r>
        <w:rPr>
          <w:rFonts w:ascii="Times New Roman" w:hAnsi="Times New Roman"/>
          <w:sz w:val="24"/>
          <w:szCs w:val="24"/>
        </w:rPr>
        <w:t>metų pokytis prastėja.</w:t>
      </w:r>
    </w:p>
    <w:p w14:paraId="35BDBD0D" w14:textId="77777777" w:rsidR="007942F9" w:rsidRPr="006C0D69" w:rsidRDefault="007942F9" w:rsidP="007942F9">
      <w:pPr>
        <w:spacing w:after="0"/>
        <w:ind w:firstLine="567"/>
        <w:jc w:val="both"/>
        <w:rPr>
          <w:rFonts w:ascii="Times New Roman" w:hAnsi="Times New Roman"/>
          <w:sz w:val="24"/>
          <w:szCs w:val="24"/>
        </w:rPr>
      </w:pPr>
      <w:r>
        <w:rPr>
          <w:rFonts w:ascii="Times New Roman" w:hAnsi="Times New Roman"/>
          <w:sz w:val="24"/>
          <w:szCs w:val="24"/>
        </w:rPr>
        <w:t>P</w:t>
      </w:r>
      <w:r w:rsidRPr="006C0D69">
        <w:rPr>
          <w:rFonts w:ascii="Times New Roman" w:hAnsi="Times New Roman"/>
          <w:sz w:val="24"/>
          <w:szCs w:val="24"/>
        </w:rPr>
        <w:t>rioritetines savivaldybės visuomenės sveikatos problemas</w:t>
      </w:r>
      <w:r>
        <w:rPr>
          <w:rFonts w:ascii="Times New Roman" w:hAnsi="Times New Roman"/>
          <w:sz w:val="24"/>
          <w:szCs w:val="24"/>
        </w:rPr>
        <w:t xml:space="preserve"> galima išskirti </w:t>
      </w:r>
      <w:r w:rsidRPr="006C0D69">
        <w:rPr>
          <w:rFonts w:ascii="Times New Roman" w:hAnsi="Times New Roman"/>
          <w:sz w:val="24"/>
          <w:szCs w:val="24"/>
        </w:rPr>
        <w:t>keliais būdais:</w:t>
      </w:r>
    </w:p>
    <w:p w14:paraId="4B0A6740" w14:textId="77777777" w:rsidR="007942F9" w:rsidRDefault="007942F9" w:rsidP="007942F9">
      <w:pPr>
        <w:numPr>
          <w:ilvl w:val="0"/>
          <w:numId w:val="29"/>
        </w:numPr>
        <w:spacing w:after="0"/>
        <w:jc w:val="both"/>
        <w:rPr>
          <w:rFonts w:ascii="Times New Roman" w:hAnsi="Times New Roman"/>
          <w:sz w:val="24"/>
          <w:szCs w:val="24"/>
        </w:rPr>
      </w:pPr>
      <w:r w:rsidRPr="006C0D69">
        <w:rPr>
          <w:rFonts w:ascii="Times New Roman" w:hAnsi="Times New Roman"/>
          <w:sz w:val="24"/>
          <w:szCs w:val="24"/>
        </w:rPr>
        <w:t>vertinant, kurios savivaldybės reikšmės yra blogiausios Lietuvoje (t.</w:t>
      </w:r>
      <w:r>
        <w:rPr>
          <w:rFonts w:ascii="Times New Roman" w:hAnsi="Times New Roman"/>
          <w:sz w:val="24"/>
          <w:szCs w:val="24"/>
        </w:rPr>
        <w:t xml:space="preserve"> </w:t>
      </w:r>
      <w:r w:rsidRPr="006C0D69">
        <w:rPr>
          <w:rFonts w:ascii="Times New Roman" w:hAnsi="Times New Roman"/>
          <w:sz w:val="24"/>
          <w:szCs w:val="24"/>
        </w:rPr>
        <w:t>y. raudonos);</w:t>
      </w:r>
    </w:p>
    <w:p w14:paraId="6927DFAF" w14:textId="77777777" w:rsidR="007942F9" w:rsidRDefault="007942F9" w:rsidP="007942F9">
      <w:pPr>
        <w:numPr>
          <w:ilvl w:val="0"/>
          <w:numId w:val="29"/>
        </w:numPr>
        <w:spacing w:after="0"/>
        <w:jc w:val="both"/>
        <w:rPr>
          <w:rFonts w:ascii="Times New Roman" w:hAnsi="Times New Roman"/>
          <w:sz w:val="24"/>
          <w:szCs w:val="24"/>
        </w:rPr>
      </w:pPr>
      <w:r w:rsidRPr="006C0D69">
        <w:rPr>
          <w:rFonts w:ascii="Times New Roman" w:hAnsi="Times New Roman"/>
          <w:sz w:val="24"/>
          <w:szCs w:val="24"/>
        </w:rPr>
        <w:t>vertinant keleto metų pokytį;</w:t>
      </w:r>
    </w:p>
    <w:p w14:paraId="39BD29D2" w14:textId="77777777" w:rsidR="007942F9" w:rsidRDefault="007942F9" w:rsidP="007942F9">
      <w:pPr>
        <w:numPr>
          <w:ilvl w:val="0"/>
          <w:numId w:val="29"/>
        </w:numPr>
        <w:spacing w:after="0"/>
        <w:jc w:val="both"/>
        <w:rPr>
          <w:rFonts w:ascii="Times New Roman" w:hAnsi="Times New Roman"/>
          <w:sz w:val="24"/>
          <w:szCs w:val="24"/>
        </w:rPr>
      </w:pPr>
      <w:r w:rsidRPr="006C0D69">
        <w:rPr>
          <w:rFonts w:ascii="Times New Roman" w:hAnsi="Times New Roman"/>
          <w:sz w:val="24"/>
          <w:szCs w:val="24"/>
        </w:rPr>
        <w:t>vertinant, kokios priemonės buvo daromos, ir kaip jos pakeitė situaciją</w:t>
      </w:r>
      <w:r>
        <w:rPr>
          <w:rFonts w:ascii="Times New Roman" w:hAnsi="Times New Roman"/>
          <w:sz w:val="24"/>
          <w:szCs w:val="24"/>
        </w:rPr>
        <w:t>.</w:t>
      </w:r>
      <w:r w:rsidRPr="006C0D69">
        <w:rPr>
          <w:rFonts w:ascii="Times New Roman" w:hAnsi="Times New Roman"/>
          <w:sz w:val="24"/>
          <w:szCs w:val="24"/>
        </w:rPr>
        <w:t xml:space="preserve"> </w:t>
      </w:r>
    </w:p>
    <w:p w14:paraId="28FA30B0" w14:textId="77777777" w:rsidR="00111CF0" w:rsidRDefault="007942F9" w:rsidP="007942F9">
      <w:pPr>
        <w:spacing w:after="0"/>
        <w:ind w:left="62" w:firstLine="567"/>
        <w:jc w:val="both"/>
        <w:rPr>
          <w:rFonts w:ascii="Times New Roman" w:hAnsi="Times New Roman"/>
          <w:sz w:val="24"/>
          <w:szCs w:val="24"/>
        </w:rPr>
      </w:pPr>
      <w:r w:rsidRPr="006C0D69">
        <w:rPr>
          <w:rFonts w:ascii="Times New Roman" w:hAnsi="Times New Roman"/>
          <w:sz w:val="24"/>
          <w:szCs w:val="24"/>
        </w:rPr>
        <w:t>Sudarius Klaipėdos rajono probleminių visuomenės sveikatos rodiklių sąrašą, buvo atlikta detalesnė analizė ir vertinimas (žr. „Specialioji dalis“).</w:t>
      </w:r>
    </w:p>
    <w:p w14:paraId="212A89C9" w14:textId="77777777" w:rsidR="009B1769" w:rsidRDefault="009B1769" w:rsidP="007A7404">
      <w:pPr>
        <w:tabs>
          <w:tab w:val="left" w:pos="3376"/>
        </w:tabs>
        <w:rPr>
          <w:rFonts w:ascii="Times New Roman" w:hAnsi="Times New Roman"/>
          <w:sz w:val="24"/>
          <w:szCs w:val="24"/>
        </w:rPr>
        <w:sectPr w:rsidR="009B1769" w:rsidSect="000D290C">
          <w:footerReference w:type="default" r:id="rId31"/>
          <w:footerReference w:type="first" r:id="rId32"/>
          <w:pgSz w:w="11906" w:h="16838"/>
          <w:pgMar w:top="1440" w:right="1080" w:bottom="1440" w:left="1080" w:header="567" w:footer="567" w:gutter="0"/>
          <w:pgNumType w:start="0"/>
          <w:cols w:space="1298"/>
          <w:titlePg/>
          <w:docGrid w:linePitch="360"/>
        </w:sectPr>
      </w:pPr>
    </w:p>
    <w:p w14:paraId="77F4A02F" w14:textId="77777777" w:rsidR="007942F9" w:rsidRPr="00D338D6" w:rsidRDefault="002F7FF9" w:rsidP="00EA332E">
      <w:pPr>
        <w:tabs>
          <w:tab w:val="left" w:pos="3376"/>
        </w:tabs>
        <w:spacing w:after="0"/>
        <w:ind w:firstLine="567"/>
        <w:jc w:val="both"/>
        <w:rPr>
          <w:rFonts w:ascii="Times New Roman" w:hAnsi="Times New Roman"/>
          <w:sz w:val="20"/>
          <w:szCs w:val="20"/>
        </w:rPr>
      </w:pPr>
      <w:r w:rsidRPr="00D338D6">
        <w:rPr>
          <w:rFonts w:ascii="Times New Roman" w:hAnsi="Times New Roman"/>
          <w:noProof/>
          <w:color w:val="FF0000"/>
          <w:sz w:val="20"/>
          <w:szCs w:val="20"/>
        </w:rPr>
        <w:lastRenderedPageBreak/>
        <mc:AlternateContent>
          <mc:Choice Requires="wps">
            <w:drawing>
              <wp:anchor distT="0" distB="0" distL="114300" distR="114300" simplePos="0" relativeHeight="251575296" behindDoc="0" locked="0" layoutInCell="1" allowOverlap="1" wp14:anchorId="26F8EA3F" wp14:editId="363F32A7">
                <wp:simplePos x="0" y="0"/>
                <wp:positionH relativeFrom="column">
                  <wp:posOffset>5929630</wp:posOffset>
                </wp:positionH>
                <wp:positionV relativeFrom="paragraph">
                  <wp:posOffset>834390</wp:posOffset>
                </wp:positionV>
                <wp:extent cx="74295" cy="158115"/>
                <wp:effectExtent l="17145" t="13335" r="22860" b="9525"/>
                <wp:wrapNone/>
                <wp:docPr id="1941" name="AutoShape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58115"/>
                        </a:xfrm>
                        <a:prstGeom prst="upArrow">
                          <a:avLst>
                            <a:gd name="adj1" fmla="val 50000"/>
                            <a:gd name="adj2" fmla="val 53205"/>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F6B0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398" o:spid="_x0000_s1026" type="#_x0000_t68" style="position:absolute;margin-left:466.9pt;margin-top:65.7pt;width:5.85pt;height:12.4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" fillcolor="red" strokecolor="red">
                <v:textbox style="layout-flow:vertical-ideographic"/>
              </v:shape>
            </w:pict>
          </mc:Fallback>
        </mc:AlternateContent>
      </w:r>
      <w:r w:rsidRPr="00D338D6">
        <w:rPr>
          <w:rFonts w:ascii="Times New Roman" w:hAnsi="Times New Roman"/>
          <w:noProof/>
          <w:color w:val="FF0000"/>
          <w:sz w:val="20"/>
          <w:szCs w:val="20"/>
        </w:rPr>
        <mc:AlternateContent>
          <mc:Choice Requires="wps">
            <w:drawing>
              <wp:anchor distT="0" distB="0" distL="114300" distR="114300" simplePos="0" relativeHeight="251579392" behindDoc="0" locked="0" layoutInCell="1" allowOverlap="1" wp14:anchorId="31871140" wp14:editId="25ADA343">
                <wp:simplePos x="0" y="0"/>
                <wp:positionH relativeFrom="column">
                  <wp:posOffset>5855335</wp:posOffset>
                </wp:positionH>
                <wp:positionV relativeFrom="paragraph">
                  <wp:posOffset>834390</wp:posOffset>
                </wp:positionV>
                <wp:extent cx="74295" cy="166370"/>
                <wp:effectExtent l="19050" t="13335" r="20955" b="20320"/>
                <wp:wrapNone/>
                <wp:docPr id="1940" name="AutoShape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66370"/>
                        </a:xfrm>
                        <a:prstGeom prst="upArrow">
                          <a:avLst>
                            <a:gd name="adj1" fmla="val 50000"/>
                            <a:gd name="adj2" fmla="val 55983"/>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A8405" id="AutoShape 1402" o:spid="_x0000_s1026" type="#_x0000_t68" style="position:absolute;margin-left:461.05pt;margin-top:65.7pt;width:5.85pt;height:13.1pt;flip:y;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" fillcolor="red" strokecolor="red">
                <v:textbox style="layout-flow:vertical-ideographic"/>
              </v:shape>
            </w:pict>
          </mc:Fallback>
        </mc:AlternateContent>
      </w:r>
      <w:r w:rsidR="007942F9" w:rsidRPr="00D338D6">
        <w:rPr>
          <w:rFonts w:ascii="Times New Roman" w:hAnsi="Times New Roman"/>
          <w:sz w:val="20"/>
          <w:szCs w:val="20"/>
          <w:u w:val="single"/>
        </w:rPr>
        <w:t>Pirmajame lentelės</w:t>
      </w:r>
      <w:r w:rsidR="007942F9" w:rsidRPr="00D338D6">
        <w:rPr>
          <w:rFonts w:ascii="Times New Roman" w:hAnsi="Times New Roman"/>
          <w:sz w:val="20"/>
          <w:szCs w:val="20"/>
        </w:rPr>
        <w:t xml:space="preserve"> stulpelyje pateikiami visuomenės sveikatos stebėsenos rodikliai, suskirstyti pagal Lietuvos sveikatos </w:t>
      </w:r>
      <w:r w:rsidR="00EA332E" w:rsidRPr="00D338D6">
        <w:rPr>
          <w:rFonts w:ascii="Times New Roman" w:hAnsi="Times New Roman"/>
          <w:sz w:val="20"/>
          <w:szCs w:val="20"/>
        </w:rPr>
        <w:t xml:space="preserve">2014-2025 m. </w:t>
      </w:r>
      <w:r w:rsidR="007942F9" w:rsidRPr="00D338D6">
        <w:rPr>
          <w:rFonts w:ascii="Times New Roman" w:hAnsi="Times New Roman"/>
          <w:sz w:val="20"/>
          <w:szCs w:val="20"/>
        </w:rPr>
        <w:t xml:space="preserve">strategijos numatomus įgyvendinti tikslus. </w:t>
      </w:r>
      <w:r w:rsidR="007942F9" w:rsidRPr="00D338D6">
        <w:rPr>
          <w:rFonts w:ascii="Times New Roman" w:hAnsi="Times New Roman"/>
          <w:sz w:val="20"/>
          <w:szCs w:val="20"/>
          <w:u w:val="single"/>
        </w:rPr>
        <w:t>Antrajame stulpelyje</w:t>
      </w:r>
      <w:r w:rsidR="007942F9" w:rsidRPr="00D338D6">
        <w:rPr>
          <w:rFonts w:ascii="Times New Roman" w:hAnsi="Times New Roman"/>
          <w:sz w:val="20"/>
          <w:szCs w:val="20"/>
        </w:rPr>
        <w:t xml:space="preserve"> pateikiama savivaldybės rodiklio reikšmė</w:t>
      </w:r>
      <w:r w:rsidR="004C0536" w:rsidRPr="00D338D6">
        <w:rPr>
          <w:rFonts w:ascii="Times New Roman" w:hAnsi="Times New Roman"/>
          <w:sz w:val="20"/>
          <w:szCs w:val="20"/>
        </w:rPr>
        <w:t xml:space="preserve"> (skliaustuose pateiktas absoliutus skaičius)</w:t>
      </w:r>
      <w:r w:rsidR="007942F9" w:rsidRPr="00D338D6">
        <w:rPr>
          <w:rFonts w:ascii="Times New Roman" w:hAnsi="Times New Roman"/>
          <w:sz w:val="20"/>
          <w:szCs w:val="20"/>
        </w:rPr>
        <w:t xml:space="preserve">, </w:t>
      </w:r>
      <w:r w:rsidR="007942F9" w:rsidRPr="00D338D6">
        <w:rPr>
          <w:rFonts w:ascii="Times New Roman" w:hAnsi="Times New Roman"/>
          <w:sz w:val="20"/>
          <w:szCs w:val="20"/>
          <w:u w:val="single"/>
        </w:rPr>
        <w:t>trečiajame stulpelyje</w:t>
      </w:r>
      <w:r w:rsidR="007942F9" w:rsidRPr="00D338D6">
        <w:rPr>
          <w:rFonts w:ascii="Times New Roman" w:hAnsi="Times New Roman"/>
          <w:sz w:val="20"/>
          <w:szCs w:val="20"/>
        </w:rPr>
        <w:t xml:space="preserve"> – Lietuvos rodiklio reikšmė</w:t>
      </w:r>
      <w:r w:rsidR="004C0536" w:rsidRPr="00D338D6">
        <w:rPr>
          <w:rFonts w:ascii="Times New Roman" w:hAnsi="Times New Roman"/>
          <w:sz w:val="20"/>
          <w:szCs w:val="20"/>
        </w:rPr>
        <w:t xml:space="preserve"> (skliaustuose pateiktas absoliutus skaičius)</w:t>
      </w:r>
      <w:r w:rsidR="007942F9" w:rsidRPr="00D338D6">
        <w:rPr>
          <w:rFonts w:ascii="Times New Roman" w:hAnsi="Times New Roman"/>
          <w:sz w:val="20"/>
          <w:szCs w:val="20"/>
        </w:rPr>
        <w:t xml:space="preserve">, </w:t>
      </w:r>
      <w:r w:rsidR="007942F9" w:rsidRPr="00D338D6">
        <w:rPr>
          <w:rFonts w:ascii="Times New Roman" w:hAnsi="Times New Roman"/>
          <w:sz w:val="20"/>
          <w:szCs w:val="20"/>
          <w:u w:val="single"/>
        </w:rPr>
        <w:t>ketvirtajame</w:t>
      </w:r>
      <w:r w:rsidR="007942F9" w:rsidRPr="00D338D6">
        <w:rPr>
          <w:rFonts w:ascii="Times New Roman" w:hAnsi="Times New Roman"/>
          <w:sz w:val="20"/>
          <w:szCs w:val="20"/>
        </w:rPr>
        <w:t xml:space="preserve"> – mažiausia reikšmė tarp visų savivaldybių, </w:t>
      </w:r>
      <w:r w:rsidR="007942F9" w:rsidRPr="00D338D6">
        <w:rPr>
          <w:rFonts w:ascii="Times New Roman" w:hAnsi="Times New Roman"/>
          <w:sz w:val="20"/>
          <w:szCs w:val="20"/>
          <w:u w:val="single"/>
        </w:rPr>
        <w:t>penktajame</w:t>
      </w:r>
      <w:r w:rsidR="007942F9" w:rsidRPr="00D338D6">
        <w:rPr>
          <w:rFonts w:ascii="Times New Roman" w:hAnsi="Times New Roman"/>
          <w:sz w:val="20"/>
          <w:szCs w:val="20"/>
        </w:rPr>
        <w:t xml:space="preserve"> – didžiausia reikšmė tarp visų savivaldybių, </w:t>
      </w:r>
      <w:r w:rsidR="007942F9" w:rsidRPr="00D338D6">
        <w:rPr>
          <w:rFonts w:ascii="Times New Roman" w:hAnsi="Times New Roman"/>
          <w:sz w:val="20"/>
          <w:szCs w:val="20"/>
          <w:u w:val="single"/>
        </w:rPr>
        <w:t>šeštajame</w:t>
      </w:r>
      <w:r w:rsidR="007942F9" w:rsidRPr="00D338D6">
        <w:rPr>
          <w:rFonts w:ascii="Times New Roman" w:hAnsi="Times New Roman"/>
          <w:sz w:val="20"/>
          <w:szCs w:val="20"/>
        </w:rPr>
        <w:t xml:space="preserve"> – savivaldybės rodiklio interpretavimas (reikšmės savivaldybėje santykis su Lietuvos vidurkio reikšme ir savivaldybės rodiklio vietos tarp visų savivaldybių pavaizdavimas pagal „šviesoforo“ principą); </w:t>
      </w:r>
      <w:r w:rsidR="007942F9" w:rsidRPr="00D338D6">
        <w:rPr>
          <w:rFonts w:ascii="Times New Roman" w:hAnsi="Times New Roman"/>
          <w:sz w:val="20"/>
          <w:szCs w:val="20"/>
          <w:u w:val="single"/>
        </w:rPr>
        <w:t>septintajame stulpelyje</w:t>
      </w:r>
      <w:r w:rsidR="007942F9" w:rsidRPr="00D338D6">
        <w:rPr>
          <w:rFonts w:ascii="Times New Roman" w:hAnsi="Times New Roman"/>
          <w:sz w:val="20"/>
          <w:szCs w:val="20"/>
        </w:rPr>
        <w:t xml:space="preserve"> – pateikiama Lietuvos sveikatos 2014 – 2025 metų strategijos suplanuota (numatyta) atitinkamo rodiklio reikšmė (siekinys) 2020 metams.</w:t>
      </w:r>
    </w:p>
    <w:p w14:paraId="7EB225CE" w14:textId="77777777" w:rsidR="004C0536" w:rsidRPr="00D338D6" w:rsidRDefault="002F7FF9" w:rsidP="00EA332E">
      <w:pPr>
        <w:spacing w:after="120" w:line="240" w:lineRule="auto"/>
        <w:jc w:val="both"/>
        <w:rPr>
          <w:rFonts w:ascii="Times New Roman" w:hAnsi="Times New Roman"/>
          <w:color w:val="000000"/>
          <w:sz w:val="20"/>
          <w:szCs w:val="20"/>
        </w:rPr>
      </w:pPr>
      <w:r w:rsidRPr="00D338D6">
        <w:rPr>
          <w:rFonts w:ascii="Times New Roman" w:hAnsi="Times New Roman"/>
          <w:noProof/>
          <w:color w:val="FF0000"/>
          <w:sz w:val="20"/>
          <w:szCs w:val="20"/>
        </w:rPr>
        <mc:AlternateContent>
          <mc:Choice Requires="wps">
            <w:drawing>
              <wp:anchor distT="0" distB="0" distL="114300" distR="114300" simplePos="0" relativeHeight="251577344" behindDoc="0" locked="0" layoutInCell="1" allowOverlap="1" wp14:anchorId="115D011B" wp14:editId="38003264">
                <wp:simplePos x="0" y="0"/>
                <wp:positionH relativeFrom="column">
                  <wp:posOffset>3952240</wp:posOffset>
                </wp:positionH>
                <wp:positionV relativeFrom="paragraph">
                  <wp:posOffset>3175</wp:posOffset>
                </wp:positionV>
                <wp:extent cx="74295" cy="158115"/>
                <wp:effectExtent l="20955" t="12065" r="19050" b="10795"/>
                <wp:wrapNone/>
                <wp:docPr id="1939" name="AutoShape 1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58115"/>
                        </a:xfrm>
                        <a:prstGeom prst="upArrow">
                          <a:avLst>
                            <a:gd name="adj1" fmla="val 50000"/>
                            <a:gd name="adj2" fmla="val 53205"/>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6FB9E" id="AutoShape 1400" o:spid="_x0000_s1026" type="#_x0000_t68" style="position:absolute;margin-left:311.2pt;margin-top:.25pt;width:5.85pt;height:12.4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" fillcolor="#92d050" strokecolor="#92d050">
                <v:textbox style="layout-flow:vertical-ideographic"/>
              </v:shape>
            </w:pict>
          </mc:Fallback>
        </mc:AlternateContent>
      </w:r>
      <w:r w:rsidRPr="00D338D6">
        <w:rPr>
          <w:rFonts w:ascii="Times New Roman" w:hAnsi="Times New Roman"/>
          <w:noProof/>
          <w:color w:val="FF0000"/>
          <w:sz w:val="20"/>
          <w:szCs w:val="20"/>
        </w:rPr>
        <mc:AlternateContent>
          <mc:Choice Requires="wps">
            <w:drawing>
              <wp:anchor distT="0" distB="0" distL="114300" distR="114300" simplePos="0" relativeHeight="251578368" behindDoc="0" locked="0" layoutInCell="1" allowOverlap="1" wp14:anchorId="7A99E809" wp14:editId="7D67ACEF">
                <wp:simplePos x="0" y="0"/>
                <wp:positionH relativeFrom="column">
                  <wp:posOffset>4026535</wp:posOffset>
                </wp:positionH>
                <wp:positionV relativeFrom="paragraph">
                  <wp:posOffset>3175</wp:posOffset>
                </wp:positionV>
                <wp:extent cx="74295" cy="166370"/>
                <wp:effectExtent l="19050" t="12065" r="20955" b="12065"/>
                <wp:wrapNone/>
                <wp:docPr id="1938" name="AutoShape 1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66370"/>
                        </a:xfrm>
                        <a:prstGeom prst="upArrow">
                          <a:avLst>
                            <a:gd name="adj1" fmla="val 50000"/>
                            <a:gd name="adj2" fmla="val 55983"/>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7814E" id="AutoShape 1401" o:spid="_x0000_s1026" type="#_x0000_t68" style="position:absolute;margin-left:317.05pt;margin-top:.25pt;width:5.85pt;height:13.1pt;flip:y;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" fillcolor="#92d050" strokecolor="#92d050">
                <v:textbox style="layout-flow:vertical-ideographic"/>
              </v:shape>
            </w:pict>
          </mc:Fallback>
        </mc:AlternateContent>
      </w:r>
      <w:r w:rsidRPr="00D338D6">
        <w:rPr>
          <w:rFonts w:ascii="Times New Roman" w:hAnsi="Times New Roman"/>
          <w:noProof/>
          <w:color w:val="FF0000"/>
          <w:sz w:val="20"/>
          <w:szCs w:val="20"/>
        </w:rPr>
        <mc:AlternateContent>
          <mc:Choice Requires="wps">
            <w:drawing>
              <wp:anchor distT="0" distB="0" distL="114300" distR="114300" simplePos="0" relativeHeight="251574272" behindDoc="0" locked="0" layoutInCell="1" allowOverlap="1" wp14:anchorId="0D623CD8" wp14:editId="0CC4F33A">
                <wp:simplePos x="0" y="0"/>
                <wp:positionH relativeFrom="column">
                  <wp:posOffset>2273935</wp:posOffset>
                </wp:positionH>
                <wp:positionV relativeFrom="paragraph">
                  <wp:posOffset>3175</wp:posOffset>
                </wp:positionV>
                <wp:extent cx="74295" cy="166370"/>
                <wp:effectExtent l="19050" t="12065" r="20955" b="12065"/>
                <wp:wrapNone/>
                <wp:docPr id="1937" name="AutoShape 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66370"/>
                        </a:xfrm>
                        <a:prstGeom prst="upArrow">
                          <a:avLst>
                            <a:gd name="adj1" fmla="val 50000"/>
                            <a:gd name="adj2" fmla="val 55983"/>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A91CC" id="AutoShape 1397" o:spid="_x0000_s1026" type="#_x0000_t68" style="position:absolute;margin-left:179.05pt;margin-top:.25pt;width:5.85pt;height:13.1pt;flip:y;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" fillcolor="red" strokecolor="red">
                <v:textbox style="layout-flow:vertical-ideographic"/>
              </v:shape>
            </w:pict>
          </mc:Fallback>
        </mc:AlternateContent>
      </w:r>
      <w:r w:rsidRPr="00D338D6">
        <w:rPr>
          <w:rFonts w:ascii="Times New Roman" w:hAnsi="Times New Roman"/>
          <w:noProof/>
          <w:color w:val="FF0000"/>
          <w:sz w:val="20"/>
          <w:szCs w:val="20"/>
        </w:rPr>
        <mc:AlternateContent>
          <mc:Choice Requires="wps">
            <w:drawing>
              <wp:anchor distT="0" distB="0" distL="114300" distR="114300" simplePos="0" relativeHeight="251572224" behindDoc="0" locked="0" layoutInCell="1" allowOverlap="1" wp14:anchorId="7AB3B9DB" wp14:editId="5BEDF2D4">
                <wp:simplePos x="0" y="0"/>
                <wp:positionH relativeFrom="column">
                  <wp:posOffset>2199640</wp:posOffset>
                </wp:positionH>
                <wp:positionV relativeFrom="paragraph">
                  <wp:posOffset>3175</wp:posOffset>
                </wp:positionV>
                <wp:extent cx="74295" cy="166370"/>
                <wp:effectExtent l="20955" t="12065" r="19050" b="12065"/>
                <wp:wrapNone/>
                <wp:docPr id="1936" name="AutoShape 1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66370"/>
                        </a:xfrm>
                        <a:prstGeom prst="upArrow">
                          <a:avLst>
                            <a:gd name="adj1" fmla="val 50000"/>
                            <a:gd name="adj2" fmla="val 55983"/>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64183" id="AutoShape 1395" o:spid="_x0000_s1026" type="#_x0000_t68" style="position:absolute;margin-left:173.2pt;margin-top:.25pt;width:5.85pt;height:13.1pt;flip:y;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" fillcolor="#92d050" strokecolor="#92d050">
                <v:textbox style="layout-flow:vertical-ideographic"/>
              </v:shape>
            </w:pict>
          </mc:Fallback>
        </mc:AlternateContent>
      </w:r>
      <w:r w:rsidRPr="00D338D6">
        <w:rPr>
          <w:rFonts w:ascii="Times New Roman" w:hAnsi="Times New Roman"/>
          <w:b/>
          <w:i/>
          <w:noProof/>
          <w:color w:val="C45911"/>
          <w:sz w:val="20"/>
          <w:szCs w:val="20"/>
        </w:rPr>
        <mc:AlternateContent>
          <mc:Choice Requires="wps">
            <w:drawing>
              <wp:anchor distT="0" distB="0" distL="114300" distR="114300" simplePos="0" relativeHeight="251576320" behindDoc="0" locked="0" layoutInCell="1" allowOverlap="1" wp14:anchorId="52899AFD" wp14:editId="040BABF0">
                <wp:simplePos x="0" y="0"/>
                <wp:positionH relativeFrom="column">
                  <wp:posOffset>559435</wp:posOffset>
                </wp:positionH>
                <wp:positionV relativeFrom="paragraph">
                  <wp:posOffset>27940</wp:posOffset>
                </wp:positionV>
                <wp:extent cx="74295" cy="158115"/>
                <wp:effectExtent l="19050" t="17780" r="20955" b="5080"/>
                <wp:wrapNone/>
                <wp:docPr id="1935" name="AutoShape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58115"/>
                        </a:xfrm>
                        <a:prstGeom prst="upArrow">
                          <a:avLst>
                            <a:gd name="adj1" fmla="val 50000"/>
                            <a:gd name="adj2" fmla="val 53205"/>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51D8A" id="AutoShape 1399" o:spid="_x0000_s1026" type="#_x0000_t68" style="position:absolute;margin-left:44.05pt;margin-top:2.2pt;width:5.85pt;height:12.4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" fillcolor="#92d050" strokecolor="#92d050">
                <v:textbox style="layout-flow:vertical-ideographic"/>
              </v:shape>
            </w:pict>
          </mc:Fallback>
        </mc:AlternateContent>
      </w:r>
      <w:r w:rsidRPr="00D338D6">
        <w:rPr>
          <w:rFonts w:ascii="Times New Roman" w:hAnsi="Times New Roman"/>
          <w:noProof/>
          <w:color w:val="FF0000"/>
          <w:sz w:val="20"/>
          <w:szCs w:val="20"/>
        </w:rPr>
        <mc:AlternateContent>
          <mc:Choice Requires="wps">
            <w:drawing>
              <wp:anchor distT="0" distB="0" distL="114300" distR="114300" simplePos="0" relativeHeight="251573248" behindDoc="0" locked="0" layoutInCell="1" allowOverlap="1" wp14:anchorId="4ECFC95D" wp14:editId="146CD0F3">
                <wp:simplePos x="0" y="0"/>
                <wp:positionH relativeFrom="column">
                  <wp:posOffset>485140</wp:posOffset>
                </wp:positionH>
                <wp:positionV relativeFrom="paragraph">
                  <wp:posOffset>11430</wp:posOffset>
                </wp:positionV>
                <wp:extent cx="74295" cy="158115"/>
                <wp:effectExtent l="20955" t="20320" r="19050" b="12065"/>
                <wp:wrapNone/>
                <wp:docPr id="1934" name="AutoShape 1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58115"/>
                        </a:xfrm>
                        <a:prstGeom prst="upArrow">
                          <a:avLst>
                            <a:gd name="adj1" fmla="val 50000"/>
                            <a:gd name="adj2" fmla="val 53205"/>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358BB" id="AutoShape 1396" o:spid="_x0000_s1026" type="#_x0000_t68" style="position:absolute;margin-left:38.2pt;margin-top:.9pt;width:5.85pt;height:12.4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" fillcolor="red" strokecolor="red">
                <v:textbox style="layout-flow:vertical-ideographic"/>
              </v:shape>
            </w:pict>
          </mc:Fallback>
        </mc:AlternateContent>
      </w:r>
      <w:r w:rsidR="004C0536" w:rsidRPr="00D338D6">
        <w:rPr>
          <w:rFonts w:ascii="Times New Roman" w:hAnsi="Times New Roman"/>
          <w:sz w:val="20"/>
          <w:szCs w:val="20"/>
        </w:rPr>
        <w:t xml:space="preserve">Pastabos:    </w:t>
      </w:r>
      <w:r w:rsidR="00EA332E" w:rsidRPr="00D338D6">
        <w:rPr>
          <w:rFonts w:ascii="Times New Roman" w:hAnsi="Times New Roman"/>
          <w:sz w:val="20"/>
          <w:szCs w:val="20"/>
        </w:rPr>
        <w:t xml:space="preserve">  </w:t>
      </w:r>
      <w:r w:rsidR="004C0536" w:rsidRPr="00D338D6">
        <w:rPr>
          <w:rFonts w:ascii="Times New Roman" w:hAnsi="Times New Roman"/>
          <w:sz w:val="20"/>
          <w:szCs w:val="20"/>
        </w:rPr>
        <w:t>– didėja absoliutusis skaičius,</w:t>
      </w:r>
      <w:r w:rsidR="004C0536" w:rsidRPr="00D338D6">
        <w:rPr>
          <w:rFonts w:ascii="Times New Roman" w:hAnsi="Times New Roman"/>
          <w:color w:val="000000"/>
          <w:sz w:val="20"/>
          <w:szCs w:val="20"/>
        </w:rPr>
        <w:t xml:space="preserve">   </w:t>
      </w:r>
      <w:r w:rsidR="004C0536" w:rsidRPr="00D338D6">
        <w:rPr>
          <w:rFonts w:ascii="Times New Roman" w:hAnsi="Times New Roman"/>
          <w:sz w:val="20"/>
          <w:szCs w:val="20"/>
        </w:rPr>
        <w:t xml:space="preserve">   – </w:t>
      </w:r>
      <w:r w:rsidR="004C0536" w:rsidRPr="00D338D6">
        <w:rPr>
          <w:rFonts w:ascii="Times New Roman" w:hAnsi="Times New Roman"/>
          <w:color w:val="000000"/>
          <w:sz w:val="20"/>
          <w:szCs w:val="20"/>
        </w:rPr>
        <w:t xml:space="preserve">mažėja absoliutusis skaičius,    </w:t>
      </w:r>
      <w:r w:rsidR="00D338D6">
        <w:rPr>
          <w:rFonts w:ascii="Times New Roman" w:hAnsi="Times New Roman"/>
          <w:color w:val="000000"/>
          <w:sz w:val="20"/>
          <w:szCs w:val="20"/>
        </w:rPr>
        <w:t xml:space="preserve"> </w:t>
      </w:r>
      <w:r w:rsidR="004C0536" w:rsidRPr="00D338D6">
        <w:rPr>
          <w:rFonts w:ascii="Times New Roman" w:hAnsi="Times New Roman"/>
          <w:color w:val="000000"/>
          <w:sz w:val="20"/>
          <w:szCs w:val="20"/>
        </w:rPr>
        <w:t xml:space="preserve"> žalia rodyklė </w:t>
      </w:r>
      <w:r w:rsidR="004C0536" w:rsidRPr="00D338D6">
        <w:rPr>
          <w:rFonts w:ascii="Times New Roman" w:hAnsi="Times New Roman"/>
          <w:sz w:val="20"/>
          <w:szCs w:val="20"/>
        </w:rPr>
        <w:t xml:space="preserve">– </w:t>
      </w:r>
      <w:r w:rsidR="004C0536" w:rsidRPr="00D338D6">
        <w:rPr>
          <w:rFonts w:ascii="Times New Roman" w:hAnsi="Times New Roman"/>
          <w:color w:val="000000"/>
          <w:sz w:val="20"/>
          <w:szCs w:val="20"/>
        </w:rPr>
        <w:t xml:space="preserve">gerėjanti situacija,   </w:t>
      </w:r>
      <w:r w:rsidR="00D338D6">
        <w:rPr>
          <w:rFonts w:ascii="Times New Roman" w:hAnsi="Times New Roman"/>
          <w:color w:val="000000"/>
          <w:sz w:val="20"/>
          <w:szCs w:val="20"/>
        </w:rPr>
        <w:t xml:space="preserve"> </w:t>
      </w:r>
      <w:r w:rsidR="004C0536" w:rsidRPr="00D338D6">
        <w:rPr>
          <w:rFonts w:ascii="Times New Roman" w:hAnsi="Times New Roman"/>
          <w:color w:val="000000"/>
          <w:sz w:val="20"/>
          <w:szCs w:val="20"/>
        </w:rPr>
        <w:t xml:space="preserve">  raudona rodyklė – blogėjanti situacija.</w:t>
      </w:r>
    </w:p>
    <w:p w14:paraId="13613E0F" w14:textId="77777777" w:rsidR="00CC114B" w:rsidRPr="00D338D6" w:rsidRDefault="00CC114B" w:rsidP="00EA332E">
      <w:pPr>
        <w:spacing w:after="120" w:line="240" w:lineRule="auto"/>
        <w:jc w:val="both"/>
        <w:rPr>
          <w:rFonts w:ascii="Times New Roman" w:hAnsi="Times New Roman"/>
          <w:color w:val="000000"/>
          <w:sz w:val="20"/>
          <w:szCs w:val="20"/>
        </w:rPr>
      </w:pPr>
      <w:r w:rsidRPr="00D338D6">
        <w:rPr>
          <w:rFonts w:ascii="Times New Roman" w:hAnsi="Times New Roman"/>
          <w:color w:val="000000"/>
          <w:sz w:val="20"/>
          <w:szCs w:val="20"/>
        </w:rPr>
        <w:t>Lietuvos siekin</w:t>
      </w:r>
      <w:r w:rsidR="00D338D6">
        <w:rPr>
          <w:rFonts w:ascii="Times New Roman" w:hAnsi="Times New Roman"/>
          <w:color w:val="000000"/>
          <w:sz w:val="20"/>
          <w:szCs w:val="20"/>
        </w:rPr>
        <w:t>io</w:t>
      </w:r>
      <w:r w:rsidRPr="00D338D6">
        <w:rPr>
          <w:rFonts w:ascii="Times New Roman" w:hAnsi="Times New Roman"/>
          <w:color w:val="000000"/>
          <w:sz w:val="20"/>
          <w:szCs w:val="20"/>
        </w:rPr>
        <w:t xml:space="preserve"> 2020 m. stulpelio </w:t>
      </w:r>
      <w:r w:rsidRPr="00D338D6">
        <w:rPr>
          <w:rFonts w:ascii="Times New Roman" w:hAnsi="Times New Roman"/>
          <w:color w:val="000000"/>
          <w:sz w:val="20"/>
          <w:szCs w:val="20"/>
          <w:shd w:val="clear" w:color="auto" w:fill="92D050"/>
        </w:rPr>
        <w:t>spalva žalia</w:t>
      </w:r>
      <w:r w:rsidRPr="00D338D6">
        <w:rPr>
          <w:rFonts w:ascii="Times New Roman" w:hAnsi="Times New Roman"/>
          <w:color w:val="000000"/>
          <w:sz w:val="20"/>
          <w:szCs w:val="20"/>
        </w:rPr>
        <w:t xml:space="preserve"> – Klaipėdos rajono rodiklis geresnis nei Lietuvos rodiklis, </w:t>
      </w:r>
      <w:r w:rsidRPr="00D338D6">
        <w:rPr>
          <w:rFonts w:ascii="Times New Roman" w:hAnsi="Times New Roman"/>
          <w:color w:val="000000"/>
          <w:sz w:val="20"/>
          <w:szCs w:val="20"/>
          <w:shd w:val="clear" w:color="auto" w:fill="FF0000"/>
        </w:rPr>
        <w:t>raudona spalva</w:t>
      </w:r>
      <w:r w:rsidRPr="00D338D6">
        <w:rPr>
          <w:rFonts w:ascii="Times New Roman" w:hAnsi="Times New Roman"/>
          <w:color w:val="000000"/>
          <w:sz w:val="20"/>
          <w:szCs w:val="20"/>
        </w:rPr>
        <w:t xml:space="preserve"> – Klaipėdos rajono rodiklis prastesnis nei Lietuvos rodiklis.</w:t>
      </w:r>
    </w:p>
    <w:p w14:paraId="1496806C" w14:textId="77777777" w:rsidR="006F2785" w:rsidRPr="00C656B0" w:rsidRDefault="007942F9" w:rsidP="00305C73">
      <w:pPr>
        <w:spacing w:after="0" w:line="240" w:lineRule="auto"/>
        <w:jc w:val="center"/>
        <w:rPr>
          <w:rFonts w:ascii="Times New Roman" w:hAnsi="Times New Roman"/>
          <w:b/>
          <w:i/>
          <w:color w:val="767171"/>
          <w:sz w:val="20"/>
          <w:szCs w:val="20"/>
        </w:rPr>
      </w:pPr>
      <w:r w:rsidRPr="00C656B0">
        <w:rPr>
          <w:rFonts w:ascii="Times New Roman" w:hAnsi="Times New Roman"/>
          <w:b/>
          <w:i/>
          <w:color w:val="767171"/>
          <w:sz w:val="20"/>
          <w:szCs w:val="20"/>
        </w:rPr>
        <w:t>1</w:t>
      </w:r>
      <w:r w:rsidR="00A5219B" w:rsidRPr="00C656B0">
        <w:rPr>
          <w:rFonts w:ascii="Times New Roman" w:hAnsi="Times New Roman"/>
          <w:b/>
          <w:i/>
          <w:color w:val="767171"/>
          <w:sz w:val="20"/>
          <w:szCs w:val="20"/>
        </w:rPr>
        <w:t xml:space="preserve"> lent</w:t>
      </w:r>
      <w:r w:rsidR="007150EC" w:rsidRPr="00C656B0">
        <w:rPr>
          <w:rFonts w:ascii="Times New Roman" w:hAnsi="Times New Roman"/>
          <w:b/>
          <w:i/>
          <w:color w:val="767171"/>
          <w:sz w:val="20"/>
          <w:szCs w:val="20"/>
        </w:rPr>
        <w:t xml:space="preserve">elė. </w:t>
      </w:r>
      <w:r w:rsidRPr="00C656B0">
        <w:rPr>
          <w:rFonts w:ascii="Times New Roman" w:hAnsi="Times New Roman"/>
          <w:b/>
          <w:i/>
          <w:color w:val="767171"/>
          <w:sz w:val="20"/>
          <w:szCs w:val="20"/>
        </w:rPr>
        <w:t xml:space="preserve">Klaipėdos rajono </w:t>
      </w:r>
      <w:r w:rsidR="006A1720" w:rsidRPr="00C656B0">
        <w:rPr>
          <w:rFonts w:ascii="Times New Roman" w:hAnsi="Times New Roman"/>
          <w:b/>
          <w:i/>
          <w:color w:val="767171"/>
          <w:sz w:val="20"/>
          <w:szCs w:val="20"/>
        </w:rPr>
        <w:t xml:space="preserve">savivaldybės </w:t>
      </w:r>
      <w:r w:rsidRPr="00C656B0">
        <w:rPr>
          <w:rFonts w:ascii="Times New Roman" w:hAnsi="Times New Roman"/>
          <w:b/>
          <w:i/>
          <w:color w:val="767171"/>
          <w:sz w:val="20"/>
          <w:szCs w:val="20"/>
        </w:rPr>
        <w:t>visuomenės sveikatos stebėsenos rodiklių profilis</w:t>
      </w:r>
      <w:bookmarkStart w:id="108" w:name="_Hlk484509355"/>
      <w:r w:rsidR="006A1720" w:rsidRPr="00C656B0">
        <w:rPr>
          <w:rFonts w:ascii="Times New Roman" w:hAnsi="Times New Roman"/>
          <w:b/>
          <w:i/>
          <w:color w:val="767171"/>
          <w:sz w:val="20"/>
          <w:szCs w:val="20"/>
        </w:rPr>
        <w:t xml:space="preserve"> 201</w:t>
      </w:r>
      <w:r w:rsidR="00CC26AE" w:rsidRPr="00C656B0">
        <w:rPr>
          <w:rFonts w:ascii="Times New Roman" w:hAnsi="Times New Roman"/>
          <w:b/>
          <w:i/>
          <w:color w:val="767171"/>
          <w:sz w:val="20"/>
          <w:szCs w:val="20"/>
        </w:rPr>
        <w:t>8</w:t>
      </w:r>
      <w:r w:rsidR="006A1720" w:rsidRPr="00C656B0">
        <w:rPr>
          <w:rFonts w:ascii="Times New Roman" w:hAnsi="Times New Roman"/>
          <w:b/>
          <w:i/>
          <w:color w:val="767171"/>
          <w:sz w:val="20"/>
          <w:szCs w:val="20"/>
        </w:rPr>
        <w:t xml:space="preserve"> m.</w:t>
      </w:r>
    </w:p>
    <w:tbl>
      <w:tblPr>
        <w:tblpPr w:leftFromText="180" w:rightFromText="180" w:vertAnchor="text" w:tblpX="41" w:tblpY="1"/>
        <w:tblOverlap w:val="never"/>
        <w:tblW w:w="15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8"/>
        <w:gridCol w:w="2410"/>
        <w:gridCol w:w="1984"/>
        <w:gridCol w:w="1276"/>
        <w:gridCol w:w="1134"/>
        <w:gridCol w:w="851"/>
        <w:gridCol w:w="851"/>
        <w:gridCol w:w="818"/>
        <w:gridCol w:w="1450"/>
      </w:tblGrid>
      <w:tr w:rsidR="00305C73" w:rsidRPr="0012605E" w14:paraId="346B4904" w14:textId="77777777" w:rsidTr="00D338D6">
        <w:tc>
          <w:tcPr>
            <w:tcW w:w="4818" w:type="dxa"/>
            <w:shd w:val="clear" w:color="auto" w:fill="auto"/>
          </w:tcPr>
          <w:p w14:paraId="6CC960D6" w14:textId="77777777" w:rsidR="00305C73" w:rsidRPr="0012605E" w:rsidRDefault="00305C73" w:rsidP="00670026">
            <w:pPr>
              <w:spacing w:after="0" w:line="240" w:lineRule="auto"/>
              <w:jc w:val="center"/>
              <w:rPr>
                <w:rFonts w:ascii="Times New Roman" w:hAnsi="Times New Roman"/>
                <w:b/>
                <w:sz w:val="18"/>
                <w:szCs w:val="18"/>
              </w:rPr>
            </w:pPr>
            <w:r w:rsidRPr="0012605E">
              <w:rPr>
                <w:rFonts w:ascii="Times New Roman" w:hAnsi="Times New Roman"/>
                <w:b/>
                <w:sz w:val="18"/>
                <w:szCs w:val="18"/>
              </w:rPr>
              <w:t>Rodiklis</w:t>
            </w:r>
          </w:p>
        </w:tc>
        <w:tc>
          <w:tcPr>
            <w:tcW w:w="2410" w:type="dxa"/>
            <w:shd w:val="clear" w:color="auto" w:fill="auto"/>
          </w:tcPr>
          <w:p w14:paraId="0494D507" w14:textId="77777777" w:rsidR="00305C73" w:rsidRPr="0012605E" w:rsidRDefault="00305C73" w:rsidP="00670026">
            <w:pPr>
              <w:spacing w:after="0" w:line="240" w:lineRule="auto"/>
              <w:jc w:val="center"/>
              <w:rPr>
                <w:rFonts w:ascii="Times New Roman" w:hAnsi="Times New Roman"/>
                <w:b/>
                <w:sz w:val="18"/>
                <w:szCs w:val="18"/>
              </w:rPr>
            </w:pPr>
            <w:r w:rsidRPr="0012605E">
              <w:rPr>
                <w:rFonts w:ascii="Times New Roman" w:hAnsi="Times New Roman"/>
                <w:b/>
                <w:sz w:val="18"/>
                <w:szCs w:val="18"/>
              </w:rPr>
              <w:t>Savivaldybės rodiklis (absoliutus sk</w:t>
            </w:r>
            <w:r w:rsidR="004C0536">
              <w:rPr>
                <w:rFonts w:ascii="Times New Roman" w:hAnsi="Times New Roman"/>
                <w:b/>
                <w:sz w:val="18"/>
                <w:szCs w:val="18"/>
              </w:rPr>
              <w:t>aičius</w:t>
            </w:r>
            <w:r w:rsidRPr="0012605E">
              <w:rPr>
                <w:rFonts w:ascii="Times New Roman" w:hAnsi="Times New Roman"/>
                <w:b/>
                <w:sz w:val="18"/>
                <w:szCs w:val="18"/>
              </w:rPr>
              <w:t>)</w:t>
            </w:r>
          </w:p>
        </w:tc>
        <w:tc>
          <w:tcPr>
            <w:tcW w:w="1984" w:type="dxa"/>
            <w:shd w:val="clear" w:color="auto" w:fill="auto"/>
          </w:tcPr>
          <w:p w14:paraId="5CBD1494" w14:textId="77777777" w:rsidR="00305C73" w:rsidRPr="0012605E" w:rsidRDefault="00305C73" w:rsidP="00670026">
            <w:pPr>
              <w:spacing w:after="0" w:line="240" w:lineRule="auto"/>
              <w:jc w:val="center"/>
              <w:rPr>
                <w:rFonts w:ascii="Times New Roman" w:hAnsi="Times New Roman"/>
                <w:b/>
                <w:sz w:val="18"/>
                <w:szCs w:val="18"/>
              </w:rPr>
            </w:pPr>
            <w:r w:rsidRPr="0012605E">
              <w:rPr>
                <w:rFonts w:ascii="Times New Roman" w:hAnsi="Times New Roman"/>
                <w:b/>
                <w:sz w:val="18"/>
                <w:szCs w:val="18"/>
              </w:rPr>
              <w:t>Lietuvos rodiklis</w:t>
            </w:r>
          </w:p>
          <w:p w14:paraId="5CCB63F4" w14:textId="77777777" w:rsidR="00305C73" w:rsidRPr="0012605E" w:rsidRDefault="00305C73" w:rsidP="00670026">
            <w:pPr>
              <w:spacing w:after="0" w:line="240" w:lineRule="auto"/>
              <w:jc w:val="center"/>
              <w:rPr>
                <w:rFonts w:ascii="Times New Roman" w:hAnsi="Times New Roman"/>
                <w:b/>
                <w:sz w:val="18"/>
                <w:szCs w:val="18"/>
              </w:rPr>
            </w:pPr>
            <w:r w:rsidRPr="0012605E">
              <w:rPr>
                <w:rFonts w:ascii="Times New Roman" w:hAnsi="Times New Roman"/>
                <w:b/>
                <w:sz w:val="18"/>
                <w:szCs w:val="18"/>
              </w:rPr>
              <w:t>(absoliutus sk</w:t>
            </w:r>
            <w:r w:rsidR="004C0536">
              <w:rPr>
                <w:rFonts w:ascii="Times New Roman" w:hAnsi="Times New Roman"/>
                <w:b/>
                <w:sz w:val="18"/>
                <w:szCs w:val="18"/>
              </w:rPr>
              <w:t>aičius)</w:t>
            </w:r>
          </w:p>
        </w:tc>
        <w:tc>
          <w:tcPr>
            <w:tcW w:w="1276" w:type="dxa"/>
            <w:shd w:val="clear" w:color="auto" w:fill="auto"/>
          </w:tcPr>
          <w:p w14:paraId="01C680F4" w14:textId="77777777" w:rsidR="00305C73" w:rsidRPr="0012605E" w:rsidRDefault="00305C73" w:rsidP="00670026">
            <w:pPr>
              <w:spacing w:after="0" w:line="240" w:lineRule="auto"/>
              <w:jc w:val="center"/>
              <w:rPr>
                <w:rFonts w:ascii="Times New Roman" w:hAnsi="Times New Roman"/>
                <w:b/>
                <w:sz w:val="18"/>
                <w:szCs w:val="18"/>
              </w:rPr>
            </w:pPr>
            <w:r w:rsidRPr="0012605E">
              <w:rPr>
                <w:rFonts w:ascii="Times New Roman" w:hAnsi="Times New Roman"/>
                <w:b/>
                <w:sz w:val="18"/>
                <w:szCs w:val="18"/>
              </w:rPr>
              <w:t>Minimali reikšmė</w:t>
            </w:r>
          </w:p>
        </w:tc>
        <w:tc>
          <w:tcPr>
            <w:tcW w:w="1134" w:type="dxa"/>
            <w:shd w:val="clear" w:color="auto" w:fill="auto"/>
          </w:tcPr>
          <w:p w14:paraId="374DC70A" w14:textId="77777777" w:rsidR="00305C73" w:rsidRPr="0012605E" w:rsidRDefault="00305C73" w:rsidP="00670026">
            <w:pPr>
              <w:spacing w:after="0" w:line="240" w:lineRule="auto"/>
              <w:jc w:val="center"/>
              <w:rPr>
                <w:rFonts w:ascii="Times New Roman" w:hAnsi="Times New Roman"/>
                <w:b/>
                <w:sz w:val="18"/>
                <w:szCs w:val="18"/>
              </w:rPr>
            </w:pPr>
            <w:r w:rsidRPr="0012605E">
              <w:rPr>
                <w:rFonts w:ascii="Times New Roman" w:hAnsi="Times New Roman"/>
                <w:b/>
                <w:sz w:val="18"/>
                <w:szCs w:val="18"/>
              </w:rPr>
              <w:t>Maksimali reikšmė</w:t>
            </w:r>
          </w:p>
        </w:tc>
        <w:tc>
          <w:tcPr>
            <w:tcW w:w="2520" w:type="dxa"/>
            <w:gridSpan w:val="3"/>
            <w:shd w:val="clear" w:color="auto" w:fill="auto"/>
          </w:tcPr>
          <w:p w14:paraId="3DD99F88" w14:textId="77777777" w:rsidR="00305C73" w:rsidRPr="0012605E" w:rsidRDefault="00305C73" w:rsidP="00670026">
            <w:pPr>
              <w:spacing w:after="0" w:line="240" w:lineRule="auto"/>
              <w:jc w:val="center"/>
              <w:rPr>
                <w:rFonts w:ascii="Times New Roman" w:hAnsi="Times New Roman"/>
                <w:b/>
                <w:sz w:val="18"/>
                <w:szCs w:val="18"/>
              </w:rPr>
            </w:pPr>
            <w:r w:rsidRPr="0012605E">
              <w:rPr>
                <w:rFonts w:ascii="Times New Roman" w:hAnsi="Times New Roman"/>
                <w:b/>
                <w:sz w:val="18"/>
                <w:szCs w:val="18"/>
              </w:rPr>
              <w:t>Santykis: savivaldybė/Lietuva</w:t>
            </w:r>
          </w:p>
        </w:tc>
        <w:tc>
          <w:tcPr>
            <w:tcW w:w="1450" w:type="dxa"/>
            <w:shd w:val="clear" w:color="auto" w:fill="auto"/>
          </w:tcPr>
          <w:p w14:paraId="60C9E72A" w14:textId="77777777" w:rsidR="004C0536" w:rsidRDefault="00305C73" w:rsidP="00670026">
            <w:pPr>
              <w:spacing w:after="0" w:line="240" w:lineRule="auto"/>
              <w:jc w:val="center"/>
              <w:rPr>
                <w:rFonts w:ascii="Times New Roman" w:hAnsi="Times New Roman"/>
                <w:b/>
                <w:sz w:val="18"/>
                <w:szCs w:val="18"/>
              </w:rPr>
            </w:pPr>
            <w:r w:rsidRPr="0012605E">
              <w:rPr>
                <w:rFonts w:ascii="Times New Roman" w:hAnsi="Times New Roman"/>
                <w:b/>
                <w:sz w:val="18"/>
                <w:szCs w:val="18"/>
              </w:rPr>
              <w:t>Lietuvos siekinys</w:t>
            </w:r>
          </w:p>
          <w:p w14:paraId="3CB63064" w14:textId="77777777" w:rsidR="00305C73" w:rsidRPr="0012605E" w:rsidRDefault="00305C73" w:rsidP="00670026">
            <w:pPr>
              <w:spacing w:after="0" w:line="240" w:lineRule="auto"/>
              <w:jc w:val="center"/>
              <w:rPr>
                <w:rFonts w:ascii="Times New Roman" w:hAnsi="Times New Roman"/>
                <w:b/>
                <w:sz w:val="18"/>
                <w:szCs w:val="18"/>
              </w:rPr>
            </w:pPr>
            <w:r w:rsidRPr="0012605E">
              <w:rPr>
                <w:rFonts w:ascii="Times New Roman" w:hAnsi="Times New Roman"/>
                <w:b/>
                <w:sz w:val="18"/>
                <w:szCs w:val="18"/>
              </w:rPr>
              <w:t xml:space="preserve"> 2020 m.</w:t>
            </w:r>
          </w:p>
        </w:tc>
      </w:tr>
      <w:tr w:rsidR="0012605E" w:rsidRPr="0012605E" w14:paraId="70BB6F64" w14:textId="77777777" w:rsidTr="00D338D6">
        <w:tc>
          <w:tcPr>
            <w:tcW w:w="11622" w:type="dxa"/>
            <w:gridSpan w:val="5"/>
            <w:shd w:val="clear" w:color="auto" w:fill="auto"/>
          </w:tcPr>
          <w:p w14:paraId="12DCEC62" w14:textId="77777777" w:rsidR="0012605E" w:rsidRPr="0012605E" w:rsidRDefault="0012605E" w:rsidP="00670026">
            <w:pPr>
              <w:spacing w:after="0" w:line="240" w:lineRule="auto"/>
              <w:jc w:val="center"/>
              <w:rPr>
                <w:rFonts w:ascii="Times New Roman" w:hAnsi="Times New Roman"/>
                <w:b/>
                <w:sz w:val="18"/>
                <w:szCs w:val="18"/>
              </w:rPr>
            </w:pPr>
          </w:p>
        </w:tc>
        <w:tc>
          <w:tcPr>
            <w:tcW w:w="851" w:type="dxa"/>
            <w:shd w:val="clear" w:color="auto" w:fill="auto"/>
          </w:tcPr>
          <w:p w14:paraId="40651B7B" w14:textId="77777777" w:rsidR="0012605E" w:rsidRPr="0012605E" w:rsidRDefault="0012605E" w:rsidP="00670026">
            <w:pPr>
              <w:spacing w:after="0" w:line="240" w:lineRule="auto"/>
              <w:jc w:val="center"/>
              <w:rPr>
                <w:rFonts w:ascii="Times New Roman" w:hAnsi="Times New Roman"/>
                <w:b/>
                <w:sz w:val="18"/>
                <w:szCs w:val="18"/>
              </w:rPr>
            </w:pPr>
            <w:r w:rsidRPr="0012605E">
              <w:rPr>
                <w:rFonts w:ascii="Times New Roman" w:hAnsi="Times New Roman"/>
                <w:b/>
                <w:sz w:val="18"/>
                <w:szCs w:val="18"/>
              </w:rPr>
              <w:t>201</w:t>
            </w:r>
            <w:r w:rsidR="0002022B">
              <w:rPr>
                <w:rFonts w:ascii="Times New Roman" w:hAnsi="Times New Roman"/>
                <w:b/>
                <w:sz w:val="18"/>
                <w:szCs w:val="18"/>
              </w:rPr>
              <w:t>6</w:t>
            </w:r>
            <w:r w:rsidR="00E87DA0">
              <w:rPr>
                <w:rFonts w:ascii="Times New Roman" w:hAnsi="Times New Roman"/>
                <w:b/>
                <w:sz w:val="18"/>
                <w:szCs w:val="18"/>
              </w:rPr>
              <w:t xml:space="preserve"> </w:t>
            </w:r>
            <w:r w:rsidRPr="0012605E">
              <w:rPr>
                <w:rFonts w:ascii="Times New Roman" w:hAnsi="Times New Roman"/>
                <w:b/>
                <w:sz w:val="18"/>
                <w:szCs w:val="18"/>
              </w:rPr>
              <w:t>m.</w:t>
            </w:r>
          </w:p>
        </w:tc>
        <w:tc>
          <w:tcPr>
            <w:tcW w:w="851" w:type="dxa"/>
            <w:shd w:val="clear" w:color="auto" w:fill="auto"/>
          </w:tcPr>
          <w:p w14:paraId="01DC1A26" w14:textId="77777777" w:rsidR="0012605E" w:rsidRPr="0012605E" w:rsidRDefault="0012605E" w:rsidP="00670026">
            <w:pPr>
              <w:spacing w:after="0" w:line="240" w:lineRule="auto"/>
              <w:jc w:val="center"/>
              <w:rPr>
                <w:rFonts w:ascii="Times New Roman" w:hAnsi="Times New Roman"/>
                <w:b/>
                <w:sz w:val="18"/>
                <w:szCs w:val="18"/>
              </w:rPr>
            </w:pPr>
            <w:r w:rsidRPr="0012605E">
              <w:rPr>
                <w:rFonts w:ascii="Times New Roman" w:hAnsi="Times New Roman"/>
                <w:b/>
                <w:sz w:val="18"/>
                <w:szCs w:val="18"/>
              </w:rPr>
              <w:t>201</w:t>
            </w:r>
            <w:r w:rsidR="00E87DA0">
              <w:rPr>
                <w:rFonts w:ascii="Times New Roman" w:hAnsi="Times New Roman"/>
                <w:b/>
                <w:sz w:val="18"/>
                <w:szCs w:val="18"/>
              </w:rPr>
              <w:t>7</w:t>
            </w:r>
            <w:r w:rsidR="0033410B">
              <w:rPr>
                <w:rFonts w:ascii="Times New Roman" w:hAnsi="Times New Roman"/>
                <w:b/>
                <w:sz w:val="18"/>
                <w:szCs w:val="18"/>
              </w:rPr>
              <w:t xml:space="preserve"> </w:t>
            </w:r>
            <w:r w:rsidRPr="0012605E">
              <w:rPr>
                <w:rFonts w:ascii="Times New Roman" w:hAnsi="Times New Roman"/>
                <w:b/>
                <w:sz w:val="18"/>
                <w:szCs w:val="18"/>
              </w:rPr>
              <w:t>m.</w:t>
            </w:r>
          </w:p>
        </w:tc>
        <w:tc>
          <w:tcPr>
            <w:tcW w:w="818" w:type="dxa"/>
            <w:shd w:val="clear" w:color="auto" w:fill="auto"/>
          </w:tcPr>
          <w:p w14:paraId="73E3DCD3" w14:textId="77777777" w:rsidR="0012605E" w:rsidRPr="0012605E" w:rsidRDefault="0012605E" w:rsidP="00670026">
            <w:pPr>
              <w:spacing w:after="0" w:line="240" w:lineRule="auto"/>
              <w:jc w:val="center"/>
              <w:rPr>
                <w:rFonts w:ascii="Times New Roman" w:hAnsi="Times New Roman"/>
                <w:b/>
                <w:sz w:val="18"/>
                <w:szCs w:val="18"/>
              </w:rPr>
            </w:pPr>
            <w:r w:rsidRPr="0012605E">
              <w:rPr>
                <w:rFonts w:ascii="Times New Roman" w:hAnsi="Times New Roman"/>
                <w:b/>
                <w:sz w:val="18"/>
                <w:szCs w:val="18"/>
              </w:rPr>
              <w:t>201</w:t>
            </w:r>
            <w:r w:rsidR="0033410B">
              <w:rPr>
                <w:rFonts w:ascii="Times New Roman" w:hAnsi="Times New Roman"/>
                <w:b/>
                <w:sz w:val="18"/>
                <w:szCs w:val="18"/>
              </w:rPr>
              <w:t>8</w:t>
            </w:r>
            <w:r w:rsidRPr="0012605E">
              <w:rPr>
                <w:rFonts w:ascii="Times New Roman" w:hAnsi="Times New Roman"/>
                <w:b/>
                <w:sz w:val="18"/>
                <w:szCs w:val="18"/>
              </w:rPr>
              <w:t xml:space="preserve"> m.</w:t>
            </w:r>
          </w:p>
        </w:tc>
        <w:tc>
          <w:tcPr>
            <w:tcW w:w="1450" w:type="dxa"/>
            <w:shd w:val="clear" w:color="auto" w:fill="auto"/>
          </w:tcPr>
          <w:p w14:paraId="079B6D44" w14:textId="77777777" w:rsidR="0012605E" w:rsidRPr="0012605E" w:rsidRDefault="0012605E" w:rsidP="00670026">
            <w:pPr>
              <w:spacing w:after="0" w:line="240" w:lineRule="auto"/>
              <w:jc w:val="center"/>
              <w:rPr>
                <w:rFonts w:ascii="Times New Roman" w:hAnsi="Times New Roman"/>
                <w:b/>
                <w:sz w:val="18"/>
                <w:szCs w:val="18"/>
              </w:rPr>
            </w:pPr>
          </w:p>
        </w:tc>
      </w:tr>
      <w:tr w:rsidR="00305C73" w:rsidRPr="0012605E" w14:paraId="4D2AB042" w14:textId="77777777" w:rsidTr="008C34DD">
        <w:tc>
          <w:tcPr>
            <w:tcW w:w="15592" w:type="dxa"/>
            <w:gridSpan w:val="9"/>
            <w:shd w:val="clear" w:color="auto" w:fill="E7E6E6"/>
          </w:tcPr>
          <w:p w14:paraId="61AD372D" w14:textId="77777777" w:rsidR="00305C73" w:rsidRPr="0012605E" w:rsidRDefault="008711D6" w:rsidP="00670026">
            <w:pPr>
              <w:spacing w:after="0" w:line="240" w:lineRule="auto"/>
              <w:jc w:val="both"/>
              <w:rPr>
                <w:rFonts w:ascii="Times New Roman" w:hAnsi="Times New Roman"/>
                <w:b/>
                <w:sz w:val="18"/>
                <w:szCs w:val="18"/>
              </w:rPr>
            </w:pPr>
            <w:r w:rsidRPr="008711D6">
              <w:rPr>
                <w:rFonts w:ascii="Times New Roman" w:hAnsi="Times New Roman"/>
                <w:b/>
                <w:sz w:val="18"/>
                <w:szCs w:val="18"/>
              </w:rPr>
              <w:t>Pagrindinis tikslas – pasiekti, kad 2025 m. šalies gyventojai būtų sveikesni ir pailgėtų jų gyvenimo trukmė, pagerėtų gyventojų sveikata ir sumažėtų sveikatos netolygumai</w:t>
            </w:r>
          </w:p>
        </w:tc>
      </w:tr>
      <w:tr w:rsidR="0012605E" w:rsidRPr="0012605E" w14:paraId="032A7CEE" w14:textId="77777777" w:rsidTr="00D338D6">
        <w:tc>
          <w:tcPr>
            <w:tcW w:w="4818" w:type="dxa"/>
            <w:shd w:val="clear" w:color="auto" w:fill="auto"/>
          </w:tcPr>
          <w:p w14:paraId="79B8B7ED" w14:textId="77777777" w:rsidR="0012605E" w:rsidRPr="0012605E" w:rsidRDefault="0012605E" w:rsidP="00670026">
            <w:pPr>
              <w:spacing w:after="0" w:line="240" w:lineRule="auto"/>
              <w:jc w:val="both"/>
              <w:rPr>
                <w:rFonts w:ascii="Times New Roman" w:hAnsi="Times New Roman"/>
                <w:color w:val="000000"/>
                <w:sz w:val="18"/>
                <w:szCs w:val="18"/>
              </w:rPr>
            </w:pPr>
            <w:r w:rsidRPr="0012605E">
              <w:rPr>
                <w:rFonts w:ascii="Times New Roman" w:hAnsi="Times New Roman"/>
                <w:color w:val="000000"/>
                <w:sz w:val="18"/>
                <w:szCs w:val="18"/>
              </w:rPr>
              <w:t>Vidutinė tikėtina gyvenimo trukmė</w:t>
            </w:r>
          </w:p>
        </w:tc>
        <w:tc>
          <w:tcPr>
            <w:tcW w:w="2410" w:type="dxa"/>
            <w:shd w:val="clear" w:color="auto" w:fill="auto"/>
            <w:vAlign w:val="center"/>
          </w:tcPr>
          <w:p w14:paraId="3E750B24" w14:textId="77777777" w:rsidR="0012605E" w:rsidRPr="0012605E" w:rsidRDefault="002F7FF9" w:rsidP="00670026">
            <w:pPr>
              <w:tabs>
                <w:tab w:val="center" w:pos="1049"/>
                <w:tab w:val="right" w:pos="2099"/>
              </w:tabs>
              <w:spacing w:after="0" w:line="240" w:lineRule="auto"/>
              <w:jc w:val="center"/>
              <w:rPr>
                <w:rFonts w:ascii="Times New Roman" w:hAnsi="Times New Roman"/>
                <w:color w:val="000000"/>
                <w:sz w:val="18"/>
                <w:szCs w:val="18"/>
              </w:rPr>
            </w:pPr>
            <w:r>
              <w:rPr>
                <w:rFonts w:ascii="Times New Roman" w:hAnsi="Times New Roman"/>
                <w:noProof/>
                <w:color w:val="000000"/>
                <w:sz w:val="18"/>
                <w:szCs w:val="18"/>
              </w:rPr>
              <mc:AlternateContent>
                <mc:Choice Requires="wps">
                  <w:drawing>
                    <wp:anchor distT="0" distB="0" distL="114300" distR="114300" simplePos="0" relativeHeight="251580416" behindDoc="0" locked="0" layoutInCell="1" allowOverlap="1" wp14:anchorId="2D98BDCA" wp14:editId="57B5BB1C">
                      <wp:simplePos x="0" y="0"/>
                      <wp:positionH relativeFrom="column">
                        <wp:posOffset>594995</wp:posOffset>
                      </wp:positionH>
                      <wp:positionV relativeFrom="paragraph">
                        <wp:posOffset>7620</wp:posOffset>
                      </wp:positionV>
                      <wp:extent cx="74295" cy="107315"/>
                      <wp:effectExtent l="24765" t="13970" r="24765" b="12065"/>
                      <wp:wrapNone/>
                      <wp:docPr id="1933" name="AutoShape 1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86AF5" id="AutoShape 1417" o:spid="_x0000_s1026" type="#_x0000_t68" style="position:absolute;margin-left:46.85pt;margin-top:.6pt;width:5.85pt;height:8.4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" fillcolor="#92d050" strokecolor="#92d050">
                      <v:textbox style="layout-flow:vertical-ideographic"/>
                    </v:shape>
                  </w:pict>
                </mc:Fallback>
              </mc:AlternateContent>
            </w:r>
            <w:r w:rsidR="00741587">
              <w:rPr>
                <w:rFonts w:ascii="Times New Roman" w:hAnsi="Times New Roman"/>
                <w:color w:val="000000"/>
                <w:sz w:val="18"/>
                <w:szCs w:val="18"/>
              </w:rPr>
              <w:t xml:space="preserve">78 </w:t>
            </w:r>
            <w:r w:rsidR="0012605E" w:rsidRPr="0012605E">
              <w:rPr>
                <w:rFonts w:ascii="Times New Roman" w:hAnsi="Times New Roman"/>
                <w:color w:val="000000"/>
                <w:sz w:val="18"/>
                <w:szCs w:val="18"/>
              </w:rPr>
              <w:t xml:space="preserve">  </w:t>
            </w:r>
            <w:r w:rsidR="00741587">
              <w:rPr>
                <w:rFonts w:ascii="Times New Roman" w:hAnsi="Times New Roman"/>
                <w:color w:val="000000"/>
                <w:sz w:val="18"/>
                <w:szCs w:val="18"/>
              </w:rPr>
              <w:t xml:space="preserve"> </w:t>
            </w:r>
            <w:r w:rsidR="0012605E" w:rsidRPr="0012605E">
              <w:rPr>
                <w:rFonts w:ascii="Times New Roman" w:hAnsi="Times New Roman"/>
                <w:color w:val="000000"/>
                <w:sz w:val="18"/>
                <w:szCs w:val="18"/>
              </w:rPr>
              <w:t xml:space="preserve"> (</w:t>
            </w:r>
            <w:r w:rsidR="00741587">
              <w:rPr>
                <w:rFonts w:ascii="Times New Roman" w:hAnsi="Times New Roman"/>
                <w:color w:val="000000"/>
                <w:sz w:val="18"/>
                <w:szCs w:val="18"/>
              </w:rPr>
              <w:t>8</w:t>
            </w:r>
            <w:r w:rsidR="0012605E" w:rsidRPr="0012605E">
              <w:rPr>
                <w:rFonts w:ascii="Times New Roman" w:hAnsi="Times New Roman"/>
                <w:color w:val="000000"/>
                <w:sz w:val="18"/>
                <w:szCs w:val="18"/>
              </w:rPr>
              <w:t xml:space="preserve"> m.)</w:t>
            </w:r>
          </w:p>
        </w:tc>
        <w:tc>
          <w:tcPr>
            <w:tcW w:w="1984" w:type="dxa"/>
            <w:shd w:val="clear" w:color="auto" w:fill="auto"/>
          </w:tcPr>
          <w:p w14:paraId="2B392A4A" w14:textId="77777777" w:rsidR="00741587" w:rsidRDefault="00741587" w:rsidP="0067002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76 </w:t>
            </w:r>
          </w:p>
          <w:p w14:paraId="4B1813ED" w14:textId="77777777" w:rsidR="0012605E" w:rsidRPr="0012605E" w:rsidRDefault="00741587" w:rsidP="0067002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(rodiklis kaip 2017 m.) </w:t>
            </w:r>
            <w:r w:rsidR="0012605E" w:rsidRPr="0012605E">
              <w:rPr>
                <w:rFonts w:ascii="Times New Roman" w:hAnsi="Times New Roman"/>
                <w:color w:val="000000"/>
                <w:sz w:val="18"/>
                <w:szCs w:val="18"/>
              </w:rPr>
              <w:t xml:space="preserve">      </w:t>
            </w:r>
          </w:p>
        </w:tc>
        <w:tc>
          <w:tcPr>
            <w:tcW w:w="1276" w:type="dxa"/>
            <w:shd w:val="clear" w:color="auto" w:fill="auto"/>
          </w:tcPr>
          <w:p w14:paraId="75C14A07" w14:textId="77777777" w:rsidR="0012605E" w:rsidRPr="0012605E" w:rsidRDefault="0033410B" w:rsidP="00670026">
            <w:pPr>
              <w:spacing w:after="0" w:line="240" w:lineRule="auto"/>
              <w:jc w:val="center"/>
              <w:rPr>
                <w:rFonts w:ascii="Times New Roman" w:hAnsi="Times New Roman"/>
                <w:sz w:val="18"/>
                <w:szCs w:val="18"/>
              </w:rPr>
            </w:pPr>
            <w:r>
              <w:rPr>
                <w:rFonts w:ascii="Times New Roman" w:hAnsi="Times New Roman"/>
                <w:sz w:val="18"/>
                <w:szCs w:val="18"/>
              </w:rPr>
              <w:t>69,9</w:t>
            </w:r>
          </w:p>
        </w:tc>
        <w:tc>
          <w:tcPr>
            <w:tcW w:w="1134" w:type="dxa"/>
            <w:shd w:val="clear" w:color="auto" w:fill="auto"/>
          </w:tcPr>
          <w:p w14:paraId="1341F411" w14:textId="77777777" w:rsidR="0012605E" w:rsidRPr="0012605E" w:rsidRDefault="0033410B" w:rsidP="00670026">
            <w:pPr>
              <w:spacing w:after="0" w:line="240" w:lineRule="auto"/>
              <w:jc w:val="center"/>
              <w:rPr>
                <w:rFonts w:ascii="Times New Roman" w:hAnsi="Times New Roman"/>
                <w:sz w:val="18"/>
                <w:szCs w:val="18"/>
              </w:rPr>
            </w:pPr>
            <w:r>
              <w:rPr>
                <w:rFonts w:ascii="Times New Roman" w:hAnsi="Times New Roman"/>
                <w:sz w:val="18"/>
                <w:szCs w:val="18"/>
              </w:rPr>
              <w:t>78,6</w:t>
            </w:r>
          </w:p>
        </w:tc>
        <w:tc>
          <w:tcPr>
            <w:tcW w:w="851" w:type="dxa"/>
            <w:shd w:val="clear" w:color="auto" w:fill="92D050"/>
          </w:tcPr>
          <w:p w14:paraId="643CFE06" w14:textId="77777777" w:rsidR="0012605E" w:rsidRPr="0012605E" w:rsidRDefault="0079597C" w:rsidP="00670026">
            <w:pPr>
              <w:spacing w:after="0" w:line="240" w:lineRule="auto"/>
              <w:jc w:val="center"/>
              <w:rPr>
                <w:rFonts w:ascii="Times New Roman" w:hAnsi="Times New Roman"/>
                <w:sz w:val="18"/>
                <w:szCs w:val="18"/>
              </w:rPr>
            </w:pPr>
            <w:r>
              <w:rPr>
                <w:rFonts w:ascii="Times New Roman" w:hAnsi="Times New Roman"/>
                <w:sz w:val="18"/>
                <w:szCs w:val="18"/>
              </w:rPr>
              <w:t>1,03</w:t>
            </w:r>
          </w:p>
        </w:tc>
        <w:tc>
          <w:tcPr>
            <w:tcW w:w="851" w:type="dxa"/>
            <w:shd w:val="clear" w:color="auto" w:fill="92D050"/>
          </w:tcPr>
          <w:p w14:paraId="12EA21D2" w14:textId="77777777" w:rsidR="0012605E" w:rsidRPr="0012605E" w:rsidRDefault="0012605E" w:rsidP="00670026">
            <w:pPr>
              <w:spacing w:after="0" w:line="240" w:lineRule="auto"/>
              <w:jc w:val="center"/>
              <w:rPr>
                <w:rFonts w:ascii="Times New Roman" w:hAnsi="Times New Roman"/>
                <w:sz w:val="18"/>
                <w:szCs w:val="18"/>
              </w:rPr>
            </w:pPr>
            <w:r>
              <w:rPr>
                <w:rFonts w:ascii="Times New Roman" w:hAnsi="Times New Roman"/>
                <w:sz w:val="18"/>
                <w:szCs w:val="18"/>
              </w:rPr>
              <w:t>1,03</w:t>
            </w:r>
          </w:p>
        </w:tc>
        <w:tc>
          <w:tcPr>
            <w:tcW w:w="818" w:type="dxa"/>
            <w:shd w:val="clear" w:color="auto" w:fill="92D050"/>
          </w:tcPr>
          <w:p w14:paraId="3B202F82" w14:textId="77777777" w:rsidR="0012605E" w:rsidRPr="0012605E" w:rsidRDefault="0012605E" w:rsidP="00670026">
            <w:pPr>
              <w:spacing w:after="0" w:line="240" w:lineRule="auto"/>
              <w:jc w:val="center"/>
              <w:rPr>
                <w:rFonts w:ascii="Times New Roman" w:hAnsi="Times New Roman"/>
                <w:sz w:val="18"/>
                <w:szCs w:val="18"/>
              </w:rPr>
            </w:pPr>
            <w:r w:rsidRPr="0012605E">
              <w:rPr>
                <w:rFonts w:ascii="Times New Roman" w:hAnsi="Times New Roman"/>
                <w:sz w:val="18"/>
                <w:szCs w:val="18"/>
              </w:rPr>
              <w:t>1,03</w:t>
            </w:r>
          </w:p>
        </w:tc>
        <w:tc>
          <w:tcPr>
            <w:tcW w:w="1450" w:type="dxa"/>
            <w:shd w:val="clear" w:color="auto" w:fill="92D050"/>
          </w:tcPr>
          <w:p w14:paraId="5CCB6D3C" w14:textId="77777777" w:rsidR="0012605E" w:rsidRPr="0012605E" w:rsidRDefault="0012605E" w:rsidP="00670026">
            <w:pPr>
              <w:spacing w:after="0" w:line="240" w:lineRule="auto"/>
              <w:jc w:val="center"/>
              <w:rPr>
                <w:rFonts w:ascii="Times New Roman" w:hAnsi="Times New Roman"/>
                <w:sz w:val="18"/>
                <w:szCs w:val="18"/>
              </w:rPr>
            </w:pPr>
            <w:r w:rsidRPr="0012605E">
              <w:rPr>
                <w:rFonts w:ascii="Times New Roman" w:hAnsi="Times New Roman"/>
                <w:sz w:val="18"/>
                <w:szCs w:val="18"/>
              </w:rPr>
              <w:t>75,8</w:t>
            </w:r>
          </w:p>
        </w:tc>
      </w:tr>
      <w:tr w:rsidR="00305C73" w:rsidRPr="0012605E" w14:paraId="0E959610" w14:textId="77777777" w:rsidTr="00D338D6">
        <w:trPr>
          <w:trHeight w:val="224"/>
        </w:trPr>
        <w:tc>
          <w:tcPr>
            <w:tcW w:w="4818" w:type="dxa"/>
            <w:shd w:val="clear" w:color="auto" w:fill="auto"/>
          </w:tcPr>
          <w:p w14:paraId="100759AE" w14:textId="77777777" w:rsidR="00305C73" w:rsidRPr="0012605E" w:rsidRDefault="00305C73" w:rsidP="00670026">
            <w:pPr>
              <w:spacing w:after="0" w:line="240" w:lineRule="auto"/>
              <w:jc w:val="both"/>
              <w:rPr>
                <w:rFonts w:ascii="Times New Roman" w:hAnsi="Times New Roman"/>
                <w:color w:val="000000"/>
                <w:sz w:val="18"/>
                <w:szCs w:val="18"/>
              </w:rPr>
            </w:pPr>
            <w:r w:rsidRPr="0012605E">
              <w:rPr>
                <w:rFonts w:ascii="Times New Roman" w:hAnsi="Times New Roman"/>
                <w:color w:val="000000"/>
                <w:sz w:val="18"/>
                <w:szCs w:val="18"/>
              </w:rPr>
              <w:t>Skirtumas tarp moterų ir vyrų vidutinės tikėtinos gyvenimo trukmės</w:t>
            </w:r>
          </w:p>
        </w:tc>
        <w:tc>
          <w:tcPr>
            <w:tcW w:w="2410" w:type="dxa"/>
            <w:shd w:val="clear" w:color="auto" w:fill="auto"/>
          </w:tcPr>
          <w:p w14:paraId="050829EE" w14:textId="77777777" w:rsidR="00305C73" w:rsidRPr="0012605E" w:rsidRDefault="002F7FF9" w:rsidP="00670026">
            <w:pPr>
              <w:tabs>
                <w:tab w:val="center" w:pos="955"/>
                <w:tab w:val="right" w:pos="1910"/>
              </w:tabs>
              <w:spacing w:after="0" w:line="240" w:lineRule="auto"/>
              <w:jc w:val="center"/>
              <w:rPr>
                <w:rFonts w:ascii="Times New Roman" w:hAnsi="Times New Roman"/>
                <w:color w:val="000000"/>
                <w:sz w:val="18"/>
                <w:szCs w:val="18"/>
              </w:rPr>
            </w:pPr>
            <w:r>
              <w:rPr>
                <w:rFonts w:ascii="Times New Roman" w:hAnsi="Times New Roman"/>
                <w:noProof/>
                <w:color w:val="000000"/>
                <w:sz w:val="18"/>
                <w:szCs w:val="18"/>
              </w:rPr>
              <mc:AlternateContent>
                <mc:Choice Requires="wps">
                  <w:drawing>
                    <wp:anchor distT="0" distB="0" distL="114300" distR="114300" simplePos="0" relativeHeight="251581440" behindDoc="0" locked="0" layoutInCell="1" allowOverlap="1" wp14:anchorId="71D7FB02" wp14:editId="05C573C4">
                      <wp:simplePos x="0" y="0"/>
                      <wp:positionH relativeFrom="column">
                        <wp:posOffset>610870</wp:posOffset>
                      </wp:positionH>
                      <wp:positionV relativeFrom="paragraph">
                        <wp:posOffset>0</wp:posOffset>
                      </wp:positionV>
                      <wp:extent cx="74295" cy="107315"/>
                      <wp:effectExtent l="21590" t="18415" r="27940" b="7620"/>
                      <wp:wrapNone/>
                      <wp:docPr id="1932" name="AutoShape 1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2AD85" id="AutoShape 1418" o:spid="_x0000_s1026" type="#_x0000_t68" style="position:absolute;margin-left:48.1pt;margin-top:0;width:5.85pt;height:8.4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" fillcolor="red" strokecolor="red">
                      <v:textbox style="layout-flow:vertical-ideographic"/>
                    </v:shape>
                  </w:pict>
                </mc:Fallback>
              </mc:AlternateContent>
            </w:r>
            <w:r w:rsidR="0033410B">
              <w:rPr>
                <w:rFonts w:ascii="Times New Roman" w:hAnsi="Times New Roman"/>
                <w:color w:val="000000"/>
                <w:sz w:val="18"/>
                <w:szCs w:val="18"/>
              </w:rPr>
              <w:t>9,97</w:t>
            </w:r>
            <w:r w:rsidR="00305C73" w:rsidRPr="0012605E">
              <w:rPr>
                <w:rFonts w:ascii="Times New Roman" w:hAnsi="Times New Roman"/>
                <w:color w:val="000000"/>
                <w:sz w:val="18"/>
                <w:szCs w:val="18"/>
              </w:rPr>
              <w:t xml:space="preserve">     (</w:t>
            </w:r>
            <w:r w:rsidR="0033410B">
              <w:rPr>
                <w:rFonts w:ascii="Times New Roman" w:hAnsi="Times New Roman"/>
                <w:color w:val="000000"/>
                <w:sz w:val="18"/>
                <w:szCs w:val="18"/>
              </w:rPr>
              <w:t>2</w:t>
            </w:r>
            <w:r w:rsidR="00305C73" w:rsidRPr="0012605E">
              <w:rPr>
                <w:rFonts w:ascii="Times New Roman" w:hAnsi="Times New Roman"/>
                <w:color w:val="000000"/>
                <w:sz w:val="18"/>
                <w:szCs w:val="18"/>
              </w:rPr>
              <w:t xml:space="preserve"> m.)</w:t>
            </w:r>
          </w:p>
        </w:tc>
        <w:tc>
          <w:tcPr>
            <w:tcW w:w="1984" w:type="dxa"/>
            <w:shd w:val="clear" w:color="auto" w:fill="auto"/>
          </w:tcPr>
          <w:p w14:paraId="253D3F0B" w14:textId="77777777" w:rsidR="00305C73" w:rsidRPr="0012605E" w:rsidRDefault="002F7FF9" w:rsidP="00670026">
            <w:pPr>
              <w:tabs>
                <w:tab w:val="left" w:pos="206"/>
                <w:tab w:val="center" w:pos="884"/>
              </w:tabs>
              <w:spacing w:after="0" w:line="240" w:lineRule="auto"/>
              <w:jc w:val="center"/>
              <w:rPr>
                <w:rFonts w:ascii="Times New Roman" w:hAnsi="Times New Roman"/>
                <w:color w:val="000000"/>
                <w:sz w:val="18"/>
                <w:szCs w:val="18"/>
              </w:rPr>
            </w:pPr>
            <w:r>
              <w:rPr>
                <w:rFonts w:ascii="Times New Roman" w:hAnsi="Times New Roman"/>
                <w:noProof/>
                <w:color w:val="000000"/>
                <w:sz w:val="18"/>
                <w:szCs w:val="18"/>
              </w:rPr>
              <mc:AlternateContent>
                <mc:Choice Requires="wps">
                  <w:drawing>
                    <wp:anchor distT="0" distB="0" distL="114300" distR="114300" simplePos="0" relativeHeight="251582464" behindDoc="0" locked="0" layoutInCell="1" allowOverlap="1" wp14:anchorId="02F6D962" wp14:editId="52FE3A66">
                      <wp:simplePos x="0" y="0"/>
                      <wp:positionH relativeFrom="column">
                        <wp:posOffset>501650</wp:posOffset>
                      </wp:positionH>
                      <wp:positionV relativeFrom="paragraph">
                        <wp:posOffset>0</wp:posOffset>
                      </wp:positionV>
                      <wp:extent cx="74295" cy="107315"/>
                      <wp:effectExtent l="23495" t="18415" r="26035" b="7620"/>
                      <wp:wrapNone/>
                      <wp:docPr id="1931" name="AutoShape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2F829" id="AutoShape 1419" o:spid="_x0000_s1026" type="#_x0000_t68" style="position:absolute;margin-left:39.5pt;margin-top:0;width:5.85pt;height:8.4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" fillcolor="red" strokecolor="red">
                      <v:textbox style="layout-flow:vertical-ideographic"/>
                    </v:shape>
                  </w:pict>
                </mc:Fallback>
              </mc:AlternateContent>
            </w:r>
            <w:r w:rsidR="005E26BB" w:rsidRPr="0012605E">
              <w:rPr>
                <w:rFonts w:ascii="Times New Roman" w:hAnsi="Times New Roman"/>
                <w:color w:val="000000"/>
                <w:sz w:val="18"/>
                <w:szCs w:val="18"/>
              </w:rPr>
              <w:t>9,7</w:t>
            </w:r>
            <w:r w:rsidR="0033410B">
              <w:rPr>
                <w:rFonts w:ascii="Times New Roman" w:hAnsi="Times New Roman"/>
                <w:color w:val="000000"/>
                <w:sz w:val="18"/>
                <w:szCs w:val="18"/>
              </w:rPr>
              <w:t xml:space="preserve">9 </w:t>
            </w:r>
            <w:r w:rsidR="00305C73" w:rsidRPr="0012605E">
              <w:rPr>
                <w:rFonts w:ascii="Times New Roman" w:hAnsi="Times New Roman"/>
                <w:color w:val="000000"/>
                <w:sz w:val="18"/>
                <w:szCs w:val="18"/>
              </w:rPr>
              <w:t xml:space="preserve"> </w:t>
            </w:r>
            <w:r w:rsidR="0012605E">
              <w:rPr>
                <w:rFonts w:ascii="Times New Roman" w:hAnsi="Times New Roman"/>
                <w:color w:val="000000"/>
                <w:sz w:val="18"/>
                <w:szCs w:val="18"/>
              </w:rPr>
              <w:t xml:space="preserve"> </w:t>
            </w:r>
            <w:r w:rsidR="0033410B">
              <w:rPr>
                <w:rFonts w:ascii="Times New Roman" w:hAnsi="Times New Roman"/>
                <w:color w:val="000000"/>
                <w:sz w:val="18"/>
                <w:szCs w:val="18"/>
              </w:rPr>
              <w:t xml:space="preserve">  </w:t>
            </w:r>
            <w:r w:rsidR="00305C73" w:rsidRPr="0012605E">
              <w:rPr>
                <w:rFonts w:ascii="Times New Roman" w:hAnsi="Times New Roman"/>
                <w:color w:val="000000"/>
                <w:sz w:val="18"/>
                <w:szCs w:val="18"/>
              </w:rPr>
              <w:t>(1 m.)</w:t>
            </w:r>
          </w:p>
        </w:tc>
        <w:tc>
          <w:tcPr>
            <w:tcW w:w="1276" w:type="dxa"/>
            <w:shd w:val="clear" w:color="auto" w:fill="auto"/>
          </w:tcPr>
          <w:p w14:paraId="39A84996" w14:textId="77777777" w:rsidR="00305C73" w:rsidRPr="0012605E" w:rsidRDefault="00305C73" w:rsidP="00670026">
            <w:pPr>
              <w:spacing w:after="0" w:line="240" w:lineRule="auto"/>
              <w:jc w:val="center"/>
              <w:rPr>
                <w:rFonts w:ascii="Times New Roman" w:hAnsi="Times New Roman"/>
                <w:sz w:val="18"/>
                <w:szCs w:val="18"/>
              </w:rPr>
            </w:pPr>
            <w:r w:rsidRPr="0012605E">
              <w:rPr>
                <w:rFonts w:ascii="Times New Roman" w:hAnsi="Times New Roman"/>
                <w:sz w:val="18"/>
                <w:szCs w:val="18"/>
              </w:rPr>
              <w:t>-</w:t>
            </w:r>
          </w:p>
        </w:tc>
        <w:tc>
          <w:tcPr>
            <w:tcW w:w="1134" w:type="dxa"/>
            <w:shd w:val="clear" w:color="auto" w:fill="auto"/>
          </w:tcPr>
          <w:p w14:paraId="081BC900" w14:textId="77777777" w:rsidR="00305C73" w:rsidRPr="0012605E" w:rsidRDefault="00305C73" w:rsidP="00670026">
            <w:pPr>
              <w:spacing w:after="0" w:line="240" w:lineRule="auto"/>
              <w:jc w:val="center"/>
              <w:rPr>
                <w:rFonts w:ascii="Times New Roman" w:hAnsi="Times New Roman"/>
                <w:sz w:val="18"/>
                <w:szCs w:val="18"/>
              </w:rPr>
            </w:pPr>
            <w:r w:rsidRPr="0012605E">
              <w:rPr>
                <w:rFonts w:ascii="Times New Roman" w:hAnsi="Times New Roman"/>
                <w:sz w:val="18"/>
                <w:szCs w:val="18"/>
              </w:rPr>
              <w:t>-</w:t>
            </w:r>
          </w:p>
        </w:tc>
        <w:tc>
          <w:tcPr>
            <w:tcW w:w="2520" w:type="dxa"/>
            <w:gridSpan w:val="3"/>
            <w:shd w:val="clear" w:color="auto" w:fill="auto"/>
          </w:tcPr>
          <w:p w14:paraId="2CFABFBF" w14:textId="77777777" w:rsidR="00305C73" w:rsidRPr="0012605E" w:rsidRDefault="00305C73" w:rsidP="00670026">
            <w:pPr>
              <w:spacing w:after="0" w:line="240" w:lineRule="auto"/>
              <w:jc w:val="center"/>
              <w:rPr>
                <w:rFonts w:ascii="Times New Roman" w:hAnsi="Times New Roman"/>
                <w:sz w:val="18"/>
                <w:szCs w:val="18"/>
              </w:rPr>
            </w:pPr>
            <w:r w:rsidRPr="0012605E">
              <w:rPr>
                <w:rFonts w:ascii="Times New Roman" w:hAnsi="Times New Roman"/>
                <w:sz w:val="18"/>
                <w:szCs w:val="18"/>
              </w:rPr>
              <w:t>-</w:t>
            </w:r>
          </w:p>
        </w:tc>
        <w:tc>
          <w:tcPr>
            <w:tcW w:w="1450" w:type="dxa"/>
            <w:shd w:val="clear" w:color="auto" w:fill="FF0000"/>
          </w:tcPr>
          <w:p w14:paraId="2A9AC573" w14:textId="77777777" w:rsidR="00305C73" w:rsidRPr="0012605E" w:rsidRDefault="00305C73" w:rsidP="00670026">
            <w:pPr>
              <w:spacing w:after="0" w:line="240" w:lineRule="auto"/>
              <w:jc w:val="center"/>
              <w:rPr>
                <w:rFonts w:ascii="Times New Roman" w:hAnsi="Times New Roman"/>
                <w:sz w:val="18"/>
                <w:szCs w:val="18"/>
              </w:rPr>
            </w:pPr>
            <w:r w:rsidRPr="0012605E">
              <w:rPr>
                <w:rFonts w:ascii="Times New Roman" w:hAnsi="Times New Roman"/>
                <w:sz w:val="18"/>
                <w:szCs w:val="18"/>
              </w:rPr>
              <w:t>9,5</w:t>
            </w:r>
          </w:p>
        </w:tc>
      </w:tr>
      <w:tr w:rsidR="0012605E" w:rsidRPr="0012605E" w14:paraId="37C77F96" w14:textId="77777777" w:rsidTr="00D338D6">
        <w:trPr>
          <w:trHeight w:val="243"/>
        </w:trPr>
        <w:tc>
          <w:tcPr>
            <w:tcW w:w="4818" w:type="dxa"/>
            <w:shd w:val="clear" w:color="auto" w:fill="auto"/>
          </w:tcPr>
          <w:p w14:paraId="1BAA89A7" w14:textId="77777777" w:rsidR="0012605E" w:rsidRPr="0012605E" w:rsidRDefault="0012605E" w:rsidP="00670026">
            <w:pPr>
              <w:spacing w:after="0" w:line="240" w:lineRule="auto"/>
              <w:jc w:val="both"/>
              <w:rPr>
                <w:rFonts w:ascii="Times New Roman" w:hAnsi="Times New Roman"/>
                <w:sz w:val="18"/>
                <w:szCs w:val="18"/>
              </w:rPr>
            </w:pPr>
            <w:r w:rsidRPr="0012605E">
              <w:rPr>
                <w:rFonts w:ascii="Times New Roman" w:hAnsi="Times New Roman"/>
                <w:sz w:val="18"/>
                <w:szCs w:val="18"/>
              </w:rPr>
              <w:t>Išvengiamas mirtingumas (proc.)</w:t>
            </w:r>
          </w:p>
        </w:tc>
        <w:tc>
          <w:tcPr>
            <w:tcW w:w="2410" w:type="dxa"/>
            <w:shd w:val="clear" w:color="auto" w:fill="auto"/>
          </w:tcPr>
          <w:p w14:paraId="786F9B17" w14:textId="77777777" w:rsidR="0012605E" w:rsidRPr="0012605E" w:rsidRDefault="002F7FF9" w:rsidP="00670026">
            <w:pPr>
              <w:tabs>
                <w:tab w:val="center" w:pos="955"/>
                <w:tab w:val="right" w:pos="1910"/>
              </w:tabs>
              <w:spacing w:after="0" w:line="240" w:lineRule="auto"/>
              <w:jc w:val="center"/>
              <w:rPr>
                <w:rFonts w:ascii="Times New Roman" w:hAnsi="Times New Roman"/>
                <w:noProof/>
                <w:color w:val="000000"/>
                <w:sz w:val="18"/>
                <w:szCs w:val="18"/>
                <w:lang w:eastAsia="lt-LT"/>
              </w:rPr>
            </w:pPr>
            <w:r>
              <w:rPr>
                <w:rFonts w:ascii="Times New Roman" w:hAnsi="Times New Roman"/>
                <w:noProof/>
                <w:color w:val="000000"/>
                <w:sz w:val="18"/>
                <w:szCs w:val="18"/>
                <w:lang w:eastAsia="lt-LT"/>
              </w:rPr>
              <mc:AlternateContent>
                <mc:Choice Requires="wps">
                  <w:drawing>
                    <wp:anchor distT="0" distB="0" distL="114300" distR="114300" simplePos="0" relativeHeight="251583488" behindDoc="0" locked="0" layoutInCell="1" allowOverlap="1" wp14:anchorId="7E1344ED" wp14:editId="44484231">
                      <wp:simplePos x="0" y="0"/>
                      <wp:positionH relativeFrom="column">
                        <wp:posOffset>740410</wp:posOffset>
                      </wp:positionH>
                      <wp:positionV relativeFrom="paragraph">
                        <wp:posOffset>0</wp:posOffset>
                      </wp:positionV>
                      <wp:extent cx="74295" cy="129540"/>
                      <wp:effectExtent l="17780" t="11430" r="22225" b="11430"/>
                      <wp:wrapNone/>
                      <wp:docPr id="1930" name="AutoShape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38873" id="AutoShape 1420" o:spid="_x0000_s1026" type="#_x0000_t68" style="position:absolute;margin-left:58.3pt;margin-top:0;width:5.85pt;height:10.2pt;flip:y;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" fillcolor="#92d050" strokecolor="#92d050">
                      <v:textbox style="layout-flow:vertical-ideographic"/>
                    </v:shape>
                  </w:pict>
                </mc:Fallback>
              </mc:AlternateContent>
            </w:r>
            <w:r w:rsidR="0012605E" w:rsidRPr="0012605E">
              <w:rPr>
                <w:rFonts w:ascii="Times New Roman" w:hAnsi="Times New Roman"/>
                <w:noProof/>
                <w:color w:val="000000"/>
                <w:sz w:val="18"/>
                <w:szCs w:val="18"/>
                <w:lang w:eastAsia="lt-LT"/>
              </w:rPr>
              <w:t>3</w:t>
            </w:r>
            <w:r w:rsidR="00E87DA0">
              <w:rPr>
                <w:rFonts w:ascii="Times New Roman" w:hAnsi="Times New Roman"/>
                <w:noProof/>
                <w:color w:val="000000"/>
                <w:sz w:val="18"/>
                <w:szCs w:val="18"/>
                <w:lang w:eastAsia="lt-LT"/>
              </w:rPr>
              <w:t>0,2</w:t>
            </w:r>
            <w:r w:rsidR="0012605E" w:rsidRPr="0012605E">
              <w:rPr>
                <w:rFonts w:ascii="Times New Roman" w:hAnsi="Times New Roman"/>
                <w:noProof/>
                <w:color w:val="000000"/>
                <w:sz w:val="18"/>
                <w:szCs w:val="18"/>
                <w:lang w:eastAsia="lt-LT"/>
              </w:rPr>
              <w:t xml:space="preserve"> (1</w:t>
            </w:r>
            <w:r w:rsidR="00E87DA0">
              <w:rPr>
                <w:rFonts w:ascii="Times New Roman" w:hAnsi="Times New Roman"/>
                <w:noProof/>
                <w:color w:val="000000"/>
                <w:sz w:val="18"/>
                <w:szCs w:val="18"/>
                <w:lang w:eastAsia="lt-LT"/>
              </w:rPr>
              <w:t>77</w:t>
            </w:r>
            <w:r w:rsidR="0012605E" w:rsidRPr="0012605E">
              <w:rPr>
                <w:rFonts w:ascii="Times New Roman" w:hAnsi="Times New Roman"/>
                <w:noProof/>
                <w:color w:val="000000"/>
                <w:sz w:val="18"/>
                <w:szCs w:val="18"/>
                <w:lang w:eastAsia="lt-LT"/>
              </w:rPr>
              <w:t>)     (1 m.)</w:t>
            </w:r>
          </w:p>
        </w:tc>
        <w:tc>
          <w:tcPr>
            <w:tcW w:w="1984" w:type="dxa"/>
            <w:shd w:val="clear" w:color="auto" w:fill="auto"/>
          </w:tcPr>
          <w:p w14:paraId="6C9DAFDF" w14:textId="77777777" w:rsidR="0012605E" w:rsidRPr="0012605E" w:rsidRDefault="002F7FF9" w:rsidP="00670026">
            <w:pPr>
              <w:spacing w:after="0" w:line="240" w:lineRule="auto"/>
              <w:jc w:val="center"/>
              <w:rPr>
                <w:rFonts w:ascii="Times New Roman" w:hAnsi="Times New Roman"/>
                <w:color w:val="000000"/>
                <w:sz w:val="18"/>
                <w:szCs w:val="18"/>
              </w:rPr>
            </w:pPr>
            <w:r>
              <w:rPr>
                <w:rFonts w:ascii="Times New Roman" w:hAnsi="Times New Roman"/>
                <w:noProof/>
                <w:color w:val="000000"/>
                <w:sz w:val="18"/>
                <w:szCs w:val="18"/>
              </w:rPr>
              <mc:AlternateContent>
                <mc:Choice Requires="wps">
                  <w:drawing>
                    <wp:anchor distT="0" distB="0" distL="114300" distR="114300" simplePos="0" relativeHeight="251584512" behindDoc="0" locked="0" layoutInCell="1" allowOverlap="1" wp14:anchorId="232022A7" wp14:editId="22DE13C5">
                      <wp:simplePos x="0" y="0"/>
                      <wp:positionH relativeFrom="column">
                        <wp:posOffset>666115</wp:posOffset>
                      </wp:positionH>
                      <wp:positionV relativeFrom="paragraph">
                        <wp:posOffset>0</wp:posOffset>
                      </wp:positionV>
                      <wp:extent cx="74295" cy="129540"/>
                      <wp:effectExtent l="26035" t="11430" r="23495" b="11430"/>
                      <wp:wrapNone/>
                      <wp:docPr id="1929" name="AutoShape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520B2" id="AutoShape 1421" o:spid="_x0000_s1026" type="#_x0000_t68" style="position:absolute;margin-left:52.45pt;margin-top:0;width:5.85pt;height:10.2pt;flip:y;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" fillcolor="#92d050" strokecolor="#92d050">
                      <v:textbox style="layout-flow:vertical-ideographic"/>
                    </v:shape>
                  </w:pict>
                </mc:Fallback>
              </mc:AlternateContent>
            </w:r>
            <w:r w:rsidR="0012605E" w:rsidRPr="0012605E">
              <w:rPr>
                <w:rFonts w:ascii="Times New Roman" w:hAnsi="Times New Roman"/>
                <w:color w:val="000000"/>
                <w:sz w:val="18"/>
                <w:szCs w:val="18"/>
              </w:rPr>
              <w:t>3</w:t>
            </w:r>
            <w:r w:rsidR="00E87DA0">
              <w:rPr>
                <w:rFonts w:ascii="Times New Roman" w:hAnsi="Times New Roman"/>
                <w:color w:val="000000"/>
                <w:sz w:val="18"/>
                <w:szCs w:val="18"/>
              </w:rPr>
              <w:t>0,5</w:t>
            </w:r>
            <w:r w:rsidR="0012605E" w:rsidRPr="0012605E">
              <w:rPr>
                <w:rFonts w:ascii="Times New Roman" w:hAnsi="Times New Roman"/>
                <w:color w:val="000000"/>
                <w:sz w:val="18"/>
                <w:szCs w:val="18"/>
              </w:rPr>
              <w:t xml:space="preserve"> (12</w:t>
            </w:r>
            <w:r w:rsidR="00E87DA0">
              <w:rPr>
                <w:rFonts w:ascii="Times New Roman" w:hAnsi="Times New Roman"/>
                <w:color w:val="000000"/>
                <w:sz w:val="18"/>
                <w:szCs w:val="18"/>
              </w:rPr>
              <w:t>066</w:t>
            </w:r>
            <w:r w:rsidR="0012605E" w:rsidRPr="0012605E">
              <w:rPr>
                <w:rFonts w:ascii="Times New Roman" w:hAnsi="Times New Roman"/>
                <w:color w:val="000000"/>
                <w:sz w:val="18"/>
                <w:szCs w:val="18"/>
              </w:rPr>
              <w:t>)</w:t>
            </w:r>
            <w:r w:rsidR="00E87DA0">
              <w:rPr>
                <w:rFonts w:ascii="Times New Roman" w:hAnsi="Times New Roman"/>
                <w:color w:val="000000"/>
                <w:sz w:val="18"/>
                <w:szCs w:val="18"/>
              </w:rPr>
              <w:t xml:space="preserve">   </w:t>
            </w:r>
            <w:r w:rsidR="0012605E" w:rsidRPr="0012605E">
              <w:rPr>
                <w:rFonts w:ascii="Times New Roman" w:hAnsi="Times New Roman"/>
                <w:color w:val="000000"/>
                <w:sz w:val="18"/>
                <w:szCs w:val="18"/>
              </w:rPr>
              <w:t xml:space="preserve"> ( </w:t>
            </w:r>
            <w:r w:rsidR="00E87DA0">
              <w:rPr>
                <w:rFonts w:ascii="Times New Roman" w:hAnsi="Times New Roman"/>
                <w:color w:val="000000"/>
                <w:sz w:val="18"/>
                <w:szCs w:val="18"/>
              </w:rPr>
              <w:t xml:space="preserve">2 </w:t>
            </w:r>
            <w:r w:rsidR="0012605E" w:rsidRPr="0012605E">
              <w:rPr>
                <w:rFonts w:ascii="Times New Roman" w:hAnsi="Times New Roman"/>
                <w:color w:val="000000"/>
                <w:sz w:val="18"/>
                <w:szCs w:val="18"/>
              </w:rPr>
              <w:t>m.)</w:t>
            </w:r>
          </w:p>
        </w:tc>
        <w:tc>
          <w:tcPr>
            <w:tcW w:w="1276" w:type="dxa"/>
            <w:shd w:val="clear" w:color="auto" w:fill="auto"/>
          </w:tcPr>
          <w:p w14:paraId="7870FB37" w14:textId="77777777" w:rsidR="0012605E" w:rsidRPr="0012605E" w:rsidRDefault="0012605E" w:rsidP="00670026">
            <w:pPr>
              <w:spacing w:after="0" w:line="240" w:lineRule="auto"/>
              <w:jc w:val="center"/>
              <w:rPr>
                <w:rFonts w:ascii="Times New Roman" w:hAnsi="Times New Roman"/>
                <w:sz w:val="18"/>
                <w:szCs w:val="18"/>
              </w:rPr>
            </w:pPr>
            <w:r w:rsidRPr="0012605E">
              <w:rPr>
                <w:rFonts w:ascii="Times New Roman" w:hAnsi="Times New Roman"/>
                <w:sz w:val="18"/>
                <w:szCs w:val="18"/>
              </w:rPr>
              <w:t>2</w:t>
            </w:r>
            <w:r w:rsidR="00E87DA0">
              <w:rPr>
                <w:rFonts w:ascii="Times New Roman" w:hAnsi="Times New Roman"/>
                <w:sz w:val="18"/>
                <w:szCs w:val="18"/>
              </w:rPr>
              <w:t>4,6</w:t>
            </w:r>
          </w:p>
        </w:tc>
        <w:tc>
          <w:tcPr>
            <w:tcW w:w="1134" w:type="dxa"/>
            <w:shd w:val="clear" w:color="auto" w:fill="auto"/>
          </w:tcPr>
          <w:p w14:paraId="21625AE7" w14:textId="77777777" w:rsidR="0012605E" w:rsidRPr="0012605E" w:rsidRDefault="00E87DA0" w:rsidP="00670026">
            <w:pPr>
              <w:spacing w:after="0" w:line="240" w:lineRule="auto"/>
              <w:jc w:val="center"/>
              <w:rPr>
                <w:rFonts w:ascii="Times New Roman" w:hAnsi="Times New Roman"/>
                <w:sz w:val="18"/>
                <w:szCs w:val="18"/>
              </w:rPr>
            </w:pPr>
            <w:r>
              <w:rPr>
                <w:rFonts w:ascii="Times New Roman" w:hAnsi="Times New Roman"/>
                <w:sz w:val="18"/>
                <w:szCs w:val="18"/>
              </w:rPr>
              <w:t>41</w:t>
            </w:r>
          </w:p>
        </w:tc>
        <w:tc>
          <w:tcPr>
            <w:tcW w:w="851" w:type="dxa"/>
            <w:shd w:val="clear" w:color="auto" w:fill="92D050"/>
          </w:tcPr>
          <w:p w14:paraId="55461560" w14:textId="77777777" w:rsidR="0012605E" w:rsidRPr="0012605E" w:rsidRDefault="00E87DA0" w:rsidP="00670026">
            <w:pPr>
              <w:spacing w:after="0" w:line="240" w:lineRule="auto"/>
              <w:jc w:val="center"/>
              <w:rPr>
                <w:rFonts w:ascii="Times New Roman" w:hAnsi="Times New Roman"/>
                <w:sz w:val="18"/>
                <w:szCs w:val="18"/>
              </w:rPr>
            </w:pPr>
            <w:r w:rsidRPr="0012605E">
              <w:rPr>
                <w:rFonts w:ascii="Times New Roman" w:hAnsi="Times New Roman"/>
                <w:sz w:val="18"/>
                <w:szCs w:val="18"/>
              </w:rPr>
              <w:t>0,77</w:t>
            </w:r>
          </w:p>
        </w:tc>
        <w:tc>
          <w:tcPr>
            <w:tcW w:w="851" w:type="dxa"/>
            <w:shd w:val="clear" w:color="auto" w:fill="FFFF00"/>
          </w:tcPr>
          <w:p w14:paraId="7CAEEC52" w14:textId="77777777" w:rsidR="0012605E" w:rsidRPr="0012605E" w:rsidRDefault="00E87DA0" w:rsidP="00670026">
            <w:pPr>
              <w:spacing w:after="0" w:line="240" w:lineRule="auto"/>
              <w:jc w:val="center"/>
              <w:rPr>
                <w:rFonts w:ascii="Times New Roman" w:hAnsi="Times New Roman"/>
                <w:sz w:val="18"/>
                <w:szCs w:val="18"/>
              </w:rPr>
            </w:pPr>
            <w:r>
              <w:rPr>
                <w:rFonts w:ascii="Times New Roman" w:hAnsi="Times New Roman"/>
                <w:sz w:val="18"/>
                <w:szCs w:val="18"/>
              </w:rPr>
              <w:t>1,1</w:t>
            </w:r>
          </w:p>
        </w:tc>
        <w:tc>
          <w:tcPr>
            <w:tcW w:w="818" w:type="dxa"/>
            <w:shd w:val="clear" w:color="auto" w:fill="FFFF00"/>
          </w:tcPr>
          <w:p w14:paraId="5DAD0DEF" w14:textId="77777777" w:rsidR="0012605E" w:rsidRPr="0012605E" w:rsidRDefault="00E87DA0" w:rsidP="00670026">
            <w:pPr>
              <w:spacing w:after="0" w:line="240" w:lineRule="auto"/>
              <w:jc w:val="center"/>
              <w:rPr>
                <w:rFonts w:ascii="Times New Roman" w:hAnsi="Times New Roman"/>
                <w:sz w:val="18"/>
                <w:szCs w:val="18"/>
              </w:rPr>
            </w:pPr>
            <w:r>
              <w:rPr>
                <w:rFonts w:ascii="Times New Roman" w:hAnsi="Times New Roman"/>
                <w:sz w:val="18"/>
                <w:szCs w:val="18"/>
              </w:rPr>
              <w:t>0,99</w:t>
            </w:r>
          </w:p>
        </w:tc>
        <w:tc>
          <w:tcPr>
            <w:tcW w:w="1450" w:type="dxa"/>
            <w:shd w:val="clear" w:color="auto" w:fill="FFFFFF"/>
          </w:tcPr>
          <w:p w14:paraId="52FC6550" w14:textId="77777777" w:rsidR="0012605E" w:rsidRPr="0012605E" w:rsidRDefault="0012605E" w:rsidP="00670026">
            <w:pPr>
              <w:spacing w:after="0" w:line="240" w:lineRule="auto"/>
              <w:jc w:val="center"/>
              <w:rPr>
                <w:rFonts w:ascii="Times New Roman" w:hAnsi="Times New Roman"/>
                <w:sz w:val="18"/>
                <w:szCs w:val="18"/>
              </w:rPr>
            </w:pPr>
          </w:p>
        </w:tc>
      </w:tr>
      <w:tr w:rsidR="00305C73" w:rsidRPr="0012605E" w14:paraId="08A4E263" w14:textId="77777777" w:rsidTr="008C34DD">
        <w:trPr>
          <w:trHeight w:val="239"/>
        </w:trPr>
        <w:tc>
          <w:tcPr>
            <w:tcW w:w="15592" w:type="dxa"/>
            <w:gridSpan w:val="9"/>
            <w:shd w:val="clear" w:color="auto" w:fill="E7E6E6"/>
            <w:vAlign w:val="center"/>
          </w:tcPr>
          <w:p w14:paraId="7B7668F1" w14:textId="77777777" w:rsidR="00305C73" w:rsidRPr="0012605E" w:rsidRDefault="00305C73" w:rsidP="00670026">
            <w:pPr>
              <w:spacing w:after="0" w:line="240" w:lineRule="auto"/>
              <w:rPr>
                <w:rFonts w:ascii="Times New Roman" w:hAnsi="Times New Roman"/>
                <w:sz w:val="18"/>
                <w:szCs w:val="18"/>
              </w:rPr>
            </w:pPr>
            <w:r w:rsidRPr="0012605E">
              <w:rPr>
                <w:rFonts w:ascii="Times New Roman" w:hAnsi="Times New Roman"/>
                <w:b/>
                <w:sz w:val="18"/>
                <w:szCs w:val="18"/>
              </w:rPr>
              <w:t>1 tikslas.</w:t>
            </w:r>
            <w:r w:rsidRPr="0012605E">
              <w:rPr>
                <w:rFonts w:ascii="Times New Roman" w:hAnsi="Times New Roman"/>
                <w:sz w:val="18"/>
                <w:szCs w:val="18"/>
              </w:rPr>
              <w:t xml:space="preserve"> Sukurti saugesnę socialinę aplinką, mažinti sveikatos netolygumus ir socialinę atskirtį</w:t>
            </w:r>
          </w:p>
        </w:tc>
      </w:tr>
      <w:tr w:rsidR="00305C73" w:rsidRPr="0012605E" w14:paraId="2A909112" w14:textId="77777777" w:rsidTr="008C34DD">
        <w:trPr>
          <w:trHeight w:val="165"/>
        </w:trPr>
        <w:tc>
          <w:tcPr>
            <w:tcW w:w="15592" w:type="dxa"/>
            <w:gridSpan w:val="9"/>
            <w:shd w:val="clear" w:color="auto" w:fill="E7E6E6"/>
            <w:vAlign w:val="center"/>
          </w:tcPr>
          <w:p w14:paraId="388D94C1" w14:textId="77777777" w:rsidR="00305C73" w:rsidRPr="0012605E" w:rsidRDefault="00305C73" w:rsidP="00670026">
            <w:pPr>
              <w:spacing w:after="0" w:line="240" w:lineRule="auto"/>
              <w:rPr>
                <w:rFonts w:ascii="Times New Roman" w:hAnsi="Times New Roman"/>
                <w:sz w:val="18"/>
                <w:szCs w:val="18"/>
              </w:rPr>
            </w:pPr>
            <w:r w:rsidRPr="0012605E">
              <w:rPr>
                <w:rFonts w:ascii="Times New Roman" w:hAnsi="Times New Roman"/>
                <w:b/>
                <w:sz w:val="18"/>
                <w:szCs w:val="18"/>
              </w:rPr>
              <w:t>1.1 uždavinys</w:t>
            </w:r>
            <w:r w:rsidRPr="0012605E">
              <w:rPr>
                <w:rFonts w:ascii="Times New Roman" w:hAnsi="Times New Roman"/>
                <w:sz w:val="18"/>
                <w:szCs w:val="18"/>
              </w:rPr>
              <w:t xml:space="preserve"> – sumažinti skurdo lygį ir nedarbą</w:t>
            </w:r>
          </w:p>
        </w:tc>
      </w:tr>
      <w:tr w:rsidR="0012605E" w:rsidRPr="0012605E" w14:paraId="677F4243" w14:textId="77777777" w:rsidTr="00D338D6">
        <w:tc>
          <w:tcPr>
            <w:tcW w:w="4818" w:type="dxa"/>
            <w:shd w:val="clear" w:color="auto" w:fill="auto"/>
          </w:tcPr>
          <w:p w14:paraId="071A3B08" w14:textId="77777777" w:rsidR="0012605E" w:rsidRPr="0012605E" w:rsidRDefault="0012605E" w:rsidP="00670026">
            <w:pPr>
              <w:spacing w:after="0" w:line="240" w:lineRule="auto"/>
              <w:jc w:val="both"/>
              <w:rPr>
                <w:rFonts w:ascii="Times New Roman" w:hAnsi="Times New Roman"/>
                <w:color w:val="000000"/>
                <w:sz w:val="18"/>
                <w:szCs w:val="18"/>
              </w:rPr>
            </w:pPr>
            <w:r w:rsidRPr="0012605E">
              <w:rPr>
                <w:rFonts w:ascii="Times New Roman" w:hAnsi="Times New Roman"/>
                <w:color w:val="000000"/>
                <w:sz w:val="18"/>
                <w:szCs w:val="18"/>
              </w:rPr>
              <w:t xml:space="preserve">Standartizuotas mirtingumo dėl savižudybių rodiklis (X60-X84) </w:t>
            </w:r>
          </w:p>
          <w:p w14:paraId="14574D11" w14:textId="77777777" w:rsidR="0012605E" w:rsidRPr="0012605E" w:rsidRDefault="0012605E" w:rsidP="00670026">
            <w:pPr>
              <w:spacing w:after="0" w:line="240" w:lineRule="auto"/>
              <w:jc w:val="both"/>
              <w:rPr>
                <w:rFonts w:ascii="Times New Roman" w:hAnsi="Times New Roman"/>
                <w:color w:val="000000"/>
                <w:sz w:val="18"/>
                <w:szCs w:val="18"/>
              </w:rPr>
            </w:pPr>
            <w:r w:rsidRPr="0012605E">
              <w:rPr>
                <w:rFonts w:ascii="Times New Roman" w:hAnsi="Times New Roman"/>
                <w:color w:val="000000"/>
                <w:sz w:val="18"/>
                <w:szCs w:val="18"/>
              </w:rPr>
              <w:t>100 000 gyventojų</w:t>
            </w:r>
          </w:p>
        </w:tc>
        <w:tc>
          <w:tcPr>
            <w:tcW w:w="2410" w:type="dxa"/>
            <w:shd w:val="clear" w:color="auto" w:fill="auto"/>
          </w:tcPr>
          <w:p w14:paraId="743450A0" w14:textId="77777777" w:rsidR="0012605E" w:rsidRPr="0012605E"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585536" behindDoc="0" locked="0" layoutInCell="1" allowOverlap="1" wp14:anchorId="3CA941C3" wp14:editId="444C9D79">
                      <wp:simplePos x="0" y="0"/>
                      <wp:positionH relativeFrom="column">
                        <wp:posOffset>740410</wp:posOffset>
                      </wp:positionH>
                      <wp:positionV relativeFrom="paragraph">
                        <wp:posOffset>0</wp:posOffset>
                      </wp:positionV>
                      <wp:extent cx="74295" cy="129540"/>
                      <wp:effectExtent l="17780" t="10795" r="22225" b="12065"/>
                      <wp:wrapNone/>
                      <wp:docPr id="1928" name="AutoShape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0BD77" id="AutoShape 1422" o:spid="_x0000_s1026" type="#_x0000_t68" style="position:absolute;margin-left:58.3pt;margin-top:0;width:5.85pt;height:10.2pt;flip:y;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" fillcolor="#92d050" strokecolor="#92d050">
                      <v:textbox style="layout-flow:vertical-ideographic"/>
                    </v:shape>
                  </w:pict>
                </mc:Fallback>
              </mc:AlternateContent>
            </w:r>
            <w:r w:rsidR="00082C4F">
              <w:rPr>
                <w:rFonts w:ascii="Times New Roman" w:hAnsi="Times New Roman"/>
                <w:noProof/>
                <w:sz w:val="18"/>
                <w:szCs w:val="18"/>
              </w:rPr>
              <w:t>20,2</w:t>
            </w:r>
            <w:r w:rsidR="0012605E" w:rsidRPr="0012605E">
              <w:rPr>
                <w:rFonts w:ascii="Times New Roman" w:hAnsi="Times New Roman"/>
                <w:sz w:val="18"/>
                <w:szCs w:val="18"/>
              </w:rPr>
              <w:t xml:space="preserve"> (</w:t>
            </w:r>
            <w:r w:rsidR="00082C4F">
              <w:rPr>
                <w:rFonts w:ascii="Times New Roman" w:hAnsi="Times New Roman"/>
                <w:sz w:val="18"/>
                <w:szCs w:val="18"/>
              </w:rPr>
              <w:t>11</w:t>
            </w:r>
            <w:r w:rsidR="0012605E" w:rsidRPr="0012605E">
              <w:rPr>
                <w:rFonts w:ascii="Times New Roman" w:hAnsi="Times New Roman"/>
                <w:sz w:val="18"/>
                <w:szCs w:val="18"/>
              </w:rPr>
              <w:t xml:space="preserve">)   </w:t>
            </w:r>
            <w:r w:rsidR="00082C4F">
              <w:rPr>
                <w:rFonts w:ascii="Times New Roman" w:hAnsi="Times New Roman"/>
                <w:sz w:val="18"/>
                <w:szCs w:val="18"/>
              </w:rPr>
              <w:t xml:space="preserve">   (1 m.)</w:t>
            </w:r>
          </w:p>
        </w:tc>
        <w:tc>
          <w:tcPr>
            <w:tcW w:w="1984" w:type="dxa"/>
            <w:shd w:val="clear" w:color="auto" w:fill="auto"/>
          </w:tcPr>
          <w:p w14:paraId="160606F5" w14:textId="77777777" w:rsidR="0012605E" w:rsidRPr="0012605E" w:rsidRDefault="002F7FF9" w:rsidP="00670026">
            <w:pPr>
              <w:spacing w:after="0" w:line="240" w:lineRule="auto"/>
              <w:jc w:val="center"/>
              <w:rPr>
                <w:rFonts w:ascii="Times New Roman" w:hAnsi="Times New Roman"/>
                <w:color w:val="000000"/>
                <w:sz w:val="18"/>
                <w:szCs w:val="18"/>
              </w:rPr>
            </w:pPr>
            <w:r>
              <w:rPr>
                <w:rFonts w:ascii="Times New Roman" w:hAnsi="Times New Roman"/>
                <w:noProof/>
                <w:color w:val="000000"/>
                <w:sz w:val="18"/>
                <w:szCs w:val="18"/>
              </w:rPr>
              <mc:AlternateContent>
                <mc:Choice Requires="wps">
                  <w:drawing>
                    <wp:anchor distT="0" distB="0" distL="114300" distR="114300" simplePos="0" relativeHeight="251586560" behindDoc="0" locked="0" layoutInCell="1" allowOverlap="1" wp14:anchorId="4A41F74F" wp14:editId="5FB96F0F">
                      <wp:simplePos x="0" y="0"/>
                      <wp:positionH relativeFrom="column">
                        <wp:posOffset>621665</wp:posOffset>
                      </wp:positionH>
                      <wp:positionV relativeFrom="paragraph">
                        <wp:posOffset>0</wp:posOffset>
                      </wp:positionV>
                      <wp:extent cx="74295" cy="129540"/>
                      <wp:effectExtent l="19685" t="10795" r="20320" b="12065"/>
                      <wp:wrapNone/>
                      <wp:docPr id="1927" name="AutoShape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F89C4" id="AutoShape 1423" o:spid="_x0000_s1026" type="#_x0000_t68" style="position:absolute;margin-left:48.95pt;margin-top:0;width:5.85pt;height:10.2pt;flip:y;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" fillcolor="#92d050" strokecolor="#92d050">
                      <v:textbox style="layout-flow:vertical-ideographic"/>
                    </v:shape>
                  </w:pict>
                </mc:Fallback>
              </mc:AlternateContent>
            </w:r>
            <w:r w:rsidR="00082C4F">
              <w:rPr>
                <w:rFonts w:ascii="Times New Roman" w:hAnsi="Times New Roman"/>
                <w:noProof/>
                <w:color w:val="000000"/>
                <w:sz w:val="18"/>
                <w:szCs w:val="18"/>
              </w:rPr>
              <w:t>23,8</w:t>
            </w:r>
            <w:r w:rsidR="0012605E" w:rsidRPr="0012605E">
              <w:rPr>
                <w:rFonts w:ascii="Times New Roman" w:hAnsi="Times New Roman"/>
                <w:color w:val="000000"/>
                <w:sz w:val="18"/>
                <w:szCs w:val="18"/>
              </w:rPr>
              <w:t xml:space="preserve"> (</w:t>
            </w:r>
            <w:r w:rsidR="00082C4F">
              <w:rPr>
                <w:rFonts w:ascii="Times New Roman" w:hAnsi="Times New Roman"/>
                <w:color w:val="000000"/>
                <w:sz w:val="18"/>
                <w:szCs w:val="18"/>
              </w:rPr>
              <w:t>683</w:t>
            </w:r>
            <w:r w:rsidR="0012605E" w:rsidRPr="0012605E">
              <w:rPr>
                <w:rFonts w:ascii="Times New Roman" w:hAnsi="Times New Roman"/>
                <w:color w:val="000000"/>
                <w:sz w:val="18"/>
                <w:szCs w:val="18"/>
              </w:rPr>
              <w:t>)</w:t>
            </w:r>
            <w:r w:rsidR="00082C4F">
              <w:rPr>
                <w:rFonts w:ascii="Times New Roman" w:hAnsi="Times New Roman"/>
                <w:color w:val="000000"/>
                <w:sz w:val="18"/>
                <w:szCs w:val="18"/>
              </w:rPr>
              <w:t xml:space="preserve">    </w:t>
            </w:r>
            <w:r w:rsidR="0012605E" w:rsidRPr="0012605E">
              <w:rPr>
                <w:rFonts w:ascii="Times New Roman" w:hAnsi="Times New Roman"/>
                <w:color w:val="000000"/>
                <w:sz w:val="18"/>
                <w:szCs w:val="18"/>
              </w:rPr>
              <w:t>(</w:t>
            </w:r>
            <w:r w:rsidR="00082C4F">
              <w:rPr>
                <w:rFonts w:ascii="Times New Roman" w:hAnsi="Times New Roman"/>
                <w:color w:val="000000"/>
                <w:sz w:val="18"/>
                <w:szCs w:val="18"/>
              </w:rPr>
              <w:t>5</w:t>
            </w:r>
            <w:r w:rsidR="0012605E" w:rsidRPr="0012605E">
              <w:rPr>
                <w:rFonts w:ascii="Times New Roman" w:hAnsi="Times New Roman"/>
                <w:color w:val="000000"/>
                <w:sz w:val="18"/>
                <w:szCs w:val="18"/>
              </w:rPr>
              <w:t xml:space="preserve"> m.)</w:t>
            </w:r>
          </w:p>
        </w:tc>
        <w:tc>
          <w:tcPr>
            <w:tcW w:w="1276" w:type="dxa"/>
            <w:shd w:val="clear" w:color="auto" w:fill="auto"/>
          </w:tcPr>
          <w:p w14:paraId="0045B029" w14:textId="77777777" w:rsidR="0012605E" w:rsidRPr="0012605E" w:rsidRDefault="00BA759A" w:rsidP="00670026">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shd w:val="clear" w:color="auto" w:fill="auto"/>
          </w:tcPr>
          <w:p w14:paraId="0C83CF7E" w14:textId="77777777" w:rsidR="0012605E" w:rsidRPr="0012605E" w:rsidRDefault="00BA759A" w:rsidP="00670026">
            <w:pPr>
              <w:spacing w:after="0" w:line="240" w:lineRule="auto"/>
              <w:jc w:val="center"/>
              <w:rPr>
                <w:rFonts w:ascii="Times New Roman" w:hAnsi="Times New Roman"/>
                <w:sz w:val="18"/>
                <w:szCs w:val="18"/>
              </w:rPr>
            </w:pPr>
            <w:r>
              <w:rPr>
                <w:rFonts w:ascii="Times New Roman" w:hAnsi="Times New Roman"/>
                <w:sz w:val="18"/>
                <w:szCs w:val="18"/>
              </w:rPr>
              <w:t>75,7</w:t>
            </w:r>
          </w:p>
        </w:tc>
        <w:tc>
          <w:tcPr>
            <w:tcW w:w="851" w:type="dxa"/>
            <w:shd w:val="clear" w:color="auto" w:fill="92D050"/>
          </w:tcPr>
          <w:p w14:paraId="37BBC9E6" w14:textId="77777777" w:rsidR="0012605E" w:rsidRPr="0012605E" w:rsidRDefault="00BA759A" w:rsidP="00670026">
            <w:pPr>
              <w:spacing w:after="0" w:line="240" w:lineRule="auto"/>
              <w:jc w:val="center"/>
              <w:rPr>
                <w:rFonts w:ascii="Times New Roman" w:hAnsi="Times New Roman"/>
                <w:sz w:val="18"/>
                <w:szCs w:val="18"/>
                <w:highlight w:val="yellow"/>
              </w:rPr>
            </w:pPr>
            <w:r w:rsidRPr="00BA759A">
              <w:rPr>
                <w:rFonts w:ascii="Times New Roman" w:hAnsi="Times New Roman"/>
                <w:sz w:val="18"/>
                <w:szCs w:val="18"/>
              </w:rPr>
              <w:t>0,78</w:t>
            </w:r>
          </w:p>
        </w:tc>
        <w:tc>
          <w:tcPr>
            <w:tcW w:w="851" w:type="dxa"/>
            <w:shd w:val="clear" w:color="auto" w:fill="FFFF00"/>
          </w:tcPr>
          <w:p w14:paraId="3A3D5C74" w14:textId="77777777" w:rsidR="0012605E" w:rsidRPr="0012605E" w:rsidRDefault="0012605E" w:rsidP="00670026">
            <w:pPr>
              <w:spacing w:after="0" w:line="240" w:lineRule="auto"/>
              <w:jc w:val="center"/>
              <w:rPr>
                <w:rFonts w:ascii="Times New Roman" w:hAnsi="Times New Roman"/>
                <w:sz w:val="18"/>
                <w:szCs w:val="18"/>
                <w:highlight w:val="yellow"/>
              </w:rPr>
            </w:pPr>
            <w:r w:rsidRPr="0012605E">
              <w:rPr>
                <w:rFonts w:ascii="Times New Roman" w:hAnsi="Times New Roman"/>
                <w:sz w:val="18"/>
                <w:szCs w:val="18"/>
              </w:rPr>
              <w:t>0,</w:t>
            </w:r>
            <w:r w:rsidR="00BA759A">
              <w:rPr>
                <w:rFonts w:ascii="Times New Roman" w:hAnsi="Times New Roman"/>
                <w:sz w:val="18"/>
                <w:szCs w:val="18"/>
              </w:rPr>
              <w:t>8</w:t>
            </w:r>
          </w:p>
        </w:tc>
        <w:tc>
          <w:tcPr>
            <w:tcW w:w="818" w:type="dxa"/>
            <w:shd w:val="clear" w:color="auto" w:fill="92D050"/>
          </w:tcPr>
          <w:p w14:paraId="5F10ABE0" w14:textId="77777777" w:rsidR="0012605E" w:rsidRPr="0012605E" w:rsidRDefault="0012605E" w:rsidP="00670026">
            <w:pPr>
              <w:spacing w:after="0" w:line="240" w:lineRule="auto"/>
              <w:jc w:val="center"/>
              <w:rPr>
                <w:rFonts w:ascii="Times New Roman" w:hAnsi="Times New Roman"/>
                <w:sz w:val="18"/>
                <w:szCs w:val="18"/>
              </w:rPr>
            </w:pPr>
            <w:r w:rsidRPr="0012605E">
              <w:rPr>
                <w:rFonts w:ascii="Times New Roman" w:hAnsi="Times New Roman"/>
                <w:sz w:val="18"/>
                <w:szCs w:val="18"/>
              </w:rPr>
              <w:t>0,8</w:t>
            </w:r>
          </w:p>
        </w:tc>
        <w:tc>
          <w:tcPr>
            <w:tcW w:w="1450" w:type="dxa"/>
            <w:shd w:val="clear" w:color="auto" w:fill="FFFFFF"/>
          </w:tcPr>
          <w:p w14:paraId="1D9E9322" w14:textId="77777777" w:rsidR="0012605E" w:rsidRPr="0012605E" w:rsidRDefault="0012605E" w:rsidP="00670026">
            <w:pPr>
              <w:shd w:val="clear" w:color="auto" w:fill="FFFFFF"/>
              <w:spacing w:after="0" w:line="240" w:lineRule="auto"/>
              <w:jc w:val="center"/>
              <w:rPr>
                <w:rFonts w:ascii="Times New Roman" w:hAnsi="Times New Roman"/>
                <w:sz w:val="18"/>
                <w:szCs w:val="18"/>
              </w:rPr>
            </w:pPr>
          </w:p>
        </w:tc>
      </w:tr>
      <w:tr w:rsidR="00CC114B" w:rsidRPr="0012605E" w14:paraId="523FFF0E" w14:textId="77777777" w:rsidTr="00D338D6">
        <w:tc>
          <w:tcPr>
            <w:tcW w:w="4818" w:type="dxa"/>
            <w:shd w:val="clear" w:color="auto" w:fill="auto"/>
          </w:tcPr>
          <w:p w14:paraId="181DE60D" w14:textId="77777777" w:rsidR="00CC114B" w:rsidRPr="0012605E" w:rsidRDefault="00CC114B" w:rsidP="00670026">
            <w:pPr>
              <w:spacing w:after="0" w:line="240" w:lineRule="auto"/>
              <w:jc w:val="both"/>
              <w:rPr>
                <w:rFonts w:ascii="Times New Roman" w:hAnsi="Times New Roman"/>
                <w:color w:val="000000"/>
                <w:sz w:val="18"/>
                <w:szCs w:val="18"/>
              </w:rPr>
            </w:pPr>
            <w:r w:rsidRPr="0012605E">
              <w:rPr>
                <w:rFonts w:ascii="Times New Roman" w:hAnsi="Times New Roman"/>
                <w:color w:val="000000"/>
                <w:sz w:val="18"/>
                <w:szCs w:val="18"/>
              </w:rPr>
              <w:t>Mirtingumas dėl savižudybių (X60-X84) 100 000 gyv.</w:t>
            </w:r>
          </w:p>
        </w:tc>
        <w:tc>
          <w:tcPr>
            <w:tcW w:w="2410" w:type="dxa"/>
            <w:shd w:val="clear" w:color="auto" w:fill="auto"/>
          </w:tcPr>
          <w:p w14:paraId="4E0F2ECE" w14:textId="77777777" w:rsidR="00CC114B" w:rsidRPr="0002022B"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67E678B9" wp14:editId="0FB24F17">
                      <wp:simplePos x="0" y="0"/>
                      <wp:positionH relativeFrom="column">
                        <wp:posOffset>740410</wp:posOffset>
                      </wp:positionH>
                      <wp:positionV relativeFrom="paragraph">
                        <wp:posOffset>129540</wp:posOffset>
                      </wp:positionV>
                      <wp:extent cx="74295" cy="107315"/>
                      <wp:effectExtent l="27305" t="17145" r="22225" b="8890"/>
                      <wp:wrapNone/>
                      <wp:docPr id="1926" name="AutoShape 1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02C7C" id="AutoShape 1843" o:spid="_x0000_s1026" type="#_x0000_t68" style="position:absolute;margin-left:58.3pt;margin-top:10.2pt;width:5.85pt;height: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" fillcolor="red" strokecolor="red">
                      <v:textbox style="layout-flow:vertical-ideographic"/>
                    </v:shape>
                  </w:pict>
                </mc:Fallback>
              </mc:AlternateContent>
            </w: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4690DED3" wp14:editId="3EC12AB4">
                      <wp:simplePos x="0" y="0"/>
                      <wp:positionH relativeFrom="column">
                        <wp:posOffset>740410</wp:posOffset>
                      </wp:positionH>
                      <wp:positionV relativeFrom="paragraph">
                        <wp:posOffset>0</wp:posOffset>
                      </wp:positionV>
                      <wp:extent cx="74295" cy="129540"/>
                      <wp:effectExtent l="17780" t="11430" r="22225" b="11430"/>
                      <wp:wrapNone/>
                      <wp:docPr id="1925" name="AutoShape 1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7A106" id="AutoShape 1841" o:spid="_x0000_s1026" type="#_x0000_t68" style="position:absolute;margin-left:58.3pt;margin-top:0;width:5.85pt;height:10.2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" fillcolor="#92d050" strokecolor="#92d050">
                      <v:textbox style="layout-flow:vertical-ideographic"/>
                    </v:shape>
                  </w:pict>
                </mc:Fallback>
              </mc:AlternateContent>
            </w:r>
            <w:r w:rsidR="00CC114B">
              <w:rPr>
                <w:rFonts w:ascii="Times New Roman" w:hAnsi="Times New Roman"/>
                <w:noProof/>
                <w:sz w:val="18"/>
                <w:szCs w:val="18"/>
              </w:rPr>
              <w:t>19,2</w:t>
            </w:r>
            <w:r w:rsidR="00CC114B" w:rsidRPr="0012605E">
              <w:rPr>
                <w:rFonts w:ascii="Times New Roman" w:hAnsi="Times New Roman"/>
                <w:sz w:val="18"/>
                <w:szCs w:val="18"/>
              </w:rPr>
              <w:t xml:space="preserve"> (1</w:t>
            </w:r>
            <w:r w:rsidR="00CC114B">
              <w:rPr>
                <w:rFonts w:ascii="Times New Roman" w:hAnsi="Times New Roman"/>
                <w:sz w:val="18"/>
                <w:szCs w:val="18"/>
              </w:rPr>
              <w:t>1</w:t>
            </w:r>
            <w:r w:rsidR="00CC114B" w:rsidRPr="0012605E">
              <w:rPr>
                <w:rFonts w:ascii="Times New Roman" w:hAnsi="Times New Roman"/>
                <w:sz w:val="18"/>
                <w:szCs w:val="18"/>
              </w:rPr>
              <w:t>)</w:t>
            </w:r>
            <w:r w:rsidR="00CC114B">
              <w:rPr>
                <w:rFonts w:ascii="Times New Roman" w:hAnsi="Times New Roman"/>
                <w:sz w:val="18"/>
                <w:szCs w:val="18"/>
              </w:rPr>
              <w:t xml:space="preserve">  </w:t>
            </w:r>
            <w:r w:rsidR="00CC114B" w:rsidRPr="0012605E">
              <w:rPr>
                <w:rFonts w:ascii="Times New Roman" w:hAnsi="Times New Roman"/>
                <w:sz w:val="18"/>
                <w:szCs w:val="18"/>
              </w:rPr>
              <w:t xml:space="preserve">  </w:t>
            </w:r>
            <w:r w:rsidR="00CC114B">
              <w:rPr>
                <w:rFonts w:ascii="Times New Roman" w:hAnsi="Times New Roman"/>
                <w:sz w:val="18"/>
                <w:szCs w:val="18"/>
              </w:rPr>
              <w:t xml:space="preserve"> (1 m.)</w:t>
            </w:r>
          </w:p>
        </w:tc>
        <w:tc>
          <w:tcPr>
            <w:tcW w:w="1984" w:type="dxa"/>
            <w:shd w:val="clear" w:color="auto" w:fill="auto"/>
          </w:tcPr>
          <w:p w14:paraId="37836383" w14:textId="77777777" w:rsidR="00CC114B" w:rsidRPr="0012605E" w:rsidRDefault="002F7FF9" w:rsidP="00670026">
            <w:pPr>
              <w:spacing w:after="0" w:line="240" w:lineRule="auto"/>
              <w:jc w:val="center"/>
              <w:rPr>
                <w:rFonts w:ascii="Times New Roman" w:hAnsi="Times New Roman"/>
                <w:color w:val="000000"/>
                <w:sz w:val="18"/>
                <w:szCs w:val="18"/>
              </w:rPr>
            </w:pPr>
            <w:r>
              <w:rPr>
                <w:rFonts w:ascii="Times New Roman" w:hAnsi="Times New Roman"/>
                <w:noProof/>
                <w:color w:val="000000"/>
                <w:sz w:val="18"/>
                <w:szCs w:val="18"/>
              </w:rPr>
              <mc:AlternateContent>
                <mc:Choice Requires="wps">
                  <w:drawing>
                    <wp:anchor distT="0" distB="0" distL="114300" distR="114300" simplePos="0" relativeHeight="251663360" behindDoc="0" locked="0" layoutInCell="1" allowOverlap="1" wp14:anchorId="1390245E" wp14:editId="1BCFEFFC">
                      <wp:simplePos x="0" y="0"/>
                      <wp:positionH relativeFrom="column">
                        <wp:posOffset>650240</wp:posOffset>
                      </wp:positionH>
                      <wp:positionV relativeFrom="paragraph">
                        <wp:posOffset>129540</wp:posOffset>
                      </wp:positionV>
                      <wp:extent cx="74295" cy="129540"/>
                      <wp:effectExtent l="19685" t="7620" r="20320" b="15240"/>
                      <wp:wrapNone/>
                      <wp:docPr id="1924" name="AutoShape 1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3EDB1" id="AutoShape 1844" o:spid="_x0000_s1026" type="#_x0000_t68" style="position:absolute;margin-left:51.2pt;margin-top:10.2pt;width:5.85pt;height:10.2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" fillcolor="#92d050" strokecolor="#92d050">
                      <v:textbox style="layout-flow:vertical-ideographic"/>
                    </v:shape>
                  </w:pict>
                </mc:Fallback>
              </mc:AlternateContent>
            </w:r>
            <w:r>
              <w:rPr>
                <w:rFonts w:ascii="Times New Roman" w:hAnsi="Times New Roman"/>
                <w:noProof/>
                <w:color w:val="000000"/>
                <w:sz w:val="18"/>
                <w:szCs w:val="18"/>
              </w:rPr>
              <mc:AlternateContent>
                <mc:Choice Requires="wps">
                  <w:drawing>
                    <wp:anchor distT="0" distB="0" distL="114300" distR="114300" simplePos="0" relativeHeight="251661312" behindDoc="0" locked="0" layoutInCell="1" allowOverlap="1" wp14:anchorId="1336551D" wp14:editId="266C06B7">
                      <wp:simplePos x="0" y="0"/>
                      <wp:positionH relativeFrom="column">
                        <wp:posOffset>621665</wp:posOffset>
                      </wp:positionH>
                      <wp:positionV relativeFrom="paragraph">
                        <wp:posOffset>0</wp:posOffset>
                      </wp:positionV>
                      <wp:extent cx="74295" cy="129540"/>
                      <wp:effectExtent l="19685" t="11430" r="20320" b="11430"/>
                      <wp:wrapNone/>
                      <wp:docPr id="1923" name="AutoShape 1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0EDE9" id="AutoShape 1842" o:spid="_x0000_s1026" type="#_x0000_t68" style="position:absolute;margin-left:48.95pt;margin-top:0;width:5.85pt;height:10.2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" fillcolor="#92d050" strokecolor="#92d050">
                      <v:textbox style="layout-flow:vertical-ideographic"/>
                    </v:shape>
                  </w:pict>
                </mc:Fallback>
              </mc:AlternateContent>
            </w:r>
            <w:r w:rsidR="00CC114B">
              <w:rPr>
                <w:rFonts w:ascii="Times New Roman" w:hAnsi="Times New Roman"/>
                <w:noProof/>
                <w:color w:val="000000"/>
                <w:sz w:val="18"/>
                <w:szCs w:val="18"/>
              </w:rPr>
              <w:t>24,4</w:t>
            </w:r>
            <w:r w:rsidR="00CC114B" w:rsidRPr="0012605E">
              <w:rPr>
                <w:rFonts w:ascii="Times New Roman" w:hAnsi="Times New Roman"/>
                <w:color w:val="000000"/>
                <w:sz w:val="18"/>
                <w:szCs w:val="18"/>
              </w:rPr>
              <w:t xml:space="preserve"> (</w:t>
            </w:r>
            <w:r w:rsidR="00CC114B">
              <w:rPr>
                <w:rFonts w:ascii="Times New Roman" w:hAnsi="Times New Roman"/>
                <w:color w:val="000000"/>
                <w:sz w:val="18"/>
                <w:szCs w:val="18"/>
              </w:rPr>
              <w:t>683</w:t>
            </w:r>
            <w:r w:rsidR="00CC114B" w:rsidRPr="0012605E">
              <w:rPr>
                <w:rFonts w:ascii="Times New Roman" w:hAnsi="Times New Roman"/>
                <w:color w:val="000000"/>
                <w:sz w:val="18"/>
                <w:szCs w:val="18"/>
              </w:rPr>
              <w:t>)</w:t>
            </w:r>
            <w:r w:rsidR="00CC114B">
              <w:rPr>
                <w:rFonts w:ascii="Times New Roman" w:hAnsi="Times New Roman"/>
                <w:color w:val="000000"/>
                <w:sz w:val="18"/>
                <w:szCs w:val="18"/>
              </w:rPr>
              <w:t xml:space="preserve"> </w:t>
            </w:r>
            <w:r w:rsidR="00CC114B" w:rsidRPr="0012605E">
              <w:rPr>
                <w:rFonts w:ascii="Times New Roman" w:hAnsi="Times New Roman"/>
                <w:color w:val="000000"/>
                <w:sz w:val="18"/>
                <w:szCs w:val="18"/>
              </w:rPr>
              <w:t xml:space="preserve"> </w:t>
            </w:r>
            <w:r w:rsidR="00CC114B">
              <w:rPr>
                <w:rFonts w:ascii="Times New Roman" w:hAnsi="Times New Roman"/>
                <w:color w:val="000000"/>
                <w:sz w:val="18"/>
                <w:szCs w:val="18"/>
              </w:rPr>
              <w:t xml:space="preserve"> </w:t>
            </w:r>
            <w:r w:rsidR="00CC114B" w:rsidRPr="0012605E">
              <w:rPr>
                <w:rFonts w:ascii="Times New Roman" w:hAnsi="Times New Roman"/>
                <w:color w:val="000000"/>
                <w:sz w:val="18"/>
                <w:szCs w:val="18"/>
              </w:rPr>
              <w:t xml:space="preserve"> (</w:t>
            </w:r>
            <w:r w:rsidR="00CC114B">
              <w:rPr>
                <w:rFonts w:ascii="Times New Roman" w:hAnsi="Times New Roman"/>
                <w:color w:val="000000"/>
                <w:sz w:val="18"/>
                <w:szCs w:val="18"/>
              </w:rPr>
              <w:t>5</w:t>
            </w:r>
            <w:r w:rsidR="00CC114B" w:rsidRPr="0012605E">
              <w:rPr>
                <w:rFonts w:ascii="Times New Roman" w:hAnsi="Times New Roman"/>
                <w:color w:val="000000"/>
                <w:sz w:val="18"/>
                <w:szCs w:val="18"/>
              </w:rPr>
              <w:t xml:space="preserve"> m.)</w:t>
            </w:r>
          </w:p>
        </w:tc>
        <w:tc>
          <w:tcPr>
            <w:tcW w:w="1276" w:type="dxa"/>
            <w:shd w:val="clear" w:color="auto" w:fill="auto"/>
          </w:tcPr>
          <w:p w14:paraId="468D67CA" w14:textId="77777777" w:rsidR="00CC114B" w:rsidRPr="0012605E" w:rsidRDefault="00CC114B" w:rsidP="00670026">
            <w:pPr>
              <w:spacing w:after="0" w:line="240" w:lineRule="auto"/>
              <w:jc w:val="center"/>
              <w:rPr>
                <w:rFonts w:ascii="Times New Roman" w:hAnsi="Times New Roman"/>
                <w:sz w:val="18"/>
                <w:szCs w:val="18"/>
              </w:rPr>
            </w:pPr>
            <w:r w:rsidRPr="0012605E">
              <w:rPr>
                <w:rFonts w:ascii="Times New Roman" w:hAnsi="Times New Roman"/>
                <w:sz w:val="18"/>
                <w:szCs w:val="18"/>
              </w:rPr>
              <w:t>0</w:t>
            </w:r>
          </w:p>
        </w:tc>
        <w:tc>
          <w:tcPr>
            <w:tcW w:w="1134" w:type="dxa"/>
            <w:shd w:val="clear" w:color="auto" w:fill="auto"/>
          </w:tcPr>
          <w:p w14:paraId="39D389FF" w14:textId="77777777" w:rsidR="00CC114B" w:rsidRPr="0012605E" w:rsidRDefault="00CC114B" w:rsidP="00670026">
            <w:pPr>
              <w:spacing w:after="0" w:line="240" w:lineRule="auto"/>
              <w:jc w:val="center"/>
              <w:rPr>
                <w:rFonts w:ascii="Times New Roman" w:hAnsi="Times New Roman"/>
                <w:sz w:val="18"/>
                <w:szCs w:val="18"/>
              </w:rPr>
            </w:pPr>
            <w:r>
              <w:rPr>
                <w:rFonts w:ascii="Times New Roman" w:hAnsi="Times New Roman"/>
                <w:sz w:val="18"/>
                <w:szCs w:val="18"/>
              </w:rPr>
              <w:t>96,6</w:t>
            </w:r>
          </w:p>
        </w:tc>
        <w:tc>
          <w:tcPr>
            <w:tcW w:w="851" w:type="dxa"/>
            <w:shd w:val="clear" w:color="auto" w:fill="92D050"/>
          </w:tcPr>
          <w:p w14:paraId="0361DEC5" w14:textId="77777777" w:rsidR="00CC114B" w:rsidRPr="0012605E" w:rsidRDefault="00CC114B" w:rsidP="00670026">
            <w:pPr>
              <w:spacing w:after="0" w:line="240" w:lineRule="auto"/>
              <w:jc w:val="center"/>
              <w:rPr>
                <w:rFonts w:ascii="Times New Roman" w:hAnsi="Times New Roman"/>
                <w:sz w:val="18"/>
                <w:szCs w:val="18"/>
              </w:rPr>
            </w:pPr>
            <w:r>
              <w:rPr>
                <w:rFonts w:ascii="Times New Roman" w:hAnsi="Times New Roman"/>
                <w:sz w:val="18"/>
                <w:szCs w:val="18"/>
              </w:rPr>
              <w:t>0,77</w:t>
            </w:r>
          </w:p>
        </w:tc>
        <w:tc>
          <w:tcPr>
            <w:tcW w:w="851" w:type="dxa"/>
            <w:shd w:val="clear" w:color="auto" w:fill="FFFF00"/>
          </w:tcPr>
          <w:p w14:paraId="5CABEAF4" w14:textId="77777777" w:rsidR="00CC114B" w:rsidRPr="0012605E" w:rsidRDefault="00CC114B" w:rsidP="00670026">
            <w:pPr>
              <w:spacing w:after="0" w:line="240" w:lineRule="auto"/>
              <w:jc w:val="center"/>
              <w:rPr>
                <w:rFonts w:ascii="Times New Roman" w:hAnsi="Times New Roman"/>
                <w:sz w:val="18"/>
                <w:szCs w:val="18"/>
              </w:rPr>
            </w:pPr>
            <w:r w:rsidRPr="0012605E">
              <w:rPr>
                <w:rFonts w:ascii="Times New Roman" w:hAnsi="Times New Roman"/>
                <w:sz w:val="18"/>
                <w:szCs w:val="18"/>
              </w:rPr>
              <w:t>0,</w:t>
            </w:r>
            <w:r>
              <w:rPr>
                <w:rFonts w:ascii="Times New Roman" w:hAnsi="Times New Roman"/>
                <w:sz w:val="18"/>
                <w:szCs w:val="18"/>
              </w:rPr>
              <w:t>8</w:t>
            </w:r>
          </w:p>
        </w:tc>
        <w:tc>
          <w:tcPr>
            <w:tcW w:w="818" w:type="dxa"/>
            <w:tcBorders>
              <w:bottom w:val="single" w:sz="4" w:space="0" w:color="auto"/>
            </w:tcBorders>
            <w:shd w:val="clear" w:color="auto" w:fill="92D050"/>
          </w:tcPr>
          <w:p w14:paraId="4A61861B" w14:textId="77777777" w:rsidR="00CC114B" w:rsidRPr="00CC114B" w:rsidRDefault="00CC114B" w:rsidP="00CC114B">
            <w:pPr>
              <w:spacing w:after="0" w:line="240" w:lineRule="auto"/>
              <w:jc w:val="center"/>
              <w:rPr>
                <w:rFonts w:ascii="Times New Roman" w:hAnsi="Times New Roman"/>
                <w:color w:val="000000"/>
                <w:sz w:val="18"/>
                <w:szCs w:val="18"/>
              </w:rPr>
            </w:pPr>
            <w:r w:rsidRPr="0012605E">
              <w:rPr>
                <w:rFonts w:ascii="Times New Roman" w:hAnsi="Times New Roman"/>
                <w:sz w:val="18"/>
                <w:szCs w:val="18"/>
              </w:rPr>
              <w:t>0,</w:t>
            </w:r>
            <w:r>
              <w:rPr>
                <w:rFonts w:ascii="Times New Roman" w:hAnsi="Times New Roman"/>
                <w:sz w:val="18"/>
                <w:szCs w:val="18"/>
              </w:rPr>
              <w:t>79</w:t>
            </w:r>
          </w:p>
        </w:tc>
        <w:tc>
          <w:tcPr>
            <w:tcW w:w="1450" w:type="dxa"/>
            <w:tcBorders>
              <w:bottom w:val="single" w:sz="4" w:space="0" w:color="auto"/>
            </w:tcBorders>
            <w:shd w:val="clear" w:color="auto" w:fill="92D050"/>
          </w:tcPr>
          <w:p w14:paraId="1A629021" w14:textId="77777777" w:rsidR="00CC114B" w:rsidRPr="00CC114B" w:rsidRDefault="00CC114B" w:rsidP="00CC114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19,5</w:t>
            </w:r>
          </w:p>
        </w:tc>
      </w:tr>
      <w:tr w:rsidR="00900BE6" w:rsidRPr="0012605E" w14:paraId="03431B5C" w14:textId="77777777" w:rsidTr="00D338D6">
        <w:tc>
          <w:tcPr>
            <w:tcW w:w="4818" w:type="dxa"/>
            <w:shd w:val="clear" w:color="auto" w:fill="auto"/>
          </w:tcPr>
          <w:p w14:paraId="7C289758" w14:textId="77777777" w:rsidR="00900BE6" w:rsidRPr="0012605E" w:rsidRDefault="00900BE6" w:rsidP="00670026">
            <w:pPr>
              <w:spacing w:after="0" w:line="240" w:lineRule="auto"/>
              <w:jc w:val="both"/>
              <w:rPr>
                <w:rFonts w:ascii="Times New Roman" w:hAnsi="Times New Roman"/>
                <w:color w:val="000000"/>
                <w:sz w:val="18"/>
                <w:szCs w:val="18"/>
              </w:rPr>
            </w:pPr>
            <w:r w:rsidRPr="0012605E">
              <w:rPr>
                <w:rFonts w:ascii="Times New Roman" w:hAnsi="Times New Roman"/>
                <w:color w:val="000000"/>
                <w:sz w:val="18"/>
                <w:szCs w:val="18"/>
              </w:rPr>
              <w:t>Bandymų žudytis skaičius (X60-X64, X66-X84) 100 000 gyventojų</w:t>
            </w:r>
          </w:p>
        </w:tc>
        <w:tc>
          <w:tcPr>
            <w:tcW w:w="2410" w:type="dxa"/>
            <w:shd w:val="clear" w:color="auto" w:fill="auto"/>
          </w:tcPr>
          <w:p w14:paraId="3C431450" w14:textId="77777777" w:rsidR="00900BE6" w:rsidRPr="0012605E" w:rsidRDefault="0002022B" w:rsidP="00670026">
            <w:pPr>
              <w:spacing w:after="0" w:line="240" w:lineRule="auto"/>
              <w:jc w:val="center"/>
              <w:rPr>
                <w:rFonts w:ascii="Times New Roman" w:hAnsi="Times New Roman"/>
                <w:sz w:val="18"/>
                <w:szCs w:val="18"/>
              </w:rPr>
            </w:pPr>
            <w:r>
              <w:rPr>
                <w:rFonts w:ascii="Times New Roman" w:hAnsi="Times New Roman"/>
                <w:sz w:val="18"/>
                <w:szCs w:val="18"/>
              </w:rPr>
              <w:t>19,2</w:t>
            </w:r>
            <w:r w:rsidR="00900BE6" w:rsidRPr="0012605E">
              <w:rPr>
                <w:rFonts w:ascii="Times New Roman" w:hAnsi="Times New Roman"/>
                <w:sz w:val="18"/>
                <w:szCs w:val="18"/>
              </w:rPr>
              <w:t xml:space="preserve"> (</w:t>
            </w:r>
            <w:r>
              <w:rPr>
                <w:rFonts w:ascii="Times New Roman" w:hAnsi="Times New Roman"/>
                <w:sz w:val="18"/>
                <w:szCs w:val="18"/>
              </w:rPr>
              <w:t>11</w:t>
            </w:r>
            <w:r w:rsidR="00900BE6" w:rsidRPr="0012605E">
              <w:rPr>
                <w:rFonts w:ascii="Times New Roman" w:hAnsi="Times New Roman"/>
                <w:sz w:val="18"/>
                <w:szCs w:val="18"/>
              </w:rPr>
              <w:t xml:space="preserve">) </w:t>
            </w:r>
            <w:r>
              <w:rPr>
                <w:rFonts w:ascii="Times New Roman" w:hAnsi="Times New Roman"/>
                <w:sz w:val="18"/>
                <w:szCs w:val="18"/>
              </w:rPr>
              <w:t xml:space="preserve">   </w:t>
            </w:r>
            <w:r w:rsidR="00900BE6" w:rsidRPr="0012605E">
              <w:rPr>
                <w:rFonts w:ascii="Times New Roman" w:hAnsi="Times New Roman"/>
                <w:color w:val="000000"/>
                <w:sz w:val="18"/>
                <w:szCs w:val="18"/>
              </w:rPr>
              <w:t>(1 m.)</w:t>
            </w:r>
          </w:p>
        </w:tc>
        <w:tc>
          <w:tcPr>
            <w:tcW w:w="1984" w:type="dxa"/>
            <w:shd w:val="clear" w:color="auto" w:fill="auto"/>
          </w:tcPr>
          <w:p w14:paraId="746F18F3" w14:textId="77777777" w:rsidR="00900BE6" w:rsidRPr="0012605E" w:rsidRDefault="0002022B" w:rsidP="00670026">
            <w:pPr>
              <w:spacing w:after="0" w:line="240" w:lineRule="auto"/>
              <w:jc w:val="center"/>
              <w:rPr>
                <w:rFonts w:ascii="Times New Roman" w:hAnsi="Times New Roman"/>
                <w:color w:val="000000"/>
                <w:sz w:val="18"/>
                <w:szCs w:val="18"/>
              </w:rPr>
            </w:pPr>
            <w:r>
              <w:rPr>
                <w:rFonts w:ascii="Times New Roman" w:hAnsi="Times New Roman"/>
                <w:noProof/>
                <w:color w:val="000000"/>
                <w:sz w:val="18"/>
                <w:szCs w:val="18"/>
              </w:rPr>
              <w:t>42,1</w:t>
            </w:r>
            <w:r w:rsidR="00900BE6" w:rsidRPr="0012605E">
              <w:rPr>
                <w:rFonts w:ascii="Times New Roman" w:hAnsi="Times New Roman"/>
                <w:color w:val="000000"/>
                <w:sz w:val="18"/>
                <w:szCs w:val="18"/>
              </w:rPr>
              <w:t xml:space="preserve"> (</w:t>
            </w:r>
            <w:r>
              <w:rPr>
                <w:rFonts w:ascii="Times New Roman" w:hAnsi="Times New Roman"/>
                <w:color w:val="000000"/>
                <w:sz w:val="18"/>
                <w:szCs w:val="18"/>
              </w:rPr>
              <w:t>1179</w:t>
            </w:r>
            <w:r w:rsidR="00900BE6" w:rsidRPr="0012605E">
              <w:rPr>
                <w:rFonts w:ascii="Times New Roman" w:hAnsi="Times New Roman"/>
                <w:color w:val="000000"/>
                <w:sz w:val="18"/>
                <w:szCs w:val="18"/>
              </w:rPr>
              <w:t>)</w:t>
            </w:r>
            <w:r>
              <w:rPr>
                <w:rFonts w:ascii="Times New Roman" w:hAnsi="Times New Roman"/>
                <w:color w:val="000000"/>
                <w:sz w:val="18"/>
                <w:szCs w:val="18"/>
              </w:rPr>
              <w:t xml:space="preserve">     </w:t>
            </w:r>
            <w:r w:rsidR="00900BE6" w:rsidRPr="0012605E">
              <w:rPr>
                <w:rFonts w:ascii="Times New Roman" w:hAnsi="Times New Roman"/>
                <w:color w:val="000000"/>
                <w:sz w:val="18"/>
                <w:szCs w:val="18"/>
              </w:rPr>
              <w:t>(</w:t>
            </w:r>
            <w:r>
              <w:rPr>
                <w:rFonts w:ascii="Times New Roman" w:hAnsi="Times New Roman"/>
                <w:color w:val="000000"/>
                <w:sz w:val="18"/>
                <w:szCs w:val="18"/>
              </w:rPr>
              <w:t>3</w:t>
            </w:r>
            <w:r w:rsidR="00900BE6" w:rsidRPr="0012605E">
              <w:rPr>
                <w:rFonts w:ascii="Times New Roman" w:hAnsi="Times New Roman"/>
                <w:color w:val="000000"/>
                <w:sz w:val="18"/>
                <w:szCs w:val="18"/>
              </w:rPr>
              <w:t xml:space="preserve"> m.)</w:t>
            </w:r>
          </w:p>
        </w:tc>
        <w:tc>
          <w:tcPr>
            <w:tcW w:w="1276" w:type="dxa"/>
            <w:shd w:val="clear" w:color="auto" w:fill="auto"/>
          </w:tcPr>
          <w:p w14:paraId="651D24F3" w14:textId="77777777" w:rsidR="00900BE6" w:rsidRPr="0012605E" w:rsidRDefault="0002022B" w:rsidP="00670026">
            <w:pPr>
              <w:spacing w:after="0" w:line="240" w:lineRule="auto"/>
              <w:jc w:val="center"/>
              <w:rPr>
                <w:rFonts w:ascii="Times New Roman" w:hAnsi="Times New Roman"/>
                <w:sz w:val="18"/>
                <w:szCs w:val="18"/>
              </w:rPr>
            </w:pPr>
            <w:r>
              <w:rPr>
                <w:rFonts w:ascii="Times New Roman" w:hAnsi="Times New Roman"/>
                <w:sz w:val="18"/>
                <w:szCs w:val="18"/>
              </w:rPr>
              <w:t>19,2</w:t>
            </w:r>
          </w:p>
        </w:tc>
        <w:tc>
          <w:tcPr>
            <w:tcW w:w="1134" w:type="dxa"/>
            <w:shd w:val="clear" w:color="auto" w:fill="auto"/>
          </w:tcPr>
          <w:p w14:paraId="2A1F7617" w14:textId="77777777" w:rsidR="00900BE6" w:rsidRPr="0012605E" w:rsidRDefault="0002022B" w:rsidP="00670026">
            <w:pPr>
              <w:spacing w:after="0" w:line="240" w:lineRule="auto"/>
              <w:jc w:val="center"/>
              <w:rPr>
                <w:rFonts w:ascii="Times New Roman" w:hAnsi="Times New Roman"/>
                <w:sz w:val="18"/>
                <w:szCs w:val="18"/>
              </w:rPr>
            </w:pPr>
            <w:r>
              <w:rPr>
                <w:rFonts w:ascii="Times New Roman" w:hAnsi="Times New Roman"/>
                <w:sz w:val="18"/>
                <w:szCs w:val="18"/>
              </w:rPr>
              <w:t>81,1</w:t>
            </w:r>
          </w:p>
        </w:tc>
        <w:tc>
          <w:tcPr>
            <w:tcW w:w="851" w:type="dxa"/>
            <w:shd w:val="clear" w:color="auto" w:fill="FFFFFF"/>
          </w:tcPr>
          <w:p w14:paraId="140214D8" w14:textId="77777777" w:rsidR="00900BE6" w:rsidRPr="0012605E" w:rsidRDefault="00900BE6" w:rsidP="00670026">
            <w:pPr>
              <w:spacing w:after="0" w:line="240" w:lineRule="auto"/>
              <w:jc w:val="center"/>
              <w:rPr>
                <w:rFonts w:ascii="Times New Roman" w:hAnsi="Times New Roman"/>
                <w:sz w:val="18"/>
                <w:szCs w:val="18"/>
              </w:rPr>
            </w:pPr>
            <w:r w:rsidRPr="0012605E">
              <w:rPr>
                <w:rFonts w:ascii="Times New Roman" w:hAnsi="Times New Roman"/>
                <w:sz w:val="18"/>
                <w:szCs w:val="18"/>
              </w:rPr>
              <w:t>-</w:t>
            </w:r>
          </w:p>
        </w:tc>
        <w:tc>
          <w:tcPr>
            <w:tcW w:w="851" w:type="dxa"/>
            <w:shd w:val="clear" w:color="auto" w:fill="92D050"/>
          </w:tcPr>
          <w:p w14:paraId="2EE656B2" w14:textId="77777777" w:rsidR="00900BE6" w:rsidRPr="0012605E" w:rsidRDefault="0002022B" w:rsidP="00670026">
            <w:pPr>
              <w:spacing w:after="0" w:line="240" w:lineRule="auto"/>
              <w:jc w:val="center"/>
              <w:rPr>
                <w:rFonts w:ascii="Times New Roman" w:hAnsi="Times New Roman"/>
                <w:sz w:val="18"/>
                <w:szCs w:val="18"/>
              </w:rPr>
            </w:pPr>
            <w:r>
              <w:rPr>
                <w:rFonts w:ascii="Times New Roman" w:hAnsi="Times New Roman"/>
                <w:sz w:val="18"/>
                <w:szCs w:val="18"/>
              </w:rPr>
              <w:t>0,4</w:t>
            </w:r>
          </w:p>
        </w:tc>
        <w:tc>
          <w:tcPr>
            <w:tcW w:w="818" w:type="dxa"/>
            <w:tcBorders>
              <w:bottom w:val="single" w:sz="4" w:space="0" w:color="auto"/>
            </w:tcBorders>
            <w:shd w:val="clear" w:color="auto" w:fill="92D050"/>
          </w:tcPr>
          <w:p w14:paraId="5598B54B" w14:textId="77777777" w:rsidR="00900BE6" w:rsidRPr="0012605E" w:rsidRDefault="00900BE6" w:rsidP="00670026">
            <w:pPr>
              <w:spacing w:after="0" w:line="240" w:lineRule="auto"/>
              <w:jc w:val="center"/>
              <w:rPr>
                <w:rFonts w:ascii="Times New Roman" w:hAnsi="Times New Roman"/>
                <w:sz w:val="18"/>
                <w:szCs w:val="18"/>
              </w:rPr>
            </w:pPr>
            <w:r w:rsidRPr="0012605E">
              <w:rPr>
                <w:rFonts w:ascii="Times New Roman" w:hAnsi="Times New Roman"/>
                <w:sz w:val="18"/>
                <w:szCs w:val="18"/>
              </w:rPr>
              <w:t>0,4</w:t>
            </w:r>
            <w:r w:rsidR="0002022B">
              <w:rPr>
                <w:rFonts w:ascii="Times New Roman" w:hAnsi="Times New Roman"/>
                <w:sz w:val="18"/>
                <w:szCs w:val="18"/>
              </w:rPr>
              <w:t>6</w:t>
            </w:r>
          </w:p>
        </w:tc>
        <w:tc>
          <w:tcPr>
            <w:tcW w:w="1450" w:type="dxa"/>
            <w:shd w:val="clear" w:color="auto" w:fill="FFFFFF"/>
          </w:tcPr>
          <w:p w14:paraId="5E6FD4C9" w14:textId="77777777" w:rsidR="00900BE6" w:rsidRPr="0012605E" w:rsidRDefault="00900BE6" w:rsidP="00670026">
            <w:pPr>
              <w:shd w:val="clear" w:color="auto" w:fill="FFFFFF"/>
              <w:spacing w:after="0" w:line="240" w:lineRule="auto"/>
              <w:jc w:val="center"/>
              <w:rPr>
                <w:rFonts w:ascii="Times New Roman" w:hAnsi="Times New Roman"/>
                <w:sz w:val="18"/>
                <w:szCs w:val="18"/>
              </w:rPr>
            </w:pPr>
          </w:p>
        </w:tc>
      </w:tr>
      <w:tr w:rsidR="00900BE6" w:rsidRPr="0012605E" w14:paraId="0630B5F8" w14:textId="77777777" w:rsidTr="00D338D6">
        <w:tc>
          <w:tcPr>
            <w:tcW w:w="4818" w:type="dxa"/>
            <w:shd w:val="clear" w:color="auto" w:fill="auto"/>
          </w:tcPr>
          <w:p w14:paraId="407D40F5" w14:textId="77777777" w:rsidR="00900BE6" w:rsidRPr="0012605E" w:rsidRDefault="00900BE6" w:rsidP="00670026">
            <w:pPr>
              <w:spacing w:after="0" w:line="240" w:lineRule="auto"/>
              <w:jc w:val="both"/>
              <w:rPr>
                <w:rFonts w:ascii="Times New Roman" w:hAnsi="Times New Roman"/>
                <w:color w:val="000000"/>
                <w:sz w:val="18"/>
                <w:szCs w:val="18"/>
              </w:rPr>
            </w:pPr>
            <w:r w:rsidRPr="0012605E">
              <w:rPr>
                <w:rFonts w:ascii="Times New Roman" w:hAnsi="Times New Roman"/>
                <w:color w:val="000000"/>
                <w:sz w:val="18"/>
                <w:szCs w:val="18"/>
              </w:rPr>
              <w:t>Mokyklinio amžiaus vaikų, nesimokančių mokyklose, skaičius 1000 gyventojų</w:t>
            </w:r>
          </w:p>
        </w:tc>
        <w:tc>
          <w:tcPr>
            <w:tcW w:w="2410" w:type="dxa"/>
            <w:shd w:val="clear" w:color="auto" w:fill="auto"/>
          </w:tcPr>
          <w:p w14:paraId="2031DB1D" w14:textId="77777777" w:rsidR="00900BE6" w:rsidRPr="0012605E"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587584" behindDoc="0" locked="0" layoutInCell="1" allowOverlap="1" wp14:anchorId="194A5168" wp14:editId="5321BBBA">
                      <wp:simplePos x="0" y="0"/>
                      <wp:positionH relativeFrom="column">
                        <wp:posOffset>740410</wp:posOffset>
                      </wp:positionH>
                      <wp:positionV relativeFrom="paragraph">
                        <wp:posOffset>3810</wp:posOffset>
                      </wp:positionV>
                      <wp:extent cx="74295" cy="129540"/>
                      <wp:effectExtent l="17780" t="12700" r="22225" b="19685"/>
                      <wp:wrapNone/>
                      <wp:docPr id="1922" name="AutoShape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0BAF1" id="AutoShape 1428" o:spid="_x0000_s1026" type="#_x0000_t68" style="position:absolute;margin-left:58.3pt;margin-top:.3pt;width:5.85pt;height:10.2pt;flip:y;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" fillcolor="#92d050" strokecolor="#92d050">
                      <v:textbox style="layout-flow:vertical-ideographic"/>
                    </v:shape>
                  </w:pict>
                </mc:Fallback>
              </mc:AlternateContent>
            </w:r>
            <w:r w:rsidR="008F7F75">
              <w:rPr>
                <w:rFonts w:ascii="Times New Roman" w:hAnsi="Times New Roman"/>
                <w:noProof/>
                <w:sz w:val="18"/>
                <w:szCs w:val="18"/>
              </w:rPr>
              <w:t>61,5</w:t>
            </w:r>
            <w:r w:rsidR="00900BE6" w:rsidRPr="0012605E">
              <w:rPr>
                <w:rFonts w:ascii="Times New Roman" w:hAnsi="Times New Roman"/>
                <w:sz w:val="18"/>
                <w:szCs w:val="18"/>
              </w:rPr>
              <w:t xml:space="preserve"> (</w:t>
            </w:r>
            <w:r w:rsidR="008F7F75">
              <w:rPr>
                <w:rFonts w:ascii="Times New Roman" w:hAnsi="Times New Roman"/>
                <w:sz w:val="18"/>
                <w:szCs w:val="18"/>
              </w:rPr>
              <w:t>366</w:t>
            </w:r>
            <w:r w:rsidR="000B163C">
              <w:rPr>
                <w:rStyle w:val="Puslapioinaosnuoroda"/>
                <w:rFonts w:ascii="Times New Roman" w:hAnsi="Times New Roman"/>
                <w:sz w:val="18"/>
                <w:szCs w:val="18"/>
              </w:rPr>
              <w:footnoteReference w:id="2"/>
            </w:r>
            <w:r w:rsidR="00900BE6" w:rsidRPr="0012605E">
              <w:rPr>
                <w:rFonts w:ascii="Times New Roman" w:hAnsi="Times New Roman"/>
                <w:sz w:val="18"/>
                <w:szCs w:val="18"/>
              </w:rPr>
              <w:t>)</w:t>
            </w:r>
            <w:r w:rsidR="008F7F75">
              <w:rPr>
                <w:rFonts w:ascii="Times New Roman" w:hAnsi="Times New Roman"/>
                <w:sz w:val="18"/>
                <w:szCs w:val="18"/>
              </w:rPr>
              <w:t xml:space="preserve">     </w:t>
            </w:r>
            <w:r w:rsidR="00900BE6" w:rsidRPr="0012605E">
              <w:rPr>
                <w:rFonts w:ascii="Times New Roman" w:hAnsi="Times New Roman"/>
                <w:sz w:val="18"/>
                <w:szCs w:val="18"/>
              </w:rPr>
              <w:t>(</w:t>
            </w:r>
            <w:r w:rsidR="008F7F75">
              <w:rPr>
                <w:rFonts w:ascii="Times New Roman" w:hAnsi="Times New Roman"/>
                <w:sz w:val="18"/>
                <w:szCs w:val="18"/>
              </w:rPr>
              <w:t>1</w:t>
            </w:r>
            <w:r w:rsidR="00900BE6" w:rsidRPr="0012605E">
              <w:rPr>
                <w:rFonts w:ascii="Times New Roman" w:hAnsi="Times New Roman"/>
                <w:sz w:val="18"/>
                <w:szCs w:val="18"/>
              </w:rPr>
              <w:t xml:space="preserve"> m.)</w:t>
            </w:r>
          </w:p>
        </w:tc>
        <w:tc>
          <w:tcPr>
            <w:tcW w:w="1984" w:type="dxa"/>
            <w:shd w:val="clear" w:color="auto" w:fill="auto"/>
          </w:tcPr>
          <w:p w14:paraId="33AFA56D" w14:textId="77777777" w:rsidR="00900BE6" w:rsidRPr="0012605E" w:rsidRDefault="002F7FF9" w:rsidP="00670026">
            <w:pPr>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588608" behindDoc="0" locked="0" layoutInCell="1" allowOverlap="1" wp14:anchorId="502BAA35" wp14:editId="362D92B7">
                      <wp:simplePos x="0" y="0"/>
                      <wp:positionH relativeFrom="column">
                        <wp:posOffset>588645</wp:posOffset>
                      </wp:positionH>
                      <wp:positionV relativeFrom="paragraph">
                        <wp:posOffset>3810</wp:posOffset>
                      </wp:positionV>
                      <wp:extent cx="74295" cy="129540"/>
                      <wp:effectExtent l="24765" t="12700" r="24765" b="19685"/>
                      <wp:wrapNone/>
                      <wp:docPr id="1921" name="AutoShape 1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C3B74" id="AutoShape 1429" o:spid="_x0000_s1026" type="#_x0000_t68" style="position:absolute;margin-left:46.35pt;margin-top:.3pt;width:5.85pt;height:10.2pt;flip:y;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" fillcolor="#92d050" strokecolor="#92d050">
                      <v:textbox style="layout-flow:vertical-ideographic"/>
                    </v:shape>
                  </w:pict>
                </mc:Fallback>
              </mc:AlternateContent>
            </w:r>
            <w:r w:rsidR="008F7F75">
              <w:rPr>
                <w:rFonts w:ascii="Times New Roman" w:hAnsi="Times New Roman"/>
                <w:noProof/>
                <w:sz w:val="18"/>
                <w:szCs w:val="18"/>
              </w:rPr>
              <w:t>69,1</w:t>
            </w:r>
            <w:r w:rsidR="00900BE6" w:rsidRPr="0012605E">
              <w:rPr>
                <w:rFonts w:ascii="Times New Roman" w:hAnsi="Times New Roman"/>
                <w:sz w:val="18"/>
                <w:szCs w:val="18"/>
              </w:rPr>
              <w:t xml:space="preserve"> (1</w:t>
            </w:r>
            <w:r w:rsidR="008F7F75">
              <w:rPr>
                <w:rFonts w:ascii="Times New Roman" w:hAnsi="Times New Roman"/>
                <w:sz w:val="18"/>
                <w:szCs w:val="18"/>
              </w:rPr>
              <w:t>6651</w:t>
            </w:r>
            <w:r w:rsidR="00900BE6" w:rsidRPr="0012605E">
              <w:rPr>
                <w:rFonts w:ascii="Times New Roman" w:hAnsi="Times New Roman"/>
                <w:sz w:val="18"/>
                <w:szCs w:val="18"/>
              </w:rPr>
              <w:t>)</w:t>
            </w:r>
            <w:r w:rsidR="008F7F75">
              <w:rPr>
                <w:rFonts w:ascii="Times New Roman" w:hAnsi="Times New Roman"/>
                <w:sz w:val="18"/>
                <w:szCs w:val="18"/>
              </w:rPr>
              <w:t xml:space="preserve">    </w:t>
            </w:r>
            <w:r w:rsidR="00900BE6" w:rsidRPr="0012605E">
              <w:rPr>
                <w:rFonts w:ascii="Times New Roman" w:hAnsi="Times New Roman"/>
                <w:sz w:val="18"/>
                <w:szCs w:val="18"/>
              </w:rPr>
              <w:t>(</w:t>
            </w:r>
            <w:r w:rsidR="008F7F75">
              <w:rPr>
                <w:rFonts w:ascii="Times New Roman" w:hAnsi="Times New Roman"/>
                <w:sz w:val="18"/>
                <w:szCs w:val="18"/>
              </w:rPr>
              <w:t>1</w:t>
            </w:r>
            <w:r w:rsidR="00900BE6" w:rsidRPr="0012605E">
              <w:rPr>
                <w:rFonts w:ascii="Times New Roman" w:hAnsi="Times New Roman"/>
                <w:sz w:val="18"/>
                <w:szCs w:val="18"/>
              </w:rPr>
              <w:t xml:space="preserve"> m.)</w:t>
            </w:r>
          </w:p>
        </w:tc>
        <w:tc>
          <w:tcPr>
            <w:tcW w:w="1276" w:type="dxa"/>
            <w:shd w:val="clear" w:color="auto" w:fill="auto"/>
          </w:tcPr>
          <w:p w14:paraId="746A21C8" w14:textId="77777777" w:rsidR="00900BE6" w:rsidRPr="0012605E" w:rsidRDefault="008F7F75" w:rsidP="00670026">
            <w:pPr>
              <w:spacing w:after="0" w:line="240" w:lineRule="auto"/>
              <w:jc w:val="center"/>
              <w:rPr>
                <w:rFonts w:ascii="Times New Roman" w:hAnsi="Times New Roman"/>
                <w:sz w:val="18"/>
                <w:szCs w:val="18"/>
              </w:rPr>
            </w:pPr>
            <w:r>
              <w:rPr>
                <w:rFonts w:ascii="Times New Roman" w:hAnsi="Times New Roman"/>
                <w:sz w:val="18"/>
                <w:szCs w:val="18"/>
              </w:rPr>
              <w:t>35,2</w:t>
            </w:r>
          </w:p>
        </w:tc>
        <w:tc>
          <w:tcPr>
            <w:tcW w:w="1134" w:type="dxa"/>
            <w:shd w:val="clear" w:color="auto" w:fill="auto"/>
          </w:tcPr>
          <w:p w14:paraId="269EF809" w14:textId="77777777" w:rsidR="00900BE6" w:rsidRPr="0012605E" w:rsidRDefault="008F7F75" w:rsidP="00670026">
            <w:pPr>
              <w:spacing w:after="0" w:line="240" w:lineRule="auto"/>
              <w:jc w:val="center"/>
              <w:rPr>
                <w:rFonts w:ascii="Times New Roman" w:hAnsi="Times New Roman"/>
                <w:sz w:val="18"/>
                <w:szCs w:val="18"/>
              </w:rPr>
            </w:pPr>
            <w:r>
              <w:rPr>
                <w:rFonts w:ascii="Times New Roman" w:hAnsi="Times New Roman"/>
                <w:sz w:val="18"/>
                <w:szCs w:val="18"/>
              </w:rPr>
              <w:t>220,2</w:t>
            </w:r>
          </w:p>
        </w:tc>
        <w:tc>
          <w:tcPr>
            <w:tcW w:w="851" w:type="dxa"/>
            <w:shd w:val="clear" w:color="auto" w:fill="FFFF00"/>
          </w:tcPr>
          <w:p w14:paraId="3B9E26D8" w14:textId="77777777" w:rsidR="00900BE6" w:rsidRPr="0012605E" w:rsidRDefault="0079597C" w:rsidP="00670026">
            <w:pPr>
              <w:spacing w:after="0" w:line="240" w:lineRule="auto"/>
              <w:jc w:val="center"/>
              <w:rPr>
                <w:rFonts w:ascii="Times New Roman" w:hAnsi="Times New Roman"/>
                <w:sz w:val="18"/>
                <w:szCs w:val="18"/>
              </w:rPr>
            </w:pPr>
            <w:r>
              <w:rPr>
                <w:rFonts w:ascii="Times New Roman" w:hAnsi="Times New Roman"/>
                <w:sz w:val="18"/>
                <w:szCs w:val="18"/>
              </w:rPr>
              <w:t>1,</w:t>
            </w:r>
            <w:r w:rsidR="008F7F75">
              <w:rPr>
                <w:rFonts w:ascii="Times New Roman" w:hAnsi="Times New Roman"/>
                <w:sz w:val="18"/>
                <w:szCs w:val="18"/>
              </w:rPr>
              <w:t>13</w:t>
            </w:r>
          </w:p>
        </w:tc>
        <w:tc>
          <w:tcPr>
            <w:tcW w:w="851" w:type="dxa"/>
            <w:shd w:val="clear" w:color="auto" w:fill="FFFF00"/>
          </w:tcPr>
          <w:p w14:paraId="3D450170" w14:textId="77777777" w:rsidR="00900BE6" w:rsidRPr="0012605E" w:rsidRDefault="00900BE6" w:rsidP="00670026">
            <w:pPr>
              <w:spacing w:after="0" w:line="240" w:lineRule="auto"/>
              <w:jc w:val="center"/>
              <w:rPr>
                <w:rFonts w:ascii="Times New Roman" w:hAnsi="Times New Roman"/>
                <w:sz w:val="18"/>
                <w:szCs w:val="18"/>
              </w:rPr>
            </w:pPr>
            <w:r w:rsidRPr="0012605E">
              <w:rPr>
                <w:rFonts w:ascii="Times New Roman" w:hAnsi="Times New Roman"/>
                <w:sz w:val="18"/>
                <w:szCs w:val="18"/>
              </w:rPr>
              <w:t>1,1</w:t>
            </w:r>
          </w:p>
        </w:tc>
        <w:tc>
          <w:tcPr>
            <w:tcW w:w="818" w:type="dxa"/>
            <w:tcBorders>
              <w:top w:val="single" w:sz="4" w:space="0" w:color="auto"/>
            </w:tcBorders>
            <w:shd w:val="clear" w:color="auto" w:fill="FFFF00"/>
          </w:tcPr>
          <w:p w14:paraId="1B54FEC8" w14:textId="77777777" w:rsidR="00900BE6" w:rsidRPr="0012605E" w:rsidRDefault="008F7F75" w:rsidP="00670026">
            <w:pPr>
              <w:spacing w:after="0" w:line="240" w:lineRule="auto"/>
              <w:jc w:val="center"/>
              <w:rPr>
                <w:rFonts w:ascii="Times New Roman" w:hAnsi="Times New Roman"/>
                <w:sz w:val="18"/>
                <w:szCs w:val="18"/>
              </w:rPr>
            </w:pPr>
            <w:r>
              <w:rPr>
                <w:rFonts w:ascii="Times New Roman" w:hAnsi="Times New Roman"/>
                <w:sz w:val="18"/>
                <w:szCs w:val="18"/>
              </w:rPr>
              <w:t>0,89</w:t>
            </w:r>
          </w:p>
        </w:tc>
        <w:tc>
          <w:tcPr>
            <w:tcW w:w="1450" w:type="dxa"/>
            <w:shd w:val="clear" w:color="auto" w:fill="auto"/>
          </w:tcPr>
          <w:p w14:paraId="26BEF103" w14:textId="77777777" w:rsidR="00900BE6" w:rsidRPr="0012605E" w:rsidRDefault="00900BE6" w:rsidP="00670026">
            <w:pPr>
              <w:spacing w:after="0" w:line="240" w:lineRule="auto"/>
              <w:jc w:val="center"/>
              <w:rPr>
                <w:rFonts w:ascii="Times New Roman" w:hAnsi="Times New Roman"/>
                <w:sz w:val="18"/>
                <w:szCs w:val="18"/>
              </w:rPr>
            </w:pPr>
          </w:p>
        </w:tc>
      </w:tr>
      <w:tr w:rsidR="00900BE6" w:rsidRPr="0012605E" w14:paraId="59D4633E" w14:textId="77777777" w:rsidTr="00D338D6">
        <w:trPr>
          <w:trHeight w:val="243"/>
        </w:trPr>
        <w:tc>
          <w:tcPr>
            <w:tcW w:w="4818" w:type="dxa"/>
            <w:shd w:val="clear" w:color="auto" w:fill="auto"/>
          </w:tcPr>
          <w:p w14:paraId="15C18F36" w14:textId="77777777" w:rsidR="00900BE6" w:rsidRPr="0012605E" w:rsidRDefault="00900BE6" w:rsidP="00670026">
            <w:pPr>
              <w:spacing w:after="0" w:line="240" w:lineRule="auto"/>
              <w:jc w:val="both"/>
              <w:rPr>
                <w:rFonts w:ascii="Times New Roman" w:hAnsi="Times New Roman"/>
                <w:color w:val="000000"/>
                <w:sz w:val="18"/>
                <w:szCs w:val="18"/>
              </w:rPr>
            </w:pPr>
            <w:r w:rsidRPr="0012605E">
              <w:rPr>
                <w:rFonts w:ascii="Times New Roman" w:hAnsi="Times New Roman"/>
                <w:color w:val="000000"/>
                <w:sz w:val="18"/>
                <w:szCs w:val="18"/>
              </w:rPr>
              <w:t>Socialinės rizikos šeimų skaičius 1000 gyventojų</w:t>
            </w:r>
          </w:p>
        </w:tc>
        <w:tc>
          <w:tcPr>
            <w:tcW w:w="2410" w:type="dxa"/>
            <w:shd w:val="clear" w:color="auto" w:fill="auto"/>
          </w:tcPr>
          <w:p w14:paraId="3D9FD339" w14:textId="77777777" w:rsidR="00900BE6" w:rsidRPr="0012605E"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589632" behindDoc="0" locked="0" layoutInCell="1" allowOverlap="1" wp14:anchorId="0D6239B2" wp14:editId="0C4C1285">
                      <wp:simplePos x="0" y="0"/>
                      <wp:positionH relativeFrom="column">
                        <wp:posOffset>740410</wp:posOffset>
                      </wp:positionH>
                      <wp:positionV relativeFrom="paragraph">
                        <wp:posOffset>0</wp:posOffset>
                      </wp:positionV>
                      <wp:extent cx="74295" cy="129540"/>
                      <wp:effectExtent l="17780" t="11430" r="22225" b="11430"/>
                      <wp:wrapNone/>
                      <wp:docPr id="1920" name="AutoShape 1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CC3AC" id="AutoShape 1430" o:spid="_x0000_s1026" type="#_x0000_t68" style="position:absolute;margin-left:58.3pt;margin-top:0;width:5.85pt;height:10.2pt;flip:y;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" fillcolor="#92d050" strokecolor="#92d050">
                      <v:textbox style="layout-flow:vertical-ideographic"/>
                    </v:shape>
                  </w:pict>
                </mc:Fallback>
              </mc:AlternateContent>
            </w:r>
            <w:r w:rsidR="006D755C">
              <w:rPr>
                <w:rFonts w:ascii="Times New Roman" w:hAnsi="Times New Roman"/>
                <w:noProof/>
                <w:sz w:val="18"/>
                <w:szCs w:val="18"/>
              </w:rPr>
              <w:t>2,3</w:t>
            </w:r>
            <w:r w:rsidR="00900BE6" w:rsidRPr="0012605E">
              <w:rPr>
                <w:rFonts w:ascii="Times New Roman" w:hAnsi="Times New Roman"/>
                <w:sz w:val="18"/>
                <w:szCs w:val="18"/>
              </w:rPr>
              <w:t xml:space="preserve"> (</w:t>
            </w:r>
            <w:r w:rsidR="006D755C">
              <w:rPr>
                <w:rFonts w:ascii="Times New Roman" w:hAnsi="Times New Roman"/>
                <w:sz w:val="18"/>
                <w:szCs w:val="18"/>
              </w:rPr>
              <w:t>133</w:t>
            </w:r>
            <w:r w:rsidR="00900BE6" w:rsidRPr="0012605E">
              <w:rPr>
                <w:rFonts w:ascii="Times New Roman" w:hAnsi="Times New Roman"/>
                <w:sz w:val="18"/>
                <w:szCs w:val="18"/>
              </w:rPr>
              <w:t xml:space="preserve">)  </w:t>
            </w:r>
            <w:r w:rsidR="006D755C">
              <w:rPr>
                <w:rFonts w:ascii="Times New Roman" w:hAnsi="Times New Roman"/>
                <w:sz w:val="18"/>
                <w:szCs w:val="18"/>
              </w:rPr>
              <w:t xml:space="preserve">   (1 m.)</w:t>
            </w:r>
          </w:p>
        </w:tc>
        <w:tc>
          <w:tcPr>
            <w:tcW w:w="1984" w:type="dxa"/>
            <w:shd w:val="clear" w:color="auto" w:fill="auto"/>
          </w:tcPr>
          <w:p w14:paraId="37770BEC" w14:textId="77777777" w:rsidR="00900BE6" w:rsidRPr="0012605E"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590656" behindDoc="0" locked="0" layoutInCell="1" allowOverlap="1" wp14:anchorId="5D6F3C46" wp14:editId="0F683FF8">
                      <wp:simplePos x="0" y="0"/>
                      <wp:positionH relativeFrom="column">
                        <wp:posOffset>621665</wp:posOffset>
                      </wp:positionH>
                      <wp:positionV relativeFrom="paragraph">
                        <wp:posOffset>0</wp:posOffset>
                      </wp:positionV>
                      <wp:extent cx="74295" cy="129540"/>
                      <wp:effectExtent l="19685" t="11430" r="20320" b="11430"/>
                      <wp:wrapNone/>
                      <wp:docPr id="1919" name="AutoShape 1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CADBB" id="AutoShape 1431" o:spid="_x0000_s1026" type="#_x0000_t68" style="position:absolute;margin-left:48.95pt;margin-top:0;width:5.85pt;height:10.2pt;flip:y;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" fillcolor="#92d050" strokecolor="#92d050">
                      <v:textbox style="layout-flow:vertical-ideographic"/>
                    </v:shape>
                  </w:pict>
                </mc:Fallback>
              </mc:AlternateContent>
            </w:r>
            <w:r w:rsidR="00900BE6" w:rsidRPr="0012605E">
              <w:rPr>
                <w:rFonts w:ascii="Times New Roman" w:hAnsi="Times New Roman"/>
                <w:sz w:val="18"/>
                <w:szCs w:val="18"/>
              </w:rPr>
              <w:t>3,</w:t>
            </w:r>
            <w:r w:rsidR="006D755C">
              <w:rPr>
                <w:rFonts w:ascii="Times New Roman" w:hAnsi="Times New Roman"/>
                <w:sz w:val="18"/>
                <w:szCs w:val="18"/>
              </w:rPr>
              <w:t>3</w:t>
            </w:r>
            <w:r w:rsidR="00900BE6" w:rsidRPr="0012605E">
              <w:rPr>
                <w:rFonts w:ascii="Times New Roman" w:hAnsi="Times New Roman"/>
                <w:sz w:val="18"/>
                <w:szCs w:val="18"/>
              </w:rPr>
              <w:t xml:space="preserve"> (9</w:t>
            </w:r>
            <w:r w:rsidR="006D755C">
              <w:rPr>
                <w:rFonts w:ascii="Times New Roman" w:hAnsi="Times New Roman"/>
                <w:sz w:val="18"/>
                <w:szCs w:val="18"/>
              </w:rPr>
              <w:t>235</w:t>
            </w:r>
            <w:r w:rsidR="00900BE6" w:rsidRPr="0012605E">
              <w:rPr>
                <w:rFonts w:ascii="Times New Roman" w:hAnsi="Times New Roman"/>
                <w:sz w:val="18"/>
                <w:szCs w:val="18"/>
              </w:rPr>
              <w:t>)</w:t>
            </w:r>
            <w:r w:rsidR="006D755C">
              <w:rPr>
                <w:rFonts w:ascii="Times New Roman" w:hAnsi="Times New Roman"/>
                <w:sz w:val="18"/>
                <w:szCs w:val="18"/>
              </w:rPr>
              <w:t xml:space="preserve">    </w:t>
            </w:r>
            <w:r w:rsidR="00900BE6" w:rsidRPr="0012605E">
              <w:rPr>
                <w:rFonts w:ascii="Times New Roman" w:hAnsi="Times New Roman"/>
                <w:color w:val="000000"/>
                <w:sz w:val="18"/>
                <w:szCs w:val="18"/>
              </w:rPr>
              <w:t>(1 m.)</w:t>
            </w:r>
          </w:p>
        </w:tc>
        <w:tc>
          <w:tcPr>
            <w:tcW w:w="1276" w:type="dxa"/>
            <w:shd w:val="clear" w:color="auto" w:fill="auto"/>
          </w:tcPr>
          <w:p w14:paraId="6D112AE2" w14:textId="77777777" w:rsidR="00900BE6" w:rsidRPr="0012605E" w:rsidRDefault="006D755C" w:rsidP="00670026">
            <w:pPr>
              <w:spacing w:after="0" w:line="240" w:lineRule="auto"/>
              <w:jc w:val="center"/>
              <w:rPr>
                <w:rFonts w:ascii="Times New Roman" w:hAnsi="Times New Roman"/>
                <w:sz w:val="18"/>
                <w:szCs w:val="18"/>
              </w:rPr>
            </w:pPr>
            <w:r>
              <w:rPr>
                <w:rFonts w:ascii="Times New Roman" w:hAnsi="Times New Roman"/>
                <w:sz w:val="18"/>
                <w:szCs w:val="18"/>
              </w:rPr>
              <w:t>0,3</w:t>
            </w:r>
          </w:p>
        </w:tc>
        <w:tc>
          <w:tcPr>
            <w:tcW w:w="1134" w:type="dxa"/>
            <w:shd w:val="clear" w:color="auto" w:fill="auto"/>
          </w:tcPr>
          <w:p w14:paraId="46A70B40" w14:textId="77777777" w:rsidR="00900BE6" w:rsidRPr="0012605E" w:rsidRDefault="00900BE6" w:rsidP="00670026">
            <w:pPr>
              <w:spacing w:after="0" w:line="240" w:lineRule="auto"/>
              <w:jc w:val="center"/>
              <w:rPr>
                <w:rFonts w:ascii="Times New Roman" w:hAnsi="Times New Roman"/>
                <w:sz w:val="18"/>
                <w:szCs w:val="18"/>
              </w:rPr>
            </w:pPr>
            <w:r w:rsidRPr="0012605E">
              <w:rPr>
                <w:rFonts w:ascii="Times New Roman" w:hAnsi="Times New Roman"/>
                <w:sz w:val="18"/>
                <w:szCs w:val="18"/>
              </w:rPr>
              <w:t>8,</w:t>
            </w:r>
            <w:r w:rsidR="006D755C">
              <w:rPr>
                <w:rFonts w:ascii="Times New Roman" w:hAnsi="Times New Roman"/>
                <w:sz w:val="18"/>
                <w:szCs w:val="18"/>
              </w:rPr>
              <w:t>7</w:t>
            </w:r>
          </w:p>
        </w:tc>
        <w:tc>
          <w:tcPr>
            <w:tcW w:w="851" w:type="dxa"/>
            <w:shd w:val="clear" w:color="auto" w:fill="FFFF00"/>
          </w:tcPr>
          <w:p w14:paraId="11676680" w14:textId="77777777" w:rsidR="00900BE6" w:rsidRPr="0012605E" w:rsidRDefault="0079597C" w:rsidP="00670026">
            <w:pPr>
              <w:spacing w:after="0" w:line="240" w:lineRule="auto"/>
              <w:jc w:val="center"/>
              <w:rPr>
                <w:rFonts w:ascii="Times New Roman" w:hAnsi="Times New Roman"/>
                <w:sz w:val="18"/>
                <w:szCs w:val="18"/>
              </w:rPr>
            </w:pPr>
            <w:r>
              <w:rPr>
                <w:rFonts w:ascii="Times New Roman" w:hAnsi="Times New Roman"/>
                <w:sz w:val="18"/>
                <w:szCs w:val="18"/>
              </w:rPr>
              <w:t>0,8</w:t>
            </w:r>
            <w:r w:rsidR="006D755C">
              <w:rPr>
                <w:rFonts w:ascii="Times New Roman" w:hAnsi="Times New Roman"/>
                <w:sz w:val="18"/>
                <w:szCs w:val="18"/>
              </w:rPr>
              <w:t>8</w:t>
            </w:r>
          </w:p>
        </w:tc>
        <w:tc>
          <w:tcPr>
            <w:tcW w:w="851" w:type="dxa"/>
            <w:shd w:val="clear" w:color="auto" w:fill="92D050"/>
          </w:tcPr>
          <w:p w14:paraId="46D40495" w14:textId="77777777" w:rsidR="00900BE6" w:rsidRPr="0012605E" w:rsidRDefault="00900BE6" w:rsidP="00670026">
            <w:pPr>
              <w:spacing w:after="0" w:line="240" w:lineRule="auto"/>
              <w:jc w:val="center"/>
              <w:rPr>
                <w:rFonts w:ascii="Times New Roman" w:hAnsi="Times New Roman"/>
                <w:sz w:val="18"/>
                <w:szCs w:val="18"/>
              </w:rPr>
            </w:pPr>
            <w:r w:rsidRPr="0012605E">
              <w:rPr>
                <w:rFonts w:ascii="Times New Roman" w:hAnsi="Times New Roman"/>
                <w:sz w:val="18"/>
                <w:szCs w:val="18"/>
              </w:rPr>
              <w:t>0,8</w:t>
            </w:r>
          </w:p>
        </w:tc>
        <w:tc>
          <w:tcPr>
            <w:tcW w:w="818" w:type="dxa"/>
            <w:shd w:val="clear" w:color="auto" w:fill="92D050"/>
          </w:tcPr>
          <w:p w14:paraId="4EC097ED" w14:textId="77777777" w:rsidR="00900BE6" w:rsidRPr="0012605E" w:rsidRDefault="00900BE6" w:rsidP="00670026">
            <w:pPr>
              <w:spacing w:after="0" w:line="240" w:lineRule="auto"/>
              <w:jc w:val="center"/>
              <w:rPr>
                <w:rFonts w:ascii="Times New Roman" w:hAnsi="Times New Roman"/>
                <w:sz w:val="18"/>
                <w:szCs w:val="18"/>
              </w:rPr>
            </w:pPr>
            <w:r w:rsidRPr="0012605E">
              <w:rPr>
                <w:rFonts w:ascii="Times New Roman" w:hAnsi="Times New Roman"/>
                <w:sz w:val="18"/>
                <w:szCs w:val="18"/>
              </w:rPr>
              <w:t>0,</w:t>
            </w:r>
            <w:r w:rsidR="006D755C">
              <w:rPr>
                <w:rFonts w:ascii="Times New Roman" w:hAnsi="Times New Roman"/>
                <w:sz w:val="18"/>
                <w:szCs w:val="18"/>
              </w:rPr>
              <w:t>7</w:t>
            </w:r>
          </w:p>
        </w:tc>
        <w:tc>
          <w:tcPr>
            <w:tcW w:w="1450" w:type="dxa"/>
            <w:shd w:val="clear" w:color="auto" w:fill="auto"/>
          </w:tcPr>
          <w:p w14:paraId="4D914A18" w14:textId="77777777" w:rsidR="00900BE6" w:rsidRPr="0012605E" w:rsidRDefault="00900BE6" w:rsidP="00670026">
            <w:pPr>
              <w:spacing w:after="0" w:line="240" w:lineRule="auto"/>
              <w:jc w:val="center"/>
              <w:rPr>
                <w:rFonts w:ascii="Times New Roman" w:hAnsi="Times New Roman"/>
                <w:sz w:val="18"/>
                <w:szCs w:val="18"/>
              </w:rPr>
            </w:pPr>
          </w:p>
        </w:tc>
      </w:tr>
      <w:tr w:rsidR="00900BE6" w:rsidRPr="0012605E" w14:paraId="3235DBD8" w14:textId="77777777" w:rsidTr="00D338D6">
        <w:tc>
          <w:tcPr>
            <w:tcW w:w="4818" w:type="dxa"/>
            <w:shd w:val="clear" w:color="auto" w:fill="auto"/>
          </w:tcPr>
          <w:p w14:paraId="43F02A46" w14:textId="77777777" w:rsidR="00900BE6" w:rsidRPr="0012605E" w:rsidRDefault="00900BE6" w:rsidP="00670026">
            <w:pPr>
              <w:spacing w:after="0" w:line="240" w:lineRule="auto"/>
              <w:jc w:val="both"/>
              <w:rPr>
                <w:rFonts w:ascii="Times New Roman" w:hAnsi="Times New Roman"/>
                <w:color w:val="000000"/>
                <w:sz w:val="18"/>
                <w:szCs w:val="18"/>
              </w:rPr>
            </w:pPr>
            <w:r w:rsidRPr="0012605E">
              <w:rPr>
                <w:rFonts w:ascii="Times New Roman" w:hAnsi="Times New Roman"/>
                <w:color w:val="000000"/>
                <w:sz w:val="18"/>
                <w:szCs w:val="18"/>
              </w:rPr>
              <w:t>Ilgalaikio nedarbo lygis 100 gyventojų (proc.)</w:t>
            </w:r>
          </w:p>
        </w:tc>
        <w:tc>
          <w:tcPr>
            <w:tcW w:w="2410" w:type="dxa"/>
            <w:shd w:val="clear" w:color="auto" w:fill="auto"/>
          </w:tcPr>
          <w:p w14:paraId="6F9296B8" w14:textId="77777777" w:rsidR="00900BE6" w:rsidRPr="0012605E" w:rsidRDefault="002F7FF9" w:rsidP="00670026">
            <w:pPr>
              <w:spacing w:after="0" w:line="240" w:lineRule="auto"/>
              <w:jc w:val="center"/>
              <w:rPr>
                <w:rFonts w:ascii="Times New Roman" w:hAnsi="Times New Roman"/>
                <w:color w:val="000000"/>
                <w:sz w:val="18"/>
                <w:szCs w:val="18"/>
              </w:rPr>
            </w:pPr>
            <w:r>
              <w:rPr>
                <w:rFonts w:ascii="Times New Roman" w:hAnsi="Times New Roman"/>
                <w:noProof/>
                <w:sz w:val="18"/>
                <w:szCs w:val="18"/>
              </w:rPr>
              <mc:AlternateContent>
                <mc:Choice Requires="wps">
                  <w:drawing>
                    <wp:anchor distT="0" distB="0" distL="114300" distR="114300" simplePos="0" relativeHeight="251593728" behindDoc="0" locked="0" layoutInCell="1" allowOverlap="1" wp14:anchorId="2D6ACE35" wp14:editId="75759B2C">
                      <wp:simplePos x="0" y="0"/>
                      <wp:positionH relativeFrom="column">
                        <wp:posOffset>740410</wp:posOffset>
                      </wp:positionH>
                      <wp:positionV relativeFrom="paragraph">
                        <wp:posOffset>0</wp:posOffset>
                      </wp:positionV>
                      <wp:extent cx="74295" cy="107315"/>
                      <wp:effectExtent l="27305" t="19685" r="22225" b="6350"/>
                      <wp:wrapNone/>
                      <wp:docPr id="1918" name="AutoShape 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77525" id="AutoShape 1435" o:spid="_x0000_s1026" type="#_x0000_t68" style="position:absolute;margin-left:58.3pt;margin-top:0;width:5.85pt;height:8.4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" fillcolor="red" strokecolor="red">
                      <v:textbox style="layout-flow:vertical-ideographic"/>
                    </v:shape>
                  </w:pict>
                </mc:Fallback>
              </mc:AlternateContent>
            </w:r>
            <w:r w:rsidR="00165DDB" w:rsidRPr="00165DDB">
              <w:rPr>
                <w:rFonts w:ascii="Times New Roman" w:hAnsi="Times New Roman"/>
                <w:sz w:val="18"/>
                <w:szCs w:val="18"/>
              </w:rPr>
              <w:t>1,0 (380</w:t>
            </w:r>
            <w:r w:rsidR="00165DDB">
              <w:rPr>
                <w:rFonts w:ascii="Times New Roman" w:hAnsi="Times New Roman"/>
                <w:sz w:val="18"/>
                <w:szCs w:val="18"/>
              </w:rPr>
              <w:t xml:space="preserve">)    </w:t>
            </w:r>
            <w:r w:rsidR="00900BE6" w:rsidRPr="0012605E">
              <w:rPr>
                <w:rFonts w:ascii="Times New Roman" w:hAnsi="Times New Roman"/>
                <w:sz w:val="18"/>
                <w:szCs w:val="18"/>
              </w:rPr>
              <w:t xml:space="preserve"> (</w:t>
            </w:r>
            <w:r w:rsidR="00165DDB">
              <w:rPr>
                <w:rFonts w:ascii="Times New Roman" w:hAnsi="Times New Roman"/>
                <w:sz w:val="18"/>
                <w:szCs w:val="18"/>
              </w:rPr>
              <w:t>1</w:t>
            </w:r>
            <w:r w:rsidR="00900BE6" w:rsidRPr="0012605E">
              <w:rPr>
                <w:rFonts w:ascii="Times New Roman" w:hAnsi="Times New Roman"/>
                <w:sz w:val="18"/>
                <w:szCs w:val="18"/>
              </w:rPr>
              <w:t xml:space="preserve"> m.)</w:t>
            </w:r>
          </w:p>
        </w:tc>
        <w:tc>
          <w:tcPr>
            <w:tcW w:w="1984" w:type="dxa"/>
            <w:shd w:val="clear" w:color="auto" w:fill="auto"/>
          </w:tcPr>
          <w:p w14:paraId="65AD0222" w14:textId="77777777" w:rsidR="00900BE6" w:rsidRPr="0012605E"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594752" behindDoc="0" locked="0" layoutInCell="1" allowOverlap="1" wp14:anchorId="3BCED19C" wp14:editId="084C136F">
                      <wp:simplePos x="0" y="0"/>
                      <wp:positionH relativeFrom="column">
                        <wp:posOffset>621665</wp:posOffset>
                      </wp:positionH>
                      <wp:positionV relativeFrom="paragraph">
                        <wp:posOffset>0</wp:posOffset>
                      </wp:positionV>
                      <wp:extent cx="74295" cy="107315"/>
                      <wp:effectExtent l="19685" t="19685" r="20320" b="6350"/>
                      <wp:wrapNone/>
                      <wp:docPr id="1909" name="AutoShape 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5FAD7" id="AutoShape 1436" o:spid="_x0000_s1026" type="#_x0000_t68" style="position:absolute;margin-left:48.95pt;margin-top:0;width:5.85pt;height:8.4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" fillcolor="red" strokecolor="red">
                      <v:textbox style="layout-flow:vertical-ideographic"/>
                    </v:shape>
                  </w:pict>
                </mc:Fallback>
              </mc:AlternateContent>
            </w:r>
            <w:r w:rsidR="00165DDB" w:rsidRPr="00165DDB">
              <w:rPr>
                <w:rFonts w:ascii="Times New Roman" w:hAnsi="Times New Roman"/>
                <w:sz w:val="18"/>
                <w:szCs w:val="18"/>
              </w:rPr>
              <w:t>2,2 (38474</w:t>
            </w:r>
            <w:r w:rsidR="00165DDB">
              <w:rPr>
                <w:rFonts w:ascii="Times New Roman" w:hAnsi="Times New Roman"/>
                <w:sz w:val="18"/>
                <w:szCs w:val="18"/>
              </w:rPr>
              <w:t xml:space="preserve">)    </w:t>
            </w:r>
            <w:r w:rsidR="00900BE6" w:rsidRPr="0012605E">
              <w:rPr>
                <w:rFonts w:ascii="Times New Roman" w:hAnsi="Times New Roman"/>
                <w:sz w:val="18"/>
                <w:szCs w:val="18"/>
              </w:rPr>
              <w:t xml:space="preserve"> (</w:t>
            </w:r>
            <w:r w:rsidR="00165DDB">
              <w:rPr>
                <w:rFonts w:ascii="Times New Roman" w:hAnsi="Times New Roman"/>
                <w:sz w:val="18"/>
                <w:szCs w:val="18"/>
              </w:rPr>
              <w:t>1</w:t>
            </w:r>
            <w:r w:rsidR="00900BE6" w:rsidRPr="0012605E">
              <w:rPr>
                <w:rFonts w:ascii="Times New Roman" w:hAnsi="Times New Roman"/>
                <w:sz w:val="18"/>
                <w:szCs w:val="18"/>
              </w:rPr>
              <w:t xml:space="preserve"> m.)</w:t>
            </w:r>
          </w:p>
        </w:tc>
        <w:tc>
          <w:tcPr>
            <w:tcW w:w="1276" w:type="dxa"/>
            <w:shd w:val="clear" w:color="auto" w:fill="auto"/>
          </w:tcPr>
          <w:p w14:paraId="3937C4C5" w14:textId="77777777" w:rsidR="00900BE6" w:rsidRPr="0012605E" w:rsidRDefault="00900BE6" w:rsidP="00670026">
            <w:pPr>
              <w:spacing w:after="0" w:line="240" w:lineRule="auto"/>
              <w:jc w:val="center"/>
              <w:rPr>
                <w:rFonts w:ascii="Times New Roman" w:hAnsi="Times New Roman"/>
                <w:sz w:val="18"/>
                <w:szCs w:val="18"/>
              </w:rPr>
            </w:pPr>
            <w:r w:rsidRPr="0012605E">
              <w:rPr>
                <w:rFonts w:ascii="Times New Roman" w:hAnsi="Times New Roman"/>
                <w:sz w:val="18"/>
                <w:szCs w:val="18"/>
              </w:rPr>
              <w:t>0,3</w:t>
            </w:r>
          </w:p>
        </w:tc>
        <w:tc>
          <w:tcPr>
            <w:tcW w:w="1134" w:type="dxa"/>
            <w:shd w:val="clear" w:color="auto" w:fill="auto"/>
          </w:tcPr>
          <w:p w14:paraId="2B847B0E" w14:textId="77777777" w:rsidR="00900BE6" w:rsidRPr="0012605E" w:rsidRDefault="00482013" w:rsidP="00670026">
            <w:pPr>
              <w:spacing w:after="0" w:line="240" w:lineRule="auto"/>
              <w:jc w:val="center"/>
              <w:rPr>
                <w:rFonts w:ascii="Times New Roman" w:hAnsi="Times New Roman"/>
                <w:sz w:val="18"/>
                <w:szCs w:val="18"/>
              </w:rPr>
            </w:pPr>
            <w:r>
              <w:rPr>
                <w:rFonts w:ascii="Times New Roman" w:hAnsi="Times New Roman"/>
                <w:sz w:val="18"/>
                <w:szCs w:val="18"/>
              </w:rPr>
              <w:t>8,2</w:t>
            </w:r>
          </w:p>
        </w:tc>
        <w:tc>
          <w:tcPr>
            <w:tcW w:w="851" w:type="dxa"/>
            <w:shd w:val="clear" w:color="auto" w:fill="92D050"/>
          </w:tcPr>
          <w:p w14:paraId="1471987D" w14:textId="77777777" w:rsidR="00900BE6" w:rsidRPr="0012605E" w:rsidRDefault="0079597C" w:rsidP="00670026">
            <w:pPr>
              <w:spacing w:after="0" w:line="240" w:lineRule="auto"/>
              <w:jc w:val="center"/>
              <w:rPr>
                <w:rFonts w:ascii="Times New Roman" w:hAnsi="Times New Roman"/>
                <w:sz w:val="18"/>
                <w:szCs w:val="18"/>
              </w:rPr>
            </w:pPr>
            <w:r>
              <w:rPr>
                <w:rFonts w:ascii="Times New Roman" w:hAnsi="Times New Roman"/>
                <w:sz w:val="18"/>
                <w:szCs w:val="18"/>
              </w:rPr>
              <w:t>0,</w:t>
            </w:r>
            <w:r w:rsidR="00482013">
              <w:rPr>
                <w:rFonts w:ascii="Times New Roman" w:hAnsi="Times New Roman"/>
                <w:sz w:val="18"/>
                <w:szCs w:val="18"/>
              </w:rPr>
              <w:t>41</w:t>
            </w:r>
          </w:p>
        </w:tc>
        <w:tc>
          <w:tcPr>
            <w:tcW w:w="851" w:type="dxa"/>
            <w:shd w:val="clear" w:color="auto" w:fill="92D050"/>
          </w:tcPr>
          <w:p w14:paraId="64F3A310" w14:textId="77777777" w:rsidR="00900BE6" w:rsidRPr="0012605E" w:rsidRDefault="00900BE6" w:rsidP="00670026">
            <w:pPr>
              <w:spacing w:after="0" w:line="240" w:lineRule="auto"/>
              <w:jc w:val="center"/>
              <w:rPr>
                <w:rFonts w:ascii="Times New Roman" w:hAnsi="Times New Roman"/>
                <w:sz w:val="18"/>
                <w:szCs w:val="18"/>
              </w:rPr>
            </w:pPr>
            <w:r w:rsidRPr="0012605E">
              <w:rPr>
                <w:rFonts w:ascii="Times New Roman" w:hAnsi="Times New Roman"/>
                <w:sz w:val="18"/>
                <w:szCs w:val="18"/>
              </w:rPr>
              <w:t>0,</w:t>
            </w:r>
            <w:r w:rsidR="00482013">
              <w:rPr>
                <w:rFonts w:ascii="Times New Roman" w:hAnsi="Times New Roman"/>
                <w:sz w:val="18"/>
                <w:szCs w:val="18"/>
              </w:rPr>
              <w:t>3</w:t>
            </w:r>
          </w:p>
        </w:tc>
        <w:tc>
          <w:tcPr>
            <w:tcW w:w="818" w:type="dxa"/>
            <w:shd w:val="clear" w:color="auto" w:fill="92D050"/>
          </w:tcPr>
          <w:p w14:paraId="71C38ABB" w14:textId="77777777" w:rsidR="00900BE6" w:rsidRPr="0012605E" w:rsidRDefault="00900BE6" w:rsidP="00670026">
            <w:pPr>
              <w:spacing w:after="0" w:line="240" w:lineRule="auto"/>
              <w:jc w:val="center"/>
              <w:rPr>
                <w:rFonts w:ascii="Times New Roman" w:hAnsi="Times New Roman"/>
                <w:sz w:val="18"/>
                <w:szCs w:val="18"/>
              </w:rPr>
            </w:pPr>
            <w:r w:rsidRPr="0012605E">
              <w:rPr>
                <w:rFonts w:ascii="Times New Roman" w:hAnsi="Times New Roman"/>
                <w:sz w:val="18"/>
                <w:szCs w:val="18"/>
              </w:rPr>
              <w:t>0,</w:t>
            </w:r>
            <w:r w:rsidR="00482013">
              <w:rPr>
                <w:rFonts w:ascii="Times New Roman" w:hAnsi="Times New Roman"/>
                <w:sz w:val="18"/>
                <w:szCs w:val="18"/>
              </w:rPr>
              <w:t>46</w:t>
            </w:r>
          </w:p>
        </w:tc>
        <w:tc>
          <w:tcPr>
            <w:tcW w:w="1450" w:type="dxa"/>
            <w:shd w:val="clear" w:color="auto" w:fill="auto"/>
          </w:tcPr>
          <w:p w14:paraId="75AE13AD" w14:textId="77777777" w:rsidR="00900BE6" w:rsidRPr="0012605E" w:rsidRDefault="00900BE6" w:rsidP="00670026">
            <w:pPr>
              <w:spacing w:after="0" w:line="240" w:lineRule="auto"/>
              <w:jc w:val="center"/>
              <w:rPr>
                <w:rFonts w:ascii="Times New Roman" w:hAnsi="Times New Roman"/>
                <w:sz w:val="18"/>
                <w:szCs w:val="18"/>
              </w:rPr>
            </w:pPr>
          </w:p>
        </w:tc>
      </w:tr>
      <w:tr w:rsidR="00900BE6" w:rsidRPr="0012605E" w14:paraId="506F9048" w14:textId="77777777" w:rsidTr="00D338D6">
        <w:tc>
          <w:tcPr>
            <w:tcW w:w="4818" w:type="dxa"/>
            <w:shd w:val="clear" w:color="auto" w:fill="auto"/>
          </w:tcPr>
          <w:p w14:paraId="573FBB05" w14:textId="77777777" w:rsidR="00900BE6" w:rsidRPr="0012605E" w:rsidRDefault="00900BE6" w:rsidP="00670026">
            <w:pPr>
              <w:spacing w:after="0" w:line="240" w:lineRule="auto"/>
              <w:jc w:val="both"/>
              <w:rPr>
                <w:rFonts w:ascii="Times New Roman" w:hAnsi="Times New Roman"/>
                <w:color w:val="000000"/>
                <w:sz w:val="18"/>
                <w:szCs w:val="18"/>
              </w:rPr>
            </w:pPr>
            <w:r w:rsidRPr="0012605E">
              <w:rPr>
                <w:rFonts w:ascii="Times New Roman" w:hAnsi="Times New Roman"/>
                <w:color w:val="000000"/>
                <w:sz w:val="18"/>
                <w:szCs w:val="18"/>
              </w:rPr>
              <w:t>Gyventojų skaičiaus pokytis 1000 gyventojų</w:t>
            </w:r>
          </w:p>
        </w:tc>
        <w:tc>
          <w:tcPr>
            <w:tcW w:w="2410" w:type="dxa"/>
            <w:shd w:val="clear" w:color="auto" w:fill="auto"/>
          </w:tcPr>
          <w:p w14:paraId="42F68895" w14:textId="77777777" w:rsidR="00900BE6" w:rsidRPr="0012605E"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591680" behindDoc="0" locked="0" layoutInCell="1" allowOverlap="1" wp14:anchorId="699240EB" wp14:editId="2AD16F08">
                      <wp:simplePos x="0" y="0"/>
                      <wp:positionH relativeFrom="column">
                        <wp:posOffset>740410</wp:posOffset>
                      </wp:positionH>
                      <wp:positionV relativeFrom="paragraph">
                        <wp:posOffset>16510</wp:posOffset>
                      </wp:positionV>
                      <wp:extent cx="74295" cy="107315"/>
                      <wp:effectExtent l="27305" t="12065" r="22225" b="13970"/>
                      <wp:wrapNone/>
                      <wp:docPr id="1908" name="AutoShape 1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3EA38" id="AutoShape 1432" o:spid="_x0000_s1026" type="#_x0000_t68" style="position:absolute;margin-left:58.3pt;margin-top:1.3pt;width:5.85pt;height:8.4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" fillcolor="#92d050" strokecolor="#92d050">
                      <v:textbox style="layout-flow:vertical-ideographic"/>
                    </v:shape>
                  </w:pict>
                </mc:Fallback>
              </mc:AlternateContent>
            </w:r>
            <w:r w:rsidR="006D755C">
              <w:rPr>
                <w:rFonts w:ascii="Times New Roman" w:hAnsi="Times New Roman"/>
                <w:sz w:val="18"/>
                <w:szCs w:val="18"/>
              </w:rPr>
              <w:t>8,</w:t>
            </w:r>
            <w:r w:rsidR="00165DDB">
              <w:rPr>
                <w:rFonts w:ascii="Times New Roman" w:hAnsi="Times New Roman"/>
                <w:sz w:val="18"/>
                <w:szCs w:val="18"/>
              </w:rPr>
              <w:t>4</w:t>
            </w:r>
            <w:r w:rsidR="006D755C" w:rsidRPr="0012605E">
              <w:rPr>
                <w:rFonts w:ascii="Times New Roman" w:hAnsi="Times New Roman"/>
                <w:sz w:val="18"/>
                <w:szCs w:val="18"/>
              </w:rPr>
              <w:t xml:space="preserve"> (</w:t>
            </w:r>
            <w:r w:rsidR="006D755C">
              <w:rPr>
                <w:rFonts w:ascii="Times New Roman" w:hAnsi="Times New Roman"/>
                <w:sz w:val="18"/>
                <w:szCs w:val="18"/>
              </w:rPr>
              <w:t>480</w:t>
            </w:r>
            <w:r w:rsidR="006D755C">
              <w:rPr>
                <w:rStyle w:val="Puslapioinaosnuoroda"/>
                <w:rFonts w:ascii="Times New Roman" w:hAnsi="Times New Roman"/>
                <w:sz w:val="18"/>
                <w:szCs w:val="18"/>
              </w:rPr>
              <w:footnoteReference w:id="3"/>
            </w:r>
            <w:r w:rsidR="006D755C" w:rsidRPr="0012605E">
              <w:rPr>
                <w:rFonts w:ascii="Times New Roman" w:hAnsi="Times New Roman"/>
                <w:sz w:val="18"/>
                <w:szCs w:val="18"/>
              </w:rPr>
              <w:t xml:space="preserve">) </w:t>
            </w:r>
            <w:r w:rsidR="006D755C">
              <w:rPr>
                <w:rFonts w:ascii="Times New Roman" w:hAnsi="Times New Roman"/>
                <w:sz w:val="18"/>
                <w:szCs w:val="18"/>
              </w:rPr>
              <w:t xml:space="preserve"> </w:t>
            </w:r>
            <w:r w:rsidR="00900BE6" w:rsidRPr="0012605E">
              <w:rPr>
                <w:rFonts w:ascii="Times New Roman" w:hAnsi="Times New Roman"/>
                <w:sz w:val="18"/>
                <w:szCs w:val="18"/>
              </w:rPr>
              <w:t xml:space="preserve"> </w:t>
            </w:r>
            <w:r w:rsidR="006D755C">
              <w:rPr>
                <w:rFonts w:ascii="Times New Roman" w:hAnsi="Times New Roman"/>
                <w:sz w:val="18"/>
                <w:szCs w:val="18"/>
              </w:rPr>
              <w:t xml:space="preserve">   </w:t>
            </w:r>
            <w:r w:rsidR="00900BE6" w:rsidRPr="0012605E">
              <w:rPr>
                <w:rFonts w:ascii="Times New Roman" w:hAnsi="Times New Roman"/>
                <w:sz w:val="18"/>
                <w:szCs w:val="18"/>
              </w:rPr>
              <w:t>(</w:t>
            </w:r>
            <w:r w:rsidR="006D755C">
              <w:rPr>
                <w:rFonts w:ascii="Times New Roman" w:hAnsi="Times New Roman"/>
                <w:sz w:val="18"/>
                <w:szCs w:val="18"/>
              </w:rPr>
              <w:t>2</w:t>
            </w:r>
            <w:r w:rsidR="00900BE6" w:rsidRPr="0012605E">
              <w:rPr>
                <w:rFonts w:ascii="Times New Roman" w:hAnsi="Times New Roman"/>
                <w:sz w:val="18"/>
                <w:szCs w:val="18"/>
              </w:rPr>
              <w:t xml:space="preserve"> m.)</w:t>
            </w:r>
          </w:p>
        </w:tc>
        <w:tc>
          <w:tcPr>
            <w:tcW w:w="1984" w:type="dxa"/>
            <w:shd w:val="clear" w:color="auto" w:fill="auto"/>
          </w:tcPr>
          <w:p w14:paraId="06E286D6" w14:textId="77777777" w:rsidR="00900BE6" w:rsidRPr="0012605E" w:rsidRDefault="002F7FF9" w:rsidP="00670026">
            <w:pPr>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592704" behindDoc="0" locked="0" layoutInCell="1" allowOverlap="1" wp14:anchorId="3F9D62D1" wp14:editId="13E4CEC2">
                      <wp:simplePos x="0" y="0"/>
                      <wp:positionH relativeFrom="column">
                        <wp:posOffset>622300</wp:posOffset>
                      </wp:positionH>
                      <wp:positionV relativeFrom="paragraph">
                        <wp:posOffset>16510</wp:posOffset>
                      </wp:positionV>
                      <wp:extent cx="74295" cy="107315"/>
                      <wp:effectExtent l="20320" t="12065" r="19685" b="13970"/>
                      <wp:wrapNone/>
                      <wp:docPr id="1907" name="AutoShape 1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3F4B1" id="AutoShape 1433" o:spid="_x0000_s1026" type="#_x0000_t68" style="position:absolute;margin-left:49pt;margin-top:1.3pt;width:5.85pt;height:8.4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" fillcolor="#92d050" strokecolor="#92d050">
                      <v:textbox style="layout-flow:vertical-ideographic"/>
                    </v:shape>
                  </w:pict>
                </mc:Fallback>
              </mc:AlternateContent>
            </w:r>
            <w:r w:rsidR="006D755C" w:rsidRPr="006D755C">
              <w:rPr>
                <w:rFonts w:ascii="Times New Roman" w:hAnsi="Times New Roman"/>
                <w:sz w:val="18"/>
                <w:szCs w:val="18"/>
              </w:rPr>
              <w:t>-5,3 (-14978</w:t>
            </w:r>
            <w:r w:rsidR="006D755C">
              <w:rPr>
                <w:rFonts w:ascii="Times New Roman" w:hAnsi="Times New Roman"/>
                <w:sz w:val="18"/>
                <w:szCs w:val="18"/>
              </w:rPr>
              <w:t xml:space="preserve">)     </w:t>
            </w:r>
            <w:r w:rsidR="00900BE6" w:rsidRPr="0012605E">
              <w:rPr>
                <w:rFonts w:ascii="Times New Roman" w:hAnsi="Times New Roman"/>
                <w:sz w:val="18"/>
                <w:szCs w:val="18"/>
              </w:rPr>
              <w:t>(</w:t>
            </w:r>
            <w:r w:rsidR="006D755C">
              <w:rPr>
                <w:rFonts w:ascii="Times New Roman" w:hAnsi="Times New Roman"/>
                <w:sz w:val="18"/>
                <w:szCs w:val="18"/>
              </w:rPr>
              <w:t>2</w:t>
            </w:r>
            <w:r w:rsidR="00900BE6" w:rsidRPr="0012605E">
              <w:rPr>
                <w:rFonts w:ascii="Times New Roman" w:hAnsi="Times New Roman"/>
                <w:sz w:val="18"/>
                <w:szCs w:val="18"/>
              </w:rPr>
              <w:t xml:space="preserve"> m.)</w:t>
            </w:r>
          </w:p>
        </w:tc>
        <w:tc>
          <w:tcPr>
            <w:tcW w:w="1276" w:type="dxa"/>
            <w:shd w:val="clear" w:color="auto" w:fill="auto"/>
          </w:tcPr>
          <w:p w14:paraId="3B5B76E4" w14:textId="77777777" w:rsidR="00900BE6" w:rsidRPr="0012605E" w:rsidRDefault="00165DDB" w:rsidP="00670026">
            <w:pPr>
              <w:spacing w:after="0" w:line="240" w:lineRule="auto"/>
              <w:jc w:val="center"/>
              <w:rPr>
                <w:rFonts w:ascii="Times New Roman" w:hAnsi="Times New Roman"/>
                <w:sz w:val="18"/>
                <w:szCs w:val="18"/>
              </w:rPr>
            </w:pPr>
            <w:r>
              <w:rPr>
                <w:rFonts w:ascii="Times New Roman" w:hAnsi="Times New Roman"/>
                <w:sz w:val="18"/>
                <w:szCs w:val="18"/>
              </w:rPr>
              <w:t>-23,7</w:t>
            </w:r>
          </w:p>
        </w:tc>
        <w:tc>
          <w:tcPr>
            <w:tcW w:w="1134" w:type="dxa"/>
            <w:shd w:val="clear" w:color="auto" w:fill="auto"/>
          </w:tcPr>
          <w:p w14:paraId="3EECD6AE" w14:textId="77777777" w:rsidR="00900BE6" w:rsidRPr="0012605E" w:rsidRDefault="00165DDB" w:rsidP="00670026">
            <w:pPr>
              <w:spacing w:after="0" w:line="240" w:lineRule="auto"/>
              <w:jc w:val="center"/>
              <w:rPr>
                <w:rFonts w:ascii="Times New Roman" w:hAnsi="Times New Roman"/>
                <w:sz w:val="18"/>
                <w:szCs w:val="18"/>
              </w:rPr>
            </w:pPr>
            <w:r>
              <w:rPr>
                <w:rFonts w:ascii="Times New Roman" w:hAnsi="Times New Roman"/>
                <w:sz w:val="18"/>
                <w:szCs w:val="18"/>
              </w:rPr>
              <w:t>8,4</w:t>
            </w:r>
          </w:p>
        </w:tc>
        <w:tc>
          <w:tcPr>
            <w:tcW w:w="851" w:type="dxa"/>
            <w:shd w:val="clear" w:color="auto" w:fill="92D050"/>
          </w:tcPr>
          <w:p w14:paraId="1EF4A07D" w14:textId="77777777" w:rsidR="00900BE6" w:rsidRPr="0079597C" w:rsidRDefault="0079597C" w:rsidP="00670026">
            <w:pPr>
              <w:spacing w:after="0" w:line="240" w:lineRule="auto"/>
              <w:jc w:val="center"/>
              <w:rPr>
                <w:rFonts w:ascii="Times New Roman" w:hAnsi="Times New Roman"/>
                <w:color w:val="FF0000"/>
                <w:sz w:val="18"/>
                <w:szCs w:val="18"/>
              </w:rPr>
            </w:pPr>
            <w:r>
              <w:rPr>
                <w:rFonts w:ascii="Times New Roman" w:hAnsi="Times New Roman"/>
                <w:sz w:val="18"/>
                <w:szCs w:val="18"/>
              </w:rPr>
              <w:t>0,</w:t>
            </w:r>
            <w:r w:rsidR="00165DDB">
              <w:rPr>
                <w:rFonts w:ascii="Times New Roman" w:hAnsi="Times New Roman"/>
                <w:sz w:val="18"/>
                <w:szCs w:val="18"/>
              </w:rPr>
              <w:t>47</w:t>
            </w:r>
          </w:p>
        </w:tc>
        <w:tc>
          <w:tcPr>
            <w:tcW w:w="851" w:type="dxa"/>
            <w:shd w:val="clear" w:color="auto" w:fill="92D050"/>
          </w:tcPr>
          <w:p w14:paraId="29BD95A2" w14:textId="77777777" w:rsidR="00900BE6" w:rsidRPr="0012605E" w:rsidRDefault="00900BE6" w:rsidP="00670026">
            <w:pPr>
              <w:spacing w:after="0" w:line="240" w:lineRule="auto"/>
              <w:jc w:val="center"/>
              <w:rPr>
                <w:rFonts w:ascii="Times New Roman" w:hAnsi="Times New Roman"/>
                <w:sz w:val="18"/>
                <w:szCs w:val="18"/>
              </w:rPr>
            </w:pPr>
            <w:r w:rsidRPr="0012605E">
              <w:rPr>
                <w:rFonts w:ascii="Times New Roman" w:hAnsi="Times New Roman"/>
                <w:sz w:val="18"/>
                <w:szCs w:val="18"/>
              </w:rPr>
              <w:t>0,</w:t>
            </w:r>
            <w:r w:rsidR="00165DDB">
              <w:rPr>
                <w:rFonts w:ascii="Times New Roman" w:hAnsi="Times New Roman"/>
                <w:sz w:val="18"/>
                <w:szCs w:val="18"/>
              </w:rPr>
              <w:t>2</w:t>
            </w:r>
          </w:p>
        </w:tc>
        <w:tc>
          <w:tcPr>
            <w:tcW w:w="818" w:type="dxa"/>
            <w:shd w:val="clear" w:color="auto" w:fill="92D050"/>
          </w:tcPr>
          <w:p w14:paraId="6922207F" w14:textId="77777777" w:rsidR="00900BE6" w:rsidRPr="0012605E" w:rsidRDefault="00165DDB" w:rsidP="00670026">
            <w:pPr>
              <w:spacing w:after="0" w:line="240" w:lineRule="auto"/>
              <w:jc w:val="center"/>
              <w:rPr>
                <w:rFonts w:ascii="Times New Roman" w:hAnsi="Times New Roman"/>
                <w:sz w:val="18"/>
                <w:szCs w:val="18"/>
              </w:rPr>
            </w:pPr>
            <w:r>
              <w:rPr>
                <w:rFonts w:ascii="Times New Roman" w:hAnsi="Times New Roman"/>
                <w:sz w:val="18"/>
                <w:szCs w:val="18"/>
              </w:rPr>
              <w:t>-1,6</w:t>
            </w:r>
          </w:p>
        </w:tc>
        <w:tc>
          <w:tcPr>
            <w:tcW w:w="1450" w:type="dxa"/>
            <w:shd w:val="clear" w:color="auto" w:fill="auto"/>
          </w:tcPr>
          <w:p w14:paraId="5D458E43" w14:textId="77777777" w:rsidR="00900BE6" w:rsidRPr="0012605E" w:rsidRDefault="00900BE6" w:rsidP="00670026">
            <w:pPr>
              <w:spacing w:after="0" w:line="240" w:lineRule="auto"/>
              <w:jc w:val="center"/>
              <w:rPr>
                <w:rFonts w:ascii="Times New Roman" w:hAnsi="Times New Roman"/>
                <w:sz w:val="18"/>
                <w:szCs w:val="18"/>
              </w:rPr>
            </w:pPr>
          </w:p>
        </w:tc>
      </w:tr>
      <w:tr w:rsidR="00305C73" w:rsidRPr="00900BE6" w14:paraId="6C0576BC" w14:textId="77777777" w:rsidTr="008C34DD">
        <w:trPr>
          <w:trHeight w:val="125"/>
        </w:trPr>
        <w:tc>
          <w:tcPr>
            <w:tcW w:w="15592" w:type="dxa"/>
            <w:gridSpan w:val="9"/>
            <w:shd w:val="clear" w:color="auto" w:fill="E7E6E6"/>
            <w:vAlign w:val="center"/>
          </w:tcPr>
          <w:p w14:paraId="62FF023B" w14:textId="77777777" w:rsidR="00305C73" w:rsidRPr="00900BE6" w:rsidRDefault="00305C73" w:rsidP="00670026">
            <w:pPr>
              <w:spacing w:after="0" w:line="240" w:lineRule="auto"/>
              <w:rPr>
                <w:rFonts w:ascii="Times New Roman" w:hAnsi="Times New Roman"/>
                <w:b/>
                <w:sz w:val="18"/>
                <w:szCs w:val="18"/>
              </w:rPr>
            </w:pPr>
            <w:r w:rsidRPr="00900BE6">
              <w:rPr>
                <w:rFonts w:ascii="Times New Roman" w:hAnsi="Times New Roman"/>
                <w:b/>
                <w:sz w:val="18"/>
                <w:szCs w:val="18"/>
                <w:shd w:val="clear" w:color="auto" w:fill="EEECE1"/>
              </w:rPr>
              <w:t>1</w:t>
            </w:r>
            <w:r w:rsidRPr="008C34DD">
              <w:rPr>
                <w:rFonts w:ascii="Times New Roman" w:hAnsi="Times New Roman"/>
                <w:b/>
                <w:sz w:val="18"/>
                <w:szCs w:val="18"/>
                <w:shd w:val="clear" w:color="auto" w:fill="E7E6E6"/>
              </w:rPr>
              <w:t xml:space="preserve">.2 uždavinys – </w:t>
            </w:r>
            <w:r w:rsidRPr="008C34DD">
              <w:rPr>
                <w:rFonts w:ascii="Times New Roman" w:hAnsi="Times New Roman"/>
                <w:sz w:val="18"/>
                <w:szCs w:val="18"/>
                <w:shd w:val="clear" w:color="auto" w:fill="E7E6E6"/>
              </w:rPr>
              <w:t>sumažinti socialinę</w:t>
            </w:r>
            <w:r w:rsidR="008711D6" w:rsidRPr="008C34DD">
              <w:rPr>
                <w:rFonts w:ascii="Times New Roman" w:hAnsi="Times New Roman"/>
                <w:sz w:val="18"/>
                <w:szCs w:val="18"/>
                <w:shd w:val="clear" w:color="auto" w:fill="E7E6E6"/>
              </w:rPr>
              <w:t xml:space="preserve"> </w:t>
            </w:r>
            <w:r w:rsidRPr="008C34DD">
              <w:rPr>
                <w:rFonts w:ascii="Times New Roman" w:hAnsi="Times New Roman"/>
                <w:sz w:val="18"/>
                <w:szCs w:val="18"/>
                <w:shd w:val="clear" w:color="auto" w:fill="E7E6E6"/>
              </w:rPr>
              <w:t>ekonominę gyventojų diferenciaciją šalies ir bendruomenių lygmeniu</w:t>
            </w:r>
          </w:p>
        </w:tc>
      </w:tr>
      <w:tr w:rsidR="00900BE6" w:rsidRPr="00900BE6" w14:paraId="7264AC24" w14:textId="77777777" w:rsidTr="00F51140">
        <w:tc>
          <w:tcPr>
            <w:tcW w:w="4818" w:type="dxa"/>
            <w:shd w:val="clear" w:color="auto" w:fill="auto"/>
          </w:tcPr>
          <w:p w14:paraId="28A8FA51" w14:textId="77777777" w:rsidR="00900BE6" w:rsidRPr="00900BE6" w:rsidRDefault="00900BE6" w:rsidP="00670026">
            <w:pPr>
              <w:spacing w:after="0" w:line="240" w:lineRule="auto"/>
              <w:jc w:val="both"/>
              <w:rPr>
                <w:rFonts w:ascii="Times New Roman" w:hAnsi="Times New Roman"/>
                <w:color w:val="1D1B11"/>
                <w:sz w:val="18"/>
                <w:szCs w:val="18"/>
              </w:rPr>
            </w:pPr>
            <w:r w:rsidRPr="00900BE6">
              <w:rPr>
                <w:rFonts w:ascii="Times New Roman" w:hAnsi="Times New Roman"/>
                <w:color w:val="1D1B11"/>
                <w:sz w:val="18"/>
                <w:szCs w:val="18"/>
              </w:rPr>
              <w:t>Standartizuotas mirtingumo dėl išorinių priežasčių rodiklis</w:t>
            </w:r>
          </w:p>
          <w:p w14:paraId="7597BE2E" w14:textId="77777777" w:rsidR="00900BE6" w:rsidRPr="00900BE6" w:rsidRDefault="00900BE6" w:rsidP="00670026">
            <w:pPr>
              <w:spacing w:after="0" w:line="240" w:lineRule="auto"/>
              <w:jc w:val="both"/>
              <w:rPr>
                <w:rFonts w:ascii="Times New Roman" w:hAnsi="Times New Roman"/>
                <w:color w:val="1D1B11"/>
                <w:sz w:val="18"/>
                <w:szCs w:val="18"/>
              </w:rPr>
            </w:pPr>
            <w:r w:rsidRPr="00900BE6">
              <w:rPr>
                <w:rFonts w:ascii="Times New Roman" w:hAnsi="Times New Roman"/>
                <w:color w:val="1D1B11"/>
                <w:sz w:val="18"/>
                <w:szCs w:val="18"/>
              </w:rPr>
              <w:t xml:space="preserve"> (V00-Y89) 100 000 gyventojų</w:t>
            </w:r>
          </w:p>
        </w:tc>
        <w:tc>
          <w:tcPr>
            <w:tcW w:w="2410" w:type="dxa"/>
            <w:shd w:val="clear" w:color="auto" w:fill="auto"/>
          </w:tcPr>
          <w:p w14:paraId="5967D2DC" w14:textId="77777777"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595776" behindDoc="0" locked="0" layoutInCell="1" allowOverlap="1" wp14:anchorId="4BDCB25B" wp14:editId="6CB32AA4">
                      <wp:simplePos x="0" y="0"/>
                      <wp:positionH relativeFrom="column">
                        <wp:posOffset>669290</wp:posOffset>
                      </wp:positionH>
                      <wp:positionV relativeFrom="paragraph">
                        <wp:posOffset>0</wp:posOffset>
                      </wp:positionV>
                      <wp:extent cx="74295" cy="107315"/>
                      <wp:effectExtent l="22860" t="13970" r="26670" b="12065"/>
                      <wp:wrapNone/>
                      <wp:docPr id="1906" name="AutoShape 1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13FA9" id="AutoShape 1437" o:spid="_x0000_s1026" type="#_x0000_t68" style="position:absolute;margin-left:52.7pt;margin-top:0;width:5.85pt;height:8.4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" fillcolor="red" strokecolor="red">
                      <v:textbox style="layout-flow:vertical-ideographic"/>
                    </v:shape>
                  </w:pict>
                </mc:Fallback>
              </mc:AlternateContent>
            </w:r>
            <w:r w:rsidR="00FC5942">
              <w:rPr>
                <w:rFonts w:ascii="Times New Roman" w:hAnsi="Times New Roman"/>
                <w:sz w:val="18"/>
                <w:szCs w:val="18"/>
              </w:rPr>
              <w:t>82</w:t>
            </w:r>
            <w:r w:rsidR="00900BE6" w:rsidRPr="00900BE6">
              <w:rPr>
                <w:rFonts w:ascii="Times New Roman" w:hAnsi="Times New Roman"/>
                <w:sz w:val="18"/>
                <w:szCs w:val="18"/>
              </w:rPr>
              <w:t xml:space="preserve"> (4</w:t>
            </w:r>
            <w:r w:rsidR="00FC5942">
              <w:rPr>
                <w:rFonts w:ascii="Times New Roman" w:hAnsi="Times New Roman"/>
                <w:sz w:val="18"/>
                <w:szCs w:val="18"/>
              </w:rPr>
              <w:t>5</w:t>
            </w:r>
            <w:r w:rsidR="00900BE6" w:rsidRPr="00900BE6">
              <w:rPr>
                <w:rFonts w:ascii="Times New Roman" w:hAnsi="Times New Roman"/>
                <w:sz w:val="18"/>
                <w:szCs w:val="18"/>
              </w:rPr>
              <w:t>)</w:t>
            </w:r>
            <w:r w:rsidR="00FC5942">
              <w:rPr>
                <w:rFonts w:ascii="Times New Roman" w:hAnsi="Times New Roman"/>
                <w:sz w:val="18"/>
                <w:szCs w:val="18"/>
              </w:rPr>
              <w:t xml:space="preserve">   </w:t>
            </w:r>
            <w:r w:rsidR="00900BE6" w:rsidRPr="00900BE6">
              <w:rPr>
                <w:rFonts w:ascii="Times New Roman" w:hAnsi="Times New Roman"/>
                <w:sz w:val="18"/>
                <w:szCs w:val="18"/>
              </w:rPr>
              <w:t xml:space="preserve"> (</w:t>
            </w:r>
            <w:r w:rsidR="00FC5942">
              <w:rPr>
                <w:rFonts w:ascii="Times New Roman" w:hAnsi="Times New Roman"/>
                <w:sz w:val="18"/>
                <w:szCs w:val="18"/>
              </w:rPr>
              <w:t>2</w:t>
            </w:r>
            <w:r w:rsidR="00900BE6" w:rsidRPr="00900BE6">
              <w:rPr>
                <w:rFonts w:ascii="Times New Roman" w:hAnsi="Times New Roman"/>
                <w:sz w:val="18"/>
                <w:szCs w:val="18"/>
              </w:rPr>
              <w:t xml:space="preserve"> m.)</w:t>
            </w:r>
          </w:p>
        </w:tc>
        <w:tc>
          <w:tcPr>
            <w:tcW w:w="1984" w:type="dxa"/>
            <w:shd w:val="clear" w:color="auto" w:fill="auto"/>
          </w:tcPr>
          <w:p w14:paraId="7F112E57" w14:textId="77777777"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596800" behindDoc="0" locked="0" layoutInCell="1" allowOverlap="1" wp14:anchorId="3077D0C3" wp14:editId="7F9093FD">
                      <wp:simplePos x="0" y="0"/>
                      <wp:positionH relativeFrom="column">
                        <wp:posOffset>575945</wp:posOffset>
                      </wp:positionH>
                      <wp:positionV relativeFrom="paragraph">
                        <wp:posOffset>0</wp:posOffset>
                      </wp:positionV>
                      <wp:extent cx="74295" cy="129540"/>
                      <wp:effectExtent l="21590" t="13970" r="18415" b="18415"/>
                      <wp:wrapNone/>
                      <wp:docPr id="1905" name="AutoShape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74260" id="AutoShape 1438" o:spid="_x0000_s1026" type="#_x0000_t68" style="position:absolute;margin-left:45.35pt;margin-top:0;width:5.85pt;height:10.2pt;flip:y;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" fillcolor="#92d050" strokecolor="#92d050">
                      <v:textbox style="layout-flow:vertical-ideographic"/>
                    </v:shape>
                  </w:pict>
                </mc:Fallback>
              </mc:AlternateContent>
            </w:r>
            <w:r w:rsidR="00FC5942">
              <w:rPr>
                <w:rFonts w:ascii="Times New Roman" w:hAnsi="Times New Roman"/>
                <w:noProof/>
                <w:sz w:val="18"/>
                <w:szCs w:val="18"/>
              </w:rPr>
              <w:t>91</w:t>
            </w:r>
            <w:r w:rsidR="00FC5942">
              <w:rPr>
                <w:rFonts w:ascii="Times New Roman" w:hAnsi="Times New Roman"/>
                <w:sz w:val="18"/>
                <w:szCs w:val="18"/>
              </w:rPr>
              <w:t xml:space="preserve"> </w:t>
            </w:r>
            <w:r w:rsidR="00900BE6" w:rsidRPr="00900BE6">
              <w:rPr>
                <w:rFonts w:ascii="Times New Roman" w:hAnsi="Times New Roman"/>
                <w:sz w:val="18"/>
                <w:szCs w:val="18"/>
              </w:rPr>
              <w:t>(2</w:t>
            </w:r>
            <w:r w:rsidR="00FC5942">
              <w:rPr>
                <w:rFonts w:ascii="Times New Roman" w:hAnsi="Times New Roman"/>
                <w:sz w:val="18"/>
                <w:szCs w:val="18"/>
              </w:rPr>
              <w:t>618</w:t>
            </w:r>
            <w:r w:rsidR="00900BE6" w:rsidRPr="00900BE6">
              <w:rPr>
                <w:rFonts w:ascii="Times New Roman" w:hAnsi="Times New Roman"/>
                <w:sz w:val="18"/>
                <w:szCs w:val="18"/>
              </w:rPr>
              <w:t>)</w:t>
            </w:r>
            <w:r w:rsidR="00FC5942">
              <w:rPr>
                <w:rFonts w:ascii="Times New Roman" w:hAnsi="Times New Roman"/>
                <w:sz w:val="18"/>
                <w:szCs w:val="18"/>
              </w:rPr>
              <w:t xml:space="preserve">    </w:t>
            </w:r>
            <w:r w:rsidR="00900BE6" w:rsidRPr="00900BE6">
              <w:rPr>
                <w:rFonts w:ascii="Times New Roman" w:hAnsi="Times New Roman"/>
                <w:sz w:val="18"/>
                <w:szCs w:val="18"/>
              </w:rPr>
              <w:t>(1</w:t>
            </w:r>
            <w:r w:rsidR="00FC5942">
              <w:rPr>
                <w:rFonts w:ascii="Times New Roman" w:hAnsi="Times New Roman"/>
                <w:sz w:val="18"/>
                <w:szCs w:val="18"/>
              </w:rPr>
              <w:t>3</w:t>
            </w:r>
            <w:r w:rsidR="00900BE6" w:rsidRPr="00900BE6">
              <w:rPr>
                <w:rFonts w:ascii="Times New Roman" w:hAnsi="Times New Roman"/>
                <w:sz w:val="18"/>
                <w:szCs w:val="18"/>
              </w:rPr>
              <w:t xml:space="preserve"> m.)</w:t>
            </w:r>
          </w:p>
        </w:tc>
        <w:tc>
          <w:tcPr>
            <w:tcW w:w="1276" w:type="dxa"/>
            <w:shd w:val="clear" w:color="auto" w:fill="auto"/>
          </w:tcPr>
          <w:p w14:paraId="512BB970" w14:textId="77777777" w:rsidR="00900BE6" w:rsidRPr="00900BE6" w:rsidRDefault="00FC5942" w:rsidP="00670026">
            <w:pPr>
              <w:spacing w:after="0" w:line="240" w:lineRule="auto"/>
              <w:jc w:val="center"/>
              <w:rPr>
                <w:rFonts w:ascii="Times New Roman" w:hAnsi="Times New Roman"/>
                <w:sz w:val="18"/>
                <w:szCs w:val="18"/>
              </w:rPr>
            </w:pPr>
            <w:r>
              <w:rPr>
                <w:rFonts w:ascii="Times New Roman" w:hAnsi="Times New Roman"/>
                <w:sz w:val="18"/>
                <w:szCs w:val="18"/>
              </w:rPr>
              <w:t>46,2</w:t>
            </w:r>
          </w:p>
        </w:tc>
        <w:tc>
          <w:tcPr>
            <w:tcW w:w="1134" w:type="dxa"/>
            <w:shd w:val="clear" w:color="auto" w:fill="auto"/>
          </w:tcPr>
          <w:p w14:paraId="1575E504" w14:textId="77777777" w:rsidR="00900BE6" w:rsidRPr="00900BE6" w:rsidRDefault="00FC5942" w:rsidP="00670026">
            <w:pPr>
              <w:spacing w:after="0" w:line="240" w:lineRule="auto"/>
              <w:jc w:val="center"/>
              <w:rPr>
                <w:rFonts w:ascii="Times New Roman" w:hAnsi="Times New Roman"/>
                <w:sz w:val="18"/>
                <w:szCs w:val="18"/>
              </w:rPr>
            </w:pPr>
            <w:r>
              <w:rPr>
                <w:rFonts w:ascii="Times New Roman" w:hAnsi="Times New Roman"/>
                <w:sz w:val="18"/>
                <w:szCs w:val="18"/>
              </w:rPr>
              <w:t>192,4</w:t>
            </w:r>
          </w:p>
        </w:tc>
        <w:tc>
          <w:tcPr>
            <w:tcW w:w="851" w:type="dxa"/>
            <w:shd w:val="clear" w:color="auto" w:fill="92D050"/>
          </w:tcPr>
          <w:p w14:paraId="66DF906F" w14:textId="77777777" w:rsidR="00900BE6" w:rsidRPr="00900BE6" w:rsidRDefault="008A0135" w:rsidP="00670026">
            <w:pPr>
              <w:spacing w:after="0" w:line="240" w:lineRule="auto"/>
              <w:jc w:val="center"/>
              <w:rPr>
                <w:rFonts w:ascii="Times New Roman" w:hAnsi="Times New Roman"/>
                <w:sz w:val="18"/>
                <w:szCs w:val="18"/>
              </w:rPr>
            </w:pPr>
            <w:r>
              <w:rPr>
                <w:rFonts w:ascii="Times New Roman" w:hAnsi="Times New Roman"/>
                <w:sz w:val="18"/>
                <w:szCs w:val="18"/>
              </w:rPr>
              <w:t>0,</w:t>
            </w:r>
            <w:r w:rsidR="00FC5942">
              <w:rPr>
                <w:rFonts w:ascii="Times New Roman" w:hAnsi="Times New Roman"/>
                <w:sz w:val="18"/>
                <w:szCs w:val="18"/>
              </w:rPr>
              <w:t>69</w:t>
            </w:r>
          </w:p>
        </w:tc>
        <w:tc>
          <w:tcPr>
            <w:tcW w:w="851" w:type="dxa"/>
            <w:shd w:val="clear" w:color="auto" w:fill="92D050"/>
          </w:tcPr>
          <w:p w14:paraId="29B4E531"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r w:rsidR="00FC5942">
              <w:rPr>
                <w:rFonts w:ascii="Times New Roman" w:hAnsi="Times New Roman"/>
                <w:sz w:val="18"/>
                <w:szCs w:val="18"/>
              </w:rPr>
              <w:t>8</w:t>
            </w:r>
          </w:p>
        </w:tc>
        <w:tc>
          <w:tcPr>
            <w:tcW w:w="818" w:type="dxa"/>
            <w:shd w:val="clear" w:color="auto" w:fill="FFFF00"/>
          </w:tcPr>
          <w:p w14:paraId="1BC94DBD"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r w:rsidR="00FC5942">
              <w:rPr>
                <w:rFonts w:ascii="Times New Roman" w:hAnsi="Times New Roman"/>
                <w:sz w:val="18"/>
                <w:szCs w:val="18"/>
              </w:rPr>
              <w:t>9</w:t>
            </w:r>
          </w:p>
        </w:tc>
        <w:tc>
          <w:tcPr>
            <w:tcW w:w="1450" w:type="dxa"/>
            <w:shd w:val="clear" w:color="auto" w:fill="auto"/>
          </w:tcPr>
          <w:p w14:paraId="14B80356" w14:textId="77777777" w:rsidR="00900BE6" w:rsidRPr="00900BE6" w:rsidRDefault="00900BE6" w:rsidP="00670026">
            <w:pPr>
              <w:spacing w:after="0" w:line="240" w:lineRule="auto"/>
              <w:jc w:val="center"/>
              <w:rPr>
                <w:rFonts w:ascii="Times New Roman" w:hAnsi="Times New Roman"/>
                <w:sz w:val="18"/>
                <w:szCs w:val="18"/>
              </w:rPr>
            </w:pPr>
          </w:p>
        </w:tc>
      </w:tr>
      <w:tr w:rsidR="00900BE6" w:rsidRPr="00900BE6" w14:paraId="673ACC1F" w14:textId="77777777" w:rsidTr="00D338D6">
        <w:tc>
          <w:tcPr>
            <w:tcW w:w="4818" w:type="dxa"/>
            <w:shd w:val="clear" w:color="auto" w:fill="auto"/>
          </w:tcPr>
          <w:p w14:paraId="1B2CE03C" w14:textId="77777777" w:rsidR="00900BE6" w:rsidRPr="00900BE6" w:rsidRDefault="00900BE6" w:rsidP="00670026">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Mirtingumas dėl išorinių priežasčių (V00-Y89) 100 000 gyv.</w:t>
            </w:r>
          </w:p>
        </w:tc>
        <w:tc>
          <w:tcPr>
            <w:tcW w:w="2410" w:type="dxa"/>
            <w:shd w:val="clear" w:color="auto" w:fill="auto"/>
          </w:tcPr>
          <w:p w14:paraId="23A31AB7" w14:textId="77777777"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597824" behindDoc="0" locked="0" layoutInCell="1" allowOverlap="1" wp14:anchorId="688A583A" wp14:editId="1E67AB13">
                      <wp:simplePos x="0" y="0"/>
                      <wp:positionH relativeFrom="column">
                        <wp:posOffset>740410</wp:posOffset>
                      </wp:positionH>
                      <wp:positionV relativeFrom="paragraph">
                        <wp:posOffset>0</wp:posOffset>
                      </wp:positionV>
                      <wp:extent cx="74295" cy="107315"/>
                      <wp:effectExtent l="27305" t="16510" r="22225" b="9525"/>
                      <wp:wrapNone/>
                      <wp:docPr id="1904" name="AutoShape 1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337FE" id="AutoShape 1439" o:spid="_x0000_s1026" type="#_x0000_t68" style="position:absolute;margin-left:58.3pt;margin-top:0;width:5.85pt;height:8.4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" fillcolor="red" strokecolor="red">
                      <v:textbox style="layout-flow:vertical-ideographic"/>
                    </v:shape>
                  </w:pict>
                </mc:Fallback>
              </mc:AlternateContent>
            </w:r>
            <w:r w:rsidR="00FC5942">
              <w:rPr>
                <w:rFonts w:ascii="Times New Roman" w:hAnsi="Times New Roman"/>
                <w:noProof/>
                <w:sz w:val="18"/>
                <w:szCs w:val="18"/>
              </w:rPr>
              <w:t>78,6</w:t>
            </w:r>
            <w:r w:rsidR="00900BE6" w:rsidRPr="00900BE6">
              <w:rPr>
                <w:rFonts w:ascii="Times New Roman" w:hAnsi="Times New Roman"/>
                <w:sz w:val="18"/>
                <w:szCs w:val="18"/>
              </w:rPr>
              <w:t xml:space="preserve"> (4</w:t>
            </w:r>
            <w:r w:rsidR="00FC5942">
              <w:rPr>
                <w:rFonts w:ascii="Times New Roman" w:hAnsi="Times New Roman"/>
                <w:sz w:val="18"/>
                <w:szCs w:val="18"/>
              </w:rPr>
              <w:t>5</w:t>
            </w:r>
            <w:r w:rsidR="00900BE6" w:rsidRPr="00900BE6">
              <w:rPr>
                <w:rFonts w:ascii="Times New Roman" w:hAnsi="Times New Roman"/>
                <w:sz w:val="18"/>
                <w:szCs w:val="18"/>
              </w:rPr>
              <w:t>)</w:t>
            </w:r>
            <w:r w:rsidR="00FC5942">
              <w:rPr>
                <w:rFonts w:ascii="Times New Roman" w:hAnsi="Times New Roman"/>
                <w:sz w:val="18"/>
                <w:szCs w:val="18"/>
              </w:rPr>
              <w:t xml:space="preserve">    </w:t>
            </w:r>
            <w:r w:rsidR="00900BE6" w:rsidRPr="00900BE6">
              <w:rPr>
                <w:rFonts w:ascii="Times New Roman" w:hAnsi="Times New Roman"/>
                <w:sz w:val="18"/>
                <w:szCs w:val="18"/>
              </w:rPr>
              <w:t>(</w:t>
            </w:r>
            <w:r w:rsidR="00FC5942">
              <w:rPr>
                <w:rFonts w:ascii="Times New Roman" w:hAnsi="Times New Roman"/>
                <w:sz w:val="18"/>
                <w:szCs w:val="18"/>
              </w:rPr>
              <w:t>2</w:t>
            </w:r>
            <w:r w:rsidR="00900BE6" w:rsidRPr="00900BE6">
              <w:rPr>
                <w:rFonts w:ascii="Times New Roman" w:hAnsi="Times New Roman"/>
                <w:sz w:val="18"/>
                <w:szCs w:val="18"/>
              </w:rPr>
              <w:t xml:space="preserve"> m.)</w:t>
            </w:r>
          </w:p>
        </w:tc>
        <w:tc>
          <w:tcPr>
            <w:tcW w:w="1984" w:type="dxa"/>
            <w:shd w:val="clear" w:color="auto" w:fill="auto"/>
          </w:tcPr>
          <w:p w14:paraId="4344ABCE" w14:textId="77777777"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598848" behindDoc="0" locked="0" layoutInCell="1" allowOverlap="1" wp14:anchorId="0A1AB100" wp14:editId="3D051036">
                      <wp:simplePos x="0" y="0"/>
                      <wp:positionH relativeFrom="column">
                        <wp:posOffset>621665</wp:posOffset>
                      </wp:positionH>
                      <wp:positionV relativeFrom="paragraph">
                        <wp:posOffset>0</wp:posOffset>
                      </wp:positionV>
                      <wp:extent cx="74295" cy="129540"/>
                      <wp:effectExtent l="19685" t="6985" r="20320" b="15875"/>
                      <wp:wrapNone/>
                      <wp:docPr id="1903" name="AutoShape 1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20005" id="AutoShape 1440" o:spid="_x0000_s1026" type="#_x0000_t68" style="position:absolute;margin-left:48.95pt;margin-top:0;width:5.85pt;height:10.2pt;flip:y;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" fillcolor="#92d050" strokecolor="#92d050">
                      <v:textbox style="layout-flow:vertical-ideographic"/>
                    </v:shape>
                  </w:pict>
                </mc:Fallback>
              </mc:AlternateContent>
            </w:r>
            <w:r w:rsidR="00900BE6" w:rsidRPr="00900BE6">
              <w:rPr>
                <w:rFonts w:ascii="Times New Roman" w:hAnsi="Times New Roman"/>
                <w:sz w:val="18"/>
                <w:szCs w:val="18"/>
              </w:rPr>
              <w:t>9</w:t>
            </w:r>
            <w:r w:rsidR="00FC5942">
              <w:rPr>
                <w:rFonts w:ascii="Times New Roman" w:hAnsi="Times New Roman"/>
                <w:sz w:val="18"/>
                <w:szCs w:val="18"/>
              </w:rPr>
              <w:t>3,4</w:t>
            </w:r>
            <w:r w:rsidR="00900BE6" w:rsidRPr="00900BE6">
              <w:rPr>
                <w:rFonts w:ascii="Times New Roman" w:hAnsi="Times New Roman"/>
                <w:sz w:val="18"/>
                <w:szCs w:val="18"/>
              </w:rPr>
              <w:t xml:space="preserve"> (2</w:t>
            </w:r>
            <w:r w:rsidR="00FC5942">
              <w:rPr>
                <w:rFonts w:ascii="Times New Roman" w:hAnsi="Times New Roman"/>
                <w:sz w:val="18"/>
                <w:szCs w:val="18"/>
              </w:rPr>
              <w:t>618</w:t>
            </w:r>
            <w:r w:rsidR="00900BE6" w:rsidRPr="00900BE6">
              <w:rPr>
                <w:rFonts w:ascii="Times New Roman" w:hAnsi="Times New Roman"/>
                <w:sz w:val="18"/>
                <w:szCs w:val="18"/>
              </w:rPr>
              <w:t>)</w:t>
            </w:r>
            <w:r w:rsidR="00FC5942">
              <w:rPr>
                <w:rFonts w:ascii="Times New Roman" w:hAnsi="Times New Roman"/>
                <w:sz w:val="18"/>
                <w:szCs w:val="18"/>
              </w:rPr>
              <w:t xml:space="preserve">     </w:t>
            </w:r>
            <w:r w:rsidR="00900BE6" w:rsidRPr="00900BE6">
              <w:rPr>
                <w:rFonts w:ascii="Times New Roman" w:hAnsi="Times New Roman"/>
                <w:sz w:val="18"/>
                <w:szCs w:val="18"/>
              </w:rPr>
              <w:t>(1</w:t>
            </w:r>
            <w:r w:rsidR="00FC5942">
              <w:rPr>
                <w:rFonts w:ascii="Times New Roman" w:hAnsi="Times New Roman"/>
                <w:sz w:val="18"/>
                <w:szCs w:val="18"/>
              </w:rPr>
              <w:t>3</w:t>
            </w:r>
            <w:r w:rsidR="00900BE6" w:rsidRPr="00900BE6">
              <w:rPr>
                <w:rFonts w:ascii="Times New Roman" w:hAnsi="Times New Roman"/>
                <w:sz w:val="18"/>
                <w:szCs w:val="18"/>
              </w:rPr>
              <w:t xml:space="preserve"> m.)</w:t>
            </w:r>
          </w:p>
        </w:tc>
        <w:tc>
          <w:tcPr>
            <w:tcW w:w="1276" w:type="dxa"/>
            <w:shd w:val="clear" w:color="auto" w:fill="auto"/>
          </w:tcPr>
          <w:p w14:paraId="3C7FE90F" w14:textId="77777777" w:rsidR="00900BE6" w:rsidRPr="00900BE6" w:rsidRDefault="00FC5942" w:rsidP="00670026">
            <w:pPr>
              <w:spacing w:after="0" w:line="240" w:lineRule="auto"/>
              <w:jc w:val="center"/>
              <w:rPr>
                <w:rFonts w:ascii="Times New Roman" w:hAnsi="Times New Roman"/>
                <w:sz w:val="18"/>
                <w:szCs w:val="18"/>
              </w:rPr>
            </w:pPr>
            <w:r>
              <w:rPr>
                <w:rFonts w:ascii="Times New Roman" w:hAnsi="Times New Roman"/>
                <w:sz w:val="18"/>
                <w:szCs w:val="18"/>
              </w:rPr>
              <w:t>29,9</w:t>
            </w:r>
          </w:p>
        </w:tc>
        <w:tc>
          <w:tcPr>
            <w:tcW w:w="1134" w:type="dxa"/>
            <w:shd w:val="clear" w:color="auto" w:fill="auto"/>
          </w:tcPr>
          <w:p w14:paraId="121CBB85" w14:textId="77777777" w:rsidR="00900BE6" w:rsidRPr="00900BE6" w:rsidRDefault="00FC5942" w:rsidP="00670026">
            <w:pPr>
              <w:spacing w:after="0" w:line="240" w:lineRule="auto"/>
              <w:jc w:val="center"/>
              <w:rPr>
                <w:rFonts w:ascii="Times New Roman" w:hAnsi="Times New Roman"/>
                <w:sz w:val="18"/>
                <w:szCs w:val="18"/>
              </w:rPr>
            </w:pPr>
            <w:r>
              <w:rPr>
                <w:rFonts w:ascii="Times New Roman" w:hAnsi="Times New Roman"/>
                <w:sz w:val="18"/>
                <w:szCs w:val="18"/>
              </w:rPr>
              <w:t>209,7</w:t>
            </w:r>
          </w:p>
        </w:tc>
        <w:tc>
          <w:tcPr>
            <w:tcW w:w="851" w:type="dxa"/>
            <w:shd w:val="clear" w:color="auto" w:fill="92D050"/>
          </w:tcPr>
          <w:p w14:paraId="73529356" w14:textId="77777777" w:rsidR="00900BE6" w:rsidRPr="00900BE6" w:rsidRDefault="00EB54D3" w:rsidP="00670026">
            <w:pPr>
              <w:spacing w:after="0" w:line="240" w:lineRule="auto"/>
              <w:jc w:val="center"/>
              <w:rPr>
                <w:rFonts w:ascii="Times New Roman" w:hAnsi="Times New Roman"/>
                <w:sz w:val="18"/>
                <w:szCs w:val="18"/>
              </w:rPr>
            </w:pPr>
            <w:r>
              <w:rPr>
                <w:rFonts w:ascii="Times New Roman" w:hAnsi="Times New Roman"/>
                <w:sz w:val="18"/>
                <w:szCs w:val="18"/>
              </w:rPr>
              <w:t>0,</w:t>
            </w:r>
            <w:r w:rsidR="00FC5942">
              <w:rPr>
                <w:rFonts w:ascii="Times New Roman" w:hAnsi="Times New Roman"/>
                <w:sz w:val="18"/>
                <w:szCs w:val="18"/>
              </w:rPr>
              <w:t>66</w:t>
            </w:r>
          </w:p>
        </w:tc>
        <w:tc>
          <w:tcPr>
            <w:tcW w:w="851" w:type="dxa"/>
            <w:shd w:val="clear" w:color="auto" w:fill="92D050"/>
          </w:tcPr>
          <w:p w14:paraId="41EB4905"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r w:rsidR="00FC5942">
              <w:rPr>
                <w:rFonts w:ascii="Times New Roman" w:hAnsi="Times New Roman"/>
                <w:sz w:val="18"/>
                <w:szCs w:val="18"/>
              </w:rPr>
              <w:t>8</w:t>
            </w:r>
          </w:p>
        </w:tc>
        <w:tc>
          <w:tcPr>
            <w:tcW w:w="818" w:type="dxa"/>
            <w:shd w:val="clear" w:color="auto" w:fill="FFFF00"/>
          </w:tcPr>
          <w:p w14:paraId="7A5D2B8A"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0,8</w:t>
            </w:r>
            <w:r w:rsidR="00FC5942">
              <w:rPr>
                <w:rFonts w:ascii="Times New Roman" w:hAnsi="Times New Roman"/>
                <w:sz w:val="18"/>
                <w:szCs w:val="18"/>
              </w:rPr>
              <w:t>4</w:t>
            </w:r>
          </w:p>
        </w:tc>
        <w:tc>
          <w:tcPr>
            <w:tcW w:w="1450" w:type="dxa"/>
            <w:shd w:val="clear" w:color="auto" w:fill="FF0000"/>
          </w:tcPr>
          <w:p w14:paraId="635C4E75"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 xml:space="preserve">77,3 </w:t>
            </w:r>
          </w:p>
        </w:tc>
      </w:tr>
      <w:tr w:rsidR="00900BE6" w:rsidRPr="00900BE6" w14:paraId="1CCE5BD5" w14:textId="77777777" w:rsidTr="00D338D6">
        <w:tc>
          <w:tcPr>
            <w:tcW w:w="4818" w:type="dxa"/>
            <w:shd w:val="clear" w:color="auto" w:fill="auto"/>
          </w:tcPr>
          <w:p w14:paraId="55B5B77F" w14:textId="77777777" w:rsidR="00900BE6" w:rsidRPr="00900BE6" w:rsidRDefault="00A46A4E" w:rsidP="00670026">
            <w:pPr>
              <w:spacing w:after="0" w:line="240" w:lineRule="auto"/>
              <w:jc w:val="both"/>
              <w:rPr>
                <w:rFonts w:ascii="Times New Roman" w:hAnsi="Times New Roman"/>
                <w:color w:val="000000"/>
                <w:sz w:val="18"/>
                <w:szCs w:val="18"/>
              </w:rPr>
            </w:pPr>
            <w:r w:rsidRPr="00A46A4E">
              <w:rPr>
                <w:rFonts w:ascii="Times New Roman" w:hAnsi="Times New Roman"/>
                <w:color w:val="000000"/>
                <w:sz w:val="18"/>
                <w:szCs w:val="18"/>
              </w:rPr>
              <w:t>Mokinių, gaunančių nemokamą maitinimą mokyklose, skaičius 1000 gyventojų</w:t>
            </w:r>
          </w:p>
        </w:tc>
        <w:tc>
          <w:tcPr>
            <w:tcW w:w="2410" w:type="dxa"/>
            <w:shd w:val="clear" w:color="auto" w:fill="auto"/>
          </w:tcPr>
          <w:p w14:paraId="374D751A" w14:textId="77777777" w:rsidR="00900BE6" w:rsidRPr="00900BE6" w:rsidRDefault="002F7FF9" w:rsidP="00670026">
            <w:pPr>
              <w:spacing w:after="0" w:line="240" w:lineRule="auto"/>
              <w:jc w:val="center"/>
              <w:rPr>
                <w:rFonts w:ascii="Times New Roman" w:hAnsi="Times New Roman"/>
                <w:color w:val="000000"/>
                <w:sz w:val="18"/>
                <w:szCs w:val="18"/>
              </w:rPr>
            </w:pPr>
            <w:r>
              <w:rPr>
                <w:rFonts w:ascii="Times New Roman" w:hAnsi="Times New Roman"/>
                <w:noProof/>
                <w:color w:val="000000"/>
                <w:sz w:val="18"/>
                <w:szCs w:val="18"/>
              </w:rPr>
              <mc:AlternateContent>
                <mc:Choice Requires="wps">
                  <w:drawing>
                    <wp:anchor distT="0" distB="0" distL="114300" distR="114300" simplePos="0" relativeHeight="251599872" behindDoc="0" locked="0" layoutInCell="1" allowOverlap="1" wp14:anchorId="064BBED6" wp14:editId="22E4DBB4">
                      <wp:simplePos x="0" y="0"/>
                      <wp:positionH relativeFrom="column">
                        <wp:posOffset>748665</wp:posOffset>
                      </wp:positionH>
                      <wp:positionV relativeFrom="paragraph">
                        <wp:posOffset>8890</wp:posOffset>
                      </wp:positionV>
                      <wp:extent cx="74295" cy="129540"/>
                      <wp:effectExtent l="26035" t="10795" r="23495" b="12065"/>
                      <wp:wrapNone/>
                      <wp:docPr id="1902" name="AutoShape 1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C6B30" id="AutoShape 1441" o:spid="_x0000_s1026" type="#_x0000_t68" style="position:absolute;margin-left:58.95pt;margin-top:.7pt;width:5.85pt;height:10.2pt;flip:y;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" fillcolor="#92d050" strokecolor="#92d050">
                      <v:textbox style="layout-flow:vertical-ideographic"/>
                    </v:shape>
                  </w:pict>
                </mc:Fallback>
              </mc:AlternateContent>
            </w:r>
            <w:r w:rsidR="003D651B" w:rsidRPr="003D651B">
              <w:rPr>
                <w:rFonts w:ascii="Times New Roman" w:hAnsi="Times New Roman"/>
                <w:color w:val="000000"/>
                <w:sz w:val="18"/>
                <w:szCs w:val="18"/>
              </w:rPr>
              <w:t>81,7 (644</w:t>
            </w:r>
            <w:r w:rsidR="003D651B">
              <w:rPr>
                <w:rFonts w:ascii="Times New Roman" w:hAnsi="Times New Roman"/>
                <w:color w:val="000000"/>
                <w:sz w:val="18"/>
                <w:szCs w:val="18"/>
              </w:rPr>
              <w:t xml:space="preserve">)    </w:t>
            </w:r>
            <w:r w:rsidR="00900BE6" w:rsidRPr="00900BE6">
              <w:rPr>
                <w:rFonts w:ascii="Times New Roman" w:hAnsi="Times New Roman"/>
                <w:color w:val="000000"/>
                <w:sz w:val="18"/>
                <w:szCs w:val="18"/>
              </w:rPr>
              <w:t>(</w:t>
            </w:r>
            <w:r w:rsidR="003D651B">
              <w:rPr>
                <w:rFonts w:ascii="Times New Roman" w:hAnsi="Times New Roman"/>
                <w:color w:val="000000"/>
                <w:sz w:val="18"/>
                <w:szCs w:val="18"/>
              </w:rPr>
              <w:t>8</w:t>
            </w:r>
            <w:r w:rsidR="00900BE6" w:rsidRPr="00900BE6">
              <w:rPr>
                <w:rFonts w:ascii="Times New Roman" w:hAnsi="Times New Roman"/>
                <w:color w:val="000000"/>
                <w:sz w:val="18"/>
                <w:szCs w:val="18"/>
              </w:rPr>
              <w:t xml:space="preserve"> m.)</w:t>
            </w:r>
          </w:p>
          <w:p w14:paraId="31924ADA" w14:textId="77777777" w:rsidR="00900BE6" w:rsidRPr="00900BE6" w:rsidRDefault="00900BE6" w:rsidP="00670026">
            <w:pPr>
              <w:spacing w:after="0" w:line="240" w:lineRule="auto"/>
              <w:jc w:val="center"/>
              <w:rPr>
                <w:rFonts w:ascii="Times New Roman" w:hAnsi="Times New Roman"/>
                <w:color w:val="000000"/>
                <w:sz w:val="18"/>
                <w:szCs w:val="18"/>
              </w:rPr>
            </w:pPr>
          </w:p>
        </w:tc>
        <w:tc>
          <w:tcPr>
            <w:tcW w:w="1984" w:type="dxa"/>
            <w:shd w:val="clear" w:color="auto" w:fill="auto"/>
          </w:tcPr>
          <w:p w14:paraId="544E4FF5" w14:textId="77777777"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00896" behindDoc="0" locked="0" layoutInCell="1" allowOverlap="1" wp14:anchorId="40CD5890" wp14:editId="20CB73CA">
                      <wp:simplePos x="0" y="0"/>
                      <wp:positionH relativeFrom="column">
                        <wp:posOffset>696595</wp:posOffset>
                      </wp:positionH>
                      <wp:positionV relativeFrom="paragraph">
                        <wp:posOffset>8890</wp:posOffset>
                      </wp:positionV>
                      <wp:extent cx="74295" cy="129540"/>
                      <wp:effectExtent l="18415" t="10795" r="21590" b="12065"/>
                      <wp:wrapNone/>
                      <wp:docPr id="1901" name="AutoShape 1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30F4D" id="AutoShape 1442" o:spid="_x0000_s1026" type="#_x0000_t68" style="position:absolute;margin-left:54.85pt;margin-top:.7pt;width:5.85pt;height:10.2pt;flip: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" fillcolor="#92d050" strokecolor="#92d050">
                      <v:textbox style="layout-flow:vertical-ideographic"/>
                    </v:shape>
                  </w:pict>
                </mc:Fallback>
              </mc:AlternateContent>
            </w:r>
            <w:r w:rsidR="003D651B" w:rsidRPr="003D651B">
              <w:rPr>
                <w:rFonts w:ascii="Times New Roman" w:hAnsi="Times New Roman"/>
                <w:sz w:val="18"/>
                <w:szCs w:val="18"/>
              </w:rPr>
              <w:t>148,9 (48402</w:t>
            </w:r>
            <w:r w:rsidR="00900BE6" w:rsidRPr="00900BE6">
              <w:rPr>
                <w:rFonts w:ascii="Times New Roman" w:hAnsi="Times New Roman"/>
                <w:sz w:val="18"/>
                <w:szCs w:val="18"/>
              </w:rPr>
              <w:t>)</w:t>
            </w:r>
            <w:r w:rsidR="003D651B">
              <w:rPr>
                <w:rFonts w:ascii="Times New Roman" w:hAnsi="Times New Roman"/>
                <w:sz w:val="18"/>
                <w:szCs w:val="18"/>
              </w:rPr>
              <w:t xml:space="preserve">    </w:t>
            </w:r>
            <w:r w:rsidR="00900BE6" w:rsidRPr="00900BE6">
              <w:rPr>
                <w:rFonts w:ascii="Times New Roman" w:hAnsi="Times New Roman"/>
                <w:sz w:val="18"/>
                <w:szCs w:val="18"/>
              </w:rPr>
              <w:t>(</w:t>
            </w:r>
            <w:r w:rsidR="003D651B">
              <w:rPr>
                <w:rFonts w:ascii="Times New Roman" w:hAnsi="Times New Roman"/>
                <w:sz w:val="18"/>
                <w:szCs w:val="18"/>
              </w:rPr>
              <w:t>8</w:t>
            </w:r>
            <w:r w:rsidR="00900BE6" w:rsidRPr="00900BE6">
              <w:rPr>
                <w:rFonts w:ascii="Times New Roman" w:hAnsi="Times New Roman"/>
                <w:sz w:val="18"/>
                <w:szCs w:val="18"/>
              </w:rPr>
              <w:t xml:space="preserve"> m.)</w:t>
            </w:r>
          </w:p>
        </w:tc>
        <w:tc>
          <w:tcPr>
            <w:tcW w:w="1276" w:type="dxa"/>
            <w:shd w:val="clear" w:color="auto" w:fill="auto"/>
          </w:tcPr>
          <w:p w14:paraId="5B5E3DC6"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69,0</w:t>
            </w:r>
          </w:p>
        </w:tc>
        <w:tc>
          <w:tcPr>
            <w:tcW w:w="1134" w:type="dxa"/>
            <w:shd w:val="clear" w:color="auto" w:fill="auto"/>
          </w:tcPr>
          <w:p w14:paraId="4974B19E"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360,9</w:t>
            </w:r>
          </w:p>
        </w:tc>
        <w:tc>
          <w:tcPr>
            <w:tcW w:w="851" w:type="dxa"/>
            <w:shd w:val="clear" w:color="auto" w:fill="92D050"/>
          </w:tcPr>
          <w:p w14:paraId="1CCEC854" w14:textId="77777777" w:rsidR="00900BE6" w:rsidRPr="00900BE6" w:rsidRDefault="008A0135" w:rsidP="00670026">
            <w:pPr>
              <w:spacing w:after="0" w:line="240" w:lineRule="auto"/>
              <w:jc w:val="center"/>
              <w:rPr>
                <w:rFonts w:ascii="Times New Roman" w:hAnsi="Times New Roman"/>
                <w:sz w:val="18"/>
                <w:szCs w:val="18"/>
              </w:rPr>
            </w:pPr>
            <w:r>
              <w:rPr>
                <w:rFonts w:ascii="Times New Roman" w:hAnsi="Times New Roman"/>
                <w:sz w:val="18"/>
                <w:szCs w:val="18"/>
              </w:rPr>
              <w:t>0,</w:t>
            </w:r>
            <w:r w:rsidR="003D651B">
              <w:rPr>
                <w:rFonts w:ascii="Times New Roman" w:hAnsi="Times New Roman"/>
                <w:sz w:val="18"/>
                <w:szCs w:val="18"/>
              </w:rPr>
              <w:t>59</w:t>
            </w:r>
          </w:p>
        </w:tc>
        <w:tc>
          <w:tcPr>
            <w:tcW w:w="851" w:type="dxa"/>
            <w:shd w:val="clear" w:color="auto" w:fill="92D050"/>
          </w:tcPr>
          <w:p w14:paraId="43E7EE65"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r w:rsidR="003D651B">
              <w:rPr>
                <w:rFonts w:ascii="Times New Roman" w:hAnsi="Times New Roman"/>
                <w:sz w:val="18"/>
                <w:szCs w:val="18"/>
              </w:rPr>
              <w:t>6</w:t>
            </w:r>
          </w:p>
        </w:tc>
        <w:tc>
          <w:tcPr>
            <w:tcW w:w="818" w:type="dxa"/>
            <w:shd w:val="clear" w:color="auto" w:fill="92D050"/>
          </w:tcPr>
          <w:p w14:paraId="33B17527"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r w:rsidR="003D651B">
              <w:rPr>
                <w:rFonts w:ascii="Times New Roman" w:hAnsi="Times New Roman"/>
                <w:sz w:val="18"/>
                <w:szCs w:val="18"/>
              </w:rPr>
              <w:t>55</w:t>
            </w:r>
          </w:p>
        </w:tc>
        <w:tc>
          <w:tcPr>
            <w:tcW w:w="1450" w:type="dxa"/>
            <w:shd w:val="clear" w:color="auto" w:fill="auto"/>
          </w:tcPr>
          <w:p w14:paraId="39E8388D" w14:textId="77777777" w:rsidR="00900BE6" w:rsidRPr="00900BE6" w:rsidRDefault="00900BE6" w:rsidP="00670026">
            <w:pPr>
              <w:spacing w:after="0" w:line="240" w:lineRule="auto"/>
              <w:jc w:val="center"/>
              <w:rPr>
                <w:rFonts w:ascii="Times New Roman" w:hAnsi="Times New Roman"/>
                <w:sz w:val="18"/>
                <w:szCs w:val="18"/>
              </w:rPr>
            </w:pPr>
          </w:p>
        </w:tc>
      </w:tr>
      <w:tr w:rsidR="00900BE6" w:rsidRPr="00900BE6" w14:paraId="2D27FA46" w14:textId="77777777" w:rsidTr="00D338D6">
        <w:tc>
          <w:tcPr>
            <w:tcW w:w="4818" w:type="dxa"/>
            <w:shd w:val="clear" w:color="auto" w:fill="auto"/>
          </w:tcPr>
          <w:p w14:paraId="33A5AF5B" w14:textId="77777777" w:rsidR="00900BE6" w:rsidRPr="00900BE6" w:rsidRDefault="00900BE6" w:rsidP="00670026">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 xml:space="preserve">Socialinės pašalpos gavėjų skaičius 1000 gyventojų </w:t>
            </w:r>
          </w:p>
        </w:tc>
        <w:tc>
          <w:tcPr>
            <w:tcW w:w="2410" w:type="dxa"/>
            <w:shd w:val="clear" w:color="auto" w:fill="auto"/>
          </w:tcPr>
          <w:p w14:paraId="7644F9A4" w14:textId="77777777"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01920" behindDoc="0" locked="0" layoutInCell="1" allowOverlap="1" wp14:anchorId="3825E04E" wp14:editId="201AD499">
                      <wp:simplePos x="0" y="0"/>
                      <wp:positionH relativeFrom="column">
                        <wp:posOffset>746760</wp:posOffset>
                      </wp:positionH>
                      <wp:positionV relativeFrom="paragraph">
                        <wp:posOffset>3810</wp:posOffset>
                      </wp:positionV>
                      <wp:extent cx="74295" cy="129540"/>
                      <wp:effectExtent l="24130" t="8255" r="25400" b="14605"/>
                      <wp:wrapNone/>
                      <wp:docPr id="1900" name="AutoShape 1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9FBBD" id="AutoShape 1443" o:spid="_x0000_s1026" type="#_x0000_t68" style="position:absolute;margin-left:58.8pt;margin-top:.3pt;width:5.85pt;height:10.2pt;flip: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" fillcolor="#92d050" strokecolor="#92d050">
                      <v:textbox style="layout-flow:vertical-ideographic"/>
                    </v:shape>
                  </w:pict>
                </mc:Fallback>
              </mc:AlternateContent>
            </w:r>
            <w:r w:rsidR="003D651B" w:rsidRPr="003D651B">
              <w:rPr>
                <w:rFonts w:ascii="Times New Roman" w:hAnsi="Times New Roman"/>
                <w:sz w:val="18"/>
                <w:szCs w:val="18"/>
              </w:rPr>
              <w:t>11,6 (663</w:t>
            </w:r>
            <w:r w:rsidR="00900BE6" w:rsidRPr="00900BE6">
              <w:rPr>
                <w:rFonts w:ascii="Times New Roman" w:hAnsi="Times New Roman"/>
                <w:sz w:val="18"/>
                <w:szCs w:val="18"/>
              </w:rPr>
              <w:t>)</w:t>
            </w:r>
            <w:r w:rsidR="003D651B">
              <w:rPr>
                <w:rFonts w:ascii="Times New Roman" w:hAnsi="Times New Roman"/>
                <w:sz w:val="18"/>
                <w:szCs w:val="18"/>
              </w:rPr>
              <w:t xml:space="preserve">    </w:t>
            </w:r>
            <w:r w:rsidR="00900BE6" w:rsidRPr="00900BE6">
              <w:rPr>
                <w:rFonts w:ascii="Times New Roman" w:hAnsi="Times New Roman"/>
                <w:color w:val="000000"/>
                <w:sz w:val="18"/>
                <w:szCs w:val="18"/>
              </w:rPr>
              <w:t>(</w:t>
            </w:r>
            <w:r w:rsidR="003D651B">
              <w:rPr>
                <w:rFonts w:ascii="Times New Roman" w:hAnsi="Times New Roman"/>
                <w:color w:val="000000"/>
                <w:sz w:val="18"/>
                <w:szCs w:val="18"/>
              </w:rPr>
              <w:t>5</w:t>
            </w:r>
            <w:r w:rsidR="00900BE6" w:rsidRPr="00900BE6">
              <w:rPr>
                <w:rFonts w:ascii="Times New Roman" w:hAnsi="Times New Roman"/>
                <w:color w:val="000000"/>
                <w:sz w:val="18"/>
                <w:szCs w:val="18"/>
              </w:rPr>
              <w:t xml:space="preserve"> m.)</w:t>
            </w:r>
          </w:p>
        </w:tc>
        <w:tc>
          <w:tcPr>
            <w:tcW w:w="1984" w:type="dxa"/>
            <w:shd w:val="clear" w:color="auto" w:fill="auto"/>
          </w:tcPr>
          <w:p w14:paraId="4F2A02A3" w14:textId="77777777"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02944" behindDoc="0" locked="0" layoutInCell="1" allowOverlap="1" wp14:anchorId="405AB744" wp14:editId="733582B1">
                      <wp:simplePos x="0" y="0"/>
                      <wp:positionH relativeFrom="column">
                        <wp:posOffset>670560</wp:posOffset>
                      </wp:positionH>
                      <wp:positionV relativeFrom="paragraph">
                        <wp:posOffset>3810</wp:posOffset>
                      </wp:positionV>
                      <wp:extent cx="74295" cy="129540"/>
                      <wp:effectExtent l="20955" t="8255" r="19050" b="14605"/>
                      <wp:wrapNone/>
                      <wp:docPr id="1899" name="AutoShape 1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5BE91" id="AutoShape 1444" o:spid="_x0000_s1026" type="#_x0000_t68" style="position:absolute;margin-left:52.8pt;margin-top:.3pt;width:5.85pt;height:10.2pt;flip: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" fillcolor="#92d050" strokecolor="#92d050">
                      <v:textbox style="layout-flow:vertical-ideographic"/>
                    </v:shape>
                  </w:pict>
                </mc:Fallback>
              </mc:AlternateContent>
            </w:r>
            <w:r w:rsidR="003D651B" w:rsidRPr="003D651B">
              <w:rPr>
                <w:rFonts w:ascii="Times New Roman" w:hAnsi="Times New Roman"/>
                <w:sz w:val="18"/>
                <w:szCs w:val="18"/>
              </w:rPr>
              <w:t>25,4 (71213</w:t>
            </w:r>
            <w:r w:rsidR="00900BE6" w:rsidRPr="00900BE6">
              <w:rPr>
                <w:rFonts w:ascii="Times New Roman" w:hAnsi="Times New Roman"/>
                <w:sz w:val="18"/>
                <w:szCs w:val="18"/>
              </w:rPr>
              <w:t>)</w:t>
            </w:r>
            <w:r w:rsidR="003D651B">
              <w:rPr>
                <w:rFonts w:ascii="Times New Roman" w:hAnsi="Times New Roman"/>
                <w:sz w:val="18"/>
                <w:szCs w:val="18"/>
              </w:rPr>
              <w:t xml:space="preserve">    </w:t>
            </w:r>
            <w:r w:rsidR="00900BE6" w:rsidRPr="00900BE6">
              <w:rPr>
                <w:rFonts w:ascii="Times New Roman" w:hAnsi="Times New Roman"/>
                <w:color w:val="000000"/>
                <w:sz w:val="18"/>
                <w:szCs w:val="18"/>
              </w:rPr>
              <w:t>(</w:t>
            </w:r>
            <w:r w:rsidR="003D651B">
              <w:rPr>
                <w:rFonts w:ascii="Times New Roman" w:hAnsi="Times New Roman"/>
                <w:color w:val="000000"/>
                <w:sz w:val="18"/>
                <w:szCs w:val="18"/>
              </w:rPr>
              <w:t>5</w:t>
            </w:r>
            <w:r w:rsidR="00900BE6" w:rsidRPr="00900BE6">
              <w:rPr>
                <w:rFonts w:ascii="Times New Roman" w:hAnsi="Times New Roman"/>
                <w:color w:val="000000"/>
                <w:sz w:val="18"/>
                <w:szCs w:val="18"/>
              </w:rPr>
              <w:t xml:space="preserve"> m.)</w:t>
            </w:r>
          </w:p>
        </w:tc>
        <w:tc>
          <w:tcPr>
            <w:tcW w:w="1276" w:type="dxa"/>
            <w:shd w:val="clear" w:color="auto" w:fill="auto"/>
          </w:tcPr>
          <w:p w14:paraId="19B3FD03" w14:textId="77777777" w:rsidR="00900BE6" w:rsidRPr="00900BE6" w:rsidRDefault="003D651B" w:rsidP="00670026">
            <w:pPr>
              <w:spacing w:after="0" w:line="240" w:lineRule="auto"/>
              <w:jc w:val="center"/>
              <w:rPr>
                <w:rFonts w:ascii="Times New Roman" w:hAnsi="Times New Roman"/>
                <w:sz w:val="18"/>
                <w:szCs w:val="18"/>
              </w:rPr>
            </w:pPr>
            <w:r>
              <w:rPr>
                <w:rFonts w:ascii="Times New Roman" w:hAnsi="Times New Roman"/>
                <w:sz w:val="18"/>
                <w:szCs w:val="18"/>
              </w:rPr>
              <w:t>3,2</w:t>
            </w:r>
          </w:p>
        </w:tc>
        <w:tc>
          <w:tcPr>
            <w:tcW w:w="1134" w:type="dxa"/>
            <w:shd w:val="clear" w:color="auto" w:fill="auto"/>
          </w:tcPr>
          <w:p w14:paraId="28FE0EBE" w14:textId="77777777" w:rsidR="00900BE6" w:rsidRPr="00900BE6" w:rsidRDefault="003D651B" w:rsidP="00670026">
            <w:pPr>
              <w:spacing w:after="0" w:line="240" w:lineRule="auto"/>
              <w:jc w:val="center"/>
              <w:rPr>
                <w:rFonts w:ascii="Times New Roman" w:hAnsi="Times New Roman"/>
                <w:sz w:val="18"/>
                <w:szCs w:val="18"/>
              </w:rPr>
            </w:pPr>
            <w:r>
              <w:rPr>
                <w:rFonts w:ascii="Times New Roman" w:hAnsi="Times New Roman"/>
                <w:sz w:val="18"/>
                <w:szCs w:val="18"/>
              </w:rPr>
              <w:t>91</w:t>
            </w:r>
          </w:p>
        </w:tc>
        <w:tc>
          <w:tcPr>
            <w:tcW w:w="851" w:type="dxa"/>
            <w:shd w:val="clear" w:color="auto" w:fill="92D050"/>
          </w:tcPr>
          <w:p w14:paraId="358860C5" w14:textId="77777777" w:rsidR="00900BE6" w:rsidRPr="00900BE6" w:rsidRDefault="008A0135" w:rsidP="00670026">
            <w:pPr>
              <w:spacing w:after="0" w:line="240" w:lineRule="auto"/>
              <w:jc w:val="center"/>
              <w:rPr>
                <w:rFonts w:ascii="Times New Roman" w:hAnsi="Times New Roman"/>
                <w:sz w:val="18"/>
                <w:szCs w:val="18"/>
              </w:rPr>
            </w:pPr>
            <w:r>
              <w:rPr>
                <w:rFonts w:ascii="Times New Roman" w:hAnsi="Times New Roman"/>
                <w:sz w:val="18"/>
                <w:szCs w:val="18"/>
              </w:rPr>
              <w:t>0,5</w:t>
            </w:r>
            <w:r w:rsidR="003D651B">
              <w:rPr>
                <w:rFonts w:ascii="Times New Roman" w:hAnsi="Times New Roman"/>
                <w:sz w:val="18"/>
                <w:szCs w:val="18"/>
              </w:rPr>
              <w:t>5</w:t>
            </w:r>
          </w:p>
        </w:tc>
        <w:tc>
          <w:tcPr>
            <w:tcW w:w="851" w:type="dxa"/>
            <w:shd w:val="clear" w:color="auto" w:fill="92D050"/>
          </w:tcPr>
          <w:p w14:paraId="4BF545EC"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0,5</w:t>
            </w:r>
          </w:p>
        </w:tc>
        <w:tc>
          <w:tcPr>
            <w:tcW w:w="818" w:type="dxa"/>
            <w:shd w:val="clear" w:color="auto" w:fill="92D050"/>
          </w:tcPr>
          <w:p w14:paraId="1B885F34"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r w:rsidR="003D651B">
              <w:rPr>
                <w:rFonts w:ascii="Times New Roman" w:hAnsi="Times New Roman"/>
                <w:sz w:val="18"/>
                <w:szCs w:val="18"/>
              </w:rPr>
              <w:t>46</w:t>
            </w:r>
          </w:p>
        </w:tc>
        <w:tc>
          <w:tcPr>
            <w:tcW w:w="1450" w:type="dxa"/>
            <w:shd w:val="clear" w:color="auto" w:fill="auto"/>
          </w:tcPr>
          <w:p w14:paraId="59B91A04" w14:textId="77777777" w:rsidR="00900BE6" w:rsidRPr="00900BE6" w:rsidRDefault="00900BE6" w:rsidP="00670026">
            <w:pPr>
              <w:spacing w:after="0" w:line="240" w:lineRule="auto"/>
              <w:jc w:val="center"/>
              <w:rPr>
                <w:rFonts w:ascii="Times New Roman" w:hAnsi="Times New Roman"/>
                <w:sz w:val="18"/>
                <w:szCs w:val="18"/>
              </w:rPr>
            </w:pPr>
          </w:p>
        </w:tc>
      </w:tr>
    </w:tbl>
    <w:p w14:paraId="71B91BB4" w14:textId="77777777" w:rsidR="009B1769" w:rsidRDefault="009B1769" w:rsidP="00D338D6">
      <w:pPr>
        <w:spacing w:after="0" w:line="240" w:lineRule="auto"/>
        <w:jc w:val="center"/>
        <w:rPr>
          <w:rFonts w:ascii="Times New Roman" w:hAnsi="Times New Roman"/>
          <w:b/>
          <w:sz w:val="18"/>
          <w:szCs w:val="18"/>
        </w:rPr>
        <w:sectPr w:rsidR="009B1769" w:rsidSect="00670026">
          <w:footerReference w:type="default" r:id="rId33"/>
          <w:pgSz w:w="16838" w:h="11906" w:orient="landscape"/>
          <w:pgMar w:top="1077" w:right="536" w:bottom="1077" w:left="709" w:header="567" w:footer="567" w:gutter="0"/>
          <w:cols w:space="1298"/>
          <w:docGrid w:linePitch="360"/>
        </w:sectPr>
      </w:pPr>
    </w:p>
    <w:tbl>
      <w:tblPr>
        <w:tblpPr w:leftFromText="180" w:rightFromText="180" w:vertAnchor="text" w:tblpX="41" w:tblpY="1"/>
        <w:tblOverlap w:val="never"/>
        <w:tblW w:w="15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8"/>
        <w:gridCol w:w="2410"/>
        <w:gridCol w:w="1984"/>
        <w:gridCol w:w="1276"/>
        <w:gridCol w:w="1134"/>
        <w:gridCol w:w="851"/>
        <w:gridCol w:w="851"/>
        <w:gridCol w:w="818"/>
        <w:gridCol w:w="1450"/>
      </w:tblGrid>
      <w:tr w:rsidR="00D338D6" w:rsidRPr="00900BE6" w14:paraId="060A5D91" w14:textId="77777777" w:rsidTr="003641DE">
        <w:tc>
          <w:tcPr>
            <w:tcW w:w="4818" w:type="dxa"/>
            <w:shd w:val="clear" w:color="auto" w:fill="auto"/>
          </w:tcPr>
          <w:p w14:paraId="6568C525" w14:textId="77777777" w:rsidR="00D338D6" w:rsidRPr="00161A9F" w:rsidRDefault="00D338D6" w:rsidP="00D338D6">
            <w:pPr>
              <w:spacing w:after="0" w:line="240" w:lineRule="auto"/>
              <w:jc w:val="center"/>
              <w:rPr>
                <w:rFonts w:ascii="Times New Roman" w:hAnsi="Times New Roman"/>
                <w:sz w:val="18"/>
                <w:szCs w:val="18"/>
              </w:rPr>
            </w:pPr>
            <w:bookmarkStart w:id="109" w:name="_Hlk26193626"/>
            <w:r w:rsidRPr="0012605E">
              <w:rPr>
                <w:rFonts w:ascii="Times New Roman" w:hAnsi="Times New Roman"/>
                <w:b/>
                <w:sz w:val="18"/>
                <w:szCs w:val="18"/>
              </w:rPr>
              <w:lastRenderedPageBreak/>
              <w:t>Rodiklis</w:t>
            </w:r>
          </w:p>
        </w:tc>
        <w:tc>
          <w:tcPr>
            <w:tcW w:w="2410" w:type="dxa"/>
            <w:shd w:val="clear" w:color="auto" w:fill="auto"/>
          </w:tcPr>
          <w:p w14:paraId="7F6006E9" w14:textId="77777777" w:rsidR="00D338D6" w:rsidRDefault="00D338D6" w:rsidP="00D338D6">
            <w:pPr>
              <w:spacing w:after="0" w:line="240" w:lineRule="auto"/>
              <w:jc w:val="center"/>
              <w:rPr>
                <w:rFonts w:ascii="Times New Roman" w:hAnsi="Times New Roman"/>
                <w:noProof/>
                <w:color w:val="000000"/>
                <w:sz w:val="18"/>
                <w:szCs w:val="18"/>
              </w:rPr>
            </w:pPr>
            <w:r w:rsidRPr="0012605E">
              <w:rPr>
                <w:rFonts w:ascii="Times New Roman" w:hAnsi="Times New Roman"/>
                <w:b/>
                <w:sz w:val="18"/>
                <w:szCs w:val="18"/>
              </w:rPr>
              <w:t>Savivaldybės rodiklis (absoliutus sk</w:t>
            </w:r>
            <w:r>
              <w:rPr>
                <w:rFonts w:ascii="Times New Roman" w:hAnsi="Times New Roman"/>
                <w:b/>
                <w:sz w:val="18"/>
                <w:szCs w:val="18"/>
              </w:rPr>
              <w:t>aičius</w:t>
            </w:r>
            <w:r w:rsidRPr="0012605E">
              <w:rPr>
                <w:rFonts w:ascii="Times New Roman" w:hAnsi="Times New Roman"/>
                <w:b/>
                <w:sz w:val="18"/>
                <w:szCs w:val="18"/>
              </w:rPr>
              <w:t>)</w:t>
            </w:r>
          </w:p>
        </w:tc>
        <w:tc>
          <w:tcPr>
            <w:tcW w:w="1984" w:type="dxa"/>
            <w:shd w:val="clear" w:color="auto" w:fill="auto"/>
          </w:tcPr>
          <w:p w14:paraId="21F61D1F" w14:textId="77777777" w:rsidR="00D338D6" w:rsidRPr="0012605E" w:rsidRDefault="00D338D6" w:rsidP="00D338D6">
            <w:pPr>
              <w:spacing w:after="0" w:line="240" w:lineRule="auto"/>
              <w:jc w:val="center"/>
              <w:rPr>
                <w:rFonts w:ascii="Times New Roman" w:hAnsi="Times New Roman"/>
                <w:b/>
                <w:sz w:val="18"/>
                <w:szCs w:val="18"/>
              </w:rPr>
            </w:pPr>
            <w:r w:rsidRPr="0012605E">
              <w:rPr>
                <w:rFonts w:ascii="Times New Roman" w:hAnsi="Times New Roman"/>
                <w:b/>
                <w:sz w:val="18"/>
                <w:szCs w:val="18"/>
              </w:rPr>
              <w:t>Lietuvos rodiklis</w:t>
            </w:r>
          </w:p>
          <w:p w14:paraId="79C7E721" w14:textId="77777777" w:rsidR="00D338D6" w:rsidRDefault="00D338D6" w:rsidP="00D338D6">
            <w:pPr>
              <w:spacing w:after="0" w:line="240" w:lineRule="auto"/>
              <w:jc w:val="center"/>
              <w:rPr>
                <w:rFonts w:ascii="Times New Roman" w:hAnsi="Times New Roman"/>
                <w:noProof/>
                <w:color w:val="000000"/>
                <w:sz w:val="18"/>
                <w:szCs w:val="18"/>
              </w:rPr>
            </w:pPr>
            <w:r w:rsidRPr="0012605E">
              <w:rPr>
                <w:rFonts w:ascii="Times New Roman" w:hAnsi="Times New Roman"/>
                <w:b/>
                <w:sz w:val="18"/>
                <w:szCs w:val="18"/>
              </w:rPr>
              <w:t>(absoliutus sk</w:t>
            </w:r>
            <w:r>
              <w:rPr>
                <w:rFonts w:ascii="Times New Roman" w:hAnsi="Times New Roman"/>
                <w:b/>
                <w:sz w:val="18"/>
                <w:szCs w:val="18"/>
              </w:rPr>
              <w:t>aičius)</w:t>
            </w:r>
          </w:p>
        </w:tc>
        <w:tc>
          <w:tcPr>
            <w:tcW w:w="1276" w:type="dxa"/>
            <w:shd w:val="clear" w:color="auto" w:fill="auto"/>
          </w:tcPr>
          <w:p w14:paraId="04FAD806" w14:textId="77777777" w:rsidR="00D338D6" w:rsidRDefault="00D338D6" w:rsidP="00D338D6">
            <w:pPr>
              <w:spacing w:after="0" w:line="240" w:lineRule="auto"/>
              <w:jc w:val="center"/>
              <w:rPr>
                <w:rFonts w:ascii="Times New Roman" w:hAnsi="Times New Roman"/>
                <w:sz w:val="18"/>
                <w:szCs w:val="18"/>
              </w:rPr>
            </w:pPr>
            <w:r w:rsidRPr="0012605E">
              <w:rPr>
                <w:rFonts w:ascii="Times New Roman" w:hAnsi="Times New Roman"/>
                <w:b/>
                <w:sz w:val="18"/>
                <w:szCs w:val="18"/>
              </w:rPr>
              <w:t>Minimali reikšmė</w:t>
            </w:r>
          </w:p>
        </w:tc>
        <w:tc>
          <w:tcPr>
            <w:tcW w:w="1134" w:type="dxa"/>
            <w:shd w:val="clear" w:color="auto" w:fill="auto"/>
          </w:tcPr>
          <w:p w14:paraId="263E1B8C" w14:textId="77777777" w:rsidR="00D338D6" w:rsidRPr="00900BE6" w:rsidRDefault="00D338D6" w:rsidP="00D338D6">
            <w:pPr>
              <w:spacing w:after="0" w:line="240" w:lineRule="auto"/>
              <w:jc w:val="center"/>
              <w:rPr>
                <w:rFonts w:ascii="Times New Roman" w:hAnsi="Times New Roman"/>
                <w:sz w:val="18"/>
                <w:szCs w:val="18"/>
              </w:rPr>
            </w:pPr>
            <w:r w:rsidRPr="0012605E">
              <w:rPr>
                <w:rFonts w:ascii="Times New Roman" w:hAnsi="Times New Roman"/>
                <w:b/>
                <w:sz w:val="18"/>
                <w:szCs w:val="18"/>
              </w:rPr>
              <w:t>Maksimali reikšmė</w:t>
            </w:r>
          </w:p>
        </w:tc>
        <w:tc>
          <w:tcPr>
            <w:tcW w:w="2520" w:type="dxa"/>
            <w:gridSpan w:val="3"/>
            <w:shd w:val="clear" w:color="auto" w:fill="auto"/>
          </w:tcPr>
          <w:p w14:paraId="37B39AA2" w14:textId="77777777" w:rsidR="00D338D6" w:rsidRPr="00900BE6" w:rsidRDefault="00D338D6" w:rsidP="00D338D6">
            <w:pPr>
              <w:tabs>
                <w:tab w:val="left" w:pos="804"/>
                <w:tab w:val="center" w:pos="1097"/>
              </w:tabs>
              <w:spacing w:after="0" w:line="240" w:lineRule="auto"/>
              <w:jc w:val="center"/>
              <w:rPr>
                <w:rFonts w:ascii="Times New Roman" w:hAnsi="Times New Roman"/>
                <w:sz w:val="18"/>
                <w:szCs w:val="18"/>
              </w:rPr>
            </w:pPr>
            <w:r w:rsidRPr="0012605E">
              <w:rPr>
                <w:rFonts w:ascii="Times New Roman" w:hAnsi="Times New Roman"/>
                <w:b/>
                <w:sz w:val="18"/>
                <w:szCs w:val="18"/>
              </w:rPr>
              <w:t>Santykis: savivaldybė/Lietuva</w:t>
            </w:r>
          </w:p>
        </w:tc>
        <w:tc>
          <w:tcPr>
            <w:tcW w:w="1450" w:type="dxa"/>
            <w:shd w:val="clear" w:color="auto" w:fill="auto"/>
          </w:tcPr>
          <w:p w14:paraId="00400B5A" w14:textId="77777777" w:rsidR="00D338D6" w:rsidRDefault="00D338D6" w:rsidP="00D338D6">
            <w:pPr>
              <w:spacing w:after="0" w:line="240" w:lineRule="auto"/>
              <w:jc w:val="center"/>
              <w:rPr>
                <w:rFonts w:ascii="Times New Roman" w:hAnsi="Times New Roman"/>
                <w:b/>
                <w:sz w:val="18"/>
                <w:szCs w:val="18"/>
              </w:rPr>
            </w:pPr>
            <w:r w:rsidRPr="0012605E">
              <w:rPr>
                <w:rFonts w:ascii="Times New Roman" w:hAnsi="Times New Roman"/>
                <w:b/>
                <w:sz w:val="18"/>
                <w:szCs w:val="18"/>
              </w:rPr>
              <w:t>Lietuvos siekinys</w:t>
            </w:r>
          </w:p>
          <w:p w14:paraId="34002EA6" w14:textId="77777777" w:rsidR="00D338D6" w:rsidRPr="00900BE6" w:rsidRDefault="00D338D6" w:rsidP="00D338D6">
            <w:pPr>
              <w:spacing w:after="0" w:line="240" w:lineRule="auto"/>
              <w:jc w:val="center"/>
              <w:rPr>
                <w:rFonts w:ascii="Times New Roman" w:hAnsi="Times New Roman"/>
                <w:sz w:val="18"/>
                <w:szCs w:val="18"/>
              </w:rPr>
            </w:pPr>
            <w:r w:rsidRPr="0012605E">
              <w:rPr>
                <w:rFonts w:ascii="Times New Roman" w:hAnsi="Times New Roman"/>
                <w:b/>
                <w:sz w:val="18"/>
                <w:szCs w:val="18"/>
              </w:rPr>
              <w:t>2020 m.</w:t>
            </w:r>
          </w:p>
        </w:tc>
      </w:tr>
      <w:tr w:rsidR="00D338D6" w:rsidRPr="00900BE6" w14:paraId="0DC71398" w14:textId="77777777" w:rsidTr="003641DE">
        <w:tc>
          <w:tcPr>
            <w:tcW w:w="11622" w:type="dxa"/>
            <w:gridSpan w:val="5"/>
            <w:shd w:val="clear" w:color="auto" w:fill="auto"/>
          </w:tcPr>
          <w:p w14:paraId="56B43B92" w14:textId="77777777" w:rsidR="00D338D6" w:rsidRPr="00900BE6" w:rsidRDefault="00D338D6" w:rsidP="00D338D6">
            <w:pPr>
              <w:spacing w:after="0" w:line="240" w:lineRule="auto"/>
              <w:jc w:val="center"/>
              <w:rPr>
                <w:rFonts w:ascii="Times New Roman" w:hAnsi="Times New Roman"/>
                <w:sz w:val="18"/>
                <w:szCs w:val="18"/>
              </w:rPr>
            </w:pPr>
          </w:p>
        </w:tc>
        <w:tc>
          <w:tcPr>
            <w:tcW w:w="851" w:type="dxa"/>
            <w:shd w:val="clear" w:color="auto" w:fill="auto"/>
          </w:tcPr>
          <w:p w14:paraId="5B5E3D35" w14:textId="77777777" w:rsidR="00D338D6" w:rsidRDefault="00D338D6" w:rsidP="00D338D6">
            <w:pPr>
              <w:tabs>
                <w:tab w:val="left" w:pos="804"/>
                <w:tab w:val="center" w:pos="1097"/>
              </w:tabs>
              <w:spacing w:after="0" w:line="240" w:lineRule="auto"/>
              <w:jc w:val="center"/>
              <w:rPr>
                <w:rFonts w:ascii="Times New Roman" w:hAnsi="Times New Roman"/>
                <w:sz w:val="18"/>
                <w:szCs w:val="18"/>
              </w:rPr>
            </w:pPr>
            <w:r w:rsidRPr="0012605E">
              <w:rPr>
                <w:rFonts w:ascii="Times New Roman" w:hAnsi="Times New Roman"/>
                <w:b/>
                <w:sz w:val="18"/>
                <w:szCs w:val="18"/>
              </w:rPr>
              <w:t>201</w:t>
            </w:r>
            <w:r>
              <w:rPr>
                <w:rFonts w:ascii="Times New Roman" w:hAnsi="Times New Roman"/>
                <w:b/>
                <w:sz w:val="18"/>
                <w:szCs w:val="18"/>
              </w:rPr>
              <w:t xml:space="preserve">6 </w:t>
            </w:r>
            <w:r w:rsidRPr="0012605E">
              <w:rPr>
                <w:rFonts w:ascii="Times New Roman" w:hAnsi="Times New Roman"/>
                <w:b/>
                <w:sz w:val="18"/>
                <w:szCs w:val="18"/>
              </w:rPr>
              <w:t>m.</w:t>
            </w:r>
          </w:p>
        </w:tc>
        <w:tc>
          <w:tcPr>
            <w:tcW w:w="851" w:type="dxa"/>
            <w:shd w:val="clear" w:color="auto" w:fill="auto"/>
          </w:tcPr>
          <w:p w14:paraId="495F0D0B" w14:textId="77777777" w:rsidR="00D338D6" w:rsidRPr="00900BE6" w:rsidRDefault="00D338D6" w:rsidP="00D338D6">
            <w:pPr>
              <w:tabs>
                <w:tab w:val="left" w:pos="804"/>
                <w:tab w:val="center" w:pos="1097"/>
              </w:tabs>
              <w:spacing w:after="0" w:line="240" w:lineRule="auto"/>
              <w:jc w:val="center"/>
              <w:rPr>
                <w:rFonts w:ascii="Times New Roman" w:hAnsi="Times New Roman"/>
                <w:sz w:val="18"/>
                <w:szCs w:val="18"/>
              </w:rPr>
            </w:pPr>
            <w:r w:rsidRPr="0012605E">
              <w:rPr>
                <w:rFonts w:ascii="Times New Roman" w:hAnsi="Times New Roman"/>
                <w:b/>
                <w:sz w:val="18"/>
                <w:szCs w:val="18"/>
              </w:rPr>
              <w:t>201</w:t>
            </w:r>
            <w:r>
              <w:rPr>
                <w:rFonts w:ascii="Times New Roman" w:hAnsi="Times New Roman"/>
                <w:b/>
                <w:sz w:val="18"/>
                <w:szCs w:val="18"/>
              </w:rPr>
              <w:t xml:space="preserve">7 </w:t>
            </w:r>
            <w:r w:rsidRPr="0012605E">
              <w:rPr>
                <w:rFonts w:ascii="Times New Roman" w:hAnsi="Times New Roman"/>
                <w:b/>
                <w:sz w:val="18"/>
                <w:szCs w:val="18"/>
              </w:rPr>
              <w:t>m.</w:t>
            </w:r>
          </w:p>
        </w:tc>
        <w:tc>
          <w:tcPr>
            <w:tcW w:w="818" w:type="dxa"/>
            <w:shd w:val="clear" w:color="auto" w:fill="auto"/>
          </w:tcPr>
          <w:p w14:paraId="5E844353" w14:textId="77777777" w:rsidR="00D338D6" w:rsidRPr="00900BE6" w:rsidRDefault="00D338D6" w:rsidP="00D338D6">
            <w:pPr>
              <w:tabs>
                <w:tab w:val="left" w:pos="804"/>
                <w:tab w:val="center" w:pos="1097"/>
              </w:tabs>
              <w:spacing w:after="0" w:line="240" w:lineRule="auto"/>
              <w:jc w:val="center"/>
              <w:rPr>
                <w:rFonts w:ascii="Times New Roman" w:hAnsi="Times New Roman"/>
                <w:sz w:val="18"/>
                <w:szCs w:val="18"/>
              </w:rPr>
            </w:pPr>
            <w:r w:rsidRPr="0012605E">
              <w:rPr>
                <w:rFonts w:ascii="Times New Roman" w:hAnsi="Times New Roman"/>
                <w:b/>
                <w:sz w:val="18"/>
                <w:szCs w:val="18"/>
              </w:rPr>
              <w:t>201</w:t>
            </w:r>
            <w:r>
              <w:rPr>
                <w:rFonts w:ascii="Times New Roman" w:hAnsi="Times New Roman"/>
                <w:b/>
                <w:sz w:val="18"/>
                <w:szCs w:val="18"/>
              </w:rPr>
              <w:t>8</w:t>
            </w:r>
            <w:r w:rsidRPr="0012605E">
              <w:rPr>
                <w:rFonts w:ascii="Times New Roman" w:hAnsi="Times New Roman"/>
                <w:b/>
                <w:sz w:val="18"/>
                <w:szCs w:val="18"/>
              </w:rPr>
              <w:t xml:space="preserve"> m.</w:t>
            </w:r>
          </w:p>
        </w:tc>
        <w:tc>
          <w:tcPr>
            <w:tcW w:w="1450" w:type="dxa"/>
            <w:shd w:val="clear" w:color="auto" w:fill="auto"/>
          </w:tcPr>
          <w:p w14:paraId="1317A950" w14:textId="77777777" w:rsidR="00D338D6" w:rsidRPr="00900BE6" w:rsidRDefault="00D338D6" w:rsidP="00D338D6">
            <w:pPr>
              <w:spacing w:after="0" w:line="240" w:lineRule="auto"/>
              <w:jc w:val="center"/>
              <w:rPr>
                <w:rFonts w:ascii="Times New Roman" w:hAnsi="Times New Roman"/>
                <w:sz w:val="18"/>
                <w:szCs w:val="18"/>
              </w:rPr>
            </w:pPr>
          </w:p>
        </w:tc>
      </w:tr>
      <w:tr w:rsidR="00900BE6" w:rsidRPr="00900BE6" w14:paraId="4E02E80F" w14:textId="77777777" w:rsidTr="00D338D6">
        <w:tc>
          <w:tcPr>
            <w:tcW w:w="4818" w:type="dxa"/>
            <w:shd w:val="clear" w:color="auto" w:fill="auto"/>
          </w:tcPr>
          <w:p w14:paraId="2947642B" w14:textId="77777777" w:rsidR="00900BE6" w:rsidRPr="00900BE6" w:rsidRDefault="00161A9F" w:rsidP="00670026">
            <w:pPr>
              <w:spacing w:after="0" w:line="240" w:lineRule="auto"/>
              <w:jc w:val="both"/>
              <w:rPr>
                <w:rFonts w:ascii="Times New Roman" w:hAnsi="Times New Roman"/>
                <w:sz w:val="18"/>
                <w:szCs w:val="18"/>
              </w:rPr>
            </w:pPr>
            <w:r w:rsidRPr="00161A9F">
              <w:rPr>
                <w:rFonts w:ascii="Times New Roman" w:hAnsi="Times New Roman"/>
                <w:sz w:val="18"/>
                <w:szCs w:val="18"/>
              </w:rPr>
              <w:t>Užregistruoti nauji TB atvejai (A15–A19) 100 000 gyv.</w:t>
            </w:r>
          </w:p>
        </w:tc>
        <w:tc>
          <w:tcPr>
            <w:tcW w:w="2410" w:type="dxa"/>
            <w:shd w:val="clear" w:color="auto" w:fill="auto"/>
          </w:tcPr>
          <w:p w14:paraId="32DA9712" w14:textId="77777777" w:rsidR="00900BE6" w:rsidRPr="00900BE6" w:rsidRDefault="002F7FF9" w:rsidP="00670026">
            <w:pPr>
              <w:spacing w:after="0" w:line="240" w:lineRule="auto"/>
              <w:jc w:val="center"/>
              <w:rPr>
                <w:rFonts w:ascii="Times New Roman" w:hAnsi="Times New Roman"/>
                <w:color w:val="000000"/>
                <w:sz w:val="18"/>
                <w:szCs w:val="18"/>
              </w:rPr>
            </w:pPr>
            <w:r>
              <w:rPr>
                <w:rFonts w:ascii="Times New Roman" w:hAnsi="Times New Roman"/>
                <w:noProof/>
                <w:color w:val="000000"/>
                <w:sz w:val="18"/>
                <w:szCs w:val="18"/>
              </w:rPr>
              <mc:AlternateContent>
                <mc:Choice Requires="wps">
                  <w:drawing>
                    <wp:anchor distT="0" distB="0" distL="114300" distR="114300" simplePos="0" relativeHeight="251603968" behindDoc="0" locked="0" layoutInCell="1" allowOverlap="1" wp14:anchorId="66E3BC15" wp14:editId="49B34E2A">
                      <wp:simplePos x="0" y="0"/>
                      <wp:positionH relativeFrom="column">
                        <wp:posOffset>730250</wp:posOffset>
                      </wp:positionH>
                      <wp:positionV relativeFrom="paragraph">
                        <wp:posOffset>18415</wp:posOffset>
                      </wp:positionV>
                      <wp:extent cx="74295" cy="129540"/>
                      <wp:effectExtent l="26670" t="9525" r="22860" b="13335"/>
                      <wp:wrapNone/>
                      <wp:docPr id="1898" name="AutoShape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7CC63" id="AutoShape 1445" o:spid="_x0000_s1026" type="#_x0000_t68" style="position:absolute;margin-left:57.5pt;margin-top:1.45pt;width:5.85pt;height:10.2pt;flip: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" fillcolor="#92d050" strokecolor="#92d050">
                      <v:textbox style="layout-flow:vertical-ideographic"/>
                    </v:shape>
                  </w:pict>
                </mc:Fallback>
              </mc:AlternateContent>
            </w:r>
            <w:r w:rsidR="00161A9F">
              <w:rPr>
                <w:rFonts w:ascii="Times New Roman" w:hAnsi="Times New Roman"/>
                <w:color w:val="000000"/>
                <w:sz w:val="18"/>
                <w:szCs w:val="18"/>
              </w:rPr>
              <w:t>26,2</w:t>
            </w:r>
            <w:r w:rsidR="00900BE6" w:rsidRPr="00900BE6">
              <w:rPr>
                <w:rFonts w:ascii="Times New Roman" w:hAnsi="Times New Roman"/>
                <w:color w:val="000000"/>
                <w:sz w:val="18"/>
                <w:szCs w:val="18"/>
              </w:rPr>
              <w:t xml:space="preserve"> (1</w:t>
            </w:r>
            <w:r w:rsidR="0015502C">
              <w:rPr>
                <w:rFonts w:ascii="Times New Roman" w:hAnsi="Times New Roman"/>
                <w:color w:val="000000"/>
                <w:sz w:val="18"/>
                <w:szCs w:val="18"/>
              </w:rPr>
              <w:t>5</w:t>
            </w:r>
            <w:r w:rsidR="00900BE6" w:rsidRPr="00900BE6">
              <w:rPr>
                <w:rFonts w:ascii="Times New Roman" w:hAnsi="Times New Roman"/>
                <w:color w:val="000000"/>
                <w:sz w:val="18"/>
                <w:szCs w:val="18"/>
              </w:rPr>
              <w:t>)</w:t>
            </w:r>
            <w:r w:rsidR="0015502C">
              <w:rPr>
                <w:rFonts w:ascii="Times New Roman" w:hAnsi="Times New Roman"/>
                <w:color w:val="000000"/>
                <w:sz w:val="18"/>
                <w:szCs w:val="18"/>
              </w:rPr>
              <w:t xml:space="preserve">    </w:t>
            </w:r>
            <w:r w:rsidR="00900BE6" w:rsidRPr="00900BE6">
              <w:rPr>
                <w:rFonts w:ascii="Times New Roman" w:hAnsi="Times New Roman"/>
                <w:sz w:val="18"/>
                <w:szCs w:val="18"/>
              </w:rPr>
              <w:t>(1 m.)</w:t>
            </w:r>
          </w:p>
        </w:tc>
        <w:tc>
          <w:tcPr>
            <w:tcW w:w="1984" w:type="dxa"/>
            <w:shd w:val="clear" w:color="auto" w:fill="auto"/>
          </w:tcPr>
          <w:p w14:paraId="06E25207" w14:textId="77777777" w:rsidR="00900BE6" w:rsidRPr="00900BE6" w:rsidRDefault="002F7FF9" w:rsidP="00670026">
            <w:pPr>
              <w:spacing w:after="0" w:line="240" w:lineRule="auto"/>
              <w:jc w:val="center"/>
              <w:rPr>
                <w:rFonts w:ascii="Times New Roman" w:hAnsi="Times New Roman"/>
                <w:color w:val="000000"/>
                <w:sz w:val="18"/>
                <w:szCs w:val="18"/>
              </w:rPr>
            </w:pPr>
            <w:r>
              <w:rPr>
                <w:rFonts w:ascii="Times New Roman" w:hAnsi="Times New Roman"/>
                <w:noProof/>
                <w:color w:val="000000"/>
                <w:sz w:val="18"/>
                <w:szCs w:val="18"/>
              </w:rPr>
              <mc:AlternateContent>
                <mc:Choice Requires="wps">
                  <w:drawing>
                    <wp:anchor distT="0" distB="0" distL="114300" distR="114300" simplePos="0" relativeHeight="251604992" behindDoc="0" locked="0" layoutInCell="1" allowOverlap="1" wp14:anchorId="7ECA879B" wp14:editId="3AC14A28">
                      <wp:simplePos x="0" y="0"/>
                      <wp:positionH relativeFrom="column">
                        <wp:posOffset>596265</wp:posOffset>
                      </wp:positionH>
                      <wp:positionV relativeFrom="paragraph">
                        <wp:posOffset>18415</wp:posOffset>
                      </wp:positionV>
                      <wp:extent cx="74295" cy="129540"/>
                      <wp:effectExtent l="22860" t="9525" r="26670" b="13335"/>
                      <wp:wrapNone/>
                      <wp:docPr id="1897" name="AutoShape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CC98C" id="AutoShape 1446" o:spid="_x0000_s1026" type="#_x0000_t68" style="position:absolute;margin-left:46.95pt;margin-top:1.45pt;width:5.85pt;height:10.2pt;flip:y;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" fillcolor="#92d050" strokecolor="#92d050">
                      <v:textbox style="layout-flow:vertical-ideographic"/>
                    </v:shape>
                  </w:pict>
                </mc:Fallback>
              </mc:AlternateContent>
            </w:r>
            <w:r w:rsidR="00900BE6" w:rsidRPr="00900BE6">
              <w:rPr>
                <w:rFonts w:ascii="Times New Roman" w:hAnsi="Times New Roman"/>
                <w:color w:val="000000"/>
                <w:sz w:val="18"/>
                <w:szCs w:val="18"/>
              </w:rPr>
              <w:t>3</w:t>
            </w:r>
            <w:r w:rsidR="00161A9F">
              <w:rPr>
                <w:rFonts w:ascii="Times New Roman" w:hAnsi="Times New Roman"/>
                <w:color w:val="000000"/>
                <w:sz w:val="18"/>
                <w:szCs w:val="18"/>
              </w:rPr>
              <w:t>2,9</w:t>
            </w:r>
            <w:r w:rsidR="00900BE6" w:rsidRPr="00900BE6">
              <w:rPr>
                <w:rFonts w:ascii="Times New Roman" w:hAnsi="Times New Roman"/>
                <w:color w:val="000000"/>
                <w:sz w:val="18"/>
                <w:szCs w:val="18"/>
              </w:rPr>
              <w:t xml:space="preserve"> (</w:t>
            </w:r>
            <w:r w:rsidR="00161A9F">
              <w:rPr>
                <w:rFonts w:ascii="Times New Roman" w:hAnsi="Times New Roman"/>
                <w:color w:val="000000"/>
                <w:sz w:val="18"/>
                <w:szCs w:val="18"/>
              </w:rPr>
              <w:t>922</w:t>
            </w:r>
            <w:r w:rsidR="00900BE6" w:rsidRPr="00900BE6">
              <w:rPr>
                <w:rFonts w:ascii="Times New Roman" w:hAnsi="Times New Roman"/>
                <w:color w:val="000000"/>
                <w:sz w:val="18"/>
                <w:szCs w:val="18"/>
              </w:rPr>
              <w:t>)</w:t>
            </w:r>
            <w:r w:rsidR="00161A9F">
              <w:rPr>
                <w:rFonts w:ascii="Times New Roman" w:hAnsi="Times New Roman"/>
                <w:color w:val="000000"/>
                <w:sz w:val="18"/>
                <w:szCs w:val="18"/>
              </w:rPr>
              <w:t xml:space="preserve">    </w:t>
            </w:r>
            <w:r w:rsidR="00900BE6" w:rsidRPr="00900BE6">
              <w:rPr>
                <w:rFonts w:ascii="Times New Roman" w:hAnsi="Times New Roman"/>
                <w:color w:val="1D1B11"/>
                <w:sz w:val="18"/>
                <w:szCs w:val="18"/>
                <w:shd w:val="clear" w:color="auto" w:fill="FFFFFF"/>
              </w:rPr>
              <w:t>(1</w:t>
            </w:r>
            <w:r w:rsidR="00161A9F">
              <w:rPr>
                <w:rFonts w:ascii="Times New Roman" w:hAnsi="Times New Roman"/>
                <w:color w:val="1D1B11"/>
                <w:sz w:val="18"/>
                <w:szCs w:val="18"/>
                <w:shd w:val="clear" w:color="auto" w:fill="FFFFFF"/>
              </w:rPr>
              <w:t>2</w:t>
            </w:r>
            <w:r w:rsidR="00900BE6" w:rsidRPr="00900BE6">
              <w:rPr>
                <w:rFonts w:ascii="Times New Roman" w:hAnsi="Times New Roman"/>
                <w:color w:val="1D1B11"/>
                <w:sz w:val="18"/>
                <w:szCs w:val="18"/>
                <w:shd w:val="clear" w:color="auto" w:fill="FFFFFF"/>
              </w:rPr>
              <w:t xml:space="preserve"> m.)</w:t>
            </w:r>
          </w:p>
        </w:tc>
        <w:tc>
          <w:tcPr>
            <w:tcW w:w="1276" w:type="dxa"/>
            <w:shd w:val="clear" w:color="auto" w:fill="auto"/>
          </w:tcPr>
          <w:p w14:paraId="33718AC5" w14:textId="77777777" w:rsidR="00900BE6" w:rsidRPr="00900BE6" w:rsidRDefault="00161A9F" w:rsidP="00670026">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shd w:val="clear" w:color="auto" w:fill="auto"/>
          </w:tcPr>
          <w:p w14:paraId="25E57232"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8</w:t>
            </w:r>
            <w:r w:rsidR="00161A9F">
              <w:rPr>
                <w:rFonts w:ascii="Times New Roman" w:hAnsi="Times New Roman"/>
                <w:sz w:val="18"/>
                <w:szCs w:val="18"/>
              </w:rPr>
              <w:t>8,4</w:t>
            </w:r>
          </w:p>
        </w:tc>
        <w:tc>
          <w:tcPr>
            <w:tcW w:w="851" w:type="dxa"/>
            <w:shd w:val="clear" w:color="auto" w:fill="92D050"/>
          </w:tcPr>
          <w:p w14:paraId="6E5ABEB4" w14:textId="77777777" w:rsidR="00900BE6" w:rsidRPr="00900BE6" w:rsidRDefault="008A0135" w:rsidP="00670026">
            <w:pPr>
              <w:tabs>
                <w:tab w:val="left" w:pos="804"/>
                <w:tab w:val="center" w:pos="1097"/>
              </w:tabs>
              <w:spacing w:after="0" w:line="240" w:lineRule="auto"/>
              <w:jc w:val="center"/>
              <w:rPr>
                <w:rFonts w:ascii="Times New Roman" w:hAnsi="Times New Roman"/>
                <w:sz w:val="18"/>
                <w:szCs w:val="18"/>
              </w:rPr>
            </w:pPr>
            <w:r>
              <w:rPr>
                <w:rFonts w:ascii="Times New Roman" w:hAnsi="Times New Roman"/>
                <w:sz w:val="18"/>
                <w:szCs w:val="18"/>
              </w:rPr>
              <w:t>0,6</w:t>
            </w:r>
            <w:r w:rsidR="00161A9F">
              <w:rPr>
                <w:rFonts w:ascii="Times New Roman" w:hAnsi="Times New Roman"/>
                <w:sz w:val="18"/>
                <w:szCs w:val="18"/>
              </w:rPr>
              <w:t>9</w:t>
            </w:r>
          </w:p>
        </w:tc>
        <w:tc>
          <w:tcPr>
            <w:tcW w:w="851" w:type="dxa"/>
            <w:shd w:val="clear" w:color="auto" w:fill="92D050"/>
          </w:tcPr>
          <w:p w14:paraId="2A52F7BA" w14:textId="77777777" w:rsidR="00900BE6" w:rsidRPr="00900BE6" w:rsidRDefault="00900BE6" w:rsidP="00670026">
            <w:pPr>
              <w:tabs>
                <w:tab w:val="left" w:pos="804"/>
                <w:tab w:val="center" w:pos="1097"/>
              </w:tabs>
              <w:spacing w:after="0" w:line="240" w:lineRule="auto"/>
              <w:jc w:val="center"/>
              <w:rPr>
                <w:rFonts w:ascii="Times New Roman" w:hAnsi="Times New Roman"/>
                <w:sz w:val="18"/>
                <w:szCs w:val="18"/>
              </w:rPr>
            </w:pPr>
            <w:r w:rsidRPr="00900BE6">
              <w:rPr>
                <w:rFonts w:ascii="Times New Roman" w:hAnsi="Times New Roman"/>
                <w:sz w:val="18"/>
                <w:szCs w:val="18"/>
              </w:rPr>
              <w:t>0,</w:t>
            </w:r>
            <w:r w:rsidR="00161A9F">
              <w:rPr>
                <w:rFonts w:ascii="Times New Roman" w:hAnsi="Times New Roman"/>
                <w:sz w:val="18"/>
                <w:szCs w:val="18"/>
              </w:rPr>
              <w:t>8</w:t>
            </w:r>
          </w:p>
        </w:tc>
        <w:tc>
          <w:tcPr>
            <w:tcW w:w="818" w:type="dxa"/>
            <w:shd w:val="clear" w:color="auto" w:fill="FFFF00"/>
          </w:tcPr>
          <w:p w14:paraId="4BF6699F" w14:textId="77777777" w:rsidR="00900BE6" w:rsidRPr="00900BE6" w:rsidRDefault="00900BE6" w:rsidP="00670026">
            <w:pPr>
              <w:tabs>
                <w:tab w:val="left" w:pos="804"/>
                <w:tab w:val="center" w:pos="1097"/>
              </w:tabs>
              <w:spacing w:after="0" w:line="240" w:lineRule="auto"/>
              <w:jc w:val="center"/>
              <w:rPr>
                <w:rFonts w:ascii="Times New Roman" w:hAnsi="Times New Roman"/>
                <w:sz w:val="18"/>
                <w:szCs w:val="18"/>
              </w:rPr>
            </w:pPr>
            <w:r w:rsidRPr="00900BE6">
              <w:rPr>
                <w:rFonts w:ascii="Times New Roman" w:hAnsi="Times New Roman"/>
                <w:sz w:val="18"/>
                <w:szCs w:val="18"/>
              </w:rPr>
              <w:t>0,8</w:t>
            </w:r>
          </w:p>
        </w:tc>
        <w:tc>
          <w:tcPr>
            <w:tcW w:w="1450" w:type="dxa"/>
            <w:shd w:val="clear" w:color="auto" w:fill="auto"/>
          </w:tcPr>
          <w:p w14:paraId="473EC470" w14:textId="77777777" w:rsidR="00900BE6" w:rsidRPr="00900BE6" w:rsidRDefault="00900BE6" w:rsidP="00670026">
            <w:pPr>
              <w:spacing w:after="0" w:line="240" w:lineRule="auto"/>
              <w:jc w:val="center"/>
              <w:rPr>
                <w:rFonts w:ascii="Times New Roman" w:hAnsi="Times New Roman"/>
                <w:sz w:val="18"/>
                <w:szCs w:val="18"/>
              </w:rPr>
            </w:pPr>
          </w:p>
        </w:tc>
      </w:tr>
      <w:tr w:rsidR="00161A9F" w:rsidRPr="00900BE6" w14:paraId="46D318D9" w14:textId="77777777" w:rsidTr="00D338D6">
        <w:tc>
          <w:tcPr>
            <w:tcW w:w="4818" w:type="dxa"/>
            <w:shd w:val="clear" w:color="auto" w:fill="auto"/>
          </w:tcPr>
          <w:p w14:paraId="608D6C73" w14:textId="77777777" w:rsidR="00161A9F" w:rsidRPr="00900BE6" w:rsidRDefault="00161A9F" w:rsidP="00670026">
            <w:pPr>
              <w:spacing w:after="0" w:line="240" w:lineRule="auto"/>
              <w:jc w:val="both"/>
              <w:rPr>
                <w:rFonts w:ascii="Times New Roman" w:hAnsi="Times New Roman"/>
                <w:sz w:val="18"/>
                <w:szCs w:val="18"/>
              </w:rPr>
            </w:pPr>
            <w:r w:rsidRPr="00161A9F">
              <w:rPr>
                <w:rFonts w:ascii="Times New Roman" w:hAnsi="Times New Roman"/>
                <w:sz w:val="18"/>
                <w:szCs w:val="18"/>
              </w:rPr>
              <w:t>Sergamumas tuberkulioze (A15–A19) 100 000 gyv.</w:t>
            </w:r>
            <w:r>
              <w:rPr>
                <w:rStyle w:val="Puslapioinaosnuoroda"/>
                <w:rFonts w:ascii="Times New Roman" w:hAnsi="Times New Roman"/>
                <w:sz w:val="18"/>
                <w:szCs w:val="18"/>
              </w:rPr>
              <w:footnoteReference w:id="4"/>
            </w:r>
          </w:p>
        </w:tc>
        <w:tc>
          <w:tcPr>
            <w:tcW w:w="2410" w:type="dxa"/>
            <w:shd w:val="clear" w:color="auto" w:fill="auto"/>
          </w:tcPr>
          <w:p w14:paraId="2C867249" w14:textId="77777777" w:rsidR="00161A9F" w:rsidRDefault="002F7FF9" w:rsidP="00670026">
            <w:pPr>
              <w:spacing w:after="0" w:line="240" w:lineRule="auto"/>
              <w:jc w:val="center"/>
              <w:rPr>
                <w:rFonts w:ascii="Times New Roman" w:hAnsi="Times New Roman"/>
                <w:color w:val="000000"/>
                <w:sz w:val="18"/>
                <w:szCs w:val="18"/>
              </w:rPr>
            </w:pPr>
            <w:r>
              <w:rPr>
                <w:rFonts w:ascii="Times New Roman" w:hAnsi="Times New Roman"/>
                <w:noProof/>
                <w:color w:val="000000"/>
                <w:sz w:val="18"/>
                <w:szCs w:val="18"/>
              </w:rPr>
              <mc:AlternateContent>
                <mc:Choice Requires="wps">
                  <w:drawing>
                    <wp:anchor distT="0" distB="0" distL="114300" distR="114300" simplePos="0" relativeHeight="251606016" behindDoc="0" locked="0" layoutInCell="1" allowOverlap="1" wp14:anchorId="2446BC52" wp14:editId="48B35CD2">
                      <wp:simplePos x="0" y="0"/>
                      <wp:positionH relativeFrom="column">
                        <wp:posOffset>734060</wp:posOffset>
                      </wp:positionH>
                      <wp:positionV relativeFrom="paragraph">
                        <wp:posOffset>10160</wp:posOffset>
                      </wp:positionV>
                      <wp:extent cx="74295" cy="129540"/>
                      <wp:effectExtent l="20955" t="5715" r="19050" b="17145"/>
                      <wp:wrapNone/>
                      <wp:docPr id="1896" name="AutoShape 1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3EF16" id="AutoShape 1447" o:spid="_x0000_s1026" type="#_x0000_t68" style="position:absolute;margin-left:57.8pt;margin-top:.8pt;width:5.85pt;height:10.2pt;flip: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" fillcolor="#92d050" strokecolor="#92d050">
                      <v:textbox style="layout-flow:vertical-ideographic"/>
                    </v:shape>
                  </w:pict>
                </mc:Fallback>
              </mc:AlternateContent>
            </w:r>
            <w:r w:rsidR="005F2FD4">
              <w:rPr>
                <w:rFonts w:ascii="Times New Roman" w:hAnsi="Times New Roman"/>
                <w:color w:val="000000"/>
                <w:sz w:val="18"/>
                <w:szCs w:val="18"/>
              </w:rPr>
              <w:t>29,7 (17)    (1 m.)</w:t>
            </w:r>
          </w:p>
        </w:tc>
        <w:tc>
          <w:tcPr>
            <w:tcW w:w="1984" w:type="dxa"/>
            <w:shd w:val="clear" w:color="auto" w:fill="auto"/>
          </w:tcPr>
          <w:p w14:paraId="3CDB33AF" w14:textId="77777777" w:rsidR="00161A9F" w:rsidRDefault="002F7FF9" w:rsidP="00670026">
            <w:pPr>
              <w:spacing w:after="0" w:line="240" w:lineRule="auto"/>
              <w:jc w:val="center"/>
              <w:rPr>
                <w:rFonts w:ascii="Times New Roman" w:hAnsi="Times New Roman"/>
                <w:noProof/>
                <w:color w:val="000000"/>
                <w:sz w:val="18"/>
                <w:szCs w:val="18"/>
              </w:rPr>
            </w:pPr>
            <w:r>
              <w:rPr>
                <w:rFonts w:ascii="Times New Roman" w:hAnsi="Times New Roman"/>
                <w:noProof/>
                <w:color w:val="000000"/>
                <w:sz w:val="18"/>
                <w:szCs w:val="18"/>
              </w:rPr>
              <mc:AlternateContent>
                <mc:Choice Requires="wps">
                  <w:drawing>
                    <wp:anchor distT="0" distB="0" distL="114300" distR="114300" simplePos="0" relativeHeight="251607040" behindDoc="0" locked="0" layoutInCell="1" allowOverlap="1" wp14:anchorId="23FCC59F" wp14:editId="33363CBB">
                      <wp:simplePos x="0" y="0"/>
                      <wp:positionH relativeFrom="column">
                        <wp:posOffset>643255</wp:posOffset>
                      </wp:positionH>
                      <wp:positionV relativeFrom="paragraph">
                        <wp:posOffset>10160</wp:posOffset>
                      </wp:positionV>
                      <wp:extent cx="74295" cy="129540"/>
                      <wp:effectExtent l="22225" t="5715" r="17780" b="17145"/>
                      <wp:wrapNone/>
                      <wp:docPr id="1895" name="AutoShape 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46413" id="AutoShape 1448" o:spid="_x0000_s1026" type="#_x0000_t68" style="position:absolute;margin-left:50.65pt;margin-top:.8pt;width:5.85pt;height:10.2pt;flip: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" fillcolor="#92d050" strokecolor="#92d050">
                      <v:textbox style="layout-flow:vertical-ideographic"/>
                    </v:shape>
                  </w:pict>
                </mc:Fallback>
              </mc:AlternateContent>
            </w:r>
            <w:r w:rsidR="005F2FD4">
              <w:rPr>
                <w:rFonts w:ascii="Times New Roman" w:hAnsi="Times New Roman"/>
                <w:noProof/>
                <w:color w:val="000000"/>
                <w:sz w:val="18"/>
                <w:szCs w:val="18"/>
              </w:rPr>
              <w:t>37,9 (1063)</w:t>
            </w:r>
            <w:r w:rsidR="00EB19FD">
              <w:rPr>
                <w:rFonts w:ascii="Times New Roman" w:hAnsi="Times New Roman"/>
                <w:noProof/>
                <w:color w:val="000000"/>
                <w:sz w:val="18"/>
                <w:szCs w:val="18"/>
              </w:rPr>
              <w:t xml:space="preserve">     (1 m.)</w:t>
            </w:r>
          </w:p>
        </w:tc>
        <w:tc>
          <w:tcPr>
            <w:tcW w:w="1276" w:type="dxa"/>
            <w:shd w:val="clear" w:color="auto" w:fill="auto"/>
          </w:tcPr>
          <w:p w14:paraId="405AA042" w14:textId="77777777" w:rsidR="00161A9F" w:rsidRPr="00900BE6" w:rsidRDefault="005F2FD4" w:rsidP="00670026">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shd w:val="clear" w:color="auto" w:fill="auto"/>
          </w:tcPr>
          <w:p w14:paraId="6FC2DC17" w14:textId="77777777" w:rsidR="00161A9F" w:rsidRPr="00900BE6" w:rsidRDefault="005F2FD4" w:rsidP="00670026">
            <w:pPr>
              <w:spacing w:after="0" w:line="240" w:lineRule="auto"/>
              <w:jc w:val="center"/>
              <w:rPr>
                <w:rFonts w:ascii="Times New Roman" w:hAnsi="Times New Roman"/>
                <w:sz w:val="18"/>
                <w:szCs w:val="18"/>
              </w:rPr>
            </w:pPr>
            <w:r>
              <w:rPr>
                <w:rFonts w:ascii="Times New Roman" w:hAnsi="Times New Roman"/>
                <w:sz w:val="18"/>
                <w:szCs w:val="18"/>
              </w:rPr>
              <w:t>88,4</w:t>
            </w:r>
          </w:p>
        </w:tc>
        <w:tc>
          <w:tcPr>
            <w:tcW w:w="851" w:type="dxa"/>
            <w:shd w:val="clear" w:color="auto" w:fill="FFFFFF"/>
          </w:tcPr>
          <w:p w14:paraId="21824F93" w14:textId="77777777" w:rsidR="00161A9F" w:rsidRDefault="005F2FD4" w:rsidP="00670026">
            <w:pPr>
              <w:tabs>
                <w:tab w:val="left" w:pos="804"/>
                <w:tab w:val="center" w:pos="1097"/>
              </w:tabs>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shd w:val="clear" w:color="auto" w:fill="FFFF00"/>
          </w:tcPr>
          <w:p w14:paraId="1F337F90" w14:textId="77777777" w:rsidR="00161A9F" w:rsidRPr="00900BE6" w:rsidRDefault="005F2FD4" w:rsidP="00670026">
            <w:pPr>
              <w:tabs>
                <w:tab w:val="left" w:pos="804"/>
                <w:tab w:val="center" w:pos="1097"/>
              </w:tabs>
              <w:spacing w:after="0" w:line="240" w:lineRule="auto"/>
              <w:jc w:val="center"/>
              <w:rPr>
                <w:rFonts w:ascii="Times New Roman" w:hAnsi="Times New Roman"/>
                <w:sz w:val="18"/>
                <w:szCs w:val="18"/>
              </w:rPr>
            </w:pPr>
            <w:r>
              <w:rPr>
                <w:rFonts w:ascii="Times New Roman" w:hAnsi="Times New Roman"/>
                <w:sz w:val="18"/>
                <w:szCs w:val="18"/>
              </w:rPr>
              <w:t>0,8</w:t>
            </w:r>
          </w:p>
        </w:tc>
        <w:tc>
          <w:tcPr>
            <w:tcW w:w="818" w:type="dxa"/>
            <w:shd w:val="clear" w:color="auto" w:fill="FFFF00"/>
          </w:tcPr>
          <w:p w14:paraId="15B183E4" w14:textId="77777777" w:rsidR="00161A9F" w:rsidRPr="00900BE6" w:rsidRDefault="005F2FD4" w:rsidP="00670026">
            <w:pPr>
              <w:tabs>
                <w:tab w:val="left" w:pos="804"/>
                <w:tab w:val="center" w:pos="1097"/>
              </w:tabs>
              <w:spacing w:after="0" w:line="240" w:lineRule="auto"/>
              <w:jc w:val="center"/>
              <w:rPr>
                <w:rFonts w:ascii="Times New Roman" w:hAnsi="Times New Roman"/>
                <w:sz w:val="18"/>
                <w:szCs w:val="18"/>
              </w:rPr>
            </w:pPr>
            <w:r>
              <w:rPr>
                <w:rFonts w:ascii="Times New Roman" w:hAnsi="Times New Roman"/>
                <w:sz w:val="18"/>
                <w:szCs w:val="18"/>
              </w:rPr>
              <w:t>0,78</w:t>
            </w:r>
          </w:p>
        </w:tc>
        <w:tc>
          <w:tcPr>
            <w:tcW w:w="1450" w:type="dxa"/>
            <w:shd w:val="clear" w:color="auto" w:fill="auto"/>
          </w:tcPr>
          <w:p w14:paraId="561D8DBB" w14:textId="77777777" w:rsidR="00161A9F" w:rsidRPr="00900BE6" w:rsidRDefault="00161A9F" w:rsidP="00670026">
            <w:pPr>
              <w:spacing w:after="0" w:line="240" w:lineRule="auto"/>
              <w:jc w:val="center"/>
              <w:rPr>
                <w:rFonts w:ascii="Times New Roman" w:hAnsi="Times New Roman"/>
                <w:sz w:val="18"/>
                <w:szCs w:val="18"/>
              </w:rPr>
            </w:pPr>
          </w:p>
        </w:tc>
      </w:tr>
      <w:tr w:rsidR="00305C73" w:rsidRPr="00900BE6" w14:paraId="12DD983A" w14:textId="77777777" w:rsidTr="00737AF6">
        <w:trPr>
          <w:trHeight w:val="183"/>
        </w:trPr>
        <w:tc>
          <w:tcPr>
            <w:tcW w:w="15592" w:type="dxa"/>
            <w:gridSpan w:val="9"/>
            <w:shd w:val="clear" w:color="auto" w:fill="E7E6E6"/>
            <w:vAlign w:val="center"/>
          </w:tcPr>
          <w:p w14:paraId="2B6D1579" w14:textId="77777777" w:rsidR="00305C73" w:rsidRPr="00900BE6" w:rsidRDefault="00305C73" w:rsidP="00670026">
            <w:pPr>
              <w:spacing w:after="0" w:line="240" w:lineRule="auto"/>
              <w:rPr>
                <w:rFonts w:ascii="Times New Roman" w:hAnsi="Times New Roman"/>
                <w:b/>
                <w:sz w:val="18"/>
                <w:szCs w:val="18"/>
              </w:rPr>
            </w:pPr>
            <w:r w:rsidRPr="00737AF6">
              <w:rPr>
                <w:rFonts w:ascii="Times New Roman" w:hAnsi="Times New Roman"/>
                <w:b/>
                <w:sz w:val="18"/>
                <w:szCs w:val="18"/>
                <w:shd w:val="clear" w:color="auto" w:fill="E7E6E6"/>
              </w:rPr>
              <w:t>2 tikslas.</w:t>
            </w:r>
            <w:r w:rsidRPr="00900BE6">
              <w:rPr>
                <w:rFonts w:ascii="Times New Roman" w:hAnsi="Times New Roman"/>
                <w:b/>
                <w:sz w:val="18"/>
                <w:szCs w:val="18"/>
              </w:rPr>
              <w:t xml:space="preserve"> </w:t>
            </w:r>
            <w:r w:rsidRPr="00900BE6">
              <w:rPr>
                <w:rFonts w:ascii="Times New Roman" w:hAnsi="Times New Roman"/>
                <w:sz w:val="18"/>
                <w:szCs w:val="18"/>
              </w:rPr>
              <w:t>Sukurti sveikatai palankią darbo ir gyvenamąją aplinką</w:t>
            </w:r>
          </w:p>
        </w:tc>
      </w:tr>
      <w:tr w:rsidR="00305C73" w:rsidRPr="00900BE6" w14:paraId="740409B6" w14:textId="77777777" w:rsidTr="00737AF6">
        <w:trPr>
          <w:trHeight w:val="115"/>
        </w:trPr>
        <w:tc>
          <w:tcPr>
            <w:tcW w:w="15592" w:type="dxa"/>
            <w:gridSpan w:val="9"/>
            <w:shd w:val="clear" w:color="auto" w:fill="E7E6E6"/>
            <w:vAlign w:val="center"/>
          </w:tcPr>
          <w:p w14:paraId="5A25B7AB" w14:textId="77777777" w:rsidR="00305C73" w:rsidRPr="00900BE6" w:rsidRDefault="00305C73" w:rsidP="00670026">
            <w:pPr>
              <w:spacing w:after="0" w:line="240" w:lineRule="auto"/>
              <w:rPr>
                <w:rFonts w:ascii="Times New Roman" w:hAnsi="Times New Roman"/>
                <w:sz w:val="18"/>
                <w:szCs w:val="18"/>
                <w:shd w:val="clear" w:color="auto" w:fill="EEECE1"/>
              </w:rPr>
            </w:pPr>
            <w:r w:rsidRPr="00737AF6">
              <w:rPr>
                <w:rFonts w:ascii="Times New Roman" w:hAnsi="Times New Roman"/>
                <w:b/>
                <w:sz w:val="18"/>
                <w:szCs w:val="18"/>
                <w:shd w:val="clear" w:color="auto" w:fill="E7E6E6"/>
              </w:rPr>
              <w:t xml:space="preserve">2.1 uždavinys – </w:t>
            </w:r>
            <w:r w:rsidR="008711D6" w:rsidRPr="00737AF6">
              <w:rPr>
                <w:rFonts w:ascii="Times New Roman" w:hAnsi="Times New Roman"/>
                <w:sz w:val="18"/>
                <w:szCs w:val="18"/>
                <w:shd w:val="clear" w:color="auto" w:fill="E7E6E6"/>
              </w:rPr>
              <w:t>kurti sveikas ir saugias darbo bei buities sąlygas</w:t>
            </w:r>
            <w:r w:rsidR="008711D6" w:rsidRPr="008711D6">
              <w:rPr>
                <w:rFonts w:ascii="Times New Roman" w:hAnsi="Times New Roman"/>
                <w:sz w:val="18"/>
                <w:szCs w:val="18"/>
                <w:shd w:val="clear" w:color="auto" w:fill="EEECE1"/>
              </w:rPr>
              <w:t xml:space="preserve">, </w:t>
            </w:r>
            <w:r w:rsidR="008711D6" w:rsidRPr="00737AF6">
              <w:rPr>
                <w:rFonts w:ascii="Times New Roman" w:hAnsi="Times New Roman"/>
                <w:sz w:val="18"/>
                <w:szCs w:val="18"/>
                <w:shd w:val="clear" w:color="auto" w:fill="E7E6E6"/>
              </w:rPr>
              <w:t>didinti prekių ir paslaugų vartotojų saugumą</w:t>
            </w:r>
          </w:p>
        </w:tc>
      </w:tr>
      <w:tr w:rsidR="00900BE6" w:rsidRPr="00900BE6" w14:paraId="06168A2F" w14:textId="77777777" w:rsidTr="00D338D6">
        <w:tc>
          <w:tcPr>
            <w:tcW w:w="4818" w:type="dxa"/>
            <w:shd w:val="clear" w:color="auto" w:fill="auto"/>
          </w:tcPr>
          <w:p w14:paraId="59F58F37" w14:textId="77777777" w:rsidR="00900BE6" w:rsidRPr="00900BE6" w:rsidRDefault="00900BE6" w:rsidP="00670026">
            <w:pPr>
              <w:spacing w:after="0" w:line="240" w:lineRule="auto"/>
              <w:jc w:val="both"/>
              <w:rPr>
                <w:rFonts w:ascii="Times New Roman" w:hAnsi="Times New Roman"/>
                <w:sz w:val="18"/>
                <w:szCs w:val="18"/>
              </w:rPr>
            </w:pPr>
            <w:r w:rsidRPr="00900BE6">
              <w:rPr>
                <w:rFonts w:ascii="Times New Roman" w:hAnsi="Times New Roman"/>
                <w:color w:val="000000"/>
                <w:sz w:val="18"/>
                <w:szCs w:val="18"/>
              </w:rPr>
              <w:t>Asmenų, žuvusių ar sunkiai sužalotų dėl nelaimingų atsitikimų darbe, skaičius 10000 darbingo amžiaus gyventojų</w:t>
            </w:r>
          </w:p>
        </w:tc>
        <w:tc>
          <w:tcPr>
            <w:tcW w:w="2410" w:type="dxa"/>
            <w:shd w:val="clear" w:color="auto" w:fill="auto"/>
          </w:tcPr>
          <w:p w14:paraId="3C8413D0" w14:textId="77777777"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08064" behindDoc="0" locked="0" layoutInCell="1" allowOverlap="1" wp14:anchorId="42C48EDA" wp14:editId="09A90E86">
                      <wp:simplePos x="0" y="0"/>
                      <wp:positionH relativeFrom="column">
                        <wp:posOffset>655955</wp:posOffset>
                      </wp:positionH>
                      <wp:positionV relativeFrom="paragraph">
                        <wp:posOffset>-3810</wp:posOffset>
                      </wp:positionV>
                      <wp:extent cx="74295" cy="107315"/>
                      <wp:effectExtent l="28575" t="14605" r="20955" b="11430"/>
                      <wp:wrapNone/>
                      <wp:docPr id="1894" name="AutoShape 1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90E04" id="AutoShape 1449" o:spid="_x0000_s1026" type="#_x0000_t68" style="position:absolute;margin-left:51.65pt;margin-top:-.3pt;width:5.85pt;height:8.4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" fillcolor="red" strokecolor="red">
                      <v:textbox style="layout-flow:vertical-ideographic"/>
                    </v:shape>
                  </w:pict>
                </mc:Fallback>
              </mc:AlternateContent>
            </w:r>
            <w:r w:rsidR="00EB19FD">
              <w:rPr>
                <w:rFonts w:ascii="Times New Roman" w:hAnsi="Times New Roman"/>
                <w:sz w:val="18"/>
                <w:szCs w:val="18"/>
              </w:rPr>
              <w:t>1,3</w:t>
            </w:r>
            <w:r w:rsidR="00900BE6" w:rsidRPr="00900BE6">
              <w:rPr>
                <w:rFonts w:ascii="Times New Roman" w:hAnsi="Times New Roman"/>
                <w:sz w:val="18"/>
                <w:szCs w:val="18"/>
              </w:rPr>
              <w:t xml:space="preserve"> (</w:t>
            </w:r>
            <w:r w:rsidR="00EB19FD">
              <w:rPr>
                <w:rFonts w:ascii="Times New Roman" w:hAnsi="Times New Roman"/>
                <w:sz w:val="18"/>
                <w:szCs w:val="18"/>
              </w:rPr>
              <w:t>5</w:t>
            </w:r>
            <w:r w:rsidR="00900BE6" w:rsidRPr="00900BE6">
              <w:rPr>
                <w:rFonts w:ascii="Times New Roman" w:hAnsi="Times New Roman"/>
                <w:sz w:val="18"/>
                <w:szCs w:val="18"/>
              </w:rPr>
              <w:t>)</w:t>
            </w:r>
            <w:r w:rsidR="00AF5CF6">
              <w:rPr>
                <w:rFonts w:ascii="Times New Roman" w:hAnsi="Times New Roman"/>
                <w:sz w:val="18"/>
                <w:szCs w:val="18"/>
              </w:rPr>
              <w:t xml:space="preserve"> </w:t>
            </w:r>
            <w:r w:rsidR="00EB19FD">
              <w:rPr>
                <w:rFonts w:ascii="Times New Roman" w:hAnsi="Times New Roman"/>
                <w:sz w:val="18"/>
                <w:szCs w:val="18"/>
              </w:rPr>
              <w:t xml:space="preserve">   </w:t>
            </w:r>
            <w:r w:rsidR="00900BE6" w:rsidRPr="00900BE6">
              <w:rPr>
                <w:rFonts w:ascii="Times New Roman" w:hAnsi="Times New Roman"/>
                <w:sz w:val="18"/>
                <w:szCs w:val="18"/>
              </w:rPr>
              <w:t>(</w:t>
            </w:r>
            <w:r w:rsidR="00EB19FD">
              <w:rPr>
                <w:rFonts w:ascii="Times New Roman" w:hAnsi="Times New Roman"/>
                <w:sz w:val="18"/>
                <w:szCs w:val="18"/>
              </w:rPr>
              <w:t>2</w:t>
            </w:r>
            <w:r w:rsidR="00900BE6" w:rsidRPr="00900BE6">
              <w:rPr>
                <w:rFonts w:ascii="Times New Roman" w:hAnsi="Times New Roman"/>
                <w:sz w:val="18"/>
                <w:szCs w:val="18"/>
              </w:rPr>
              <w:t xml:space="preserve"> m.)</w:t>
            </w:r>
          </w:p>
        </w:tc>
        <w:tc>
          <w:tcPr>
            <w:tcW w:w="1984" w:type="dxa"/>
            <w:shd w:val="clear" w:color="auto" w:fill="auto"/>
          </w:tcPr>
          <w:p w14:paraId="31F8DC71" w14:textId="77777777"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09088" behindDoc="0" locked="0" layoutInCell="1" allowOverlap="1" wp14:anchorId="359EEF8A" wp14:editId="2D585833">
                      <wp:simplePos x="0" y="0"/>
                      <wp:positionH relativeFrom="column">
                        <wp:posOffset>601980</wp:posOffset>
                      </wp:positionH>
                      <wp:positionV relativeFrom="paragraph">
                        <wp:posOffset>-3810</wp:posOffset>
                      </wp:positionV>
                      <wp:extent cx="74295" cy="129540"/>
                      <wp:effectExtent l="19050" t="5080" r="20955" b="17780"/>
                      <wp:wrapNone/>
                      <wp:docPr id="1893" name="AutoShape 1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BC9F3" id="AutoShape 1451" o:spid="_x0000_s1026" type="#_x0000_t68" style="position:absolute;margin-left:47.4pt;margin-top:-.3pt;width:5.85pt;height:10.2pt;flip: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" fillcolor="#92d050" strokecolor="#92d050">
                      <v:textbox style="layout-flow:vertical-ideographic"/>
                    </v:shape>
                  </w:pict>
                </mc:Fallback>
              </mc:AlternateContent>
            </w:r>
            <w:r w:rsidR="00EB19FD">
              <w:rPr>
                <w:rFonts w:ascii="Times New Roman" w:hAnsi="Times New Roman"/>
                <w:sz w:val="18"/>
                <w:szCs w:val="18"/>
              </w:rPr>
              <w:t>0,9</w:t>
            </w:r>
            <w:r w:rsidR="00900BE6" w:rsidRPr="00900BE6">
              <w:rPr>
                <w:rFonts w:ascii="Times New Roman" w:hAnsi="Times New Roman"/>
                <w:sz w:val="18"/>
                <w:szCs w:val="18"/>
              </w:rPr>
              <w:t xml:space="preserve"> (</w:t>
            </w:r>
            <w:r w:rsidR="00EB19FD">
              <w:rPr>
                <w:rFonts w:ascii="Times New Roman" w:hAnsi="Times New Roman"/>
                <w:sz w:val="18"/>
                <w:szCs w:val="18"/>
              </w:rPr>
              <w:t>163</w:t>
            </w:r>
            <w:r w:rsidR="00900BE6" w:rsidRPr="00900BE6">
              <w:rPr>
                <w:rFonts w:ascii="Times New Roman" w:hAnsi="Times New Roman"/>
                <w:sz w:val="18"/>
                <w:szCs w:val="18"/>
              </w:rPr>
              <w:t>)</w:t>
            </w:r>
            <w:r w:rsidR="00EB19FD">
              <w:rPr>
                <w:rFonts w:ascii="Times New Roman" w:hAnsi="Times New Roman"/>
                <w:sz w:val="18"/>
                <w:szCs w:val="18"/>
              </w:rPr>
              <w:t xml:space="preserve">    </w:t>
            </w:r>
            <w:r w:rsidR="00900BE6" w:rsidRPr="00900BE6">
              <w:rPr>
                <w:rFonts w:ascii="Times New Roman" w:hAnsi="Times New Roman"/>
                <w:sz w:val="18"/>
                <w:szCs w:val="18"/>
              </w:rPr>
              <w:t>(1 m.)</w:t>
            </w:r>
          </w:p>
        </w:tc>
        <w:tc>
          <w:tcPr>
            <w:tcW w:w="1276" w:type="dxa"/>
            <w:shd w:val="clear" w:color="auto" w:fill="auto"/>
          </w:tcPr>
          <w:p w14:paraId="332DB8A3"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134" w:type="dxa"/>
            <w:shd w:val="clear" w:color="auto" w:fill="auto"/>
          </w:tcPr>
          <w:p w14:paraId="7C111A08" w14:textId="77777777" w:rsidR="00900BE6" w:rsidRPr="00900BE6" w:rsidRDefault="003F68EA" w:rsidP="00670026">
            <w:pPr>
              <w:spacing w:after="0" w:line="240" w:lineRule="auto"/>
              <w:jc w:val="center"/>
              <w:rPr>
                <w:rFonts w:ascii="Times New Roman" w:hAnsi="Times New Roman"/>
                <w:sz w:val="18"/>
                <w:szCs w:val="18"/>
              </w:rPr>
            </w:pPr>
            <w:r>
              <w:rPr>
                <w:rFonts w:ascii="Times New Roman" w:hAnsi="Times New Roman"/>
                <w:sz w:val="18"/>
                <w:szCs w:val="18"/>
              </w:rPr>
              <w:t>3,9</w:t>
            </w:r>
          </w:p>
        </w:tc>
        <w:tc>
          <w:tcPr>
            <w:tcW w:w="851" w:type="dxa"/>
            <w:shd w:val="clear" w:color="auto" w:fill="92D050"/>
          </w:tcPr>
          <w:p w14:paraId="3720966C" w14:textId="77777777" w:rsidR="00900BE6" w:rsidRPr="00900BE6" w:rsidRDefault="003F68EA" w:rsidP="00670026">
            <w:pPr>
              <w:spacing w:after="0" w:line="240" w:lineRule="auto"/>
              <w:jc w:val="center"/>
              <w:rPr>
                <w:rFonts w:ascii="Times New Roman" w:hAnsi="Times New Roman"/>
                <w:sz w:val="18"/>
                <w:szCs w:val="18"/>
              </w:rPr>
            </w:pPr>
            <w:r>
              <w:rPr>
                <w:rFonts w:ascii="Times New Roman" w:hAnsi="Times New Roman"/>
                <w:sz w:val="18"/>
                <w:szCs w:val="18"/>
              </w:rPr>
              <w:t>0,32</w:t>
            </w:r>
          </w:p>
        </w:tc>
        <w:tc>
          <w:tcPr>
            <w:tcW w:w="851" w:type="dxa"/>
            <w:shd w:val="clear" w:color="auto" w:fill="FFFF00"/>
          </w:tcPr>
          <w:p w14:paraId="78378E43"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r w:rsidR="003F68EA">
              <w:rPr>
                <w:rFonts w:ascii="Times New Roman" w:hAnsi="Times New Roman"/>
                <w:sz w:val="18"/>
                <w:szCs w:val="18"/>
              </w:rPr>
              <w:t>5</w:t>
            </w:r>
          </w:p>
        </w:tc>
        <w:tc>
          <w:tcPr>
            <w:tcW w:w="818" w:type="dxa"/>
            <w:shd w:val="clear" w:color="auto" w:fill="FF0000"/>
          </w:tcPr>
          <w:p w14:paraId="0659A92A" w14:textId="77777777" w:rsidR="00900BE6" w:rsidRPr="00900BE6" w:rsidRDefault="003F68EA" w:rsidP="00670026">
            <w:pPr>
              <w:spacing w:after="0" w:line="240" w:lineRule="auto"/>
              <w:jc w:val="center"/>
              <w:rPr>
                <w:rFonts w:ascii="Times New Roman" w:hAnsi="Times New Roman"/>
                <w:sz w:val="18"/>
                <w:szCs w:val="18"/>
              </w:rPr>
            </w:pPr>
            <w:r>
              <w:rPr>
                <w:rFonts w:ascii="Times New Roman" w:hAnsi="Times New Roman"/>
                <w:sz w:val="18"/>
                <w:szCs w:val="18"/>
              </w:rPr>
              <w:t>1,4</w:t>
            </w:r>
          </w:p>
        </w:tc>
        <w:tc>
          <w:tcPr>
            <w:tcW w:w="1450" w:type="dxa"/>
            <w:shd w:val="clear" w:color="auto" w:fill="auto"/>
          </w:tcPr>
          <w:p w14:paraId="38BB5772" w14:textId="77777777" w:rsidR="00900BE6" w:rsidRPr="00900BE6" w:rsidRDefault="00900BE6" w:rsidP="00670026">
            <w:pPr>
              <w:spacing w:after="0" w:line="240" w:lineRule="auto"/>
              <w:jc w:val="center"/>
              <w:rPr>
                <w:rFonts w:ascii="Times New Roman" w:hAnsi="Times New Roman"/>
                <w:sz w:val="18"/>
                <w:szCs w:val="18"/>
              </w:rPr>
            </w:pPr>
          </w:p>
        </w:tc>
      </w:tr>
      <w:tr w:rsidR="00900BE6" w:rsidRPr="00900BE6" w14:paraId="2782597E" w14:textId="77777777" w:rsidTr="00D338D6">
        <w:tc>
          <w:tcPr>
            <w:tcW w:w="4818" w:type="dxa"/>
            <w:shd w:val="clear" w:color="auto" w:fill="auto"/>
          </w:tcPr>
          <w:p w14:paraId="29BFD16B" w14:textId="77777777" w:rsidR="00900BE6" w:rsidRPr="00900BE6" w:rsidRDefault="00900BE6" w:rsidP="00670026">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 xml:space="preserve">Susižalojimo dėl nukritimo atvejų skaičius (W00-W19) 65+ m. amžiaus grupėje 10 000 gyventojų </w:t>
            </w:r>
          </w:p>
        </w:tc>
        <w:tc>
          <w:tcPr>
            <w:tcW w:w="2410" w:type="dxa"/>
            <w:shd w:val="clear" w:color="auto" w:fill="auto"/>
          </w:tcPr>
          <w:p w14:paraId="3ED1AD05" w14:textId="77777777"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10112" behindDoc="0" locked="0" layoutInCell="1" allowOverlap="1" wp14:anchorId="313C78EA" wp14:editId="77F7816C">
                      <wp:simplePos x="0" y="0"/>
                      <wp:positionH relativeFrom="column">
                        <wp:posOffset>762635</wp:posOffset>
                      </wp:positionH>
                      <wp:positionV relativeFrom="paragraph">
                        <wp:posOffset>1905</wp:posOffset>
                      </wp:positionV>
                      <wp:extent cx="74295" cy="107315"/>
                      <wp:effectExtent l="20955" t="13335" r="28575" b="12700"/>
                      <wp:wrapNone/>
                      <wp:docPr id="1892" name="AutoShape 1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8E6E9" id="AutoShape 1454" o:spid="_x0000_s1026" type="#_x0000_t68" style="position:absolute;margin-left:60.05pt;margin-top:.15pt;width:5.85pt;height:8.4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" fillcolor="red" strokecolor="red">
                      <v:textbox style="layout-flow:vertical-ideographic"/>
                    </v:shape>
                  </w:pict>
                </mc:Fallback>
              </mc:AlternateContent>
            </w:r>
            <w:r w:rsidR="00B94090">
              <w:rPr>
                <w:rFonts w:ascii="Times New Roman" w:hAnsi="Times New Roman"/>
                <w:noProof/>
                <w:sz w:val="18"/>
                <w:szCs w:val="18"/>
              </w:rPr>
              <w:t>174,1</w:t>
            </w:r>
            <w:r w:rsidR="00900BE6" w:rsidRPr="00900BE6">
              <w:rPr>
                <w:rFonts w:ascii="Times New Roman" w:hAnsi="Times New Roman"/>
                <w:sz w:val="18"/>
                <w:szCs w:val="18"/>
              </w:rPr>
              <w:t xml:space="preserve"> (</w:t>
            </w:r>
            <w:r w:rsidR="00B94090">
              <w:rPr>
                <w:rFonts w:ascii="Times New Roman" w:hAnsi="Times New Roman"/>
                <w:sz w:val="18"/>
                <w:szCs w:val="18"/>
              </w:rPr>
              <w:t>151</w:t>
            </w:r>
            <w:r w:rsidR="00900BE6" w:rsidRPr="00900BE6">
              <w:rPr>
                <w:rFonts w:ascii="Times New Roman" w:hAnsi="Times New Roman"/>
                <w:sz w:val="18"/>
                <w:szCs w:val="18"/>
              </w:rPr>
              <w:t>)</w:t>
            </w:r>
            <w:r w:rsidR="00B94090">
              <w:rPr>
                <w:rFonts w:ascii="Times New Roman" w:hAnsi="Times New Roman"/>
                <w:sz w:val="18"/>
                <w:szCs w:val="18"/>
              </w:rPr>
              <w:t xml:space="preserve">    </w:t>
            </w:r>
            <w:r w:rsidR="00900BE6" w:rsidRPr="00900BE6">
              <w:rPr>
                <w:rFonts w:ascii="Times New Roman" w:hAnsi="Times New Roman"/>
                <w:color w:val="000000"/>
                <w:sz w:val="18"/>
                <w:szCs w:val="18"/>
              </w:rPr>
              <w:t>(1 m.)</w:t>
            </w:r>
          </w:p>
        </w:tc>
        <w:tc>
          <w:tcPr>
            <w:tcW w:w="1984" w:type="dxa"/>
            <w:shd w:val="clear" w:color="auto" w:fill="auto"/>
          </w:tcPr>
          <w:p w14:paraId="0CE766AC" w14:textId="77777777"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color w:val="1D1B11"/>
                <w:sz w:val="18"/>
                <w:szCs w:val="18"/>
              </w:rPr>
              <mc:AlternateContent>
                <mc:Choice Requires="wps">
                  <w:drawing>
                    <wp:anchor distT="0" distB="0" distL="114300" distR="114300" simplePos="0" relativeHeight="251611136" behindDoc="0" locked="0" layoutInCell="1" allowOverlap="1" wp14:anchorId="6D2CF2F5" wp14:editId="7071A267">
                      <wp:simplePos x="0" y="0"/>
                      <wp:positionH relativeFrom="column">
                        <wp:posOffset>675640</wp:posOffset>
                      </wp:positionH>
                      <wp:positionV relativeFrom="paragraph">
                        <wp:posOffset>1905</wp:posOffset>
                      </wp:positionV>
                      <wp:extent cx="74295" cy="107315"/>
                      <wp:effectExtent l="26035" t="13335" r="23495" b="12700"/>
                      <wp:wrapNone/>
                      <wp:docPr id="1891" name="AutoShape 1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6AF19" id="AutoShape 1455" o:spid="_x0000_s1026" type="#_x0000_t68" style="position:absolute;margin-left:53.2pt;margin-top:.15pt;width:5.85pt;height:8.4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" fillcolor="red" strokecolor="red">
                      <v:textbox style="layout-flow:vertical-ideographic"/>
                    </v:shape>
                  </w:pict>
                </mc:Fallback>
              </mc:AlternateContent>
            </w:r>
            <w:r w:rsidR="00900BE6" w:rsidRPr="00900BE6">
              <w:rPr>
                <w:rFonts w:ascii="Times New Roman" w:hAnsi="Times New Roman"/>
                <w:color w:val="1D1B11"/>
                <w:sz w:val="18"/>
                <w:szCs w:val="18"/>
              </w:rPr>
              <w:t>1</w:t>
            </w:r>
            <w:r w:rsidR="00B94090">
              <w:rPr>
                <w:rFonts w:ascii="Times New Roman" w:hAnsi="Times New Roman"/>
                <w:color w:val="1D1B11"/>
                <w:sz w:val="18"/>
                <w:szCs w:val="18"/>
              </w:rPr>
              <w:t>50,7</w:t>
            </w:r>
            <w:r w:rsidR="00900BE6" w:rsidRPr="00900BE6">
              <w:rPr>
                <w:rFonts w:ascii="Times New Roman" w:hAnsi="Times New Roman"/>
                <w:color w:val="1D1B11"/>
                <w:sz w:val="18"/>
                <w:szCs w:val="18"/>
              </w:rPr>
              <w:t xml:space="preserve"> (</w:t>
            </w:r>
            <w:r w:rsidR="00B94090">
              <w:rPr>
                <w:rFonts w:ascii="Times New Roman" w:hAnsi="Times New Roman"/>
                <w:color w:val="1D1B11"/>
                <w:sz w:val="18"/>
                <w:szCs w:val="18"/>
              </w:rPr>
              <w:t>8319</w:t>
            </w:r>
            <w:r w:rsidR="00900BE6" w:rsidRPr="00900BE6">
              <w:rPr>
                <w:rFonts w:ascii="Times New Roman" w:hAnsi="Times New Roman"/>
                <w:color w:val="1D1B11"/>
                <w:sz w:val="18"/>
                <w:szCs w:val="18"/>
              </w:rPr>
              <w:t>)</w:t>
            </w:r>
            <w:r w:rsidR="00B94090">
              <w:rPr>
                <w:rFonts w:ascii="Times New Roman" w:hAnsi="Times New Roman"/>
                <w:color w:val="1D1B11"/>
                <w:sz w:val="18"/>
                <w:szCs w:val="18"/>
              </w:rPr>
              <w:t xml:space="preserve">    </w:t>
            </w:r>
            <w:r w:rsidR="00900BE6" w:rsidRPr="00900BE6">
              <w:rPr>
                <w:rFonts w:ascii="Times New Roman" w:hAnsi="Times New Roman"/>
                <w:sz w:val="18"/>
                <w:szCs w:val="18"/>
              </w:rPr>
              <w:t>(1 m.)</w:t>
            </w:r>
          </w:p>
        </w:tc>
        <w:tc>
          <w:tcPr>
            <w:tcW w:w="1276" w:type="dxa"/>
            <w:shd w:val="clear" w:color="auto" w:fill="auto"/>
          </w:tcPr>
          <w:p w14:paraId="245A7D66" w14:textId="77777777" w:rsidR="00900BE6" w:rsidRPr="00900BE6" w:rsidRDefault="00B340E4" w:rsidP="00670026">
            <w:pPr>
              <w:spacing w:after="0" w:line="240" w:lineRule="auto"/>
              <w:jc w:val="center"/>
              <w:rPr>
                <w:rFonts w:ascii="Times New Roman" w:hAnsi="Times New Roman"/>
                <w:sz w:val="18"/>
                <w:szCs w:val="18"/>
              </w:rPr>
            </w:pPr>
            <w:r>
              <w:rPr>
                <w:rFonts w:ascii="Times New Roman" w:hAnsi="Times New Roman"/>
                <w:sz w:val="18"/>
                <w:szCs w:val="18"/>
              </w:rPr>
              <w:t>104,9</w:t>
            </w:r>
          </w:p>
        </w:tc>
        <w:tc>
          <w:tcPr>
            <w:tcW w:w="1134" w:type="dxa"/>
            <w:shd w:val="clear" w:color="auto" w:fill="auto"/>
          </w:tcPr>
          <w:p w14:paraId="3E896C46" w14:textId="77777777" w:rsidR="00900BE6" w:rsidRPr="00900BE6" w:rsidRDefault="00B340E4" w:rsidP="00670026">
            <w:pPr>
              <w:spacing w:after="0" w:line="240" w:lineRule="auto"/>
              <w:jc w:val="center"/>
              <w:rPr>
                <w:rFonts w:ascii="Times New Roman" w:hAnsi="Times New Roman"/>
                <w:sz w:val="18"/>
                <w:szCs w:val="18"/>
              </w:rPr>
            </w:pPr>
            <w:r>
              <w:rPr>
                <w:rFonts w:ascii="Times New Roman" w:hAnsi="Times New Roman"/>
                <w:sz w:val="18"/>
                <w:szCs w:val="18"/>
              </w:rPr>
              <w:t>212</w:t>
            </w:r>
          </w:p>
        </w:tc>
        <w:tc>
          <w:tcPr>
            <w:tcW w:w="851" w:type="dxa"/>
            <w:shd w:val="clear" w:color="auto" w:fill="FFFF00"/>
          </w:tcPr>
          <w:p w14:paraId="390B9871" w14:textId="77777777" w:rsidR="00900BE6" w:rsidRPr="00900BE6" w:rsidRDefault="008A0135" w:rsidP="00670026">
            <w:pPr>
              <w:spacing w:after="0" w:line="240" w:lineRule="auto"/>
              <w:jc w:val="center"/>
              <w:rPr>
                <w:rFonts w:ascii="Times New Roman" w:hAnsi="Times New Roman"/>
                <w:sz w:val="18"/>
                <w:szCs w:val="18"/>
              </w:rPr>
            </w:pPr>
            <w:r>
              <w:rPr>
                <w:rFonts w:ascii="Times New Roman" w:hAnsi="Times New Roman"/>
                <w:sz w:val="18"/>
                <w:szCs w:val="18"/>
              </w:rPr>
              <w:t>0,</w:t>
            </w:r>
            <w:r w:rsidR="00B340E4">
              <w:rPr>
                <w:rFonts w:ascii="Times New Roman" w:hAnsi="Times New Roman"/>
                <w:sz w:val="18"/>
                <w:szCs w:val="18"/>
              </w:rPr>
              <w:t>91</w:t>
            </w:r>
          </w:p>
        </w:tc>
        <w:tc>
          <w:tcPr>
            <w:tcW w:w="851" w:type="dxa"/>
            <w:shd w:val="clear" w:color="auto" w:fill="FFFF00"/>
          </w:tcPr>
          <w:p w14:paraId="0CE3E6D1"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0,9</w:t>
            </w:r>
          </w:p>
        </w:tc>
        <w:tc>
          <w:tcPr>
            <w:tcW w:w="818" w:type="dxa"/>
            <w:shd w:val="clear" w:color="auto" w:fill="FF0000"/>
          </w:tcPr>
          <w:p w14:paraId="1E1AA982" w14:textId="77777777" w:rsidR="00900BE6" w:rsidRPr="00900BE6" w:rsidRDefault="00B340E4" w:rsidP="00670026">
            <w:pPr>
              <w:spacing w:after="0" w:line="240" w:lineRule="auto"/>
              <w:jc w:val="center"/>
              <w:rPr>
                <w:rFonts w:ascii="Times New Roman" w:hAnsi="Times New Roman"/>
                <w:sz w:val="18"/>
                <w:szCs w:val="18"/>
              </w:rPr>
            </w:pPr>
            <w:r>
              <w:rPr>
                <w:rFonts w:ascii="Times New Roman" w:hAnsi="Times New Roman"/>
                <w:sz w:val="18"/>
                <w:szCs w:val="18"/>
              </w:rPr>
              <w:t>1,16</w:t>
            </w:r>
          </w:p>
        </w:tc>
        <w:tc>
          <w:tcPr>
            <w:tcW w:w="1450" w:type="dxa"/>
            <w:shd w:val="clear" w:color="auto" w:fill="auto"/>
          </w:tcPr>
          <w:p w14:paraId="7FE5A1EF" w14:textId="77777777" w:rsidR="00900BE6" w:rsidRPr="00900BE6" w:rsidRDefault="00900BE6" w:rsidP="00670026">
            <w:pPr>
              <w:spacing w:after="0" w:line="240" w:lineRule="auto"/>
              <w:jc w:val="center"/>
              <w:rPr>
                <w:rFonts w:ascii="Times New Roman" w:hAnsi="Times New Roman"/>
                <w:b/>
                <w:sz w:val="18"/>
                <w:szCs w:val="18"/>
              </w:rPr>
            </w:pPr>
          </w:p>
        </w:tc>
      </w:tr>
      <w:tr w:rsidR="00900BE6" w:rsidRPr="00900BE6" w14:paraId="03FE22A7" w14:textId="77777777" w:rsidTr="00D338D6">
        <w:tc>
          <w:tcPr>
            <w:tcW w:w="4818" w:type="dxa"/>
            <w:shd w:val="clear" w:color="auto" w:fill="auto"/>
          </w:tcPr>
          <w:p w14:paraId="4EB0006D" w14:textId="77777777" w:rsidR="00900BE6" w:rsidRPr="00C35D6A" w:rsidRDefault="00900BE6" w:rsidP="00670026">
            <w:pPr>
              <w:spacing w:after="0" w:line="240" w:lineRule="auto"/>
              <w:jc w:val="both"/>
              <w:rPr>
                <w:rFonts w:ascii="Times New Roman" w:hAnsi="Times New Roman"/>
                <w:color w:val="000000"/>
                <w:sz w:val="18"/>
                <w:szCs w:val="18"/>
              </w:rPr>
            </w:pPr>
            <w:bookmarkStart w:id="110" w:name="_Hlk525821110"/>
            <w:bookmarkStart w:id="111" w:name="_Hlk24032494"/>
            <w:r w:rsidRPr="00C35D6A">
              <w:rPr>
                <w:rFonts w:ascii="Times New Roman" w:hAnsi="Times New Roman"/>
                <w:color w:val="000000"/>
                <w:sz w:val="18"/>
                <w:szCs w:val="18"/>
              </w:rPr>
              <w:t>Darbingo amžiaus asmenų, pirmą kartą pripažintų neįgaliais</w:t>
            </w:r>
            <w:bookmarkEnd w:id="110"/>
            <w:r w:rsidRPr="00C35D6A">
              <w:rPr>
                <w:rFonts w:ascii="Times New Roman" w:hAnsi="Times New Roman"/>
                <w:color w:val="000000"/>
                <w:sz w:val="18"/>
                <w:szCs w:val="18"/>
              </w:rPr>
              <w:t xml:space="preserve">, </w:t>
            </w:r>
            <w:bookmarkEnd w:id="111"/>
            <w:r w:rsidRPr="00C35D6A">
              <w:rPr>
                <w:rFonts w:ascii="Times New Roman" w:hAnsi="Times New Roman"/>
                <w:color w:val="000000"/>
                <w:sz w:val="18"/>
                <w:szCs w:val="18"/>
              </w:rPr>
              <w:t xml:space="preserve">skaičius 10 000 gyventojų </w:t>
            </w:r>
          </w:p>
        </w:tc>
        <w:tc>
          <w:tcPr>
            <w:tcW w:w="2410" w:type="dxa"/>
            <w:shd w:val="clear" w:color="auto" w:fill="auto"/>
          </w:tcPr>
          <w:p w14:paraId="510D44A4" w14:textId="77777777" w:rsidR="00900BE6" w:rsidRPr="00C35D6A" w:rsidRDefault="002F7FF9" w:rsidP="00670026">
            <w:pPr>
              <w:spacing w:after="0" w:line="240" w:lineRule="auto"/>
              <w:jc w:val="center"/>
              <w:rPr>
                <w:rFonts w:ascii="Times New Roman" w:hAnsi="Times New Roman"/>
                <w:color w:val="000000"/>
                <w:sz w:val="18"/>
                <w:szCs w:val="18"/>
              </w:rPr>
            </w:pPr>
            <w:r w:rsidRPr="006E3CE0">
              <w:rPr>
                <w:rFonts w:ascii="Times New Roman" w:hAnsi="Times New Roman"/>
                <w:noProof/>
                <w:color w:val="000000"/>
                <w:sz w:val="18"/>
                <w:szCs w:val="18"/>
              </w:rPr>
              <mc:AlternateContent>
                <mc:Choice Requires="wps">
                  <w:drawing>
                    <wp:anchor distT="0" distB="0" distL="114300" distR="114300" simplePos="0" relativeHeight="251616256" behindDoc="0" locked="0" layoutInCell="1" allowOverlap="1" wp14:anchorId="52703DEE" wp14:editId="3704BEAF">
                      <wp:simplePos x="0" y="0"/>
                      <wp:positionH relativeFrom="column">
                        <wp:posOffset>736600</wp:posOffset>
                      </wp:positionH>
                      <wp:positionV relativeFrom="paragraph">
                        <wp:posOffset>0</wp:posOffset>
                      </wp:positionV>
                      <wp:extent cx="74295" cy="129540"/>
                      <wp:effectExtent l="23495" t="13970" r="26035" b="18415"/>
                      <wp:wrapNone/>
                      <wp:docPr id="1890" name="AutoShape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65B1E" id="AutoShape 1460" o:spid="_x0000_s1026" type="#_x0000_t68" style="position:absolute;margin-left:58pt;margin-top:0;width:5.85pt;height:10.2pt;flip: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" fillcolor="#92d050" strokecolor="#92d050">
                      <v:textbox style="layout-flow:vertical-ideographic"/>
                    </v:shape>
                  </w:pict>
                </mc:Fallback>
              </mc:AlternateContent>
            </w:r>
            <w:r w:rsidR="00900BE6" w:rsidRPr="00C35D6A">
              <w:rPr>
                <w:rFonts w:ascii="Times New Roman" w:hAnsi="Times New Roman"/>
                <w:color w:val="000000"/>
                <w:sz w:val="18"/>
                <w:szCs w:val="18"/>
              </w:rPr>
              <w:t>5</w:t>
            </w:r>
            <w:r w:rsidR="006E3CE0" w:rsidRPr="00C35D6A">
              <w:rPr>
                <w:rFonts w:ascii="Times New Roman" w:hAnsi="Times New Roman"/>
                <w:color w:val="000000"/>
                <w:sz w:val="18"/>
                <w:szCs w:val="18"/>
              </w:rPr>
              <w:t>3,4</w:t>
            </w:r>
            <w:r w:rsidR="00900BE6" w:rsidRPr="00C35D6A">
              <w:rPr>
                <w:rFonts w:ascii="Times New Roman" w:hAnsi="Times New Roman"/>
                <w:color w:val="000000"/>
                <w:sz w:val="18"/>
                <w:szCs w:val="18"/>
              </w:rPr>
              <w:t xml:space="preserve"> (</w:t>
            </w:r>
            <w:r w:rsidR="006E3CE0" w:rsidRPr="00C35D6A">
              <w:rPr>
                <w:rFonts w:ascii="Times New Roman" w:hAnsi="Times New Roman"/>
                <w:color w:val="000000"/>
                <w:sz w:val="18"/>
                <w:szCs w:val="18"/>
              </w:rPr>
              <w:t>192</w:t>
            </w:r>
            <w:r w:rsidR="00900BE6" w:rsidRPr="00C35D6A">
              <w:rPr>
                <w:rFonts w:ascii="Times New Roman" w:hAnsi="Times New Roman"/>
                <w:color w:val="000000"/>
                <w:sz w:val="18"/>
                <w:szCs w:val="18"/>
              </w:rPr>
              <w:t>)</w:t>
            </w:r>
            <w:r w:rsidR="006E3CE0" w:rsidRPr="00C35D6A">
              <w:rPr>
                <w:rFonts w:ascii="Times New Roman" w:hAnsi="Times New Roman"/>
                <w:color w:val="000000"/>
                <w:sz w:val="18"/>
                <w:szCs w:val="18"/>
              </w:rPr>
              <w:t xml:space="preserve">   </w:t>
            </w:r>
            <w:r w:rsidR="00900BE6" w:rsidRPr="00C35D6A">
              <w:rPr>
                <w:rFonts w:ascii="Times New Roman" w:hAnsi="Times New Roman"/>
                <w:color w:val="000000"/>
                <w:sz w:val="18"/>
                <w:szCs w:val="18"/>
              </w:rPr>
              <w:t xml:space="preserve"> </w:t>
            </w:r>
            <w:r w:rsidR="006E3CE0" w:rsidRPr="00C35D6A">
              <w:rPr>
                <w:rFonts w:ascii="Times New Roman" w:hAnsi="Times New Roman"/>
                <w:color w:val="000000"/>
                <w:sz w:val="18"/>
                <w:szCs w:val="18"/>
              </w:rPr>
              <w:t xml:space="preserve"> </w:t>
            </w:r>
            <w:r w:rsidR="00900BE6" w:rsidRPr="00C35D6A">
              <w:rPr>
                <w:rFonts w:ascii="Times New Roman" w:hAnsi="Times New Roman"/>
                <w:color w:val="000000"/>
                <w:sz w:val="18"/>
                <w:szCs w:val="18"/>
              </w:rPr>
              <w:t>(1 m.)</w:t>
            </w:r>
          </w:p>
        </w:tc>
        <w:tc>
          <w:tcPr>
            <w:tcW w:w="1984" w:type="dxa"/>
            <w:shd w:val="clear" w:color="auto" w:fill="auto"/>
          </w:tcPr>
          <w:p w14:paraId="050F28C4" w14:textId="77777777" w:rsidR="00900BE6" w:rsidRPr="00C35D6A" w:rsidRDefault="002F7FF9" w:rsidP="00670026">
            <w:pPr>
              <w:spacing w:after="0" w:line="240" w:lineRule="auto"/>
              <w:jc w:val="center"/>
              <w:rPr>
                <w:rFonts w:ascii="Times New Roman" w:hAnsi="Times New Roman"/>
                <w:color w:val="000000"/>
                <w:sz w:val="18"/>
                <w:szCs w:val="18"/>
              </w:rPr>
            </w:pPr>
            <w:r w:rsidRPr="006E3CE0">
              <w:rPr>
                <w:rFonts w:ascii="Times New Roman" w:hAnsi="Times New Roman"/>
                <w:noProof/>
                <w:color w:val="000000"/>
                <w:sz w:val="18"/>
                <w:szCs w:val="18"/>
              </w:rPr>
              <mc:AlternateContent>
                <mc:Choice Requires="wps">
                  <w:drawing>
                    <wp:anchor distT="0" distB="0" distL="114300" distR="114300" simplePos="0" relativeHeight="251617280" behindDoc="0" locked="0" layoutInCell="1" allowOverlap="1" wp14:anchorId="4C1416A4" wp14:editId="39B56DF7">
                      <wp:simplePos x="0" y="0"/>
                      <wp:positionH relativeFrom="column">
                        <wp:posOffset>653415</wp:posOffset>
                      </wp:positionH>
                      <wp:positionV relativeFrom="paragraph">
                        <wp:posOffset>0</wp:posOffset>
                      </wp:positionV>
                      <wp:extent cx="74295" cy="129540"/>
                      <wp:effectExtent l="22860" t="13970" r="26670" b="18415"/>
                      <wp:wrapNone/>
                      <wp:docPr id="1889" name="AutoShape 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7C23E" id="AutoShape 1461" o:spid="_x0000_s1026" type="#_x0000_t68" style="position:absolute;margin-left:51.45pt;margin-top:0;width:5.85pt;height:10.2pt;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" fillcolor="#92d050" strokecolor="#92d050">
                      <v:textbox style="layout-flow:vertical-ideographic"/>
                    </v:shape>
                  </w:pict>
                </mc:Fallback>
              </mc:AlternateContent>
            </w:r>
            <w:r w:rsidR="00900BE6" w:rsidRPr="00C35D6A">
              <w:rPr>
                <w:rFonts w:ascii="Times New Roman" w:hAnsi="Times New Roman"/>
                <w:color w:val="000000"/>
                <w:sz w:val="18"/>
                <w:szCs w:val="18"/>
              </w:rPr>
              <w:t>6</w:t>
            </w:r>
            <w:r w:rsidR="006E3CE0" w:rsidRPr="00C35D6A">
              <w:rPr>
                <w:rFonts w:ascii="Times New Roman" w:hAnsi="Times New Roman"/>
                <w:color w:val="000000"/>
                <w:sz w:val="18"/>
                <w:szCs w:val="18"/>
              </w:rPr>
              <w:t>7,1</w:t>
            </w:r>
            <w:r w:rsidR="00900BE6" w:rsidRPr="00C35D6A">
              <w:rPr>
                <w:rFonts w:ascii="Times New Roman" w:hAnsi="Times New Roman"/>
                <w:color w:val="000000"/>
                <w:sz w:val="18"/>
                <w:szCs w:val="18"/>
              </w:rPr>
              <w:t xml:space="preserve"> (11</w:t>
            </w:r>
            <w:r w:rsidR="006E3CE0" w:rsidRPr="00C35D6A">
              <w:rPr>
                <w:rFonts w:ascii="Times New Roman" w:hAnsi="Times New Roman"/>
                <w:color w:val="000000"/>
                <w:sz w:val="18"/>
                <w:szCs w:val="18"/>
              </w:rPr>
              <w:t>241</w:t>
            </w:r>
            <w:r w:rsidR="00900BE6" w:rsidRPr="00C35D6A">
              <w:rPr>
                <w:rFonts w:ascii="Times New Roman" w:hAnsi="Times New Roman"/>
                <w:color w:val="000000"/>
                <w:sz w:val="18"/>
                <w:szCs w:val="18"/>
              </w:rPr>
              <w:t>)</w:t>
            </w:r>
            <w:r w:rsidR="006E3CE0" w:rsidRPr="00C35D6A">
              <w:rPr>
                <w:rFonts w:ascii="Times New Roman" w:hAnsi="Times New Roman"/>
                <w:color w:val="000000"/>
                <w:sz w:val="18"/>
                <w:szCs w:val="18"/>
              </w:rPr>
              <w:t xml:space="preserve">     </w:t>
            </w:r>
            <w:r w:rsidR="00900BE6" w:rsidRPr="00C35D6A">
              <w:rPr>
                <w:rFonts w:ascii="Times New Roman" w:hAnsi="Times New Roman"/>
                <w:color w:val="000000"/>
                <w:sz w:val="18"/>
                <w:szCs w:val="18"/>
              </w:rPr>
              <w:t>(1 m.)</w:t>
            </w:r>
          </w:p>
        </w:tc>
        <w:tc>
          <w:tcPr>
            <w:tcW w:w="1276" w:type="dxa"/>
            <w:shd w:val="clear" w:color="auto" w:fill="auto"/>
          </w:tcPr>
          <w:p w14:paraId="319B8ADF" w14:textId="77777777" w:rsidR="00900BE6" w:rsidRPr="00C35D6A" w:rsidRDefault="00900BE6" w:rsidP="00670026">
            <w:pPr>
              <w:spacing w:after="0" w:line="240" w:lineRule="auto"/>
              <w:jc w:val="center"/>
              <w:rPr>
                <w:rFonts w:ascii="Times New Roman" w:hAnsi="Times New Roman"/>
                <w:color w:val="000000"/>
                <w:sz w:val="18"/>
                <w:szCs w:val="18"/>
              </w:rPr>
            </w:pPr>
            <w:r w:rsidRPr="00C35D6A">
              <w:rPr>
                <w:rFonts w:ascii="Times New Roman" w:hAnsi="Times New Roman"/>
                <w:color w:val="000000"/>
                <w:sz w:val="18"/>
                <w:szCs w:val="18"/>
              </w:rPr>
              <w:t>4</w:t>
            </w:r>
            <w:r w:rsidR="006E3CE0" w:rsidRPr="00C35D6A">
              <w:rPr>
                <w:rFonts w:ascii="Times New Roman" w:hAnsi="Times New Roman"/>
                <w:color w:val="000000"/>
                <w:sz w:val="18"/>
                <w:szCs w:val="18"/>
              </w:rPr>
              <w:t>5,3</w:t>
            </w:r>
          </w:p>
        </w:tc>
        <w:tc>
          <w:tcPr>
            <w:tcW w:w="1134" w:type="dxa"/>
            <w:shd w:val="clear" w:color="auto" w:fill="auto"/>
          </w:tcPr>
          <w:p w14:paraId="372B522C" w14:textId="77777777" w:rsidR="00900BE6" w:rsidRPr="00C35D6A" w:rsidRDefault="00900BE6" w:rsidP="00670026">
            <w:pPr>
              <w:spacing w:after="0" w:line="240" w:lineRule="auto"/>
              <w:jc w:val="center"/>
              <w:rPr>
                <w:rFonts w:ascii="Times New Roman" w:hAnsi="Times New Roman"/>
                <w:color w:val="000000"/>
                <w:sz w:val="18"/>
                <w:szCs w:val="18"/>
              </w:rPr>
            </w:pPr>
            <w:r w:rsidRPr="00C35D6A">
              <w:rPr>
                <w:rFonts w:ascii="Times New Roman" w:hAnsi="Times New Roman"/>
                <w:color w:val="000000"/>
                <w:sz w:val="18"/>
                <w:szCs w:val="18"/>
              </w:rPr>
              <w:t>12</w:t>
            </w:r>
            <w:r w:rsidR="006E3CE0" w:rsidRPr="00C35D6A">
              <w:rPr>
                <w:rFonts w:ascii="Times New Roman" w:hAnsi="Times New Roman"/>
                <w:color w:val="000000"/>
                <w:sz w:val="18"/>
                <w:szCs w:val="18"/>
              </w:rPr>
              <w:t>5,9</w:t>
            </w:r>
          </w:p>
        </w:tc>
        <w:tc>
          <w:tcPr>
            <w:tcW w:w="851" w:type="dxa"/>
            <w:shd w:val="clear" w:color="auto" w:fill="92D050"/>
          </w:tcPr>
          <w:p w14:paraId="13FC2E90" w14:textId="77777777" w:rsidR="00900BE6" w:rsidRPr="00C35D6A" w:rsidRDefault="006E3CE0" w:rsidP="00670026">
            <w:pPr>
              <w:spacing w:after="0" w:line="240" w:lineRule="auto"/>
              <w:jc w:val="center"/>
              <w:rPr>
                <w:rFonts w:ascii="Times New Roman" w:hAnsi="Times New Roman"/>
                <w:color w:val="000000"/>
                <w:sz w:val="18"/>
                <w:szCs w:val="18"/>
              </w:rPr>
            </w:pPr>
            <w:r w:rsidRPr="00C35D6A">
              <w:rPr>
                <w:rFonts w:ascii="Times New Roman" w:hAnsi="Times New Roman"/>
                <w:color w:val="000000"/>
                <w:sz w:val="18"/>
                <w:szCs w:val="18"/>
              </w:rPr>
              <w:t>0,81</w:t>
            </w:r>
          </w:p>
        </w:tc>
        <w:tc>
          <w:tcPr>
            <w:tcW w:w="851" w:type="dxa"/>
            <w:shd w:val="clear" w:color="auto" w:fill="92D050"/>
          </w:tcPr>
          <w:p w14:paraId="4C931637" w14:textId="77777777" w:rsidR="00900BE6" w:rsidRPr="00C35D6A" w:rsidRDefault="00900BE6" w:rsidP="00670026">
            <w:pPr>
              <w:spacing w:after="0" w:line="240" w:lineRule="auto"/>
              <w:jc w:val="center"/>
              <w:rPr>
                <w:rFonts w:ascii="Times New Roman" w:hAnsi="Times New Roman"/>
                <w:color w:val="000000"/>
                <w:sz w:val="18"/>
                <w:szCs w:val="18"/>
              </w:rPr>
            </w:pPr>
            <w:r w:rsidRPr="00C35D6A">
              <w:rPr>
                <w:rFonts w:ascii="Times New Roman" w:hAnsi="Times New Roman"/>
                <w:color w:val="000000"/>
                <w:sz w:val="18"/>
                <w:szCs w:val="18"/>
              </w:rPr>
              <w:t>0,8</w:t>
            </w:r>
            <w:r w:rsidR="006E3CE0" w:rsidRPr="00C35D6A">
              <w:rPr>
                <w:rFonts w:ascii="Times New Roman" w:hAnsi="Times New Roman"/>
                <w:color w:val="000000"/>
                <w:sz w:val="18"/>
                <w:szCs w:val="18"/>
              </w:rPr>
              <w:t>6</w:t>
            </w:r>
          </w:p>
        </w:tc>
        <w:tc>
          <w:tcPr>
            <w:tcW w:w="818" w:type="dxa"/>
            <w:shd w:val="clear" w:color="auto" w:fill="92D050"/>
          </w:tcPr>
          <w:p w14:paraId="41C815E5" w14:textId="77777777" w:rsidR="00900BE6" w:rsidRPr="00C35D6A" w:rsidRDefault="00900BE6" w:rsidP="00670026">
            <w:pPr>
              <w:spacing w:after="0" w:line="240" w:lineRule="auto"/>
              <w:jc w:val="center"/>
              <w:rPr>
                <w:rFonts w:ascii="Times New Roman" w:hAnsi="Times New Roman"/>
                <w:color w:val="000000"/>
                <w:sz w:val="18"/>
                <w:szCs w:val="18"/>
              </w:rPr>
            </w:pPr>
            <w:r w:rsidRPr="00C35D6A">
              <w:rPr>
                <w:rFonts w:ascii="Times New Roman" w:hAnsi="Times New Roman"/>
                <w:color w:val="000000"/>
                <w:sz w:val="18"/>
                <w:szCs w:val="18"/>
              </w:rPr>
              <w:t>0,</w:t>
            </w:r>
            <w:r w:rsidR="000D7646" w:rsidRPr="00C35D6A">
              <w:rPr>
                <w:rFonts w:ascii="Times New Roman" w:hAnsi="Times New Roman"/>
                <w:color w:val="000000"/>
                <w:sz w:val="18"/>
                <w:szCs w:val="18"/>
              </w:rPr>
              <w:t>8</w:t>
            </w:r>
          </w:p>
        </w:tc>
        <w:tc>
          <w:tcPr>
            <w:tcW w:w="1450" w:type="dxa"/>
            <w:shd w:val="clear" w:color="auto" w:fill="auto"/>
          </w:tcPr>
          <w:p w14:paraId="33FCCAD5" w14:textId="77777777" w:rsidR="00900BE6" w:rsidRPr="00900BE6" w:rsidRDefault="00900BE6" w:rsidP="00670026">
            <w:pPr>
              <w:spacing w:after="0" w:line="240" w:lineRule="auto"/>
              <w:jc w:val="center"/>
              <w:rPr>
                <w:rFonts w:ascii="Times New Roman" w:hAnsi="Times New Roman"/>
                <w:b/>
                <w:sz w:val="18"/>
                <w:szCs w:val="18"/>
              </w:rPr>
            </w:pPr>
          </w:p>
        </w:tc>
      </w:tr>
      <w:tr w:rsidR="00900BE6" w:rsidRPr="00900BE6" w14:paraId="391F5382" w14:textId="77777777" w:rsidTr="00D338D6">
        <w:tc>
          <w:tcPr>
            <w:tcW w:w="4818" w:type="dxa"/>
            <w:shd w:val="clear" w:color="auto" w:fill="auto"/>
          </w:tcPr>
          <w:p w14:paraId="478408E8" w14:textId="77777777" w:rsidR="00900BE6" w:rsidRPr="00C35D6A" w:rsidRDefault="00900BE6" w:rsidP="00670026">
            <w:pPr>
              <w:spacing w:after="0" w:line="240" w:lineRule="auto"/>
              <w:jc w:val="both"/>
              <w:rPr>
                <w:rFonts w:ascii="Times New Roman" w:hAnsi="Times New Roman"/>
                <w:color w:val="000000"/>
                <w:sz w:val="18"/>
                <w:szCs w:val="18"/>
              </w:rPr>
            </w:pPr>
            <w:r w:rsidRPr="00C35D6A">
              <w:rPr>
                <w:rFonts w:ascii="Times New Roman" w:hAnsi="Times New Roman"/>
                <w:color w:val="000000"/>
                <w:sz w:val="18"/>
                <w:szCs w:val="18"/>
              </w:rPr>
              <w:t>Sergamumas žarnyno infekcinėmis ligomis (A00-A08) 10 000 gyventojų</w:t>
            </w:r>
          </w:p>
        </w:tc>
        <w:tc>
          <w:tcPr>
            <w:tcW w:w="2410" w:type="dxa"/>
            <w:shd w:val="clear" w:color="auto" w:fill="auto"/>
          </w:tcPr>
          <w:p w14:paraId="2F567483" w14:textId="77777777" w:rsidR="00900BE6" w:rsidRPr="00C35D6A" w:rsidRDefault="002F7FF9" w:rsidP="00670026">
            <w:pPr>
              <w:spacing w:after="0" w:line="240" w:lineRule="auto"/>
              <w:jc w:val="center"/>
              <w:rPr>
                <w:rFonts w:ascii="Times New Roman" w:hAnsi="Times New Roman"/>
                <w:color w:val="000000"/>
                <w:sz w:val="18"/>
                <w:szCs w:val="18"/>
              </w:rPr>
            </w:pPr>
            <w:r w:rsidRPr="000D7646">
              <w:rPr>
                <w:rFonts w:ascii="Times New Roman" w:hAnsi="Times New Roman"/>
                <w:noProof/>
                <w:color w:val="000000"/>
                <w:sz w:val="18"/>
                <w:szCs w:val="18"/>
              </w:rPr>
              <mc:AlternateContent>
                <mc:Choice Requires="wps">
                  <w:drawing>
                    <wp:anchor distT="0" distB="0" distL="114300" distR="114300" simplePos="0" relativeHeight="251618304" behindDoc="0" locked="0" layoutInCell="1" allowOverlap="1" wp14:anchorId="00487526" wp14:editId="76C2F32A">
                      <wp:simplePos x="0" y="0"/>
                      <wp:positionH relativeFrom="column">
                        <wp:posOffset>736600</wp:posOffset>
                      </wp:positionH>
                      <wp:positionV relativeFrom="paragraph">
                        <wp:posOffset>0</wp:posOffset>
                      </wp:positionV>
                      <wp:extent cx="74295" cy="107315"/>
                      <wp:effectExtent l="23495" t="16510" r="26035" b="9525"/>
                      <wp:wrapNone/>
                      <wp:docPr id="1888" name="AutoShape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85DC9" id="AutoShape 1462" o:spid="_x0000_s1026" type="#_x0000_t68" style="position:absolute;margin-left:58pt;margin-top:0;width:5.85pt;height:8.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" fillcolor="red" strokecolor="red">
                      <v:textbox style="layout-flow:vertical-ideographic"/>
                    </v:shape>
                  </w:pict>
                </mc:Fallback>
              </mc:AlternateContent>
            </w:r>
            <w:r w:rsidR="00900BE6" w:rsidRPr="00C35D6A">
              <w:rPr>
                <w:rFonts w:ascii="Times New Roman" w:hAnsi="Times New Roman"/>
                <w:color w:val="000000"/>
                <w:sz w:val="18"/>
                <w:szCs w:val="18"/>
              </w:rPr>
              <w:t>7</w:t>
            </w:r>
            <w:r w:rsidR="000D7646" w:rsidRPr="00C35D6A">
              <w:rPr>
                <w:rFonts w:ascii="Times New Roman" w:hAnsi="Times New Roman"/>
                <w:color w:val="000000"/>
                <w:sz w:val="18"/>
                <w:szCs w:val="18"/>
              </w:rPr>
              <w:t>6,3</w:t>
            </w:r>
            <w:r w:rsidR="00900BE6" w:rsidRPr="00C35D6A">
              <w:rPr>
                <w:rFonts w:ascii="Times New Roman" w:hAnsi="Times New Roman"/>
                <w:color w:val="000000"/>
                <w:sz w:val="18"/>
                <w:szCs w:val="18"/>
              </w:rPr>
              <w:t xml:space="preserve"> (4</w:t>
            </w:r>
            <w:r w:rsidR="000D7646" w:rsidRPr="00C35D6A">
              <w:rPr>
                <w:rFonts w:ascii="Times New Roman" w:hAnsi="Times New Roman"/>
                <w:color w:val="000000"/>
                <w:sz w:val="18"/>
                <w:szCs w:val="18"/>
              </w:rPr>
              <w:t>37</w:t>
            </w:r>
            <w:r w:rsidR="00900BE6" w:rsidRPr="00C35D6A">
              <w:rPr>
                <w:rFonts w:ascii="Times New Roman" w:hAnsi="Times New Roman"/>
                <w:color w:val="000000"/>
                <w:sz w:val="18"/>
                <w:szCs w:val="18"/>
              </w:rPr>
              <w:t xml:space="preserve">) </w:t>
            </w:r>
            <w:r w:rsidR="000D7646" w:rsidRPr="00C35D6A">
              <w:rPr>
                <w:rFonts w:ascii="Times New Roman" w:hAnsi="Times New Roman"/>
                <w:color w:val="000000"/>
                <w:sz w:val="18"/>
                <w:szCs w:val="18"/>
              </w:rPr>
              <w:t xml:space="preserve">   </w:t>
            </w:r>
            <w:r w:rsidR="00900BE6" w:rsidRPr="00C35D6A">
              <w:rPr>
                <w:rFonts w:ascii="Times New Roman" w:hAnsi="Times New Roman"/>
                <w:color w:val="000000"/>
                <w:sz w:val="18"/>
                <w:szCs w:val="18"/>
              </w:rPr>
              <w:t>(</w:t>
            </w:r>
            <w:r w:rsidR="000D7646" w:rsidRPr="00C35D6A">
              <w:rPr>
                <w:rFonts w:ascii="Times New Roman" w:hAnsi="Times New Roman"/>
                <w:color w:val="000000"/>
                <w:sz w:val="18"/>
                <w:szCs w:val="18"/>
              </w:rPr>
              <w:t>2</w:t>
            </w:r>
            <w:r w:rsidR="00900BE6" w:rsidRPr="00C35D6A">
              <w:rPr>
                <w:rFonts w:ascii="Times New Roman" w:hAnsi="Times New Roman"/>
                <w:color w:val="000000"/>
                <w:sz w:val="18"/>
                <w:szCs w:val="18"/>
              </w:rPr>
              <w:t xml:space="preserve"> m.)</w:t>
            </w:r>
          </w:p>
        </w:tc>
        <w:tc>
          <w:tcPr>
            <w:tcW w:w="1984" w:type="dxa"/>
            <w:shd w:val="clear" w:color="auto" w:fill="auto"/>
          </w:tcPr>
          <w:p w14:paraId="22C0A354" w14:textId="77777777" w:rsidR="00900BE6" w:rsidRPr="00C35D6A" w:rsidRDefault="002F7FF9" w:rsidP="00670026">
            <w:pPr>
              <w:spacing w:after="0" w:line="240" w:lineRule="auto"/>
              <w:jc w:val="center"/>
              <w:rPr>
                <w:rFonts w:ascii="Times New Roman" w:hAnsi="Times New Roman"/>
                <w:color w:val="000000"/>
                <w:sz w:val="18"/>
                <w:szCs w:val="18"/>
              </w:rPr>
            </w:pPr>
            <w:r w:rsidRPr="000D7646">
              <w:rPr>
                <w:rFonts w:ascii="Times New Roman" w:hAnsi="Times New Roman"/>
                <w:noProof/>
                <w:color w:val="000000"/>
                <w:sz w:val="18"/>
                <w:szCs w:val="18"/>
              </w:rPr>
              <mc:AlternateContent>
                <mc:Choice Requires="wps">
                  <w:drawing>
                    <wp:anchor distT="0" distB="0" distL="114300" distR="114300" simplePos="0" relativeHeight="251619328" behindDoc="0" locked="0" layoutInCell="1" allowOverlap="1" wp14:anchorId="2FF79396" wp14:editId="47E5B6FC">
                      <wp:simplePos x="0" y="0"/>
                      <wp:positionH relativeFrom="column">
                        <wp:posOffset>670560</wp:posOffset>
                      </wp:positionH>
                      <wp:positionV relativeFrom="paragraph">
                        <wp:posOffset>0</wp:posOffset>
                      </wp:positionV>
                      <wp:extent cx="74295" cy="107315"/>
                      <wp:effectExtent l="20955" t="16510" r="28575" b="9525"/>
                      <wp:wrapNone/>
                      <wp:docPr id="1887" name="AutoShape 1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17E26" id="AutoShape 1463" o:spid="_x0000_s1026" type="#_x0000_t68" style="position:absolute;margin-left:52.8pt;margin-top:0;width:5.85pt;height:8.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" fillcolor="red" strokecolor="red">
                      <v:textbox style="layout-flow:vertical-ideographic"/>
                    </v:shape>
                  </w:pict>
                </mc:Fallback>
              </mc:AlternateContent>
            </w:r>
            <w:r w:rsidR="00900BE6" w:rsidRPr="00C35D6A">
              <w:rPr>
                <w:rFonts w:ascii="Times New Roman" w:hAnsi="Times New Roman"/>
                <w:color w:val="000000"/>
                <w:sz w:val="18"/>
                <w:szCs w:val="18"/>
              </w:rPr>
              <w:t>7</w:t>
            </w:r>
            <w:r w:rsidR="000D7646" w:rsidRPr="00C35D6A">
              <w:rPr>
                <w:rFonts w:ascii="Times New Roman" w:hAnsi="Times New Roman"/>
                <w:color w:val="000000"/>
                <w:sz w:val="18"/>
                <w:szCs w:val="18"/>
              </w:rPr>
              <w:t xml:space="preserve">4,9 </w:t>
            </w:r>
            <w:r w:rsidR="00900BE6" w:rsidRPr="00C35D6A">
              <w:rPr>
                <w:rFonts w:ascii="Times New Roman" w:hAnsi="Times New Roman"/>
                <w:color w:val="000000"/>
                <w:sz w:val="18"/>
                <w:szCs w:val="18"/>
              </w:rPr>
              <w:t xml:space="preserve"> (20</w:t>
            </w:r>
            <w:r w:rsidR="000D7646" w:rsidRPr="00C35D6A">
              <w:rPr>
                <w:rFonts w:ascii="Times New Roman" w:hAnsi="Times New Roman"/>
                <w:color w:val="000000"/>
                <w:sz w:val="18"/>
                <w:szCs w:val="18"/>
              </w:rPr>
              <w:t>974</w:t>
            </w:r>
            <w:r w:rsidR="00900BE6" w:rsidRPr="00C35D6A">
              <w:rPr>
                <w:rFonts w:ascii="Times New Roman" w:hAnsi="Times New Roman"/>
                <w:color w:val="000000"/>
                <w:sz w:val="18"/>
                <w:szCs w:val="18"/>
              </w:rPr>
              <w:t>)</w:t>
            </w:r>
            <w:r w:rsidR="000D7646" w:rsidRPr="00C35D6A">
              <w:rPr>
                <w:rFonts w:ascii="Times New Roman" w:hAnsi="Times New Roman"/>
                <w:color w:val="000000"/>
                <w:sz w:val="18"/>
                <w:szCs w:val="18"/>
              </w:rPr>
              <w:t xml:space="preserve">     </w:t>
            </w:r>
            <w:r w:rsidR="00900BE6" w:rsidRPr="00C35D6A">
              <w:rPr>
                <w:rFonts w:ascii="Times New Roman" w:hAnsi="Times New Roman"/>
                <w:color w:val="000000"/>
                <w:sz w:val="18"/>
                <w:szCs w:val="18"/>
              </w:rPr>
              <w:t>(1 m.)</w:t>
            </w:r>
          </w:p>
        </w:tc>
        <w:tc>
          <w:tcPr>
            <w:tcW w:w="1276" w:type="dxa"/>
            <w:shd w:val="clear" w:color="auto" w:fill="auto"/>
          </w:tcPr>
          <w:p w14:paraId="534689E8" w14:textId="77777777" w:rsidR="00900BE6" w:rsidRPr="00C35D6A" w:rsidRDefault="000D7646" w:rsidP="00670026">
            <w:pPr>
              <w:spacing w:after="0" w:line="240" w:lineRule="auto"/>
              <w:jc w:val="center"/>
              <w:rPr>
                <w:rFonts w:ascii="Times New Roman" w:hAnsi="Times New Roman"/>
                <w:color w:val="000000"/>
                <w:sz w:val="18"/>
                <w:szCs w:val="18"/>
              </w:rPr>
            </w:pPr>
            <w:r w:rsidRPr="00C35D6A">
              <w:rPr>
                <w:rFonts w:ascii="Times New Roman" w:hAnsi="Times New Roman"/>
                <w:color w:val="000000"/>
                <w:sz w:val="18"/>
                <w:szCs w:val="18"/>
              </w:rPr>
              <w:t>0</w:t>
            </w:r>
          </w:p>
        </w:tc>
        <w:tc>
          <w:tcPr>
            <w:tcW w:w="1134" w:type="dxa"/>
            <w:shd w:val="clear" w:color="auto" w:fill="auto"/>
          </w:tcPr>
          <w:p w14:paraId="5425728E" w14:textId="77777777" w:rsidR="00900BE6" w:rsidRPr="00C35D6A" w:rsidRDefault="000D7646" w:rsidP="00670026">
            <w:pPr>
              <w:spacing w:after="0" w:line="240" w:lineRule="auto"/>
              <w:jc w:val="center"/>
              <w:rPr>
                <w:rFonts w:ascii="Times New Roman" w:hAnsi="Times New Roman"/>
                <w:color w:val="000000"/>
                <w:sz w:val="18"/>
                <w:szCs w:val="18"/>
              </w:rPr>
            </w:pPr>
            <w:r w:rsidRPr="00C35D6A">
              <w:rPr>
                <w:rFonts w:ascii="Times New Roman" w:hAnsi="Times New Roman"/>
                <w:color w:val="000000"/>
                <w:sz w:val="18"/>
                <w:szCs w:val="18"/>
              </w:rPr>
              <w:t>140,9</w:t>
            </w:r>
          </w:p>
        </w:tc>
        <w:tc>
          <w:tcPr>
            <w:tcW w:w="851" w:type="dxa"/>
            <w:shd w:val="clear" w:color="auto" w:fill="FFFF00"/>
          </w:tcPr>
          <w:p w14:paraId="3BA8934B" w14:textId="77777777" w:rsidR="00900BE6" w:rsidRPr="00C35D6A" w:rsidRDefault="000D7646" w:rsidP="00670026">
            <w:pPr>
              <w:spacing w:after="0" w:line="240" w:lineRule="auto"/>
              <w:jc w:val="center"/>
              <w:rPr>
                <w:rFonts w:ascii="Times New Roman" w:hAnsi="Times New Roman"/>
                <w:color w:val="000000"/>
                <w:sz w:val="18"/>
                <w:szCs w:val="18"/>
              </w:rPr>
            </w:pPr>
            <w:r w:rsidRPr="00C35D6A">
              <w:rPr>
                <w:rFonts w:ascii="Times New Roman" w:hAnsi="Times New Roman"/>
                <w:color w:val="000000"/>
                <w:sz w:val="18"/>
                <w:szCs w:val="18"/>
              </w:rPr>
              <w:t>0,94</w:t>
            </w:r>
          </w:p>
        </w:tc>
        <w:tc>
          <w:tcPr>
            <w:tcW w:w="851" w:type="dxa"/>
            <w:shd w:val="clear" w:color="auto" w:fill="FFFF00"/>
          </w:tcPr>
          <w:p w14:paraId="4D2778B1" w14:textId="77777777" w:rsidR="00900BE6" w:rsidRPr="00C35D6A" w:rsidRDefault="000D7646" w:rsidP="00670026">
            <w:pPr>
              <w:spacing w:after="0" w:line="240" w:lineRule="auto"/>
              <w:jc w:val="center"/>
              <w:rPr>
                <w:rFonts w:ascii="Times New Roman" w:hAnsi="Times New Roman"/>
                <w:color w:val="000000"/>
                <w:sz w:val="18"/>
                <w:szCs w:val="18"/>
              </w:rPr>
            </w:pPr>
            <w:r w:rsidRPr="00C35D6A">
              <w:rPr>
                <w:rFonts w:ascii="Times New Roman" w:hAnsi="Times New Roman"/>
                <w:color w:val="000000"/>
                <w:sz w:val="18"/>
                <w:szCs w:val="18"/>
              </w:rPr>
              <w:t>1,1</w:t>
            </w:r>
          </w:p>
        </w:tc>
        <w:tc>
          <w:tcPr>
            <w:tcW w:w="818" w:type="dxa"/>
            <w:shd w:val="clear" w:color="auto" w:fill="FFFF00"/>
          </w:tcPr>
          <w:p w14:paraId="7E4DECF9" w14:textId="77777777" w:rsidR="00900BE6" w:rsidRPr="00C35D6A" w:rsidRDefault="00900BE6" w:rsidP="00670026">
            <w:pPr>
              <w:spacing w:after="0" w:line="240" w:lineRule="auto"/>
              <w:jc w:val="center"/>
              <w:rPr>
                <w:rFonts w:ascii="Times New Roman" w:hAnsi="Times New Roman"/>
                <w:color w:val="000000"/>
                <w:sz w:val="18"/>
                <w:szCs w:val="18"/>
              </w:rPr>
            </w:pPr>
            <w:r w:rsidRPr="00C35D6A">
              <w:rPr>
                <w:rFonts w:ascii="Times New Roman" w:hAnsi="Times New Roman"/>
                <w:color w:val="000000"/>
                <w:sz w:val="18"/>
                <w:szCs w:val="18"/>
              </w:rPr>
              <w:t>1,</w:t>
            </w:r>
            <w:r w:rsidR="000D7646" w:rsidRPr="00C35D6A">
              <w:rPr>
                <w:rFonts w:ascii="Times New Roman" w:hAnsi="Times New Roman"/>
                <w:color w:val="000000"/>
                <w:sz w:val="18"/>
                <w:szCs w:val="18"/>
              </w:rPr>
              <w:t>02</w:t>
            </w:r>
          </w:p>
        </w:tc>
        <w:tc>
          <w:tcPr>
            <w:tcW w:w="1450" w:type="dxa"/>
            <w:shd w:val="clear" w:color="auto" w:fill="auto"/>
          </w:tcPr>
          <w:p w14:paraId="0E890206" w14:textId="77777777" w:rsidR="00900BE6" w:rsidRPr="00C35D6A" w:rsidRDefault="00900BE6" w:rsidP="00670026">
            <w:pPr>
              <w:spacing w:after="0" w:line="240" w:lineRule="auto"/>
              <w:jc w:val="center"/>
              <w:rPr>
                <w:rFonts w:ascii="Times New Roman" w:hAnsi="Times New Roman"/>
                <w:b/>
                <w:color w:val="000000"/>
                <w:sz w:val="18"/>
                <w:szCs w:val="18"/>
              </w:rPr>
            </w:pPr>
          </w:p>
        </w:tc>
      </w:tr>
      <w:tr w:rsidR="00305C73" w:rsidRPr="00900BE6" w14:paraId="25FB7000" w14:textId="77777777" w:rsidTr="00737AF6">
        <w:trPr>
          <w:trHeight w:val="232"/>
        </w:trPr>
        <w:tc>
          <w:tcPr>
            <w:tcW w:w="15592" w:type="dxa"/>
            <w:gridSpan w:val="9"/>
            <w:shd w:val="clear" w:color="auto" w:fill="E7E6E6"/>
            <w:vAlign w:val="center"/>
          </w:tcPr>
          <w:p w14:paraId="01D365F7" w14:textId="77777777" w:rsidR="00305C73" w:rsidRPr="00900BE6" w:rsidRDefault="00305C73" w:rsidP="00670026">
            <w:pPr>
              <w:spacing w:after="0" w:line="240" w:lineRule="auto"/>
              <w:rPr>
                <w:rFonts w:ascii="Times New Roman" w:hAnsi="Times New Roman"/>
                <w:sz w:val="18"/>
                <w:szCs w:val="18"/>
              </w:rPr>
            </w:pPr>
            <w:r w:rsidRPr="00900BE6">
              <w:rPr>
                <w:rFonts w:ascii="Times New Roman" w:hAnsi="Times New Roman"/>
                <w:b/>
                <w:sz w:val="18"/>
                <w:szCs w:val="18"/>
              </w:rPr>
              <w:t>2.2 uždavinys –</w:t>
            </w:r>
            <w:r w:rsidRPr="00900BE6">
              <w:rPr>
                <w:rFonts w:ascii="Times New Roman" w:hAnsi="Times New Roman"/>
                <w:sz w:val="18"/>
                <w:szCs w:val="18"/>
              </w:rPr>
              <w:t xml:space="preserve"> </w:t>
            </w:r>
            <w:r w:rsidR="008711D6">
              <w:rPr>
                <w:rFonts w:ascii="Times New Roman" w:hAnsi="Times New Roman"/>
                <w:sz w:val="18"/>
                <w:szCs w:val="18"/>
              </w:rPr>
              <w:t>k</w:t>
            </w:r>
            <w:r w:rsidR="008711D6" w:rsidRPr="008711D6">
              <w:rPr>
                <w:rFonts w:ascii="Times New Roman" w:hAnsi="Times New Roman"/>
                <w:sz w:val="18"/>
                <w:szCs w:val="18"/>
              </w:rPr>
              <w:t>urti sveikas ir palankias sąlygas saugiai leisti laisvalaikį</w:t>
            </w:r>
          </w:p>
        </w:tc>
      </w:tr>
      <w:tr w:rsidR="00900BE6" w:rsidRPr="00900BE6" w14:paraId="2E0F7B0D" w14:textId="77777777" w:rsidTr="00D338D6">
        <w:tc>
          <w:tcPr>
            <w:tcW w:w="4818" w:type="dxa"/>
            <w:shd w:val="clear" w:color="auto" w:fill="auto"/>
          </w:tcPr>
          <w:p w14:paraId="3A047D7B" w14:textId="77777777" w:rsidR="00900BE6" w:rsidRPr="00900BE6" w:rsidRDefault="00900BE6" w:rsidP="00670026">
            <w:pPr>
              <w:spacing w:after="0" w:line="240" w:lineRule="auto"/>
              <w:jc w:val="both"/>
              <w:rPr>
                <w:rFonts w:ascii="Times New Roman" w:hAnsi="Times New Roman"/>
                <w:sz w:val="18"/>
                <w:szCs w:val="18"/>
              </w:rPr>
            </w:pPr>
            <w:r w:rsidRPr="00900BE6">
              <w:rPr>
                <w:rFonts w:ascii="Times New Roman" w:hAnsi="Times New Roman"/>
                <w:sz w:val="18"/>
                <w:szCs w:val="18"/>
              </w:rPr>
              <w:t>Standartizuotas mirtingumo dėl atsitiktinio paskendimo rodiklis (W65-W74) 100 000 gyventojų</w:t>
            </w:r>
          </w:p>
        </w:tc>
        <w:tc>
          <w:tcPr>
            <w:tcW w:w="2410" w:type="dxa"/>
            <w:shd w:val="clear" w:color="auto" w:fill="auto"/>
          </w:tcPr>
          <w:p w14:paraId="594E9B1E" w14:textId="77777777" w:rsidR="00900BE6" w:rsidRDefault="009405C8" w:rsidP="00670026">
            <w:pPr>
              <w:spacing w:after="0" w:line="240" w:lineRule="auto"/>
              <w:jc w:val="center"/>
              <w:rPr>
                <w:rFonts w:ascii="Times New Roman" w:hAnsi="Times New Roman"/>
                <w:sz w:val="18"/>
                <w:szCs w:val="18"/>
              </w:rPr>
            </w:pPr>
            <w:r>
              <w:rPr>
                <w:rFonts w:ascii="Times New Roman" w:hAnsi="Times New Roman"/>
                <w:sz w:val="18"/>
                <w:szCs w:val="18"/>
              </w:rPr>
              <w:t>1,9 (1)</w:t>
            </w:r>
          </w:p>
          <w:p w14:paraId="37A1BA05" w14:textId="77777777" w:rsidR="009405C8" w:rsidRPr="00956391" w:rsidRDefault="009405C8" w:rsidP="00670026">
            <w:pPr>
              <w:spacing w:after="0" w:line="240" w:lineRule="auto"/>
              <w:jc w:val="center"/>
              <w:rPr>
                <w:rFonts w:ascii="Times New Roman" w:hAnsi="Times New Roman"/>
                <w:sz w:val="16"/>
                <w:szCs w:val="16"/>
              </w:rPr>
            </w:pPr>
            <w:r w:rsidRPr="00956391">
              <w:rPr>
                <w:rFonts w:ascii="Times New Roman" w:hAnsi="Times New Roman"/>
                <w:sz w:val="16"/>
                <w:szCs w:val="16"/>
              </w:rPr>
              <w:t>(2017 m. mirčių nenustatyta)</w:t>
            </w:r>
          </w:p>
        </w:tc>
        <w:tc>
          <w:tcPr>
            <w:tcW w:w="1984" w:type="dxa"/>
            <w:shd w:val="clear" w:color="auto" w:fill="auto"/>
          </w:tcPr>
          <w:p w14:paraId="526A2FC7" w14:textId="77777777"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12160" behindDoc="0" locked="0" layoutInCell="1" allowOverlap="1" wp14:anchorId="52A9C50D" wp14:editId="55F965F4">
                      <wp:simplePos x="0" y="0"/>
                      <wp:positionH relativeFrom="column">
                        <wp:posOffset>575310</wp:posOffset>
                      </wp:positionH>
                      <wp:positionV relativeFrom="paragraph">
                        <wp:posOffset>1270</wp:posOffset>
                      </wp:positionV>
                      <wp:extent cx="74295" cy="107315"/>
                      <wp:effectExtent l="20955" t="12065" r="28575" b="13970"/>
                      <wp:wrapNone/>
                      <wp:docPr id="1886" name="AutoShape 1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8BF9E" id="AutoShape 1456" o:spid="_x0000_s1026" type="#_x0000_t68" style="position:absolute;margin-left:45.3pt;margin-top:.1pt;width:5.85pt;height:8.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" fillcolor="red" strokecolor="red">
                      <v:textbox style="layout-flow:vertical-ideographic"/>
                    </v:shape>
                  </w:pict>
                </mc:Fallback>
              </mc:AlternateContent>
            </w:r>
            <w:r w:rsidR="009405C8">
              <w:rPr>
                <w:rFonts w:ascii="Times New Roman" w:hAnsi="Times New Roman"/>
                <w:noProof/>
                <w:sz w:val="18"/>
                <w:szCs w:val="18"/>
              </w:rPr>
              <w:t>5,5</w:t>
            </w:r>
            <w:r w:rsidR="00900BE6" w:rsidRPr="00900BE6">
              <w:rPr>
                <w:rFonts w:ascii="Times New Roman" w:hAnsi="Times New Roman"/>
                <w:sz w:val="18"/>
                <w:szCs w:val="18"/>
              </w:rPr>
              <w:t xml:space="preserve"> (1</w:t>
            </w:r>
            <w:r w:rsidR="009405C8">
              <w:rPr>
                <w:rFonts w:ascii="Times New Roman" w:hAnsi="Times New Roman"/>
                <w:sz w:val="18"/>
                <w:szCs w:val="18"/>
              </w:rPr>
              <w:t>55</w:t>
            </w:r>
            <w:r w:rsidR="00900BE6" w:rsidRPr="00900BE6">
              <w:rPr>
                <w:rFonts w:ascii="Times New Roman" w:hAnsi="Times New Roman"/>
                <w:sz w:val="18"/>
                <w:szCs w:val="18"/>
              </w:rPr>
              <w:t>)</w:t>
            </w:r>
            <w:r w:rsidR="009405C8">
              <w:rPr>
                <w:rFonts w:ascii="Times New Roman" w:hAnsi="Times New Roman"/>
                <w:sz w:val="18"/>
                <w:szCs w:val="18"/>
              </w:rPr>
              <w:t xml:space="preserve">   </w:t>
            </w:r>
            <w:r w:rsidR="00900BE6" w:rsidRPr="00900BE6">
              <w:rPr>
                <w:rFonts w:ascii="Times New Roman" w:hAnsi="Times New Roman"/>
                <w:color w:val="000000"/>
                <w:sz w:val="18"/>
                <w:szCs w:val="18"/>
              </w:rPr>
              <w:t xml:space="preserve"> (1 m.)</w:t>
            </w:r>
          </w:p>
        </w:tc>
        <w:tc>
          <w:tcPr>
            <w:tcW w:w="1276" w:type="dxa"/>
            <w:shd w:val="clear" w:color="auto" w:fill="auto"/>
          </w:tcPr>
          <w:p w14:paraId="4EB7B697"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134" w:type="dxa"/>
            <w:shd w:val="clear" w:color="auto" w:fill="auto"/>
          </w:tcPr>
          <w:p w14:paraId="78E49BC3" w14:textId="77777777" w:rsidR="00900BE6" w:rsidRPr="00900BE6" w:rsidRDefault="009405C8" w:rsidP="00670026">
            <w:pPr>
              <w:spacing w:after="0" w:line="240" w:lineRule="auto"/>
              <w:jc w:val="center"/>
              <w:rPr>
                <w:rFonts w:ascii="Times New Roman" w:hAnsi="Times New Roman"/>
                <w:sz w:val="18"/>
                <w:szCs w:val="18"/>
              </w:rPr>
            </w:pPr>
            <w:r>
              <w:rPr>
                <w:rFonts w:ascii="Times New Roman" w:hAnsi="Times New Roman"/>
                <w:sz w:val="18"/>
                <w:szCs w:val="18"/>
              </w:rPr>
              <w:t>19,6</w:t>
            </w:r>
          </w:p>
        </w:tc>
        <w:tc>
          <w:tcPr>
            <w:tcW w:w="851" w:type="dxa"/>
            <w:tcBorders>
              <w:bottom w:val="nil"/>
            </w:tcBorders>
            <w:shd w:val="clear" w:color="auto" w:fill="92D050"/>
          </w:tcPr>
          <w:p w14:paraId="75389108" w14:textId="77777777" w:rsidR="00900BE6" w:rsidRPr="00900BE6" w:rsidRDefault="009405C8" w:rsidP="0067002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0,57</w:t>
            </w:r>
          </w:p>
        </w:tc>
        <w:tc>
          <w:tcPr>
            <w:tcW w:w="851" w:type="dxa"/>
            <w:shd w:val="clear" w:color="auto" w:fill="FFFFFF"/>
          </w:tcPr>
          <w:p w14:paraId="1620D03A" w14:textId="77777777" w:rsidR="00900BE6" w:rsidRPr="00900BE6" w:rsidRDefault="00900BE6" w:rsidP="00670026">
            <w:pPr>
              <w:spacing w:after="0" w:line="240" w:lineRule="auto"/>
              <w:jc w:val="center"/>
              <w:rPr>
                <w:rFonts w:ascii="Times New Roman" w:hAnsi="Times New Roman"/>
                <w:color w:val="000000"/>
                <w:sz w:val="18"/>
                <w:szCs w:val="18"/>
              </w:rPr>
            </w:pPr>
            <w:r w:rsidRPr="00900BE6">
              <w:rPr>
                <w:rFonts w:ascii="Times New Roman" w:hAnsi="Times New Roman"/>
                <w:color w:val="000000"/>
                <w:sz w:val="18"/>
                <w:szCs w:val="18"/>
              </w:rPr>
              <w:t>0</w:t>
            </w:r>
          </w:p>
        </w:tc>
        <w:tc>
          <w:tcPr>
            <w:tcW w:w="818" w:type="dxa"/>
            <w:shd w:val="clear" w:color="auto" w:fill="92D050"/>
          </w:tcPr>
          <w:p w14:paraId="03E0FF57"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r w:rsidR="009405C8">
              <w:rPr>
                <w:rFonts w:ascii="Times New Roman" w:hAnsi="Times New Roman"/>
                <w:sz w:val="18"/>
                <w:szCs w:val="18"/>
              </w:rPr>
              <w:t>,3</w:t>
            </w:r>
          </w:p>
        </w:tc>
        <w:tc>
          <w:tcPr>
            <w:tcW w:w="1450" w:type="dxa"/>
            <w:shd w:val="clear" w:color="auto" w:fill="auto"/>
          </w:tcPr>
          <w:p w14:paraId="69B05DE8" w14:textId="77777777" w:rsidR="00900BE6" w:rsidRPr="00900BE6" w:rsidRDefault="00900BE6" w:rsidP="00670026">
            <w:pPr>
              <w:spacing w:after="0" w:line="240" w:lineRule="auto"/>
              <w:jc w:val="center"/>
              <w:rPr>
                <w:rFonts w:ascii="Times New Roman" w:hAnsi="Times New Roman"/>
                <w:sz w:val="18"/>
                <w:szCs w:val="18"/>
              </w:rPr>
            </w:pPr>
          </w:p>
        </w:tc>
      </w:tr>
      <w:tr w:rsidR="00900BE6" w:rsidRPr="00900BE6" w14:paraId="48E1721A" w14:textId="77777777" w:rsidTr="00D338D6">
        <w:tc>
          <w:tcPr>
            <w:tcW w:w="4818" w:type="dxa"/>
            <w:shd w:val="clear" w:color="auto" w:fill="auto"/>
          </w:tcPr>
          <w:p w14:paraId="22F07F89" w14:textId="77777777" w:rsidR="00900BE6" w:rsidRPr="00900BE6" w:rsidRDefault="00900BE6" w:rsidP="00670026">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Mirtingumas dėl atsitiktinio paskendimo (W65-W74) 100 000 gyv.</w:t>
            </w:r>
          </w:p>
        </w:tc>
        <w:tc>
          <w:tcPr>
            <w:tcW w:w="2410" w:type="dxa"/>
            <w:shd w:val="clear" w:color="auto" w:fill="auto"/>
          </w:tcPr>
          <w:p w14:paraId="7F596E20" w14:textId="77777777" w:rsidR="009405C8" w:rsidRPr="009405C8" w:rsidRDefault="009405C8" w:rsidP="00670026">
            <w:pPr>
              <w:spacing w:after="0" w:line="240" w:lineRule="auto"/>
              <w:jc w:val="center"/>
              <w:rPr>
                <w:rFonts w:ascii="Times New Roman" w:hAnsi="Times New Roman"/>
                <w:sz w:val="18"/>
                <w:szCs w:val="18"/>
              </w:rPr>
            </w:pPr>
            <w:r>
              <w:rPr>
                <w:rFonts w:ascii="Times New Roman" w:hAnsi="Times New Roman"/>
                <w:sz w:val="18"/>
                <w:szCs w:val="18"/>
              </w:rPr>
              <w:t xml:space="preserve">1,7 </w:t>
            </w:r>
            <w:r w:rsidRPr="009405C8">
              <w:rPr>
                <w:rFonts w:ascii="Times New Roman" w:hAnsi="Times New Roman"/>
                <w:sz w:val="18"/>
                <w:szCs w:val="18"/>
              </w:rPr>
              <w:t>(1)</w:t>
            </w:r>
          </w:p>
          <w:p w14:paraId="24E2CD25" w14:textId="77777777" w:rsidR="00900BE6" w:rsidRPr="00956391" w:rsidRDefault="009405C8" w:rsidP="00670026">
            <w:pPr>
              <w:spacing w:after="0" w:line="240" w:lineRule="auto"/>
              <w:jc w:val="center"/>
              <w:rPr>
                <w:rFonts w:ascii="Times New Roman" w:hAnsi="Times New Roman"/>
                <w:sz w:val="16"/>
                <w:szCs w:val="16"/>
              </w:rPr>
            </w:pPr>
            <w:r w:rsidRPr="00956391">
              <w:rPr>
                <w:rFonts w:ascii="Times New Roman" w:hAnsi="Times New Roman"/>
                <w:sz w:val="16"/>
                <w:szCs w:val="16"/>
              </w:rPr>
              <w:t>(2017 m. mirčių nenustatyta)</w:t>
            </w:r>
          </w:p>
        </w:tc>
        <w:tc>
          <w:tcPr>
            <w:tcW w:w="1984" w:type="dxa"/>
            <w:shd w:val="clear" w:color="auto" w:fill="auto"/>
          </w:tcPr>
          <w:p w14:paraId="2BE4C050" w14:textId="77777777"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13184" behindDoc="0" locked="0" layoutInCell="1" allowOverlap="1" wp14:anchorId="5BC92080" wp14:editId="4DF0A6B1">
                      <wp:simplePos x="0" y="0"/>
                      <wp:positionH relativeFrom="column">
                        <wp:posOffset>596265</wp:posOffset>
                      </wp:positionH>
                      <wp:positionV relativeFrom="paragraph">
                        <wp:posOffset>2540</wp:posOffset>
                      </wp:positionV>
                      <wp:extent cx="74295" cy="107315"/>
                      <wp:effectExtent l="22860" t="15875" r="26670" b="10160"/>
                      <wp:wrapNone/>
                      <wp:docPr id="1885" name="AutoShape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AE1E8" id="AutoShape 1457" o:spid="_x0000_s1026" type="#_x0000_t68" style="position:absolute;margin-left:46.95pt;margin-top:.2pt;width:5.85pt;height:8.4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" fillcolor="red" strokecolor="red">
                      <v:textbox style="layout-flow:vertical-ideographic"/>
                    </v:shape>
                  </w:pict>
                </mc:Fallback>
              </mc:AlternateContent>
            </w:r>
            <w:r w:rsidR="00900BE6" w:rsidRPr="00900BE6">
              <w:rPr>
                <w:rFonts w:ascii="Times New Roman" w:hAnsi="Times New Roman"/>
                <w:sz w:val="18"/>
                <w:szCs w:val="18"/>
              </w:rPr>
              <w:t>5,</w:t>
            </w:r>
            <w:r w:rsidR="009405C8">
              <w:rPr>
                <w:rFonts w:ascii="Times New Roman" w:hAnsi="Times New Roman"/>
                <w:sz w:val="18"/>
                <w:szCs w:val="18"/>
              </w:rPr>
              <w:t>5</w:t>
            </w:r>
            <w:r w:rsidR="00900BE6" w:rsidRPr="00900BE6">
              <w:rPr>
                <w:rFonts w:ascii="Times New Roman" w:hAnsi="Times New Roman"/>
                <w:sz w:val="18"/>
                <w:szCs w:val="18"/>
              </w:rPr>
              <w:t xml:space="preserve"> (1</w:t>
            </w:r>
            <w:r w:rsidR="009405C8">
              <w:rPr>
                <w:rFonts w:ascii="Times New Roman" w:hAnsi="Times New Roman"/>
                <w:sz w:val="18"/>
                <w:szCs w:val="18"/>
              </w:rPr>
              <w:t>55</w:t>
            </w:r>
            <w:r w:rsidR="00900BE6" w:rsidRPr="00900BE6">
              <w:rPr>
                <w:rFonts w:ascii="Times New Roman" w:hAnsi="Times New Roman"/>
                <w:sz w:val="18"/>
                <w:szCs w:val="18"/>
              </w:rPr>
              <w:t>)</w:t>
            </w:r>
            <w:r w:rsidR="009405C8">
              <w:rPr>
                <w:rFonts w:ascii="Times New Roman" w:hAnsi="Times New Roman"/>
                <w:sz w:val="18"/>
                <w:szCs w:val="18"/>
              </w:rPr>
              <w:t xml:space="preserve">     </w:t>
            </w:r>
            <w:r w:rsidR="00900BE6" w:rsidRPr="00900BE6">
              <w:rPr>
                <w:rFonts w:ascii="Times New Roman" w:hAnsi="Times New Roman"/>
                <w:color w:val="000000"/>
                <w:sz w:val="18"/>
                <w:szCs w:val="18"/>
              </w:rPr>
              <w:t>(1 m.)</w:t>
            </w:r>
          </w:p>
        </w:tc>
        <w:tc>
          <w:tcPr>
            <w:tcW w:w="1276" w:type="dxa"/>
            <w:shd w:val="clear" w:color="auto" w:fill="auto"/>
          </w:tcPr>
          <w:p w14:paraId="01B27590"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134" w:type="dxa"/>
            <w:shd w:val="clear" w:color="auto" w:fill="auto"/>
          </w:tcPr>
          <w:p w14:paraId="3654C724"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2</w:t>
            </w:r>
            <w:r w:rsidR="009405C8">
              <w:rPr>
                <w:rFonts w:ascii="Times New Roman" w:hAnsi="Times New Roman"/>
                <w:sz w:val="18"/>
                <w:szCs w:val="18"/>
              </w:rPr>
              <w:t>9,9</w:t>
            </w:r>
          </w:p>
        </w:tc>
        <w:tc>
          <w:tcPr>
            <w:tcW w:w="851" w:type="dxa"/>
            <w:shd w:val="clear" w:color="auto" w:fill="92D050"/>
          </w:tcPr>
          <w:p w14:paraId="6D6881E6" w14:textId="77777777" w:rsidR="00900BE6" w:rsidRPr="00900BE6" w:rsidRDefault="009405C8" w:rsidP="00670026">
            <w:pPr>
              <w:spacing w:after="0" w:line="240" w:lineRule="auto"/>
              <w:jc w:val="center"/>
              <w:rPr>
                <w:rFonts w:ascii="Times New Roman" w:hAnsi="Times New Roman"/>
                <w:sz w:val="18"/>
                <w:szCs w:val="18"/>
              </w:rPr>
            </w:pPr>
            <w:r>
              <w:rPr>
                <w:rFonts w:ascii="Times New Roman" w:hAnsi="Times New Roman"/>
                <w:sz w:val="18"/>
                <w:szCs w:val="18"/>
              </w:rPr>
              <w:t>0,56</w:t>
            </w:r>
          </w:p>
        </w:tc>
        <w:tc>
          <w:tcPr>
            <w:tcW w:w="851" w:type="dxa"/>
            <w:shd w:val="clear" w:color="auto" w:fill="FFFFFF"/>
          </w:tcPr>
          <w:p w14:paraId="5D4C52E2" w14:textId="77777777" w:rsidR="00900BE6" w:rsidRPr="00900BE6" w:rsidRDefault="009405C8" w:rsidP="00670026">
            <w:pPr>
              <w:spacing w:after="0" w:line="240" w:lineRule="auto"/>
              <w:jc w:val="center"/>
              <w:rPr>
                <w:rFonts w:ascii="Times New Roman" w:hAnsi="Times New Roman"/>
                <w:sz w:val="18"/>
                <w:szCs w:val="18"/>
              </w:rPr>
            </w:pPr>
            <w:r>
              <w:rPr>
                <w:rFonts w:ascii="Times New Roman" w:hAnsi="Times New Roman"/>
                <w:sz w:val="18"/>
                <w:szCs w:val="18"/>
              </w:rPr>
              <w:t>0</w:t>
            </w:r>
          </w:p>
        </w:tc>
        <w:tc>
          <w:tcPr>
            <w:tcW w:w="818" w:type="dxa"/>
            <w:shd w:val="clear" w:color="auto" w:fill="92D050"/>
          </w:tcPr>
          <w:p w14:paraId="54148B88"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r w:rsidR="009405C8">
              <w:rPr>
                <w:rFonts w:ascii="Times New Roman" w:hAnsi="Times New Roman"/>
                <w:sz w:val="18"/>
                <w:szCs w:val="18"/>
              </w:rPr>
              <w:t>,3</w:t>
            </w:r>
          </w:p>
        </w:tc>
        <w:tc>
          <w:tcPr>
            <w:tcW w:w="1450" w:type="dxa"/>
            <w:shd w:val="clear" w:color="auto" w:fill="auto"/>
          </w:tcPr>
          <w:p w14:paraId="3339BBAC" w14:textId="77777777" w:rsidR="00900BE6" w:rsidRPr="00900BE6" w:rsidRDefault="00900BE6" w:rsidP="00670026">
            <w:pPr>
              <w:spacing w:after="0" w:line="240" w:lineRule="auto"/>
              <w:jc w:val="center"/>
              <w:rPr>
                <w:rFonts w:ascii="Times New Roman" w:hAnsi="Times New Roman"/>
                <w:sz w:val="18"/>
                <w:szCs w:val="18"/>
              </w:rPr>
            </w:pPr>
          </w:p>
        </w:tc>
      </w:tr>
      <w:tr w:rsidR="00900BE6" w:rsidRPr="00900BE6" w14:paraId="38151480" w14:textId="77777777" w:rsidTr="00D338D6">
        <w:tc>
          <w:tcPr>
            <w:tcW w:w="4818" w:type="dxa"/>
            <w:shd w:val="clear" w:color="auto" w:fill="auto"/>
          </w:tcPr>
          <w:p w14:paraId="0BE32744" w14:textId="77777777" w:rsidR="00900BE6" w:rsidRPr="00900BE6" w:rsidRDefault="00900BE6" w:rsidP="00670026">
            <w:pPr>
              <w:spacing w:after="0" w:line="240" w:lineRule="auto"/>
              <w:jc w:val="both"/>
              <w:rPr>
                <w:rFonts w:ascii="Times New Roman" w:hAnsi="Times New Roman"/>
                <w:sz w:val="18"/>
                <w:szCs w:val="18"/>
              </w:rPr>
            </w:pPr>
            <w:r w:rsidRPr="00900BE6">
              <w:rPr>
                <w:rFonts w:ascii="Times New Roman" w:hAnsi="Times New Roman"/>
                <w:sz w:val="18"/>
                <w:szCs w:val="18"/>
              </w:rPr>
              <w:t>Standartizuotas mirtingumo dėl nukritimo rodiklis (W00-W19)</w:t>
            </w:r>
          </w:p>
          <w:p w14:paraId="24660AAF" w14:textId="77777777" w:rsidR="00900BE6" w:rsidRPr="00900BE6" w:rsidRDefault="00900BE6" w:rsidP="00670026">
            <w:pPr>
              <w:spacing w:after="0" w:line="240" w:lineRule="auto"/>
              <w:jc w:val="both"/>
              <w:rPr>
                <w:rFonts w:ascii="Times New Roman" w:hAnsi="Times New Roman"/>
                <w:sz w:val="18"/>
                <w:szCs w:val="18"/>
              </w:rPr>
            </w:pPr>
            <w:r w:rsidRPr="00900BE6">
              <w:rPr>
                <w:rFonts w:ascii="Times New Roman" w:hAnsi="Times New Roman"/>
                <w:sz w:val="18"/>
                <w:szCs w:val="18"/>
              </w:rPr>
              <w:t xml:space="preserve"> 100 000 gyventojų</w:t>
            </w:r>
          </w:p>
        </w:tc>
        <w:tc>
          <w:tcPr>
            <w:tcW w:w="2410" w:type="dxa"/>
            <w:shd w:val="clear" w:color="auto" w:fill="auto"/>
          </w:tcPr>
          <w:p w14:paraId="79B4B124" w14:textId="77777777" w:rsidR="00DB78C7"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18,</w:t>
            </w:r>
            <w:r w:rsidR="00956391">
              <w:rPr>
                <w:rFonts w:ascii="Times New Roman" w:hAnsi="Times New Roman"/>
                <w:sz w:val="18"/>
                <w:szCs w:val="18"/>
              </w:rPr>
              <w:t>6</w:t>
            </w:r>
            <w:r w:rsidRPr="00900BE6">
              <w:rPr>
                <w:rFonts w:ascii="Times New Roman" w:hAnsi="Times New Roman"/>
                <w:sz w:val="18"/>
                <w:szCs w:val="18"/>
              </w:rPr>
              <w:t xml:space="preserve"> (9)</w:t>
            </w:r>
          </w:p>
          <w:p w14:paraId="23FC9C8E" w14:textId="77777777" w:rsidR="00900BE6" w:rsidRPr="00956391" w:rsidRDefault="00900BE6" w:rsidP="00670026">
            <w:pPr>
              <w:spacing w:after="0" w:line="240" w:lineRule="auto"/>
              <w:jc w:val="center"/>
              <w:rPr>
                <w:rFonts w:ascii="Times New Roman" w:hAnsi="Times New Roman"/>
                <w:sz w:val="16"/>
                <w:szCs w:val="16"/>
              </w:rPr>
            </w:pPr>
            <w:r w:rsidRPr="00956391">
              <w:rPr>
                <w:rFonts w:ascii="Times New Roman" w:hAnsi="Times New Roman"/>
                <w:color w:val="000000"/>
                <w:sz w:val="16"/>
                <w:szCs w:val="16"/>
              </w:rPr>
              <w:t xml:space="preserve"> </w:t>
            </w:r>
            <w:r w:rsidR="00DB78C7" w:rsidRPr="00956391">
              <w:rPr>
                <w:rFonts w:ascii="Times New Roman" w:hAnsi="Times New Roman"/>
                <w:color w:val="000000"/>
                <w:sz w:val="16"/>
                <w:szCs w:val="16"/>
              </w:rPr>
              <w:t xml:space="preserve">(mirčių skaičius kaip 2017 m.)  </w:t>
            </w:r>
          </w:p>
        </w:tc>
        <w:tc>
          <w:tcPr>
            <w:tcW w:w="1984" w:type="dxa"/>
            <w:shd w:val="clear" w:color="auto" w:fill="auto"/>
          </w:tcPr>
          <w:p w14:paraId="2D0EAB69" w14:textId="77777777"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15232" behindDoc="0" locked="0" layoutInCell="1" allowOverlap="1" wp14:anchorId="2437A620" wp14:editId="05ECDA97">
                      <wp:simplePos x="0" y="0"/>
                      <wp:positionH relativeFrom="column">
                        <wp:posOffset>601980</wp:posOffset>
                      </wp:positionH>
                      <wp:positionV relativeFrom="paragraph">
                        <wp:posOffset>5080</wp:posOffset>
                      </wp:positionV>
                      <wp:extent cx="74295" cy="107315"/>
                      <wp:effectExtent l="28575" t="11430" r="20955" b="5080"/>
                      <wp:wrapNone/>
                      <wp:docPr id="1884" name="AutoShape 1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C2ABA" id="AutoShape 1459" o:spid="_x0000_s1026" type="#_x0000_t68" style="position:absolute;margin-left:47.4pt;margin-top:.4pt;width:5.85pt;height:8.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" fillcolor="red" strokecolor="red">
                      <v:textbox style="layout-flow:vertical-ideographic"/>
                    </v:shape>
                  </w:pict>
                </mc:Fallback>
              </mc:AlternateContent>
            </w:r>
            <w:r w:rsidR="00956391">
              <w:rPr>
                <w:rFonts w:ascii="Times New Roman" w:hAnsi="Times New Roman"/>
                <w:noProof/>
                <w:sz w:val="18"/>
                <w:szCs w:val="18"/>
              </w:rPr>
              <w:t>15,3</w:t>
            </w:r>
            <w:r w:rsidR="00900BE6" w:rsidRPr="00900BE6">
              <w:rPr>
                <w:rFonts w:ascii="Times New Roman" w:hAnsi="Times New Roman"/>
                <w:sz w:val="18"/>
                <w:szCs w:val="18"/>
              </w:rPr>
              <w:t xml:space="preserve"> (4</w:t>
            </w:r>
            <w:r w:rsidR="00DB78C7">
              <w:rPr>
                <w:rFonts w:ascii="Times New Roman" w:hAnsi="Times New Roman"/>
                <w:sz w:val="18"/>
                <w:szCs w:val="18"/>
              </w:rPr>
              <w:t>51</w:t>
            </w:r>
            <w:r w:rsidR="00900BE6" w:rsidRPr="00900BE6">
              <w:rPr>
                <w:rFonts w:ascii="Times New Roman" w:hAnsi="Times New Roman"/>
                <w:sz w:val="18"/>
                <w:szCs w:val="18"/>
              </w:rPr>
              <w:t>)</w:t>
            </w:r>
            <w:r w:rsidR="00DB78C7">
              <w:rPr>
                <w:rFonts w:ascii="Times New Roman" w:hAnsi="Times New Roman"/>
                <w:sz w:val="18"/>
                <w:szCs w:val="18"/>
              </w:rPr>
              <w:t xml:space="preserve">   </w:t>
            </w:r>
            <w:r w:rsidR="00956391">
              <w:rPr>
                <w:rFonts w:ascii="Times New Roman" w:hAnsi="Times New Roman"/>
                <w:sz w:val="18"/>
                <w:szCs w:val="18"/>
              </w:rPr>
              <w:t xml:space="preserve"> </w:t>
            </w:r>
            <w:r w:rsidR="00900BE6" w:rsidRPr="00900BE6">
              <w:rPr>
                <w:rFonts w:ascii="Times New Roman" w:hAnsi="Times New Roman"/>
                <w:sz w:val="18"/>
                <w:szCs w:val="18"/>
              </w:rPr>
              <w:t>(</w:t>
            </w:r>
            <w:r w:rsidR="00DB78C7">
              <w:rPr>
                <w:rFonts w:ascii="Times New Roman" w:hAnsi="Times New Roman"/>
                <w:sz w:val="18"/>
                <w:szCs w:val="18"/>
              </w:rPr>
              <w:t>4</w:t>
            </w:r>
            <w:r w:rsidR="00900BE6" w:rsidRPr="00900BE6">
              <w:rPr>
                <w:rFonts w:ascii="Times New Roman" w:hAnsi="Times New Roman"/>
                <w:sz w:val="18"/>
                <w:szCs w:val="18"/>
              </w:rPr>
              <w:t xml:space="preserve"> m.)</w:t>
            </w:r>
          </w:p>
          <w:p w14:paraId="26D29AFC" w14:textId="77777777"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14208" behindDoc="0" locked="0" layoutInCell="1" allowOverlap="1" wp14:anchorId="6A8A98D6" wp14:editId="62163C9B">
                      <wp:simplePos x="0" y="0"/>
                      <wp:positionH relativeFrom="column">
                        <wp:posOffset>622300</wp:posOffset>
                      </wp:positionH>
                      <wp:positionV relativeFrom="paragraph">
                        <wp:posOffset>129540</wp:posOffset>
                      </wp:positionV>
                      <wp:extent cx="74295" cy="107315"/>
                      <wp:effectExtent l="20320" t="19685" r="19685" b="6350"/>
                      <wp:wrapNone/>
                      <wp:docPr id="1883" name="AutoShape 1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825C6" id="AutoShape 1458" o:spid="_x0000_s1026" type="#_x0000_t68" style="position:absolute;margin-left:49pt;margin-top:10.2pt;width:5.85pt;height:8.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" fillcolor="red" strokecolor="red">
                      <v:textbox style="layout-flow:vertical-ideographic"/>
                    </v:shape>
                  </w:pict>
                </mc:Fallback>
              </mc:AlternateContent>
            </w:r>
          </w:p>
        </w:tc>
        <w:tc>
          <w:tcPr>
            <w:tcW w:w="1276" w:type="dxa"/>
            <w:shd w:val="clear" w:color="auto" w:fill="auto"/>
          </w:tcPr>
          <w:p w14:paraId="78908617"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134" w:type="dxa"/>
            <w:shd w:val="clear" w:color="auto" w:fill="auto"/>
          </w:tcPr>
          <w:p w14:paraId="5B752AAC" w14:textId="77777777" w:rsidR="00900BE6" w:rsidRPr="00900BE6" w:rsidRDefault="00BF075B" w:rsidP="00670026">
            <w:pPr>
              <w:spacing w:after="0" w:line="240" w:lineRule="auto"/>
              <w:jc w:val="center"/>
              <w:rPr>
                <w:rFonts w:ascii="Times New Roman" w:hAnsi="Times New Roman"/>
                <w:sz w:val="18"/>
                <w:szCs w:val="18"/>
              </w:rPr>
            </w:pPr>
            <w:r>
              <w:rPr>
                <w:rFonts w:ascii="Times New Roman" w:hAnsi="Times New Roman"/>
                <w:sz w:val="18"/>
                <w:szCs w:val="18"/>
              </w:rPr>
              <w:t>32,6</w:t>
            </w:r>
          </w:p>
        </w:tc>
        <w:tc>
          <w:tcPr>
            <w:tcW w:w="851" w:type="dxa"/>
            <w:shd w:val="clear" w:color="auto" w:fill="92D050"/>
          </w:tcPr>
          <w:p w14:paraId="38F2EE50" w14:textId="77777777" w:rsidR="00900BE6" w:rsidRPr="00900BE6" w:rsidRDefault="00BF075B" w:rsidP="00670026">
            <w:pPr>
              <w:spacing w:after="0" w:line="240" w:lineRule="auto"/>
              <w:jc w:val="center"/>
              <w:rPr>
                <w:rFonts w:ascii="Times New Roman" w:hAnsi="Times New Roman"/>
                <w:sz w:val="18"/>
                <w:szCs w:val="18"/>
              </w:rPr>
            </w:pPr>
            <w:r>
              <w:rPr>
                <w:rFonts w:ascii="Times New Roman" w:hAnsi="Times New Roman"/>
                <w:sz w:val="18"/>
                <w:szCs w:val="18"/>
              </w:rPr>
              <w:t>0,57</w:t>
            </w:r>
          </w:p>
        </w:tc>
        <w:tc>
          <w:tcPr>
            <w:tcW w:w="851" w:type="dxa"/>
            <w:shd w:val="clear" w:color="auto" w:fill="FFFF00"/>
          </w:tcPr>
          <w:p w14:paraId="5AAD4721" w14:textId="77777777" w:rsidR="00900BE6" w:rsidRPr="00900BE6" w:rsidRDefault="00BF075B" w:rsidP="00670026">
            <w:pPr>
              <w:spacing w:after="0" w:line="240" w:lineRule="auto"/>
              <w:jc w:val="center"/>
              <w:rPr>
                <w:rFonts w:ascii="Times New Roman" w:hAnsi="Times New Roman"/>
                <w:sz w:val="18"/>
                <w:szCs w:val="18"/>
              </w:rPr>
            </w:pPr>
            <w:r>
              <w:rPr>
                <w:rFonts w:ascii="Times New Roman" w:hAnsi="Times New Roman"/>
                <w:sz w:val="18"/>
                <w:szCs w:val="18"/>
              </w:rPr>
              <w:t>1,3</w:t>
            </w:r>
          </w:p>
        </w:tc>
        <w:tc>
          <w:tcPr>
            <w:tcW w:w="818" w:type="dxa"/>
            <w:shd w:val="clear" w:color="auto" w:fill="FFFF00"/>
          </w:tcPr>
          <w:p w14:paraId="448EB58C"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1,</w:t>
            </w:r>
            <w:r w:rsidR="00BF075B">
              <w:rPr>
                <w:rFonts w:ascii="Times New Roman" w:hAnsi="Times New Roman"/>
                <w:sz w:val="18"/>
                <w:szCs w:val="18"/>
              </w:rPr>
              <w:t>2</w:t>
            </w:r>
          </w:p>
        </w:tc>
        <w:tc>
          <w:tcPr>
            <w:tcW w:w="1450" w:type="dxa"/>
            <w:shd w:val="clear" w:color="auto" w:fill="auto"/>
          </w:tcPr>
          <w:p w14:paraId="31D79FAA" w14:textId="77777777" w:rsidR="00900BE6" w:rsidRPr="00900BE6" w:rsidRDefault="00900BE6" w:rsidP="00670026">
            <w:pPr>
              <w:spacing w:after="0" w:line="240" w:lineRule="auto"/>
              <w:jc w:val="center"/>
              <w:rPr>
                <w:rFonts w:ascii="Times New Roman" w:hAnsi="Times New Roman"/>
                <w:sz w:val="18"/>
                <w:szCs w:val="18"/>
              </w:rPr>
            </w:pPr>
          </w:p>
        </w:tc>
      </w:tr>
      <w:tr w:rsidR="00900BE6" w:rsidRPr="00900BE6" w14:paraId="5DF0FD94" w14:textId="77777777" w:rsidTr="00D338D6">
        <w:tc>
          <w:tcPr>
            <w:tcW w:w="4818" w:type="dxa"/>
            <w:shd w:val="clear" w:color="auto" w:fill="auto"/>
          </w:tcPr>
          <w:p w14:paraId="1BC040E1" w14:textId="77777777" w:rsidR="00900BE6" w:rsidRPr="00900BE6" w:rsidRDefault="00900BE6" w:rsidP="00670026">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Mirtingumas dėl nukritimo (W00-W19) 100 000 gyv.</w:t>
            </w:r>
          </w:p>
        </w:tc>
        <w:tc>
          <w:tcPr>
            <w:tcW w:w="2410" w:type="dxa"/>
            <w:shd w:val="clear" w:color="auto" w:fill="auto"/>
          </w:tcPr>
          <w:p w14:paraId="3985AB11" w14:textId="77777777" w:rsidR="00DB78C7" w:rsidRDefault="00DB78C7" w:rsidP="00670026">
            <w:pPr>
              <w:spacing w:after="0" w:line="240" w:lineRule="auto"/>
              <w:jc w:val="center"/>
              <w:rPr>
                <w:rFonts w:ascii="Times New Roman" w:hAnsi="Times New Roman"/>
                <w:sz w:val="18"/>
                <w:szCs w:val="18"/>
              </w:rPr>
            </w:pPr>
            <w:r w:rsidRPr="00DB78C7">
              <w:rPr>
                <w:rFonts w:ascii="Times New Roman" w:hAnsi="Times New Roman"/>
                <w:sz w:val="18"/>
                <w:szCs w:val="18"/>
              </w:rPr>
              <w:t>15,7 (9)</w:t>
            </w:r>
          </w:p>
          <w:p w14:paraId="58006EE9" w14:textId="77777777" w:rsidR="00900BE6" w:rsidRPr="00956391" w:rsidRDefault="00DB78C7" w:rsidP="00670026">
            <w:pPr>
              <w:spacing w:after="0" w:line="240" w:lineRule="auto"/>
              <w:jc w:val="center"/>
              <w:rPr>
                <w:rFonts w:ascii="Times New Roman" w:hAnsi="Times New Roman"/>
                <w:sz w:val="16"/>
                <w:szCs w:val="16"/>
              </w:rPr>
            </w:pPr>
            <w:r w:rsidRPr="00956391">
              <w:rPr>
                <w:rFonts w:ascii="Times New Roman" w:hAnsi="Times New Roman"/>
                <w:sz w:val="16"/>
                <w:szCs w:val="16"/>
              </w:rPr>
              <w:t xml:space="preserve">(mirčių skaičius kaip 2017 m.)  </w:t>
            </w:r>
          </w:p>
        </w:tc>
        <w:tc>
          <w:tcPr>
            <w:tcW w:w="1984" w:type="dxa"/>
            <w:shd w:val="clear" w:color="auto" w:fill="auto"/>
          </w:tcPr>
          <w:p w14:paraId="23ABC247" w14:textId="77777777" w:rsidR="00900BE6" w:rsidRPr="00900BE6" w:rsidRDefault="00DB78C7" w:rsidP="00670026">
            <w:pPr>
              <w:spacing w:after="0" w:line="240" w:lineRule="auto"/>
              <w:jc w:val="center"/>
              <w:rPr>
                <w:rFonts w:ascii="Times New Roman" w:hAnsi="Times New Roman"/>
                <w:sz w:val="18"/>
                <w:szCs w:val="18"/>
              </w:rPr>
            </w:pPr>
            <w:r w:rsidRPr="00900BE6">
              <w:rPr>
                <w:rFonts w:ascii="Times New Roman" w:hAnsi="Times New Roman"/>
                <w:sz w:val="18"/>
                <w:szCs w:val="18"/>
              </w:rPr>
              <w:t>1</w:t>
            </w:r>
            <w:r>
              <w:rPr>
                <w:rFonts w:ascii="Times New Roman" w:hAnsi="Times New Roman"/>
                <w:sz w:val="18"/>
                <w:szCs w:val="18"/>
              </w:rPr>
              <w:t>6,1</w:t>
            </w:r>
            <w:r w:rsidRPr="00900BE6">
              <w:rPr>
                <w:rFonts w:ascii="Times New Roman" w:hAnsi="Times New Roman"/>
                <w:sz w:val="18"/>
                <w:szCs w:val="18"/>
              </w:rPr>
              <w:t xml:space="preserve"> (4</w:t>
            </w:r>
            <w:r>
              <w:rPr>
                <w:rFonts w:ascii="Times New Roman" w:hAnsi="Times New Roman"/>
                <w:sz w:val="18"/>
                <w:szCs w:val="18"/>
              </w:rPr>
              <w:t>51</w:t>
            </w:r>
            <w:r w:rsidRPr="00900BE6">
              <w:rPr>
                <w:rFonts w:ascii="Times New Roman" w:hAnsi="Times New Roman"/>
                <w:sz w:val="18"/>
                <w:szCs w:val="18"/>
              </w:rPr>
              <w:t>)</w:t>
            </w:r>
            <w:r>
              <w:rPr>
                <w:rFonts w:ascii="Times New Roman" w:hAnsi="Times New Roman"/>
                <w:sz w:val="18"/>
                <w:szCs w:val="18"/>
              </w:rPr>
              <w:t xml:space="preserve">  </w:t>
            </w:r>
            <w:r w:rsidRPr="00900BE6">
              <w:rPr>
                <w:rFonts w:ascii="Times New Roman" w:hAnsi="Times New Roman"/>
                <w:sz w:val="18"/>
                <w:szCs w:val="18"/>
              </w:rPr>
              <w:t xml:space="preserve"> </w:t>
            </w:r>
            <w:r>
              <w:rPr>
                <w:rFonts w:ascii="Times New Roman" w:hAnsi="Times New Roman"/>
                <w:sz w:val="18"/>
                <w:szCs w:val="18"/>
              </w:rPr>
              <w:t xml:space="preserve"> </w:t>
            </w:r>
            <w:r w:rsidRPr="00900BE6">
              <w:rPr>
                <w:rFonts w:ascii="Times New Roman" w:hAnsi="Times New Roman"/>
                <w:sz w:val="18"/>
                <w:szCs w:val="18"/>
              </w:rPr>
              <w:t>(</w:t>
            </w:r>
            <w:r>
              <w:rPr>
                <w:rFonts w:ascii="Times New Roman" w:hAnsi="Times New Roman"/>
                <w:sz w:val="18"/>
                <w:szCs w:val="18"/>
              </w:rPr>
              <w:t>4</w:t>
            </w:r>
            <w:r w:rsidRPr="00900BE6">
              <w:rPr>
                <w:rFonts w:ascii="Times New Roman" w:hAnsi="Times New Roman"/>
                <w:sz w:val="18"/>
                <w:szCs w:val="18"/>
              </w:rPr>
              <w:t xml:space="preserve"> m.)</w:t>
            </w:r>
          </w:p>
        </w:tc>
        <w:tc>
          <w:tcPr>
            <w:tcW w:w="1276" w:type="dxa"/>
            <w:shd w:val="clear" w:color="auto" w:fill="auto"/>
          </w:tcPr>
          <w:p w14:paraId="0F48EB46"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134" w:type="dxa"/>
            <w:shd w:val="clear" w:color="auto" w:fill="auto"/>
          </w:tcPr>
          <w:p w14:paraId="7B7688DC" w14:textId="77777777" w:rsidR="00900BE6" w:rsidRPr="00900BE6" w:rsidRDefault="00BF075B" w:rsidP="00670026">
            <w:pPr>
              <w:spacing w:after="0" w:line="240" w:lineRule="auto"/>
              <w:jc w:val="center"/>
              <w:rPr>
                <w:rFonts w:ascii="Times New Roman" w:hAnsi="Times New Roman"/>
                <w:sz w:val="18"/>
                <w:szCs w:val="18"/>
              </w:rPr>
            </w:pPr>
            <w:r>
              <w:rPr>
                <w:rFonts w:ascii="Times New Roman" w:hAnsi="Times New Roman"/>
                <w:sz w:val="18"/>
                <w:szCs w:val="18"/>
              </w:rPr>
              <w:t>38,1</w:t>
            </w:r>
          </w:p>
        </w:tc>
        <w:tc>
          <w:tcPr>
            <w:tcW w:w="851" w:type="dxa"/>
            <w:shd w:val="clear" w:color="auto" w:fill="92D050"/>
          </w:tcPr>
          <w:p w14:paraId="0D6D551D" w14:textId="77777777" w:rsidR="00900BE6" w:rsidRPr="00900BE6" w:rsidRDefault="008A0135" w:rsidP="00670026">
            <w:pPr>
              <w:spacing w:after="0" w:line="240" w:lineRule="auto"/>
              <w:jc w:val="center"/>
              <w:rPr>
                <w:rFonts w:ascii="Times New Roman" w:hAnsi="Times New Roman"/>
                <w:sz w:val="18"/>
                <w:szCs w:val="18"/>
              </w:rPr>
            </w:pPr>
            <w:r>
              <w:rPr>
                <w:rFonts w:ascii="Times New Roman" w:hAnsi="Times New Roman"/>
                <w:sz w:val="18"/>
                <w:szCs w:val="18"/>
              </w:rPr>
              <w:t>0,</w:t>
            </w:r>
            <w:r w:rsidR="00BF075B">
              <w:rPr>
                <w:rFonts w:ascii="Times New Roman" w:hAnsi="Times New Roman"/>
                <w:sz w:val="18"/>
                <w:szCs w:val="18"/>
              </w:rPr>
              <w:t>66</w:t>
            </w:r>
          </w:p>
        </w:tc>
        <w:tc>
          <w:tcPr>
            <w:tcW w:w="851" w:type="dxa"/>
            <w:shd w:val="clear" w:color="auto" w:fill="FFFF00"/>
          </w:tcPr>
          <w:p w14:paraId="3666F04F" w14:textId="77777777" w:rsidR="00900BE6" w:rsidRPr="00900BE6" w:rsidRDefault="00BF075B" w:rsidP="00670026">
            <w:pPr>
              <w:spacing w:after="0" w:line="240" w:lineRule="auto"/>
              <w:jc w:val="center"/>
              <w:rPr>
                <w:rFonts w:ascii="Times New Roman" w:hAnsi="Times New Roman"/>
                <w:sz w:val="18"/>
                <w:szCs w:val="18"/>
              </w:rPr>
            </w:pPr>
            <w:r>
              <w:rPr>
                <w:rFonts w:ascii="Times New Roman" w:hAnsi="Times New Roman"/>
                <w:sz w:val="18"/>
                <w:szCs w:val="18"/>
              </w:rPr>
              <w:t>1,1</w:t>
            </w:r>
          </w:p>
        </w:tc>
        <w:tc>
          <w:tcPr>
            <w:tcW w:w="818" w:type="dxa"/>
            <w:shd w:val="clear" w:color="auto" w:fill="FFFF00"/>
          </w:tcPr>
          <w:p w14:paraId="261DD813" w14:textId="77777777" w:rsidR="00900BE6" w:rsidRPr="00900BE6" w:rsidRDefault="00BF075B" w:rsidP="00670026">
            <w:pPr>
              <w:spacing w:after="0" w:line="240" w:lineRule="auto"/>
              <w:jc w:val="center"/>
              <w:rPr>
                <w:rFonts w:ascii="Times New Roman" w:hAnsi="Times New Roman"/>
                <w:sz w:val="18"/>
                <w:szCs w:val="18"/>
              </w:rPr>
            </w:pPr>
            <w:r>
              <w:rPr>
                <w:rFonts w:ascii="Times New Roman" w:hAnsi="Times New Roman"/>
                <w:sz w:val="18"/>
                <w:szCs w:val="18"/>
              </w:rPr>
              <w:t>0,98</w:t>
            </w:r>
          </w:p>
        </w:tc>
        <w:tc>
          <w:tcPr>
            <w:tcW w:w="1450" w:type="dxa"/>
            <w:shd w:val="clear" w:color="auto" w:fill="auto"/>
          </w:tcPr>
          <w:p w14:paraId="61F70E6B" w14:textId="77777777" w:rsidR="00900BE6" w:rsidRPr="00900BE6" w:rsidRDefault="00900BE6" w:rsidP="00670026">
            <w:pPr>
              <w:spacing w:after="0" w:line="240" w:lineRule="auto"/>
              <w:jc w:val="center"/>
              <w:rPr>
                <w:rFonts w:ascii="Times New Roman" w:hAnsi="Times New Roman"/>
                <w:sz w:val="18"/>
                <w:szCs w:val="18"/>
              </w:rPr>
            </w:pPr>
          </w:p>
        </w:tc>
      </w:tr>
      <w:tr w:rsidR="00305C73" w:rsidRPr="00900BE6" w14:paraId="1D5114AB" w14:textId="77777777" w:rsidTr="00737AF6">
        <w:trPr>
          <w:trHeight w:val="140"/>
        </w:trPr>
        <w:tc>
          <w:tcPr>
            <w:tcW w:w="15592" w:type="dxa"/>
            <w:gridSpan w:val="9"/>
            <w:shd w:val="clear" w:color="auto" w:fill="E7E6E6"/>
            <w:vAlign w:val="center"/>
          </w:tcPr>
          <w:p w14:paraId="013D0763" w14:textId="77777777" w:rsidR="00305C73" w:rsidRPr="00900BE6" w:rsidRDefault="00305C73" w:rsidP="00670026">
            <w:pPr>
              <w:spacing w:after="0" w:line="240" w:lineRule="auto"/>
              <w:rPr>
                <w:rFonts w:ascii="Times New Roman" w:hAnsi="Times New Roman"/>
                <w:sz w:val="18"/>
                <w:szCs w:val="18"/>
              </w:rPr>
            </w:pPr>
            <w:r w:rsidRPr="00900BE6">
              <w:rPr>
                <w:rFonts w:ascii="Times New Roman" w:hAnsi="Times New Roman"/>
                <w:b/>
                <w:sz w:val="18"/>
                <w:szCs w:val="18"/>
              </w:rPr>
              <w:t>2.3 uždavinys</w:t>
            </w:r>
            <w:r w:rsidRPr="00900BE6">
              <w:rPr>
                <w:rFonts w:ascii="Times New Roman" w:hAnsi="Times New Roman"/>
                <w:sz w:val="18"/>
                <w:szCs w:val="18"/>
              </w:rPr>
              <w:t xml:space="preserve"> – mažinti avaringumą ir traumų kelių eismo įvykiuose skaičių</w:t>
            </w:r>
          </w:p>
        </w:tc>
      </w:tr>
      <w:tr w:rsidR="00900BE6" w:rsidRPr="00900BE6" w14:paraId="43E7FDF0" w14:textId="77777777" w:rsidTr="00D338D6">
        <w:tc>
          <w:tcPr>
            <w:tcW w:w="4818" w:type="dxa"/>
            <w:shd w:val="clear" w:color="auto" w:fill="auto"/>
          </w:tcPr>
          <w:p w14:paraId="4A92A456" w14:textId="77777777" w:rsidR="00900BE6" w:rsidRPr="00900BE6" w:rsidRDefault="00900BE6" w:rsidP="00670026">
            <w:pPr>
              <w:spacing w:after="0" w:line="240" w:lineRule="auto"/>
              <w:jc w:val="both"/>
              <w:rPr>
                <w:rFonts w:ascii="Times New Roman" w:hAnsi="Times New Roman"/>
                <w:sz w:val="18"/>
                <w:szCs w:val="18"/>
              </w:rPr>
            </w:pPr>
            <w:r w:rsidRPr="00900BE6">
              <w:rPr>
                <w:rFonts w:ascii="Times New Roman" w:hAnsi="Times New Roman"/>
                <w:sz w:val="18"/>
                <w:szCs w:val="18"/>
              </w:rPr>
              <w:t xml:space="preserve">Standartizuotas mirtingumo dėl transporto įvykių rodiklis (V00-V99) </w:t>
            </w:r>
          </w:p>
          <w:p w14:paraId="76B74FC4" w14:textId="77777777" w:rsidR="00900BE6" w:rsidRPr="00900BE6" w:rsidRDefault="00900BE6" w:rsidP="00670026">
            <w:pPr>
              <w:spacing w:after="0" w:line="240" w:lineRule="auto"/>
              <w:jc w:val="both"/>
              <w:rPr>
                <w:rFonts w:ascii="Times New Roman" w:hAnsi="Times New Roman"/>
                <w:sz w:val="18"/>
                <w:szCs w:val="18"/>
              </w:rPr>
            </w:pPr>
            <w:r w:rsidRPr="00900BE6">
              <w:rPr>
                <w:rFonts w:ascii="Times New Roman" w:hAnsi="Times New Roman"/>
                <w:sz w:val="18"/>
                <w:szCs w:val="18"/>
              </w:rPr>
              <w:t>100 000 gyventojų</w:t>
            </w:r>
          </w:p>
        </w:tc>
        <w:tc>
          <w:tcPr>
            <w:tcW w:w="2410" w:type="dxa"/>
            <w:shd w:val="clear" w:color="auto" w:fill="auto"/>
          </w:tcPr>
          <w:p w14:paraId="717C1686" w14:textId="77777777"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20352" behindDoc="0" locked="0" layoutInCell="1" allowOverlap="1" wp14:anchorId="0A1FF19C" wp14:editId="0684A559">
                      <wp:simplePos x="0" y="0"/>
                      <wp:positionH relativeFrom="column">
                        <wp:posOffset>688340</wp:posOffset>
                      </wp:positionH>
                      <wp:positionV relativeFrom="paragraph">
                        <wp:posOffset>22225</wp:posOffset>
                      </wp:positionV>
                      <wp:extent cx="74295" cy="107315"/>
                      <wp:effectExtent l="22860" t="13970" r="26670" b="12065"/>
                      <wp:wrapNone/>
                      <wp:docPr id="1882" name="AutoShape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2A488" id="AutoShape 1464" o:spid="_x0000_s1026" type="#_x0000_t68" style="position:absolute;margin-left:54.2pt;margin-top:1.75pt;width:5.85pt;height:8.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" fillcolor="red" strokecolor="red">
                      <v:textbox style="layout-flow:vertical-ideographic"/>
                    </v:shape>
                  </w:pict>
                </mc:Fallback>
              </mc:AlternateContent>
            </w:r>
            <w:r w:rsidR="00F201FD">
              <w:rPr>
                <w:rFonts w:ascii="Times New Roman" w:hAnsi="Times New Roman"/>
                <w:noProof/>
                <w:sz w:val="18"/>
                <w:szCs w:val="18"/>
              </w:rPr>
              <w:t>10,2</w:t>
            </w:r>
            <w:r w:rsidR="00900BE6" w:rsidRPr="00900BE6">
              <w:rPr>
                <w:rFonts w:ascii="Times New Roman" w:hAnsi="Times New Roman"/>
                <w:sz w:val="18"/>
                <w:szCs w:val="18"/>
              </w:rPr>
              <w:t xml:space="preserve"> (</w:t>
            </w:r>
            <w:r w:rsidR="00F201FD">
              <w:rPr>
                <w:rFonts w:ascii="Times New Roman" w:hAnsi="Times New Roman"/>
                <w:sz w:val="18"/>
                <w:szCs w:val="18"/>
              </w:rPr>
              <w:t>6</w:t>
            </w:r>
            <w:r w:rsidR="00900BE6" w:rsidRPr="00900BE6">
              <w:rPr>
                <w:rFonts w:ascii="Times New Roman" w:hAnsi="Times New Roman"/>
                <w:sz w:val="18"/>
                <w:szCs w:val="18"/>
              </w:rPr>
              <w:t>)</w:t>
            </w:r>
            <w:r w:rsidR="00F201FD">
              <w:rPr>
                <w:rFonts w:ascii="Times New Roman" w:hAnsi="Times New Roman"/>
                <w:sz w:val="18"/>
                <w:szCs w:val="18"/>
              </w:rPr>
              <w:t xml:space="preserve">  </w:t>
            </w:r>
            <w:r w:rsidR="00900BE6" w:rsidRPr="00900BE6">
              <w:rPr>
                <w:rFonts w:ascii="Times New Roman" w:hAnsi="Times New Roman"/>
                <w:sz w:val="18"/>
                <w:szCs w:val="18"/>
              </w:rPr>
              <w:t xml:space="preserve"> </w:t>
            </w:r>
            <w:r w:rsidR="00F201FD">
              <w:rPr>
                <w:rFonts w:ascii="Times New Roman" w:hAnsi="Times New Roman"/>
                <w:sz w:val="18"/>
                <w:szCs w:val="18"/>
              </w:rPr>
              <w:t xml:space="preserve"> </w:t>
            </w:r>
            <w:r w:rsidR="00900BE6" w:rsidRPr="00900BE6">
              <w:rPr>
                <w:rFonts w:ascii="Times New Roman" w:hAnsi="Times New Roman"/>
                <w:color w:val="000000"/>
                <w:sz w:val="18"/>
                <w:szCs w:val="18"/>
              </w:rPr>
              <w:t>(</w:t>
            </w:r>
            <w:r w:rsidR="00F201FD">
              <w:rPr>
                <w:rFonts w:ascii="Times New Roman" w:hAnsi="Times New Roman"/>
                <w:color w:val="000000"/>
                <w:sz w:val="18"/>
                <w:szCs w:val="18"/>
              </w:rPr>
              <w:t>2</w:t>
            </w:r>
            <w:r w:rsidR="00900BE6" w:rsidRPr="00900BE6">
              <w:rPr>
                <w:rFonts w:ascii="Times New Roman" w:hAnsi="Times New Roman"/>
                <w:color w:val="000000"/>
                <w:sz w:val="18"/>
                <w:szCs w:val="18"/>
              </w:rPr>
              <w:t xml:space="preserve"> m.)</w:t>
            </w:r>
          </w:p>
          <w:p w14:paraId="40790A7E" w14:textId="77777777" w:rsidR="00900BE6" w:rsidRPr="00900BE6" w:rsidRDefault="00900BE6" w:rsidP="00670026">
            <w:pPr>
              <w:spacing w:after="0" w:line="240" w:lineRule="auto"/>
              <w:jc w:val="center"/>
              <w:rPr>
                <w:rFonts w:ascii="Times New Roman" w:hAnsi="Times New Roman"/>
                <w:sz w:val="18"/>
                <w:szCs w:val="18"/>
              </w:rPr>
            </w:pPr>
          </w:p>
        </w:tc>
        <w:tc>
          <w:tcPr>
            <w:tcW w:w="1984" w:type="dxa"/>
            <w:shd w:val="clear" w:color="auto" w:fill="auto"/>
          </w:tcPr>
          <w:p w14:paraId="7E944854" w14:textId="77777777"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22400" behindDoc="0" locked="0" layoutInCell="1" allowOverlap="1" wp14:anchorId="29C7F93C" wp14:editId="77B14B95">
                      <wp:simplePos x="0" y="0"/>
                      <wp:positionH relativeFrom="column">
                        <wp:posOffset>579120</wp:posOffset>
                      </wp:positionH>
                      <wp:positionV relativeFrom="paragraph">
                        <wp:posOffset>0</wp:posOffset>
                      </wp:positionV>
                      <wp:extent cx="74295" cy="129540"/>
                      <wp:effectExtent l="24765" t="10795" r="24765" b="12065"/>
                      <wp:wrapNone/>
                      <wp:docPr id="1881" name="AutoShape 1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DB869" id="AutoShape 1466" o:spid="_x0000_s1026" type="#_x0000_t68" style="position:absolute;margin-left:45.6pt;margin-top:0;width:5.85pt;height:10.2pt;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" fillcolor="#92d050" strokecolor="#92d050">
                      <v:textbox style="layout-flow:vertical-ideographic"/>
                    </v:shape>
                  </w:pict>
                </mc:Fallback>
              </mc:AlternateContent>
            </w:r>
            <w:r w:rsidR="00F201FD">
              <w:rPr>
                <w:rFonts w:ascii="Times New Roman" w:hAnsi="Times New Roman"/>
                <w:noProof/>
                <w:sz w:val="18"/>
                <w:szCs w:val="18"/>
              </w:rPr>
              <w:t>7,9</w:t>
            </w:r>
            <w:r w:rsidR="00900BE6" w:rsidRPr="00900BE6">
              <w:rPr>
                <w:rFonts w:ascii="Times New Roman" w:hAnsi="Times New Roman"/>
                <w:sz w:val="18"/>
                <w:szCs w:val="18"/>
              </w:rPr>
              <w:t xml:space="preserve"> (2</w:t>
            </w:r>
            <w:r w:rsidR="00F201FD">
              <w:rPr>
                <w:rFonts w:ascii="Times New Roman" w:hAnsi="Times New Roman"/>
                <w:sz w:val="18"/>
                <w:szCs w:val="18"/>
              </w:rPr>
              <w:t>24</w:t>
            </w:r>
            <w:r w:rsidR="00900BE6" w:rsidRPr="00900BE6">
              <w:rPr>
                <w:rFonts w:ascii="Times New Roman" w:hAnsi="Times New Roman"/>
                <w:sz w:val="18"/>
                <w:szCs w:val="18"/>
              </w:rPr>
              <w:t>)</w:t>
            </w:r>
            <w:r w:rsidR="00900BE6" w:rsidRPr="00900BE6">
              <w:rPr>
                <w:rFonts w:ascii="Times New Roman" w:hAnsi="Times New Roman"/>
                <w:color w:val="000000"/>
                <w:sz w:val="18"/>
                <w:szCs w:val="18"/>
              </w:rPr>
              <w:t xml:space="preserve"> </w:t>
            </w:r>
            <w:r w:rsidR="00F201FD">
              <w:rPr>
                <w:rFonts w:ascii="Times New Roman" w:hAnsi="Times New Roman"/>
                <w:color w:val="000000"/>
                <w:sz w:val="18"/>
                <w:szCs w:val="18"/>
              </w:rPr>
              <w:t xml:space="preserve">  </w:t>
            </w:r>
            <w:r w:rsidR="00900BE6" w:rsidRPr="00900BE6">
              <w:rPr>
                <w:rFonts w:ascii="Times New Roman" w:hAnsi="Times New Roman"/>
                <w:color w:val="000000"/>
                <w:sz w:val="18"/>
                <w:szCs w:val="18"/>
              </w:rPr>
              <w:t xml:space="preserve"> (1 m.)</w:t>
            </w:r>
          </w:p>
        </w:tc>
        <w:tc>
          <w:tcPr>
            <w:tcW w:w="1276" w:type="dxa"/>
            <w:shd w:val="clear" w:color="auto" w:fill="auto"/>
          </w:tcPr>
          <w:p w14:paraId="19A7C670"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134" w:type="dxa"/>
            <w:shd w:val="clear" w:color="auto" w:fill="auto"/>
          </w:tcPr>
          <w:p w14:paraId="54747D58" w14:textId="77777777" w:rsidR="00900BE6" w:rsidRPr="00900BE6" w:rsidRDefault="00F201FD" w:rsidP="00670026">
            <w:pPr>
              <w:spacing w:after="0" w:line="240" w:lineRule="auto"/>
              <w:jc w:val="center"/>
              <w:rPr>
                <w:rFonts w:ascii="Times New Roman" w:hAnsi="Times New Roman"/>
                <w:sz w:val="18"/>
                <w:szCs w:val="18"/>
              </w:rPr>
            </w:pPr>
            <w:r>
              <w:rPr>
                <w:rFonts w:ascii="Times New Roman" w:hAnsi="Times New Roman"/>
                <w:sz w:val="18"/>
                <w:szCs w:val="18"/>
              </w:rPr>
              <w:t>26,3</w:t>
            </w:r>
          </w:p>
        </w:tc>
        <w:tc>
          <w:tcPr>
            <w:tcW w:w="851" w:type="dxa"/>
            <w:shd w:val="clear" w:color="auto" w:fill="FFFF00"/>
          </w:tcPr>
          <w:p w14:paraId="13F97DD3" w14:textId="77777777" w:rsidR="00900BE6" w:rsidRPr="00900BE6" w:rsidRDefault="00F201FD" w:rsidP="00670026">
            <w:pPr>
              <w:spacing w:after="0" w:line="240" w:lineRule="auto"/>
              <w:jc w:val="center"/>
              <w:rPr>
                <w:rFonts w:ascii="Times New Roman" w:hAnsi="Times New Roman"/>
                <w:sz w:val="18"/>
                <w:szCs w:val="18"/>
              </w:rPr>
            </w:pPr>
            <w:r>
              <w:rPr>
                <w:rFonts w:ascii="Times New Roman" w:hAnsi="Times New Roman"/>
                <w:sz w:val="18"/>
                <w:szCs w:val="18"/>
              </w:rPr>
              <w:t>0,67</w:t>
            </w:r>
          </w:p>
        </w:tc>
        <w:tc>
          <w:tcPr>
            <w:tcW w:w="851" w:type="dxa"/>
            <w:shd w:val="clear" w:color="auto" w:fill="FFFF00"/>
          </w:tcPr>
          <w:p w14:paraId="655CCDDC"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r w:rsidR="00F201FD">
              <w:rPr>
                <w:rFonts w:ascii="Times New Roman" w:hAnsi="Times New Roman"/>
                <w:sz w:val="18"/>
                <w:szCs w:val="18"/>
              </w:rPr>
              <w:t>9</w:t>
            </w:r>
          </w:p>
        </w:tc>
        <w:tc>
          <w:tcPr>
            <w:tcW w:w="818" w:type="dxa"/>
            <w:shd w:val="clear" w:color="auto" w:fill="FFFF00"/>
          </w:tcPr>
          <w:p w14:paraId="34525254" w14:textId="77777777" w:rsidR="00900BE6" w:rsidRPr="00900BE6" w:rsidRDefault="00F201FD" w:rsidP="00670026">
            <w:pPr>
              <w:spacing w:after="0" w:line="240" w:lineRule="auto"/>
              <w:jc w:val="center"/>
              <w:rPr>
                <w:rFonts w:ascii="Times New Roman" w:hAnsi="Times New Roman"/>
                <w:sz w:val="18"/>
                <w:szCs w:val="18"/>
              </w:rPr>
            </w:pPr>
            <w:r>
              <w:rPr>
                <w:rFonts w:ascii="Times New Roman" w:hAnsi="Times New Roman"/>
                <w:sz w:val="18"/>
                <w:szCs w:val="18"/>
              </w:rPr>
              <w:t>1,3</w:t>
            </w:r>
          </w:p>
        </w:tc>
        <w:tc>
          <w:tcPr>
            <w:tcW w:w="1450" w:type="dxa"/>
            <w:shd w:val="clear" w:color="auto" w:fill="auto"/>
          </w:tcPr>
          <w:p w14:paraId="552D3F73" w14:textId="77777777" w:rsidR="00900BE6" w:rsidRPr="00900BE6" w:rsidRDefault="00900BE6" w:rsidP="00670026">
            <w:pPr>
              <w:spacing w:after="0" w:line="240" w:lineRule="auto"/>
              <w:jc w:val="center"/>
              <w:rPr>
                <w:rFonts w:ascii="Times New Roman" w:hAnsi="Times New Roman"/>
                <w:sz w:val="18"/>
                <w:szCs w:val="18"/>
              </w:rPr>
            </w:pPr>
          </w:p>
        </w:tc>
      </w:tr>
      <w:tr w:rsidR="00900BE6" w:rsidRPr="00900BE6" w14:paraId="5D77A451" w14:textId="77777777" w:rsidTr="00D338D6">
        <w:tc>
          <w:tcPr>
            <w:tcW w:w="4818" w:type="dxa"/>
            <w:shd w:val="clear" w:color="auto" w:fill="auto"/>
          </w:tcPr>
          <w:p w14:paraId="3605ADE4" w14:textId="77777777" w:rsidR="00900BE6" w:rsidRPr="00900BE6" w:rsidRDefault="00900BE6" w:rsidP="00670026">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Mirtingumas dėl transporto įvykių (V00-V99) 100 000 gyv.</w:t>
            </w:r>
          </w:p>
        </w:tc>
        <w:tc>
          <w:tcPr>
            <w:tcW w:w="2410" w:type="dxa"/>
            <w:shd w:val="clear" w:color="auto" w:fill="auto"/>
          </w:tcPr>
          <w:p w14:paraId="12ECC52B" w14:textId="77777777"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21376" behindDoc="0" locked="0" layoutInCell="1" allowOverlap="1" wp14:anchorId="67AD9CB2" wp14:editId="0A614563">
                      <wp:simplePos x="0" y="0"/>
                      <wp:positionH relativeFrom="column">
                        <wp:posOffset>688340</wp:posOffset>
                      </wp:positionH>
                      <wp:positionV relativeFrom="paragraph">
                        <wp:posOffset>0</wp:posOffset>
                      </wp:positionV>
                      <wp:extent cx="74295" cy="107315"/>
                      <wp:effectExtent l="22860" t="11430" r="26670" b="5080"/>
                      <wp:wrapNone/>
                      <wp:docPr id="1880" name="AutoShape 1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A5C11" id="AutoShape 1465" o:spid="_x0000_s1026" type="#_x0000_t68" style="position:absolute;margin-left:54.2pt;margin-top:0;width:5.85pt;height:8.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" fillcolor="red" strokecolor="red">
                      <v:textbox style="layout-flow:vertical-ideographic"/>
                    </v:shape>
                  </w:pict>
                </mc:Fallback>
              </mc:AlternateContent>
            </w:r>
            <w:r w:rsidR="00900BE6" w:rsidRPr="00900BE6">
              <w:rPr>
                <w:rFonts w:ascii="Times New Roman" w:hAnsi="Times New Roman"/>
                <w:sz w:val="18"/>
                <w:szCs w:val="18"/>
              </w:rPr>
              <w:t xml:space="preserve"> </w:t>
            </w:r>
            <w:r w:rsidR="00F201FD">
              <w:rPr>
                <w:rFonts w:ascii="Times New Roman" w:hAnsi="Times New Roman"/>
                <w:sz w:val="18"/>
                <w:szCs w:val="18"/>
              </w:rPr>
              <w:t xml:space="preserve">10,5 </w:t>
            </w:r>
            <w:r w:rsidR="00900BE6" w:rsidRPr="00900BE6">
              <w:rPr>
                <w:rFonts w:ascii="Times New Roman" w:hAnsi="Times New Roman"/>
                <w:sz w:val="18"/>
                <w:szCs w:val="18"/>
              </w:rPr>
              <w:t>(</w:t>
            </w:r>
            <w:r w:rsidR="00F201FD">
              <w:rPr>
                <w:rFonts w:ascii="Times New Roman" w:hAnsi="Times New Roman"/>
                <w:sz w:val="18"/>
                <w:szCs w:val="18"/>
              </w:rPr>
              <w:t>6</w:t>
            </w:r>
            <w:r w:rsidR="00900BE6" w:rsidRPr="00900BE6">
              <w:rPr>
                <w:rFonts w:ascii="Times New Roman" w:hAnsi="Times New Roman"/>
                <w:sz w:val="18"/>
                <w:szCs w:val="18"/>
              </w:rPr>
              <w:t>)</w:t>
            </w:r>
            <w:r w:rsidR="00F201FD">
              <w:rPr>
                <w:rFonts w:ascii="Times New Roman" w:hAnsi="Times New Roman"/>
                <w:sz w:val="18"/>
                <w:szCs w:val="18"/>
              </w:rPr>
              <w:t xml:space="preserve"> </w:t>
            </w:r>
            <w:r w:rsidR="00F201FD">
              <w:rPr>
                <w:rFonts w:ascii="Times New Roman" w:hAnsi="Times New Roman"/>
                <w:color w:val="000000"/>
                <w:sz w:val="18"/>
                <w:szCs w:val="18"/>
              </w:rPr>
              <w:t xml:space="preserve">    </w:t>
            </w:r>
            <w:r w:rsidR="00900BE6" w:rsidRPr="00900BE6">
              <w:rPr>
                <w:rFonts w:ascii="Times New Roman" w:hAnsi="Times New Roman"/>
                <w:color w:val="000000"/>
                <w:sz w:val="18"/>
                <w:szCs w:val="18"/>
              </w:rPr>
              <w:t>(</w:t>
            </w:r>
            <w:r w:rsidR="00F201FD">
              <w:rPr>
                <w:rFonts w:ascii="Times New Roman" w:hAnsi="Times New Roman"/>
                <w:color w:val="000000"/>
                <w:sz w:val="18"/>
                <w:szCs w:val="18"/>
              </w:rPr>
              <w:t>2</w:t>
            </w:r>
            <w:r w:rsidR="00900BE6" w:rsidRPr="00900BE6">
              <w:rPr>
                <w:rFonts w:ascii="Times New Roman" w:hAnsi="Times New Roman"/>
                <w:color w:val="000000"/>
                <w:sz w:val="18"/>
                <w:szCs w:val="18"/>
              </w:rPr>
              <w:t xml:space="preserve"> m.)</w:t>
            </w:r>
          </w:p>
        </w:tc>
        <w:tc>
          <w:tcPr>
            <w:tcW w:w="1984" w:type="dxa"/>
            <w:shd w:val="clear" w:color="auto" w:fill="auto"/>
          </w:tcPr>
          <w:p w14:paraId="2054C516" w14:textId="77777777"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23424" behindDoc="0" locked="0" layoutInCell="1" allowOverlap="1" wp14:anchorId="50AFAFF2" wp14:editId="7EFDAD9A">
                      <wp:simplePos x="0" y="0"/>
                      <wp:positionH relativeFrom="column">
                        <wp:posOffset>548005</wp:posOffset>
                      </wp:positionH>
                      <wp:positionV relativeFrom="paragraph">
                        <wp:posOffset>8255</wp:posOffset>
                      </wp:positionV>
                      <wp:extent cx="74295" cy="129540"/>
                      <wp:effectExtent l="22225" t="10160" r="17780" b="12700"/>
                      <wp:wrapNone/>
                      <wp:docPr id="1879" name="AutoShape 1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71C06" id="AutoShape 1467" o:spid="_x0000_s1026" type="#_x0000_t68" style="position:absolute;margin-left:43.15pt;margin-top:.65pt;width:5.85pt;height:10.2pt;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" fillcolor="#92d050" strokecolor="#92d050">
                      <v:textbox style="layout-flow:vertical-ideographic"/>
                    </v:shape>
                  </w:pict>
                </mc:Fallback>
              </mc:AlternateContent>
            </w:r>
            <w:r w:rsidR="00900BE6" w:rsidRPr="00900BE6">
              <w:rPr>
                <w:rFonts w:ascii="Times New Roman" w:hAnsi="Times New Roman"/>
                <w:sz w:val="18"/>
                <w:szCs w:val="18"/>
              </w:rPr>
              <w:t>8 (2</w:t>
            </w:r>
            <w:r w:rsidR="00F201FD">
              <w:rPr>
                <w:rFonts w:ascii="Times New Roman" w:hAnsi="Times New Roman"/>
                <w:sz w:val="18"/>
                <w:szCs w:val="18"/>
              </w:rPr>
              <w:t>24</w:t>
            </w:r>
            <w:r w:rsidR="00900BE6" w:rsidRPr="00900BE6">
              <w:rPr>
                <w:rFonts w:ascii="Times New Roman" w:hAnsi="Times New Roman"/>
                <w:sz w:val="18"/>
                <w:szCs w:val="18"/>
              </w:rPr>
              <w:t>)</w:t>
            </w:r>
            <w:r w:rsidR="00F201FD">
              <w:rPr>
                <w:rFonts w:ascii="Times New Roman" w:hAnsi="Times New Roman"/>
                <w:sz w:val="18"/>
                <w:szCs w:val="18"/>
              </w:rPr>
              <w:t xml:space="preserve">    </w:t>
            </w:r>
            <w:r w:rsidR="00900BE6" w:rsidRPr="00900BE6">
              <w:rPr>
                <w:rFonts w:ascii="Times New Roman" w:hAnsi="Times New Roman"/>
                <w:sz w:val="18"/>
                <w:szCs w:val="18"/>
              </w:rPr>
              <w:t xml:space="preserve"> </w:t>
            </w:r>
            <w:r w:rsidR="00900BE6" w:rsidRPr="00900BE6">
              <w:rPr>
                <w:rFonts w:ascii="Times New Roman" w:hAnsi="Times New Roman"/>
                <w:color w:val="000000"/>
                <w:sz w:val="18"/>
                <w:szCs w:val="18"/>
              </w:rPr>
              <w:t>(1 m.)</w:t>
            </w:r>
          </w:p>
        </w:tc>
        <w:tc>
          <w:tcPr>
            <w:tcW w:w="1276" w:type="dxa"/>
            <w:shd w:val="clear" w:color="auto" w:fill="auto"/>
          </w:tcPr>
          <w:p w14:paraId="6F1994E3"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134" w:type="dxa"/>
            <w:shd w:val="clear" w:color="auto" w:fill="auto"/>
          </w:tcPr>
          <w:p w14:paraId="4371B5A3" w14:textId="77777777" w:rsidR="00900BE6" w:rsidRPr="00900BE6" w:rsidRDefault="00F201FD" w:rsidP="00670026">
            <w:pPr>
              <w:spacing w:after="0" w:line="240" w:lineRule="auto"/>
              <w:jc w:val="center"/>
              <w:rPr>
                <w:rFonts w:ascii="Times New Roman" w:hAnsi="Times New Roman"/>
                <w:sz w:val="18"/>
                <w:szCs w:val="18"/>
              </w:rPr>
            </w:pPr>
            <w:r>
              <w:rPr>
                <w:rFonts w:ascii="Times New Roman" w:hAnsi="Times New Roman"/>
                <w:sz w:val="18"/>
                <w:szCs w:val="18"/>
              </w:rPr>
              <w:t>25,4</w:t>
            </w:r>
          </w:p>
        </w:tc>
        <w:tc>
          <w:tcPr>
            <w:tcW w:w="851" w:type="dxa"/>
            <w:shd w:val="clear" w:color="auto" w:fill="FFFF00"/>
          </w:tcPr>
          <w:p w14:paraId="7C51FAB7" w14:textId="77777777" w:rsidR="00900BE6" w:rsidRPr="00900BE6" w:rsidRDefault="00F201FD" w:rsidP="00670026">
            <w:pPr>
              <w:spacing w:after="0" w:line="240" w:lineRule="auto"/>
              <w:jc w:val="center"/>
              <w:rPr>
                <w:rFonts w:ascii="Times New Roman" w:hAnsi="Times New Roman"/>
                <w:sz w:val="18"/>
                <w:szCs w:val="18"/>
              </w:rPr>
            </w:pPr>
            <w:r>
              <w:rPr>
                <w:rFonts w:ascii="Times New Roman" w:hAnsi="Times New Roman"/>
                <w:sz w:val="18"/>
                <w:szCs w:val="18"/>
              </w:rPr>
              <w:t>0,65</w:t>
            </w:r>
          </w:p>
        </w:tc>
        <w:tc>
          <w:tcPr>
            <w:tcW w:w="851" w:type="dxa"/>
            <w:shd w:val="clear" w:color="auto" w:fill="FFFF00"/>
          </w:tcPr>
          <w:p w14:paraId="700C29C6"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r w:rsidR="00F201FD">
              <w:rPr>
                <w:rFonts w:ascii="Times New Roman" w:hAnsi="Times New Roman"/>
                <w:sz w:val="18"/>
                <w:szCs w:val="18"/>
              </w:rPr>
              <w:t>8</w:t>
            </w:r>
          </w:p>
        </w:tc>
        <w:tc>
          <w:tcPr>
            <w:tcW w:w="818" w:type="dxa"/>
            <w:shd w:val="clear" w:color="auto" w:fill="FFFF00"/>
          </w:tcPr>
          <w:p w14:paraId="1DAB9555" w14:textId="77777777" w:rsidR="00900BE6" w:rsidRPr="00900BE6" w:rsidRDefault="00F201FD" w:rsidP="00670026">
            <w:pPr>
              <w:spacing w:after="0" w:line="240" w:lineRule="auto"/>
              <w:jc w:val="center"/>
              <w:rPr>
                <w:rFonts w:ascii="Times New Roman" w:hAnsi="Times New Roman"/>
                <w:sz w:val="18"/>
                <w:szCs w:val="18"/>
              </w:rPr>
            </w:pPr>
            <w:r>
              <w:rPr>
                <w:rFonts w:ascii="Times New Roman" w:hAnsi="Times New Roman"/>
                <w:sz w:val="18"/>
                <w:szCs w:val="18"/>
              </w:rPr>
              <w:t>1,31</w:t>
            </w:r>
          </w:p>
        </w:tc>
        <w:tc>
          <w:tcPr>
            <w:tcW w:w="1450" w:type="dxa"/>
            <w:shd w:val="clear" w:color="auto" w:fill="auto"/>
          </w:tcPr>
          <w:p w14:paraId="5A8C8FDB" w14:textId="77777777" w:rsidR="00900BE6" w:rsidRPr="00900BE6" w:rsidRDefault="00900BE6" w:rsidP="00670026">
            <w:pPr>
              <w:spacing w:after="0" w:line="240" w:lineRule="auto"/>
              <w:jc w:val="center"/>
              <w:rPr>
                <w:rFonts w:ascii="Times New Roman" w:hAnsi="Times New Roman"/>
                <w:sz w:val="18"/>
                <w:szCs w:val="18"/>
              </w:rPr>
            </w:pPr>
          </w:p>
        </w:tc>
      </w:tr>
      <w:tr w:rsidR="00900BE6" w:rsidRPr="00900BE6" w14:paraId="4E154277" w14:textId="77777777" w:rsidTr="00D338D6">
        <w:tc>
          <w:tcPr>
            <w:tcW w:w="4818" w:type="dxa"/>
            <w:shd w:val="clear" w:color="auto" w:fill="auto"/>
          </w:tcPr>
          <w:p w14:paraId="51E79682" w14:textId="77777777" w:rsidR="00900BE6" w:rsidRPr="00900BE6" w:rsidRDefault="00900BE6" w:rsidP="00670026">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Pėsčiųjų mirtingumas dėl transporto įvykių (V00-V09) 100 000 gyventojų</w:t>
            </w:r>
          </w:p>
        </w:tc>
        <w:tc>
          <w:tcPr>
            <w:tcW w:w="2410" w:type="dxa"/>
            <w:shd w:val="clear" w:color="auto" w:fill="auto"/>
          </w:tcPr>
          <w:p w14:paraId="3C85E653" w14:textId="77777777" w:rsidR="00802AE5" w:rsidRDefault="00802AE5" w:rsidP="00670026">
            <w:pPr>
              <w:spacing w:after="0" w:line="240" w:lineRule="auto"/>
              <w:jc w:val="center"/>
              <w:rPr>
                <w:rFonts w:ascii="Times New Roman" w:hAnsi="Times New Roman"/>
                <w:sz w:val="18"/>
                <w:szCs w:val="18"/>
              </w:rPr>
            </w:pPr>
            <w:r w:rsidRPr="00802AE5">
              <w:rPr>
                <w:rFonts w:ascii="Times New Roman" w:hAnsi="Times New Roman"/>
                <w:sz w:val="18"/>
                <w:szCs w:val="18"/>
              </w:rPr>
              <w:t>3,5 (2)</w:t>
            </w:r>
          </w:p>
          <w:p w14:paraId="77E1C39C" w14:textId="77777777" w:rsidR="00900BE6" w:rsidRPr="00900BE6" w:rsidRDefault="00802AE5" w:rsidP="00670026">
            <w:pPr>
              <w:spacing w:after="0" w:line="240" w:lineRule="auto"/>
              <w:jc w:val="center"/>
              <w:rPr>
                <w:rFonts w:ascii="Times New Roman" w:hAnsi="Times New Roman"/>
                <w:sz w:val="18"/>
                <w:szCs w:val="18"/>
              </w:rPr>
            </w:pPr>
            <w:r w:rsidRPr="00802AE5">
              <w:rPr>
                <w:rFonts w:ascii="Times New Roman" w:hAnsi="Times New Roman"/>
                <w:sz w:val="16"/>
                <w:szCs w:val="16"/>
              </w:rPr>
              <w:t xml:space="preserve"> (mirčių skaičius kaip 2017 m.)  </w:t>
            </w:r>
          </w:p>
        </w:tc>
        <w:tc>
          <w:tcPr>
            <w:tcW w:w="1984" w:type="dxa"/>
            <w:shd w:val="clear" w:color="auto" w:fill="auto"/>
          </w:tcPr>
          <w:p w14:paraId="2B1A2020" w14:textId="77777777"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24448" behindDoc="0" locked="0" layoutInCell="1" allowOverlap="1" wp14:anchorId="64F9F337" wp14:editId="63F47200">
                      <wp:simplePos x="0" y="0"/>
                      <wp:positionH relativeFrom="column">
                        <wp:posOffset>548005</wp:posOffset>
                      </wp:positionH>
                      <wp:positionV relativeFrom="paragraph">
                        <wp:posOffset>22860</wp:posOffset>
                      </wp:positionV>
                      <wp:extent cx="74295" cy="129540"/>
                      <wp:effectExtent l="22225" t="9525" r="17780" b="13335"/>
                      <wp:wrapNone/>
                      <wp:docPr id="1878" name="AutoShape 1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53C6C" id="AutoShape 1468" o:spid="_x0000_s1026" type="#_x0000_t68" style="position:absolute;margin-left:43.15pt;margin-top:1.8pt;width:5.85pt;height:10.2pt;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" fillcolor="#92d050" strokecolor="#92d050">
                      <v:textbox style="layout-flow:vertical-ideographic"/>
                    </v:shape>
                  </w:pict>
                </mc:Fallback>
              </mc:AlternateContent>
            </w:r>
            <w:r w:rsidR="00802AE5" w:rsidRPr="00900BE6">
              <w:rPr>
                <w:rFonts w:ascii="Times New Roman" w:hAnsi="Times New Roman"/>
                <w:sz w:val="18"/>
                <w:szCs w:val="18"/>
              </w:rPr>
              <w:t>3,</w:t>
            </w:r>
            <w:r w:rsidR="00802AE5">
              <w:rPr>
                <w:rFonts w:ascii="Times New Roman" w:hAnsi="Times New Roman"/>
                <w:sz w:val="18"/>
                <w:szCs w:val="18"/>
              </w:rPr>
              <w:t>0</w:t>
            </w:r>
            <w:r w:rsidR="00802AE5" w:rsidRPr="00900BE6">
              <w:rPr>
                <w:rFonts w:ascii="Times New Roman" w:hAnsi="Times New Roman"/>
                <w:sz w:val="18"/>
                <w:szCs w:val="18"/>
              </w:rPr>
              <w:t xml:space="preserve"> (</w:t>
            </w:r>
            <w:r w:rsidR="00802AE5">
              <w:rPr>
                <w:rFonts w:ascii="Times New Roman" w:hAnsi="Times New Roman"/>
                <w:sz w:val="18"/>
                <w:szCs w:val="18"/>
              </w:rPr>
              <w:t>85</w:t>
            </w:r>
            <w:r w:rsidR="00802AE5" w:rsidRPr="00900BE6">
              <w:rPr>
                <w:rFonts w:ascii="Times New Roman" w:hAnsi="Times New Roman"/>
                <w:sz w:val="18"/>
                <w:szCs w:val="18"/>
              </w:rPr>
              <w:t>)</w:t>
            </w:r>
            <w:r w:rsidR="00802AE5">
              <w:rPr>
                <w:rFonts w:ascii="Times New Roman" w:hAnsi="Times New Roman"/>
                <w:sz w:val="18"/>
                <w:szCs w:val="18"/>
              </w:rPr>
              <w:t xml:space="preserve">     </w:t>
            </w:r>
            <w:r w:rsidR="00802AE5" w:rsidRPr="00900BE6">
              <w:rPr>
                <w:rFonts w:ascii="Times New Roman" w:hAnsi="Times New Roman"/>
                <w:color w:val="000000"/>
                <w:sz w:val="18"/>
                <w:szCs w:val="18"/>
              </w:rPr>
              <w:t>(</w:t>
            </w:r>
            <w:r w:rsidR="00802AE5">
              <w:rPr>
                <w:rFonts w:ascii="Times New Roman" w:hAnsi="Times New Roman"/>
                <w:color w:val="000000"/>
                <w:sz w:val="18"/>
                <w:szCs w:val="18"/>
              </w:rPr>
              <w:t>4</w:t>
            </w:r>
            <w:r w:rsidR="00802AE5" w:rsidRPr="00900BE6">
              <w:rPr>
                <w:rFonts w:ascii="Times New Roman" w:hAnsi="Times New Roman"/>
                <w:color w:val="000000"/>
                <w:sz w:val="18"/>
                <w:szCs w:val="18"/>
              </w:rPr>
              <w:t xml:space="preserve"> m.)</w:t>
            </w:r>
          </w:p>
        </w:tc>
        <w:tc>
          <w:tcPr>
            <w:tcW w:w="1276" w:type="dxa"/>
            <w:shd w:val="clear" w:color="auto" w:fill="auto"/>
          </w:tcPr>
          <w:p w14:paraId="244F2732"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134" w:type="dxa"/>
            <w:shd w:val="clear" w:color="auto" w:fill="auto"/>
          </w:tcPr>
          <w:p w14:paraId="0B9F6C27" w14:textId="77777777" w:rsidR="00900BE6" w:rsidRPr="00900BE6" w:rsidRDefault="00802AE5" w:rsidP="00670026">
            <w:pPr>
              <w:spacing w:after="0" w:line="240" w:lineRule="auto"/>
              <w:jc w:val="center"/>
              <w:rPr>
                <w:rFonts w:ascii="Times New Roman" w:hAnsi="Times New Roman"/>
                <w:sz w:val="18"/>
                <w:szCs w:val="18"/>
              </w:rPr>
            </w:pPr>
            <w:r>
              <w:rPr>
                <w:rFonts w:ascii="Times New Roman" w:hAnsi="Times New Roman"/>
                <w:sz w:val="18"/>
                <w:szCs w:val="18"/>
              </w:rPr>
              <w:t>19,2</w:t>
            </w:r>
          </w:p>
        </w:tc>
        <w:tc>
          <w:tcPr>
            <w:tcW w:w="851" w:type="dxa"/>
            <w:shd w:val="clear" w:color="auto" w:fill="FFFF00"/>
          </w:tcPr>
          <w:p w14:paraId="7E04D67A" w14:textId="77777777" w:rsidR="00900BE6" w:rsidRPr="00900BE6" w:rsidRDefault="008A0135" w:rsidP="00670026">
            <w:pPr>
              <w:spacing w:after="0" w:line="240" w:lineRule="auto"/>
              <w:jc w:val="center"/>
              <w:rPr>
                <w:rFonts w:ascii="Times New Roman" w:hAnsi="Times New Roman"/>
                <w:sz w:val="18"/>
                <w:szCs w:val="18"/>
              </w:rPr>
            </w:pPr>
            <w:r>
              <w:rPr>
                <w:rFonts w:ascii="Times New Roman" w:hAnsi="Times New Roman"/>
                <w:sz w:val="18"/>
                <w:szCs w:val="18"/>
              </w:rPr>
              <w:t>0,</w:t>
            </w:r>
            <w:r w:rsidR="00802AE5">
              <w:rPr>
                <w:rFonts w:ascii="Times New Roman" w:hAnsi="Times New Roman"/>
                <w:sz w:val="18"/>
                <w:szCs w:val="18"/>
              </w:rPr>
              <w:t>55</w:t>
            </w:r>
          </w:p>
        </w:tc>
        <w:tc>
          <w:tcPr>
            <w:tcW w:w="851" w:type="dxa"/>
            <w:shd w:val="clear" w:color="auto" w:fill="FFFF00"/>
          </w:tcPr>
          <w:p w14:paraId="1AA4FD02" w14:textId="77777777" w:rsidR="00900BE6" w:rsidRPr="00900BE6" w:rsidRDefault="00802AE5" w:rsidP="00670026">
            <w:pPr>
              <w:spacing w:after="0" w:line="240" w:lineRule="auto"/>
              <w:jc w:val="center"/>
              <w:rPr>
                <w:rFonts w:ascii="Times New Roman" w:hAnsi="Times New Roman"/>
                <w:sz w:val="18"/>
                <w:szCs w:val="18"/>
              </w:rPr>
            </w:pPr>
            <w:r>
              <w:rPr>
                <w:rFonts w:ascii="Times New Roman" w:hAnsi="Times New Roman"/>
                <w:sz w:val="18"/>
                <w:szCs w:val="18"/>
              </w:rPr>
              <w:t>1,1</w:t>
            </w:r>
          </w:p>
        </w:tc>
        <w:tc>
          <w:tcPr>
            <w:tcW w:w="818" w:type="dxa"/>
            <w:shd w:val="clear" w:color="auto" w:fill="FFFF00"/>
          </w:tcPr>
          <w:p w14:paraId="468B04C7" w14:textId="77777777" w:rsidR="00900BE6" w:rsidRPr="00900BE6" w:rsidRDefault="00802AE5" w:rsidP="00670026">
            <w:pPr>
              <w:spacing w:after="0" w:line="240" w:lineRule="auto"/>
              <w:jc w:val="center"/>
              <w:rPr>
                <w:rFonts w:ascii="Times New Roman" w:hAnsi="Times New Roman"/>
                <w:sz w:val="18"/>
                <w:szCs w:val="18"/>
              </w:rPr>
            </w:pPr>
            <w:r>
              <w:rPr>
                <w:rFonts w:ascii="Times New Roman" w:hAnsi="Times New Roman"/>
                <w:sz w:val="18"/>
                <w:szCs w:val="18"/>
              </w:rPr>
              <w:t>1,1</w:t>
            </w:r>
            <w:r w:rsidR="00457868">
              <w:rPr>
                <w:rFonts w:ascii="Times New Roman" w:hAnsi="Times New Roman"/>
                <w:sz w:val="18"/>
                <w:szCs w:val="18"/>
              </w:rPr>
              <w:t>5</w:t>
            </w:r>
          </w:p>
        </w:tc>
        <w:tc>
          <w:tcPr>
            <w:tcW w:w="1450" w:type="dxa"/>
            <w:shd w:val="clear" w:color="auto" w:fill="auto"/>
          </w:tcPr>
          <w:p w14:paraId="5E4311F8" w14:textId="77777777" w:rsidR="00900BE6" w:rsidRPr="00900BE6" w:rsidRDefault="00900BE6" w:rsidP="00670026">
            <w:pPr>
              <w:spacing w:after="0" w:line="240" w:lineRule="auto"/>
              <w:jc w:val="center"/>
              <w:rPr>
                <w:rFonts w:ascii="Times New Roman" w:hAnsi="Times New Roman"/>
                <w:sz w:val="18"/>
                <w:szCs w:val="18"/>
              </w:rPr>
            </w:pPr>
          </w:p>
        </w:tc>
      </w:tr>
      <w:tr w:rsidR="00900BE6" w:rsidRPr="00900BE6" w14:paraId="0BA5AF94" w14:textId="77777777" w:rsidTr="00D338D6">
        <w:tc>
          <w:tcPr>
            <w:tcW w:w="4818" w:type="dxa"/>
            <w:shd w:val="clear" w:color="auto" w:fill="auto"/>
          </w:tcPr>
          <w:p w14:paraId="20A3B43C" w14:textId="77777777" w:rsidR="00900BE6" w:rsidRPr="00900BE6" w:rsidRDefault="00900BE6" w:rsidP="00670026">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 xml:space="preserve">Transporto įvykiuose patirtų traumų skaičius (V00-V99) 100 000 gyventojų </w:t>
            </w:r>
          </w:p>
        </w:tc>
        <w:tc>
          <w:tcPr>
            <w:tcW w:w="2410" w:type="dxa"/>
            <w:shd w:val="clear" w:color="auto" w:fill="auto"/>
          </w:tcPr>
          <w:p w14:paraId="434635F1" w14:textId="77777777" w:rsidR="00900BE6" w:rsidRPr="00900BE6" w:rsidRDefault="002F7FF9" w:rsidP="00670026">
            <w:pPr>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25472" behindDoc="0" locked="0" layoutInCell="1" allowOverlap="1" wp14:anchorId="33C64EDB" wp14:editId="59CBEDC4">
                      <wp:simplePos x="0" y="0"/>
                      <wp:positionH relativeFrom="column">
                        <wp:posOffset>730250</wp:posOffset>
                      </wp:positionH>
                      <wp:positionV relativeFrom="paragraph">
                        <wp:posOffset>0</wp:posOffset>
                      </wp:positionV>
                      <wp:extent cx="74295" cy="107315"/>
                      <wp:effectExtent l="26670" t="17780" r="22860" b="8255"/>
                      <wp:wrapNone/>
                      <wp:docPr id="1877" name="AutoShape 1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879F5" id="AutoShape 1469" o:spid="_x0000_s1026" type="#_x0000_t68" style="position:absolute;margin-left:57.5pt;margin-top:0;width:5.85pt;height:8.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" fillcolor="red" strokecolor="red">
                      <v:textbox style="layout-flow:vertical-ideographic"/>
                    </v:shape>
                  </w:pict>
                </mc:Fallback>
              </mc:AlternateContent>
            </w:r>
            <w:r w:rsidR="00044766" w:rsidRPr="00044766">
              <w:rPr>
                <w:rFonts w:ascii="Times New Roman" w:hAnsi="Times New Roman"/>
                <w:sz w:val="18"/>
                <w:szCs w:val="18"/>
              </w:rPr>
              <w:t>64,6 (37)    (1 m.)</w:t>
            </w:r>
          </w:p>
        </w:tc>
        <w:tc>
          <w:tcPr>
            <w:tcW w:w="1984" w:type="dxa"/>
            <w:shd w:val="clear" w:color="auto" w:fill="auto"/>
          </w:tcPr>
          <w:p w14:paraId="779037B6" w14:textId="77777777" w:rsidR="00900BE6" w:rsidRPr="00900BE6" w:rsidRDefault="002F7FF9" w:rsidP="00670026">
            <w:pPr>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26496" behindDoc="0" locked="0" layoutInCell="1" allowOverlap="1" wp14:anchorId="7F6D599B" wp14:editId="2113949C">
                      <wp:simplePos x="0" y="0"/>
                      <wp:positionH relativeFrom="column">
                        <wp:posOffset>649605</wp:posOffset>
                      </wp:positionH>
                      <wp:positionV relativeFrom="paragraph">
                        <wp:posOffset>0</wp:posOffset>
                      </wp:positionV>
                      <wp:extent cx="74295" cy="129540"/>
                      <wp:effectExtent l="19050" t="8255" r="20955" b="14605"/>
                      <wp:wrapNone/>
                      <wp:docPr id="1876" name="AutoShape 1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4F759" id="AutoShape 1470" o:spid="_x0000_s1026" type="#_x0000_t68" style="position:absolute;margin-left:51.15pt;margin-top:0;width:5.85pt;height:10.2pt;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" fillcolor="#92d050" strokecolor="#92d050">
                      <v:textbox style="layout-flow:vertical-ideographic"/>
                    </v:shape>
                  </w:pict>
                </mc:Fallback>
              </mc:AlternateContent>
            </w:r>
            <w:r w:rsidR="00044766" w:rsidRPr="00044766">
              <w:rPr>
                <w:rFonts w:ascii="Times New Roman" w:hAnsi="Times New Roman"/>
                <w:sz w:val="18"/>
                <w:szCs w:val="18"/>
              </w:rPr>
              <w:t>58,9 (1651)    (7 m.)</w:t>
            </w:r>
          </w:p>
        </w:tc>
        <w:tc>
          <w:tcPr>
            <w:tcW w:w="1276" w:type="dxa"/>
            <w:shd w:val="clear" w:color="auto" w:fill="auto"/>
          </w:tcPr>
          <w:p w14:paraId="72B64729" w14:textId="77777777" w:rsidR="00900BE6" w:rsidRPr="00900BE6" w:rsidRDefault="00044766" w:rsidP="00670026">
            <w:pPr>
              <w:spacing w:after="0" w:line="240" w:lineRule="auto"/>
              <w:jc w:val="center"/>
              <w:rPr>
                <w:rFonts w:ascii="Times New Roman" w:hAnsi="Times New Roman"/>
                <w:sz w:val="18"/>
                <w:szCs w:val="18"/>
              </w:rPr>
            </w:pPr>
            <w:r>
              <w:rPr>
                <w:rFonts w:ascii="Times New Roman" w:hAnsi="Times New Roman"/>
                <w:sz w:val="18"/>
                <w:szCs w:val="18"/>
              </w:rPr>
              <w:t>29,3</w:t>
            </w:r>
          </w:p>
        </w:tc>
        <w:tc>
          <w:tcPr>
            <w:tcW w:w="1134" w:type="dxa"/>
            <w:shd w:val="clear" w:color="auto" w:fill="auto"/>
          </w:tcPr>
          <w:p w14:paraId="55D4EE73" w14:textId="77777777" w:rsidR="00900BE6" w:rsidRPr="00900BE6" w:rsidRDefault="00044766" w:rsidP="00670026">
            <w:pPr>
              <w:spacing w:after="0" w:line="240" w:lineRule="auto"/>
              <w:jc w:val="center"/>
              <w:rPr>
                <w:rFonts w:ascii="Times New Roman" w:hAnsi="Times New Roman"/>
                <w:sz w:val="18"/>
                <w:szCs w:val="18"/>
              </w:rPr>
            </w:pPr>
            <w:r>
              <w:rPr>
                <w:rFonts w:ascii="Times New Roman" w:hAnsi="Times New Roman"/>
                <w:sz w:val="18"/>
                <w:szCs w:val="18"/>
              </w:rPr>
              <w:t>136,3</w:t>
            </w:r>
          </w:p>
        </w:tc>
        <w:tc>
          <w:tcPr>
            <w:tcW w:w="851" w:type="dxa"/>
            <w:shd w:val="clear" w:color="auto" w:fill="FFFF00"/>
          </w:tcPr>
          <w:p w14:paraId="64CC83AC" w14:textId="77777777" w:rsidR="00900BE6" w:rsidRPr="00900BE6" w:rsidRDefault="008A0135" w:rsidP="00670026">
            <w:pPr>
              <w:spacing w:after="0" w:line="240" w:lineRule="auto"/>
              <w:jc w:val="center"/>
              <w:rPr>
                <w:rFonts w:ascii="Times New Roman" w:hAnsi="Times New Roman"/>
                <w:sz w:val="18"/>
                <w:szCs w:val="18"/>
              </w:rPr>
            </w:pPr>
            <w:r>
              <w:rPr>
                <w:rFonts w:ascii="Times New Roman" w:hAnsi="Times New Roman"/>
                <w:sz w:val="18"/>
                <w:szCs w:val="18"/>
              </w:rPr>
              <w:t>1,</w:t>
            </w:r>
            <w:r w:rsidR="00044766">
              <w:rPr>
                <w:rFonts w:ascii="Times New Roman" w:hAnsi="Times New Roman"/>
                <w:sz w:val="18"/>
                <w:szCs w:val="18"/>
              </w:rPr>
              <w:t>3</w:t>
            </w:r>
          </w:p>
        </w:tc>
        <w:tc>
          <w:tcPr>
            <w:tcW w:w="851" w:type="dxa"/>
            <w:shd w:val="clear" w:color="auto" w:fill="FFFF00"/>
          </w:tcPr>
          <w:p w14:paraId="14E44BC8" w14:textId="77777777" w:rsidR="00900BE6" w:rsidRPr="00900BE6" w:rsidRDefault="00044766" w:rsidP="00670026">
            <w:pPr>
              <w:spacing w:after="0" w:line="240" w:lineRule="auto"/>
              <w:jc w:val="center"/>
              <w:rPr>
                <w:rFonts w:ascii="Times New Roman" w:hAnsi="Times New Roman"/>
                <w:sz w:val="18"/>
                <w:szCs w:val="18"/>
              </w:rPr>
            </w:pPr>
            <w:r>
              <w:rPr>
                <w:rFonts w:ascii="Times New Roman" w:hAnsi="Times New Roman"/>
                <w:sz w:val="18"/>
                <w:szCs w:val="18"/>
              </w:rPr>
              <w:t>0,9</w:t>
            </w:r>
          </w:p>
        </w:tc>
        <w:tc>
          <w:tcPr>
            <w:tcW w:w="818" w:type="dxa"/>
            <w:shd w:val="clear" w:color="auto" w:fill="FFFF00"/>
          </w:tcPr>
          <w:p w14:paraId="153BF985" w14:textId="77777777" w:rsidR="00900BE6" w:rsidRPr="00900BE6" w:rsidRDefault="00044766" w:rsidP="00670026">
            <w:pPr>
              <w:spacing w:after="0" w:line="240" w:lineRule="auto"/>
              <w:jc w:val="center"/>
              <w:rPr>
                <w:rFonts w:ascii="Times New Roman" w:hAnsi="Times New Roman"/>
                <w:sz w:val="18"/>
                <w:szCs w:val="18"/>
              </w:rPr>
            </w:pPr>
            <w:r>
              <w:rPr>
                <w:rFonts w:ascii="Times New Roman" w:hAnsi="Times New Roman"/>
                <w:sz w:val="18"/>
                <w:szCs w:val="18"/>
              </w:rPr>
              <w:t>1,1</w:t>
            </w:r>
          </w:p>
        </w:tc>
        <w:tc>
          <w:tcPr>
            <w:tcW w:w="1450" w:type="dxa"/>
            <w:shd w:val="clear" w:color="auto" w:fill="auto"/>
          </w:tcPr>
          <w:p w14:paraId="38E03032" w14:textId="77777777" w:rsidR="00900BE6" w:rsidRPr="00900BE6" w:rsidRDefault="00900BE6" w:rsidP="00670026">
            <w:pPr>
              <w:spacing w:after="0" w:line="240" w:lineRule="auto"/>
              <w:jc w:val="center"/>
              <w:rPr>
                <w:rFonts w:ascii="Times New Roman" w:hAnsi="Times New Roman"/>
                <w:sz w:val="18"/>
                <w:szCs w:val="18"/>
              </w:rPr>
            </w:pPr>
          </w:p>
        </w:tc>
      </w:tr>
      <w:tr w:rsidR="00305C73" w:rsidRPr="00900BE6" w14:paraId="2FBB7A4E" w14:textId="77777777" w:rsidTr="00737AF6">
        <w:trPr>
          <w:trHeight w:val="278"/>
        </w:trPr>
        <w:tc>
          <w:tcPr>
            <w:tcW w:w="15592" w:type="dxa"/>
            <w:gridSpan w:val="9"/>
            <w:shd w:val="clear" w:color="auto" w:fill="E7E6E6"/>
            <w:vAlign w:val="center"/>
          </w:tcPr>
          <w:p w14:paraId="6E4D8A31" w14:textId="77777777" w:rsidR="00305C73" w:rsidRPr="00900BE6" w:rsidRDefault="00305C73" w:rsidP="00670026">
            <w:pPr>
              <w:spacing w:after="0" w:line="240" w:lineRule="auto"/>
              <w:rPr>
                <w:rFonts w:ascii="Times New Roman" w:hAnsi="Times New Roman"/>
                <w:sz w:val="18"/>
                <w:szCs w:val="18"/>
              </w:rPr>
            </w:pPr>
            <w:r w:rsidRPr="00900BE6">
              <w:rPr>
                <w:rFonts w:ascii="Times New Roman" w:hAnsi="Times New Roman"/>
                <w:b/>
                <w:sz w:val="18"/>
                <w:szCs w:val="18"/>
              </w:rPr>
              <w:t>2.4 uždavinys</w:t>
            </w:r>
            <w:r w:rsidRPr="00900BE6">
              <w:rPr>
                <w:rFonts w:ascii="Times New Roman" w:hAnsi="Times New Roman"/>
                <w:sz w:val="18"/>
                <w:szCs w:val="18"/>
              </w:rPr>
              <w:t xml:space="preserve"> – </w:t>
            </w:r>
            <w:r w:rsidR="008711D6">
              <w:rPr>
                <w:rFonts w:ascii="Times New Roman" w:hAnsi="Times New Roman"/>
                <w:sz w:val="18"/>
                <w:szCs w:val="18"/>
              </w:rPr>
              <w:t>m</w:t>
            </w:r>
            <w:r w:rsidR="008711D6" w:rsidRPr="008711D6">
              <w:rPr>
                <w:rFonts w:ascii="Times New Roman" w:hAnsi="Times New Roman"/>
                <w:sz w:val="18"/>
                <w:szCs w:val="18"/>
              </w:rPr>
              <w:t>ažinti aplinkos užterštumą, triukšmą</w:t>
            </w:r>
          </w:p>
        </w:tc>
      </w:tr>
      <w:tr w:rsidR="00BA615F" w:rsidRPr="00900BE6" w14:paraId="253CEC8E" w14:textId="77777777" w:rsidTr="00D338D6">
        <w:trPr>
          <w:trHeight w:val="408"/>
        </w:trPr>
        <w:tc>
          <w:tcPr>
            <w:tcW w:w="4818" w:type="dxa"/>
            <w:shd w:val="clear" w:color="auto" w:fill="auto"/>
          </w:tcPr>
          <w:p w14:paraId="464FC998" w14:textId="77777777" w:rsidR="00BA615F" w:rsidRPr="00900BE6" w:rsidRDefault="00BA615F" w:rsidP="00670026">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Į atmosferą iš stacionarių taršos šaltinių išmestų teršalų kiekis, tenkantis 1 km</w:t>
            </w:r>
            <w:r w:rsidRPr="00900BE6">
              <w:rPr>
                <w:rFonts w:ascii="Times New Roman" w:hAnsi="Times New Roman"/>
                <w:color w:val="000000"/>
                <w:sz w:val="18"/>
                <w:szCs w:val="18"/>
                <w:vertAlign w:val="superscript"/>
              </w:rPr>
              <w:t xml:space="preserve">2 </w:t>
            </w:r>
            <w:r w:rsidRPr="00900BE6">
              <w:rPr>
                <w:rFonts w:ascii="Times New Roman" w:hAnsi="Times New Roman"/>
                <w:color w:val="000000"/>
                <w:sz w:val="18"/>
                <w:szCs w:val="18"/>
              </w:rPr>
              <w:t>(kg/1 km</w:t>
            </w:r>
            <w:r w:rsidRPr="00900BE6">
              <w:rPr>
                <w:rFonts w:ascii="Times New Roman" w:hAnsi="Times New Roman"/>
                <w:color w:val="000000"/>
                <w:sz w:val="18"/>
                <w:szCs w:val="18"/>
                <w:vertAlign w:val="superscript"/>
              </w:rPr>
              <w:t>2</w:t>
            </w:r>
            <w:r w:rsidRPr="00900BE6">
              <w:rPr>
                <w:rFonts w:ascii="Times New Roman" w:hAnsi="Times New Roman"/>
                <w:color w:val="000000"/>
                <w:sz w:val="18"/>
                <w:szCs w:val="18"/>
              </w:rPr>
              <w:t>)</w:t>
            </w:r>
          </w:p>
        </w:tc>
        <w:tc>
          <w:tcPr>
            <w:tcW w:w="2410" w:type="dxa"/>
            <w:shd w:val="clear" w:color="auto" w:fill="auto"/>
          </w:tcPr>
          <w:p w14:paraId="7DF59C17" w14:textId="77777777" w:rsidR="00BA615F" w:rsidRPr="00900BE6" w:rsidRDefault="002F7FF9" w:rsidP="00670026">
            <w:pPr>
              <w:spacing w:after="0" w:line="240" w:lineRule="auto"/>
              <w:jc w:val="center"/>
              <w:rPr>
                <w:rFonts w:ascii="Times New Roman" w:hAnsi="Times New Roman"/>
                <w:color w:val="000000"/>
                <w:sz w:val="18"/>
                <w:szCs w:val="18"/>
              </w:rPr>
            </w:pPr>
            <w:r>
              <w:rPr>
                <w:rFonts w:ascii="Times New Roman" w:hAnsi="Times New Roman"/>
                <w:noProof/>
                <w:color w:val="000000"/>
                <w:sz w:val="18"/>
                <w:szCs w:val="18"/>
              </w:rPr>
              <mc:AlternateContent>
                <mc:Choice Requires="wps">
                  <w:drawing>
                    <wp:anchor distT="0" distB="0" distL="114300" distR="114300" simplePos="0" relativeHeight="251627520" behindDoc="0" locked="0" layoutInCell="1" allowOverlap="1" wp14:anchorId="0738DD8C" wp14:editId="2B97F22B">
                      <wp:simplePos x="0" y="0"/>
                      <wp:positionH relativeFrom="column">
                        <wp:posOffset>614045</wp:posOffset>
                      </wp:positionH>
                      <wp:positionV relativeFrom="paragraph">
                        <wp:posOffset>0</wp:posOffset>
                      </wp:positionV>
                      <wp:extent cx="74295" cy="129540"/>
                      <wp:effectExtent l="24765" t="8890" r="24765" b="13970"/>
                      <wp:wrapNone/>
                      <wp:docPr id="1875" name="AutoShape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B52C2" id="AutoShape 1473" o:spid="_x0000_s1026" type="#_x0000_t68" style="position:absolute;margin-left:48.35pt;margin-top:0;width:5.85pt;height:10.2pt;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" fillcolor="#92d050" strokecolor="#92d050">
                      <v:textbox style="layout-flow:vertical-ideographic"/>
                    </v:shape>
                  </w:pict>
                </mc:Fallback>
              </mc:AlternateContent>
            </w:r>
            <w:r w:rsidR="00BA615F">
              <w:rPr>
                <w:rFonts w:ascii="Times New Roman" w:hAnsi="Times New Roman"/>
                <w:color w:val="000000"/>
                <w:sz w:val="18"/>
                <w:szCs w:val="18"/>
              </w:rPr>
              <w:t xml:space="preserve">869     </w:t>
            </w:r>
            <w:r w:rsidR="00BA615F" w:rsidRPr="00900BE6">
              <w:rPr>
                <w:rFonts w:ascii="Times New Roman" w:hAnsi="Times New Roman"/>
                <w:color w:val="000000"/>
                <w:sz w:val="18"/>
                <w:szCs w:val="18"/>
              </w:rPr>
              <w:t>(</w:t>
            </w:r>
            <w:r w:rsidR="00BA615F">
              <w:rPr>
                <w:rFonts w:ascii="Times New Roman" w:hAnsi="Times New Roman"/>
                <w:color w:val="000000"/>
                <w:sz w:val="18"/>
                <w:szCs w:val="18"/>
              </w:rPr>
              <w:t>2</w:t>
            </w:r>
            <w:r w:rsidR="00BA615F" w:rsidRPr="00900BE6">
              <w:rPr>
                <w:rFonts w:ascii="Times New Roman" w:hAnsi="Times New Roman"/>
                <w:color w:val="000000"/>
                <w:sz w:val="18"/>
                <w:szCs w:val="18"/>
              </w:rPr>
              <w:t xml:space="preserve"> m.)</w:t>
            </w:r>
          </w:p>
        </w:tc>
        <w:tc>
          <w:tcPr>
            <w:tcW w:w="1984" w:type="dxa"/>
            <w:shd w:val="clear" w:color="auto" w:fill="auto"/>
          </w:tcPr>
          <w:p w14:paraId="52721052" w14:textId="77777777" w:rsidR="00BA615F" w:rsidRPr="00900BE6" w:rsidRDefault="002F7FF9" w:rsidP="00670026">
            <w:pPr>
              <w:spacing w:after="0" w:line="240" w:lineRule="auto"/>
              <w:jc w:val="center"/>
              <w:rPr>
                <w:rFonts w:ascii="Times New Roman" w:hAnsi="Times New Roman"/>
                <w:color w:val="000000"/>
                <w:sz w:val="18"/>
                <w:szCs w:val="18"/>
              </w:rPr>
            </w:pPr>
            <w:r>
              <w:rPr>
                <w:rFonts w:ascii="Times New Roman" w:hAnsi="Times New Roman"/>
                <w:noProof/>
                <w:color w:val="000000"/>
                <w:sz w:val="18"/>
                <w:szCs w:val="18"/>
              </w:rPr>
              <mc:AlternateContent>
                <mc:Choice Requires="wps">
                  <w:drawing>
                    <wp:anchor distT="0" distB="0" distL="114300" distR="114300" simplePos="0" relativeHeight="251628544" behindDoc="0" locked="0" layoutInCell="1" allowOverlap="1" wp14:anchorId="7F3218D5" wp14:editId="3FEFB2F1">
                      <wp:simplePos x="0" y="0"/>
                      <wp:positionH relativeFrom="column">
                        <wp:posOffset>475615</wp:posOffset>
                      </wp:positionH>
                      <wp:positionV relativeFrom="paragraph">
                        <wp:posOffset>0</wp:posOffset>
                      </wp:positionV>
                      <wp:extent cx="74295" cy="129540"/>
                      <wp:effectExtent l="26035" t="8890" r="23495" b="13970"/>
                      <wp:wrapNone/>
                      <wp:docPr id="1874" name="AutoShape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20D74" id="AutoShape 1474" o:spid="_x0000_s1026" type="#_x0000_t68" style="position:absolute;margin-left:37.45pt;margin-top:0;width:5.85pt;height:10.2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" fillcolor="#92d050" strokecolor="#92d050">
                      <v:textbox style="layout-flow:vertical-ideographic"/>
                    </v:shape>
                  </w:pict>
                </mc:Fallback>
              </mc:AlternateContent>
            </w:r>
            <w:r w:rsidR="00BA615F">
              <w:rPr>
                <w:rFonts w:ascii="Times New Roman" w:hAnsi="Times New Roman"/>
                <w:color w:val="000000"/>
                <w:sz w:val="18"/>
                <w:szCs w:val="18"/>
              </w:rPr>
              <w:t xml:space="preserve">1010     </w:t>
            </w:r>
            <w:r w:rsidR="00BA615F" w:rsidRPr="00900BE6">
              <w:rPr>
                <w:rFonts w:ascii="Times New Roman" w:hAnsi="Times New Roman"/>
                <w:color w:val="000000"/>
                <w:sz w:val="18"/>
                <w:szCs w:val="18"/>
              </w:rPr>
              <w:t>(</w:t>
            </w:r>
            <w:r w:rsidR="00BA615F">
              <w:rPr>
                <w:rFonts w:ascii="Times New Roman" w:hAnsi="Times New Roman"/>
                <w:color w:val="000000"/>
                <w:sz w:val="18"/>
                <w:szCs w:val="18"/>
              </w:rPr>
              <w:t>2</w:t>
            </w:r>
            <w:r w:rsidR="00BA615F" w:rsidRPr="00900BE6">
              <w:rPr>
                <w:rFonts w:ascii="Times New Roman" w:hAnsi="Times New Roman"/>
                <w:color w:val="000000"/>
                <w:sz w:val="18"/>
                <w:szCs w:val="18"/>
              </w:rPr>
              <w:t xml:space="preserve"> m.)</w:t>
            </w:r>
          </w:p>
        </w:tc>
        <w:tc>
          <w:tcPr>
            <w:tcW w:w="1276" w:type="dxa"/>
            <w:shd w:val="clear" w:color="auto" w:fill="auto"/>
          </w:tcPr>
          <w:p w14:paraId="7CE8FE44" w14:textId="77777777" w:rsidR="00BA615F" w:rsidRPr="00900BE6" w:rsidRDefault="00BA615F" w:rsidP="00670026">
            <w:pPr>
              <w:spacing w:after="0" w:line="240" w:lineRule="auto"/>
              <w:jc w:val="center"/>
              <w:rPr>
                <w:rFonts w:ascii="Times New Roman" w:hAnsi="Times New Roman"/>
                <w:sz w:val="18"/>
                <w:szCs w:val="18"/>
              </w:rPr>
            </w:pPr>
            <w:r>
              <w:rPr>
                <w:rFonts w:ascii="Times New Roman" w:hAnsi="Times New Roman"/>
                <w:sz w:val="18"/>
                <w:szCs w:val="18"/>
              </w:rPr>
              <w:t>63</w:t>
            </w:r>
          </w:p>
        </w:tc>
        <w:tc>
          <w:tcPr>
            <w:tcW w:w="1134" w:type="dxa"/>
            <w:shd w:val="clear" w:color="auto" w:fill="auto"/>
          </w:tcPr>
          <w:p w14:paraId="116F66CD" w14:textId="77777777" w:rsidR="00BA615F" w:rsidRPr="00900BE6" w:rsidRDefault="00BA615F" w:rsidP="00670026">
            <w:pPr>
              <w:spacing w:after="0" w:line="240" w:lineRule="auto"/>
              <w:jc w:val="center"/>
              <w:rPr>
                <w:rFonts w:ascii="Times New Roman" w:hAnsi="Times New Roman"/>
                <w:sz w:val="18"/>
                <w:szCs w:val="18"/>
              </w:rPr>
            </w:pPr>
            <w:r>
              <w:rPr>
                <w:rFonts w:ascii="Times New Roman" w:hAnsi="Times New Roman"/>
                <w:sz w:val="18"/>
                <w:szCs w:val="18"/>
              </w:rPr>
              <w:t>34382</w:t>
            </w:r>
          </w:p>
        </w:tc>
        <w:tc>
          <w:tcPr>
            <w:tcW w:w="851" w:type="dxa"/>
            <w:shd w:val="clear" w:color="auto" w:fill="auto"/>
          </w:tcPr>
          <w:p w14:paraId="79C76FC1" w14:textId="77777777" w:rsidR="00BA615F" w:rsidRPr="00900BE6" w:rsidRDefault="00BA615F" w:rsidP="00670026">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shd w:val="clear" w:color="auto" w:fill="auto"/>
          </w:tcPr>
          <w:p w14:paraId="73174289" w14:textId="77777777" w:rsidR="00BA615F" w:rsidRPr="00900BE6" w:rsidRDefault="00BA615F" w:rsidP="00670026">
            <w:pPr>
              <w:spacing w:after="0" w:line="240" w:lineRule="auto"/>
              <w:jc w:val="center"/>
              <w:rPr>
                <w:rFonts w:ascii="Times New Roman" w:hAnsi="Times New Roman"/>
                <w:sz w:val="18"/>
                <w:szCs w:val="18"/>
              </w:rPr>
            </w:pPr>
            <w:r>
              <w:rPr>
                <w:rFonts w:ascii="Times New Roman" w:hAnsi="Times New Roman"/>
                <w:sz w:val="18"/>
                <w:szCs w:val="18"/>
              </w:rPr>
              <w:t>-</w:t>
            </w:r>
          </w:p>
        </w:tc>
        <w:tc>
          <w:tcPr>
            <w:tcW w:w="818" w:type="dxa"/>
            <w:shd w:val="clear" w:color="auto" w:fill="FFFF00"/>
          </w:tcPr>
          <w:p w14:paraId="5E6072AF" w14:textId="77777777" w:rsidR="00BA615F" w:rsidRPr="00900BE6" w:rsidRDefault="00BA615F" w:rsidP="00670026">
            <w:pPr>
              <w:spacing w:after="0" w:line="240" w:lineRule="auto"/>
              <w:jc w:val="center"/>
              <w:rPr>
                <w:rFonts w:ascii="Times New Roman" w:hAnsi="Times New Roman"/>
                <w:sz w:val="18"/>
                <w:szCs w:val="18"/>
              </w:rPr>
            </w:pPr>
            <w:r>
              <w:rPr>
                <w:rFonts w:ascii="Times New Roman" w:hAnsi="Times New Roman"/>
                <w:sz w:val="18"/>
                <w:szCs w:val="18"/>
              </w:rPr>
              <w:t>0,86</w:t>
            </w:r>
          </w:p>
        </w:tc>
        <w:tc>
          <w:tcPr>
            <w:tcW w:w="1450" w:type="dxa"/>
            <w:shd w:val="clear" w:color="auto" w:fill="auto"/>
          </w:tcPr>
          <w:p w14:paraId="351C9996" w14:textId="77777777" w:rsidR="00BA615F" w:rsidRPr="00900BE6" w:rsidRDefault="00BA615F" w:rsidP="00670026">
            <w:pPr>
              <w:spacing w:after="0" w:line="240" w:lineRule="auto"/>
              <w:jc w:val="center"/>
              <w:rPr>
                <w:rFonts w:ascii="Times New Roman" w:hAnsi="Times New Roman"/>
                <w:sz w:val="18"/>
                <w:szCs w:val="18"/>
              </w:rPr>
            </w:pPr>
          </w:p>
        </w:tc>
      </w:tr>
      <w:tr w:rsidR="00305C73" w:rsidRPr="00900BE6" w14:paraId="0402F165" w14:textId="77777777" w:rsidTr="00D338D6">
        <w:trPr>
          <w:trHeight w:val="247"/>
        </w:trPr>
        <w:tc>
          <w:tcPr>
            <w:tcW w:w="4818" w:type="dxa"/>
            <w:shd w:val="clear" w:color="auto" w:fill="auto"/>
          </w:tcPr>
          <w:p w14:paraId="2D4BCDFE" w14:textId="77777777" w:rsidR="00305C73" w:rsidRPr="00900BE6" w:rsidRDefault="00305C73" w:rsidP="00670026">
            <w:pPr>
              <w:spacing w:after="0" w:line="240" w:lineRule="auto"/>
              <w:jc w:val="both"/>
              <w:rPr>
                <w:rFonts w:ascii="Times New Roman" w:hAnsi="Times New Roman"/>
                <w:sz w:val="18"/>
                <w:szCs w:val="18"/>
              </w:rPr>
            </w:pPr>
            <w:r w:rsidRPr="00900BE6">
              <w:rPr>
                <w:rFonts w:ascii="Times New Roman" w:hAnsi="Times New Roman"/>
                <w:sz w:val="18"/>
                <w:szCs w:val="18"/>
              </w:rPr>
              <w:t>Viešai tiekiamo geriamojo vandens prieinamumas vartotojams, proc.</w:t>
            </w:r>
          </w:p>
        </w:tc>
        <w:tc>
          <w:tcPr>
            <w:tcW w:w="2410" w:type="dxa"/>
            <w:shd w:val="clear" w:color="auto" w:fill="auto"/>
          </w:tcPr>
          <w:p w14:paraId="502A4AE9" w14:textId="77777777" w:rsidR="00305C73" w:rsidRPr="00BA615F" w:rsidRDefault="00623E98" w:rsidP="00670026">
            <w:pPr>
              <w:spacing w:after="0" w:line="240" w:lineRule="auto"/>
              <w:jc w:val="center"/>
              <w:rPr>
                <w:rFonts w:ascii="Times New Roman" w:hAnsi="Times New Roman"/>
                <w:sz w:val="18"/>
                <w:szCs w:val="18"/>
              </w:rPr>
            </w:pPr>
            <w:r w:rsidRPr="00BA615F">
              <w:rPr>
                <w:rFonts w:ascii="Times New Roman" w:hAnsi="Times New Roman"/>
                <w:sz w:val="18"/>
                <w:szCs w:val="18"/>
              </w:rPr>
              <w:t>5</w:t>
            </w:r>
            <w:r w:rsidR="00BA615F" w:rsidRPr="00BA615F">
              <w:rPr>
                <w:rFonts w:ascii="Times New Roman" w:hAnsi="Times New Roman"/>
                <w:sz w:val="18"/>
                <w:szCs w:val="18"/>
              </w:rPr>
              <w:t>2 (2017 m. – 51)</w:t>
            </w:r>
          </w:p>
        </w:tc>
        <w:tc>
          <w:tcPr>
            <w:tcW w:w="1984" w:type="dxa"/>
            <w:shd w:val="clear" w:color="auto" w:fill="auto"/>
          </w:tcPr>
          <w:p w14:paraId="0188AAFC" w14:textId="77777777" w:rsidR="00305C73" w:rsidRPr="00900BE6" w:rsidRDefault="00305C73" w:rsidP="00670026">
            <w:pPr>
              <w:spacing w:after="0" w:line="240" w:lineRule="auto"/>
              <w:jc w:val="center"/>
              <w:rPr>
                <w:rFonts w:ascii="Times New Roman" w:hAnsi="Times New Roman"/>
                <w:sz w:val="18"/>
                <w:szCs w:val="18"/>
              </w:rPr>
            </w:pPr>
            <w:r w:rsidRPr="00900BE6">
              <w:rPr>
                <w:rFonts w:ascii="Times New Roman" w:hAnsi="Times New Roman"/>
                <w:sz w:val="18"/>
                <w:szCs w:val="18"/>
              </w:rPr>
              <w:t>-</w:t>
            </w:r>
          </w:p>
        </w:tc>
        <w:tc>
          <w:tcPr>
            <w:tcW w:w="1276" w:type="dxa"/>
            <w:shd w:val="clear" w:color="auto" w:fill="auto"/>
          </w:tcPr>
          <w:p w14:paraId="73142CF5" w14:textId="77777777" w:rsidR="00305C73" w:rsidRPr="00900BE6" w:rsidRDefault="00305C73" w:rsidP="00670026">
            <w:pPr>
              <w:spacing w:after="0" w:line="240" w:lineRule="auto"/>
              <w:jc w:val="center"/>
              <w:rPr>
                <w:rFonts w:ascii="Times New Roman" w:hAnsi="Times New Roman"/>
                <w:sz w:val="18"/>
                <w:szCs w:val="18"/>
              </w:rPr>
            </w:pPr>
            <w:r w:rsidRPr="00900BE6">
              <w:rPr>
                <w:rFonts w:ascii="Times New Roman" w:hAnsi="Times New Roman"/>
                <w:sz w:val="18"/>
                <w:szCs w:val="18"/>
              </w:rPr>
              <w:t>-</w:t>
            </w:r>
          </w:p>
        </w:tc>
        <w:tc>
          <w:tcPr>
            <w:tcW w:w="1134" w:type="dxa"/>
            <w:shd w:val="clear" w:color="auto" w:fill="auto"/>
          </w:tcPr>
          <w:p w14:paraId="680DA1AC" w14:textId="77777777" w:rsidR="00305C73" w:rsidRPr="00900BE6" w:rsidRDefault="00305C73" w:rsidP="00670026">
            <w:pPr>
              <w:spacing w:after="0" w:line="240" w:lineRule="auto"/>
              <w:jc w:val="center"/>
              <w:rPr>
                <w:rFonts w:ascii="Times New Roman" w:hAnsi="Times New Roman"/>
                <w:sz w:val="18"/>
                <w:szCs w:val="18"/>
              </w:rPr>
            </w:pPr>
            <w:r w:rsidRPr="00900BE6">
              <w:rPr>
                <w:rFonts w:ascii="Times New Roman" w:hAnsi="Times New Roman"/>
                <w:sz w:val="18"/>
                <w:szCs w:val="18"/>
              </w:rPr>
              <w:t>-</w:t>
            </w:r>
          </w:p>
        </w:tc>
        <w:tc>
          <w:tcPr>
            <w:tcW w:w="2520" w:type="dxa"/>
            <w:gridSpan w:val="3"/>
            <w:shd w:val="clear" w:color="auto" w:fill="FFFFFF"/>
          </w:tcPr>
          <w:p w14:paraId="6E0033CD" w14:textId="77777777" w:rsidR="00305C73" w:rsidRPr="00900BE6" w:rsidRDefault="00305C73" w:rsidP="00670026">
            <w:pPr>
              <w:spacing w:after="0" w:line="240" w:lineRule="auto"/>
              <w:jc w:val="center"/>
              <w:rPr>
                <w:rFonts w:ascii="Times New Roman" w:hAnsi="Times New Roman"/>
                <w:sz w:val="18"/>
                <w:szCs w:val="18"/>
              </w:rPr>
            </w:pPr>
            <w:r w:rsidRPr="00900BE6">
              <w:rPr>
                <w:rFonts w:ascii="Times New Roman" w:hAnsi="Times New Roman"/>
                <w:sz w:val="18"/>
                <w:szCs w:val="18"/>
              </w:rPr>
              <w:t>-</w:t>
            </w:r>
          </w:p>
        </w:tc>
        <w:tc>
          <w:tcPr>
            <w:tcW w:w="1450" w:type="dxa"/>
            <w:shd w:val="clear" w:color="auto" w:fill="auto"/>
          </w:tcPr>
          <w:p w14:paraId="18D02407" w14:textId="77777777" w:rsidR="00305C73" w:rsidRPr="00900BE6" w:rsidRDefault="00305C73" w:rsidP="00670026">
            <w:pPr>
              <w:spacing w:after="0" w:line="240" w:lineRule="auto"/>
              <w:jc w:val="center"/>
              <w:rPr>
                <w:rFonts w:ascii="Times New Roman" w:hAnsi="Times New Roman"/>
                <w:sz w:val="18"/>
                <w:szCs w:val="18"/>
              </w:rPr>
            </w:pPr>
          </w:p>
        </w:tc>
      </w:tr>
      <w:tr w:rsidR="00305C73" w:rsidRPr="00900BE6" w14:paraId="3E19774D" w14:textId="77777777" w:rsidTr="00D338D6">
        <w:trPr>
          <w:trHeight w:val="122"/>
        </w:trPr>
        <w:tc>
          <w:tcPr>
            <w:tcW w:w="4818" w:type="dxa"/>
            <w:shd w:val="clear" w:color="auto" w:fill="auto"/>
          </w:tcPr>
          <w:p w14:paraId="7FF362CA" w14:textId="77777777" w:rsidR="00305C73" w:rsidRPr="00900BE6" w:rsidRDefault="00305C73" w:rsidP="00670026">
            <w:pPr>
              <w:spacing w:after="0" w:line="240" w:lineRule="auto"/>
              <w:jc w:val="both"/>
              <w:rPr>
                <w:rFonts w:ascii="Times New Roman" w:hAnsi="Times New Roman"/>
                <w:sz w:val="18"/>
                <w:szCs w:val="18"/>
              </w:rPr>
            </w:pPr>
            <w:r w:rsidRPr="00900BE6">
              <w:rPr>
                <w:rFonts w:ascii="Times New Roman" w:hAnsi="Times New Roman"/>
                <w:sz w:val="18"/>
                <w:szCs w:val="18"/>
              </w:rPr>
              <w:t>Nuotekų tvarkymo paslaugų prieinamumas vartotojams, proc.</w:t>
            </w:r>
          </w:p>
        </w:tc>
        <w:tc>
          <w:tcPr>
            <w:tcW w:w="2410" w:type="dxa"/>
            <w:shd w:val="clear" w:color="auto" w:fill="auto"/>
          </w:tcPr>
          <w:p w14:paraId="3721DAF1" w14:textId="77777777" w:rsidR="00305C73" w:rsidRPr="00900BE6" w:rsidRDefault="003120D2" w:rsidP="00670026">
            <w:pPr>
              <w:spacing w:after="0" w:line="240" w:lineRule="auto"/>
              <w:jc w:val="center"/>
              <w:rPr>
                <w:rFonts w:ascii="Times New Roman" w:hAnsi="Times New Roman"/>
                <w:sz w:val="18"/>
                <w:szCs w:val="18"/>
              </w:rPr>
            </w:pPr>
            <w:r>
              <w:rPr>
                <w:rFonts w:ascii="Times New Roman" w:hAnsi="Times New Roman"/>
                <w:sz w:val="18"/>
                <w:szCs w:val="18"/>
              </w:rPr>
              <w:t xml:space="preserve">45 (2017 m. </w:t>
            </w:r>
            <w:r w:rsidRPr="00BA615F">
              <w:rPr>
                <w:rFonts w:ascii="Times New Roman" w:hAnsi="Times New Roman"/>
                <w:sz w:val="18"/>
                <w:szCs w:val="18"/>
              </w:rPr>
              <w:t>–</w:t>
            </w:r>
            <w:r>
              <w:rPr>
                <w:rFonts w:ascii="Times New Roman" w:hAnsi="Times New Roman"/>
                <w:sz w:val="18"/>
                <w:szCs w:val="18"/>
              </w:rPr>
              <w:t xml:space="preserve"> </w:t>
            </w:r>
            <w:r w:rsidR="00623E98" w:rsidRPr="00900BE6">
              <w:rPr>
                <w:rFonts w:ascii="Times New Roman" w:hAnsi="Times New Roman"/>
                <w:sz w:val="18"/>
                <w:szCs w:val="18"/>
              </w:rPr>
              <w:t>43</w:t>
            </w:r>
            <w:r>
              <w:rPr>
                <w:rFonts w:ascii="Times New Roman" w:hAnsi="Times New Roman"/>
                <w:sz w:val="18"/>
                <w:szCs w:val="18"/>
              </w:rPr>
              <w:t>)</w:t>
            </w:r>
          </w:p>
        </w:tc>
        <w:tc>
          <w:tcPr>
            <w:tcW w:w="1984" w:type="dxa"/>
            <w:shd w:val="clear" w:color="auto" w:fill="auto"/>
          </w:tcPr>
          <w:p w14:paraId="28D91742" w14:textId="77777777" w:rsidR="00305C73" w:rsidRPr="00900BE6" w:rsidRDefault="00305C73" w:rsidP="00670026">
            <w:pPr>
              <w:spacing w:after="0" w:line="240" w:lineRule="auto"/>
              <w:jc w:val="center"/>
              <w:rPr>
                <w:rFonts w:ascii="Times New Roman" w:hAnsi="Times New Roman"/>
                <w:sz w:val="18"/>
                <w:szCs w:val="18"/>
              </w:rPr>
            </w:pPr>
            <w:r w:rsidRPr="00900BE6">
              <w:rPr>
                <w:rFonts w:ascii="Times New Roman" w:hAnsi="Times New Roman"/>
                <w:sz w:val="18"/>
                <w:szCs w:val="18"/>
              </w:rPr>
              <w:t>-</w:t>
            </w:r>
          </w:p>
        </w:tc>
        <w:tc>
          <w:tcPr>
            <w:tcW w:w="1276" w:type="dxa"/>
            <w:shd w:val="clear" w:color="auto" w:fill="auto"/>
          </w:tcPr>
          <w:p w14:paraId="2B5E124C" w14:textId="77777777" w:rsidR="00305C73" w:rsidRPr="00900BE6" w:rsidRDefault="00305C73" w:rsidP="00670026">
            <w:pPr>
              <w:spacing w:after="0" w:line="240" w:lineRule="auto"/>
              <w:jc w:val="center"/>
              <w:rPr>
                <w:rFonts w:ascii="Times New Roman" w:hAnsi="Times New Roman"/>
                <w:sz w:val="18"/>
                <w:szCs w:val="18"/>
              </w:rPr>
            </w:pPr>
            <w:r w:rsidRPr="00900BE6">
              <w:rPr>
                <w:rFonts w:ascii="Times New Roman" w:hAnsi="Times New Roman"/>
                <w:sz w:val="18"/>
                <w:szCs w:val="18"/>
              </w:rPr>
              <w:t>-</w:t>
            </w:r>
          </w:p>
        </w:tc>
        <w:tc>
          <w:tcPr>
            <w:tcW w:w="1134" w:type="dxa"/>
            <w:shd w:val="clear" w:color="auto" w:fill="auto"/>
          </w:tcPr>
          <w:p w14:paraId="52F0C6D9" w14:textId="77777777" w:rsidR="00305C73" w:rsidRPr="00900BE6" w:rsidRDefault="00305C73" w:rsidP="00670026">
            <w:pPr>
              <w:spacing w:after="0" w:line="240" w:lineRule="auto"/>
              <w:jc w:val="center"/>
              <w:rPr>
                <w:rFonts w:ascii="Times New Roman" w:hAnsi="Times New Roman"/>
                <w:sz w:val="18"/>
                <w:szCs w:val="18"/>
              </w:rPr>
            </w:pPr>
            <w:r w:rsidRPr="00900BE6">
              <w:rPr>
                <w:rFonts w:ascii="Times New Roman" w:hAnsi="Times New Roman"/>
                <w:sz w:val="18"/>
                <w:szCs w:val="18"/>
              </w:rPr>
              <w:t>-</w:t>
            </w:r>
          </w:p>
        </w:tc>
        <w:tc>
          <w:tcPr>
            <w:tcW w:w="2520" w:type="dxa"/>
            <w:gridSpan w:val="3"/>
            <w:shd w:val="clear" w:color="auto" w:fill="FFFFFF"/>
          </w:tcPr>
          <w:p w14:paraId="7A09597B" w14:textId="77777777" w:rsidR="00305C73" w:rsidRPr="00900BE6" w:rsidRDefault="00305C73" w:rsidP="00670026">
            <w:pPr>
              <w:spacing w:after="0" w:line="240" w:lineRule="auto"/>
              <w:jc w:val="center"/>
              <w:rPr>
                <w:rFonts w:ascii="Times New Roman" w:hAnsi="Times New Roman"/>
                <w:sz w:val="18"/>
                <w:szCs w:val="18"/>
              </w:rPr>
            </w:pPr>
            <w:r w:rsidRPr="00900BE6">
              <w:rPr>
                <w:rFonts w:ascii="Times New Roman" w:hAnsi="Times New Roman"/>
                <w:sz w:val="18"/>
                <w:szCs w:val="18"/>
              </w:rPr>
              <w:t>-</w:t>
            </w:r>
          </w:p>
        </w:tc>
        <w:tc>
          <w:tcPr>
            <w:tcW w:w="1450" w:type="dxa"/>
            <w:shd w:val="clear" w:color="auto" w:fill="auto"/>
          </w:tcPr>
          <w:p w14:paraId="53BABE0A" w14:textId="77777777" w:rsidR="00305C73" w:rsidRPr="00900BE6" w:rsidRDefault="00305C73" w:rsidP="00670026">
            <w:pPr>
              <w:spacing w:after="0" w:line="240" w:lineRule="auto"/>
              <w:jc w:val="center"/>
              <w:rPr>
                <w:rFonts w:ascii="Times New Roman" w:hAnsi="Times New Roman"/>
                <w:sz w:val="18"/>
                <w:szCs w:val="18"/>
              </w:rPr>
            </w:pPr>
          </w:p>
        </w:tc>
      </w:tr>
      <w:bookmarkEnd w:id="109"/>
    </w:tbl>
    <w:p w14:paraId="72028D80" w14:textId="77777777" w:rsidR="009B1769" w:rsidRDefault="009B1769" w:rsidP="004D782A">
      <w:pPr>
        <w:spacing w:after="0" w:line="240" w:lineRule="auto"/>
        <w:jc w:val="center"/>
        <w:rPr>
          <w:rFonts w:ascii="Times New Roman" w:hAnsi="Times New Roman"/>
          <w:b/>
          <w:sz w:val="18"/>
          <w:szCs w:val="18"/>
        </w:rPr>
        <w:sectPr w:rsidR="009B1769" w:rsidSect="00670026">
          <w:footerReference w:type="default" r:id="rId34"/>
          <w:pgSz w:w="16838" w:h="11906" w:orient="landscape"/>
          <w:pgMar w:top="1077" w:right="536" w:bottom="1077" w:left="709" w:header="567" w:footer="567" w:gutter="0"/>
          <w:cols w:space="1298"/>
          <w:docGrid w:linePitch="360"/>
        </w:sectPr>
      </w:pPr>
    </w:p>
    <w:tbl>
      <w:tblPr>
        <w:tblpPr w:leftFromText="180" w:rightFromText="180" w:vertAnchor="text" w:tblpX="41" w:tblpY="1"/>
        <w:tblOverlap w:val="never"/>
        <w:tblW w:w="15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32"/>
        <w:gridCol w:w="2378"/>
        <w:gridCol w:w="32"/>
        <w:gridCol w:w="1952"/>
        <w:gridCol w:w="32"/>
        <w:gridCol w:w="1244"/>
        <w:gridCol w:w="32"/>
        <w:gridCol w:w="1102"/>
        <w:gridCol w:w="32"/>
        <w:gridCol w:w="819"/>
        <w:gridCol w:w="32"/>
        <w:gridCol w:w="818"/>
        <w:gridCol w:w="33"/>
        <w:gridCol w:w="818"/>
        <w:gridCol w:w="33"/>
        <w:gridCol w:w="1417"/>
      </w:tblGrid>
      <w:tr w:rsidR="004D782A" w:rsidRPr="00900BE6" w14:paraId="50FD7387" w14:textId="77777777" w:rsidTr="009B1769">
        <w:trPr>
          <w:trHeight w:val="197"/>
        </w:trPr>
        <w:tc>
          <w:tcPr>
            <w:tcW w:w="4786" w:type="dxa"/>
            <w:shd w:val="clear" w:color="auto" w:fill="auto"/>
          </w:tcPr>
          <w:p w14:paraId="66FB611B" w14:textId="77777777" w:rsidR="004D782A" w:rsidRPr="00900BE6" w:rsidRDefault="004D782A" w:rsidP="004D782A">
            <w:pPr>
              <w:spacing w:after="0" w:line="240" w:lineRule="auto"/>
              <w:jc w:val="center"/>
              <w:rPr>
                <w:rFonts w:ascii="Times New Roman" w:hAnsi="Times New Roman"/>
                <w:b/>
                <w:sz w:val="18"/>
                <w:szCs w:val="18"/>
              </w:rPr>
            </w:pPr>
            <w:bookmarkStart w:id="112" w:name="_Hlk26193644"/>
            <w:r w:rsidRPr="0012605E">
              <w:rPr>
                <w:rFonts w:ascii="Times New Roman" w:hAnsi="Times New Roman"/>
                <w:b/>
                <w:sz w:val="18"/>
                <w:szCs w:val="18"/>
              </w:rPr>
              <w:lastRenderedPageBreak/>
              <w:t>Rodiklis</w:t>
            </w:r>
          </w:p>
        </w:tc>
        <w:tc>
          <w:tcPr>
            <w:tcW w:w="2410" w:type="dxa"/>
            <w:gridSpan w:val="2"/>
            <w:shd w:val="clear" w:color="auto" w:fill="auto"/>
          </w:tcPr>
          <w:p w14:paraId="54C94184" w14:textId="77777777" w:rsidR="004D782A" w:rsidRPr="00900BE6" w:rsidRDefault="004D782A" w:rsidP="004D782A">
            <w:pPr>
              <w:spacing w:after="0" w:line="240" w:lineRule="auto"/>
              <w:jc w:val="center"/>
              <w:rPr>
                <w:rFonts w:ascii="Times New Roman" w:hAnsi="Times New Roman"/>
                <w:b/>
                <w:sz w:val="18"/>
                <w:szCs w:val="18"/>
              </w:rPr>
            </w:pPr>
            <w:r w:rsidRPr="0012605E">
              <w:rPr>
                <w:rFonts w:ascii="Times New Roman" w:hAnsi="Times New Roman"/>
                <w:b/>
                <w:sz w:val="18"/>
                <w:szCs w:val="18"/>
              </w:rPr>
              <w:t>Savivaldybės rodiklis (absoliutus sk</w:t>
            </w:r>
            <w:r>
              <w:rPr>
                <w:rFonts w:ascii="Times New Roman" w:hAnsi="Times New Roman"/>
                <w:b/>
                <w:sz w:val="18"/>
                <w:szCs w:val="18"/>
              </w:rPr>
              <w:t>aičius</w:t>
            </w:r>
            <w:r w:rsidRPr="0012605E">
              <w:rPr>
                <w:rFonts w:ascii="Times New Roman" w:hAnsi="Times New Roman"/>
                <w:b/>
                <w:sz w:val="18"/>
                <w:szCs w:val="18"/>
              </w:rPr>
              <w:t>)</w:t>
            </w:r>
          </w:p>
        </w:tc>
        <w:tc>
          <w:tcPr>
            <w:tcW w:w="1984" w:type="dxa"/>
            <w:gridSpan w:val="2"/>
            <w:shd w:val="clear" w:color="auto" w:fill="auto"/>
          </w:tcPr>
          <w:p w14:paraId="47E356B2" w14:textId="77777777" w:rsidR="004D782A" w:rsidRPr="0012605E" w:rsidRDefault="004D782A" w:rsidP="004D782A">
            <w:pPr>
              <w:spacing w:after="0" w:line="240" w:lineRule="auto"/>
              <w:jc w:val="center"/>
              <w:rPr>
                <w:rFonts w:ascii="Times New Roman" w:hAnsi="Times New Roman"/>
                <w:b/>
                <w:sz w:val="18"/>
                <w:szCs w:val="18"/>
              </w:rPr>
            </w:pPr>
            <w:r w:rsidRPr="0012605E">
              <w:rPr>
                <w:rFonts w:ascii="Times New Roman" w:hAnsi="Times New Roman"/>
                <w:b/>
                <w:sz w:val="18"/>
                <w:szCs w:val="18"/>
              </w:rPr>
              <w:t>Lietuvos rodiklis</w:t>
            </w:r>
          </w:p>
          <w:p w14:paraId="7781BA29" w14:textId="77777777" w:rsidR="004D782A" w:rsidRPr="00900BE6" w:rsidRDefault="004D782A" w:rsidP="004D782A">
            <w:pPr>
              <w:spacing w:after="0" w:line="240" w:lineRule="auto"/>
              <w:jc w:val="center"/>
              <w:rPr>
                <w:rFonts w:ascii="Times New Roman" w:hAnsi="Times New Roman"/>
                <w:b/>
                <w:sz w:val="18"/>
                <w:szCs w:val="18"/>
              </w:rPr>
            </w:pPr>
            <w:r w:rsidRPr="0012605E">
              <w:rPr>
                <w:rFonts w:ascii="Times New Roman" w:hAnsi="Times New Roman"/>
                <w:b/>
                <w:sz w:val="18"/>
                <w:szCs w:val="18"/>
              </w:rPr>
              <w:t>(absoliutus sk</w:t>
            </w:r>
            <w:r>
              <w:rPr>
                <w:rFonts w:ascii="Times New Roman" w:hAnsi="Times New Roman"/>
                <w:b/>
                <w:sz w:val="18"/>
                <w:szCs w:val="18"/>
              </w:rPr>
              <w:t>aičius)</w:t>
            </w:r>
          </w:p>
        </w:tc>
        <w:tc>
          <w:tcPr>
            <w:tcW w:w="1276" w:type="dxa"/>
            <w:gridSpan w:val="2"/>
            <w:shd w:val="clear" w:color="auto" w:fill="auto"/>
          </w:tcPr>
          <w:p w14:paraId="46CFAC62" w14:textId="77777777" w:rsidR="004D782A" w:rsidRPr="00900BE6" w:rsidRDefault="004D782A" w:rsidP="004D782A">
            <w:pPr>
              <w:spacing w:after="0" w:line="240" w:lineRule="auto"/>
              <w:jc w:val="center"/>
              <w:rPr>
                <w:rFonts w:ascii="Times New Roman" w:hAnsi="Times New Roman"/>
                <w:b/>
                <w:sz w:val="18"/>
                <w:szCs w:val="18"/>
              </w:rPr>
            </w:pPr>
            <w:r w:rsidRPr="0012605E">
              <w:rPr>
                <w:rFonts w:ascii="Times New Roman" w:hAnsi="Times New Roman"/>
                <w:b/>
                <w:sz w:val="18"/>
                <w:szCs w:val="18"/>
              </w:rPr>
              <w:t>Minimali reikšmė</w:t>
            </w:r>
          </w:p>
        </w:tc>
        <w:tc>
          <w:tcPr>
            <w:tcW w:w="1134" w:type="dxa"/>
            <w:gridSpan w:val="2"/>
            <w:shd w:val="clear" w:color="auto" w:fill="auto"/>
          </w:tcPr>
          <w:p w14:paraId="2814FE40" w14:textId="77777777" w:rsidR="004D782A" w:rsidRPr="00900BE6" w:rsidRDefault="004D782A" w:rsidP="004D782A">
            <w:pPr>
              <w:spacing w:after="0" w:line="240" w:lineRule="auto"/>
              <w:jc w:val="center"/>
              <w:rPr>
                <w:rFonts w:ascii="Times New Roman" w:hAnsi="Times New Roman"/>
                <w:b/>
                <w:sz w:val="18"/>
                <w:szCs w:val="18"/>
              </w:rPr>
            </w:pPr>
            <w:r w:rsidRPr="0012605E">
              <w:rPr>
                <w:rFonts w:ascii="Times New Roman" w:hAnsi="Times New Roman"/>
                <w:b/>
                <w:sz w:val="18"/>
                <w:szCs w:val="18"/>
              </w:rPr>
              <w:t>Maksimali reikšmė</w:t>
            </w:r>
          </w:p>
        </w:tc>
        <w:tc>
          <w:tcPr>
            <w:tcW w:w="2552" w:type="dxa"/>
            <w:gridSpan w:val="6"/>
            <w:shd w:val="clear" w:color="auto" w:fill="auto"/>
          </w:tcPr>
          <w:p w14:paraId="486A9E23" w14:textId="77777777" w:rsidR="004D782A" w:rsidRPr="00900BE6" w:rsidRDefault="004D782A" w:rsidP="004D782A">
            <w:pPr>
              <w:spacing w:after="0" w:line="240" w:lineRule="auto"/>
              <w:jc w:val="center"/>
              <w:rPr>
                <w:rFonts w:ascii="Times New Roman" w:hAnsi="Times New Roman"/>
                <w:b/>
                <w:sz w:val="18"/>
                <w:szCs w:val="18"/>
              </w:rPr>
            </w:pPr>
            <w:r w:rsidRPr="0012605E">
              <w:rPr>
                <w:rFonts w:ascii="Times New Roman" w:hAnsi="Times New Roman"/>
                <w:b/>
                <w:sz w:val="18"/>
                <w:szCs w:val="18"/>
              </w:rPr>
              <w:t>Santykis: savivaldybė/Lietuva</w:t>
            </w:r>
          </w:p>
        </w:tc>
        <w:tc>
          <w:tcPr>
            <w:tcW w:w="1450" w:type="dxa"/>
            <w:gridSpan w:val="2"/>
            <w:shd w:val="clear" w:color="auto" w:fill="auto"/>
          </w:tcPr>
          <w:p w14:paraId="3D418A18" w14:textId="77777777" w:rsidR="004D782A" w:rsidRDefault="004D782A" w:rsidP="004D782A">
            <w:pPr>
              <w:spacing w:after="0" w:line="240" w:lineRule="auto"/>
              <w:jc w:val="center"/>
              <w:rPr>
                <w:rFonts w:ascii="Times New Roman" w:hAnsi="Times New Roman"/>
                <w:b/>
                <w:sz w:val="18"/>
                <w:szCs w:val="18"/>
              </w:rPr>
            </w:pPr>
            <w:r w:rsidRPr="0012605E">
              <w:rPr>
                <w:rFonts w:ascii="Times New Roman" w:hAnsi="Times New Roman"/>
                <w:b/>
                <w:sz w:val="18"/>
                <w:szCs w:val="18"/>
              </w:rPr>
              <w:t>Lietuvos siekinys</w:t>
            </w:r>
          </w:p>
          <w:p w14:paraId="165B8B58" w14:textId="77777777" w:rsidR="004D782A" w:rsidRPr="00900BE6" w:rsidRDefault="004D782A" w:rsidP="004D782A">
            <w:pPr>
              <w:spacing w:after="0" w:line="240" w:lineRule="auto"/>
              <w:jc w:val="center"/>
              <w:rPr>
                <w:rFonts w:ascii="Times New Roman" w:hAnsi="Times New Roman"/>
                <w:b/>
                <w:sz w:val="18"/>
                <w:szCs w:val="18"/>
              </w:rPr>
            </w:pPr>
            <w:r w:rsidRPr="0012605E">
              <w:rPr>
                <w:rFonts w:ascii="Times New Roman" w:hAnsi="Times New Roman"/>
                <w:b/>
                <w:sz w:val="18"/>
                <w:szCs w:val="18"/>
              </w:rPr>
              <w:t>2020 m.</w:t>
            </w:r>
          </w:p>
        </w:tc>
      </w:tr>
      <w:tr w:rsidR="004D782A" w:rsidRPr="00900BE6" w14:paraId="10436899" w14:textId="77777777" w:rsidTr="004B5162">
        <w:trPr>
          <w:trHeight w:val="197"/>
        </w:trPr>
        <w:tc>
          <w:tcPr>
            <w:tcW w:w="11590" w:type="dxa"/>
            <w:gridSpan w:val="9"/>
            <w:shd w:val="clear" w:color="auto" w:fill="FFFFFF"/>
            <w:vAlign w:val="center"/>
          </w:tcPr>
          <w:p w14:paraId="2645E39A" w14:textId="77777777" w:rsidR="004D782A" w:rsidRPr="00900BE6" w:rsidRDefault="004D782A" w:rsidP="004D782A">
            <w:pPr>
              <w:spacing w:after="0" w:line="240" w:lineRule="auto"/>
              <w:rPr>
                <w:rFonts w:ascii="Times New Roman" w:hAnsi="Times New Roman"/>
                <w:b/>
                <w:sz w:val="18"/>
                <w:szCs w:val="18"/>
              </w:rPr>
            </w:pPr>
          </w:p>
        </w:tc>
        <w:tc>
          <w:tcPr>
            <w:tcW w:w="851" w:type="dxa"/>
            <w:gridSpan w:val="2"/>
            <w:shd w:val="clear" w:color="auto" w:fill="auto"/>
          </w:tcPr>
          <w:p w14:paraId="62395173" w14:textId="77777777" w:rsidR="004D782A" w:rsidRPr="00900BE6" w:rsidRDefault="004D782A" w:rsidP="004D782A">
            <w:pPr>
              <w:spacing w:after="0" w:line="240" w:lineRule="auto"/>
              <w:rPr>
                <w:rFonts w:ascii="Times New Roman" w:hAnsi="Times New Roman"/>
                <w:b/>
                <w:sz w:val="18"/>
                <w:szCs w:val="18"/>
              </w:rPr>
            </w:pPr>
            <w:r w:rsidRPr="0012605E">
              <w:rPr>
                <w:rFonts w:ascii="Times New Roman" w:hAnsi="Times New Roman"/>
                <w:b/>
                <w:sz w:val="18"/>
                <w:szCs w:val="18"/>
              </w:rPr>
              <w:t>201</w:t>
            </w:r>
            <w:r>
              <w:rPr>
                <w:rFonts w:ascii="Times New Roman" w:hAnsi="Times New Roman"/>
                <w:b/>
                <w:sz w:val="18"/>
                <w:szCs w:val="18"/>
              </w:rPr>
              <w:t xml:space="preserve">6 </w:t>
            </w:r>
            <w:r w:rsidRPr="0012605E">
              <w:rPr>
                <w:rFonts w:ascii="Times New Roman" w:hAnsi="Times New Roman"/>
                <w:b/>
                <w:sz w:val="18"/>
                <w:szCs w:val="18"/>
              </w:rPr>
              <w:t>m.</w:t>
            </w:r>
          </w:p>
        </w:tc>
        <w:tc>
          <w:tcPr>
            <w:tcW w:w="850" w:type="dxa"/>
            <w:gridSpan w:val="2"/>
            <w:shd w:val="clear" w:color="auto" w:fill="auto"/>
          </w:tcPr>
          <w:p w14:paraId="4BF6A60F" w14:textId="77777777" w:rsidR="004D782A" w:rsidRPr="00900BE6" w:rsidRDefault="004D782A" w:rsidP="004D782A">
            <w:pPr>
              <w:spacing w:after="0" w:line="240" w:lineRule="auto"/>
              <w:rPr>
                <w:rFonts w:ascii="Times New Roman" w:hAnsi="Times New Roman"/>
                <w:b/>
                <w:sz w:val="18"/>
                <w:szCs w:val="18"/>
              </w:rPr>
            </w:pPr>
            <w:r w:rsidRPr="0012605E">
              <w:rPr>
                <w:rFonts w:ascii="Times New Roman" w:hAnsi="Times New Roman"/>
                <w:b/>
                <w:sz w:val="18"/>
                <w:szCs w:val="18"/>
              </w:rPr>
              <w:t>201</w:t>
            </w:r>
            <w:r>
              <w:rPr>
                <w:rFonts w:ascii="Times New Roman" w:hAnsi="Times New Roman"/>
                <w:b/>
                <w:sz w:val="18"/>
                <w:szCs w:val="18"/>
              </w:rPr>
              <w:t xml:space="preserve">7 </w:t>
            </w:r>
            <w:r w:rsidRPr="0012605E">
              <w:rPr>
                <w:rFonts w:ascii="Times New Roman" w:hAnsi="Times New Roman"/>
                <w:b/>
                <w:sz w:val="18"/>
                <w:szCs w:val="18"/>
              </w:rPr>
              <w:t>m.</w:t>
            </w:r>
          </w:p>
        </w:tc>
        <w:tc>
          <w:tcPr>
            <w:tcW w:w="851" w:type="dxa"/>
            <w:gridSpan w:val="2"/>
            <w:shd w:val="clear" w:color="auto" w:fill="auto"/>
          </w:tcPr>
          <w:p w14:paraId="504D5BE6" w14:textId="77777777" w:rsidR="004D782A" w:rsidRPr="00900BE6" w:rsidRDefault="004D782A" w:rsidP="004D782A">
            <w:pPr>
              <w:spacing w:after="0" w:line="240" w:lineRule="auto"/>
              <w:rPr>
                <w:rFonts w:ascii="Times New Roman" w:hAnsi="Times New Roman"/>
                <w:b/>
                <w:sz w:val="18"/>
                <w:szCs w:val="18"/>
              </w:rPr>
            </w:pPr>
            <w:r w:rsidRPr="0012605E">
              <w:rPr>
                <w:rFonts w:ascii="Times New Roman" w:hAnsi="Times New Roman"/>
                <w:b/>
                <w:sz w:val="18"/>
                <w:szCs w:val="18"/>
              </w:rPr>
              <w:t>201</w:t>
            </w:r>
            <w:r>
              <w:rPr>
                <w:rFonts w:ascii="Times New Roman" w:hAnsi="Times New Roman"/>
                <w:b/>
                <w:sz w:val="18"/>
                <w:szCs w:val="18"/>
              </w:rPr>
              <w:t>8</w:t>
            </w:r>
            <w:r w:rsidRPr="0012605E">
              <w:rPr>
                <w:rFonts w:ascii="Times New Roman" w:hAnsi="Times New Roman"/>
                <w:b/>
                <w:sz w:val="18"/>
                <w:szCs w:val="18"/>
              </w:rPr>
              <w:t xml:space="preserve"> m.</w:t>
            </w:r>
          </w:p>
        </w:tc>
        <w:tc>
          <w:tcPr>
            <w:tcW w:w="1450" w:type="dxa"/>
            <w:gridSpan w:val="2"/>
            <w:shd w:val="clear" w:color="auto" w:fill="FFFFFF"/>
            <w:vAlign w:val="center"/>
          </w:tcPr>
          <w:p w14:paraId="42CB6736" w14:textId="77777777" w:rsidR="004D782A" w:rsidRPr="00900BE6" w:rsidRDefault="004D782A" w:rsidP="004D782A">
            <w:pPr>
              <w:spacing w:after="0" w:line="240" w:lineRule="auto"/>
              <w:rPr>
                <w:rFonts w:ascii="Times New Roman" w:hAnsi="Times New Roman"/>
                <w:b/>
                <w:sz w:val="18"/>
                <w:szCs w:val="18"/>
              </w:rPr>
            </w:pPr>
          </w:p>
        </w:tc>
      </w:tr>
      <w:tr w:rsidR="00305C73" w:rsidRPr="00900BE6" w14:paraId="62D48806" w14:textId="77777777" w:rsidTr="00737AF6">
        <w:trPr>
          <w:trHeight w:val="197"/>
        </w:trPr>
        <w:tc>
          <w:tcPr>
            <w:tcW w:w="15592" w:type="dxa"/>
            <w:gridSpan w:val="17"/>
            <w:shd w:val="clear" w:color="auto" w:fill="E7E6E6"/>
            <w:vAlign w:val="center"/>
          </w:tcPr>
          <w:p w14:paraId="0510713B" w14:textId="77777777" w:rsidR="00305C73" w:rsidRPr="00900BE6" w:rsidRDefault="00305C73" w:rsidP="00670026">
            <w:pPr>
              <w:spacing w:after="0" w:line="240" w:lineRule="auto"/>
              <w:rPr>
                <w:rFonts w:ascii="Times New Roman" w:hAnsi="Times New Roman"/>
                <w:sz w:val="18"/>
                <w:szCs w:val="18"/>
              </w:rPr>
            </w:pPr>
            <w:r w:rsidRPr="00900BE6">
              <w:rPr>
                <w:rFonts w:ascii="Times New Roman" w:hAnsi="Times New Roman"/>
                <w:b/>
                <w:sz w:val="18"/>
                <w:szCs w:val="18"/>
              </w:rPr>
              <w:t xml:space="preserve">3 tikslas. </w:t>
            </w:r>
            <w:r w:rsidRPr="00900BE6">
              <w:rPr>
                <w:rFonts w:ascii="Times New Roman" w:hAnsi="Times New Roman"/>
                <w:sz w:val="18"/>
                <w:szCs w:val="18"/>
              </w:rPr>
              <w:t>Formuoti sveiką gyvenseną ir jos kultūrą</w:t>
            </w:r>
          </w:p>
        </w:tc>
      </w:tr>
      <w:tr w:rsidR="00305C73" w:rsidRPr="00900BE6" w14:paraId="746E26FE" w14:textId="77777777" w:rsidTr="00737AF6">
        <w:tc>
          <w:tcPr>
            <w:tcW w:w="15592" w:type="dxa"/>
            <w:gridSpan w:val="17"/>
            <w:shd w:val="clear" w:color="auto" w:fill="E7E6E6"/>
          </w:tcPr>
          <w:p w14:paraId="0E7332BD" w14:textId="77777777" w:rsidR="00305C73" w:rsidRPr="00900BE6" w:rsidRDefault="00305C73" w:rsidP="00670026">
            <w:pPr>
              <w:spacing w:after="0" w:line="240" w:lineRule="auto"/>
              <w:rPr>
                <w:rFonts w:ascii="Times New Roman" w:hAnsi="Times New Roman"/>
                <w:sz w:val="18"/>
                <w:szCs w:val="18"/>
              </w:rPr>
            </w:pPr>
            <w:r w:rsidRPr="00900BE6">
              <w:rPr>
                <w:rFonts w:ascii="Times New Roman" w:hAnsi="Times New Roman"/>
                <w:b/>
                <w:sz w:val="18"/>
                <w:szCs w:val="18"/>
              </w:rPr>
              <w:t xml:space="preserve">3.1 uždavinys – </w:t>
            </w:r>
            <w:r w:rsidR="008711D6">
              <w:rPr>
                <w:rFonts w:ascii="Times New Roman" w:hAnsi="Times New Roman"/>
                <w:sz w:val="18"/>
                <w:szCs w:val="18"/>
              </w:rPr>
              <w:t>s</w:t>
            </w:r>
            <w:r w:rsidR="008711D6" w:rsidRPr="008711D6">
              <w:rPr>
                <w:rFonts w:ascii="Times New Roman" w:hAnsi="Times New Roman"/>
                <w:sz w:val="18"/>
                <w:szCs w:val="18"/>
              </w:rPr>
              <w:t>umažinti alkoholinių gėrimų, tabako vartojimą, neteisėtą narkotinių ir psichotropinių medžiagų vartojimą ir prieinamumą bei azartinių lošimų, kompiuterinių žaidimų ir pan. prieinamumą</w:t>
            </w:r>
          </w:p>
        </w:tc>
      </w:tr>
      <w:tr w:rsidR="00900BE6" w:rsidRPr="00900BE6" w14:paraId="41CBBF3E" w14:textId="77777777" w:rsidTr="009B1769">
        <w:tc>
          <w:tcPr>
            <w:tcW w:w="4818" w:type="dxa"/>
            <w:gridSpan w:val="2"/>
            <w:shd w:val="clear" w:color="auto" w:fill="auto"/>
          </w:tcPr>
          <w:p w14:paraId="40DAD02A" w14:textId="77777777" w:rsidR="00900BE6" w:rsidRPr="00900BE6" w:rsidRDefault="00900BE6" w:rsidP="00670026">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Standartizuotas mirtingumas</w:t>
            </w:r>
            <w:r w:rsidR="00AD2FAA">
              <w:rPr>
                <w:rFonts w:ascii="Times New Roman" w:hAnsi="Times New Roman"/>
                <w:color w:val="000000"/>
                <w:sz w:val="18"/>
                <w:szCs w:val="18"/>
              </w:rPr>
              <w:t xml:space="preserve"> </w:t>
            </w:r>
            <w:r w:rsidRPr="00900BE6">
              <w:rPr>
                <w:rFonts w:ascii="Times New Roman" w:hAnsi="Times New Roman"/>
                <w:color w:val="000000"/>
                <w:sz w:val="18"/>
                <w:szCs w:val="18"/>
              </w:rPr>
              <w:t>dėl priežasčių, susijusių su narkotikų vartojimu (F11, F12, F14, F15, F16, F19, X41, X42, X61, X62, Y11, Y12)  100 000 gyventojų</w:t>
            </w:r>
          </w:p>
        </w:tc>
        <w:tc>
          <w:tcPr>
            <w:tcW w:w="2410" w:type="dxa"/>
            <w:gridSpan w:val="2"/>
            <w:shd w:val="clear" w:color="auto" w:fill="auto"/>
          </w:tcPr>
          <w:p w14:paraId="2570B8B2"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p>
          <w:p w14:paraId="706A4B8B" w14:textId="77777777" w:rsidR="00900BE6" w:rsidRPr="00900BE6" w:rsidRDefault="003120D2" w:rsidP="00670026">
            <w:pPr>
              <w:spacing w:after="0" w:line="240" w:lineRule="auto"/>
              <w:jc w:val="center"/>
              <w:rPr>
                <w:rFonts w:ascii="Times New Roman" w:hAnsi="Times New Roman"/>
                <w:sz w:val="18"/>
                <w:szCs w:val="18"/>
              </w:rPr>
            </w:pPr>
            <w:r w:rsidRPr="003120D2">
              <w:rPr>
                <w:rFonts w:ascii="Times New Roman" w:hAnsi="Times New Roman"/>
                <w:sz w:val="16"/>
                <w:szCs w:val="16"/>
              </w:rPr>
              <w:t>(2017 m. mirčių nenustatyta)</w:t>
            </w:r>
          </w:p>
        </w:tc>
        <w:tc>
          <w:tcPr>
            <w:tcW w:w="1984" w:type="dxa"/>
            <w:gridSpan w:val="2"/>
            <w:shd w:val="clear" w:color="auto" w:fill="auto"/>
          </w:tcPr>
          <w:p w14:paraId="38E10D41" w14:textId="77777777"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30592" behindDoc="0" locked="0" layoutInCell="1" allowOverlap="1" wp14:anchorId="69B0A249" wp14:editId="384EC973">
                      <wp:simplePos x="0" y="0"/>
                      <wp:positionH relativeFrom="column">
                        <wp:posOffset>548005</wp:posOffset>
                      </wp:positionH>
                      <wp:positionV relativeFrom="paragraph">
                        <wp:posOffset>25400</wp:posOffset>
                      </wp:positionV>
                      <wp:extent cx="74295" cy="129540"/>
                      <wp:effectExtent l="22225" t="6350" r="17780" b="16510"/>
                      <wp:wrapNone/>
                      <wp:docPr id="1873" name="AutoShape 1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F511E" id="AutoShape 1476" o:spid="_x0000_s1026" type="#_x0000_t68" style="position:absolute;margin-left:43.15pt;margin-top:2pt;width:5.85pt;height:10.2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" fillcolor="#92d050" strokecolor="#92d050">
                      <v:textbox style="layout-flow:vertical-ideographic"/>
                    </v:shape>
                  </w:pict>
                </mc:Fallback>
              </mc:AlternateContent>
            </w:r>
            <w:r w:rsidR="003120D2">
              <w:rPr>
                <w:rFonts w:ascii="Times New Roman" w:hAnsi="Times New Roman"/>
                <w:noProof/>
                <w:sz w:val="18"/>
                <w:szCs w:val="18"/>
              </w:rPr>
              <w:t>3,1</w:t>
            </w:r>
            <w:r w:rsidR="00900BE6" w:rsidRPr="00900BE6">
              <w:rPr>
                <w:rFonts w:ascii="Times New Roman" w:hAnsi="Times New Roman"/>
                <w:sz w:val="18"/>
                <w:szCs w:val="18"/>
              </w:rPr>
              <w:t xml:space="preserve"> (</w:t>
            </w:r>
            <w:r w:rsidR="003120D2">
              <w:rPr>
                <w:rFonts w:ascii="Times New Roman" w:hAnsi="Times New Roman"/>
                <w:sz w:val="18"/>
                <w:szCs w:val="18"/>
              </w:rPr>
              <w:t>83</w:t>
            </w:r>
            <w:r w:rsidR="00900BE6" w:rsidRPr="00900BE6">
              <w:rPr>
                <w:rFonts w:ascii="Times New Roman" w:hAnsi="Times New Roman"/>
                <w:sz w:val="18"/>
                <w:szCs w:val="18"/>
              </w:rPr>
              <w:t>)</w:t>
            </w:r>
            <w:r w:rsidR="003120D2">
              <w:rPr>
                <w:rFonts w:ascii="Times New Roman" w:hAnsi="Times New Roman"/>
                <w:sz w:val="18"/>
                <w:szCs w:val="18"/>
              </w:rPr>
              <w:t xml:space="preserve">    </w:t>
            </w:r>
            <w:r w:rsidR="00900BE6" w:rsidRPr="00900BE6">
              <w:rPr>
                <w:rFonts w:ascii="Times New Roman" w:hAnsi="Times New Roman"/>
                <w:sz w:val="18"/>
                <w:szCs w:val="18"/>
              </w:rPr>
              <w:t>(</w:t>
            </w:r>
            <w:r w:rsidR="003120D2">
              <w:rPr>
                <w:rFonts w:ascii="Times New Roman" w:hAnsi="Times New Roman"/>
                <w:sz w:val="18"/>
                <w:szCs w:val="18"/>
              </w:rPr>
              <w:t>3</w:t>
            </w:r>
            <w:r w:rsidR="00900BE6" w:rsidRPr="00900BE6">
              <w:rPr>
                <w:rFonts w:ascii="Times New Roman" w:hAnsi="Times New Roman"/>
                <w:sz w:val="18"/>
                <w:szCs w:val="18"/>
              </w:rPr>
              <w:t xml:space="preserve"> m.)</w:t>
            </w:r>
          </w:p>
        </w:tc>
        <w:tc>
          <w:tcPr>
            <w:tcW w:w="1276" w:type="dxa"/>
            <w:gridSpan w:val="2"/>
            <w:shd w:val="clear" w:color="auto" w:fill="auto"/>
          </w:tcPr>
          <w:p w14:paraId="2CC656E6"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134" w:type="dxa"/>
            <w:gridSpan w:val="2"/>
            <w:shd w:val="clear" w:color="auto" w:fill="auto"/>
          </w:tcPr>
          <w:p w14:paraId="500078B1" w14:textId="77777777" w:rsidR="00900BE6" w:rsidRPr="00900BE6" w:rsidRDefault="00DD2A3A" w:rsidP="00670026">
            <w:pPr>
              <w:spacing w:after="0" w:line="240" w:lineRule="auto"/>
              <w:jc w:val="center"/>
              <w:rPr>
                <w:rFonts w:ascii="Times New Roman" w:hAnsi="Times New Roman"/>
                <w:sz w:val="18"/>
                <w:szCs w:val="18"/>
              </w:rPr>
            </w:pPr>
            <w:r>
              <w:rPr>
                <w:rFonts w:ascii="Times New Roman" w:hAnsi="Times New Roman"/>
                <w:sz w:val="18"/>
                <w:szCs w:val="18"/>
              </w:rPr>
              <w:t>24,8</w:t>
            </w:r>
          </w:p>
        </w:tc>
        <w:tc>
          <w:tcPr>
            <w:tcW w:w="851" w:type="dxa"/>
            <w:gridSpan w:val="2"/>
            <w:shd w:val="clear" w:color="auto" w:fill="FFFFFF"/>
          </w:tcPr>
          <w:p w14:paraId="3D22EE8D" w14:textId="77777777" w:rsidR="00900BE6" w:rsidRPr="00900BE6" w:rsidRDefault="00DD2A3A" w:rsidP="00670026">
            <w:pPr>
              <w:spacing w:after="0" w:line="240" w:lineRule="auto"/>
              <w:jc w:val="center"/>
              <w:rPr>
                <w:rFonts w:ascii="Times New Roman" w:hAnsi="Times New Roman"/>
                <w:sz w:val="18"/>
                <w:szCs w:val="18"/>
              </w:rPr>
            </w:pPr>
            <w:r>
              <w:rPr>
                <w:rFonts w:ascii="Times New Roman" w:hAnsi="Times New Roman"/>
                <w:sz w:val="18"/>
                <w:szCs w:val="18"/>
              </w:rPr>
              <w:t>0</w:t>
            </w:r>
          </w:p>
        </w:tc>
        <w:tc>
          <w:tcPr>
            <w:tcW w:w="851" w:type="dxa"/>
            <w:gridSpan w:val="2"/>
            <w:shd w:val="clear" w:color="auto" w:fill="FFFFFF"/>
          </w:tcPr>
          <w:p w14:paraId="00265F4F"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851" w:type="dxa"/>
            <w:gridSpan w:val="2"/>
            <w:shd w:val="clear" w:color="auto" w:fill="auto"/>
          </w:tcPr>
          <w:p w14:paraId="5B230322"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417" w:type="dxa"/>
            <w:shd w:val="clear" w:color="auto" w:fill="auto"/>
          </w:tcPr>
          <w:p w14:paraId="693C1A59" w14:textId="77777777" w:rsidR="00900BE6" w:rsidRPr="00900BE6" w:rsidRDefault="00900BE6" w:rsidP="00670026">
            <w:pPr>
              <w:spacing w:after="0" w:line="240" w:lineRule="auto"/>
              <w:jc w:val="center"/>
              <w:rPr>
                <w:rFonts w:ascii="Times New Roman" w:hAnsi="Times New Roman"/>
                <w:sz w:val="18"/>
                <w:szCs w:val="18"/>
              </w:rPr>
            </w:pPr>
          </w:p>
        </w:tc>
      </w:tr>
      <w:tr w:rsidR="00900BE6" w:rsidRPr="00900BE6" w14:paraId="778E75B3" w14:textId="77777777" w:rsidTr="009B1769">
        <w:tc>
          <w:tcPr>
            <w:tcW w:w="4818" w:type="dxa"/>
            <w:gridSpan w:val="2"/>
            <w:shd w:val="clear" w:color="auto" w:fill="auto"/>
          </w:tcPr>
          <w:p w14:paraId="4074917A" w14:textId="77777777" w:rsidR="00900BE6" w:rsidRPr="00900BE6" w:rsidRDefault="00900BE6" w:rsidP="00670026">
            <w:pPr>
              <w:spacing w:after="0" w:line="240" w:lineRule="auto"/>
              <w:jc w:val="both"/>
              <w:rPr>
                <w:rFonts w:ascii="Times New Roman" w:hAnsi="Times New Roman"/>
                <w:sz w:val="18"/>
                <w:szCs w:val="18"/>
              </w:rPr>
            </w:pPr>
            <w:r w:rsidRPr="00900BE6">
              <w:rPr>
                <w:rFonts w:ascii="Times New Roman" w:hAnsi="Times New Roman"/>
                <w:sz w:val="18"/>
                <w:szCs w:val="18"/>
              </w:rPr>
              <w:t>Mirtingumas dėl priežasčių, susijusių su narkotikų vartojimu (F11, F12, F14, F15, F16, F19, X41, X42, X61, X62, Y11, Y12) 100 000 gyv.</w:t>
            </w:r>
          </w:p>
        </w:tc>
        <w:tc>
          <w:tcPr>
            <w:tcW w:w="2410" w:type="dxa"/>
            <w:gridSpan w:val="2"/>
            <w:shd w:val="clear" w:color="auto" w:fill="auto"/>
          </w:tcPr>
          <w:p w14:paraId="52FDDAFF" w14:textId="77777777" w:rsidR="003120D2"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p>
          <w:p w14:paraId="6FC75521" w14:textId="77777777" w:rsidR="00900BE6" w:rsidRPr="00900BE6" w:rsidRDefault="003120D2" w:rsidP="00670026">
            <w:pPr>
              <w:spacing w:after="0" w:line="240" w:lineRule="auto"/>
              <w:jc w:val="center"/>
              <w:rPr>
                <w:rFonts w:ascii="Times New Roman" w:hAnsi="Times New Roman"/>
                <w:sz w:val="18"/>
                <w:szCs w:val="18"/>
              </w:rPr>
            </w:pPr>
            <w:r w:rsidRPr="003120D2">
              <w:rPr>
                <w:rFonts w:ascii="Times New Roman" w:hAnsi="Times New Roman"/>
                <w:sz w:val="16"/>
                <w:szCs w:val="16"/>
              </w:rPr>
              <w:t>(2017 m. mirčių nenustatyta)</w:t>
            </w:r>
          </w:p>
        </w:tc>
        <w:tc>
          <w:tcPr>
            <w:tcW w:w="1984" w:type="dxa"/>
            <w:gridSpan w:val="2"/>
            <w:shd w:val="clear" w:color="auto" w:fill="auto"/>
          </w:tcPr>
          <w:p w14:paraId="4D19D3CA" w14:textId="77777777"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29568" behindDoc="0" locked="0" layoutInCell="1" allowOverlap="1" wp14:anchorId="41930F14" wp14:editId="41B644FD">
                      <wp:simplePos x="0" y="0"/>
                      <wp:positionH relativeFrom="column">
                        <wp:posOffset>532765</wp:posOffset>
                      </wp:positionH>
                      <wp:positionV relativeFrom="paragraph">
                        <wp:posOffset>19685</wp:posOffset>
                      </wp:positionV>
                      <wp:extent cx="74295" cy="129540"/>
                      <wp:effectExtent l="26035" t="10795" r="23495" b="12065"/>
                      <wp:wrapNone/>
                      <wp:docPr id="1872" name="AutoShap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ABDFC" id="AutoShape 1475" o:spid="_x0000_s1026" type="#_x0000_t68" style="position:absolute;margin-left:41.95pt;margin-top:1.55pt;width:5.85pt;height:10.2pt;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" fillcolor="#92d050" strokecolor="#92d050">
                      <v:textbox style="layout-flow:vertical-ideographic"/>
                    </v:shape>
                  </w:pict>
                </mc:Fallback>
              </mc:AlternateContent>
            </w:r>
            <w:r w:rsidR="003120D2">
              <w:rPr>
                <w:rFonts w:ascii="Times New Roman" w:hAnsi="Times New Roman"/>
                <w:sz w:val="18"/>
                <w:szCs w:val="18"/>
              </w:rPr>
              <w:t>3,0</w:t>
            </w:r>
            <w:r w:rsidR="003120D2" w:rsidRPr="003120D2">
              <w:rPr>
                <w:rFonts w:ascii="Times New Roman" w:hAnsi="Times New Roman"/>
                <w:sz w:val="18"/>
                <w:szCs w:val="18"/>
              </w:rPr>
              <w:t xml:space="preserve"> (8</w:t>
            </w:r>
            <w:r w:rsidR="003120D2">
              <w:rPr>
                <w:rFonts w:ascii="Times New Roman" w:hAnsi="Times New Roman"/>
                <w:sz w:val="18"/>
                <w:szCs w:val="18"/>
              </w:rPr>
              <w:t>3</w:t>
            </w:r>
            <w:r w:rsidR="003120D2" w:rsidRPr="003120D2">
              <w:rPr>
                <w:rFonts w:ascii="Times New Roman" w:hAnsi="Times New Roman"/>
                <w:sz w:val="18"/>
                <w:szCs w:val="18"/>
              </w:rPr>
              <w:t xml:space="preserve">)    </w:t>
            </w:r>
            <w:r w:rsidR="003120D2">
              <w:rPr>
                <w:rFonts w:ascii="Times New Roman" w:hAnsi="Times New Roman"/>
                <w:sz w:val="18"/>
                <w:szCs w:val="18"/>
              </w:rPr>
              <w:t xml:space="preserve"> </w:t>
            </w:r>
            <w:r w:rsidR="003120D2" w:rsidRPr="003120D2">
              <w:rPr>
                <w:rFonts w:ascii="Times New Roman" w:hAnsi="Times New Roman"/>
                <w:sz w:val="18"/>
                <w:szCs w:val="18"/>
              </w:rPr>
              <w:t>(3 m.)</w:t>
            </w:r>
          </w:p>
        </w:tc>
        <w:tc>
          <w:tcPr>
            <w:tcW w:w="1276" w:type="dxa"/>
            <w:gridSpan w:val="2"/>
            <w:shd w:val="clear" w:color="auto" w:fill="auto"/>
          </w:tcPr>
          <w:p w14:paraId="72DECF83"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134" w:type="dxa"/>
            <w:gridSpan w:val="2"/>
            <w:shd w:val="clear" w:color="auto" w:fill="auto"/>
          </w:tcPr>
          <w:p w14:paraId="68CBBA57"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12,</w:t>
            </w:r>
            <w:r w:rsidR="00DD2A3A">
              <w:rPr>
                <w:rFonts w:ascii="Times New Roman" w:hAnsi="Times New Roman"/>
                <w:sz w:val="18"/>
                <w:szCs w:val="18"/>
              </w:rPr>
              <w:t>7</w:t>
            </w:r>
          </w:p>
        </w:tc>
        <w:tc>
          <w:tcPr>
            <w:tcW w:w="851" w:type="dxa"/>
            <w:gridSpan w:val="2"/>
            <w:shd w:val="clear" w:color="auto" w:fill="FFFFFF"/>
          </w:tcPr>
          <w:p w14:paraId="6AB88F38" w14:textId="77777777" w:rsidR="00900BE6" w:rsidRPr="00900BE6" w:rsidRDefault="00DD2A3A" w:rsidP="00670026">
            <w:pPr>
              <w:spacing w:after="0" w:line="240" w:lineRule="auto"/>
              <w:jc w:val="center"/>
              <w:rPr>
                <w:rFonts w:ascii="Times New Roman" w:hAnsi="Times New Roman"/>
                <w:sz w:val="18"/>
                <w:szCs w:val="18"/>
              </w:rPr>
            </w:pPr>
            <w:r>
              <w:rPr>
                <w:rFonts w:ascii="Times New Roman" w:hAnsi="Times New Roman"/>
                <w:sz w:val="18"/>
                <w:szCs w:val="18"/>
              </w:rPr>
              <w:t>0</w:t>
            </w:r>
          </w:p>
        </w:tc>
        <w:tc>
          <w:tcPr>
            <w:tcW w:w="851" w:type="dxa"/>
            <w:gridSpan w:val="2"/>
            <w:shd w:val="clear" w:color="auto" w:fill="FFFFFF"/>
          </w:tcPr>
          <w:p w14:paraId="455B3B99"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851" w:type="dxa"/>
            <w:gridSpan w:val="2"/>
            <w:shd w:val="clear" w:color="auto" w:fill="auto"/>
          </w:tcPr>
          <w:p w14:paraId="580A37C5"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417" w:type="dxa"/>
            <w:shd w:val="clear" w:color="auto" w:fill="auto"/>
          </w:tcPr>
          <w:p w14:paraId="1B0A5C95" w14:textId="77777777" w:rsidR="00900BE6" w:rsidRPr="00900BE6" w:rsidRDefault="00741587" w:rsidP="00670026">
            <w:pPr>
              <w:spacing w:after="0" w:line="240" w:lineRule="auto"/>
              <w:jc w:val="center"/>
              <w:rPr>
                <w:rFonts w:ascii="Times New Roman" w:hAnsi="Times New Roman"/>
                <w:sz w:val="18"/>
                <w:szCs w:val="18"/>
              </w:rPr>
            </w:pPr>
            <w:r w:rsidRPr="00741587">
              <w:rPr>
                <w:rFonts w:ascii="Times New Roman" w:hAnsi="Times New Roman"/>
                <w:sz w:val="18"/>
                <w:szCs w:val="18"/>
              </w:rPr>
              <w:t>Stabilizuoti augimą</w:t>
            </w:r>
          </w:p>
        </w:tc>
      </w:tr>
      <w:tr w:rsidR="00900BE6" w:rsidRPr="00900BE6" w14:paraId="0625D797" w14:textId="77777777" w:rsidTr="009B1769">
        <w:tc>
          <w:tcPr>
            <w:tcW w:w="4818" w:type="dxa"/>
            <w:gridSpan w:val="2"/>
            <w:shd w:val="clear" w:color="auto" w:fill="auto"/>
          </w:tcPr>
          <w:p w14:paraId="2F464F5C" w14:textId="77777777" w:rsidR="00900BE6" w:rsidRPr="00900BE6" w:rsidRDefault="00900BE6" w:rsidP="00670026">
            <w:pPr>
              <w:spacing w:after="0" w:line="240" w:lineRule="auto"/>
              <w:jc w:val="both"/>
              <w:rPr>
                <w:rFonts w:ascii="Times New Roman" w:hAnsi="Times New Roman"/>
                <w:sz w:val="18"/>
                <w:szCs w:val="18"/>
              </w:rPr>
            </w:pPr>
            <w:r w:rsidRPr="00900BE6">
              <w:rPr>
                <w:rFonts w:ascii="Times New Roman" w:hAnsi="Times New Roman"/>
                <w:sz w:val="18"/>
                <w:szCs w:val="18"/>
              </w:rPr>
              <w:t>Standartizuotas mirtingumas dėl priežasčių, susijusių su alkoholio vartojimu (E24.4, F10, G31.2, G40.5, G62.1, G72.1, I42.6, K29.2, K70, K85.2, K86.0, P04.3, X45, X65, Y15) 100 000 gyventojų</w:t>
            </w:r>
          </w:p>
        </w:tc>
        <w:tc>
          <w:tcPr>
            <w:tcW w:w="2410" w:type="dxa"/>
            <w:gridSpan w:val="2"/>
            <w:shd w:val="clear" w:color="auto" w:fill="auto"/>
          </w:tcPr>
          <w:p w14:paraId="375F55AA" w14:textId="77777777" w:rsidR="00EE44AD" w:rsidRDefault="00EE44AD" w:rsidP="00670026">
            <w:pPr>
              <w:spacing w:after="0" w:line="240" w:lineRule="auto"/>
              <w:jc w:val="center"/>
              <w:rPr>
                <w:rFonts w:ascii="Times New Roman" w:hAnsi="Times New Roman"/>
                <w:sz w:val="18"/>
                <w:szCs w:val="18"/>
              </w:rPr>
            </w:pPr>
            <w:r>
              <w:rPr>
                <w:rFonts w:ascii="Times New Roman" w:hAnsi="Times New Roman"/>
                <w:sz w:val="18"/>
                <w:szCs w:val="18"/>
              </w:rPr>
              <w:t>6,6</w:t>
            </w:r>
            <w:r w:rsidR="00900BE6" w:rsidRPr="00900BE6">
              <w:rPr>
                <w:rFonts w:ascii="Times New Roman" w:hAnsi="Times New Roman"/>
                <w:sz w:val="18"/>
                <w:szCs w:val="18"/>
              </w:rPr>
              <w:t xml:space="preserve"> </w:t>
            </w:r>
            <w:r w:rsidRPr="00DD2A3A">
              <w:rPr>
                <w:rFonts w:ascii="Times New Roman" w:hAnsi="Times New Roman"/>
                <w:sz w:val="18"/>
                <w:szCs w:val="18"/>
              </w:rPr>
              <w:t xml:space="preserve">(4) </w:t>
            </w:r>
          </w:p>
          <w:p w14:paraId="5F661B0B" w14:textId="77777777" w:rsidR="00900BE6" w:rsidRPr="00900BE6" w:rsidRDefault="00EE44AD" w:rsidP="00670026">
            <w:pPr>
              <w:spacing w:after="0" w:line="240" w:lineRule="auto"/>
              <w:jc w:val="center"/>
              <w:rPr>
                <w:rFonts w:ascii="Times New Roman" w:hAnsi="Times New Roman"/>
                <w:sz w:val="18"/>
                <w:szCs w:val="18"/>
              </w:rPr>
            </w:pPr>
            <w:r w:rsidRPr="00DD2A3A">
              <w:rPr>
                <w:rFonts w:ascii="Times New Roman" w:hAnsi="Times New Roman"/>
                <w:sz w:val="18"/>
                <w:szCs w:val="18"/>
              </w:rPr>
              <w:t xml:space="preserve">(2017 m. – 5 mirtys )  </w:t>
            </w:r>
          </w:p>
        </w:tc>
        <w:tc>
          <w:tcPr>
            <w:tcW w:w="1984" w:type="dxa"/>
            <w:gridSpan w:val="2"/>
            <w:shd w:val="clear" w:color="auto" w:fill="auto"/>
          </w:tcPr>
          <w:p w14:paraId="6B286F5A" w14:textId="77777777"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32640" behindDoc="0" locked="0" layoutInCell="1" allowOverlap="1" wp14:anchorId="088165C5" wp14:editId="6729F175">
                      <wp:simplePos x="0" y="0"/>
                      <wp:positionH relativeFrom="column">
                        <wp:posOffset>602615</wp:posOffset>
                      </wp:positionH>
                      <wp:positionV relativeFrom="paragraph">
                        <wp:posOffset>-1270</wp:posOffset>
                      </wp:positionV>
                      <wp:extent cx="74295" cy="129540"/>
                      <wp:effectExtent l="19685" t="9525" r="20320" b="13335"/>
                      <wp:wrapNone/>
                      <wp:docPr id="1871" name="AutoShape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A17CE" id="AutoShape 1478" o:spid="_x0000_s1026" type="#_x0000_t68" style="position:absolute;margin-left:47.45pt;margin-top:-.1pt;width:5.85pt;height:10.2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" fillcolor="#92d050" strokecolor="#92d050">
                      <v:textbox style="layout-flow:vertical-ideographic"/>
                    </v:shape>
                  </w:pict>
                </mc:Fallback>
              </mc:AlternateContent>
            </w:r>
            <w:r w:rsidR="00EE44AD">
              <w:rPr>
                <w:rFonts w:ascii="Times New Roman" w:hAnsi="Times New Roman"/>
                <w:noProof/>
                <w:sz w:val="18"/>
                <w:szCs w:val="18"/>
              </w:rPr>
              <w:t>17,7</w:t>
            </w:r>
            <w:r w:rsidR="00900BE6" w:rsidRPr="00900BE6">
              <w:rPr>
                <w:rFonts w:ascii="Times New Roman" w:hAnsi="Times New Roman"/>
                <w:sz w:val="18"/>
                <w:szCs w:val="18"/>
              </w:rPr>
              <w:t xml:space="preserve"> (5</w:t>
            </w:r>
            <w:r w:rsidR="00EE44AD">
              <w:rPr>
                <w:rFonts w:ascii="Times New Roman" w:hAnsi="Times New Roman"/>
                <w:sz w:val="18"/>
                <w:szCs w:val="18"/>
              </w:rPr>
              <w:t>07</w:t>
            </w:r>
            <w:r w:rsidR="00900BE6" w:rsidRPr="00900BE6">
              <w:rPr>
                <w:rFonts w:ascii="Times New Roman" w:hAnsi="Times New Roman"/>
                <w:sz w:val="18"/>
                <w:szCs w:val="18"/>
              </w:rPr>
              <w:t>)</w:t>
            </w:r>
            <w:r w:rsidR="00EE44AD">
              <w:rPr>
                <w:rFonts w:ascii="Times New Roman" w:hAnsi="Times New Roman"/>
                <w:sz w:val="18"/>
                <w:szCs w:val="18"/>
              </w:rPr>
              <w:t xml:space="preserve">    </w:t>
            </w:r>
            <w:r w:rsidR="00900BE6" w:rsidRPr="00900BE6">
              <w:rPr>
                <w:rFonts w:ascii="Times New Roman" w:hAnsi="Times New Roman"/>
                <w:color w:val="000000"/>
                <w:sz w:val="18"/>
                <w:szCs w:val="18"/>
              </w:rPr>
              <w:t xml:space="preserve"> (1 m.)</w:t>
            </w:r>
          </w:p>
        </w:tc>
        <w:tc>
          <w:tcPr>
            <w:tcW w:w="1276" w:type="dxa"/>
            <w:gridSpan w:val="2"/>
            <w:shd w:val="clear" w:color="auto" w:fill="auto"/>
          </w:tcPr>
          <w:p w14:paraId="0944C14A" w14:textId="77777777" w:rsidR="00900BE6" w:rsidRPr="00900BE6" w:rsidRDefault="00EE44AD" w:rsidP="00670026">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gridSpan w:val="2"/>
            <w:shd w:val="clear" w:color="auto" w:fill="auto"/>
          </w:tcPr>
          <w:p w14:paraId="2DB7F572" w14:textId="77777777" w:rsidR="00900BE6" w:rsidRPr="00900BE6" w:rsidRDefault="00EE44AD" w:rsidP="00670026">
            <w:pPr>
              <w:spacing w:after="0" w:line="240" w:lineRule="auto"/>
              <w:jc w:val="center"/>
              <w:rPr>
                <w:rFonts w:ascii="Times New Roman" w:hAnsi="Times New Roman"/>
                <w:sz w:val="18"/>
                <w:szCs w:val="18"/>
              </w:rPr>
            </w:pPr>
            <w:r>
              <w:rPr>
                <w:rFonts w:ascii="Times New Roman" w:hAnsi="Times New Roman"/>
                <w:sz w:val="18"/>
                <w:szCs w:val="18"/>
              </w:rPr>
              <w:t>45,1</w:t>
            </w:r>
          </w:p>
        </w:tc>
        <w:tc>
          <w:tcPr>
            <w:tcW w:w="851" w:type="dxa"/>
            <w:gridSpan w:val="2"/>
            <w:shd w:val="clear" w:color="auto" w:fill="92D050"/>
          </w:tcPr>
          <w:p w14:paraId="054FEDC9" w14:textId="77777777" w:rsidR="00900BE6" w:rsidRPr="00900BE6" w:rsidRDefault="00E97A6C" w:rsidP="00670026">
            <w:pPr>
              <w:spacing w:after="0" w:line="240" w:lineRule="auto"/>
              <w:jc w:val="center"/>
              <w:rPr>
                <w:rFonts w:ascii="Times New Roman" w:hAnsi="Times New Roman"/>
                <w:sz w:val="18"/>
                <w:szCs w:val="18"/>
              </w:rPr>
            </w:pPr>
            <w:r>
              <w:rPr>
                <w:rFonts w:ascii="Times New Roman" w:hAnsi="Times New Roman"/>
                <w:sz w:val="18"/>
                <w:szCs w:val="18"/>
              </w:rPr>
              <w:t>0,</w:t>
            </w:r>
            <w:r w:rsidR="00EE44AD">
              <w:rPr>
                <w:rFonts w:ascii="Times New Roman" w:hAnsi="Times New Roman"/>
                <w:sz w:val="18"/>
                <w:szCs w:val="18"/>
              </w:rPr>
              <w:t>34</w:t>
            </w:r>
          </w:p>
        </w:tc>
        <w:tc>
          <w:tcPr>
            <w:tcW w:w="851" w:type="dxa"/>
            <w:gridSpan w:val="2"/>
            <w:shd w:val="clear" w:color="auto" w:fill="92D050"/>
          </w:tcPr>
          <w:p w14:paraId="6661E38D"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r w:rsidR="00EE44AD">
              <w:rPr>
                <w:rFonts w:ascii="Times New Roman" w:hAnsi="Times New Roman"/>
                <w:sz w:val="18"/>
                <w:szCs w:val="18"/>
              </w:rPr>
              <w:t>4</w:t>
            </w:r>
          </w:p>
        </w:tc>
        <w:tc>
          <w:tcPr>
            <w:tcW w:w="851" w:type="dxa"/>
            <w:gridSpan w:val="2"/>
            <w:shd w:val="clear" w:color="auto" w:fill="92D050"/>
          </w:tcPr>
          <w:p w14:paraId="54638684"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r w:rsidR="00EE44AD">
              <w:rPr>
                <w:rFonts w:ascii="Times New Roman" w:hAnsi="Times New Roman"/>
                <w:sz w:val="18"/>
                <w:szCs w:val="18"/>
              </w:rPr>
              <w:t>37</w:t>
            </w:r>
          </w:p>
        </w:tc>
        <w:tc>
          <w:tcPr>
            <w:tcW w:w="1417" w:type="dxa"/>
            <w:shd w:val="clear" w:color="auto" w:fill="auto"/>
          </w:tcPr>
          <w:p w14:paraId="092C5E2F" w14:textId="77777777" w:rsidR="00900BE6" w:rsidRPr="00900BE6" w:rsidRDefault="00900BE6" w:rsidP="00670026">
            <w:pPr>
              <w:spacing w:after="0" w:line="240" w:lineRule="auto"/>
              <w:jc w:val="center"/>
              <w:rPr>
                <w:rFonts w:ascii="Times New Roman" w:hAnsi="Times New Roman"/>
                <w:sz w:val="18"/>
                <w:szCs w:val="18"/>
              </w:rPr>
            </w:pPr>
          </w:p>
        </w:tc>
      </w:tr>
      <w:tr w:rsidR="00900BE6" w:rsidRPr="00900BE6" w14:paraId="735791BF" w14:textId="77777777" w:rsidTr="009B1769">
        <w:tc>
          <w:tcPr>
            <w:tcW w:w="4818" w:type="dxa"/>
            <w:gridSpan w:val="2"/>
            <w:shd w:val="clear" w:color="auto" w:fill="auto"/>
          </w:tcPr>
          <w:p w14:paraId="74CC7D44" w14:textId="77777777" w:rsidR="00900BE6" w:rsidRPr="00900BE6" w:rsidRDefault="00900BE6" w:rsidP="00670026">
            <w:pPr>
              <w:spacing w:after="0" w:line="240" w:lineRule="auto"/>
              <w:jc w:val="both"/>
              <w:rPr>
                <w:rFonts w:ascii="Times New Roman" w:hAnsi="Times New Roman"/>
                <w:sz w:val="18"/>
                <w:szCs w:val="18"/>
              </w:rPr>
            </w:pPr>
            <w:r w:rsidRPr="00900BE6">
              <w:rPr>
                <w:rFonts w:ascii="Times New Roman" w:hAnsi="Times New Roman"/>
                <w:sz w:val="18"/>
                <w:szCs w:val="18"/>
              </w:rPr>
              <w:t>Mirtingumas dėl priežasčių, susijusių su alkoholio vartojimu (E24.4, F10, G31.2, G40.5, G62.1, G72.1, I42.6, K29.2, K70, K85.2, K86.0, P04.3, X45, X65, Y15) 100 000 gyventojų</w:t>
            </w:r>
          </w:p>
        </w:tc>
        <w:tc>
          <w:tcPr>
            <w:tcW w:w="2410" w:type="dxa"/>
            <w:gridSpan w:val="2"/>
            <w:shd w:val="clear" w:color="auto" w:fill="auto"/>
          </w:tcPr>
          <w:p w14:paraId="63EE897F" w14:textId="77777777" w:rsidR="00DD2A3A" w:rsidRDefault="00DD2A3A" w:rsidP="00670026">
            <w:pPr>
              <w:spacing w:after="0" w:line="240" w:lineRule="auto"/>
              <w:jc w:val="center"/>
              <w:rPr>
                <w:rFonts w:ascii="Times New Roman" w:hAnsi="Times New Roman"/>
                <w:sz w:val="18"/>
                <w:szCs w:val="18"/>
              </w:rPr>
            </w:pPr>
            <w:r w:rsidRPr="00DD2A3A">
              <w:rPr>
                <w:rFonts w:ascii="Times New Roman" w:hAnsi="Times New Roman"/>
                <w:sz w:val="18"/>
                <w:szCs w:val="18"/>
              </w:rPr>
              <w:t xml:space="preserve">7,0 (4) </w:t>
            </w:r>
          </w:p>
          <w:p w14:paraId="511DA746" w14:textId="77777777" w:rsidR="00900BE6" w:rsidRPr="00900BE6" w:rsidRDefault="00DD2A3A" w:rsidP="00670026">
            <w:pPr>
              <w:spacing w:after="0" w:line="240" w:lineRule="auto"/>
              <w:jc w:val="center"/>
              <w:rPr>
                <w:rFonts w:ascii="Times New Roman" w:hAnsi="Times New Roman"/>
                <w:sz w:val="18"/>
                <w:szCs w:val="18"/>
              </w:rPr>
            </w:pPr>
            <w:r w:rsidRPr="00DD2A3A">
              <w:rPr>
                <w:rFonts w:ascii="Times New Roman" w:hAnsi="Times New Roman"/>
                <w:sz w:val="18"/>
                <w:szCs w:val="18"/>
              </w:rPr>
              <w:t xml:space="preserve">(2017 m. – 5 mirtys )  </w:t>
            </w:r>
          </w:p>
        </w:tc>
        <w:tc>
          <w:tcPr>
            <w:tcW w:w="1984" w:type="dxa"/>
            <w:gridSpan w:val="2"/>
            <w:shd w:val="clear" w:color="auto" w:fill="auto"/>
          </w:tcPr>
          <w:p w14:paraId="79A715F9" w14:textId="77777777"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31616" behindDoc="0" locked="0" layoutInCell="1" allowOverlap="1" wp14:anchorId="4F210CDD" wp14:editId="41F761B0">
                      <wp:simplePos x="0" y="0"/>
                      <wp:positionH relativeFrom="column">
                        <wp:posOffset>602615</wp:posOffset>
                      </wp:positionH>
                      <wp:positionV relativeFrom="paragraph">
                        <wp:posOffset>13970</wp:posOffset>
                      </wp:positionV>
                      <wp:extent cx="74295" cy="129540"/>
                      <wp:effectExtent l="19685" t="13970" r="20320" b="18415"/>
                      <wp:wrapNone/>
                      <wp:docPr id="1870" name="AutoShape 1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55CE8" id="AutoShape 1477" o:spid="_x0000_s1026" type="#_x0000_t68" style="position:absolute;margin-left:47.45pt;margin-top:1.1pt;width:5.85pt;height:10.2pt;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" fillcolor="#92d050" strokecolor="#92d050">
                      <v:textbox style="layout-flow:vertical-ideographic"/>
                    </v:shape>
                  </w:pict>
                </mc:Fallback>
              </mc:AlternateContent>
            </w:r>
            <w:r w:rsidR="00DD2A3A" w:rsidRPr="00DD2A3A">
              <w:rPr>
                <w:rFonts w:ascii="Times New Roman" w:hAnsi="Times New Roman"/>
                <w:sz w:val="18"/>
                <w:szCs w:val="18"/>
              </w:rPr>
              <w:t xml:space="preserve">18,1 (507)  </w:t>
            </w:r>
            <w:r w:rsidR="00DD2A3A">
              <w:rPr>
                <w:rFonts w:ascii="Times New Roman" w:hAnsi="Times New Roman"/>
                <w:sz w:val="18"/>
                <w:szCs w:val="18"/>
              </w:rPr>
              <w:t xml:space="preserve"> </w:t>
            </w:r>
            <w:r w:rsidR="00DD2A3A" w:rsidRPr="00DD2A3A">
              <w:rPr>
                <w:rFonts w:ascii="Times New Roman" w:hAnsi="Times New Roman"/>
                <w:sz w:val="18"/>
                <w:szCs w:val="18"/>
              </w:rPr>
              <w:t xml:space="preserve"> (1 m.)</w:t>
            </w:r>
          </w:p>
        </w:tc>
        <w:tc>
          <w:tcPr>
            <w:tcW w:w="1276" w:type="dxa"/>
            <w:gridSpan w:val="2"/>
            <w:shd w:val="clear" w:color="auto" w:fill="auto"/>
          </w:tcPr>
          <w:p w14:paraId="1A02E0BA" w14:textId="77777777" w:rsidR="00900BE6" w:rsidRPr="00900BE6" w:rsidRDefault="00EE44AD" w:rsidP="00670026">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gridSpan w:val="2"/>
            <w:shd w:val="clear" w:color="auto" w:fill="auto"/>
          </w:tcPr>
          <w:p w14:paraId="7B740F5E" w14:textId="77777777" w:rsidR="00900BE6" w:rsidRPr="00900BE6" w:rsidRDefault="00EE44AD" w:rsidP="00670026">
            <w:pPr>
              <w:spacing w:after="0" w:line="240" w:lineRule="auto"/>
              <w:jc w:val="center"/>
              <w:rPr>
                <w:rFonts w:ascii="Times New Roman" w:hAnsi="Times New Roman"/>
                <w:sz w:val="18"/>
                <w:szCs w:val="18"/>
              </w:rPr>
            </w:pPr>
            <w:r>
              <w:rPr>
                <w:rFonts w:ascii="Times New Roman" w:hAnsi="Times New Roman"/>
                <w:sz w:val="18"/>
                <w:szCs w:val="18"/>
              </w:rPr>
              <w:t>46,5</w:t>
            </w:r>
          </w:p>
        </w:tc>
        <w:tc>
          <w:tcPr>
            <w:tcW w:w="851" w:type="dxa"/>
            <w:gridSpan w:val="2"/>
            <w:shd w:val="clear" w:color="auto" w:fill="92D050"/>
          </w:tcPr>
          <w:p w14:paraId="2E7E7426" w14:textId="77777777" w:rsidR="00900BE6" w:rsidRPr="00900BE6" w:rsidRDefault="00E97A6C" w:rsidP="00670026">
            <w:pPr>
              <w:spacing w:after="0" w:line="240" w:lineRule="auto"/>
              <w:jc w:val="center"/>
              <w:rPr>
                <w:rFonts w:ascii="Times New Roman" w:hAnsi="Times New Roman"/>
                <w:sz w:val="18"/>
                <w:szCs w:val="18"/>
              </w:rPr>
            </w:pPr>
            <w:r>
              <w:rPr>
                <w:rFonts w:ascii="Times New Roman" w:hAnsi="Times New Roman"/>
                <w:sz w:val="18"/>
                <w:szCs w:val="18"/>
              </w:rPr>
              <w:t>0,</w:t>
            </w:r>
            <w:r w:rsidR="00EE44AD">
              <w:rPr>
                <w:rFonts w:ascii="Times New Roman" w:hAnsi="Times New Roman"/>
                <w:sz w:val="18"/>
                <w:szCs w:val="18"/>
              </w:rPr>
              <w:t>32</w:t>
            </w:r>
          </w:p>
        </w:tc>
        <w:tc>
          <w:tcPr>
            <w:tcW w:w="851" w:type="dxa"/>
            <w:gridSpan w:val="2"/>
            <w:shd w:val="clear" w:color="auto" w:fill="92D050"/>
          </w:tcPr>
          <w:p w14:paraId="443A97F7"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r w:rsidR="00EE44AD">
              <w:rPr>
                <w:rFonts w:ascii="Times New Roman" w:hAnsi="Times New Roman"/>
                <w:sz w:val="18"/>
                <w:szCs w:val="18"/>
              </w:rPr>
              <w:t>4</w:t>
            </w:r>
          </w:p>
        </w:tc>
        <w:tc>
          <w:tcPr>
            <w:tcW w:w="851" w:type="dxa"/>
            <w:gridSpan w:val="2"/>
            <w:shd w:val="clear" w:color="auto" w:fill="92D050"/>
          </w:tcPr>
          <w:p w14:paraId="16E4C77C"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0,</w:t>
            </w:r>
            <w:r w:rsidR="00EE44AD">
              <w:rPr>
                <w:rFonts w:ascii="Times New Roman" w:hAnsi="Times New Roman"/>
                <w:sz w:val="18"/>
                <w:szCs w:val="18"/>
              </w:rPr>
              <w:t>39</w:t>
            </w:r>
          </w:p>
        </w:tc>
        <w:tc>
          <w:tcPr>
            <w:tcW w:w="1417" w:type="dxa"/>
            <w:shd w:val="clear" w:color="auto" w:fill="auto"/>
          </w:tcPr>
          <w:p w14:paraId="61C590F9" w14:textId="77777777" w:rsidR="00900BE6" w:rsidRPr="00900BE6" w:rsidRDefault="00900BE6" w:rsidP="00670026">
            <w:pPr>
              <w:spacing w:after="0" w:line="240" w:lineRule="auto"/>
              <w:jc w:val="center"/>
              <w:rPr>
                <w:rFonts w:ascii="Times New Roman" w:hAnsi="Times New Roman"/>
                <w:sz w:val="18"/>
                <w:szCs w:val="18"/>
              </w:rPr>
            </w:pPr>
          </w:p>
        </w:tc>
      </w:tr>
      <w:tr w:rsidR="00900BE6" w:rsidRPr="00900BE6" w14:paraId="1D03A9E5" w14:textId="77777777" w:rsidTr="009B1769">
        <w:tc>
          <w:tcPr>
            <w:tcW w:w="4818" w:type="dxa"/>
            <w:gridSpan w:val="2"/>
            <w:shd w:val="clear" w:color="auto" w:fill="auto"/>
          </w:tcPr>
          <w:p w14:paraId="017F3ECE" w14:textId="77777777" w:rsidR="00900BE6" w:rsidRPr="00F323E1" w:rsidRDefault="00900BE6" w:rsidP="00670026">
            <w:pPr>
              <w:spacing w:after="0" w:line="240" w:lineRule="auto"/>
              <w:jc w:val="both"/>
              <w:rPr>
                <w:rFonts w:ascii="Times New Roman" w:hAnsi="Times New Roman"/>
                <w:sz w:val="18"/>
                <w:szCs w:val="18"/>
              </w:rPr>
            </w:pPr>
            <w:bookmarkStart w:id="113" w:name="_Hlk24461358"/>
            <w:r w:rsidRPr="00F323E1">
              <w:rPr>
                <w:rFonts w:ascii="Times New Roman" w:hAnsi="Times New Roman"/>
                <w:sz w:val="18"/>
                <w:szCs w:val="18"/>
              </w:rPr>
              <w:t xml:space="preserve">Nusikalstamos veikos, susijusios su disponavimu narkotinėmis medžiagomis ir jų kontrabanda (nusikaltimai) </w:t>
            </w:r>
            <w:bookmarkEnd w:id="113"/>
          </w:p>
        </w:tc>
        <w:tc>
          <w:tcPr>
            <w:tcW w:w="2410" w:type="dxa"/>
            <w:gridSpan w:val="2"/>
            <w:shd w:val="clear" w:color="auto" w:fill="auto"/>
          </w:tcPr>
          <w:p w14:paraId="09992667" w14:textId="77777777" w:rsidR="00900BE6" w:rsidRPr="00F323E1" w:rsidRDefault="002F7FF9" w:rsidP="00670026">
            <w:pPr>
              <w:spacing w:after="0" w:line="240" w:lineRule="auto"/>
              <w:jc w:val="center"/>
              <w:rPr>
                <w:rFonts w:ascii="Times New Roman" w:hAnsi="Times New Roman"/>
                <w:sz w:val="18"/>
                <w:szCs w:val="18"/>
              </w:rPr>
            </w:pPr>
            <w:r w:rsidRPr="00F323E1">
              <w:rPr>
                <w:rFonts w:ascii="Times New Roman" w:hAnsi="Times New Roman"/>
                <w:noProof/>
                <w:sz w:val="18"/>
                <w:szCs w:val="18"/>
              </w:rPr>
              <mc:AlternateContent>
                <mc:Choice Requires="wps">
                  <w:drawing>
                    <wp:anchor distT="0" distB="0" distL="114300" distR="114300" simplePos="0" relativeHeight="251654144" behindDoc="0" locked="0" layoutInCell="1" allowOverlap="1" wp14:anchorId="4A6B69E3" wp14:editId="15CA1836">
                      <wp:simplePos x="0" y="0"/>
                      <wp:positionH relativeFrom="column">
                        <wp:posOffset>694690</wp:posOffset>
                      </wp:positionH>
                      <wp:positionV relativeFrom="paragraph">
                        <wp:posOffset>0</wp:posOffset>
                      </wp:positionV>
                      <wp:extent cx="74295" cy="107315"/>
                      <wp:effectExtent l="19685" t="19685" r="20320" b="6350"/>
                      <wp:wrapNone/>
                      <wp:docPr id="1869" name="AutoShape 1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1A2EE" id="AutoShape 1729" o:spid="_x0000_s1026" type="#_x0000_t68" style="position:absolute;margin-left:54.7pt;margin-top:0;width:5.85pt;height:8.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" fillcolor="red" strokecolor="red">
                      <v:textbox style="layout-flow:vertical-ideographic"/>
                    </v:shape>
                  </w:pict>
                </mc:Fallback>
              </mc:AlternateContent>
            </w:r>
            <w:r w:rsidRPr="00F323E1">
              <w:rPr>
                <w:rFonts w:ascii="Times New Roman" w:hAnsi="Times New Roman"/>
                <w:noProof/>
                <w:sz w:val="18"/>
                <w:szCs w:val="18"/>
              </w:rPr>
              <mc:AlternateContent>
                <mc:Choice Requires="wps">
                  <w:drawing>
                    <wp:anchor distT="0" distB="0" distL="114300" distR="114300" simplePos="0" relativeHeight="251633664" behindDoc="0" locked="0" layoutInCell="1" allowOverlap="1" wp14:anchorId="050F94EE" wp14:editId="41D1229C">
                      <wp:simplePos x="0" y="0"/>
                      <wp:positionH relativeFrom="column">
                        <wp:posOffset>768985</wp:posOffset>
                      </wp:positionH>
                      <wp:positionV relativeFrom="paragraph">
                        <wp:posOffset>269240</wp:posOffset>
                      </wp:positionV>
                      <wp:extent cx="74295" cy="107315"/>
                      <wp:effectExtent l="27305" t="12700" r="22225" b="13335"/>
                      <wp:wrapNone/>
                      <wp:docPr id="1868" name="AutoShape 1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11C72" id="AutoShape 1480" o:spid="_x0000_s1026" type="#_x0000_t68" style="position:absolute;margin-left:60.55pt;margin-top:21.2pt;width:5.85pt;height:8.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" fillcolor="#92d050" strokecolor="#92d050">
                      <v:textbox style="layout-flow:vertical-ideographic"/>
                    </v:shape>
                  </w:pict>
                </mc:Fallback>
              </mc:AlternateContent>
            </w:r>
            <w:r w:rsidR="00F323E1" w:rsidRPr="00F323E1">
              <w:rPr>
                <w:rFonts w:ascii="Times New Roman" w:hAnsi="Times New Roman"/>
                <w:noProof/>
                <w:sz w:val="18"/>
                <w:szCs w:val="18"/>
              </w:rPr>
              <w:t>29,7</w:t>
            </w:r>
            <w:r w:rsidR="00900BE6" w:rsidRPr="00F323E1">
              <w:rPr>
                <w:rFonts w:ascii="Times New Roman" w:hAnsi="Times New Roman"/>
                <w:sz w:val="18"/>
                <w:szCs w:val="18"/>
              </w:rPr>
              <w:t xml:space="preserve"> (1</w:t>
            </w:r>
            <w:r w:rsidR="00F323E1" w:rsidRPr="00F323E1">
              <w:rPr>
                <w:rFonts w:ascii="Times New Roman" w:hAnsi="Times New Roman"/>
                <w:sz w:val="18"/>
                <w:szCs w:val="18"/>
              </w:rPr>
              <w:t>7</w:t>
            </w:r>
            <w:r w:rsidR="00900BE6" w:rsidRPr="00F323E1">
              <w:rPr>
                <w:rFonts w:ascii="Times New Roman" w:hAnsi="Times New Roman"/>
                <w:sz w:val="18"/>
                <w:szCs w:val="18"/>
              </w:rPr>
              <w:t>)</w:t>
            </w:r>
            <w:r w:rsidR="00F323E1" w:rsidRPr="00F323E1">
              <w:rPr>
                <w:rFonts w:ascii="Times New Roman" w:hAnsi="Times New Roman"/>
                <w:sz w:val="18"/>
                <w:szCs w:val="18"/>
              </w:rPr>
              <w:t xml:space="preserve">     (3</w:t>
            </w:r>
            <w:r w:rsidR="00900BE6" w:rsidRPr="00F323E1">
              <w:rPr>
                <w:rFonts w:ascii="Times New Roman" w:hAnsi="Times New Roman"/>
                <w:sz w:val="18"/>
                <w:szCs w:val="18"/>
              </w:rPr>
              <w:t xml:space="preserve"> m.)</w:t>
            </w:r>
          </w:p>
        </w:tc>
        <w:tc>
          <w:tcPr>
            <w:tcW w:w="1984" w:type="dxa"/>
            <w:gridSpan w:val="2"/>
            <w:shd w:val="clear" w:color="auto" w:fill="auto"/>
          </w:tcPr>
          <w:p w14:paraId="5362EE6C" w14:textId="77777777" w:rsidR="00900BE6" w:rsidRPr="00F323E1" w:rsidRDefault="002F7FF9" w:rsidP="00670026">
            <w:pPr>
              <w:spacing w:after="0" w:line="240" w:lineRule="auto"/>
              <w:jc w:val="center"/>
              <w:rPr>
                <w:rFonts w:ascii="Times New Roman" w:hAnsi="Times New Roman"/>
                <w:sz w:val="18"/>
                <w:szCs w:val="18"/>
              </w:rPr>
            </w:pPr>
            <w:r w:rsidRPr="00F323E1">
              <w:rPr>
                <w:rFonts w:ascii="Times New Roman" w:hAnsi="Times New Roman"/>
                <w:noProof/>
                <w:sz w:val="18"/>
                <w:szCs w:val="18"/>
              </w:rPr>
              <mc:AlternateContent>
                <mc:Choice Requires="wps">
                  <w:drawing>
                    <wp:anchor distT="0" distB="0" distL="114300" distR="114300" simplePos="0" relativeHeight="251655168" behindDoc="0" locked="0" layoutInCell="1" allowOverlap="1" wp14:anchorId="0F29A4B3" wp14:editId="4BA01B54">
                      <wp:simplePos x="0" y="0"/>
                      <wp:positionH relativeFrom="column">
                        <wp:posOffset>637540</wp:posOffset>
                      </wp:positionH>
                      <wp:positionV relativeFrom="paragraph">
                        <wp:posOffset>0</wp:posOffset>
                      </wp:positionV>
                      <wp:extent cx="74295" cy="107315"/>
                      <wp:effectExtent l="26035" t="19685" r="23495" b="6350"/>
                      <wp:wrapNone/>
                      <wp:docPr id="1867" name="AutoShape 1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96847" id="AutoShape 1730" o:spid="_x0000_s1026" type="#_x0000_t68" style="position:absolute;margin-left:50.2pt;margin-top:0;width:5.85pt;height:8.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" fillcolor="red" strokecolor="red">
                      <v:textbox style="layout-flow:vertical-ideographic"/>
                    </v:shape>
                  </w:pict>
                </mc:Fallback>
              </mc:AlternateContent>
            </w:r>
            <w:r w:rsidRPr="00F323E1">
              <w:rPr>
                <w:rFonts w:ascii="Times New Roman" w:hAnsi="Times New Roman"/>
                <w:noProof/>
                <w:sz w:val="18"/>
                <w:szCs w:val="18"/>
              </w:rPr>
              <mc:AlternateContent>
                <mc:Choice Requires="wps">
                  <w:drawing>
                    <wp:anchor distT="0" distB="0" distL="114300" distR="114300" simplePos="0" relativeHeight="251634688" behindDoc="0" locked="0" layoutInCell="1" allowOverlap="1" wp14:anchorId="5845371D" wp14:editId="726025F4">
                      <wp:simplePos x="0" y="0"/>
                      <wp:positionH relativeFrom="column">
                        <wp:posOffset>694690</wp:posOffset>
                      </wp:positionH>
                      <wp:positionV relativeFrom="paragraph">
                        <wp:posOffset>269240</wp:posOffset>
                      </wp:positionV>
                      <wp:extent cx="74295" cy="107315"/>
                      <wp:effectExtent l="26035" t="12700" r="23495" b="13335"/>
                      <wp:wrapNone/>
                      <wp:docPr id="1866" name="AutoShape 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176FF" id="AutoShape 1481" o:spid="_x0000_s1026" type="#_x0000_t68" style="position:absolute;margin-left:54.7pt;margin-top:21.2pt;width:5.85pt;height:8.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" fillcolor="#92d050" strokecolor="#92d050">
                      <v:textbox style="layout-flow:vertical-ideographic"/>
                    </v:shape>
                  </w:pict>
                </mc:Fallback>
              </mc:AlternateContent>
            </w:r>
            <w:r w:rsidR="00F323E1" w:rsidRPr="00F323E1">
              <w:rPr>
                <w:rFonts w:ascii="Times New Roman" w:hAnsi="Times New Roman"/>
                <w:noProof/>
                <w:sz w:val="18"/>
                <w:szCs w:val="18"/>
              </w:rPr>
              <w:t>70,6</w:t>
            </w:r>
            <w:r w:rsidR="00900BE6" w:rsidRPr="00F323E1">
              <w:rPr>
                <w:rFonts w:ascii="Times New Roman" w:hAnsi="Times New Roman"/>
                <w:sz w:val="18"/>
                <w:szCs w:val="18"/>
              </w:rPr>
              <w:t xml:space="preserve"> (</w:t>
            </w:r>
            <w:r w:rsidR="00F323E1" w:rsidRPr="00F323E1">
              <w:rPr>
                <w:rFonts w:ascii="Times New Roman" w:hAnsi="Times New Roman"/>
                <w:sz w:val="18"/>
                <w:szCs w:val="18"/>
              </w:rPr>
              <w:t>1977</w:t>
            </w:r>
            <w:r w:rsidR="00900BE6" w:rsidRPr="00F323E1">
              <w:rPr>
                <w:rFonts w:ascii="Times New Roman" w:hAnsi="Times New Roman"/>
                <w:sz w:val="18"/>
                <w:szCs w:val="18"/>
              </w:rPr>
              <w:t>)</w:t>
            </w:r>
            <w:r w:rsidR="00F323E1" w:rsidRPr="00F323E1">
              <w:rPr>
                <w:rFonts w:ascii="Times New Roman" w:hAnsi="Times New Roman"/>
                <w:sz w:val="18"/>
                <w:szCs w:val="18"/>
              </w:rPr>
              <w:t xml:space="preserve">     </w:t>
            </w:r>
            <w:r w:rsidR="00900BE6" w:rsidRPr="00F323E1">
              <w:rPr>
                <w:rFonts w:ascii="Times New Roman" w:hAnsi="Times New Roman"/>
                <w:sz w:val="18"/>
                <w:szCs w:val="18"/>
              </w:rPr>
              <w:t>(</w:t>
            </w:r>
            <w:r w:rsidR="00F323E1" w:rsidRPr="00F323E1">
              <w:rPr>
                <w:rFonts w:ascii="Times New Roman" w:hAnsi="Times New Roman"/>
                <w:sz w:val="18"/>
                <w:szCs w:val="18"/>
              </w:rPr>
              <w:t>1</w:t>
            </w:r>
            <w:r w:rsidR="00900BE6" w:rsidRPr="00F323E1">
              <w:rPr>
                <w:rFonts w:ascii="Times New Roman" w:hAnsi="Times New Roman"/>
                <w:sz w:val="18"/>
                <w:szCs w:val="18"/>
              </w:rPr>
              <w:t xml:space="preserve"> m.)</w:t>
            </w:r>
          </w:p>
        </w:tc>
        <w:tc>
          <w:tcPr>
            <w:tcW w:w="1276" w:type="dxa"/>
            <w:gridSpan w:val="2"/>
            <w:shd w:val="clear" w:color="auto" w:fill="auto"/>
          </w:tcPr>
          <w:p w14:paraId="156182A3" w14:textId="77777777" w:rsidR="00900BE6" w:rsidRPr="00F323E1" w:rsidRDefault="00900BE6" w:rsidP="00670026">
            <w:pPr>
              <w:spacing w:after="0" w:line="240" w:lineRule="auto"/>
              <w:jc w:val="center"/>
              <w:rPr>
                <w:rFonts w:ascii="Times New Roman" w:hAnsi="Times New Roman"/>
                <w:sz w:val="18"/>
                <w:szCs w:val="18"/>
              </w:rPr>
            </w:pPr>
            <w:r w:rsidRPr="00F323E1">
              <w:rPr>
                <w:rFonts w:ascii="Times New Roman" w:hAnsi="Times New Roman"/>
                <w:sz w:val="18"/>
                <w:szCs w:val="18"/>
              </w:rPr>
              <w:t>0</w:t>
            </w:r>
          </w:p>
        </w:tc>
        <w:tc>
          <w:tcPr>
            <w:tcW w:w="1134" w:type="dxa"/>
            <w:gridSpan w:val="2"/>
            <w:shd w:val="clear" w:color="auto" w:fill="auto"/>
          </w:tcPr>
          <w:p w14:paraId="58DD5778" w14:textId="77777777" w:rsidR="00900BE6" w:rsidRPr="00F323E1" w:rsidRDefault="00900BE6" w:rsidP="00670026">
            <w:pPr>
              <w:spacing w:after="0" w:line="240" w:lineRule="auto"/>
              <w:jc w:val="center"/>
              <w:rPr>
                <w:rFonts w:ascii="Times New Roman" w:hAnsi="Times New Roman"/>
                <w:sz w:val="18"/>
                <w:szCs w:val="18"/>
              </w:rPr>
            </w:pPr>
            <w:r w:rsidRPr="00F323E1">
              <w:rPr>
                <w:rFonts w:ascii="Times New Roman" w:hAnsi="Times New Roman"/>
                <w:sz w:val="18"/>
                <w:szCs w:val="18"/>
              </w:rPr>
              <w:t>281,5</w:t>
            </w:r>
          </w:p>
        </w:tc>
        <w:tc>
          <w:tcPr>
            <w:tcW w:w="851" w:type="dxa"/>
            <w:gridSpan w:val="2"/>
            <w:shd w:val="clear" w:color="auto" w:fill="92D050"/>
          </w:tcPr>
          <w:p w14:paraId="3E716F89" w14:textId="77777777" w:rsidR="00900BE6" w:rsidRPr="00F323E1" w:rsidRDefault="00F57E32" w:rsidP="00670026">
            <w:pPr>
              <w:spacing w:after="0" w:line="240" w:lineRule="auto"/>
              <w:jc w:val="center"/>
              <w:rPr>
                <w:rFonts w:ascii="Times New Roman" w:hAnsi="Times New Roman"/>
                <w:sz w:val="18"/>
                <w:szCs w:val="18"/>
              </w:rPr>
            </w:pPr>
            <w:r w:rsidRPr="00F323E1">
              <w:rPr>
                <w:rFonts w:ascii="Times New Roman" w:hAnsi="Times New Roman"/>
                <w:sz w:val="18"/>
                <w:szCs w:val="18"/>
              </w:rPr>
              <w:t>0</w:t>
            </w:r>
            <w:r w:rsidR="00F323E1">
              <w:rPr>
                <w:rFonts w:ascii="Times New Roman" w:hAnsi="Times New Roman"/>
                <w:sz w:val="18"/>
                <w:szCs w:val="18"/>
              </w:rPr>
              <w:t>,17</w:t>
            </w:r>
          </w:p>
        </w:tc>
        <w:tc>
          <w:tcPr>
            <w:tcW w:w="851" w:type="dxa"/>
            <w:gridSpan w:val="2"/>
            <w:shd w:val="clear" w:color="auto" w:fill="FFFF00"/>
          </w:tcPr>
          <w:p w14:paraId="20D0A58D" w14:textId="77777777" w:rsidR="00900BE6" w:rsidRPr="00F323E1" w:rsidRDefault="00900BE6" w:rsidP="00670026">
            <w:pPr>
              <w:spacing w:after="0" w:line="240" w:lineRule="auto"/>
              <w:jc w:val="center"/>
              <w:rPr>
                <w:rFonts w:ascii="Times New Roman" w:hAnsi="Times New Roman"/>
                <w:sz w:val="18"/>
                <w:szCs w:val="18"/>
              </w:rPr>
            </w:pPr>
            <w:r w:rsidRPr="00F323E1">
              <w:rPr>
                <w:rFonts w:ascii="Times New Roman" w:hAnsi="Times New Roman"/>
                <w:sz w:val="18"/>
                <w:szCs w:val="18"/>
              </w:rPr>
              <w:t>0,</w:t>
            </w:r>
            <w:r w:rsidR="00F323E1">
              <w:rPr>
                <w:rFonts w:ascii="Times New Roman" w:hAnsi="Times New Roman"/>
                <w:sz w:val="18"/>
                <w:szCs w:val="18"/>
              </w:rPr>
              <w:t>4</w:t>
            </w:r>
          </w:p>
        </w:tc>
        <w:tc>
          <w:tcPr>
            <w:tcW w:w="851" w:type="dxa"/>
            <w:gridSpan w:val="2"/>
            <w:shd w:val="clear" w:color="auto" w:fill="FFFF00"/>
          </w:tcPr>
          <w:p w14:paraId="7F6BD056" w14:textId="77777777" w:rsidR="00900BE6" w:rsidRPr="00F323E1" w:rsidRDefault="00900BE6" w:rsidP="00670026">
            <w:pPr>
              <w:spacing w:after="0" w:line="240" w:lineRule="auto"/>
              <w:jc w:val="center"/>
              <w:rPr>
                <w:rFonts w:ascii="Times New Roman" w:hAnsi="Times New Roman"/>
                <w:sz w:val="18"/>
                <w:szCs w:val="18"/>
              </w:rPr>
            </w:pPr>
            <w:r w:rsidRPr="00F323E1">
              <w:rPr>
                <w:rFonts w:ascii="Times New Roman" w:hAnsi="Times New Roman"/>
                <w:sz w:val="18"/>
                <w:szCs w:val="18"/>
              </w:rPr>
              <w:t>0,4</w:t>
            </w:r>
            <w:r w:rsidR="00F323E1">
              <w:rPr>
                <w:rFonts w:ascii="Times New Roman" w:hAnsi="Times New Roman"/>
                <w:sz w:val="18"/>
                <w:szCs w:val="18"/>
              </w:rPr>
              <w:t>2</w:t>
            </w:r>
          </w:p>
        </w:tc>
        <w:tc>
          <w:tcPr>
            <w:tcW w:w="1417" w:type="dxa"/>
            <w:shd w:val="clear" w:color="auto" w:fill="auto"/>
          </w:tcPr>
          <w:p w14:paraId="66246355" w14:textId="77777777" w:rsidR="00900BE6" w:rsidRPr="00F323E1" w:rsidRDefault="00900BE6" w:rsidP="00670026">
            <w:pPr>
              <w:spacing w:after="0" w:line="240" w:lineRule="auto"/>
              <w:jc w:val="center"/>
              <w:rPr>
                <w:rFonts w:ascii="Times New Roman" w:hAnsi="Times New Roman"/>
                <w:sz w:val="18"/>
                <w:szCs w:val="18"/>
              </w:rPr>
            </w:pPr>
          </w:p>
        </w:tc>
      </w:tr>
      <w:tr w:rsidR="00900BE6" w:rsidRPr="00900BE6" w14:paraId="19F57A6A" w14:textId="77777777" w:rsidTr="009B1769">
        <w:tc>
          <w:tcPr>
            <w:tcW w:w="4818" w:type="dxa"/>
            <w:gridSpan w:val="2"/>
            <w:shd w:val="clear" w:color="auto" w:fill="auto"/>
          </w:tcPr>
          <w:p w14:paraId="30996CE4" w14:textId="77777777" w:rsidR="00900BE6" w:rsidRPr="00900BE6" w:rsidRDefault="00900BE6" w:rsidP="00670026">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Gyventojų skaičius, tenkantis vienai licencijai verstis mažmenine prekyba tabako gaminiais</w:t>
            </w:r>
            <w:r w:rsidRPr="00900BE6">
              <w:rPr>
                <w:rFonts w:ascii="Times New Roman" w:hAnsi="Times New Roman"/>
                <w:color w:val="000000"/>
                <w:sz w:val="18"/>
                <w:szCs w:val="18"/>
                <w:vertAlign w:val="superscript"/>
              </w:rPr>
              <w:footnoteReference w:id="5"/>
            </w:r>
          </w:p>
        </w:tc>
        <w:tc>
          <w:tcPr>
            <w:tcW w:w="2410" w:type="dxa"/>
            <w:gridSpan w:val="2"/>
            <w:shd w:val="clear" w:color="auto" w:fill="auto"/>
          </w:tcPr>
          <w:p w14:paraId="08F3313C"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2</w:t>
            </w:r>
            <w:r w:rsidR="00193D41">
              <w:rPr>
                <w:rFonts w:ascii="Times New Roman" w:hAnsi="Times New Roman"/>
                <w:sz w:val="18"/>
                <w:szCs w:val="18"/>
              </w:rPr>
              <w:t xml:space="preserve">33,8 </w:t>
            </w:r>
            <w:r w:rsidRPr="00900BE6">
              <w:rPr>
                <w:rFonts w:ascii="Times New Roman" w:hAnsi="Times New Roman"/>
                <w:sz w:val="18"/>
                <w:szCs w:val="18"/>
              </w:rPr>
              <w:t>(24</w:t>
            </w:r>
            <w:r w:rsidR="00193D41">
              <w:rPr>
                <w:rFonts w:ascii="Times New Roman" w:hAnsi="Times New Roman"/>
                <w:sz w:val="18"/>
                <w:szCs w:val="18"/>
              </w:rPr>
              <w:t>5</w:t>
            </w:r>
            <w:r w:rsidRPr="00900BE6">
              <w:rPr>
                <w:rFonts w:ascii="Times New Roman" w:hAnsi="Times New Roman"/>
                <w:sz w:val="18"/>
                <w:szCs w:val="18"/>
              </w:rPr>
              <w:t>)</w:t>
            </w:r>
            <w:r w:rsidR="00193D41">
              <w:rPr>
                <w:rFonts w:ascii="Times New Roman" w:hAnsi="Times New Roman"/>
                <w:sz w:val="18"/>
                <w:szCs w:val="18"/>
              </w:rPr>
              <w:t xml:space="preserve">  </w:t>
            </w:r>
            <w:r w:rsidRPr="00900BE6">
              <w:rPr>
                <w:rFonts w:ascii="Times New Roman" w:hAnsi="Times New Roman"/>
                <w:sz w:val="18"/>
                <w:szCs w:val="18"/>
              </w:rPr>
              <w:t xml:space="preserve"> </w:t>
            </w:r>
            <w:r w:rsidR="00193D41">
              <w:rPr>
                <w:rFonts w:ascii="Times New Roman" w:hAnsi="Times New Roman"/>
                <w:sz w:val="18"/>
                <w:szCs w:val="18"/>
              </w:rPr>
              <w:t xml:space="preserve"> </w:t>
            </w:r>
            <w:r w:rsidRPr="00900BE6">
              <w:rPr>
                <w:rFonts w:ascii="Times New Roman" w:hAnsi="Times New Roman"/>
                <w:sz w:val="18"/>
                <w:szCs w:val="18"/>
              </w:rPr>
              <w:t>(</w:t>
            </w:r>
            <w:r w:rsidR="00193D41">
              <w:rPr>
                <w:rFonts w:ascii="Times New Roman" w:hAnsi="Times New Roman"/>
                <w:sz w:val="18"/>
                <w:szCs w:val="18"/>
              </w:rPr>
              <w:t>1</w:t>
            </w:r>
            <w:r w:rsidRPr="00900BE6">
              <w:rPr>
                <w:rFonts w:ascii="Times New Roman" w:hAnsi="Times New Roman"/>
                <w:sz w:val="18"/>
                <w:szCs w:val="18"/>
              </w:rPr>
              <w:t xml:space="preserve"> m.)</w:t>
            </w:r>
          </w:p>
        </w:tc>
        <w:tc>
          <w:tcPr>
            <w:tcW w:w="1984" w:type="dxa"/>
            <w:gridSpan w:val="2"/>
            <w:shd w:val="clear" w:color="auto" w:fill="auto"/>
          </w:tcPr>
          <w:p w14:paraId="74B48C6E"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18</w:t>
            </w:r>
            <w:r w:rsidR="00193D41">
              <w:rPr>
                <w:rFonts w:ascii="Times New Roman" w:hAnsi="Times New Roman"/>
                <w:sz w:val="18"/>
                <w:szCs w:val="18"/>
              </w:rPr>
              <w:t>9,9</w:t>
            </w:r>
            <w:r w:rsidRPr="00900BE6">
              <w:rPr>
                <w:rFonts w:ascii="Times New Roman" w:hAnsi="Times New Roman"/>
                <w:sz w:val="18"/>
                <w:szCs w:val="18"/>
              </w:rPr>
              <w:t xml:space="preserve"> (</w:t>
            </w:r>
            <w:r w:rsidR="00193D41" w:rsidRPr="00193D41">
              <w:rPr>
                <w:rFonts w:ascii="Times New Roman" w:hAnsi="Times New Roman"/>
                <w:sz w:val="18"/>
                <w:szCs w:val="18"/>
              </w:rPr>
              <w:t>14756</w:t>
            </w:r>
            <w:r w:rsidRPr="00900BE6">
              <w:rPr>
                <w:rFonts w:ascii="Times New Roman" w:hAnsi="Times New Roman"/>
                <w:sz w:val="18"/>
                <w:szCs w:val="18"/>
              </w:rPr>
              <w:t>)</w:t>
            </w:r>
            <w:r w:rsidR="00193D41">
              <w:rPr>
                <w:rFonts w:ascii="Times New Roman" w:hAnsi="Times New Roman"/>
                <w:sz w:val="18"/>
                <w:szCs w:val="18"/>
              </w:rPr>
              <w:t xml:space="preserve">    </w:t>
            </w:r>
            <w:r w:rsidRPr="00900BE6">
              <w:rPr>
                <w:rFonts w:ascii="Times New Roman" w:hAnsi="Times New Roman"/>
                <w:sz w:val="18"/>
                <w:szCs w:val="18"/>
              </w:rPr>
              <w:t>(</w:t>
            </w:r>
            <w:r w:rsidR="00193D41">
              <w:rPr>
                <w:rFonts w:ascii="Times New Roman" w:hAnsi="Times New Roman"/>
                <w:sz w:val="18"/>
                <w:szCs w:val="18"/>
              </w:rPr>
              <w:t>1</w:t>
            </w:r>
            <w:r w:rsidRPr="00900BE6">
              <w:rPr>
                <w:rFonts w:ascii="Times New Roman" w:hAnsi="Times New Roman"/>
                <w:sz w:val="18"/>
                <w:szCs w:val="18"/>
              </w:rPr>
              <w:t xml:space="preserve"> m.)</w:t>
            </w:r>
          </w:p>
        </w:tc>
        <w:tc>
          <w:tcPr>
            <w:tcW w:w="1276" w:type="dxa"/>
            <w:gridSpan w:val="2"/>
            <w:shd w:val="clear" w:color="auto" w:fill="auto"/>
          </w:tcPr>
          <w:p w14:paraId="4D7C5CA9" w14:textId="77777777" w:rsidR="00900BE6" w:rsidRPr="00900BE6" w:rsidRDefault="00193D41" w:rsidP="00670026">
            <w:pPr>
              <w:spacing w:after="0" w:line="240" w:lineRule="auto"/>
              <w:jc w:val="center"/>
              <w:rPr>
                <w:rFonts w:ascii="Times New Roman" w:hAnsi="Times New Roman"/>
                <w:sz w:val="18"/>
                <w:szCs w:val="18"/>
              </w:rPr>
            </w:pPr>
            <w:r>
              <w:rPr>
                <w:rFonts w:ascii="Times New Roman" w:hAnsi="Times New Roman"/>
                <w:sz w:val="18"/>
                <w:szCs w:val="18"/>
              </w:rPr>
              <w:t>49,8</w:t>
            </w:r>
          </w:p>
        </w:tc>
        <w:tc>
          <w:tcPr>
            <w:tcW w:w="1134" w:type="dxa"/>
            <w:gridSpan w:val="2"/>
            <w:shd w:val="clear" w:color="auto" w:fill="auto"/>
          </w:tcPr>
          <w:p w14:paraId="36FB8D3F" w14:textId="77777777" w:rsidR="00900BE6" w:rsidRPr="00900BE6" w:rsidRDefault="00193D41" w:rsidP="00670026">
            <w:pPr>
              <w:spacing w:after="0" w:line="240" w:lineRule="auto"/>
              <w:jc w:val="center"/>
              <w:rPr>
                <w:rFonts w:ascii="Times New Roman" w:hAnsi="Times New Roman"/>
                <w:sz w:val="18"/>
                <w:szCs w:val="18"/>
              </w:rPr>
            </w:pPr>
            <w:r>
              <w:rPr>
                <w:rFonts w:ascii="Times New Roman" w:hAnsi="Times New Roman"/>
                <w:sz w:val="18"/>
                <w:szCs w:val="18"/>
              </w:rPr>
              <w:t>415,9</w:t>
            </w:r>
          </w:p>
        </w:tc>
        <w:tc>
          <w:tcPr>
            <w:tcW w:w="851" w:type="dxa"/>
            <w:gridSpan w:val="2"/>
            <w:shd w:val="clear" w:color="auto" w:fill="92D050"/>
          </w:tcPr>
          <w:p w14:paraId="6B667929" w14:textId="77777777" w:rsidR="00900BE6" w:rsidRPr="00900BE6" w:rsidRDefault="00F57E32" w:rsidP="00670026">
            <w:pPr>
              <w:spacing w:after="0" w:line="240" w:lineRule="auto"/>
              <w:jc w:val="center"/>
              <w:rPr>
                <w:rFonts w:ascii="Times New Roman" w:hAnsi="Times New Roman"/>
                <w:sz w:val="18"/>
                <w:szCs w:val="18"/>
              </w:rPr>
            </w:pPr>
            <w:r>
              <w:rPr>
                <w:rFonts w:ascii="Times New Roman" w:hAnsi="Times New Roman"/>
                <w:sz w:val="18"/>
                <w:szCs w:val="18"/>
              </w:rPr>
              <w:t>1,3</w:t>
            </w:r>
            <w:r w:rsidR="00193D41">
              <w:rPr>
                <w:rFonts w:ascii="Times New Roman" w:hAnsi="Times New Roman"/>
                <w:sz w:val="18"/>
                <w:szCs w:val="18"/>
              </w:rPr>
              <w:t>5</w:t>
            </w:r>
          </w:p>
        </w:tc>
        <w:tc>
          <w:tcPr>
            <w:tcW w:w="851" w:type="dxa"/>
            <w:gridSpan w:val="2"/>
            <w:shd w:val="clear" w:color="auto" w:fill="FFFF00"/>
          </w:tcPr>
          <w:p w14:paraId="5542FA7A"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1,</w:t>
            </w:r>
            <w:r w:rsidR="00193D41">
              <w:rPr>
                <w:rFonts w:ascii="Times New Roman" w:hAnsi="Times New Roman"/>
                <w:sz w:val="18"/>
                <w:szCs w:val="18"/>
              </w:rPr>
              <w:t>2</w:t>
            </w:r>
          </w:p>
        </w:tc>
        <w:tc>
          <w:tcPr>
            <w:tcW w:w="851" w:type="dxa"/>
            <w:gridSpan w:val="2"/>
            <w:shd w:val="clear" w:color="auto" w:fill="FFFF00"/>
          </w:tcPr>
          <w:p w14:paraId="058FF969" w14:textId="77777777" w:rsidR="00900BE6" w:rsidRPr="00900BE6" w:rsidRDefault="00900BE6" w:rsidP="00670026">
            <w:pPr>
              <w:spacing w:after="0" w:line="240" w:lineRule="auto"/>
              <w:jc w:val="center"/>
              <w:rPr>
                <w:rFonts w:ascii="Times New Roman" w:hAnsi="Times New Roman"/>
                <w:color w:val="000000"/>
                <w:sz w:val="18"/>
                <w:szCs w:val="18"/>
              </w:rPr>
            </w:pPr>
            <w:r w:rsidRPr="00900BE6">
              <w:rPr>
                <w:rFonts w:ascii="Times New Roman" w:hAnsi="Times New Roman"/>
                <w:color w:val="000000"/>
                <w:sz w:val="18"/>
                <w:szCs w:val="18"/>
              </w:rPr>
              <w:t>1,2</w:t>
            </w:r>
            <w:r w:rsidR="00193D41">
              <w:rPr>
                <w:rFonts w:ascii="Times New Roman" w:hAnsi="Times New Roman"/>
                <w:color w:val="000000"/>
                <w:sz w:val="18"/>
                <w:szCs w:val="18"/>
              </w:rPr>
              <w:t>3</w:t>
            </w:r>
          </w:p>
        </w:tc>
        <w:tc>
          <w:tcPr>
            <w:tcW w:w="1417" w:type="dxa"/>
            <w:shd w:val="clear" w:color="auto" w:fill="auto"/>
          </w:tcPr>
          <w:p w14:paraId="7F5FD183" w14:textId="77777777" w:rsidR="00900BE6" w:rsidRPr="00900BE6" w:rsidRDefault="00900BE6" w:rsidP="00670026">
            <w:pPr>
              <w:spacing w:after="0" w:line="240" w:lineRule="auto"/>
              <w:jc w:val="center"/>
              <w:rPr>
                <w:rFonts w:ascii="Times New Roman" w:hAnsi="Times New Roman"/>
                <w:sz w:val="18"/>
                <w:szCs w:val="18"/>
              </w:rPr>
            </w:pPr>
          </w:p>
        </w:tc>
      </w:tr>
      <w:tr w:rsidR="00900BE6" w:rsidRPr="00900BE6" w14:paraId="11DFE17E" w14:textId="77777777" w:rsidTr="009B1769">
        <w:tc>
          <w:tcPr>
            <w:tcW w:w="4818" w:type="dxa"/>
            <w:gridSpan w:val="2"/>
            <w:shd w:val="clear" w:color="auto" w:fill="auto"/>
          </w:tcPr>
          <w:p w14:paraId="7965F6AB" w14:textId="77777777" w:rsidR="00900BE6" w:rsidRPr="00900BE6" w:rsidRDefault="00900BE6" w:rsidP="00670026">
            <w:pPr>
              <w:spacing w:after="0" w:line="240" w:lineRule="auto"/>
              <w:jc w:val="both"/>
              <w:rPr>
                <w:rFonts w:ascii="Times New Roman" w:hAnsi="Times New Roman"/>
                <w:sz w:val="18"/>
                <w:szCs w:val="18"/>
              </w:rPr>
            </w:pPr>
            <w:r w:rsidRPr="00900BE6">
              <w:rPr>
                <w:rFonts w:ascii="Times New Roman" w:hAnsi="Times New Roman"/>
                <w:sz w:val="18"/>
                <w:szCs w:val="18"/>
              </w:rPr>
              <w:t>Gyventojų skaičius, tenkantis vienai licencijai verstis mažmenine prekyba alkoholiniais gėrimais</w:t>
            </w:r>
            <w:r w:rsidRPr="00900BE6">
              <w:rPr>
                <w:rFonts w:ascii="Times New Roman" w:hAnsi="Times New Roman"/>
                <w:sz w:val="18"/>
                <w:szCs w:val="18"/>
                <w:vertAlign w:val="superscript"/>
              </w:rPr>
              <w:footnoteReference w:id="6"/>
            </w:r>
          </w:p>
        </w:tc>
        <w:tc>
          <w:tcPr>
            <w:tcW w:w="2410" w:type="dxa"/>
            <w:gridSpan w:val="2"/>
            <w:shd w:val="clear" w:color="auto" w:fill="auto"/>
          </w:tcPr>
          <w:p w14:paraId="57B4E6DF" w14:textId="77777777"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35712" behindDoc="0" locked="0" layoutInCell="1" allowOverlap="1" wp14:anchorId="6D9CFA59" wp14:editId="3A3D1A26">
                      <wp:simplePos x="0" y="0"/>
                      <wp:positionH relativeFrom="column">
                        <wp:posOffset>762635</wp:posOffset>
                      </wp:positionH>
                      <wp:positionV relativeFrom="paragraph">
                        <wp:posOffset>10795</wp:posOffset>
                      </wp:positionV>
                      <wp:extent cx="74295" cy="107315"/>
                      <wp:effectExtent l="20955" t="16510" r="28575" b="9525"/>
                      <wp:wrapNone/>
                      <wp:docPr id="1865" name="AutoShape 1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FA41E" id="AutoShape 1482" o:spid="_x0000_s1026" type="#_x0000_t68" style="position:absolute;margin-left:60.05pt;margin-top:.85pt;width:5.85pt;height:8.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" fillcolor="#92d050" strokecolor="#92d050">
                      <v:textbox style="layout-flow:vertical-ideographic"/>
                    </v:shape>
                  </w:pict>
                </mc:Fallback>
              </mc:AlternateContent>
            </w:r>
            <w:r w:rsidR="00193D41">
              <w:rPr>
                <w:rFonts w:ascii="Times New Roman" w:hAnsi="Times New Roman"/>
                <w:sz w:val="18"/>
                <w:szCs w:val="18"/>
              </w:rPr>
              <w:t>304,7</w:t>
            </w:r>
            <w:r w:rsidR="00900BE6" w:rsidRPr="00900BE6">
              <w:rPr>
                <w:rFonts w:ascii="Times New Roman" w:hAnsi="Times New Roman"/>
                <w:sz w:val="18"/>
                <w:szCs w:val="18"/>
              </w:rPr>
              <w:t xml:space="preserve"> (18</w:t>
            </w:r>
            <w:r w:rsidR="00193D41">
              <w:rPr>
                <w:rFonts w:ascii="Times New Roman" w:hAnsi="Times New Roman"/>
                <w:sz w:val="18"/>
                <w:szCs w:val="18"/>
              </w:rPr>
              <w:t>8</w:t>
            </w:r>
            <w:r w:rsidR="00900BE6" w:rsidRPr="00900BE6">
              <w:rPr>
                <w:rFonts w:ascii="Times New Roman" w:hAnsi="Times New Roman"/>
                <w:sz w:val="18"/>
                <w:szCs w:val="18"/>
              </w:rPr>
              <w:t xml:space="preserve">)    </w:t>
            </w:r>
            <w:r w:rsidR="008B7C99">
              <w:rPr>
                <w:rFonts w:ascii="Times New Roman" w:hAnsi="Times New Roman"/>
                <w:sz w:val="18"/>
                <w:szCs w:val="18"/>
              </w:rPr>
              <w:t xml:space="preserve"> </w:t>
            </w:r>
            <w:r w:rsidR="00900BE6" w:rsidRPr="00900BE6">
              <w:rPr>
                <w:rFonts w:ascii="Times New Roman" w:hAnsi="Times New Roman"/>
                <w:sz w:val="18"/>
                <w:szCs w:val="18"/>
              </w:rPr>
              <w:t>(</w:t>
            </w:r>
            <w:r w:rsidR="008B7C99">
              <w:rPr>
                <w:rFonts w:ascii="Times New Roman" w:hAnsi="Times New Roman"/>
                <w:sz w:val="18"/>
                <w:szCs w:val="18"/>
              </w:rPr>
              <w:t>2</w:t>
            </w:r>
            <w:r w:rsidR="00900BE6" w:rsidRPr="00900BE6">
              <w:rPr>
                <w:rFonts w:ascii="Times New Roman" w:hAnsi="Times New Roman"/>
                <w:sz w:val="18"/>
                <w:szCs w:val="18"/>
              </w:rPr>
              <w:t xml:space="preserve"> m.)</w:t>
            </w:r>
          </w:p>
        </w:tc>
        <w:tc>
          <w:tcPr>
            <w:tcW w:w="1984" w:type="dxa"/>
            <w:gridSpan w:val="2"/>
            <w:shd w:val="clear" w:color="auto" w:fill="auto"/>
          </w:tcPr>
          <w:p w14:paraId="5209D074" w14:textId="77777777" w:rsidR="00900BE6" w:rsidRPr="00900BE6"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36736" behindDoc="0" locked="0" layoutInCell="1" allowOverlap="1" wp14:anchorId="5520FA59" wp14:editId="6D30FA4D">
                      <wp:simplePos x="0" y="0"/>
                      <wp:positionH relativeFrom="column">
                        <wp:posOffset>694690</wp:posOffset>
                      </wp:positionH>
                      <wp:positionV relativeFrom="paragraph">
                        <wp:posOffset>10795</wp:posOffset>
                      </wp:positionV>
                      <wp:extent cx="74295" cy="107315"/>
                      <wp:effectExtent l="26035" t="16510" r="23495" b="9525"/>
                      <wp:wrapNone/>
                      <wp:docPr id="1864" name="AutoShape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22D8D" id="AutoShape 1483" o:spid="_x0000_s1026" type="#_x0000_t68" style="position:absolute;margin-left:54.7pt;margin-top:.85pt;width:5.85pt;height:8.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" fillcolor="#92d050" strokecolor="#92d050">
                      <v:textbox style="layout-flow:vertical-ideographic"/>
                    </v:shape>
                  </w:pict>
                </mc:Fallback>
              </mc:AlternateContent>
            </w:r>
            <w:r w:rsidR="00900BE6" w:rsidRPr="00900BE6">
              <w:rPr>
                <w:rFonts w:ascii="Times New Roman" w:hAnsi="Times New Roman"/>
                <w:sz w:val="18"/>
                <w:szCs w:val="18"/>
              </w:rPr>
              <w:t>16</w:t>
            </w:r>
            <w:r w:rsidR="008B7C99">
              <w:rPr>
                <w:rFonts w:ascii="Times New Roman" w:hAnsi="Times New Roman"/>
                <w:sz w:val="18"/>
                <w:szCs w:val="18"/>
              </w:rPr>
              <w:t>6,8</w:t>
            </w:r>
            <w:r w:rsidR="00900BE6" w:rsidRPr="00900BE6">
              <w:rPr>
                <w:rFonts w:ascii="Times New Roman" w:hAnsi="Times New Roman"/>
                <w:sz w:val="18"/>
                <w:szCs w:val="18"/>
              </w:rPr>
              <w:t xml:space="preserve"> (</w:t>
            </w:r>
            <w:r w:rsidR="008B7C99" w:rsidRPr="008B7C99">
              <w:rPr>
                <w:rFonts w:ascii="Times New Roman" w:hAnsi="Times New Roman"/>
                <w:sz w:val="18"/>
                <w:szCs w:val="18"/>
              </w:rPr>
              <w:t>16800</w:t>
            </w:r>
            <w:r w:rsidR="00900BE6" w:rsidRPr="00900BE6">
              <w:rPr>
                <w:rFonts w:ascii="Times New Roman" w:hAnsi="Times New Roman"/>
                <w:sz w:val="18"/>
                <w:szCs w:val="18"/>
              </w:rPr>
              <w:t>)    (</w:t>
            </w:r>
            <w:r w:rsidR="008B7C99">
              <w:rPr>
                <w:rFonts w:ascii="Times New Roman" w:hAnsi="Times New Roman"/>
                <w:sz w:val="18"/>
                <w:szCs w:val="18"/>
              </w:rPr>
              <w:t>2</w:t>
            </w:r>
            <w:r w:rsidR="00900BE6" w:rsidRPr="00900BE6">
              <w:rPr>
                <w:rFonts w:ascii="Times New Roman" w:hAnsi="Times New Roman"/>
                <w:sz w:val="18"/>
                <w:szCs w:val="18"/>
              </w:rPr>
              <w:t xml:space="preserve"> m.)</w:t>
            </w:r>
          </w:p>
        </w:tc>
        <w:tc>
          <w:tcPr>
            <w:tcW w:w="1276" w:type="dxa"/>
            <w:gridSpan w:val="2"/>
            <w:shd w:val="clear" w:color="auto" w:fill="auto"/>
          </w:tcPr>
          <w:p w14:paraId="5D8ECB01" w14:textId="77777777" w:rsidR="00900BE6" w:rsidRPr="00900BE6" w:rsidRDefault="008B7C99" w:rsidP="00670026">
            <w:pPr>
              <w:spacing w:after="0" w:line="240" w:lineRule="auto"/>
              <w:jc w:val="center"/>
              <w:rPr>
                <w:rFonts w:ascii="Times New Roman" w:hAnsi="Times New Roman"/>
                <w:sz w:val="18"/>
                <w:szCs w:val="18"/>
              </w:rPr>
            </w:pPr>
            <w:r>
              <w:rPr>
                <w:rFonts w:ascii="Times New Roman" w:hAnsi="Times New Roman"/>
                <w:sz w:val="18"/>
                <w:szCs w:val="18"/>
              </w:rPr>
              <w:t>32,5</w:t>
            </w:r>
          </w:p>
        </w:tc>
        <w:tc>
          <w:tcPr>
            <w:tcW w:w="1134" w:type="dxa"/>
            <w:gridSpan w:val="2"/>
            <w:shd w:val="clear" w:color="auto" w:fill="auto"/>
          </w:tcPr>
          <w:p w14:paraId="4A0ECF89" w14:textId="77777777" w:rsidR="00900BE6" w:rsidRPr="00900BE6" w:rsidRDefault="008B7C99" w:rsidP="00670026">
            <w:pPr>
              <w:spacing w:after="0" w:line="240" w:lineRule="auto"/>
              <w:jc w:val="center"/>
              <w:rPr>
                <w:rFonts w:ascii="Times New Roman" w:hAnsi="Times New Roman"/>
                <w:sz w:val="18"/>
                <w:szCs w:val="18"/>
              </w:rPr>
            </w:pPr>
            <w:r>
              <w:rPr>
                <w:rFonts w:ascii="Times New Roman" w:hAnsi="Times New Roman"/>
                <w:sz w:val="18"/>
                <w:szCs w:val="18"/>
              </w:rPr>
              <w:t>359,2</w:t>
            </w:r>
          </w:p>
        </w:tc>
        <w:tc>
          <w:tcPr>
            <w:tcW w:w="851" w:type="dxa"/>
            <w:gridSpan w:val="2"/>
            <w:shd w:val="clear" w:color="auto" w:fill="92D050"/>
          </w:tcPr>
          <w:p w14:paraId="353CA35F" w14:textId="77777777" w:rsidR="00900BE6" w:rsidRPr="00900BE6" w:rsidRDefault="00F57E32" w:rsidP="00670026">
            <w:pPr>
              <w:spacing w:after="0" w:line="240" w:lineRule="auto"/>
              <w:jc w:val="center"/>
              <w:rPr>
                <w:rFonts w:ascii="Times New Roman" w:hAnsi="Times New Roman"/>
                <w:sz w:val="18"/>
                <w:szCs w:val="18"/>
              </w:rPr>
            </w:pPr>
            <w:r>
              <w:rPr>
                <w:rFonts w:ascii="Times New Roman" w:hAnsi="Times New Roman"/>
                <w:sz w:val="18"/>
                <w:szCs w:val="18"/>
              </w:rPr>
              <w:t>1,3</w:t>
            </w:r>
            <w:r w:rsidR="008B7C99">
              <w:rPr>
                <w:rFonts w:ascii="Times New Roman" w:hAnsi="Times New Roman"/>
                <w:sz w:val="18"/>
                <w:szCs w:val="18"/>
              </w:rPr>
              <w:t>4</w:t>
            </w:r>
          </w:p>
        </w:tc>
        <w:tc>
          <w:tcPr>
            <w:tcW w:w="851" w:type="dxa"/>
            <w:gridSpan w:val="2"/>
            <w:shd w:val="clear" w:color="auto" w:fill="92D050"/>
          </w:tcPr>
          <w:p w14:paraId="72543CDD"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1,</w:t>
            </w:r>
            <w:r w:rsidR="008B7C99">
              <w:rPr>
                <w:rFonts w:ascii="Times New Roman" w:hAnsi="Times New Roman"/>
                <w:sz w:val="18"/>
                <w:szCs w:val="18"/>
              </w:rPr>
              <w:t>8</w:t>
            </w:r>
          </w:p>
        </w:tc>
        <w:tc>
          <w:tcPr>
            <w:tcW w:w="851" w:type="dxa"/>
            <w:gridSpan w:val="2"/>
            <w:shd w:val="clear" w:color="auto" w:fill="92D050"/>
          </w:tcPr>
          <w:p w14:paraId="24AFE3D2" w14:textId="77777777" w:rsidR="00900BE6" w:rsidRPr="00900BE6" w:rsidRDefault="00900BE6" w:rsidP="00670026">
            <w:pPr>
              <w:spacing w:after="0" w:line="240" w:lineRule="auto"/>
              <w:jc w:val="center"/>
              <w:rPr>
                <w:rFonts w:ascii="Times New Roman" w:hAnsi="Times New Roman"/>
                <w:sz w:val="18"/>
                <w:szCs w:val="18"/>
              </w:rPr>
            </w:pPr>
            <w:r w:rsidRPr="00900BE6">
              <w:rPr>
                <w:rFonts w:ascii="Times New Roman" w:hAnsi="Times New Roman"/>
                <w:sz w:val="18"/>
                <w:szCs w:val="18"/>
              </w:rPr>
              <w:t>1,8</w:t>
            </w:r>
            <w:r w:rsidR="008B7C99">
              <w:rPr>
                <w:rFonts w:ascii="Times New Roman" w:hAnsi="Times New Roman"/>
                <w:sz w:val="18"/>
                <w:szCs w:val="18"/>
              </w:rPr>
              <w:t>3</w:t>
            </w:r>
          </w:p>
        </w:tc>
        <w:tc>
          <w:tcPr>
            <w:tcW w:w="1417" w:type="dxa"/>
            <w:shd w:val="clear" w:color="auto" w:fill="auto"/>
          </w:tcPr>
          <w:p w14:paraId="0AC3BABF" w14:textId="77777777" w:rsidR="00900BE6" w:rsidRPr="00900BE6" w:rsidRDefault="00900BE6" w:rsidP="00670026">
            <w:pPr>
              <w:spacing w:after="0" w:line="240" w:lineRule="auto"/>
              <w:jc w:val="center"/>
              <w:rPr>
                <w:rFonts w:ascii="Times New Roman" w:hAnsi="Times New Roman"/>
                <w:sz w:val="18"/>
                <w:szCs w:val="18"/>
              </w:rPr>
            </w:pPr>
          </w:p>
        </w:tc>
      </w:tr>
      <w:tr w:rsidR="0012157E" w:rsidRPr="00900BE6" w14:paraId="31E74B35" w14:textId="77777777" w:rsidTr="009B1769">
        <w:trPr>
          <w:trHeight w:val="90"/>
        </w:trPr>
        <w:tc>
          <w:tcPr>
            <w:tcW w:w="4818" w:type="dxa"/>
            <w:gridSpan w:val="2"/>
            <w:shd w:val="clear" w:color="auto" w:fill="auto"/>
          </w:tcPr>
          <w:p w14:paraId="54DA69C7" w14:textId="77777777" w:rsidR="0012157E" w:rsidRPr="0012157E" w:rsidRDefault="0012157E" w:rsidP="00670026">
            <w:pPr>
              <w:spacing w:after="0" w:line="240" w:lineRule="auto"/>
              <w:jc w:val="both"/>
              <w:rPr>
                <w:rFonts w:ascii="Times New Roman" w:hAnsi="Times New Roman"/>
                <w:sz w:val="18"/>
                <w:szCs w:val="18"/>
              </w:rPr>
            </w:pPr>
            <w:r w:rsidRPr="0012157E">
              <w:rPr>
                <w:rFonts w:ascii="Times New Roman" w:hAnsi="Times New Roman"/>
                <w:sz w:val="18"/>
                <w:szCs w:val="18"/>
              </w:rPr>
              <w:t>Suaugusiųjų, kurie per paskutines 30 dienų kasdien rūkė tabako gaminius, dalis</w:t>
            </w:r>
            <w:r>
              <w:rPr>
                <w:rFonts w:ascii="Times New Roman" w:hAnsi="Times New Roman"/>
                <w:sz w:val="18"/>
                <w:szCs w:val="18"/>
              </w:rPr>
              <w:t xml:space="preserve"> (proc.)</w:t>
            </w:r>
          </w:p>
        </w:tc>
        <w:tc>
          <w:tcPr>
            <w:tcW w:w="2410" w:type="dxa"/>
            <w:gridSpan w:val="2"/>
            <w:shd w:val="clear" w:color="auto" w:fill="auto"/>
          </w:tcPr>
          <w:p w14:paraId="5A18CA50" w14:textId="77777777" w:rsidR="0012157E" w:rsidRPr="0012157E" w:rsidRDefault="0012157E" w:rsidP="00670026">
            <w:pPr>
              <w:spacing w:after="0" w:line="240" w:lineRule="auto"/>
              <w:jc w:val="center"/>
              <w:rPr>
                <w:rFonts w:ascii="Times New Roman" w:hAnsi="Times New Roman"/>
                <w:noProof/>
                <w:sz w:val="18"/>
                <w:szCs w:val="18"/>
              </w:rPr>
            </w:pPr>
            <w:r w:rsidRPr="0012157E">
              <w:rPr>
                <w:rFonts w:ascii="Times New Roman" w:hAnsi="Times New Roman"/>
                <w:sz w:val="18"/>
                <w:szCs w:val="18"/>
              </w:rPr>
              <w:t>23,6</w:t>
            </w:r>
          </w:p>
        </w:tc>
        <w:tc>
          <w:tcPr>
            <w:tcW w:w="1984" w:type="dxa"/>
            <w:gridSpan w:val="2"/>
            <w:shd w:val="clear" w:color="auto" w:fill="auto"/>
          </w:tcPr>
          <w:p w14:paraId="041642CC" w14:textId="77777777" w:rsidR="0012157E" w:rsidRPr="0012157E" w:rsidRDefault="0012157E" w:rsidP="00670026">
            <w:pPr>
              <w:spacing w:after="0" w:line="240" w:lineRule="auto"/>
              <w:jc w:val="center"/>
              <w:rPr>
                <w:rFonts w:ascii="Times New Roman" w:hAnsi="Times New Roman"/>
                <w:noProof/>
                <w:sz w:val="18"/>
                <w:szCs w:val="18"/>
              </w:rPr>
            </w:pPr>
            <w:r w:rsidRPr="0012157E">
              <w:rPr>
                <w:rFonts w:ascii="Times New Roman" w:hAnsi="Times New Roman"/>
                <w:sz w:val="18"/>
                <w:szCs w:val="18"/>
              </w:rPr>
              <w:t>17,3</w:t>
            </w:r>
          </w:p>
        </w:tc>
        <w:tc>
          <w:tcPr>
            <w:tcW w:w="1276" w:type="dxa"/>
            <w:gridSpan w:val="2"/>
            <w:shd w:val="clear" w:color="auto" w:fill="auto"/>
          </w:tcPr>
          <w:p w14:paraId="650D3684" w14:textId="77777777" w:rsidR="0012157E" w:rsidRPr="0012157E" w:rsidRDefault="0012157E" w:rsidP="00670026">
            <w:pPr>
              <w:spacing w:after="0" w:line="240" w:lineRule="auto"/>
              <w:jc w:val="center"/>
              <w:rPr>
                <w:rFonts w:ascii="Times New Roman" w:hAnsi="Times New Roman"/>
                <w:sz w:val="18"/>
                <w:szCs w:val="18"/>
              </w:rPr>
            </w:pPr>
            <w:r>
              <w:rPr>
                <w:rFonts w:ascii="Times New Roman" w:hAnsi="Times New Roman"/>
                <w:sz w:val="18"/>
                <w:szCs w:val="18"/>
              </w:rPr>
              <w:t>8,0</w:t>
            </w:r>
          </w:p>
        </w:tc>
        <w:tc>
          <w:tcPr>
            <w:tcW w:w="1134" w:type="dxa"/>
            <w:gridSpan w:val="2"/>
            <w:shd w:val="clear" w:color="auto" w:fill="auto"/>
          </w:tcPr>
          <w:p w14:paraId="46F15ED0" w14:textId="77777777" w:rsidR="0012157E" w:rsidRPr="0012157E" w:rsidRDefault="0012157E" w:rsidP="00670026">
            <w:pPr>
              <w:spacing w:after="0" w:line="240" w:lineRule="auto"/>
              <w:jc w:val="center"/>
              <w:rPr>
                <w:rFonts w:ascii="Times New Roman" w:hAnsi="Times New Roman"/>
                <w:sz w:val="18"/>
                <w:szCs w:val="18"/>
              </w:rPr>
            </w:pPr>
            <w:r>
              <w:rPr>
                <w:rFonts w:ascii="Times New Roman" w:hAnsi="Times New Roman"/>
                <w:sz w:val="18"/>
                <w:szCs w:val="18"/>
              </w:rPr>
              <w:t>31,5</w:t>
            </w:r>
          </w:p>
        </w:tc>
        <w:tc>
          <w:tcPr>
            <w:tcW w:w="851" w:type="dxa"/>
            <w:gridSpan w:val="2"/>
            <w:shd w:val="clear" w:color="auto" w:fill="FFFFFF"/>
          </w:tcPr>
          <w:p w14:paraId="34CF2AE1" w14:textId="77777777" w:rsidR="0012157E" w:rsidRPr="0012157E" w:rsidRDefault="0012157E" w:rsidP="00670026">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gridSpan w:val="2"/>
            <w:shd w:val="clear" w:color="auto" w:fill="FFFFFF"/>
          </w:tcPr>
          <w:p w14:paraId="0AACC100" w14:textId="77777777" w:rsidR="0012157E" w:rsidRPr="0012157E" w:rsidRDefault="0012157E" w:rsidP="00670026">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gridSpan w:val="2"/>
            <w:shd w:val="clear" w:color="auto" w:fill="FFFFFF"/>
          </w:tcPr>
          <w:p w14:paraId="2074C683" w14:textId="77777777" w:rsidR="0012157E" w:rsidRPr="0012157E" w:rsidRDefault="0012157E" w:rsidP="00670026">
            <w:pPr>
              <w:spacing w:after="0" w:line="240" w:lineRule="auto"/>
              <w:jc w:val="center"/>
              <w:rPr>
                <w:rFonts w:ascii="Times New Roman" w:hAnsi="Times New Roman"/>
                <w:sz w:val="18"/>
                <w:szCs w:val="18"/>
              </w:rPr>
            </w:pPr>
            <w:r>
              <w:rPr>
                <w:rFonts w:ascii="Times New Roman" w:hAnsi="Times New Roman"/>
                <w:sz w:val="18"/>
                <w:szCs w:val="18"/>
              </w:rPr>
              <w:t>-</w:t>
            </w:r>
          </w:p>
        </w:tc>
        <w:tc>
          <w:tcPr>
            <w:tcW w:w="1417" w:type="dxa"/>
            <w:shd w:val="clear" w:color="auto" w:fill="auto"/>
          </w:tcPr>
          <w:p w14:paraId="3AF05B31" w14:textId="77777777" w:rsidR="0012157E" w:rsidRPr="0012157E" w:rsidRDefault="0012157E" w:rsidP="00670026">
            <w:pPr>
              <w:spacing w:after="0" w:line="240" w:lineRule="auto"/>
              <w:jc w:val="center"/>
              <w:rPr>
                <w:rFonts w:ascii="Times New Roman" w:hAnsi="Times New Roman"/>
                <w:sz w:val="18"/>
                <w:szCs w:val="18"/>
              </w:rPr>
            </w:pPr>
          </w:p>
        </w:tc>
      </w:tr>
      <w:tr w:rsidR="004D782A" w:rsidRPr="00900BE6" w14:paraId="79C6E9DB" w14:textId="77777777" w:rsidTr="009B1769">
        <w:tc>
          <w:tcPr>
            <w:tcW w:w="4818" w:type="dxa"/>
            <w:gridSpan w:val="2"/>
            <w:shd w:val="clear" w:color="auto" w:fill="auto"/>
          </w:tcPr>
          <w:p w14:paraId="113CF305" w14:textId="77777777" w:rsidR="004D782A" w:rsidRPr="0012157E" w:rsidRDefault="004D782A" w:rsidP="00670026">
            <w:pPr>
              <w:spacing w:after="0" w:line="240" w:lineRule="auto"/>
              <w:jc w:val="both"/>
              <w:rPr>
                <w:rFonts w:ascii="Times New Roman" w:hAnsi="Times New Roman"/>
                <w:sz w:val="18"/>
                <w:szCs w:val="18"/>
              </w:rPr>
            </w:pPr>
            <w:r w:rsidRPr="004D782A">
              <w:rPr>
                <w:rFonts w:ascii="Times New Roman" w:hAnsi="Times New Roman"/>
                <w:sz w:val="18"/>
                <w:szCs w:val="18"/>
              </w:rPr>
              <w:t>Tabako gaminių vartojimas kasdien per pasku</w:t>
            </w:r>
            <w:r>
              <w:rPr>
                <w:rFonts w:ascii="Times New Roman" w:eastAsia="Times New Roman" w:hAnsi="Times New Roman"/>
                <w:sz w:val="18"/>
                <w:szCs w:val="18"/>
              </w:rPr>
              <w:t>ti</w:t>
            </w:r>
            <w:r w:rsidRPr="004D782A">
              <w:rPr>
                <w:rFonts w:ascii="Times New Roman" w:hAnsi="Times New Roman"/>
                <w:sz w:val="18"/>
                <w:szCs w:val="18"/>
              </w:rPr>
              <w:t>nes 30 d., skaičiuojant 1 000 gyventojų</w:t>
            </w:r>
          </w:p>
        </w:tc>
        <w:tc>
          <w:tcPr>
            <w:tcW w:w="2410" w:type="dxa"/>
            <w:gridSpan w:val="2"/>
            <w:shd w:val="clear" w:color="auto" w:fill="auto"/>
          </w:tcPr>
          <w:p w14:paraId="6A43B438" w14:textId="77777777" w:rsidR="004D782A" w:rsidRPr="0012157E" w:rsidRDefault="00F72551" w:rsidP="00670026">
            <w:pPr>
              <w:spacing w:after="0" w:line="240" w:lineRule="auto"/>
              <w:jc w:val="center"/>
              <w:rPr>
                <w:rFonts w:ascii="Times New Roman" w:hAnsi="Times New Roman"/>
                <w:sz w:val="18"/>
                <w:szCs w:val="18"/>
              </w:rPr>
            </w:pPr>
            <w:r>
              <w:rPr>
                <w:rFonts w:ascii="Times New Roman" w:hAnsi="Times New Roman"/>
                <w:sz w:val="18"/>
                <w:szCs w:val="18"/>
              </w:rPr>
              <w:t>166</w:t>
            </w:r>
          </w:p>
        </w:tc>
        <w:tc>
          <w:tcPr>
            <w:tcW w:w="1984" w:type="dxa"/>
            <w:gridSpan w:val="2"/>
            <w:shd w:val="clear" w:color="auto" w:fill="auto"/>
          </w:tcPr>
          <w:p w14:paraId="4265CB65" w14:textId="77777777" w:rsidR="004D782A" w:rsidRPr="00667644" w:rsidRDefault="00667644" w:rsidP="00670026">
            <w:pPr>
              <w:spacing w:after="0" w:line="240" w:lineRule="auto"/>
              <w:jc w:val="center"/>
              <w:rPr>
                <w:rFonts w:ascii="Times New Roman" w:hAnsi="Times New Roman"/>
                <w:sz w:val="16"/>
                <w:szCs w:val="16"/>
              </w:rPr>
            </w:pPr>
            <w:r w:rsidRPr="00667644">
              <w:rPr>
                <w:rFonts w:ascii="Times New Roman" w:hAnsi="Times New Roman"/>
                <w:sz w:val="16"/>
                <w:szCs w:val="16"/>
              </w:rPr>
              <w:t>Lietuvos rodiklis mažesnis nei Klaipėdos r.</w:t>
            </w:r>
          </w:p>
        </w:tc>
        <w:tc>
          <w:tcPr>
            <w:tcW w:w="1276" w:type="dxa"/>
            <w:gridSpan w:val="2"/>
            <w:shd w:val="clear" w:color="auto" w:fill="auto"/>
          </w:tcPr>
          <w:p w14:paraId="5638AF9E" w14:textId="77777777" w:rsidR="004D782A" w:rsidRDefault="00F72551" w:rsidP="00670026">
            <w:pPr>
              <w:spacing w:after="0" w:line="240" w:lineRule="auto"/>
              <w:jc w:val="center"/>
              <w:rPr>
                <w:rFonts w:ascii="Times New Roman" w:hAnsi="Times New Roman"/>
                <w:sz w:val="18"/>
                <w:szCs w:val="18"/>
              </w:rPr>
            </w:pPr>
            <w:r>
              <w:rPr>
                <w:rFonts w:ascii="Times New Roman" w:hAnsi="Times New Roman"/>
                <w:sz w:val="18"/>
                <w:szCs w:val="18"/>
              </w:rPr>
              <w:t>66</w:t>
            </w:r>
          </w:p>
        </w:tc>
        <w:tc>
          <w:tcPr>
            <w:tcW w:w="1134" w:type="dxa"/>
            <w:gridSpan w:val="2"/>
            <w:shd w:val="clear" w:color="auto" w:fill="auto"/>
          </w:tcPr>
          <w:p w14:paraId="57B616A4" w14:textId="77777777" w:rsidR="004D782A" w:rsidRDefault="00F72551" w:rsidP="00670026">
            <w:pPr>
              <w:spacing w:after="0" w:line="240" w:lineRule="auto"/>
              <w:jc w:val="center"/>
              <w:rPr>
                <w:rFonts w:ascii="Times New Roman" w:hAnsi="Times New Roman"/>
                <w:sz w:val="18"/>
                <w:szCs w:val="18"/>
              </w:rPr>
            </w:pPr>
            <w:r>
              <w:rPr>
                <w:rFonts w:ascii="Times New Roman" w:hAnsi="Times New Roman"/>
                <w:sz w:val="18"/>
                <w:szCs w:val="18"/>
              </w:rPr>
              <w:t>272</w:t>
            </w:r>
          </w:p>
        </w:tc>
        <w:tc>
          <w:tcPr>
            <w:tcW w:w="851" w:type="dxa"/>
            <w:gridSpan w:val="2"/>
            <w:shd w:val="clear" w:color="auto" w:fill="FFFFFF"/>
          </w:tcPr>
          <w:p w14:paraId="7F8F6E09" w14:textId="77777777" w:rsidR="004D782A" w:rsidRDefault="00667644" w:rsidP="00670026">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gridSpan w:val="2"/>
            <w:shd w:val="clear" w:color="auto" w:fill="FFFFFF"/>
          </w:tcPr>
          <w:p w14:paraId="3C7D5504" w14:textId="77777777" w:rsidR="004D782A" w:rsidRDefault="00667644" w:rsidP="00670026">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gridSpan w:val="2"/>
            <w:shd w:val="clear" w:color="auto" w:fill="FFFFFF"/>
          </w:tcPr>
          <w:p w14:paraId="2F335D23" w14:textId="77777777" w:rsidR="004D782A" w:rsidRDefault="00667644" w:rsidP="00670026">
            <w:pPr>
              <w:spacing w:after="0" w:line="240" w:lineRule="auto"/>
              <w:jc w:val="center"/>
              <w:rPr>
                <w:rFonts w:ascii="Times New Roman" w:hAnsi="Times New Roman"/>
                <w:sz w:val="18"/>
                <w:szCs w:val="18"/>
              </w:rPr>
            </w:pPr>
            <w:r>
              <w:rPr>
                <w:rFonts w:ascii="Times New Roman" w:hAnsi="Times New Roman"/>
                <w:sz w:val="18"/>
                <w:szCs w:val="18"/>
              </w:rPr>
              <w:t>-</w:t>
            </w:r>
          </w:p>
        </w:tc>
        <w:tc>
          <w:tcPr>
            <w:tcW w:w="1417" w:type="dxa"/>
            <w:shd w:val="clear" w:color="auto" w:fill="auto"/>
          </w:tcPr>
          <w:p w14:paraId="6088C3A8" w14:textId="77777777" w:rsidR="004D782A" w:rsidRPr="0012157E" w:rsidRDefault="004D782A" w:rsidP="00670026">
            <w:pPr>
              <w:spacing w:after="0" w:line="240" w:lineRule="auto"/>
              <w:jc w:val="center"/>
              <w:rPr>
                <w:rFonts w:ascii="Times New Roman" w:hAnsi="Times New Roman"/>
                <w:sz w:val="18"/>
                <w:szCs w:val="18"/>
              </w:rPr>
            </w:pPr>
          </w:p>
        </w:tc>
      </w:tr>
      <w:tr w:rsidR="0012157E" w:rsidRPr="00900BE6" w14:paraId="326EA7CA" w14:textId="77777777" w:rsidTr="009B1769">
        <w:tc>
          <w:tcPr>
            <w:tcW w:w="4818" w:type="dxa"/>
            <w:gridSpan w:val="2"/>
            <w:shd w:val="clear" w:color="auto" w:fill="auto"/>
          </w:tcPr>
          <w:p w14:paraId="5F0670FD" w14:textId="77777777" w:rsidR="0012157E" w:rsidRPr="0012157E" w:rsidRDefault="0012157E" w:rsidP="00670026">
            <w:pPr>
              <w:spacing w:after="0" w:line="240" w:lineRule="auto"/>
              <w:jc w:val="both"/>
              <w:rPr>
                <w:rFonts w:ascii="Times New Roman" w:hAnsi="Times New Roman"/>
                <w:sz w:val="18"/>
                <w:szCs w:val="18"/>
              </w:rPr>
            </w:pPr>
            <w:r w:rsidRPr="0012157E">
              <w:rPr>
                <w:rFonts w:ascii="Times New Roman" w:hAnsi="Times New Roman"/>
                <w:sz w:val="18"/>
                <w:szCs w:val="18"/>
              </w:rPr>
              <w:t>Suaugusiųjų, kurie per paskutines 30 dienų kasdien rūkė elektronines cigaretes, dalis</w:t>
            </w:r>
            <w:r>
              <w:rPr>
                <w:rFonts w:ascii="Times New Roman" w:hAnsi="Times New Roman"/>
                <w:sz w:val="18"/>
                <w:szCs w:val="18"/>
              </w:rPr>
              <w:t xml:space="preserve"> (proc.)</w:t>
            </w:r>
          </w:p>
        </w:tc>
        <w:tc>
          <w:tcPr>
            <w:tcW w:w="2410" w:type="dxa"/>
            <w:gridSpan w:val="2"/>
            <w:shd w:val="clear" w:color="auto" w:fill="auto"/>
          </w:tcPr>
          <w:p w14:paraId="1529929F" w14:textId="77777777" w:rsidR="0012157E" w:rsidRPr="0012157E" w:rsidRDefault="0012157E" w:rsidP="00670026">
            <w:pPr>
              <w:spacing w:after="0" w:line="240" w:lineRule="auto"/>
              <w:jc w:val="center"/>
              <w:rPr>
                <w:rFonts w:ascii="Times New Roman" w:hAnsi="Times New Roman"/>
                <w:noProof/>
                <w:sz w:val="18"/>
                <w:szCs w:val="18"/>
              </w:rPr>
            </w:pPr>
            <w:r w:rsidRPr="0012157E">
              <w:rPr>
                <w:rFonts w:ascii="Times New Roman" w:hAnsi="Times New Roman"/>
                <w:sz w:val="18"/>
                <w:szCs w:val="18"/>
              </w:rPr>
              <w:t>2,3</w:t>
            </w:r>
          </w:p>
        </w:tc>
        <w:tc>
          <w:tcPr>
            <w:tcW w:w="1984" w:type="dxa"/>
            <w:gridSpan w:val="2"/>
            <w:shd w:val="clear" w:color="auto" w:fill="auto"/>
          </w:tcPr>
          <w:p w14:paraId="76EAA923" w14:textId="77777777" w:rsidR="0012157E" w:rsidRPr="0012157E" w:rsidRDefault="0012157E" w:rsidP="00670026">
            <w:pPr>
              <w:spacing w:after="0" w:line="240" w:lineRule="auto"/>
              <w:jc w:val="center"/>
              <w:rPr>
                <w:rFonts w:ascii="Times New Roman" w:hAnsi="Times New Roman"/>
                <w:noProof/>
                <w:sz w:val="18"/>
                <w:szCs w:val="18"/>
              </w:rPr>
            </w:pPr>
            <w:r w:rsidRPr="0012157E">
              <w:rPr>
                <w:rFonts w:ascii="Times New Roman" w:hAnsi="Times New Roman"/>
                <w:sz w:val="18"/>
                <w:szCs w:val="18"/>
              </w:rPr>
              <w:t>1,1</w:t>
            </w:r>
          </w:p>
        </w:tc>
        <w:tc>
          <w:tcPr>
            <w:tcW w:w="1276" w:type="dxa"/>
            <w:gridSpan w:val="2"/>
            <w:shd w:val="clear" w:color="auto" w:fill="auto"/>
          </w:tcPr>
          <w:p w14:paraId="23679994" w14:textId="77777777" w:rsidR="0012157E" w:rsidRPr="0012157E" w:rsidRDefault="007E3BDD" w:rsidP="00670026">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gridSpan w:val="2"/>
            <w:shd w:val="clear" w:color="auto" w:fill="auto"/>
          </w:tcPr>
          <w:p w14:paraId="587B91F7" w14:textId="77777777" w:rsidR="0012157E" w:rsidRPr="0012157E" w:rsidRDefault="007E3BDD" w:rsidP="00670026">
            <w:pPr>
              <w:spacing w:after="0" w:line="240" w:lineRule="auto"/>
              <w:jc w:val="center"/>
              <w:rPr>
                <w:rFonts w:ascii="Times New Roman" w:hAnsi="Times New Roman"/>
                <w:sz w:val="18"/>
                <w:szCs w:val="18"/>
              </w:rPr>
            </w:pPr>
            <w:r>
              <w:rPr>
                <w:rFonts w:ascii="Times New Roman" w:hAnsi="Times New Roman"/>
                <w:sz w:val="18"/>
                <w:szCs w:val="18"/>
              </w:rPr>
              <w:t>3,3</w:t>
            </w:r>
          </w:p>
        </w:tc>
        <w:tc>
          <w:tcPr>
            <w:tcW w:w="851" w:type="dxa"/>
            <w:gridSpan w:val="2"/>
            <w:shd w:val="clear" w:color="auto" w:fill="FFFFFF"/>
          </w:tcPr>
          <w:p w14:paraId="179B8A59" w14:textId="77777777" w:rsidR="0012157E" w:rsidRPr="0012157E" w:rsidRDefault="007E3BDD" w:rsidP="00670026">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gridSpan w:val="2"/>
            <w:shd w:val="clear" w:color="auto" w:fill="FFFFFF"/>
          </w:tcPr>
          <w:p w14:paraId="45173519" w14:textId="77777777" w:rsidR="0012157E" w:rsidRPr="0012157E" w:rsidRDefault="007E3BDD" w:rsidP="00670026">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gridSpan w:val="2"/>
            <w:shd w:val="clear" w:color="auto" w:fill="FFFFFF"/>
          </w:tcPr>
          <w:p w14:paraId="265CE5D6" w14:textId="77777777" w:rsidR="0012157E" w:rsidRPr="0012157E" w:rsidRDefault="007E3BDD" w:rsidP="00670026">
            <w:pPr>
              <w:spacing w:after="0" w:line="240" w:lineRule="auto"/>
              <w:jc w:val="center"/>
              <w:rPr>
                <w:rFonts w:ascii="Times New Roman" w:hAnsi="Times New Roman"/>
                <w:sz w:val="18"/>
                <w:szCs w:val="18"/>
              </w:rPr>
            </w:pPr>
            <w:r>
              <w:rPr>
                <w:rFonts w:ascii="Times New Roman" w:hAnsi="Times New Roman"/>
                <w:sz w:val="18"/>
                <w:szCs w:val="18"/>
              </w:rPr>
              <w:t>-</w:t>
            </w:r>
          </w:p>
        </w:tc>
        <w:tc>
          <w:tcPr>
            <w:tcW w:w="1417" w:type="dxa"/>
            <w:shd w:val="clear" w:color="auto" w:fill="auto"/>
          </w:tcPr>
          <w:p w14:paraId="54EA0FD8" w14:textId="77777777" w:rsidR="0012157E" w:rsidRPr="0012157E" w:rsidRDefault="0012157E" w:rsidP="00670026">
            <w:pPr>
              <w:spacing w:after="0" w:line="240" w:lineRule="auto"/>
              <w:jc w:val="center"/>
              <w:rPr>
                <w:rFonts w:ascii="Times New Roman" w:hAnsi="Times New Roman"/>
                <w:sz w:val="18"/>
                <w:szCs w:val="18"/>
              </w:rPr>
            </w:pPr>
          </w:p>
        </w:tc>
      </w:tr>
      <w:tr w:rsidR="00F72551" w:rsidRPr="00900BE6" w14:paraId="065FF338" w14:textId="77777777" w:rsidTr="009B1769">
        <w:tc>
          <w:tcPr>
            <w:tcW w:w="4818" w:type="dxa"/>
            <w:gridSpan w:val="2"/>
            <w:shd w:val="clear" w:color="auto" w:fill="auto"/>
          </w:tcPr>
          <w:p w14:paraId="5A27AD73" w14:textId="77777777" w:rsidR="00F72551" w:rsidRPr="0012157E" w:rsidRDefault="00F72551" w:rsidP="00F72551">
            <w:pPr>
              <w:spacing w:after="0" w:line="240" w:lineRule="auto"/>
              <w:jc w:val="both"/>
              <w:rPr>
                <w:rFonts w:ascii="Times New Roman" w:hAnsi="Times New Roman"/>
                <w:sz w:val="18"/>
                <w:szCs w:val="18"/>
              </w:rPr>
            </w:pPr>
            <w:r w:rsidRPr="00F72551">
              <w:rPr>
                <w:rFonts w:ascii="Times New Roman" w:hAnsi="Times New Roman"/>
                <w:sz w:val="18"/>
                <w:szCs w:val="18"/>
              </w:rPr>
              <w:t>Elektroninių cigarečių rūkymas kasdien per pasku</w:t>
            </w:r>
            <w:r>
              <w:rPr>
                <w:rFonts w:ascii="Times New Roman" w:eastAsia="Times New Roman" w:hAnsi="Times New Roman"/>
                <w:sz w:val="18"/>
                <w:szCs w:val="18"/>
              </w:rPr>
              <w:t>ti</w:t>
            </w:r>
            <w:r w:rsidRPr="00F72551">
              <w:rPr>
                <w:rFonts w:ascii="Times New Roman" w:hAnsi="Times New Roman"/>
                <w:sz w:val="18"/>
                <w:szCs w:val="18"/>
              </w:rPr>
              <w:t>nes 30 d., skaičiuojant 1 000 gyventojų</w:t>
            </w:r>
          </w:p>
        </w:tc>
        <w:tc>
          <w:tcPr>
            <w:tcW w:w="2410" w:type="dxa"/>
            <w:gridSpan w:val="2"/>
            <w:shd w:val="clear" w:color="auto" w:fill="auto"/>
          </w:tcPr>
          <w:p w14:paraId="3F35F00A" w14:textId="77777777" w:rsidR="00F72551" w:rsidRPr="0012157E"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18</w:t>
            </w:r>
          </w:p>
        </w:tc>
        <w:tc>
          <w:tcPr>
            <w:tcW w:w="1984" w:type="dxa"/>
            <w:gridSpan w:val="2"/>
            <w:shd w:val="clear" w:color="auto" w:fill="auto"/>
          </w:tcPr>
          <w:p w14:paraId="1346929E" w14:textId="77777777" w:rsidR="00F72551" w:rsidRPr="0012157E" w:rsidRDefault="00F72551" w:rsidP="00F72551">
            <w:pPr>
              <w:spacing w:after="0" w:line="240" w:lineRule="auto"/>
              <w:jc w:val="center"/>
              <w:rPr>
                <w:rFonts w:ascii="Times New Roman" w:hAnsi="Times New Roman"/>
                <w:sz w:val="18"/>
                <w:szCs w:val="18"/>
              </w:rPr>
            </w:pPr>
            <w:r w:rsidRPr="00667644">
              <w:rPr>
                <w:rFonts w:ascii="Times New Roman" w:hAnsi="Times New Roman"/>
                <w:sz w:val="16"/>
                <w:szCs w:val="16"/>
              </w:rPr>
              <w:t>Lietuvos rodiklis mažesnis nei Klaipėdos r.</w:t>
            </w:r>
          </w:p>
        </w:tc>
        <w:tc>
          <w:tcPr>
            <w:tcW w:w="1276" w:type="dxa"/>
            <w:gridSpan w:val="2"/>
            <w:shd w:val="clear" w:color="auto" w:fill="auto"/>
          </w:tcPr>
          <w:p w14:paraId="157368DB" w14:textId="77777777" w:rsidR="00F72551"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gridSpan w:val="2"/>
            <w:shd w:val="clear" w:color="auto" w:fill="auto"/>
          </w:tcPr>
          <w:p w14:paraId="078A488B" w14:textId="77777777" w:rsidR="00F72551"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24</w:t>
            </w:r>
          </w:p>
        </w:tc>
        <w:tc>
          <w:tcPr>
            <w:tcW w:w="851" w:type="dxa"/>
            <w:gridSpan w:val="2"/>
            <w:shd w:val="clear" w:color="auto" w:fill="FFFFFF"/>
          </w:tcPr>
          <w:p w14:paraId="5F0DABB3" w14:textId="77777777" w:rsidR="00F72551"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w:t>
            </w:r>
          </w:p>
          <w:p w14:paraId="2A80DC81" w14:textId="77777777" w:rsidR="00F72551" w:rsidRDefault="00F72551" w:rsidP="00F72551">
            <w:pPr>
              <w:spacing w:after="0" w:line="240" w:lineRule="auto"/>
              <w:jc w:val="center"/>
              <w:rPr>
                <w:rFonts w:ascii="Times New Roman" w:hAnsi="Times New Roman"/>
                <w:sz w:val="18"/>
                <w:szCs w:val="18"/>
              </w:rPr>
            </w:pPr>
          </w:p>
        </w:tc>
        <w:tc>
          <w:tcPr>
            <w:tcW w:w="851" w:type="dxa"/>
            <w:gridSpan w:val="2"/>
            <w:shd w:val="clear" w:color="auto" w:fill="FFFFFF"/>
          </w:tcPr>
          <w:p w14:paraId="2C97F89D" w14:textId="77777777" w:rsidR="00F72551"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w:t>
            </w:r>
          </w:p>
          <w:p w14:paraId="5D2957E7" w14:textId="77777777" w:rsidR="00F72551" w:rsidRDefault="00F72551" w:rsidP="00F72551">
            <w:pPr>
              <w:spacing w:after="0" w:line="240" w:lineRule="auto"/>
              <w:jc w:val="center"/>
              <w:rPr>
                <w:rFonts w:ascii="Times New Roman" w:hAnsi="Times New Roman"/>
                <w:sz w:val="18"/>
                <w:szCs w:val="18"/>
              </w:rPr>
            </w:pPr>
          </w:p>
        </w:tc>
        <w:tc>
          <w:tcPr>
            <w:tcW w:w="851" w:type="dxa"/>
            <w:gridSpan w:val="2"/>
            <w:shd w:val="clear" w:color="auto" w:fill="FFFFFF"/>
          </w:tcPr>
          <w:p w14:paraId="161E33F4" w14:textId="77777777" w:rsidR="00F72551"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w:t>
            </w:r>
          </w:p>
          <w:p w14:paraId="1FBBD4DC" w14:textId="77777777" w:rsidR="00F72551" w:rsidRDefault="00F72551" w:rsidP="00F72551">
            <w:pPr>
              <w:spacing w:after="0" w:line="240" w:lineRule="auto"/>
              <w:jc w:val="center"/>
              <w:rPr>
                <w:rFonts w:ascii="Times New Roman" w:hAnsi="Times New Roman"/>
                <w:sz w:val="18"/>
                <w:szCs w:val="18"/>
              </w:rPr>
            </w:pPr>
          </w:p>
        </w:tc>
        <w:tc>
          <w:tcPr>
            <w:tcW w:w="1417" w:type="dxa"/>
            <w:shd w:val="clear" w:color="auto" w:fill="auto"/>
          </w:tcPr>
          <w:p w14:paraId="03E1BEC3" w14:textId="77777777" w:rsidR="00F72551" w:rsidRPr="0012157E" w:rsidRDefault="00F72551" w:rsidP="00F72551">
            <w:pPr>
              <w:spacing w:after="0" w:line="240" w:lineRule="auto"/>
              <w:jc w:val="center"/>
              <w:rPr>
                <w:rFonts w:ascii="Times New Roman" w:hAnsi="Times New Roman"/>
                <w:sz w:val="18"/>
                <w:szCs w:val="18"/>
              </w:rPr>
            </w:pPr>
          </w:p>
        </w:tc>
      </w:tr>
      <w:tr w:rsidR="00F72551" w:rsidRPr="00900BE6" w14:paraId="2A80BD22" w14:textId="77777777" w:rsidTr="009B1769">
        <w:tc>
          <w:tcPr>
            <w:tcW w:w="4818" w:type="dxa"/>
            <w:gridSpan w:val="2"/>
            <w:shd w:val="clear" w:color="auto" w:fill="auto"/>
          </w:tcPr>
          <w:p w14:paraId="2A025D8C" w14:textId="77777777" w:rsidR="00F72551" w:rsidRPr="0012157E" w:rsidRDefault="00F72551" w:rsidP="00F72551">
            <w:pPr>
              <w:spacing w:after="0" w:line="240" w:lineRule="auto"/>
              <w:jc w:val="both"/>
              <w:rPr>
                <w:rFonts w:ascii="Times New Roman" w:hAnsi="Times New Roman"/>
                <w:sz w:val="18"/>
                <w:szCs w:val="18"/>
              </w:rPr>
            </w:pPr>
            <w:r w:rsidRPr="0012157E">
              <w:rPr>
                <w:rFonts w:ascii="Times New Roman" w:hAnsi="Times New Roman"/>
                <w:sz w:val="18"/>
                <w:szCs w:val="18"/>
              </w:rPr>
              <w:t>Suaugusiųjų, kurie per paskutines 30 dienų kasdien vartojo alkoholinius gėrimus, dalis</w:t>
            </w:r>
            <w:r>
              <w:rPr>
                <w:rFonts w:ascii="Times New Roman" w:hAnsi="Times New Roman"/>
                <w:sz w:val="18"/>
                <w:szCs w:val="18"/>
              </w:rPr>
              <w:t xml:space="preserve"> (proc.)</w:t>
            </w:r>
          </w:p>
        </w:tc>
        <w:tc>
          <w:tcPr>
            <w:tcW w:w="2410" w:type="dxa"/>
            <w:gridSpan w:val="2"/>
            <w:shd w:val="clear" w:color="auto" w:fill="auto"/>
          </w:tcPr>
          <w:p w14:paraId="37CB9229" w14:textId="77777777" w:rsidR="00F72551" w:rsidRPr="0012157E" w:rsidRDefault="00F72551" w:rsidP="00F72551">
            <w:pPr>
              <w:spacing w:after="0" w:line="240" w:lineRule="auto"/>
              <w:jc w:val="center"/>
              <w:rPr>
                <w:rFonts w:ascii="Times New Roman" w:hAnsi="Times New Roman"/>
                <w:noProof/>
                <w:sz w:val="18"/>
                <w:szCs w:val="18"/>
              </w:rPr>
            </w:pPr>
            <w:r w:rsidRPr="0012157E">
              <w:rPr>
                <w:rFonts w:ascii="Times New Roman" w:hAnsi="Times New Roman"/>
                <w:sz w:val="18"/>
                <w:szCs w:val="18"/>
              </w:rPr>
              <w:t>2,8</w:t>
            </w:r>
          </w:p>
        </w:tc>
        <w:tc>
          <w:tcPr>
            <w:tcW w:w="1984" w:type="dxa"/>
            <w:gridSpan w:val="2"/>
            <w:shd w:val="clear" w:color="auto" w:fill="auto"/>
          </w:tcPr>
          <w:p w14:paraId="17B3019E" w14:textId="77777777" w:rsidR="00F72551" w:rsidRPr="0012157E" w:rsidRDefault="00F72551" w:rsidP="00F72551">
            <w:pPr>
              <w:spacing w:after="0" w:line="240" w:lineRule="auto"/>
              <w:jc w:val="center"/>
              <w:rPr>
                <w:rFonts w:ascii="Times New Roman" w:hAnsi="Times New Roman"/>
                <w:noProof/>
                <w:sz w:val="18"/>
                <w:szCs w:val="18"/>
              </w:rPr>
            </w:pPr>
            <w:r w:rsidRPr="0012157E">
              <w:rPr>
                <w:rFonts w:ascii="Times New Roman" w:hAnsi="Times New Roman"/>
                <w:sz w:val="18"/>
                <w:szCs w:val="18"/>
              </w:rPr>
              <w:t>1,5</w:t>
            </w:r>
          </w:p>
        </w:tc>
        <w:tc>
          <w:tcPr>
            <w:tcW w:w="1276" w:type="dxa"/>
            <w:gridSpan w:val="2"/>
            <w:shd w:val="clear" w:color="auto" w:fill="auto"/>
          </w:tcPr>
          <w:p w14:paraId="4951D241" w14:textId="77777777" w:rsidR="00F72551" w:rsidRPr="0012157E"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gridSpan w:val="2"/>
            <w:shd w:val="clear" w:color="auto" w:fill="auto"/>
          </w:tcPr>
          <w:p w14:paraId="62FBE8DE" w14:textId="77777777" w:rsidR="00F72551" w:rsidRPr="0012157E"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5,9</w:t>
            </w:r>
          </w:p>
        </w:tc>
        <w:tc>
          <w:tcPr>
            <w:tcW w:w="851" w:type="dxa"/>
            <w:gridSpan w:val="2"/>
            <w:shd w:val="clear" w:color="auto" w:fill="FFFFFF"/>
          </w:tcPr>
          <w:p w14:paraId="75218402" w14:textId="77777777" w:rsidR="00F72551" w:rsidRPr="0012157E"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gridSpan w:val="2"/>
            <w:shd w:val="clear" w:color="auto" w:fill="FFFFFF"/>
          </w:tcPr>
          <w:p w14:paraId="21D22821" w14:textId="77777777" w:rsidR="00F72551" w:rsidRPr="0012157E"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gridSpan w:val="2"/>
            <w:shd w:val="clear" w:color="auto" w:fill="FFFFFF"/>
          </w:tcPr>
          <w:p w14:paraId="165A46F1" w14:textId="77777777" w:rsidR="00F72551" w:rsidRPr="0012157E"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w:t>
            </w:r>
          </w:p>
        </w:tc>
        <w:tc>
          <w:tcPr>
            <w:tcW w:w="1417" w:type="dxa"/>
            <w:shd w:val="clear" w:color="auto" w:fill="auto"/>
          </w:tcPr>
          <w:p w14:paraId="206053EF" w14:textId="77777777" w:rsidR="00F72551" w:rsidRPr="0012157E" w:rsidRDefault="00F72551" w:rsidP="00F72551">
            <w:pPr>
              <w:spacing w:after="0" w:line="240" w:lineRule="auto"/>
              <w:jc w:val="center"/>
              <w:rPr>
                <w:rFonts w:ascii="Times New Roman" w:hAnsi="Times New Roman"/>
                <w:sz w:val="18"/>
                <w:szCs w:val="18"/>
              </w:rPr>
            </w:pPr>
          </w:p>
        </w:tc>
      </w:tr>
      <w:tr w:rsidR="00F72551" w:rsidRPr="00900BE6" w14:paraId="4C3D6D5C" w14:textId="77777777" w:rsidTr="009B1769">
        <w:tc>
          <w:tcPr>
            <w:tcW w:w="4818" w:type="dxa"/>
            <w:gridSpan w:val="2"/>
            <w:shd w:val="clear" w:color="auto" w:fill="auto"/>
          </w:tcPr>
          <w:p w14:paraId="27E49BDE" w14:textId="77777777" w:rsidR="00F72551" w:rsidRPr="0012157E" w:rsidRDefault="00F72551" w:rsidP="00F72551">
            <w:pPr>
              <w:spacing w:after="0" w:line="240" w:lineRule="auto"/>
              <w:jc w:val="both"/>
              <w:rPr>
                <w:rFonts w:ascii="Times New Roman" w:hAnsi="Times New Roman"/>
                <w:sz w:val="18"/>
                <w:szCs w:val="18"/>
              </w:rPr>
            </w:pPr>
            <w:r w:rsidRPr="00F72551">
              <w:rPr>
                <w:rFonts w:ascii="Times New Roman" w:hAnsi="Times New Roman"/>
                <w:sz w:val="18"/>
                <w:szCs w:val="18"/>
              </w:rPr>
              <w:t>Alkoholinių gėrimų vartojimas kasdien per pasku</w:t>
            </w:r>
            <w:r>
              <w:rPr>
                <w:rFonts w:ascii="Times New Roman" w:eastAsia="Times New Roman" w:hAnsi="Times New Roman"/>
                <w:sz w:val="18"/>
                <w:szCs w:val="18"/>
              </w:rPr>
              <w:t>ti</w:t>
            </w:r>
            <w:r w:rsidRPr="00F72551">
              <w:rPr>
                <w:rFonts w:ascii="Times New Roman" w:hAnsi="Times New Roman"/>
                <w:sz w:val="18"/>
                <w:szCs w:val="18"/>
              </w:rPr>
              <w:t>nes 30 d., skaičiuojant 1 000 gyvent</w:t>
            </w:r>
            <w:r>
              <w:rPr>
                <w:rFonts w:ascii="Times New Roman" w:hAnsi="Times New Roman"/>
                <w:sz w:val="18"/>
                <w:szCs w:val="18"/>
              </w:rPr>
              <w:t>ojų</w:t>
            </w:r>
          </w:p>
        </w:tc>
        <w:tc>
          <w:tcPr>
            <w:tcW w:w="2410" w:type="dxa"/>
            <w:gridSpan w:val="2"/>
            <w:shd w:val="clear" w:color="auto" w:fill="auto"/>
          </w:tcPr>
          <w:p w14:paraId="083C5750" w14:textId="77777777" w:rsidR="00F72551" w:rsidRPr="0012157E"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22</w:t>
            </w:r>
          </w:p>
        </w:tc>
        <w:tc>
          <w:tcPr>
            <w:tcW w:w="1984" w:type="dxa"/>
            <w:gridSpan w:val="2"/>
            <w:shd w:val="clear" w:color="auto" w:fill="auto"/>
          </w:tcPr>
          <w:p w14:paraId="0DEE4C5E" w14:textId="77777777" w:rsidR="00F72551" w:rsidRPr="0012157E" w:rsidRDefault="00F72551" w:rsidP="00F72551">
            <w:pPr>
              <w:spacing w:after="0" w:line="240" w:lineRule="auto"/>
              <w:jc w:val="center"/>
              <w:rPr>
                <w:rFonts w:ascii="Times New Roman" w:hAnsi="Times New Roman"/>
                <w:sz w:val="18"/>
                <w:szCs w:val="18"/>
              </w:rPr>
            </w:pPr>
            <w:r w:rsidRPr="00667644">
              <w:rPr>
                <w:rFonts w:ascii="Times New Roman" w:hAnsi="Times New Roman"/>
                <w:sz w:val="16"/>
                <w:szCs w:val="16"/>
              </w:rPr>
              <w:t>Lietuvos rodiklis mažesnis nei Klaipėdos r.</w:t>
            </w:r>
          </w:p>
        </w:tc>
        <w:tc>
          <w:tcPr>
            <w:tcW w:w="1276" w:type="dxa"/>
            <w:gridSpan w:val="2"/>
            <w:shd w:val="clear" w:color="auto" w:fill="auto"/>
          </w:tcPr>
          <w:p w14:paraId="09F45D63" w14:textId="77777777" w:rsidR="00F72551"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gridSpan w:val="2"/>
            <w:shd w:val="clear" w:color="auto" w:fill="auto"/>
          </w:tcPr>
          <w:p w14:paraId="7EAF4B05" w14:textId="77777777" w:rsidR="00F72551"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38</w:t>
            </w:r>
          </w:p>
        </w:tc>
        <w:tc>
          <w:tcPr>
            <w:tcW w:w="851" w:type="dxa"/>
            <w:gridSpan w:val="2"/>
            <w:shd w:val="clear" w:color="auto" w:fill="FFFFFF"/>
          </w:tcPr>
          <w:p w14:paraId="25DDF787" w14:textId="77777777" w:rsidR="00F72551"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gridSpan w:val="2"/>
            <w:shd w:val="clear" w:color="auto" w:fill="FFFFFF"/>
          </w:tcPr>
          <w:p w14:paraId="4F6DC17F" w14:textId="77777777" w:rsidR="00F72551"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w:t>
            </w:r>
          </w:p>
          <w:p w14:paraId="40A4FB9B" w14:textId="77777777" w:rsidR="00F72551" w:rsidRDefault="00F72551" w:rsidP="00F72551">
            <w:pPr>
              <w:spacing w:after="0" w:line="240" w:lineRule="auto"/>
              <w:jc w:val="center"/>
              <w:rPr>
                <w:rFonts w:ascii="Times New Roman" w:hAnsi="Times New Roman"/>
                <w:sz w:val="18"/>
                <w:szCs w:val="18"/>
              </w:rPr>
            </w:pPr>
          </w:p>
        </w:tc>
        <w:tc>
          <w:tcPr>
            <w:tcW w:w="851" w:type="dxa"/>
            <w:gridSpan w:val="2"/>
            <w:shd w:val="clear" w:color="auto" w:fill="FFFFFF"/>
          </w:tcPr>
          <w:p w14:paraId="14553451" w14:textId="77777777" w:rsidR="00F72551"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w:t>
            </w:r>
          </w:p>
        </w:tc>
        <w:tc>
          <w:tcPr>
            <w:tcW w:w="1417" w:type="dxa"/>
            <w:shd w:val="clear" w:color="auto" w:fill="auto"/>
          </w:tcPr>
          <w:p w14:paraId="23C4B416" w14:textId="77777777" w:rsidR="00F72551" w:rsidRPr="0012157E" w:rsidRDefault="00F72551" w:rsidP="00F72551">
            <w:pPr>
              <w:spacing w:after="0" w:line="240" w:lineRule="auto"/>
              <w:jc w:val="center"/>
              <w:rPr>
                <w:rFonts w:ascii="Times New Roman" w:hAnsi="Times New Roman"/>
                <w:sz w:val="18"/>
                <w:szCs w:val="18"/>
              </w:rPr>
            </w:pPr>
          </w:p>
        </w:tc>
      </w:tr>
      <w:tr w:rsidR="00F72551" w:rsidRPr="00900BE6" w14:paraId="3B1A50F2" w14:textId="77777777" w:rsidTr="009B1769">
        <w:tc>
          <w:tcPr>
            <w:tcW w:w="4818" w:type="dxa"/>
            <w:gridSpan w:val="2"/>
            <w:shd w:val="clear" w:color="auto" w:fill="auto"/>
          </w:tcPr>
          <w:p w14:paraId="6B993331" w14:textId="77777777" w:rsidR="00F72551" w:rsidRPr="0012157E" w:rsidRDefault="00F72551" w:rsidP="00F72551">
            <w:pPr>
              <w:spacing w:after="0" w:line="240" w:lineRule="auto"/>
              <w:jc w:val="both"/>
              <w:rPr>
                <w:rFonts w:ascii="Times New Roman" w:hAnsi="Times New Roman"/>
                <w:sz w:val="18"/>
                <w:szCs w:val="18"/>
              </w:rPr>
            </w:pPr>
            <w:r w:rsidRPr="0012157E">
              <w:rPr>
                <w:rFonts w:ascii="Times New Roman" w:hAnsi="Times New Roman"/>
                <w:sz w:val="18"/>
                <w:szCs w:val="18"/>
              </w:rPr>
              <w:t>Suaugusiųjų, kurie per paskutines 30 dienų vartojo</w:t>
            </w:r>
            <w:r>
              <w:rPr>
                <w:rFonts w:ascii="Times New Roman" w:hAnsi="Times New Roman"/>
                <w:sz w:val="18"/>
                <w:szCs w:val="18"/>
              </w:rPr>
              <w:t xml:space="preserve"> </w:t>
            </w:r>
            <w:r w:rsidRPr="0012157E">
              <w:rPr>
                <w:rFonts w:ascii="Times New Roman" w:hAnsi="Times New Roman"/>
                <w:sz w:val="18"/>
                <w:szCs w:val="18"/>
              </w:rPr>
              <w:t>alkoholinius gėrimus kartą per savaitę ir dažniau, dalis</w:t>
            </w:r>
            <w:r>
              <w:rPr>
                <w:rFonts w:ascii="Times New Roman" w:hAnsi="Times New Roman"/>
                <w:sz w:val="18"/>
                <w:szCs w:val="18"/>
              </w:rPr>
              <w:t xml:space="preserve"> (proc.)</w:t>
            </w:r>
          </w:p>
        </w:tc>
        <w:tc>
          <w:tcPr>
            <w:tcW w:w="2410" w:type="dxa"/>
            <w:gridSpan w:val="2"/>
            <w:shd w:val="clear" w:color="auto" w:fill="auto"/>
          </w:tcPr>
          <w:p w14:paraId="6F4DD7A8" w14:textId="77777777" w:rsidR="00F72551" w:rsidRPr="0012157E" w:rsidRDefault="00F72551" w:rsidP="00F72551">
            <w:pPr>
              <w:spacing w:after="0" w:line="240" w:lineRule="auto"/>
              <w:jc w:val="center"/>
              <w:rPr>
                <w:rFonts w:ascii="Times New Roman" w:hAnsi="Times New Roman"/>
                <w:sz w:val="18"/>
                <w:szCs w:val="18"/>
              </w:rPr>
            </w:pPr>
            <w:r w:rsidRPr="0012157E">
              <w:rPr>
                <w:rFonts w:ascii="Times New Roman" w:hAnsi="Times New Roman"/>
                <w:sz w:val="18"/>
                <w:szCs w:val="18"/>
              </w:rPr>
              <w:t>34,0</w:t>
            </w:r>
          </w:p>
        </w:tc>
        <w:tc>
          <w:tcPr>
            <w:tcW w:w="1984" w:type="dxa"/>
            <w:gridSpan w:val="2"/>
            <w:shd w:val="clear" w:color="auto" w:fill="auto"/>
          </w:tcPr>
          <w:p w14:paraId="185747C9" w14:textId="77777777" w:rsidR="00F72551" w:rsidRPr="0012157E" w:rsidRDefault="00F72551" w:rsidP="00F72551">
            <w:pPr>
              <w:spacing w:after="0" w:line="240" w:lineRule="auto"/>
              <w:jc w:val="center"/>
              <w:rPr>
                <w:rFonts w:ascii="Times New Roman" w:hAnsi="Times New Roman"/>
                <w:sz w:val="18"/>
                <w:szCs w:val="18"/>
              </w:rPr>
            </w:pPr>
            <w:r w:rsidRPr="0012157E">
              <w:rPr>
                <w:rFonts w:ascii="Times New Roman" w:hAnsi="Times New Roman"/>
                <w:sz w:val="18"/>
                <w:szCs w:val="18"/>
              </w:rPr>
              <w:t>22,0</w:t>
            </w:r>
          </w:p>
        </w:tc>
        <w:tc>
          <w:tcPr>
            <w:tcW w:w="1276" w:type="dxa"/>
            <w:gridSpan w:val="2"/>
            <w:shd w:val="clear" w:color="auto" w:fill="auto"/>
          </w:tcPr>
          <w:p w14:paraId="6769B851" w14:textId="77777777" w:rsidR="00F72551" w:rsidRPr="0012157E"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10,1</w:t>
            </w:r>
          </w:p>
        </w:tc>
        <w:tc>
          <w:tcPr>
            <w:tcW w:w="1134" w:type="dxa"/>
            <w:gridSpan w:val="2"/>
            <w:shd w:val="clear" w:color="auto" w:fill="auto"/>
          </w:tcPr>
          <w:p w14:paraId="5DD0F482" w14:textId="77777777" w:rsidR="00F72551" w:rsidRPr="0012157E"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38,8</w:t>
            </w:r>
          </w:p>
        </w:tc>
        <w:tc>
          <w:tcPr>
            <w:tcW w:w="851" w:type="dxa"/>
            <w:gridSpan w:val="2"/>
            <w:shd w:val="clear" w:color="auto" w:fill="FFFFFF"/>
          </w:tcPr>
          <w:p w14:paraId="34410D72" w14:textId="77777777" w:rsidR="00F72551" w:rsidRPr="0012157E"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gridSpan w:val="2"/>
            <w:shd w:val="clear" w:color="auto" w:fill="FFFFFF"/>
          </w:tcPr>
          <w:p w14:paraId="3EADAFAC" w14:textId="77777777" w:rsidR="00F72551" w:rsidRPr="0012157E"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gridSpan w:val="2"/>
            <w:shd w:val="clear" w:color="auto" w:fill="FFFFFF"/>
          </w:tcPr>
          <w:p w14:paraId="28392A7C" w14:textId="77777777" w:rsidR="00F72551" w:rsidRPr="0012157E"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w:t>
            </w:r>
          </w:p>
        </w:tc>
        <w:tc>
          <w:tcPr>
            <w:tcW w:w="1417" w:type="dxa"/>
            <w:shd w:val="clear" w:color="auto" w:fill="auto"/>
          </w:tcPr>
          <w:p w14:paraId="341F9816" w14:textId="77777777" w:rsidR="00F72551" w:rsidRPr="0012157E" w:rsidRDefault="00F72551" w:rsidP="00F72551">
            <w:pPr>
              <w:spacing w:after="0" w:line="240" w:lineRule="auto"/>
              <w:jc w:val="center"/>
              <w:rPr>
                <w:rFonts w:ascii="Times New Roman" w:hAnsi="Times New Roman"/>
                <w:sz w:val="18"/>
                <w:szCs w:val="18"/>
              </w:rPr>
            </w:pPr>
          </w:p>
        </w:tc>
      </w:tr>
      <w:tr w:rsidR="00F72551" w:rsidRPr="00900BE6" w14:paraId="0F8CD612" w14:textId="77777777" w:rsidTr="009B1769">
        <w:tc>
          <w:tcPr>
            <w:tcW w:w="4818" w:type="dxa"/>
            <w:gridSpan w:val="2"/>
            <w:shd w:val="clear" w:color="auto" w:fill="auto"/>
          </w:tcPr>
          <w:p w14:paraId="7BA01C4B" w14:textId="77777777" w:rsidR="00F72551" w:rsidRPr="0012157E" w:rsidRDefault="00F72551" w:rsidP="00F72551">
            <w:pPr>
              <w:spacing w:after="0" w:line="240" w:lineRule="auto"/>
              <w:jc w:val="both"/>
              <w:rPr>
                <w:rFonts w:ascii="Times New Roman" w:hAnsi="Times New Roman"/>
                <w:sz w:val="18"/>
                <w:szCs w:val="18"/>
              </w:rPr>
            </w:pPr>
            <w:r w:rsidRPr="00F72551">
              <w:rPr>
                <w:rFonts w:ascii="Times New Roman" w:hAnsi="Times New Roman"/>
                <w:sz w:val="18"/>
                <w:szCs w:val="18"/>
              </w:rPr>
              <w:t>Alkoholinių gėrimų vartojimas 2–3 kartus per savaitę per pasku</w:t>
            </w:r>
            <w:r>
              <w:rPr>
                <w:rFonts w:ascii="Times New Roman" w:eastAsia="Times New Roman" w:hAnsi="Times New Roman"/>
                <w:sz w:val="18"/>
                <w:szCs w:val="18"/>
              </w:rPr>
              <w:t>ti</w:t>
            </w:r>
            <w:r w:rsidRPr="00F72551">
              <w:rPr>
                <w:rFonts w:ascii="Times New Roman" w:hAnsi="Times New Roman"/>
                <w:sz w:val="18"/>
                <w:szCs w:val="18"/>
              </w:rPr>
              <w:t>nes 30 d., skaičiuojant 1 000 gyvent</w:t>
            </w:r>
            <w:r>
              <w:rPr>
                <w:rFonts w:ascii="Times New Roman" w:hAnsi="Times New Roman"/>
                <w:sz w:val="18"/>
                <w:szCs w:val="18"/>
              </w:rPr>
              <w:t>ojų</w:t>
            </w:r>
          </w:p>
        </w:tc>
        <w:tc>
          <w:tcPr>
            <w:tcW w:w="2410" w:type="dxa"/>
            <w:gridSpan w:val="2"/>
            <w:shd w:val="clear" w:color="auto" w:fill="auto"/>
          </w:tcPr>
          <w:p w14:paraId="486A54EB" w14:textId="77777777" w:rsidR="00F72551" w:rsidRPr="0012157E"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72</w:t>
            </w:r>
          </w:p>
        </w:tc>
        <w:tc>
          <w:tcPr>
            <w:tcW w:w="1984" w:type="dxa"/>
            <w:gridSpan w:val="2"/>
            <w:shd w:val="clear" w:color="auto" w:fill="auto"/>
          </w:tcPr>
          <w:p w14:paraId="324895F6" w14:textId="77777777" w:rsidR="00F72551" w:rsidRPr="0012157E" w:rsidRDefault="00F72551" w:rsidP="00F72551">
            <w:pPr>
              <w:spacing w:after="0" w:line="240" w:lineRule="auto"/>
              <w:jc w:val="center"/>
              <w:rPr>
                <w:rFonts w:ascii="Times New Roman" w:hAnsi="Times New Roman"/>
                <w:sz w:val="18"/>
                <w:szCs w:val="18"/>
              </w:rPr>
            </w:pPr>
            <w:r w:rsidRPr="00667644">
              <w:rPr>
                <w:rFonts w:ascii="Times New Roman" w:hAnsi="Times New Roman"/>
                <w:sz w:val="16"/>
                <w:szCs w:val="16"/>
              </w:rPr>
              <w:t>Lietuvos rodiklis mažesnis nei Klaipėdos r.</w:t>
            </w:r>
          </w:p>
        </w:tc>
        <w:tc>
          <w:tcPr>
            <w:tcW w:w="1276" w:type="dxa"/>
            <w:gridSpan w:val="2"/>
            <w:shd w:val="clear" w:color="auto" w:fill="auto"/>
          </w:tcPr>
          <w:p w14:paraId="25ADC8FF" w14:textId="77777777" w:rsidR="00F72551"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11</w:t>
            </w:r>
          </w:p>
        </w:tc>
        <w:tc>
          <w:tcPr>
            <w:tcW w:w="1134" w:type="dxa"/>
            <w:gridSpan w:val="2"/>
            <w:shd w:val="clear" w:color="auto" w:fill="auto"/>
          </w:tcPr>
          <w:p w14:paraId="1704B52F" w14:textId="77777777" w:rsidR="00F72551" w:rsidRDefault="00CB7233" w:rsidP="00F72551">
            <w:pPr>
              <w:spacing w:after="0" w:line="240" w:lineRule="auto"/>
              <w:jc w:val="center"/>
              <w:rPr>
                <w:rFonts w:ascii="Times New Roman" w:hAnsi="Times New Roman"/>
                <w:sz w:val="18"/>
                <w:szCs w:val="18"/>
              </w:rPr>
            </w:pPr>
            <w:r>
              <w:rPr>
                <w:rFonts w:ascii="Times New Roman" w:hAnsi="Times New Roman"/>
                <w:sz w:val="18"/>
                <w:szCs w:val="18"/>
              </w:rPr>
              <w:t>99</w:t>
            </w:r>
          </w:p>
        </w:tc>
        <w:tc>
          <w:tcPr>
            <w:tcW w:w="851" w:type="dxa"/>
            <w:gridSpan w:val="2"/>
            <w:shd w:val="clear" w:color="auto" w:fill="FFFFFF"/>
          </w:tcPr>
          <w:p w14:paraId="2AA777AF" w14:textId="77777777" w:rsidR="00F72551" w:rsidRDefault="00CB7233" w:rsidP="00F72551">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gridSpan w:val="2"/>
            <w:shd w:val="clear" w:color="auto" w:fill="FFFFFF"/>
          </w:tcPr>
          <w:p w14:paraId="75A74379" w14:textId="77777777" w:rsidR="00F72551" w:rsidRDefault="00CB7233" w:rsidP="00F72551">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gridSpan w:val="2"/>
            <w:shd w:val="clear" w:color="auto" w:fill="FFFFFF"/>
          </w:tcPr>
          <w:p w14:paraId="2CD45D10" w14:textId="77777777" w:rsidR="00F72551" w:rsidRDefault="00CB7233" w:rsidP="00F72551">
            <w:pPr>
              <w:spacing w:after="0" w:line="240" w:lineRule="auto"/>
              <w:jc w:val="center"/>
              <w:rPr>
                <w:rFonts w:ascii="Times New Roman" w:hAnsi="Times New Roman"/>
                <w:sz w:val="18"/>
                <w:szCs w:val="18"/>
              </w:rPr>
            </w:pPr>
            <w:r>
              <w:rPr>
                <w:rFonts w:ascii="Times New Roman" w:hAnsi="Times New Roman"/>
                <w:sz w:val="18"/>
                <w:szCs w:val="18"/>
              </w:rPr>
              <w:t>-</w:t>
            </w:r>
          </w:p>
        </w:tc>
        <w:tc>
          <w:tcPr>
            <w:tcW w:w="1417" w:type="dxa"/>
            <w:shd w:val="clear" w:color="auto" w:fill="auto"/>
          </w:tcPr>
          <w:p w14:paraId="6A02FC10" w14:textId="77777777" w:rsidR="00F72551" w:rsidRPr="0012157E" w:rsidRDefault="00F72551" w:rsidP="00F72551">
            <w:pPr>
              <w:spacing w:after="0" w:line="240" w:lineRule="auto"/>
              <w:jc w:val="center"/>
              <w:rPr>
                <w:rFonts w:ascii="Times New Roman" w:hAnsi="Times New Roman"/>
                <w:sz w:val="18"/>
                <w:szCs w:val="18"/>
              </w:rPr>
            </w:pPr>
          </w:p>
        </w:tc>
      </w:tr>
      <w:bookmarkEnd w:id="112"/>
    </w:tbl>
    <w:p w14:paraId="28FD255E" w14:textId="77777777" w:rsidR="009B1769" w:rsidRDefault="009B1769" w:rsidP="00F36D45">
      <w:pPr>
        <w:spacing w:after="0" w:line="240" w:lineRule="auto"/>
        <w:jc w:val="center"/>
        <w:rPr>
          <w:rFonts w:ascii="Times New Roman" w:hAnsi="Times New Roman"/>
          <w:b/>
          <w:sz w:val="18"/>
          <w:szCs w:val="18"/>
        </w:rPr>
        <w:sectPr w:rsidR="009B1769" w:rsidSect="00670026">
          <w:footerReference w:type="default" r:id="rId35"/>
          <w:pgSz w:w="16838" w:h="11906" w:orient="landscape"/>
          <w:pgMar w:top="1077" w:right="536" w:bottom="1077" w:left="709" w:header="567" w:footer="567" w:gutter="0"/>
          <w:cols w:space="1298"/>
          <w:docGrid w:linePitch="360"/>
        </w:sectPr>
      </w:pPr>
    </w:p>
    <w:tbl>
      <w:tblPr>
        <w:tblpPr w:leftFromText="180" w:rightFromText="180" w:vertAnchor="text" w:tblpX="41" w:tblpY="1"/>
        <w:tblOverlap w:val="neve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8"/>
        <w:gridCol w:w="2410"/>
        <w:gridCol w:w="1984"/>
        <w:gridCol w:w="1276"/>
        <w:gridCol w:w="1102"/>
        <w:gridCol w:w="883"/>
        <w:gridCol w:w="851"/>
        <w:gridCol w:w="959"/>
        <w:gridCol w:w="102"/>
        <w:gridCol w:w="1316"/>
      </w:tblGrid>
      <w:tr w:rsidR="00CB7233" w:rsidRPr="00900BE6" w14:paraId="688564DE" w14:textId="77777777" w:rsidTr="009B1769">
        <w:tc>
          <w:tcPr>
            <w:tcW w:w="4818" w:type="dxa"/>
            <w:shd w:val="clear" w:color="auto" w:fill="auto"/>
          </w:tcPr>
          <w:p w14:paraId="128F3CCD" w14:textId="77777777" w:rsidR="00CB7233" w:rsidRPr="0012157E" w:rsidRDefault="00CB7233" w:rsidP="00F36D45">
            <w:pPr>
              <w:spacing w:after="0" w:line="240" w:lineRule="auto"/>
              <w:jc w:val="center"/>
              <w:rPr>
                <w:rFonts w:ascii="Times New Roman" w:hAnsi="Times New Roman"/>
                <w:sz w:val="18"/>
                <w:szCs w:val="18"/>
              </w:rPr>
            </w:pPr>
            <w:bookmarkStart w:id="114" w:name="_Hlk26193691"/>
            <w:r w:rsidRPr="0012605E">
              <w:rPr>
                <w:rFonts w:ascii="Times New Roman" w:hAnsi="Times New Roman"/>
                <w:b/>
                <w:sz w:val="18"/>
                <w:szCs w:val="18"/>
              </w:rPr>
              <w:lastRenderedPageBreak/>
              <w:t>Rodiklis</w:t>
            </w:r>
          </w:p>
        </w:tc>
        <w:tc>
          <w:tcPr>
            <w:tcW w:w="2410" w:type="dxa"/>
            <w:shd w:val="clear" w:color="auto" w:fill="auto"/>
          </w:tcPr>
          <w:p w14:paraId="1C1C3A0D" w14:textId="77777777" w:rsidR="00CB7233" w:rsidRPr="0012157E" w:rsidRDefault="00CB7233" w:rsidP="00F36D45">
            <w:pPr>
              <w:spacing w:after="0" w:line="240" w:lineRule="auto"/>
              <w:jc w:val="center"/>
              <w:rPr>
                <w:rFonts w:ascii="Times New Roman" w:hAnsi="Times New Roman"/>
                <w:sz w:val="18"/>
                <w:szCs w:val="18"/>
              </w:rPr>
            </w:pPr>
            <w:r w:rsidRPr="0012605E">
              <w:rPr>
                <w:rFonts w:ascii="Times New Roman" w:hAnsi="Times New Roman"/>
                <w:b/>
                <w:sz w:val="18"/>
                <w:szCs w:val="18"/>
              </w:rPr>
              <w:t>Savivaldybės rodiklis (absoliutus sk</w:t>
            </w:r>
            <w:r>
              <w:rPr>
                <w:rFonts w:ascii="Times New Roman" w:hAnsi="Times New Roman"/>
                <w:b/>
                <w:sz w:val="18"/>
                <w:szCs w:val="18"/>
              </w:rPr>
              <w:t>aičius</w:t>
            </w:r>
            <w:r w:rsidRPr="0012605E">
              <w:rPr>
                <w:rFonts w:ascii="Times New Roman" w:hAnsi="Times New Roman"/>
                <w:b/>
                <w:sz w:val="18"/>
                <w:szCs w:val="18"/>
              </w:rPr>
              <w:t>)</w:t>
            </w:r>
          </w:p>
        </w:tc>
        <w:tc>
          <w:tcPr>
            <w:tcW w:w="1984" w:type="dxa"/>
            <w:shd w:val="clear" w:color="auto" w:fill="auto"/>
          </w:tcPr>
          <w:p w14:paraId="01EBB355" w14:textId="77777777" w:rsidR="00CB7233" w:rsidRPr="0012605E" w:rsidRDefault="00CB7233" w:rsidP="00F36D45">
            <w:pPr>
              <w:spacing w:after="0" w:line="240" w:lineRule="auto"/>
              <w:jc w:val="center"/>
              <w:rPr>
                <w:rFonts w:ascii="Times New Roman" w:hAnsi="Times New Roman"/>
                <w:b/>
                <w:sz w:val="18"/>
                <w:szCs w:val="18"/>
              </w:rPr>
            </w:pPr>
            <w:r w:rsidRPr="0012605E">
              <w:rPr>
                <w:rFonts w:ascii="Times New Roman" w:hAnsi="Times New Roman"/>
                <w:b/>
                <w:sz w:val="18"/>
                <w:szCs w:val="18"/>
              </w:rPr>
              <w:t>Lietuvos rodiklis</w:t>
            </w:r>
          </w:p>
          <w:p w14:paraId="4A4B769B" w14:textId="77777777" w:rsidR="00CB7233" w:rsidRPr="0012157E" w:rsidRDefault="00CB7233" w:rsidP="00F36D45">
            <w:pPr>
              <w:spacing w:after="0" w:line="240" w:lineRule="auto"/>
              <w:jc w:val="center"/>
              <w:rPr>
                <w:rFonts w:ascii="Times New Roman" w:hAnsi="Times New Roman"/>
                <w:sz w:val="18"/>
                <w:szCs w:val="18"/>
              </w:rPr>
            </w:pPr>
            <w:r w:rsidRPr="0012605E">
              <w:rPr>
                <w:rFonts w:ascii="Times New Roman" w:hAnsi="Times New Roman"/>
                <w:b/>
                <w:sz w:val="18"/>
                <w:szCs w:val="18"/>
              </w:rPr>
              <w:t>(absoliutus sk</w:t>
            </w:r>
            <w:r>
              <w:rPr>
                <w:rFonts w:ascii="Times New Roman" w:hAnsi="Times New Roman"/>
                <w:b/>
                <w:sz w:val="18"/>
                <w:szCs w:val="18"/>
              </w:rPr>
              <w:t>aičius)</w:t>
            </w:r>
          </w:p>
        </w:tc>
        <w:tc>
          <w:tcPr>
            <w:tcW w:w="1276" w:type="dxa"/>
            <w:shd w:val="clear" w:color="auto" w:fill="auto"/>
          </w:tcPr>
          <w:p w14:paraId="4C11F107" w14:textId="77777777" w:rsidR="00CB7233" w:rsidRDefault="00CB7233" w:rsidP="00F36D45">
            <w:pPr>
              <w:spacing w:after="0" w:line="240" w:lineRule="auto"/>
              <w:jc w:val="center"/>
              <w:rPr>
                <w:rFonts w:ascii="Times New Roman" w:hAnsi="Times New Roman"/>
                <w:sz w:val="18"/>
                <w:szCs w:val="18"/>
              </w:rPr>
            </w:pPr>
            <w:r w:rsidRPr="0012605E">
              <w:rPr>
                <w:rFonts w:ascii="Times New Roman" w:hAnsi="Times New Roman"/>
                <w:b/>
                <w:sz w:val="18"/>
                <w:szCs w:val="18"/>
              </w:rPr>
              <w:t>Minimali reikšmė</w:t>
            </w:r>
          </w:p>
        </w:tc>
        <w:tc>
          <w:tcPr>
            <w:tcW w:w="1102" w:type="dxa"/>
            <w:shd w:val="clear" w:color="auto" w:fill="auto"/>
          </w:tcPr>
          <w:p w14:paraId="6758666B" w14:textId="77777777" w:rsidR="00CB7233" w:rsidRDefault="00CB7233" w:rsidP="00F36D45">
            <w:pPr>
              <w:spacing w:after="0" w:line="240" w:lineRule="auto"/>
              <w:jc w:val="center"/>
              <w:rPr>
                <w:rFonts w:ascii="Times New Roman" w:hAnsi="Times New Roman"/>
                <w:sz w:val="18"/>
                <w:szCs w:val="18"/>
              </w:rPr>
            </w:pPr>
            <w:r w:rsidRPr="0012605E">
              <w:rPr>
                <w:rFonts w:ascii="Times New Roman" w:hAnsi="Times New Roman"/>
                <w:b/>
                <w:sz w:val="18"/>
                <w:szCs w:val="18"/>
              </w:rPr>
              <w:t>Maksimali reikšmė</w:t>
            </w:r>
          </w:p>
        </w:tc>
        <w:tc>
          <w:tcPr>
            <w:tcW w:w="2795" w:type="dxa"/>
            <w:gridSpan w:val="4"/>
            <w:shd w:val="clear" w:color="auto" w:fill="auto"/>
          </w:tcPr>
          <w:p w14:paraId="455DFEA6" w14:textId="77777777" w:rsidR="00CB7233" w:rsidRDefault="00CB7233" w:rsidP="00F36D45">
            <w:pPr>
              <w:spacing w:after="0" w:line="240" w:lineRule="auto"/>
              <w:jc w:val="center"/>
              <w:rPr>
                <w:rFonts w:ascii="Times New Roman" w:hAnsi="Times New Roman"/>
                <w:sz w:val="18"/>
                <w:szCs w:val="18"/>
              </w:rPr>
            </w:pPr>
            <w:r w:rsidRPr="0012605E">
              <w:rPr>
                <w:rFonts w:ascii="Times New Roman" w:hAnsi="Times New Roman"/>
                <w:b/>
                <w:sz w:val="18"/>
                <w:szCs w:val="18"/>
              </w:rPr>
              <w:t>Santykis: savivaldybė/Lietuva</w:t>
            </w:r>
          </w:p>
        </w:tc>
        <w:tc>
          <w:tcPr>
            <w:tcW w:w="1316" w:type="dxa"/>
            <w:shd w:val="clear" w:color="auto" w:fill="auto"/>
          </w:tcPr>
          <w:p w14:paraId="41FEEFBC" w14:textId="77777777" w:rsidR="00CB7233" w:rsidRDefault="00CB7233" w:rsidP="00F36D45">
            <w:pPr>
              <w:spacing w:after="0" w:line="240" w:lineRule="auto"/>
              <w:jc w:val="center"/>
              <w:rPr>
                <w:rFonts w:ascii="Times New Roman" w:hAnsi="Times New Roman"/>
                <w:b/>
                <w:sz w:val="18"/>
                <w:szCs w:val="18"/>
              </w:rPr>
            </w:pPr>
            <w:r w:rsidRPr="0012605E">
              <w:rPr>
                <w:rFonts w:ascii="Times New Roman" w:hAnsi="Times New Roman"/>
                <w:b/>
                <w:sz w:val="18"/>
                <w:szCs w:val="18"/>
              </w:rPr>
              <w:t>Lietuvos siekinys</w:t>
            </w:r>
          </w:p>
          <w:p w14:paraId="6C3FD96F" w14:textId="77777777" w:rsidR="00CB7233" w:rsidRPr="0012157E" w:rsidRDefault="00CB7233" w:rsidP="00F36D45">
            <w:pPr>
              <w:spacing w:after="0" w:line="240" w:lineRule="auto"/>
              <w:jc w:val="center"/>
              <w:rPr>
                <w:rFonts w:ascii="Times New Roman" w:hAnsi="Times New Roman"/>
                <w:sz w:val="18"/>
                <w:szCs w:val="18"/>
              </w:rPr>
            </w:pPr>
            <w:r w:rsidRPr="0012605E">
              <w:rPr>
                <w:rFonts w:ascii="Times New Roman" w:hAnsi="Times New Roman"/>
                <w:b/>
                <w:sz w:val="18"/>
                <w:szCs w:val="18"/>
              </w:rPr>
              <w:t>2020 m.</w:t>
            </w:r>
          </w:p>
        </w:tc>
      </w:tr>
      <w:tr w:rsidR="00CB7233" w:rsidRPr="00900BE6" w14:paraId="47006DAC" w14:textId="77777777" w:rsidTr="009B1769">
        <w:tc>
          <w:tcPr>
            <w:tcW w:w="11590" w:type="dxa"/>
            <w:gridSpan w:val="5"/>
            <w:shd w:val="clear" w:color="auto" w:fill="auto"/>
          </w:tcPr>
          <w:p w14:paraId="607B8811" w14:textId="77777777" w:rsidR="00CB7233" w:rsidRDefault="00CB7233" w:rsidP="00CB7233">
            <w:pPr>
              <w:spacing w:after="0" w:line="240" w:lineRule="auto"/>
              <w:jc w:val="center"/>
              <w:rPr>
                <w:rFonts w:ascii="Times New Roman" w:hAnsi="Times New Roman"/>
                <w:sz w:val="18"/>
                <w:szCs w:val="18"/>
              </w:rPr>
            </w:pPr>
          </w:p>
        </w:tc>
        <w:tc>
          <w:tcPr>
            <w:tcW w:w="883" w:type="dxa"/>
            <w:shd w:val="clear" w:color="auto" w:fill="auto"/>
          </w:tcPr>
          <w:p w14:paraId="7E1FD1D5" w14:textId="77777777" w:rsidR="00CB7233" w:rsidRDefault="00CB7233" w:rsidP="00CB7233">
            <w:pPr>
              <w:spacing w:after="0" w:line="240" w:lineRule="auto"/>
              <w:jc w:val="center"/>
              <w:rPr>
                <w:rFonts w:ascii="Times New Roman" w:hAnsi="Times New Roman"/>
                <w:sz w:val="18"/>
                <w:szCs w:val="18"/>
              </w:rPr>
            </w:pPr>
            <w:r w:rsidRPr="0012605E">
              <w:rPr>
                <w:rFonts w:ascii="Times New Roman" w:hAnsi="Times New Roman"/>
                <w:b/>
                <w:sz w:val="18"/>
                <w:szCs w:val="18"/>
              </w:rPr>
              <w:t>201</w:t>
            </w:r>
            <w:r>
              <w:rPr>
                <w:rFonts w:ascii="Times New Roman" w:hAnsi="Times New Roman"/>
                <w:b/>
                <w:sz w:val="18"/>
                <w:szCs w:val="18"/>
              </w:rPr>
              <w:t xml:space="preserve">6 </w:t>
            </w:r>
            <w:r w:rsidRPr="0012605E">
              <w:rPr>
                <w:rFonts w:ascii="Times New Roman" w:hAnsi="Times New Roman"/>
                <w:b/>
                <w:sz w:val="18"/>
                <w:szCs w:val="18"/>
              </w:rPr>
              <w:t>m.</w:t>
            </w:r>
          </w:p>
        </w:tc>
        <w:tc>
          <w:tcPr>
            <w:tcW w:w="851" w:type="dxa"/>
            <w:shd w:val="clear" w:color="auto" w:fill="auto"/>
          </w:tcPr>
          <w:p w14:paraId="25C1DA88" w14:textId="77777777" w:rsidR="00CB7233" w:rsidRDefault="00CB7233" w:rsidP="00CB7233">
            <w:pPr>
              <w:spacing w:after="0" w:line="240" w:lineRule="auto"/>
              <w:jc w:val="center"/>
              <w:rPr>
                <w:rFonts w:ascii="Times New Roman" w:hAnsi="Times New Roman"/>
                <w:sz w:val="18"/>
                <w:szCs w:val="18"/>
              </w:rPr>
            </w:pPr>
            <w:r w:rsidRPr="0012605E">
              <w:rPr>
                <w:rFonts w:ascii="Times New Roman" w:hAnsi="Times New Roman"/>
                <w:b/>
                <w:sz w:val="18"/>
                <w:szCs w:val="18"/>
              </w:rPr>
              <w:t>201</w:t>
            </w:r>
            <w:r>
              <w:rPr>
                <w:rFonts w:ascii="Times New Roman" w:hAnsi="Times New Roman"/>
                <w:b/>
                <w:sz w:val="18"/>
                <w:szCs w:val="18"/>
              </w:rPr>
              <w:t xml:space="preserve">7 </w:t>
            </w:r>
            <w:r w:rsidRPr="0012605E">
              <w:rPr>
                <w:rFonts w:ascii="Times New Roman" w:hAnsi="Times New Roman"/>
                <w:b/>
                <w:sz w:val="18"/>
                <w:szCs w:val="18"/>
              </w:rPr>
              <w:t>m.</w:t>
            </w:r>
          </w:p>
        </w:tc>
        <w:tc>
          <w:tcPr>
            <w:tcW w:w="1061" w:type="dxa"/>
            <w:gridSpan w:val="2"/>
            <w:shd w:val="clear" w:color="auto" w:fill="auto"/>
          </w:tcPr>
          <w:p w14:paraId="18E95A84" w14:textId="77777777" w:rsidR="00CB7233" w:rsidRDefault="00CB7233" w:rsidP="00CB7233">
            <w:pPr>
              <w:spacing w:after="0" w:line="240" w:lineRule="auto"/>
              <w:jc w:val="center"/>
              <w:rPr>
                <w:rFonts w:ascii="Times New Roman" w:hAnsi="Times New Roman"/>
                <w:sz w:val="18"/>
                <w:szCs w:val="18"/>
              </w:rPr>
            </w:pPr>
            <w:r w:rsidRPr="0012605E">
              <w:rPr>
                <w:rFonts w:ascii="Times New Roman" w:hAnsi="Times New Roman"/>
                <w:b/>
                <w:sz w:val="18"/>
                <w:szCs w:val="18"/>
              </w:rPr>
              <w:t>201</w:t>
            </w:r>
            <w:r>
              <w:rPr>
                <w:rFonts w:ascii="Times New Roman" w:hAnsi="Times New Roman"/>
                <w:b/>
                <w:sz w:val="18"/>
                <w:szCs w:val="18"/>
              </w:rPr>
              <w:t>8</w:t>
            </w:r>
            <w:r w:rsidRPr="0012605E">
              <w:rPr>
                <w:rFonts w:ascii="Times New Roman" w:hAnsi="Times New Roman"/>
                <w:b/>
                <w:sz w:val="18"/>
                <w:szCs w:val="18"/>
              </w:rPr>
              <w:t xml:space="preserve"> m.</w:t>
            </w:r>
          </w:p>
        </w:tc>
        <w:tc>
          <w:tcPr>
            <w:tcW w:w="1316" w:type="dxa"/>
            <w:shd w:val="clear" w:color="auto" w:fill="auto"/>
          </w:tcPr>
          <w:p w14:paraId="4B423BE4" w14:textId="77777777" w:rsidR="00CB7233" w:rsidRPr="0012157E" w:rsidRDefault="00CB7233" w:rsidP="00CB7233">
            <w:pPr>
              <w:spacing w:after="0" w:line="240" w:lineRule="auto"/>
              <w:jc w:val="center"/>
              <w:rPr>
                <w:rFonts w:ascii="Times New Roman" w:hAnsi="Times New Roman"/>
                <w:sz w:val="18"/>
                <w:szCs w:val="18"/>
              </w:rPr>
            </w:pPr>
          </w:p>
        </w:tc>
      </w:tr>
      <w:tr w:rsidR="00F72551" w:rsidRPr="00900BE6" w14:paraId="5F29E967" w14:textId="77777777" w:rsidTr="009B1769">
        <w:tc>
          <w:tcPr>
            <w:tcW w:w="4818" w:type="dxa"/>
            <w:shd w:val="clear" w:color="auto" w:fill="auto"/>
          </w:tcPr>
          <w:p w14:paraId="767C4323" w14:textId="77777777" w:rsidR="00F72551" w:rsidRPr="0012157E" w:rsidRDefault="00F72551" w:rsidP="00F72551">
            <w:pPr>
              <w:spacing w:after="0" w:line="240" w:lineRule="auto"/>
              <w:jc w:val="both"/>
              <w:rPr>
                <w:rFonts w:ascii="Times New Roman" w:hAnsi="Times New Roman"/>
                <w:sz w:val="18"/>
                <w:szCs w:val="18"/>
              </w:rPr>
            </w:pPr>
            <w:r w:rsidRPr="0012157E">
              <w:rPr>
                <w:rFonts w:ascii="Times New Roman" w:hAnsi="Times New Roman"/>
                <w:sz w:val="18"/>
                <w:szCs w:val="18"/>
              </w:rPr>
              <w:t>Suaugusiųjų, kurie per paskutinius 12 mėnesių vartojo alkoholinius gėrimus kartą per savaitę ir dažniau, dalis</w:t>
            </w:r>
            <w:r>
              <w:rPr>
                <w:rFonts w:ascii="Times New Roman" w:hAnsi="Times New Roman"/>
                <w:sz w:val="18"/>
                <w:szCs w:val="18"/>
              </w:rPr>
              <w:t xml:space="preserve"> (proc.)</w:t>
            </w:r>
          </w:p>
        </w:tc>
        <w:tc>
          <w:tcPr>
            <w:tcW w:w="2410" w:type="dxa"/>
            <w:shd w:val="clear" w:color="auto" w:fill="auto"/>
          </w:tcPr>
          <w:p w14:paraId="182885E3" w14:textId="77777777" w:rsidR="00F72551" w:rsidRPr="0012157E" w:rsidRDefault="00F72551" w:rsidP="00F72551">
            <w:pPr>
              <w:spacing w:after="0" w:line="240" w:lineRule="auto"/>
              <w:jc w:val="center"/>
              <w:rPr>
                <w:rFonts w:ascii="Times New Roman" w:hAnsi="Times New Roman"/>
                <w:sz w:val="18"/>
                <w:szCs w:val="18"/>
              </w:rPr>
            </w:pPr>
            <w:r w:rsidRPr="0012157E">
              <w:rPr>
                <w:rFonts w:ascii="Times New Roman" w:hAnsi="Times New Roman"/>
                <w:sz w:val="18"/>
                <w:szCs w:val="18"/>
              </w:rPr>
              <w:t>22,9</w:t>
            </w:r>
          </w:p>
        </w:tc>
        <w:tc>
          <w:tcPr>
            <w:tcW w:w="1984" w:type="dxa"/>
            <w:shd w:val="clear" w:color="auto" w:fill="auto"/>
          </w:tcPr>
          <w:p w14:paraId="65A505CB" w14:textId="77777777" w:rsidR="00F72551" w:rsidRPr="0012157E" w:rsidRDefault="00F72551" w:rsidP="00F72551">
            <w:pPr>
              <w:spacing w:after="0" w:line="240" w:lineRule="auto"/>
              <w:jc w:val="center"/>
              <w:rPr>
                <w:rFonts w:ascii="Times New Roman" w:hAnsi="Times New Roman"/>
                <w:sz w:val="18"/>
                <w:szCs w:val="18"/>
              </w:rPr>
            </w:pPr>
            <w:r w:rsidRPr="0012157E">
              <w:rPr>
                <w:rFonts w:ascii="Times New Roman" w:hAnsi="Times New Roman"/>
                <w:sz w:val="18"/>
                <w:szCs w:val="18"/>
              </w:rPr>
              <w:t>15,7</w:t>
            </w:r>
          </w:p>
        </w:tc>
        <w:tc>
          <w:tcPr>
            <w:tcW w:w="1276" w:type="dxa"/>
            <w:shd w:val="clear" w:color="auto" w:fill="auto"/>
          </w:tcPr>
          <w:p w14:paraId="06DC1CA8" w14:textId="77777777" w:rsidR="00F72551" w:rsidRPr="0012157E"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7,1</w:t>
            </w:r>
          </w:p>
        </w:tc>
        <w:tc>
          <w:tcPr>
            <w:tcW w:w="1102" w:type="dxa"/>
            <w:shd w:val="clear" w:color="auto" w:fill="auto"/>
          </w:tcPr>
          <w:p w14:paraId="45441FB0" w14:textId="77777777" w:rsidR="00F72551" w:rsidRPr="0012157E"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33,7</w:t>
            </w:r>
          </w:p>
        </w:tc>
        <w:tc>
          <w:tcPr>
            <w:tcW w:w="883" w:type="dxa"/>
            <w:shd w:val="clear" w:color="auto" w:fill="FFFFFF"/>
          </w:tcPr>
          <w:p w14:paraId="618087CA" w14:textId="77777777" w:rsidR="00F72551" w:rsidRPr="0012157E"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shd w:val="clear" w:color="auto" w:fill="FFFFFF"/>
          </w:tcPr>
          <w:p w14:paraId="1AE63CF5" w14:textId="77777777" w:rsidR="00F72551" w:rsidRPr="0012157E"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w:t>
            </w:r>
          </w:p>
        </w:tc>
        <w:tc>
          <w:tcPr>
            <w:tcW w:w="1061" w:type="dxa"/>
            <w:gridSpan w:val="2"/>
            <w:shd w:val="clear" w:color="auto" w:fill="FFFFFF"/>
          </w:tcPr>
          <w:p w14:paraId="0DBD3E0D" w14:textId="77777777" w:rsidR="00F72551" w:rsidRPr="0012157E"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w:t>
            </w:r>
          </w:p>
        </w:tc>
        <w:tc>
          <w:tcPr>
            <w:tcW w:w="1316" w:type="dxa"/>
            <w:shd w:val="clear" w:color="auto" w:fill="auto"/>
          </w:tcPr>
          <w:p w14:paraId="3002314B" w14:textId="77777777" w:rsidR="00F72551" w:rsidRPr="0012157E" w:rsidRDefault="00F72551" w:rsidP="00F72551">
            <w:pPr>
              <w:spacing w:after="0" w:line="240" w:lineRule="auto"/>
              <w:jc w:val="center"/>
              <w:rPr>
                <w:rFonts w:ascii="Times New Roman" w:hAnsi="Times New Roman"/>
                <w:sz w:val="18"/>
                <w:szCs w:val="18"/>
              </w:rPr>
            </w:pPr>
          </w:p>
        </w:tc>
      </w:tr>
      <w:tr w:rsidR="00CB7233" w:rsidRPr="00900BE6" w14:paraId="2EA6290A" w14:textId="77777777" w:rsidTr="009B1769">
        <w:tc>
          <w:tcPr>
            <w:tcW w:w="4818" w:type="dxa"/>
            <w:shd w:val="clear" w:color="auto" w:fill="auto"/>
          </w:tcPr>
          <w:p w14:paraId="65EC087B" w14:textId="77777777" w:rsidR="00CB7233" w:rsidRPr="0012157E" w:rsidRDefault="00CB7233" w:rsidP="00F72551">
            <w:pPr>
              <w:spacing w:after="0" w:line="240" w:lineRule="auto"/>
              <w:jc w:val="both"/>
              <w:rPr>
                <w:rFonts w:ascii="Times New Roman" w:hAnsi="Times New Roman"/>
                <w:sz w:val="18"/>
                <w:szCs w:val="18"/>
              </w:rPr>
            </w:pPr>
            <w:r w:rsidRPr="00CB7233">
              <w:rPr>
                <w:rFonts w:ascii="Times New Roman" w:hAnsi="Times New Roman"/>
                <w:sz w:val="18"/>
                <w:szCs w:val="18"/>
              </w:rPr>
              <w:t>Alkoholinių gėrimų vartojimas 2–3 kartus per savaitę per pasku</w:t>
            </w:r>
            <w:r>
              <w:rPr>
                <w:rFonts w:ascii="Times New Roman" w:eastAsia="Times New Roman" w:hAnsi="Times New Roman"/>
                <w:sz w:val="18"/>
                <w:szCs w:val="18"/>
              </w:rPr>
              <w:t>ti</w:t>
            </w:r>
            <w:r w:rsidRPr="00CB7233">
              <w:rPr>
                <w:rFonts w:ascii="Times New Roman" w:hAnsi="Times New Roman"/>
                <w:sz w:val="18"/>
                <w:szCs w:val="18"/>
              </w:rPr>
              <w:t>nius 12 mėn., skaičiuojant 1 000 gyven</w:t>
            </w:r>
            <w:r>
              <w:rPr>
                <w:rFonts w:ascii="Times New Roman" w:hAnsi="Times New Roman"/>
                <w:sz w:val="18"/>
                <w:szCs w:val="18"/>
              </w:rPr>
              <w:t>tojų</w:t>
            </w:r>
          </w:p>
        </w:tc>
        <w:tc>
          <w:tcPr>
            <w:tcW w:w="2410" w:type="dxa"/>
            <w:shd w:val="clear" w:color="auto" w:fill="auto"/>
          </w:tcPr>
          <w:p w14:paraId="2B0E3E63" w14:textId="77777777" w:rsidR="00CB7233" w:rsidRPr="0012157E" w:rsidRDefault="00CB7233" w:rsidP="00F72551">
            <w:pPr>
              <w:spacing w:after="0" w:line="240" w:lineRule="auto"/>
              <w:jc w:val="center"/>
              <w:rPr>
                <w:rFonts w:ascii="Times New Roman" w:hAnsi="Times New Roman"/>
                <w:sz w:val="18"/>
                <w:szCs w:val="18"/>
              </w:rPr>
            </w:pPr>
            <w:r>
              <w:rPr>
                <w:rFonts w:ascii="Times New Roman" w:hAnsi="Times New Roman"/>
                <w:sz w:val="18"/>
                <w:szCs w:val="18"/>
              </w:rPr>
              <w:t>60</w:t>
            </w:r>
          </w:p>
        </w:tc>
        <w:tc>
          <w:tcPr>
            <w:tcW w:w="1984" w:type="dxa"/>
            <w:shd w:val="clear" w:color="auto" w:fill="auto"/>
          </w:tcPr>
          <w:p w14:paraId="5C7C1E6D" w14:textId="77777777" w:rsidR="00CB7233" w:rsidRPr="0012157E" w:rsidRDefault="00CB7233" w:rsidP="00F72551">
            <w:pPr>
              <w:spacing w:after="0" w:line="240" w:lineRule="auto"/>
              <w:jc w:val="center"/>
              <w:rPr>
                <w:rFonts w:ascii="Times New Roman" w:hAnsi="Times New Roman"/>
                <w:sz w:val="18"/>
                <w:szCs w:val="18"/>
              </w:rPr>
            </w:pPr>
            <w:r w:rsidRPr="00667644">
              <w:rPr>
                <w:rFonts w:ascii="Times New Roman" w:hAnsi="Times New Roman"/>
                <w:sz w:val="16"/>
                <w:szCs w:val="16"/>
              </w:rPr>
              <w:t>Lietuvos rodiklis mažesnis nei Klaipėdos r.</w:t>
            </w:r>
          </w:p>
        </w:tc>
        <w:tc>
          <w:tcPr>
            <w:tcW w:w="1276" w:type="dxa"/>
            <w:shd w:val="clear" w:color="auto" w:fill="auto"/>
          </w:tcPr>
          <w:p w14:paraId="20A819DC" w14:textId="77777777" w:rsidR="00CB7233" w:rsidRDefault="00CB7233" w:rsidP="00F72551">
            <w:pPr>
              <w:spacing w:after="0" w:line="240" w:lineRule="auto"/>
              <w:jc w:val="center"/>
              <w:rPr>
                <w:rFonts w:ascii="Times New Roman" w:hAnsi="Times New Roman"/>
                <w:sz w:val="18"/>
                <w:szCs w:val="18"/>
              </w:rPr>
            </w:pPr>
            <w:r>
              <w:rPr>
                <w:rFonts w:ascii="Times New Roman" w:hAnsi="Times New Roman"/>
                <w:sz w:val="18"/>
                <w:szCs w:val="18"/>
              </w:rPr>
              <w:t>6</w:t>
            </w:r>
          </w:p>
        </w:tc>
        <w:tc>
          <w:tcPr>
            <w:tcW w:w="1102" w:type="dxa"/>
            <w:shd w:val="clear" w:color="auto" w:fill="auto"/>
          </w:tcPr>
          <w:p w14:paraId="6BF4D3BA" w14:textId="77777777" w:rsidR="00CB7233" w:rsidRDefault="00CB7233" w:rsidP="00F72551">
            <w:pPr>
              <w:spacing w:after="0" w:line="240" w:lineRule="auto"/>
              <w:jc w:val="center"/>
              <w:rPr>
                <w:rFonts w:ascii="Times New Roman" w:hAnsi="Times New Roman"/>
                <w:sz w:val="18"/>
                <w:szCs w:val="18"/>
              </w:rPr>
            </w:pPr>
            <w:r>
              <w:rPr>
                <w:rFonts w:ascii="Times New Roman" w:hAnsi="Times New Roman"/>
                <w:sz w:val="18"/>
                <w:szCs w:val="18"/>
              </w:rPr>
              <w:t>97</w:t>
            </w:r>
          </w:p>
        </w:tc>
        <w:tc>
          <w:tcPr>
            <w:tcW w:w="883" w:type="dxa"/>
            <w:shd w:val="clear" w:color="auto" w:fill="FFFFFF"/>
          </w:tcPr>
          <w:p w14:paraId="2A6B795D" w14:textId="77777777" w:rsidR="00CB7233" w:rsidRDefault="00CB7233" w:rsidP="00F72551">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shd w:val="clear" w:color="auto" w:fill="FFFFFF"/>
          </w:tcPr>
          <w:p w14:paraId="781BA2BF" w14:textId="77777777" w:rsidR="00CB7233" w:rsidRDefault="00CB7233" w:rsidP="00F72551">
            <w:pPr>
              <w:spacing w:after="0" w:line="240" w:lineRule="auto"/>
              <w:jc w:val="center"/>
              <w:rPr>
                <w:rFonts w:ascii="Times New Roman" w:hAnsi="Times New Roman"/>
                <w:sz w:val="18"/>
                <w:szCs w:val="18"/>
              </w:rPr>
            </w:pPr>
            <w:r>
              <w:rPr>
                <w:rFonts w:ascii="Times New Roman" w:hAnsi="Times New Roman"/>
                <w:sz w:val="18"/>
                <w:szCs w:val="18"/>
              </w:rPr>
              <w:t>-</w:t>
            </w:r>
          </w:p>
        </w:tc>
        <w:tc>
          <w:tcPr>
            <w:tcW w:w="1061" w:type="dxa"/>
            <w:gridSpan w:val="2"/>
            <w:shd w:val="clear" w:color="auto" w:fill="FFFFFF"/>
          </w:tcPr>
          <w:p w14:paraId="573F81E8" w14:textId="77777777" w:rsidR="00CB7233" w:rsidRDefault="00CB7233" w:rsidP="00F72551">
            <w:pPr>
              <w:spacing w:after="0" w:line="240" w:lineRule="auto"/>
              <w:jc w:val="center"/>
              <w:rPr>
                <w:rFonts w:ascii="Times New Roman" w:hAnsi="Times New Roman"/>
                <w:sz w:val="18"/>
                <w:szCs w:val="18"/>
              </w:rPr>
            </w:pPr>
            <w:r>
              <w:rPr>
                <w:rFonts w:ascii="Times New Roman" w:hAnsi="Times New Roman"/>
                <w:sz w:val="18"/>
                <w:szCs w:val="18"/>
              </w:rPr>
              <w:t>-</w:t>
            </w:r>
          </w:p>
        </w:tc>
        <w:tc>
          <w:tcPr>
            <w:tcW w:w="1316" w:type="dxa"/>
            <w:shd w:val="clear" w:color="auto" w:fill="auto"/>
          </w:tcPr>
          <w:p w14:paraId="3A677953" w14:textId="77777777" w:rsidR="00CB7233" w:rsidRPr="0012157E" w:rsidRDefault="00CB7233" w:rsidP="00F72551">
            <w:pPr>
              <w:spacing w:after="0" w:line="240" w:lineRule="auto"/>
              <w:jc w:val="center"/>
              <w:rPr>
                <w:rFonts w:ascii="Times New Roman" w:hAnsi="Times New Roman"/>
                <w:sz w:val="18"/>
                <w:szCs w:val="18"/>
              </w:rPr>
            </w:pPr>
          </w:p>
        </w:tc>
      </w:tr>
      <w:tr w:rsidR="00F72551" w:rsidRPr="00900BE6" w14:paraId="62BE1C5F" w14:textId="77777777" w:rsidTr="009B1769">
        <w:tc>
          <w:tcPr>
            <w:tcW w:w="4818" w:type="dxa"/>
            <w:shd w:val="clear" w:color="auto" w:fill="auto"/>
          </w:tcPr>
          <w:p w14:paraId="37812DD7" w14:textId="77777777" w:rsidR="00F72551" w:rsidRPr="0012157E" w:rsidRDefault="00F72551" w:rsidP="00F72551">
            <w:pPr>
              <w:spacing w:after="0" w:line="240" w:lineRule="auto"/>
              <w:jc w:val="both"/>
              <w:rPr>
                <w:rFonts w:ascii="Times New Roman" w:hAnsi="Times New Roman"/>
                <w:sz w:val="18"/>
                <w:szCs w:val="18"/>
              </w:rPr>
            </w:pPr>
            <w:r w:rsidRPr="0012157E">
              <w:rPr>
                <w:rFonts w:ascii="Times New Roman" w:hAnsi="Times New Roman"/>
                <w:sz w:val="18"/>
                <w:szCs w:val="18"/>
              </w:rPr>
              <w:t>Suaugusiųjų, kurie per paskutines 30 dienų bent kartą vartojo narkotinių ar psichotropinių medžiagų be gydytojo paskyrimo, dalis</w:t>
            </w:r>
            <w:r>
              <w:rPr>
                <w:rFonts w:ascii="Times New Roman" w:hAnsi="Times New Roman"/>
                <w:sz w:val="18"/>
                <w:szCs w:val="18"/>
              </w:rPr>
              <w:t xml:space="preserve"> (proc.)</w:t>
            </w:r>
          </w:p>
        </w:tc>
        <w:tc>
          <w:tcPr>
            <w:tcW w:w="2410" w:type="dxa"/>
            <w:shd w:val="clear" w:color="auto" w:fill="auto"/>
          </w:tcPr>
          <w:p w14:paraId="71C85656" w14:textId="77777777" w:rsidR="00F72551" w:rsidRPr="0012157E" w:rsidRDefault="00F72551" w:rsidP="00F72551">
            <w:pPr>
              <w:spacing w:after="0" w:line="240" w:lineRule="auto"/>
              <w:jc w:val="center"/>
              <w:rPr>
                <w:rFonts w:ascii="Times New Roman" w:hAnsi="Times New Roman"/>
                <w:sz w:val="18"/>
                <w:szCs w:val="18"/>
              </w:rPr>
            </w:pPr>
            <w:r w:rsidRPr="0012157E">
              <w:rPr>
                <w:rFonts w:ascii="Times New Roman" w:hAnsi="Times New Roman"/>
                <w:sz w:val="18"/>
                <w:szCs w:val="18"/>
              </w:rPr>
              <w:t>0,3</w:t>
            </w:r>
          </w:p>
        </w:tc>
        <w:tc>
          <w:tcPr>
            <w:tcW w:w="1984" w:type="dxa"/>
            <w:shd w:val="clear" w:color="auto" w:fill="auto"/>
          </w:tcPr>
          <w:p w14:paraId="2DA51B27" w14:textId="77777777" w:rsidR="00F72551" w:rsidRPr="0012157E" w:rsidRDefault="00F72551" w:rsidP="00F72551">
            <w:pPr>
              <w:spacing w:after="0" w:line="240" w:lineRule="auto"/>
              <w:jc w:val="center"/>
              <w:rPr>
                <w:rFonts w:ascii="Times New Roman" w:hAnsi="Times New Roman"/>
                <w:sz w:val="18"/>
                <w:szCs w:val="18"/>
              </w:rPr>
            </w:pPr>
            <w:r w:rsidRPr="0012157E">
              <w:rPr>
                <w:rFonts w:ascii="Times New Roman" w:hAnsi="Times New Roman"/>
                <w:sz w:val="18"/>
                <w:szCs w:val="18"/>
              </w:rPr>
              <w:t>2,1</w:t>
            </w:r>
          </w:p>
        </w:tc>
        <w:tc>
          <w:tcPr>
            <w:tcW w:w="1276" w:type="dxa"/>
            <w:shd w:val="clear" w:color="auto" w:fill="auto"/>
          </w:tcPr>
          <w:p w14:paraId="320F6F06" w14:textId="77777777" w:rsidR="00F72551" w:rsidRPr="0012157E"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0</w:t>
            </w:r>
          </w:p>
        </w:tc>
        <w:tc>
          <w:tcPr>
            <w:tcW w:w="1102" w:type="dxa"/>
            <w:shd w:val="clear" w:color="auto" w:fill="auto"/>
          </w:tcPr>
          <w:p w14:paraId="15231A71" w14:textId="77777777" w:rsidR="00F72551" w:rsidRPr="0012157E"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9,3</w:t>
            </w:r>
          </w:p>
        </w:tc>
        <w:tc>
          <w:tcPr>
            <w:tcW w:w="883" w:type="dxa"/>
            <w:shd w:val="clear" w:color="auto" w:fill="FFFFFF"/>
          </w:tcPr>
          <w:p w14:paraId="7EBA0BAE" w14:textId="77777777" w:rsidR="00F72551" w:rsidRPr="0012157E"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shd w:val="clear" w:color="auto" w:fill="FFFFFF"/>
          </w:tcPr>
          <w:p w14:paraId="425F1FFA" w14:textId="77777777" w:rsidR="00F72551" w:rsidRPr="0012157E"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w:t>
            </w:r>
          </w:p>
        </w:tc>
        <w:tc>
          <w:tcPr>
            <w:tcW w:w="1061" w:type="dxa"/>
            <w:gridSpan w:val="2"/>
            <w:shd w:val="clear" w:color="auto" w:fill="FFFFFF"/>
          </w:tcPr>
          <w:p w14:paraId="565A86C5" w14:textId="77777777" w:rsidR="00F72551" w:rsidRPr="0012157E" w:rsidRDefault="00F72551" w:rsidP="00F72551">
            <w:pPr>
              <w:spacing w:after="0" w:line="240" w:lineRule="auto"/>
              <w:jc w:val="center"/>
              <w:rPr>
                <w:rFonts w:ascii="Times New Roman" w:hAnsi="Times New Roman"/>
                <w:sz w:val="18"/>
                <w:szCs w:val="18"/>
              </w:rPr>
            </w:pPr>
            <w:r>
              <w:rPr>
                <w:rFonts w:ascii="Times New Roman" w:hAnsi="Times New Roman"/>
                <w:sz w:val="18"/>
                <w:szCs w:val="18"/>
              </w:rPr>
              <w:t>-</w:t>
            </w:r>
          </w:p>
        </w:tc>
        <w:tc>
          <w:tcPr>
            <w:tcW w:w="1316" w:type="dxa"/>
            <w:shd w:val="clear" w:color="auto" w:fill="auto"/>
          </w:tcPr>
          <w:p w14:paraId="69F1224F" w14:textId="77777777" w:rsidR="00F72551" w:rsidRPr="0012157E" w:rsidRDefault="00F72551" w:rsidP="00F72551">
            <w:pPr>
              <w:spacing w:after="0" w:line="240" w:lineRule="auto"/>
              <w:jc w:val="center"/>
              <w:rPr>
                <w:rFonts w:ascii="Times New Roman" w:hAnsi="Times New Roman"/>
                <w:sz w:val="18"/>
                <w:szCs w:val="18"/>
              </w:rPr>
            </w:pPr>
          </w:p>
        </w:tc>
      </w:tr>
      <w:tr w:rsidR="00CB7233" w:rsidRPr="00900BE6" w14:paraId="62A99DCE" w14:textId="77777777" w:rsidTr="009B1769">
        <w:tc>
          <w:tcPr>
            <w:tcW w:w="4818" w:type="dxa"/>
            <w:shd w:val="clear" w:color="auto" w:fill="auto"/>
          </w:tcPr>
          <w:p w14:paraId="32534307" w14:textId="77777777" w:rsidR="00CB7233" w:rsidRPr="0012157E" w:rsidRDefault="00CB7233" w:rsidP="00CB7233">
            <w:pPr>
              <w:spacing w:after="0" w:line="240" w:lineRule="auto"/>
              <w:jc w:val="both"/>
              <w:rPr>
                <w:rFonts w:ascii="Times New Roman" w:hAnsi="Times New Roman"/>
                <w:sz w:val="18"/>
                <w:szCs w:val="18"/>
              </w:rPr>
            </w:pPr>
            <w:r w:rsidRPr="00CB7233">
              <w:rPr>
                <w:rFonts w:ascii="Times New Roman" w:hAnsi="Times New Roman"/>
                <w:sz w:val="18"/>
                <w:szCs w:val="18"/>
              </w:rPr>
              <w:t>Narko</w:t>
            </w:r>
            <w:r>
              <w:rPr>
                <w:rFonts w:ascii="Times New Roman" w:eastAsia="Times New Roman" w:hAnsi="Times New Roman"/>
                <w:sz w:val="18"/>
                <w:szCs w:val="18"/>
              </w:rPr>
              <w:t>ti</w:t>
            </w:r>
            <w:r w:rsidRPr="00CB7233">
              <w:rPr>
                <w:rFonts w:ascii="Times New Roman" w:hAnsi="Times New Roman"/>
                <w:sz w:val="18"/>
                <w:szCs w:val="18"/>
              </w:rPr>
              <w:t>nių ar psichotropinių medžiagų</w:t>
            </w:r>
            <w:r>
              <w:rPr>
                <w:rFonts w:ascii="Times New Roman" w:hAnsi="Times New Roman"/>
                <w:sz w:val="18"/>
                <w:szCs w:val="18"/>
              </w:rPr>
              <w:t xml:space="preserve"> </w:t>
            </w:r>
            <w:r w:rsidRPr="00CB7233">
              <w:rPr>
                <w:rFonts w:ascii="Times New Roman" w:hAnsi="Times New Roman"/>
                <w:sz w:val="18"/>
                <w:szCs w:val="18"/>
              </w:rPr>
              <w:t>vartojimas be gydytojo paskyrimo per pasku</w:t>
            </w:r>
            <w:r>
              <w:rPr>
                <w:rFonts w:ascii="Times New Roman" w:eastAsia="Times New Roman" w:hAnsi="Times New Roman"/>
                <w:sz w:val="18"/>
                <w:szCs w:val="18"/>
              </w:rPr>
              <w:t>ti</w:t>
            </w:r>
            <w:r w:rsidRPr="00CB7233">
              <w:rPr>
                <w:rFonts w:ascii="Times New Roman" w:hAnsi="Times New Roman"/>
                <w:sz w:val="18"/>
                <w:szCs w:val="18"/>
              </w:rPr>
              <w:t>nes 30 d.,</w:t>
            </w:r>
            <w:r>
              <w:rPr>
                <w:rFonts w:ascii="Times New Roman" w:hAnsi="Times New Roman"/>
                <w:sz w:val="18"/>
                <w:szCs w:val="18"/>
              </w:rPr>
              <w:t xml:space="preserve"> </w:t>
            </w:r>
            <w:r w:rsidRPr="00CB7233">
              <w:rPr>
                <w:rFonts w:ascii="Times New Roman" w:hAnsi="Times New Roman"/>
                <w:sz w:val="18"/>
                <w:szCs w:val="18"/>
              </w:rPr>
              <w:t>skaičiuojant 1 000 gyventojų</w:t>
            </w:r>
          </w:p>
        </w:tc>
        <w:tc>
          <w:tcPr>
            <w:tcW w:w="2410" w:type="dxa"/>
            <w:shd w:val="clear" w:color="auto" w:fill="auto"/>
          </w:tcPr>
          <w:p w14:paraId="3F3F2734" w14:textId="77777777" w:rsidR="00CB7233" w:rsidRPr="0012157E"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13</w:t>
            </w:r>
          </w:p>
        </w:tc>
        <w:tc>
          <w:tcPr>
            <w:tcW w:w="1984" w:type="dxa"/>
            <w:shd w:val="clear" w:color="auto" w:fill="auto"/>
          </w:tcPr>
          <w:p w14:paraId="74CFD08D" w14:textId="77777777" w:rsidR="00CB7233" w:rsidRPr="0012157E" w:rsidRDefault="00CB7233" w:rsidP="00CB7233">
            <w:pPr>
              <w:spacing w:after="0" w:line="240" w:lineRule="auto"/>
              <w:jc w:val="center"/>
              <w:rPr>
                <w:rFonts w:ascii="Times New Roman" w:hAnsi="Times New Roman"/>
                <w:sz w:val="18"/>
                <w:szCs w:val="18"/>
              </w:rPr>
            </w:pPr>
            <w:r w:rsidRPr="00667644">
              <w:rPr>
                <w:rFonts w:ascii="Times New Roman" w:hAnsi="Times New Roman"/>
                <w:sz w:val="16"/>
                <w:szCs w:val="16"/>
              </w:rPr>
              <w:t>Lietuvos rodiklis mažesnis nei Klaipėdos r.</w:t>
            </w:r>
          </w:p>
        </w:tc>
        <w:tc>
          <w:tcPr>
            <w:tcW w:w="1276" w:type="dxa"/>
            <w:shd w:val="clear" w:color="auto" w:fill="auto"/>
          </w:tcPr>
          <w:p w14:paraId="6380A92E" w14:textId="77777777" w:rsidR="00CB7233"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1</w:t>
            </w:r>
          </w:p>
        </w:tc>
        <w:tc>
          <w:tcPr>
            <w:tcW w:w="1102" w:type="dxa"/>
            <w:shd w:val="clear" w:color="auto" w:fill="auto"/>
          </w:tcPr>
          <w:p w14:paraId="59E74292" w14:textId="77777777" w:rsidR="00CB7233"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54</w:t>
            </w:r>
          </w:p>
        </w:tc>
        <w:tc>
          <w:tcPr>
            <w:tcW w:w="883" w:type="dxa"/>
            <w:shd w:val="clear" w:color="auto" w:fill="FFFFFF"/>
          </w:tcPr>
          <w:p w14:paraId="17F1B45B" w14:textId="77777777" w:rsidR="00CB7233"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shd w:val="clear" w:color="auto" w:fill="FFFFFF"/>
          </w:tcPr>
          <w:p w14:paraId="2EA0CE51" w14:textId="77777777" w:rsidR="00CB7233"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w:t>
            </w:r>
          </w:p>
        </w:tc>
        <w:tc>
          <w:tcPr>
            <w:tcW w:w="1061" w:type="dxa"/>
            <w:gridSpan w:val="2"/>
            <w:shd w:val="clear" w:color="auto" w:fill="FFFFFF"/>
          </w:tcPr>
          <w:p w14:paraId="6A17C94C" w14:textId="77777777" w:rsidR="00CB7233"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w:t>
            </w:r>
          </w:p>
        </w:tc>
        <w:tc>
          <w:tcPr>
            <w:tcW w:w="1316" w:type="dxa"/>
            <w:shd w:val="clear" w:color="auto" w:fill="auto"/>
          </w:tcPr>
          <w:p w14:paraId="2D925A94" w14:textId="77777777" w:rsidR="00CB7233" w:rsidRPr="0012157E" w:rsidRDefault="00CB7233" w:rsidP="00CB7233">
            <w:pPr>
              <w:spacing w:after="0" w:line="240" w:lineRule="auto"/>
              <w:jc w:val="center"/>
              <w:rPr>
                <w:rFonts w:ascii="Times New Roman" w:hAnsi="Times New Roman"/>
                <w:sz w:val="18"/>
                <w:szCs w:val="18"/>
              </w:rPr>
            </w:pPr>
          </w:p>
        </w:tc>
      </w:tr>
      <w:tr w:rsidR="00CB7233" w:rsidRPr="00900BE6" w14:paraId="27A52F8A" w14:textId="77777777" w:rsidTr="009B1769">
        <w:tc>
          <w:tcPr>
            <w:tcW w:w="4818" w:type="dxa"/>
            <w:shd w:val="clear" w:color="auto" w:fill="auto"/>
          </w:tcPr>
          <w:p w14:paraId="2017D0F6" w14:textId="77777777" w:rsidR="00CB7233" w:rsidRPr="0012157E" w:rsidRDefault="00CB7233" w:rsidP="00CB7233">
            <w:pPr>
              <w:spacing w:after="0" w:line="240" w:lineRule="auto"/>
              <w:jc w:val="both"/>
              <w:rPr>
                <w:rFonts w:ascii="Times New Roman" w:hAnsi="Times New Roman"/>
                <w:sz w:val="18"/>
                <w:szCs w:val="18"/>
              </w:rPr>
            </w:pPr>
            <w:r w:rsidRPr="0012157E">
              <w:rPr>
                <w:rFonts w:ascii="Times New Roman" w:hAnsi="Times New Roman"/>
                <w:sz w:val="18"/>
                <w:szCs w:val="18"/>
              </w:rPr>
              <w:t>Suaugusiųjų, kurie per paskutinius 12 mėnesių bent kartą vartojo narkotinių ar psichotropinių medžiagų be gydytojo paskyrimo, dalis</w:t>
            </w:r>
            <w:r>
              <w:rPr>
                <w:rFonts w:ascii="Times New Roman" w:hAnsi="Times New Roman"/>
                <w:sz w:val="18"/>
                <w:szCs w:val="18"/>
              </w:rPr>
              <w:t xml:space="preserve"> (proc.)</w:t>
            </w:r>
          </w:p>
        </w:tc>
        <w:tc>
          <w:tcPr>
            <w:tcW w:w="2410" w:type="dxa"/>
            <w:shd w:val="clear" w:color="auto" w:fill="auto"/>
          </w:tcPr>
          <w:p w14:paraId="4CB84123" w14:textId="77777777" w:rsidR="00CB7233" w:rsidRPr="0012157E" w:rsidRDefault="00CB7233" w:rsidP="00CB7233">
            <w:pPr>
              <w:spacing w:after="0" w:line="240" w:lineRule="auto"/>
              <w:jc w:val="center"/>
              <w:rPr>
                <w:rFonts w:ascii="Times New Roman" w:hAnsi="Times New Roman"/>
                <w:noProof/>
                <w:sz w:val="18"/>
                <w:szCs w:val="18"/>
              </w:rPr>
            </w:pPr>
            <w:r w:rsidRPr="0012157E">
              <w:rPr>
                <w:rFonts w:ascii="Times New Roman" w:hAnsi="Times New Roman"/>
                <w:sz w:val="18"/>
                <w:szCs w:val="18"/>
              </w:rPr>
              <w:t>0,6</w:t>
            </w:r>
          </w:p>
        </w:tc>
        <w:tc>
          <w:tcPr>
            <w:tcW w:w="1984" w:type="dxa"/>
            <w:shd w:val="clear" w:color="auto" w:fill="auto"/>
          </w:tcPr>
          <w:p w14:paraId="53A7B866" w14:textId="77777777" w:rsidR="00CB7233" w:rsidRPr="0012157E" w:rsidRDefault="00CB7233" w:rsidP="00CB7233">
            <w:pPr>
              <w:spacing w:after="0" w:line="240" w:lineRule="auto"/>
              <w:jc w:val="center"/>
              <w:rPr>
                <w:rFonts w:ascii="Times New Roman" w:hAnsi="Times New Roman"/>
                <w:noProof/>
                <w:sz w:val="18"/>
                <w:szCs w:val="18"/>
              </w:rPr>
            </w:pPr>
            <w:r w:rsidRPr="0012157E">
              <w:rPr>
                <w:rFonts w:ascii="Times New Roman" w:hAnsi="Times New Roman"/>
                <w:sz w:val="18"/>
                <w:szCs w:val="18"/>
              </w:rPr>
              <w:t>3,2</w:t>
            </w:r>
          </w:p>
        </w:tc>
        <w:tc>
          <w:tcPr>
            <w:tcW w:w="1276" w:type="dxa"/>
            <w:shd w:val="clear" w:color="auto" w:fill="auto"/>
          </w:tcPr>
          <w:p w14:paraId="645A1557" w14:textId="77777777" w:rsidR="00CB7233" w:rsidRPr="0012157E"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0</w:t>
            </w:r>
          </w:p>
        </w:tc>
        <w:tc>
          <w:tcPr>
            <w:tcW w:w="1102" w:type="dxa"/>
            <w:shd w:val="clear" w:color="auto" w:fill="auto"/>
          </w:tcPr>
          <w:p w14:paraId="6EF1A735" w14:textId="77777777" w:rsidR="00CB7233" w:rsidRPr="0012157E"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11,5</w:t>
            </w:r>
          </w:p>
        </w:tc>
        <w:tc>
          <w:tcPr>
            <w:tcW w:w="883" w:type="dxa"/>
            <w:shd w:val="clear" w:color="auto" w:fill="FFFFFF"/>
          </w:tcPr>
          <w:p w14:paraId="47A89F14" w14:textId="77777777" w:rsidR="00CB7233" w:rsidRPr="0012157E"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shd w:val="clear" w:color="auto" w:fill="FFFFFF"/>
          </w:tcPr>
          <w:p w14:paraId="2AEBA1CD" w14:textId="77777777" w:rsidR="00CB7233" w:rsidRPr="0012157E"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w:t>
            </w:r>
          </w:p>
        </w:tc>
        <w:tc>
          <w:tcPr>
            <w:tcW w:w="1061" w:type="dxa"/>
            <w:gridSpan w:val="2"/>
            <w:shd w:val="clear" w:color="auto" w:fill="FFFFFF"/>
          </w:tcPr>
          <w:p w14:paraId="2CAAFFA7" w14:textId="77777777" w:rsidR="00CB7233" w:rsidRPr="0012157E"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w:t>
            </w:r>
          </w:p>
        </w:tc>
        <w:tc>
          <w:tcPr>
            <w:tcW w:w="1316" w:type="dxa"/>
            <w:shd w:val="clear" w:color="auto" w:fill="auto"/>
          </w:tcPr>
          <w:p w14:paraId="371E7CC4" w14:textId="77777777" w:rsidR="00CB7233" w:rsidRPr="0012157E" w:rsidRDefault="00CB7233" w:rsidP="00CB7233">
            <w:pPr>
              <w:spacing w:after="0" w:line="240" w:lineRule="auto"/>
              <w:jc w:val="center"/>
              <w:rPr>
                <w:rFonts w:ascii="Times New Roman" w:hAnsi="Times New Roman"/>
                <w:sz w:val="18"/>
                <w:szCs w:val="18"/>
              </w:rPr>
            </w:pPr>
          </w:p>
        </w:tc>
      </w:tr>
      <w:tr w:rsidR="00CB7233" w:rsidRPr="00900BE6" w14:paraId="5DCC4EE1" w14:textId="77777777" w:rsidTr="009B1769">
        <w:tc>
          <w:tcPr>
            <w:tcW w:w="4818" w:type="dxa"/>
            <w:shd w:val="clear" w:color="auto" w:fill="auto"/>
          </w:tcPr>
          <w:p w14:paraId="071D8DCA" w14:textId="77777777" w:rsidR="00CB7233" w:rsidRPr="0012157E" w:rsidRDefault="00CB7233" w:rsidP="00CB7233">
            <w:pPr>
              <w:spacing w:after="0" w:line="240" w:lineRule="auto"/>
              <w:jc w:val="both"/>
              <w:rPr>
                <w:rFonts w:ascii="Times New Roman" w:hAnsi="Times New Roman"/>
                <w:sz w:val="18"/>
                <w:szCs w:val="18"/>
              </w:rPr>
            </w:pPr>
            <w:r w:rsidRPr="00CB7233">
              <w:rPr>
                <w:rFonts w:ascii="Times New Roman" w:hAnsi="Times New Roman"/>
                <w:sz w:val="18"/>
                <w:szCs w:val="18"/>
              </w:rPr>
              <w:t>Narko</w:t>
            </w:r>
            <w:r>
              <w:rPr>
                <w:rFonts w:ascii="Times New Roman" w:eastAsia="Times New Roman" w:hAnsi="Times New Roman"/>
                <w:sz w:val="18"/>
                <w:szCs w:val="18"/>
              </w:rPr>
              <w:t>ti</w:t>
            </w:r>
            <w:r w:rsidRPr="00CB7233">
              <w:rPr>
                <w:rFonts w:ascii="Times New Roman" w:hAnsi="Times New Roman"/>
                <w:sz w:val="18"/>
                <w:szCs w:val="18"/>
              </w:rPr>
              <w:t xml:space="preserve">nių ar psichotropinių medžiagų </w:t>
            </w:r>
            <w:r>
              <w:rPr>
                <w:rFonts w:ascii="Times New Roman" w:hAnsi="Times New Roman"/>
                <w:sz w:val="18"/>
                <w:szCs w:val="18"/>
              </w:rPr>
              <w:t>vartojima</w:t>
            </w:r>
            <w:r w:rsidRPr="00CB7233">
              <w:rPr>
                <w:rFonts w:ascii="Times New Roman" w:hAnsi="Times New Roman"/>
                <w:sz w:val="18"/>
                <w:szCs w:val="18"/>
              </w:rPr>
              <w:t>s be gydytojo paskyrimo per pasku</w:t>
            </w:r>
            <w:r>
              <w:rPr>
                <w:rFonts w:ascii="Times New Roman" w:eastAsia="Times New Roman" w:hAnsi="Times New Roman"/>
                <w:sz w:val="18"/>
                <w:szCs w:val="18"/>
              </w:rPr>
              <w:t>ti</w:t>
            </w:r>
            <w:r w:rsidRPr="00CB7233">
              <w:rPr>
                <w:rFonts w:ascii="Times New Roman" w:hAnsi="Times New Roman"/>
                <w:sz w:val="18"/>
                <w:szCs w:val="18"/>
              </w:rPr>
              <w:t>nius 12 mėn.,</w:t>
            </w:r>
            <w:r>
              <w:rPr>
                <w:rFonts w:ascii="Times New Roman" w:hAnsi="Times New Roman"/>
                <w:sz w:val="18"/>
                <w:szCs w:val="18"/>
              </w:rPr>
              <w:t xml:space="preserve"> </w:t>
            </w:r>
            <w:r w:rsidRPr="00CB7233">
              <w:rPr>
                <w:rFonts w:ascii="Times New Roman" w:hAnsi="Times New Roman"/>
                <w:sz w:val="18"/>
                <w:szCs w:val="18"/>
              </w:rPr>
              <w:t xml:space="preserve">skaičiuojant </w:t>
            </w:r>
            <w:r>
              <w:rPr>
                <w:rFonts w:ascii="Times New Roman" w:hAnsi="Times New Roman"/>
                <w:sz w:val="18"/>
                <w:szCs w:val="18"/>
              </w:rPr>
              <w:t xml:space="preserve">1000 </w:t>
            </w:r>
            <w:r w:rsidRPr="00CB7233">
              <w:rPr>
                <w:rFonts w:ascii="Times New Roman" w:hAnsi="Times New Roman"/>
                <w:sz w:val="18"/>
                <w:szCs w:val="18"/>
              </w:rPr>
              <w:t>gyventojų</w:t>
            </w:r>
          </w:p>
        </w:tc>
        <w:tc>
          <w:tcPr>
            <w:tcW w:w="2410" w:type="dxa"/>
            <w:shd w:val="clear" w:color="auto" w:fill="auto"/>
          </w:tcPr>
          <w:p w14:paraId="13D52AE5" w14:textId="77777777" w:rsidR="00CB7233" w:rsidRPr="0012157E"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60</w:t>
            </w:r>
          </w:p>
        </w:tc>
        <w:tc>
          <w:tcPr>
            <w:tcW w:w="1984" w:type="dxa"/>
            <w:shd w:val="clear" w:color="auto" w:fill="auto"/>
          </w:tcPr>
          <w:p w14:paraId="73DB429E" w14:textId="77777777" w:rsidR="00CB7233" w:rsidRPr="0012157E" w:rsidRDefault="00CB7233" w:rsidP="00CB7233">
            <w:pPr>
              <w:spacing w:after="0" w:line="240" w:lineRule="auto"/>
              <w:jc w:val="center"/>
              <w:rPr>
                <w:rFonts w:ascii="Times New Roman" w:hAnsi="Times New Roman"/>
                <w:sz w:val="18"/>
                <w:szCs w:val="18"/>
              </w:rPr>
            </w:pPr>
            <w:r w:rsidRPr="00667644">
              <w:rPr>
                <w:rFonts w:ascii="Times New Roman" w:hAnsi="Times New Roman"/>
                <w:sz w:val="16"/>
                <w:szCs w:val="16"/>
              </w:rPr>
              <w:t>Lietuvos rodiklis mažesnis nei Klaipėdos r.</w:t>
            </w:r>
          </w:p>
        </w:tc>
        <w:tc>
          <w:tcPr>
            <w:tcW w:w="1276" w:type="dxa"/>
            <w:shd w:val="clear" w:color="auto" w:fill="auto"/>
          </w:tcPr>
          <w:p w14:paraId="3D97A6C7" w14:textId="77777777" w:rsidR="00CB7233"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6</w:t>
            </w:r>
          </w:p>
        </w:tc>
        <w:tc>
          <w:tcPr>
            <w:tcW w:w="1102" w:type="dxa"/>
            <w:shd w:val="clear" w:color="auto" w:fill="auto"/>
          </w:tcPr>
          <w:p w14:paraId="7DE5F209" w14:textId="77777777" w:rsidR="00CB7233" w:rsidRDefault="00F36D45" w:rsidP="00CB7233">
            <w:pPr>
              <w:spacing w:after="0" w:line="240" w:lineRule="auto"/>
              <w:jc w:val="center"/>
              <w:rPr>
                <w:rFonts w:ascii="Times New Roman" w:hAnsi="Times New Roman"/>
                <w:sz w:val="18"/>
                <w:szCs w:val="18"/>
              </w:rPr>
            </w:pPr>
            <w:r>
              <w:rPr>
                <w:rFonts w:ascii="Times New Roman" w:hAnsi="Times New Roman"/>
                <w:sz w:val="18"/>
                <w:szCs w:val="18"/>
              </w:rPr>
              <w:t>97</w:t>
            </w:r>
          </w:p>
        </w:tc>
        <w:tc>
          <w:tcPr>
            <w:tcW w:w="883" w:type="dxa"/>
            <w:shd w:val="clear" w:color="auto" w:fill="FFFFFF"/>
          </w:tcPr>
          <w:p w14:paraId="798349FD" w14:textId="77777777" w:rsidR="00CB7233" w:rsidRDefault="00F36D45" w:rsidP="00CB7233">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shd w:val="clear" w:color="auto" w:fill="FFFFFF"/>
          </w:tcPr>
          <w:p w14:paraId="3CBA5F87" w14:textId="77777777" w:rsidR="00CB7233" w:rsidRDefault="00F36D45" w:rsidP="00CB7233">
            <w:pPr>
              <w:spacing w:after="0" w:line="240" w:lineRule="auto"/>
              <w:jc w:val="center"/>
              <w:rPr>
                <w:rFonts w:ascii="Times New Roman" w:hAnsi="Times New Roman"/>
                <w:sz w:val="18"/>
                <w:szCs w:val="18"/>
              </w:rPr>
            </w:pPr>
            <w:r>
              <w:rPr>
                <w:rFonts w:ascii="Times New Roman" w:hAnsi="Times New Roman"/>
                <w:sz w:val="18"/>
                <w:szCs w:val="18"/>
              </w:rPr>
              <w:t>-</w:t>
            </w:r>
          </w:p>
        </w:tc>
        <w:tc>
          <w:tcPr>
            <w:tcW w:w="1061" w:type="dxa"/>
            <w:gridSpan w:val="2"/>
            <w:shd w:val="clear" w:color="auto" w:fill="FFFFFF"/>
          </w:tcPr>
          <w:p w14:paraId="54EF982E" w14:textId="77777777" w:rsidR="00CB7233" w:rsidRDefault="00F36D45" w:rsidP="00CB7233">
            <w:pPr>
              <w:spacing w:after="0" w:line="240" w:lineRule="auto"/>
              <w:jc w:val="center"/>
              <w:rPr>
                <w:rFonts w:ascii="Times New Roman" w:hAnsi="Times New Roman"/>
                <w:sz w:val="18"/>
                <w:szCs w:val="18"/>
              </w:rPr>
            </w:pPr>
            <w:r>
              <w:rPr>
                <w:rFonts w:ascii="Times New Roman" w:hAnsi="Times New Roman"/>
                <w:sz w:val="18"/>
                <w:szCs w:val="18"/>
              </w:rPr>
              <w:t>-</w:t>
            </w:r>
          </w:p>
        </w:tc>
        <w:tc>
          <w:tcPr>
            <w:tcW w:w="1316" w:type="dxa"/>
            <w:shd w:val="clear" w:color="auto" w:fill="auto"/>
          </w:tcPr>
          <w:p w14:paraId="06AE0A43" w14:textId="77777777" w:rsidR="00CB7233" w:rsidRPr="0012157E" w:rsidRDefault="00CB7233" w:rsidP="00CB7233">
            <w:pPr>
              <w:spacing w:after="0" w:line="240" w:lineRule="auto"/>
              <w:jc w:val="center"/>
              <w:rPr>
                <w:rFonts w:ascii="Times New Roman" w:hAnsi="Times New Roman"/>
                <w:sz w:val="18"/>
                <w:szCs w:val="18"/>
              </w:rPr>
            </w:pPr>
          </w:p>
        </w:tc>
      </w:tr>
      <w:tr w:rsidR="00CB7233" w:rsidRPr="00900BE6" w14:paraId="15CE99AF" w14:textId="77777777" w:rsidTr="00737AF6">
        <w:tc>
          <w:tcPr>
            <w:tcW w:w="15701" w:type="dxa"/>
            <w:gridSpan w:val="10"/>
            <w:shd w:val="clear" w:color="auto" w:fill="E7E6E6"/>
          </w:tcPr>
          <w:p w14:paraId="01FB03D4" w14:textId="77777777" w:rsidR="00CB7233" w:rsidRPr="007151A2" w:rsidRDefault="00CB7233" w:rsidP="00CB7233">
            <w:pPr>
              <w:spacing w:after="0" w:line="240" w:lineRule="auto"/>
              <w:rPr>
                <w:rFonts w:ascii="Times New Roman" w:hAnsi="Times New Roman"/>
                <w:b/>
                <w:sz w:val="18"/>
                <w:szCs w:val="18"/>
              </w:rPr>
            </w:pPr>
            <w:r w:rsidRPr="007151A2">
              <w:rPr>
                <w:rFonts w:ascii="Times New Roman" w:hAnsi="Times New Roman"/>
                <w:b/>
                <w:sz w:val="18"/>
                <w:szCs w:val="18"/>
              </w:rPr>
              <w:t xml:space="preserve">3.2 uždavinys – </w:t>
            </w:r>
            <w:r w:rsidRPr="007151A2">
              <w:rPr>
                <w:rFonts w:ascii="Times New Roman" w:hAnsi="Times New Roman"/>
                <w:sz w:val="18"/>
                <w:szCs w:val="18"/>
              </w:rPr>
              <w:t>skatinti sveikos mitybos įpročius</w:t>
            </w:r>
          </w:p>
        </w:tc>
      </w:tr>
      <w:tr w:rsidR="00CB7233" w:rsidRPr="00900BE6" w14:paraId="68AA3C29" w14:textId="77777777" w:rsidTr="009B1769">
        <w:tc>
          <w:tcPr>
            <w:tcW w:w="4818" w:type="dxa"/>
            <w:shd w:val="clear" w:color="auto" w:fill="auto"/>
          </w:tcPr>
          <w:p w14:paraId="31EA94DC" w14:textId="77777777" w:rsidR="00CB7233" w:rsidRPr="00900BE6" w:rsidRDefault="00CB7233" w:rsidP="00CB7233">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Kūdikių, išimtinai žindytų iki 6 mėn. amžiaus, dalis (proc.)</w:t>
            </w:r>
          </w:p>
        </w:tc>
        <w:tc>
          <w:tcPr>
            <w:tcW w:w="2410" w:type="dxa"/>
            <w:shd w:val="clear" w:color="auto" w:fill="auto"/>
          </w:tcPr>
          <w:p w14:paraId="0F5D94F1" w14:textId="77777777" w:rsidR="00CB7233" w:rsidRDefault="00CB7233" w:rsidP="00CB7233">
            <w:pPr>
              <w:spacing w:after="0" w:line="240" w:lineRule="auto"/>
              <w:jc w:val="center"/>
              <w:rPr>
                <w:rFonts w:ascii="Times New Roman" w:hAnsi="Times New Roman"/>
                <w:sz w:val="18"/>
                <w:szCs w:val="18"/>
              </w:rPr>
            </w:pPr>
            <w:r w:rsidRPr="00BB4A0F">
              <w:rPr>
                <w:rFonts w:ascii="Times New Roman" w:hAnsi="Times New Roman"/>
                <w:sz w:val="18"/>
                <w:szCs w:val="18"/>
              </w:rPr>
              <w:t xml:space="preserve">20,7 (76) </w:t>
            </w:r>
          </w:p>
          <w:p w14:paraId="14278CF0" w14:textId="77777777" w:rsidR="00CB7233" w:rsidRPr="00900BE6" w:rsidRDefault="00CB7233" w:rsidP="00CB7233">
            <w:pPr>
              <w:spacing w:after="0" w:line="240" w:lineRule="auto"/>
              <w:jc w:val="center"/>
              <w:rPr>
                <w:rFonts w:ascii="Times New Roman" w:hAnsi="Times New Roman"/>
                <w:sz w:val="18"/>
                <w:szCs w:val="18"/>
              </w:rPr>
            </w:pPr>
            <w:r w:rsidRPr="00BB4A0F">
              <w:rPr>
                <w:rFonts w:ascii="Times New Roman" w:hAnsi="Times New Roman"/>
                <w:sz w:val="16"/>
                <w:szCs w:val="16"/>
              </w:rPr>
              <w:t xml:space="preserve">(kūdikių skaičius kaip 2017 m.)  </w:t>
            </w:r>
          </w:p>
        </w:tc>
        <w:tc>
          <w:tcPr>
            <w:tcW w:w="1984" w:type="dxa"/>
            <w:shd w:val="clear" w:color="auto" w:fill="auto"/>
          </w:tcPr>
          <w:p w14:paraId="4C568D2E" w14:textId="77777777" w:rsidR="00CB7233" w:rsidRPr="00900BE6" w:rsidRDefault="002F7FF9" w:rsidP="00CB7233">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0AFF513D" wp14:editId="7FDC4EF9">
                      <wp:simplePos x="0" y="0"/>
                      <wp:positionH relativeFrom="column">
                        <wp:posOffset>637540</wp:posOffset>
                      </wp:positionH>
                      <wp:positionV relativeFrom="paragraph">
                        <wp:posOffset>19685</wp:posOffset>
                      </wp:positionV>
                      <wp:extent cx="74295" cy="107315"/>
                      <wp:effectExtent l="26035" t="15240" r="23495" b="10795"/>
                      <wp:wrapNone/>
                      <wp:docPr id="1863" name="AutoShape 1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A6643" id="AutoShape 1896" o:spid="_x0000_s1026" type="#_x0000_t68" style="position:absolute;margin-left:50.2pt;margin-top:1.55pt;width:5.85pt;height:8.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" fillcolor="#92d050" strokecolor="#92d050">
                      <v:textbox style="layout-flow:vertical-ideographic"/>
                    </v:shape>
                  </w:pict>
                </mc:Fallback>
              </mc:AlternateContent>
            </w:r>
            <w:r w:rsidR="00CB7233" w:rsidRPr="00BB4A0F">
              <w:rPr>
                <w:rFonts w:ascii="Times New Roman" w:hAnsi="Times New Roman"/>
                <w:sz w:val="18"/>
                <w:szCs w:val="18"/>
              </w:rPr>
              <w:t>36,7 (9523)    (1 m.)</w:t>
            </w:r>
          </w:p>
        </w:tc>
        <w:tc>
          <w:tcPr>
            <w:tcW w:w="1276" w:type="dxa"/>
            <w:shd w:val="clear" w:color="auto" w:fill="auto"/>
          </w:tcPr>
          <w:p w14:paraId="2F730E2E" w14:textId="77777777" w:rsidR="00CB7233" w:rsidRPr="00900BE6"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11,7</w:t>
            </w:r>
          </w:p>
        </w:tc>
        <w:tc>
          <w:tcPr>
            <w:tcW w:w="1102" w:type="dxa"/>
            <w:shd w:val="clear" w:color="auto" w:fill="auto"/>
          </w:tcPr>
          <w:p w14:paraId="6BF3C6D6" w14:textId="77777777" w:rsidR="00CB7233" w:rsidRPr="00900BE6"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73,5</w:t>
            </w:r>
          </w:p>
        </w:tc>
        <w:tc>
          <w:tcPr>
            <w:tcW w:w="883" w:type="dxa"/>
            <w:shd w:val="clear" w:color="auto" w:fill="FF0000"/>
          </w:tcPr>
          <w:p w14:paraId="021FEE91" w14:textId="77777777" w:rsidR="00CB7233" w:rsidRPr="00900BE6"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0,58</w:t>
            </w:r>
          </w:p>
        </w:tc>
        <w:tc>
          <w:tcPr>
            <w:tcW w:w="851" w:type="dxa"/>
            <w:shd w:val="clear" w:color="auto" w:fill="FFFF00"/>
          </w:tcPr>
          <w:p w14:paraId="1E0FD6AB" w14:textId="77777777" w:rsidR="00CB7233" w:rsidRPr="00900BE6" w:rsidRDefault="00CB7233" w:rsidP="00CB7233">
            <w:pPr>
              <w:spacing w:after="0" w:line="240" w:lineRule="auto"/>
              <w:jc w:val="center"/>
              <w:rPr>
                <w:rFonts w:ascii="Times New Roman" w:hAnsi="Times New Roman"/>
                <w:sz w:val="18"/>
                <w:szCs w:val="18"/>
              </w:rPr>
            </w:pPr>
            <w:r w:rsidRPr="00900BE6">
              <w:rPr>
                <w:rFonts w:ascii="Times New Roman" w:hAnsi="Times New Roman"/>
                <w:sz w:val="18"/>
                <w:szCs w:val="18"/>
              </w:rPr>
              <w:t>0,</w:t>
            </w:r>
            <w:r>
              <w:rPr>
                <w:rFonts w:ascii="Times New Roman" w:hAnsi="Times New Roman"/>
                <w:sz w:val="18"/>
                <w:szCs w:val="18"/>
              </w:rPr>
              <w:t>6</w:t>
            </w:r>
          </w:p>
        </w:tc>
        <w:tc>
          <w:tcPr>
            <w:tcW w:w="959" w:type="dxa"/>
            <w:shd w:val="clear" w:color="auto" w:fill="FFFF00"/>
          </w:tcPr>
          <w:p w14:paraId="60AB151E" w14:textId="77777777" w:rsidR="00CB7233" w:rsidRPr="00900BE6" w:rsidRDefault="00CB7233" w:rsidP="00CB7233">
            <w:pPr>
              <w:spacing w:after="0" w:line="240" w:lineRule="auto"/>
              <w:jc w:val="center"/>
              <w:rPr>
                <w:rFonts w:ascii="Times New Roman" w:hAnsi="Times New Roman"/>
                <w:sz w:val="18"/>
                <w:szCs w:val="18"/>
              </w:rPr>
            </w:pPr>
            <w:r w:rsidRPr="00900BE6">
              <w:rPr>
                <w:rFonts w:ascii="Times New Roman" w:hAnsi="Times New Roman"/>
                <w:sz w:val="18"/>
                <w:szCs w:val="18"/>
              </w:rPr>
              <w:t>0,</w:t>
            </w:r>
            <w:r>
              <w:rPr>
                <w:rFonts w:ascii="Times New Roman" w:hAnsi="Times New Roman"/>
                <w:sz w:val="18"/>
                <w:szCs w:val="18"/>
              </w:rPr>
              <w:t>56</w:t>
            </w:r>
          </w:p>
        </w:tc>
        <w:tc>
          <w:tcPr>
            <w:tcW w:w="1418" w:type="dxa"/>
            <w:gridSpan w:val="2"/>
            <w:shd w:val="clear" w:color="auto" w:fill="auto"/>
          </w:tcPr>
          <w:p w14:paraId="1E561D2E" w14:textId="77777777" w:rsidR="00CB7233" w:rsidRPr="00900BE6" w:rsidRDefault="00CB7233" w:rsidP="00CB7233">
            <w:pPr>
              <w:spacing w:after="0" w:line="240" w:lineRule="auto"/>
              <w:jc w:val="center"/>
              <w:rPr>
                <w:rFonts w:ascii="Times New Roman" w:hAnsi="Times New Roman"/>
                <w:sz w:val="18"/>
                <w:szCs w:val="18"/>
              </w:rPr>
            </w:pPr>
          </w:p>
        </w:tc>
      </w:tr>
      <w:tr w:rsidR="00CB7233" w:rsidRPr="00900BE6" w14:paraId="6CA0A1BC" w14:textId="77777777" w:rsidTr="009B1769">
        <w:tc>
          <w:tcPr>
            <w:tcW w:w="4818" w:type="dxa"/>
            <w:shd w:val="clear" w:color="auto" w:fill="auto"/>
          </w:tcPr>
          <w:p w14:paraId="65D2D18D" w14:textId="77777777" w:rsidR="00CB7233" w:rsidRPr="00B03C0E" w:rsidRDefault="00CB7233" w:rsidP="00CB7233">
            <w:pPr>
              <w:spacing w:after="0" w:line="240" w:lineRule="auto"/>
              <w:jc w:val="both"/>
              <w:rPr>
                <w:rFonts w:ascii="Times New Roman" w:hAnsi="Times New Roman"/>
                <w:color w:val="000000"/>
                <w:sz w:val="18"/>
                <w:szCs w:val="18"/>
              </w:rPr>
            </w:pPr>
            <w:r w:rsidRPr="00B03C0E">
              <w:rPr>
                <w:rFonts w:ascii="Times New Roman" w:hAnsi="Times New Roman"/>
                <w:sz w:val="18"/>
                <w:szCs w:val="18"/>
              </w:rPr>
              <w:t>Suaugusiųjų, kurie bent kartą per dieną valgo vaisius, dalis (proc.)</w:t>
            </w:r>
          </w:p>
        </w:tc>
        <w:tc>
          <w:tcPr>
            <w:tcW w:w="2410" w:type="dxa"/>
            <w:shd w:val="clear" w:color="auto" w:fill="auto"/>
          </w:tcPr>
          <w:p w14:paraId="63BDF433" w14:textId="77777777" w:rsidR="00CB7233" w:rsidRPr="00B03C0E" w:rsidRDefault="00CB7233" w:rsidP="00CB7233">
            <w:pPr>
              <w:spacing w:after="0" w:line="240" w:lineRule="auto"/>
              <w:jc w:val="center"/>
              <w:rPr>
                <w:rFonts w:ascii="Times New Roman" w:hAnsi="Times New Roman"/>
                <w:sz w:val="18"/>
                <w:szCs w:val="18"/>
              </w:rPr>
            </w:pPr>
            <w:r w:rsidRPr="00B03C0E">
              <w:rPr>
                <w:rFonts w:ascii="Times New Roman" w:hAnsi="Times New Roman"/>
                <w:sz w:val="18"/>
                <w:szCs w:val="18"/>
              </w:rPr>
              <w:t>29,5</w:t>
            </w:r>
          </w:p>
        </w:tc>
        <w:tc>
          <w:tcPr>
            <w:tcW w:w="1984" w:type="dxa"/>
            <w:shd w:val="clear" w:color="auto" w:fill="auto"/>
          </w:tcPr>
          <w:p w14:paraId="094E2A8A" w14:textId="77777777" w:rsidR="00CB7233" w:rsidRPr="00B03C0E" w:rsidRDefault="00CB7233" w:rsidP="00CB7233">
            <w:pPr>
              <w:spacing w:after="0" w:line="240" w:lineRule="auto"/>
              <w:jc w:val="center"/>
              <w:rPr>
                <w:rFonts w:ascii="Times New Roman" w:hAnsi="Times New Roman"/>
                <w:noProof/>
                <w:sz w:val="18"/>
                <w:szCs w:val="18"/>
              </w:rPr>
            </w:pPr>
            <w:r w:rsidRPr="00B03C0E">
              <w:rPr>
                <w:rFonts w:ascii="Times New Roman" w:hAnsi="Times New Roman"/>
                <w:sz w:val="18"/>
                <w:szCs w:val="18"/>
              </w:rPr>
              <w:t>34,7</w:t>
            </w:r>
          </w:p>
        </w:tc>
        <w:tc>
          <w:tcPr>
            <w:tcW w:w="1276" w:type="dxa"/>
            <w:shd w:val="clear" w:color="auto" w:fill="auto"/>
          </w:tcPr>
          <w:p w14:paraId="16C293BA" w14:textId="77777777" w:rsidR="00CB7233" w:rsidRPr="00B03C0E"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20,4</w:t>
            </w:r>
          </w:p>
        </w:tc>
        <w:tc>
          <w:tcPr>
            <w:tcW w:w="1102" w:type="dxa"/>
            <w:shd w:val="clear" w:color="auto" w:fill="auto"/>
          </w:tcPr>
          <w:p w14:paraId="41AA04C3" w14:textId="77777777" w:rsidR="00CB7233" w:rsidRPr="00B03C0E"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54,9</w:t>
            </w:r>
          </w:p>
        </w:tc>
        <w:tc>
          <w:tcPr>
            <w:tcW w:w="883" w:type="dxa"/>
            <w:shd w:val="clear" w:color="auto" w:fill="FFFFFF"/>
          </w:tcPr>
          <w:p w14:paraId="32857D8A" w14:textId="77777777" w:rsidR="00CB7233" w:rsidRPr="00B03C0E"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shd w:val="clear" w:color="auto" w:fill="FFFFFF"/>
          </w:tcPr>
          <w:p w14:paraId="462DE2A9" w14:textId="77777777" w:rsidR="00CB7233" w:rsidRPr="00B03C0E"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w:t>
            </w:r>
          </w:p>
        </w:tc>
        <w:tc>
          <w:tcPr>
            <w:tcW w:w="959" w:type="dxa"/>
            <w:shd w:val="clear" w:color="auto" w:fill="FFFFFF"/>
          </w:tcPr>
          <w:p w14:paraId="695D4AD4" w14:textId="77777777" w:rsidR="00CB7233" w:rsidRPr="00B03C0E"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w:t>
            </w:r>
          </w:p>
        </w:tc>
        <w:tc>
          <w:tcPr>
            <w:tcW w:w="1418" w:type="dxa"/>
            <w:gridSpan w:val="2"/>
            <w:shd w:val="clear" w:color="auto" w:fill="auto"/>
          </w:tcPr>
          <w:p w14:paraId="3B0C9443" w14:textId="77777777" w:rsidR="00CB7233" w:rsidRPr="00B03C0E" w:rsidRDefault="00CB7233" w:rsidP="00CB7233">
            <w:pPr>
              <w:spacing w:after="0" w:line="240" w:lineRule="auto"/>
              <w:jc w:val="center"/>
              <w:rPr>
                <w:rFonts w:ascii="Times New Roman" w:hAnsi="Times New Roman"/>
                <w:sz w:val="18"/>
                <w:szCs w:val="18"/>
              </w:rPr>
            </w:pPr>
          </w:p>
        </w:tc>
      </w:tr>
      <w:tr w:rsidR="00F36D45" w:rsidRPr="00900BE6" w14:paraId="58C8DCF5" w14:textId="77777777" w:rsidTr="009B1769">
        <w:tc>
          <w:tcPr>
            <w:tcW w:w="4818" w:type="dxa"/>
            <w:shd w:val="clear" w:color="auto" w:fill="auto"/>
          </w:tcPr>
          <w:p w14:paraId="69698981" w14:textId="77777777" w:rsidR="00F36D45" w:rsidRPr="00B03C0E" w:rsidRDefault="00F36D45" w:rsidP="00CB7233">
            <w:pPr>
              <w:spacing w:after="0" w:line="240" w:lineRule="auto"/>
              <w:jc w:val="both"/>
              <w:rPr>
                <w:rFonts w:ascii="Times New Roman" w:hAnsi="Times New Roman"/>
                <w:sz w:val="18"/>
                <w:szCs w:val="18"/>
              </w:rPr>
            </w:pPr>
            <w:r w:rsidRPr="00F36D45">
              <w:rPr>
                <w:rFonts w:ascii="Times New Roman" w:hAnsi="Times New Roman"/>
                <w:sz w:val="18"/>
                <w:szCs w:val="18"/>
              </w:rPr>
              <w:t>Vaisių valgymas kasdien, skaičiuojant 1 000 gyventoj</w:t>
            </w:r>
            <w:r>
              <w:rPr>
                <w:rFonts w:ascii="Times New Roman" w:hAnsi="Times New Roman"/>
                <w:sz w:val="18"/>
                <w:szCs w:val="18"/>
              </w:rPr>
              <w:t>ų</w:t>
            </w:r>
          </w:p>
        </w:tc>
        <w:tc>
          <w:tcPr>
            <w:tcW w:w="2410" w:type="dxa"/>
            <w:shd w:val="clear" w:color="auto" w:fill="auto"/>
          </w:tcPr>
          <w:p w14:paraId="10CCFC66" w14:textId="77777777" w:rsidR="00F36D45" w:rsidRPr="00B03C0E" w:rsidRDefault="00F36D45" w:rsidP="00CB7233">
            <w:pPr>
              <w:spacing w:after="0" w:line="240" w:lineRule="auto"/>
              <w:jc w:val="center"/>
              <w:rPr>
                <w:rFonts w:ascii="Times New Roman" w:hAnsi="Times New Roman"/>
                <w:sz w:val="18"/>
                <w:szCs w:val="18"/>
              </w:rPr>
            </w:pPr>
            <w:r>
              <w:rPr>
                <w:rFonts w:ascii="Times New Roman" w:hAnsi="Times New Roman"/>
                <w:sz w:val="18"/>
                <w:szCs w:val="18"/>
              </w:rPr>
              <w:t>277</w:t>
            </w:r>
          </w:p>
        </w:tc>
        <w:tc>
          <w:tcPr>
            <w:tcW w:w="1984" w:type="dxa"/>
            <w:shd w:val="clear" w:color="auto" w:fill="auto"/>
          </w:tcPr>
          <w:p w14:paraId="22FB8310" w14:textId="77777777" w:rsidR="00F36D45" w:rsidRPr="00B03C0E" w:rsidRDefault="00F36D45" w:rsidP="00CB7233">
            <w:pPr>
              <w:spacing w:after="0" w:line="240" w:lineRule="auto"/>
              <w:jc w:val="center"/>
              <w:rPr>
                <w:rFonts w:ascii="Times New Roman" w:hAnsi="Times New Roman"/>
                <w:sz w:val="18"/>
                <w:szCs w:val="18"/>
              </w:rPr>
            </w:pPr>
            <w:r w:rsidRPr="00667644">
              <w:rPr>
                <w:rFonts w:ascii="Times New Roman" w:hAnsi="Times New Roman"/>
                <w:sz w:val="16"/>
                <w:szCs w:val="16"/>
              </w:rPr>
              <w:t xml:space="preserve">Lietuvos rodiklis </w:t>
            </w:r>
            <w:r>
              <w:rPr>
                <w:rFonts w:ascii="Times New Roman" w:hAnsi="Times New Roman"/>
                <w:sz w:val="16"/>
                <w:szCs w:val="16"/>
              </w:rPr>
              <w:t xml:space="preserve">didesnis </w:t>
            </w:r>
            <w:r w:rsidRPr="00667644">
              <w:rPr>
                <w:rFonts w:ascii="Times New Roman" w:hAnsi="Times New Roman"/>
                <w:sz w:val="16"/>
                <w:szCs w:val="16"/>
              </w:rPr>
              <w:t>nei Klaipėdos r.</w:t>
            </w:r>
          </w:p>
        </w:tc>
        <w:tc>
          <w:tcPr>
            <w:tcW w:w="1276" w:type="dxa"/>
            <w:shd w:val="clear" w:color="auto" w:fill="auto"/>
          </w:tcPr>
          <w:p w14:paraId="25DFC485" w14:textId="77777777" w:rsidR="00F36D45" w:rsidRDefault="00F36D45" w:rsidP="00CB7233">
            <w:pPr>
              <w:spacing w:after="0" w:line="240" w:lineRule="auto"/>
              <w:jc w:val="center"/>
              <w:rPr>
                <w:rFonts w:ascii="Times New Roman" w:hAnsi="Times New Roman"/>
                <w:sz w:val="18"/>
                <w:szCs w:val="18"/>
              </w:rPr>
            </w:pPr>
            <w:r>
              <w:rPr>
                <w:rFonts w:ascii="Times New Roman" w:hAnsi="Times New Roman"/>
                <w:sz w:val="18"/>
                <w:szCs w:val="18"/>
              </w:rPr>
              <w:t>208</w:t>
            </w:r>
          </w:p>
        </w:tc>
        <w:tc>
          <w:tcPr>
            <w:tcW w:w="1102" w:type="dxa"/>
            <w:shd w:val="clear" w:color="auto" w:fill="auto"/>
          </w:tcPr>
          <w:p w14:paraId="1482F5A4" w14:textId="77777777" w:rsidR="00F36D45" w:rsidRDefault="00F36D45" w:rsidP="00CB7233">
            <w:pPr>
              <w:spacing w:after="0" w:line="240" w:lineRule="auto"/>
              <w:jc w:val="center"/>
              <w:rPr>
                <w:rFonts w:ascii="Times New Roman" w:hAnsi="Times New Roman"/>
                <w:sz w:val="18"/>
                <w:szCs w:val="18"/>
              </w:rPr>
            </w:pPr>
            <w:r>
              <w:rPr>
                <w:rFonts w:ascii="Times New Roman" w:hAnsi="Times New Roman"/>
                <w:sz w:val="18"/>
                <w:szCs w:val="18"/>
              </w:rPr>
              <w:t>573</w:t>
            </w:r>
          </w:p>
        </w:tc>
        <w:tc>
          <w:tcPr>
            <w:tcW w:w="883" w:type="dxa"/>
            <w:shd w:val="clear" w:color="auto" w:fill="FFFFFF"/>
          </w:tcPr>
          <w:p w14:paraId="7F164773" w14:textId="77777777" w:rsidR="00F36D45" w:rsidRDefault="00F36D45" w:rsidP="00CB7233">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shd w:val="clear" w:color="auto" w:fill="FFFFFF"/>
          </w:tcPr>
          <w:p w14:paraId="14C013CC" w14:textId="77777777" w:rsidR="00F36D45" w:rsidRDefault="00F36D45" w:rsidP="00CB7233">
            <w:pPr>
              <w:spacing w:after="0" w:line="240" w:lineRule="auto"/>
              <w:jc w:val="center"/>
              <w:rPr>
                <w:rFonts w:ascii="Times New Roman" w:hAnsi="Times New Roman"/>
                <w:sz w:val="18"/>
                <w:szCs w:val="18"/>
              </w:rPr>
            </w:pPr>
            <w:r>
              <w:rPr>
                <w:rFonts w:ascii="Times New Roman" w:hAnsi="Times New Roman"/>
                <w:sz w:val="18"/>
                <w:szCs w:val="18"/>
              </w:rPr>
              <w:t>-</w:t>
            </w:r>
          </w:p>
        </w:tc>
        <w:tc>
          <w:tcPr>
            <w:tcW w:w="959" w:type="dxa"/>
            <w:shd w:val="clear" w:color="auto" w:fill="FFFFFF"/>
          </w:tcPr>
          <w:p w14:paraId="27C426E4" w14:textId="77777777" w:rsidR="00F36D45" w:rsidRDefault="00F36D45" w:rsidP="00CB7233">
            <w:pPr>
              <w:spacing w:after="0" w:line="240" w:lineRule="auto"/>
              <w:jc w:val="center"/>
              <w:rPr>
                <w:rFonts w:ascii="Times New Roman" w:hAnsi="Times New Roman"/>
                <w:sz w:val="18"/>
                <w:szCs w:val="18"/>
              </w:rPr>
            </w:pPr>
            <w:r>
              <w:rPr>
                <w:rFonts w:ascii="Times New Roman" w:hAnsi="Times New Roman"/>
                <w:sz w:val="18"/>
                <w:szCs w:val="18"/>
              </w:rPr>
              <w:t>-</w:t>
            </w:r>
          </w:p>
        </w:tc>
        <w:tc>
          <w:tcPr>
            <w:tcW w:w="1418" w:type="dxa"/>
            <w:gridSpan w:val="2"/>
            <w:shd w:val="clear" w:color="auto" w:fill="auto"/>
          </w:tcPr>
          <w:p w14:paraId="2B14D1FF" w14:textId="77777777" w:rsidR="00F36D45" w:rsidRPr="00B03C0E" w:rsidRDefault="00F36D45" w:rsidP="00CB7233">
            <w:pPr>
              <w:spacing w:after="0" w:line="240" w:lineRule="auto"/>
              <w:jc w:val="center"/>
              <w:rPr>
                <w:rFonts w:ascii="Times New Roman" w:hAnsi="Times New Roman"/>
                <w:sz w:val="18"/>
                <w:szCs w:val="18"/>
              </w:rPr>
            </w:pPr>
          </w:p>
        </w:tc>
      </w:tr>
      <w:tr w:rsidR="00CB7233" w:rsidRPr="00900BE6" w14:paraId="473AABAB" w14:textId="77777777" w:rsidTr="009B1769">
        <w:tc>
          <w:tcPr>
            <w:tcW w:w="4818" w:type="dxa"/>
            <w:shd w:val="clear" w:color="auto" w:fill="auto"/>
          </w:tcPr>
          <w:p w14:paraId="2CD17B1F" w14:textId="77777777" w:rsidR="00CB7233" w:rsidRPr="00B03C0E" w:rsidRDefault="00CB7233" w:rsidP="00CB7233">
            <w:pPr>
              <w:spacing w:after="0" w:line="240" w:lineRule="auto"/>
              <w:jc w:val="both"/>
              <w:rPr>
                <w:rFonts w:ascii="Times New Roman" w:hAnsi="Times New Roman"/>
                <w:color w:val="000000"/>
                <w:sz w:val="18"/>
                <w:szCs w:val="18"/>
              </w:rPr>
            </w:pPr>
            <w:r w:rsidRPr="00B03C0E">
              <w:rPr>
                <w:rFonts w:ascii="Times New Roman" w:hAnsi="Times New Roman"/>
                <w:sz w:val="18"/>
                <w:szCs w:val="18"/>
              </w:rPr>
              <w:t>Suaugusiųjų, kurie bent kartą per dieną valgo daržoves (neįskaitant bulvių), dalis (proc.)</w:t>
            </w:r>
          </w:p>
        </w:tc>
        <w:tc>
          <w:tcPr>
            <w:tcW w:w="2410" w:type="dxa"/>
            <w:shd w:val="clear" w:color="auto" w:fill="auto"/>
          </w:tcPr>
          <w:p w14:paraId="7B6D1F1D" w14:textId="77777777" w:rsidR="00CB7233" w:rsidRPr="00B03C0E" w:rsidRDefault="00CB7233" w:rsidP="00CB7233">
            <w:pPr>
              <w:spacing w:after="0" w:line="240" w:lineRule="auto"/>
              <w:jc w:val="center"/>
              <w:rPr>
                <w:rFonts w:ascii="Times New Roman" w:hAnsi="Times New Roman"/>
                <w:sz w:val="18"/>
                <w:szCs w:val="18"/>
              </w:rPr>
            </w:pPr>
            <w:r w:rsidRPr="00B03C0E">
              <w:rPr>
                <w:rFonts w:ascii="Times New Roman" w:hAnsi="Times New Roman"/>
                <w:sz w:val="18"/>
                <w:szCs w:val="18"/>
              </w:rPr>
              <w:t>38,4</w:t>
            </w:r>
          </w:p>
        </w:tc>
        <w:tc>
          <w:tcPr>
            <w:tcW w:w="1984" w:type="dxa"/>
            <w:shd w:val="clear" w:color="auto" w:fill="auto"/>
          </w:tcPr>
          <w:p w14:paraId="244F86FC" w14:textId="77777777" w:rsidR="00CB7233" w:rsidRPr="00B03C0E" w:rsidRDefault="00CB7233" w:rsidP="00CB7233">
            <w:pPr>
              <w:spacing w:after="0" w:line="240" w:lineRule="auto"/>
              <w:jc w:val="center"/>
              <w:rPr>
                <w:rFonts w:ascii="Times New Roman" w:hAnsi="Times New Roman"/>
                <w:noProof/>
                <w:sz w:val="18"/>
                <w:szCs w:val="18"/>
              </w:rPr>
            </w:pPr>
            <w:r w:rsidRPr="00B03C0E">
              <w:rPr>
                <w:rFonts w:ascii="Times New Roman" w:hAnsi="Times New Roman"/>
                <w:sz w:val="18"/>
                <w:szCs w:val="18"/>
              </w:rPr>
              <w:t>42,0</w:t>
            </w:r>
          </w:p>
        </w:tc>
        <w:tc>
          <w:tcPr>
            <w:tcW w:w="1276" w:type="dxa"/>
            <w:shd w:val="clear" w:color="auto" w:fill="auto"/>
          </w:tcPr>
          <w:p w14:paraId="19FA374F" w14:textId="77777777" w:rsidR="00CB7233" w:rsidRPr="00B03C0E"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26,2</w:t>
            </w:r>
          </w:p>
        </w:tc>
        <w:tc>
          <w:tcPr>
            <w:tcW w:w="1102" w:type="dxa"/>
            <w:shd w:val="clear" w:color="auto" w:fill="auto"/>
          </w:tcPr>
          <w:p w14:paraId="2F28894C" w14:textId="77777777" w:rsidR="00CB7233" w:rsidRPr="00B03C0E"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62,6</w:t>
            </w:r>
          </w:p>
        </w:tc>
        <w:tc>
          <w:tcPr>
            <w:tcW w:w="883" w:type="dxa"/>
            <w:shd w:val="clear" w:color="auto" w:fill="FFFFFF"/>
          </w:tcPr>
          <w:p w14:paraId="4127F9E8" w14:textId="77777777" w:rsidR="00CB7233" w:rsidRPr="00B03C0E"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shd w:val="clear" w:color="auto" w:fill="FFFFFF"/>
          </w:tcPr>
          <w:p w14:paraId="35AB1631" w14:textId="77777777" w:rsidR="00CB7233" w:rsidRPr="00B03C0E"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w:t>
            </w:r>
          </w:p>
        </w:tc>
        <w:tc>
          <w:tcPr>
            <w:tcW w:w="959" w:type="dxa"/>
            <w:shd w:val="clear" w:color="auto" w:fill="FFFFFF"/>
          </w:tcPr>
          <w:p w14:paraId="7F7F38A1" w14:textId="77777777" w:rsidR="00CB7233" w:rsidRPr="00B03C0E"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w:t>
            </w:r>
          </w:p>
        </w:tc>
        <w:tc>
          <w:tcPr>
            <w:tcW w:w="1418" w:type="dxa"/>
            <w:gridSpan w:val="2"/>
            <w:shd w:val="clear" w:color="auto" w:fill="auto"/>
          </w:tcPr>
          <w:p w14:paraId="4EAC68BB" w14:textId="77777777" w:rsidR="00CB7233" w:rsidRPr="00B03C0E" w:rsidRDefault="00CB7233" w:rsidP="00CB7233">
            <w:pPr>
              <w:spacing w:after="0" w:line="240" w:lineRule="auto"/>
              <w:jc w:val="center"/>
              <w:rPr>
                <w:rFonts w:ascii="Times New Roman" w:hAnsi="Times New Roman"/>
                <w:sz w:val="18"/>
                <w:szCs w:val="18"/>
              </w:rPr>
            </w:pPr>
          </w:p>
        </w:tc>
      </w:tr>
      <w:tr w:rsidR="00F36D45" w:rsidRPr="00900BE6" w14:paraId="31935DB8" w14:textId="77777777" w:rsidTr="009B1769">
        <w:tc>
          <w:tcPr>
            <w:tcW w:w="4818" w:type="dxa"/>
            <w:shd w:val="clear" w:color="auto" w:fill="auto"/>
          </w:tcPr>
          <w:p w14:paraId="30D8A1E1" w14:textId="77777777" w:rsidR="00F36D45" w:rsidRPr="00B03C0E" w:rsidRDefault="00F36D45" w:rsidP="00CB7233">
            <w:pPr>
              <w:spacing w:after="0" w:line="240" w:lineRule="auto"/>
              <w:jc w:val="both"/>
              <w:rPr>
                <w:rFonts w:ascii="Times New Roman" w:hAnsi="Times New Roman"/>
                <w:sz w:val="18"/>
                <w:szCs w:val="18"/>
              </w:rPr>
            </w:pPr>
            <w:r w:rsidRPr="00F36D45">
              <w:rPr>
                <w:rFonts w:ascii="Times New Roman" w:hAnsi="Times New Roman"/>
                <w:sz w:val="18"/>
                <w:szCs w:val="18"/>
              </w:rPr>
              <w:t>Daržovių valgymas kasdien, skaičiuojant 1 000 gyventojų</w:t>
            </w:r>
          </w:p>
        </w:tc>
        <w:tc>
          <w:tcPr>
            <w:tcW w:w="2410" w:type="dxa"/>
            <w:shd w:val="clear" w:color="auto" w:fill="auto"/>
          </w:tcPr>
          <w:p w14:paraId="01C6F7A7" w14:textId="77777777" w:rsidR="00F36D45" w:rsidRPr="00B03C0E" w:rsidRDefault="00F36D45" w:rsidP="00CB7233">
            <w:pPr>
              <w:spacing w:after="0" w:line="240" w:lineRule="auto"/>
              <w:jc w:val="center"/>
              <w:rPr>
                <w:rFonts w:ascii="Times New Roman" w:hAnsi="Times New Roman"/>
                <w:sz w:val="18"/>
                <w:szCs w:val="18"/>
              </w:rPr>
            </w:pPr>
            <w:r>
              <w:rPr>
                <w:rFonts w:ascii="Times New Roman" w:hAnsi="Times New Roman"/>
                <w:sz w:val="18"/>
                <w:szCs w:val="18"/>
              </w:rPr>
              <w:t>371</w:t>
            </w:r>
          </w:p>
        </w:tc>
        <w:tc>
          <w:tcPr>
            <w:tcW w:w="1984" w:type="dxa"/>
            <w:shd w:val="clear" w:color="auto" w:fill="auto"/>
          </w:tcPr>
          <w:p w14:paraId="49177D03" w14:textId="77777777" w:rsidR="00F36D45" w:rsidRPr="00B03C0E" w:rsidRDefault="00F36D45" w:rsidP="00CB7233">
            <w:pPr>
              <w:spacing w:after="0" w:line="240" w:lineRule="auto"/>
              <w:jc w:val="center"/>
              <w:rPr>
                <w:rFonts w:ascii="Times New Roman" w:hAnsi="Times New Roman"/>
                <w:sz w:val="18"/>
                <w:szCs w:val="18"/>
              </w:rPr>
            </w:pPr>
            <w:r w:rsidRPr="00667644">
              <w:rPr>
                <w:rFonts w:ascii="Times New Roman" w:hAnsi="Times New Roman"/>
                <w:sz w:val="16"/>
                <w:szCs w:val="16"/>
              </w:rPr>
              <w:t xml:space="preserve">Lietuvos rodiklis </w:t>
            </w:r>
            <w:r>
              <w:rPr>
                <w:rFonts w:ascii="Times New Roman" w:hAnsi="Times New Roman"/>
                <w:sz w:val="16"/>
                <w:szCs w:val="16"/>
              </w:rPr>
              <w:t xml:space="preserve">panašus su </w:t>
            </w:r>
            <w:r w:rsidRPr="00667644">
              <w:rPr>
                <w:rFonts w:ascii="Times New Roman" w:hAnsi="Times New Roman"/>
                <w:sz w:val="16"/>
                <w:szCs w:val="16"/>
              </w:rPr>
              <w:t xml:space="preserve"> Klaipėdos r.</w:t>
            </w:r>
          </w:p>
        </w:tc>
        <w:tc>
          <w:tcPr>
            <w:tcW w:w="1276" w:type="dxa"/>
            <w:shd w:val="clear" w:color="auto" w:fill="auto"/>
          </w:tcPr>
          <w:p w14:paraId="2523B08A" w14:textId="77777777" w:rsidR="00F36D45" w:rsidRDefault="00F36D45" w:rsidP="00CB7233">
            <w:pPr>
              <w:spacing w:after="0" w:line="240" w:lineRule="auto"/>
              <w:jc w:val="center"/>
              <w:rPr>
                <w:rFonts w:ascii="Times New Roman" w:hAnsi="Times New Roman"/>
                <w:sz w:val="18"/>
                <w:szCs w:val="18"/>
              </w:rPr>
            </w:pPr>
            <w:r>
              <w:rPr>
                <w:rFonts w:ascii="Times New Roman" w:hAnsi="Times New Roman"/>
                <w:sz w:val="18"/>
                <w:szCs w:val="18"/>
              </w:rPr>
              <w:t>236</w:t>
            </w:r>
          </w:p>
        </w:tc>
        <w:tc>
          <w:tcPr>
            <w:tcW w:w="1102" w:type="dxa"/>
            <w:shd w:val="clear" w:color="auto" w:fill="auto"/>
          </w:tcPr>
          <w:p w14:paraId="65385D72" w14:textId="77777777" w:rsidR="00F36D45" w:rsidRDefault="00F36D45" w:rsidP="00CB7233">
            <w:pPr>
              <w:spacing w:after="0" w:line="240" w:lineRule="auto"/>
              <w:jc w:val="center"/>
              <w:rPr>
                <w:rFonts w:ascii="Times New Roman" w:hAnsi="Times New Roman"/>
                <w:sz w:val="18"/>
                <w:szCs w:val="18"/>
              </w:rPr>
            </w:pPr>
            <w:r>
              <w:rPr>
                <w:rFonts w:ascii="Times New Roman" w:hAnsi="Times New Roman"/>
                <w:sz w:val="18"/>
                <w:szCs w:val="18"/>
              </w:rPr>
              <w:t>641</w:t>
            </w:r>
          </w:p>
        </w:tc>
        <w:tc>
          <w:tcPr>
            <w:tcW w:w="883" w:type="dxa"/>
            <w:shd w:val="clear" w:color="auto" w:fill="FFFFFF"/>
          </w:tcPr>
          <w:p w14:paraId="3E65CAE9" w14:textId="77777777" w:rsidR="00F36D45" w:rsidRDefault="00F36D45" w:rsidP="00CB7233">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shd w:val="clear" w:color="auto" w:fill="FFFFFF"/>
          </w:tcPr>
          <w:p w14:paraId="62262715" w14:textId="77777777" w:rsidR="00F36D45" w:rsidRDefault="00F36D45" w:rsidP="00CB7233">
            <w:pPr>
              <w:spacing w:after="0" w:line="240" w:lineRule="auto"/>
              <w:jc w:val="center"/>
              <w:rPr>
                <w:rFonts w:ascii="Times New Roman" w:hAnsi="Times New Roman"/>
                <w:sz w:val="18"/>
                <w:szCs w:val="18"/>
              </w:rPr>
            </w:pPr>
            <w:r>
              <w:rPr>
                <w:rFonts w:ascii="Times New Roman" w:hAnsi="Times New Roman"/>
                <w:sz w:val="18"/>
                <w:szCs w:val="18"/>
              </w:rPr>
              <w:t>-</w:t>
            </w:r>
          </w:p>
        </w:tc>
        <w:tc>
          <w:tcPr>
            <w:tcW w:w="959" w:type="dxa"/>
            <w:shd w:val="clear" w:color="auto" w:fill="FFFFFF"/>
          </w:tcPr>
          <w:p w14:paraId="6CB633AF" w14:textId="77777777" w:rsidR="00F36D45" w:rsidRDefault="00F36D45" w:rsidP="00CB7233">
            <w:pPr>
              <w:spacing w:after="0" w:line="240" w:lineRule="auto"/>
              <w:jc w:val="center"/>
              <w:rPr>
                <w:rFonts w:ascii="Times New Roman" w:hAnsi="Times New Roman"/>
                <w:sz w:val="18"/>
                <w:szCs w:val="18"/>
              </w:rPr>
            </w:pPr>
            <w:r>
              <w:rPr>
                <w:rFonts w:ascii="Times New Roman" w:hAnsi="Times New Roman"/>
                <w:sz w:val="18"/>
                <w:szCs w:val="18"/>
              </w:rPr>
              <w:t>-</w:t>
            </w:r>
          </w:p>
        </w:tc>
        <w:tc>
          <w:tcPr>
            <w:tcW w:w="1418" w:type="dxa"/>
            <w:gridSpan w:val="2"/>
            <w:shd w:val="clear" w:color="auto" w:fill="auto"/>
          </w:tcPr>
          <w:p w14:paraId="24E99F5C" w14:textId="77777777" w:rsidR="00F36D45" w:rsidRPr="00B03C0E" w:rsidRDefault="00F36D45" w:rsidP="00CB7233">
            <w:pPr>
              <w:spacing w:after="0" w:line="240" w:lineRule="auto"/>
              <w:jc w:val="center"/>
              <w:rPr>
                <w:rFonts w:ascii="Times New Roman" w:hAnsi="Times New Roman"/>
                <w:sz w:val="18"/>
                <w:szCs w:val="18"/>
              </w:rPr>
            </w:pPr>
          </w:p>
        </w:tc>
      </w:tr>
      <w:tr w:rsidR="00CB7233" w:rsidRPr="00900BE6" w14:paraId="0E36CF3F" w14:textId="77777777" w:rsidTr="009B1769">
        <w:tc>
          <w:tcPr>
            <w:tcW w:w="4818" w:type="dxa"/>
            <w:shd w:val="clear" w:color="auto" w:fill="auto"/>
          </w:tcPr>
          <w:p w14:paraId="7D7F38C0" w14:textId="77777777" w:rsidR="00CB7233" w:rsidRPr="00B03C0E" w:rsidRDefault="00CB7233" w:rsidP="00CB7233">
            <w:pPr>
              <w:spacing w:after="0" w:line="240" w:lineRule="auto"/>
              <w:jc w:val="both"/>
              <w:rPr>
                <w:rFonts w:ascii="Times New Roman" w:hAnsi="Times New Roman"/>
                <w:color w:val="000000"/>
                <w:sz w:val="18"/>
                <w:szCs w:val="18"/>
              </w:rPr>
            </w:pPr>
            <w:r w:rsidRPr="00B03C0E">
              <w:rPr>
                <w:rFonts w:ascii="Times New Roman" w:hAnsi="Times New Roman"/>
                <w:sz w:val="18"/>
                <w:szCs w:val="18"/>
              </w:rPr>
              <w:t>Suaugusiųjų, kurie papildomai nededa druskos į paruoštą maistą, dalis (proc.)</w:t>
            </w:r>
          </w:p>
        </w:tc>
        <w:tc>
          <w:tcPr>
            <w:tcW w:w="2410" w:type="dxa"/>
            <w:shd w:val="clear" w:color="auto" w:fill="auto"/>
          </w:tcPr>
          <w:p w14:paraId="14B126F2" w14:textId="77777777" w:rsidR="00CB7233" w:rsidRPr="00B03C0E" w:rsidRDefault="00CB7233" w:rsidP="00CB7233">
            <w:pPr>
              <w:spacing w:after="0" w:line="240" w:lineRule="auto"/>
              <w:jc w:val="center"/>
              <w:rPr>
                <w:rFonts w:ascii="Times New Roman" w:hAnsi="Times New Roman"/>
                <w:sz w:val="18"/>
                <w:szCs w:val="18"/>
              </w:rPr>
            </w:pPr>
            <w:r w:rsidRPr="00B03C0E">
              <w:rPr>
                <w:rFonts w:ascii="Times New Roman" w:hAnsi="Times New Roman"/>
                <w:sz w:val="18"/>
                <w:szCs w:val="18"/>
              </w:rPr>
              <w:t>38,0</w:t>
            </w:r>
          </w:p>
        </w:tc>
        <w:tc>
          <w:tcPr>
            <w:tcW w:w="1984" w:type="dxa"/>
            <w:shd w:val="clear" w:color="auto" w:fill="auto"/>
          </w:tcPr>
          <w:p w14:paraId="6B2FDBDE" w14:textId="77777777" w:rsidR="00CB7233" w:rsidRPr="00B03C0E" w:rsidRDefault="00CB7233" w:rsidP="00CB7233">
            <w:pPr>
              <w:spacing w:after="0" w:line="240" w:lineRule="auto"/>
              <w:jc w:val="center"/>
              <w:rPr>
                <w:rFonts w:ascii="Times New Roman" w:hAnsi="Times New Roman"/>
                <w:noProof/>
                <w:sz w:val="18"/>
                <w:szCs w:val="18"/>
              </w:rPr>
            </w:pPr>
            <w:r w:rsidRPr="00B03C0E">
              <w:rPr>
                <w:rFonts w:ascii="Times New Roman" w:hAnsi="Times New Roman"/>
                <w:sz w:val="18"/>
                <w:szCs w:val="18"/>
              </w:rPr>
              <w:t>43,8</w:t>
            </w:r>
          </w:p>
        </w:tc>
        <w:tc>
          <w:tcPr>
            <w:tcW w:w="1276" w:type="dxa"/>
            <w:shd w:val="clear" w:color="auto" w:fill="auto"/>
          </w:tcPr>
          <w:p w14:paraId="2612B834" w14:textId="77777777" w:rsidR="00CB7233" w:rsidRPr="00B03C0E"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20,9</w:t>
            </w:r>
          </w:p>
        </w:tc>
        <w:tc>
          <w:tcPr>
            <w:tcW w:w="1102" w:type="dxa"/>
            <w:shd w:val="clear" w:color="auto" w:fill="auto"/>
          </w:tcPr>
          <w:p w14:paraId="373173BD" w14:textId="77777777" w:rsidR="00CB7233" w:rsidRPr="00B03C0E"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54,6</w:t>
            </w:r>
          </w:p>
        </w:tc>
        <w:tc>
          <w:tcPr>
            <w:tcW w:w="883" w:type="dxa"/>
            <w:shd w:val="clear" w:color="auto" w:fill="FFFFFF"/>
          </w:tcPr>
          <w:p w14:paraId="7F31F31F" w14:textId="77777777" w:rsidR="00CB7233" w:rsidRPr="00B03C0E"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shd w:val="clear" w:color="auto" w:fill="FFFFFF"/>
          </w:tcPr>
          <w:p w14:paraId="3A48E7D2" w14:textId="77777777" w:rsidR="00CB7233" w:rsidRPr="00B03C0E"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w:t>
            </w:r>
          </w:p>
        </w:tc>
        <w:tc>
          <w:tcPr>
            <w:tcW w:w="959" w:type="dxa"/>
            <w:shd w:val="clear" w:color="auto" w:fill="FFFFFF"/>
          </w:tcPr>
          <w:p w14:paraId="19F22B00" w14:textId="77777777" w:rsidR="00CB7233" w:rsidRPr="00B03C0E" w:rsidRDefault="00CB7233" w:rsidP="00CB7233">
            <w:pPr>
              <w:spacing w:after="0" w:line="240" w:lineRule="auto"/>
              <w:jc w:val="center"/>
              <w:rPr>
                <w:rFonts w:ascii="Times New Roman" w:hAnsi="Times New Roman"/>
                <w:sz w:val="18"/>
                <w:szCs w:val="18"/>
              </w:rPr>
            </w:pPr>
            <w:r>
              <w:rPr>
                <w:rFonts w:ascii="Times New Roman" w:hAnsi="Times New Roman"/>
                <w:sz w:val="18"/>
                <w:szCs w:val="18"/>
              </w:rPr>
              <w:t>-</w:t>
            </w:r>
          </w:p>
        </w:tc>
        <w:tc>
          <w:tcPr>
            <w:tcW w:w="1418" w:type="dxa"/>
            <w:gridSpan w:val="2"/>
            <w:shd w:val="clear" w:color="auto" w:fill="auto"/>
          </w:tcPr>
          <w:p w14:paraId="7A684BF4" w14:textId="77777777" w:rsidR="00CB7233" w:rsidRPr="00B03C0E" w:rsidRDefault="00CB7233" w:rsidP="00CB7233">
            <w:pPr>
              <w:spacing w:after="0" w:line="240" w:lineRule="auto"/>
              <w:jc w:val="center"/>
              <w:rPr>
                <w:rFonts w:ascii="Times New Roman" w:hAnsi="Times New Roman"/>
                <w:sz w:val="18"/>
                <w:szCs w:val="18"/>
              </w:rPr>
            </w:pPr>
          </w:p>
        </w:tc>
      </w:tr>
      <w:tr w:rsidR="00F36D45" w:rsidRPr="00900BE6" w14:paraId="064D340B" w14:textId="77777777" w:rsidTr="009B1769">
        <w:tc>
          <w:tcPr>
            <w:tcW w:w="4818" w:type="dxa"/>
            <w:shd w:val="clear" w:color="auto" w:fill="auto"/>
          </w:tcPr>
          <w:p w14:paraId="67B9643F" w14:textId="77777777" w:rsidR="00F36D45" w:rsidRDefault="00F36D45" w:rsidP="00F36D45">
            <w:pPr>
              <w:spacing w:after="0" w:line="240" w:lineRule="auto"/>
              <w:jc w:val="both"/>
              <w:rPr>
                <w:rFonts w:ascii="Times New Roman" w:hAnsi="Times New Roman"/>
                <w:sz w:val="18"/>
                <w:szCs w:val="18"/>
              </w:rPr>
            </w:pPr>
            <w:r w:rsidRPr="00F36D45">
              <w:rPr>
                <w:rFonts w:ascii="Times New Roman" w:hAnsi="Times New Roman"/>
                <w:sz w:val="18"/>
                <w:szCs w:val="18"/>
              </w:rPr>
              <w:t xml:space="preserve">Papildomos druskos nedėjimas į paruoštą maistą, skaičiuojant </w:t>
            </w:r>
          </w:p>
          <w:p w14:paraId="4E47C636" w14:textId="77777777" w:rsidR="00F36D45" w:rsidRPr="00B03C0E" w:rsidRDefault="00F36D45" w:rsidP="00F36D45">
            <w:pPr>
              <w:spacing w:after="0" w:line="240" w:lineRule="auto"/>
              <w:jc w:val="both"/>
              <w:rPr>
                <w:rFonts w:ascii="Times New Roman" w:hAnsi="Times New Roman"/>
                <w:sz w:val="18"/>
                <w:szCs w:val="18"/>
              </w:rPr>
            </w:pPr>
            <w:r w:rsidRPr="00F36D45">
              <w:rPr>
                <w:rFonts w:ascii="Times New Roman" w:hAnsi="Times New Roman"/>
                <w:sz w:val="18"/>
                <w:szCs w:val="18"/>
              </w:rPr>
              <w:t>1 000 gyventojų</w:t>
            </w:r>
          </w:p>
        </w:tc>
        <w:tc>
          <w:tcPr>
            <w:tcW w:w="2410" w:type="dxa"/>
            <w:shd w:val="clear" w:color="auto" w:fill="auto"/>
          </w:tcPr>
          <w:p w14:paraId="328BF317" w14:textId="77777777" w:rsidR="00F36D45" w:rsidRPr="00B03C0E"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349</w:t>
            </w:r>
          </w:p>
        </w:tc>
        <w:tc>
          <w:tcPr>
            <w:tcW w:w="1984" w:type="dxa"/>
            <w:shd w:val="clear" w:color="auto" w:fill="auto"/>
          </w:tcPr>
          <w:p w14:paraId="3DF97B4B" w14:textId="77777777" w:rsidR="00F36D45" w:rsidRPr="00B03C0E" w:rsidRDefault="00F36D45" w:rsidP="00F36D45">
            <w:pPr>
              <w:spacing w:after="0" w:line="240" w:lineRule="auto"/>
              <w:jc w:val="center"/>
              <w:rPr>
                <w:rFonts w:ascii="Times New Roman" w:hAnsi="Times New Roman"/>
                <w:sz w:val="18"/>
                <w:szCs w:val="18"/>
              </w:rPr>
            </w:pPr>
            <w:r w:rsidRPr="00667644">
              <w:rPr>
                <w:rFonts w:ascii="Times New Roman" w:hAnsi="Times New Roman"/>
                <w:sz w:val="16"/>
                <w:szCs w:val="16"/>
              </w:rPr>
              <w:t xml:space="preserve">Lietuvos rodiklis </w:t>
            </w:r>
            <w:r>
              <w:rPr>
                <w:rFonts w:ascii="Times New Roman" w:hAnsi="Times New Roman"/>
                <w:sz w:val="16"/>
                <w:szCs w:val="16"/>
              </w:rPr>
              <w:t xml:space="preserve">didesnis </w:t>
            </w:r>
            <w:r w:rsidRPr="00667644">
              <w:rPr>
                <w:rFonts w:ascii="Times New Roman" w:hAnsi="Times New Roman"/>
                <w:sz w:val="16"/>
                <w:szCs w:val="16"/>
              </w:rPr>
              <w:t>nei Klaipėdos r.</w:t>
            </w:r>
          </w:p>
        </w:tc>
        <w:tc>
          <w:tcPr>
            <w:tcW w:w="1276" w:type="dxa"/>
            <w:shd w:val="clear" w:color="auto" w:fill="auto"/>
          </w:tcPr>
          <w:p w14:paraId="26FBC018" w14:textId="77777777" w:rsidR="00F36D45"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213</w:t>
            </w:r>
          </w:p>
        </w:tc>
        <w:tc>
          <w:tcPr>
            <w:tcW w:w="1102" w:type="dxa"/>
            <w:shd w:val="clear" w:color="auto" w:fill="auto"/>
          </w:tcPr>
          <w:p w14:paraId="23051603" w14:textId="77777777" w:rsidR="00F36D45"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522</w:t>
            </w:r>
          </w:p>
        </w:tc>
        <w:tc>
          <w:tcPr>
            <w:tcW w:w="883" w:type="dxa"/>
            <w:shd w:val="clear" w:color="auto" w:fill="FFFFFF"/>
          </w:tcPr>
          <w:p w14:paraId="152A3AE6" w14:textId="77777777" w:rsidR="00F36D45"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shd w:val="clear" w:color="auto" w:fill="FFFFFF"/>
          </w:tcPr>
          <w:p w14:paraId="102239D0" w14:textId="77777777" w:rsidR="00F36D45"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w:t>
            </w:r>
          </w:p>
        </w:tc>
        <w:tc>
          <w:tcPr>
            <w:tcW w:w="959" w:type="dxa"/>
            <w:shd w:val="clear" w:color="auto" w:fill="FFFFFF"/>
          </w:tcPr>
          <w:p w14:paraId="0C109325" w14:textId="77777777" w:rsidR="00F36D45"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w:t>
            </w:r>
          </w:p>
        </w:tc>
        <w:tc>
          <w:tcPr>
            <w:tcW w:w="1418" w:type="dxa"/>
            <w:gridSpan w:val="2"/>
            <w:shd w:val="clear" w:color="auto" w:fill="auto"/>
          </w:tcPr>
          <w:p w14:paraId="72E996DB" w14:textId="77777777" w:rsidR="00F36D45" w:rsidRPr="00B03C0E" w:rsidRDefault="00F36D45" w:rsidP="00F36D45">
            <w:pPr>
              <w:spacing w:after="0" w:line="240" w:lineRule="auto"/>
              <w:jc w:val="center"/>
              <w:rPr>
                <w:rFonts w:ascii="Times New Roman" w:hAnsi="Times New Roman"/>
                <w:sz w:val="18"/>
                <w:szCs w:val="18"/>
              </w:rPr>
            </w:pPr>
          </w:p>
        </w:tc>
      </w:tr>
      <w:tr w:rsidR="00F36D45" w:rsidRPr="00900BE6" w14:paraId="4C25F84E" w14:textId="77777777" w:rsidTr="00737AF6">
        <w:tc>
          <w:tcPr>
            <w:tcW w:w="15701" w:type="dxa"/>
            <w:gridSpan w:val="10"/>
            <w:shd w:val="clear" w:color="auto" w:fill="E7E6E6"/>
          </w:tcPr>
          <w:p w14:paraId="5AD22D70" w14:textId="77777777" w:rsidR="00F36D45" w:rsidRPr="009F33F0" w:rsidRDefault="00F36D45" w:rsidP="00F36D45">
            <w:pPr>
              <w:spacing w:after="0" w:line="240" w:lineRule="auto"/>
              <w:rPr>
                <w:rFonts w:ascii="Times New Roman" w:hAnsi="Times New Roman"/>
                <w:sz w:val="18"/>
                <w:szCs w:val="18"/>
              </w:rPr>
            </w:pPr>
            <w:r w:rsidRPr="009F33F0">
              <w:rPr>
                <w:rFonts w:ascii="Times New Roman" w:hAnsi="Times New Roman"/>
                <w:b/>
                <w:sz w:val="18"/>
                <w:szCs w:val="18"/>
              </w:rPr>
              <w:t xml:space="preserve">3.3 uždavinys – </w:t>
            </w:r>
            <w:r w:rsidRPr="009F33F0">
              <w:rPr>
                <w:rFonts w:ascii="Times New Roman" w:hAnsi="Times New Roman"/>
                <w:sz w:val="18"/>
                <w:szCs w:val="18"/>
              </w:rPr>
              <w:t>ugdyti optimalaus fizinio aktyvumo įpročius</w:t>
            </w:r>
          </w:p>
        </w:tc>
      </w:tr>
      <w:tr w:rsidR="00F36D45" w:rsidRPr="00900BE6" w14:paraId="41223AE1" w14:textId="77777777" w:rsidTr="009B1769">
        <w:tc>
          <w:tcPr>
            <w:tcW w:w="4818" w:type="dxa"/>
            <w:shd w:val="clear" w:color="auto" w:fill="auto"/>
          </w:tcPr>
          <w:p w14:paraId="67B3A146" w14:textId="77777777" w:rsidR="00F36D45" w:rsidRPr="009F33F0" w:rsidRDefault="00F36D45" w:rsidP="00F36D45">
            <w:pPr>
              <w:spacing w:after="0" w:line="240" w:lineRule="auto"/>
              <w:jc w:val="both"/>
              <w:rPr>
                <w:rFonts w:ascii="Times New Roman" w:hAnsi="Times New Roman"/>
                <w:sz w:val="18"/>
                <w:szCs w:val="18"/>
              </w:rPr>
            </w:pPr>
            <w:r w:rsidRPr="009F33F0">
              <w:rPr>
                <w:rFonts w:ascii="Times New Roman" w:hAnsi="Times New Roman"/>
                <w:sz w:val="18"/>
                <w:szCs w:val="18"/>
              </w:rPr>
              <w:t>Suaugusiųjų, kurie užsiima energinga fizine veikla bent po 30 min. 5 dienas per savaitę ar dažniau, dalis</w:t>
            </w:r>
            <w:r>
              <w:rPr>
                <w:rFonts w:ascii="Times New Roman" w:hAnsi="Times New Roman"/>
                <w:sz w:val="18"/>
                <w:szCs w:val="18"/>
              </w:rPr>
              <w:t xml:space="preserve"> (proc.)</w:t>
            </w:r>
          </w:p>
        </w:tc>
        <w:tc>
          <w:tcPr>
            <w:tcW w:w="2410" w:type="dxa"/>
            <w:shd w:val="clear" w:color="auto" w:fill="auto"/>
          </w:tcPr>
          <w:p w14:paraId="713EEB92" w14:textId="77777777" w:rsidR="00F36D45" w:rsidRPr="009F33F0" w:rsidRDefault="00F36D45" w:rsidP="00F36D45">
            <w:pPr>
              <w:spacing w:after="0" w:line="240" w:lineRule="auto"/>
              <w:jc w:val="center"/>
              <w:rPr>
                <w:rFonts w:ascii="Times New Roman" w:hAnsi="Times New Roman"/>
                <w:sz w:val="18"/>
                <w:szCs w:val="18"/>
              </w:rPr>
            </w:pPr>
            <w:r w:rsidRPr="009F33F0">
              <w:rPr>
                <w:rFonts w:ascii="Times New Roman" w:hAnsi="Times New Roman"/>
                <w:sz w:val="18"/>
                <w:szCs w:val="18"/>
              </w:rPr>
              <w:t>43,5</w:t>
            </w:r>
          </w:p>
        </w:tc>
        <w:tc>
          <w:tcPr>
            <w:tcW w:w="1984" w:type="dxa"/>
            <w:shd w:val="clear" w:color="auto" w:fill="auto"/>
          </w:tcPr>
          <w:p w14:paraId="15E02485" w14:textId="77777777" w:rsidR="00F36D45" w:rsidRPr="009F33F0" w:rsidRDefault="00F36D45" w:rsidP="00F36D45">
            <w:pPr>
              <w:spacing w:after="0" w:line="240" w:lineRule="auto"/>
              <w:jc w:val="center"/>
              <w:rPr>
                <w:rFonts w:ascii="Times New Roman" w:hAnsi="Times New Roman"/>
                <w:sz w:val="18"/>
                <w:szCs w:val="18"/>
              </w:rPr>
            </w:pPr>
            <w:r w:rsidRPr="009F33F0">
              <w:rPr>
                <w:rFonts w:ascii="Times New Roman" w:hAnsi="Times New Roman"/>
                <w:sz w:val="18"/>
                <w:szCs w:val="18"/>
              </w:rPr>
              <w:t>40,5</w:t>
            </w:r>
          </w:p>
        </w:tc>
        <w:tc>
          <w:tcPr>
            <w:tcW w:w="1276" w:type="dxa"/>
            <w:shd w:val="clear" w:color="auto" w:fill="auto"/>
          </w:tcPr>
          <w:p w14:paraId="52E5CC1F" w14:textId="77777777" w:rsidR="00F36D45" w:rsidRPr="009F33F0"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27,0</w:t>
            </w:r>
          </w:p>
        </w:tc>
        <w:tc>
          <w:tcPr>
            <w:tcW w:w="1102" w:type="dxa"/>
            <w:shd w:val="clear" w:color="auto" w:fill="auto"/>
          </w:tcPr>
          <w:p w14:paraId="54D497E1" w14:textId="77777777" w:rsidR="00F36D45" w:rsidRPr="009F33F0"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59,6</w:t>
            </w:r>
          </w:p>
        </w:tc>
        <w:tc>
          <w:tcPr>
            <w:tcW w:w="883" w:type="dxa"/>
            <w:shd w:val="clear" w:color="auto" w:fill="FFFFFF"/>
          </w:tcPr>
          <w:p w14:paraId="7AD36BAD" w14:textId="77777777" w:rsidR="00F36D45" w:rsidRPr="009F33F0"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shd w:val="clear" w:color="auto" w:fill="FFFFFF"/>
          </w:tcPr>
          <w:p w14:paraId="1BD6BCFE" w14:textId="77777777" w:rsidR="00F36D45" w:rsidRPr="009F33F0"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w:t>
            </w:r>
          </w:p>
        </w:tc>
        <w:tc>
          <w:tcPr>
            <w:tcW w:w="959" w:type="dxa"/>
            <w:shd w:val="clear" w:color="auto" w:fill="FFFFFF"/>
          </w:tcPr>
          <w:p w14:paraId="181D1A8B" w14:textId="77777777" w:rsidR="00F36D45" w:rsidRPr="009F33F0"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w:t>
            </w:r>
          </w:p>
        </w:tc>
        <w:tc>
          <w:tcPr>
            <w:tcW w:w="1418" w:type="dxa"/>
            <w:gridSpan w:val="2"/>
            <w:shd w:val="clear" w:color="auto" w:fill="auto"/>
          </w:tcPr>
          <w:p w14:paraId="2F8FF7CD" w14:textId="77777777" w:rsidR="00F36D45" w:rsidRPr="009F33F0" w:rsidRDefault="00F36D45" w:rsidP="00F36D45">
            <w:pPr>
              <w:spacing w:after="0" w:line="240" w:lineRule="auto"/>
              <w:jc w:val="center"/>
              <w:rPr>
                <w:rFonts w:ascii="Times New Roman" w:hAnsi="Times New Roman"/>
                <w:sz w:val="18"/>
                <w:szCs w:val="18"/>
              </w:rPr>
            </w:pPr>
          </w:p>
        </w:tc>
      </w:tr>
      <w:tr w:rsidR="00F36D45" w:rsidRPr="00900BE6" w14:paraId="0F406924" w14:textId="77777777" w:rsidTr="009B1769">
        <w:tc>
          <w:tcPr>
            <w:tcW w:w="4818" w:type="dxa"/>
            <w:shd w:val="clear" w:color="auto" w:fill="auto"/>
          </w:tcPr>
          <w:p w14:paraId="5939A78C" w14:textId="77777777" w:rsidR="00F36D45" w:rsidRPr="009F33F0" w:rsidRDefault="00F36D45" w:rsidP="00F36D45">
            <w:pPr>
              <w:spacing w:after="0" w:line="240" w:lineRule="auto"/>
              <w:jc w:val="both"/>
              <w:rPr>
                <w:rFonts w:ascii="Times New Roman" w:hAnsi="Times New Roman"/>
                <w:sz w:val="18"/>
                <w:szCs w:val="18"/>
              </w:rPr>
            </w:pPr>
            <w:r w:rsidRPr="00F36D45">
              <w:rPr>
                <w:rFonts w:ascii="Times New Roman" w:hAnsi="Times New Roman"/>
                <w:sz w:val="18"/>
                <w:szCs w:val="18"/>
              </w:rPr>
              <w:t>Užsiėmimas energinga fizine veikla bent po 30 min. 5 d. per savaitę, skaičiuojant 1 000 gyventojų</w:t>
            </w:r>
          </w:p>
        </w:tc>
        <w:tc>
          <w:tcPr>
            <w:tcW w:w="2410" w:type="dxa"/>
            <w:shd w:val="clear" w:color="auto" w:fill="auto"/>
          </w:tcPr>
          <w:p w14:paraId="13DD8F96" w14:textId="77777777" w:rsidR="00F36D45" w:rsidRPr="009F33F0"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484</w:t>
            </w:r>
          </w:p>
        </w:tc>
        <w:tc>
          <w:tcPr>
            <w:tcW w:w="1984" w:type="dxa"/>
            <w:shd w:val="clear" w:color="auto" w:fill="auto"/>
          </w:tcPr>
          <w:p w14:paraId="35DA2C48" w14:textId="77777777" w:rsidR="00F36D45" w:rsidRPr="009F33F0" w:rsidRDefault="00F36D45" w:rsidP="00F36D45">
            <w:pPr>
              <w:spacing w:after="0" w:line="240" w:lineRule="auto"/>
              <w:jc w:val="center"/>
              <w:rPr>
                <w:rFonts w:ascii="Times New Roman" w:hAnsi="Times New Roman"/>
                <w:sz w:val="18"/>
                <w:szCs w:val="18"/>
              </w:rPr>
            </w:pPr>
            <w:r w:rsidRPr="00667644">
              <w:rPr>
                <w:rFonts w:ascii="Times New Roman" w:hAnsi="Times New Roman"/>
                <w:sz w:val="16"/>
                <w:szCs w:val="16"/>
              </w:rPr>
              <w:t>Lietuvos rodiklis mažesnis nei Klaipėdos r.</w:t>
            </w:r>
          </w:p>
        </w:tc>
        <w:tc>
          <w:tcPr>
            <w:tcW w:w="1276" w:type="dxa"/>
            <w:shd w:val="clear" w:color="auto" w:fill="auto"/>
          </w:tcPr>
          <w:p w14:paraId="0DE1A83E" w14:textId="77777777" w:rsidR="00F36D45"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233</w:t>
            </w:r>
          </w:p>
        </w:tc>
        <w:tc>
          <w:tcPr>
            <w:tcW w:w="1102" w:type="dxa"/>
            <w:shd w:val="clear" w:color="auto" w:fill="auto"/>
          </w:tcPr>
          <w:p w14:paraId="24FFFD16" w14:textId="77777777" w:rsidR="00F36D45"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617</w:t>
            </w:r>
          </w:p>
        </w:tc>
        <w:tc>
          <w:tcPr>
            <w:tcW w:w="883" w:type="dxa"/>
            <w:shd w:val="clear" w:color="auto" w:fill="FFFFFF"/>
          </w:tcPr>
          <w:p w14:paraId="0B9CEF11" w14:textId="77777777" w:rsidR="00F36D45"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shd w:val="clear" w:color="auto" w:fill="FFFFFF"/>
          </w:tcPr>
          <w:p w14:paraId="1E8C09E3" w14:textId="77777777" w:rsidR="00F36D45"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w:t>
            </w:r>
          </w:p>
        </w:tc>
        <w:tc>
          <w:tcPr>
            <w:tcW w:w="959" w:type="dxa"/>
            <w:shd w:val="clear" w:color="auto" w:fill="FFFFFF"/>
          </w:tcPr>
          <w:p w14:paraId="7D641178" w14:textId="77777777" w:rsidR="00F36D45"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w:t>
            </w:r>
          </w:p>
        </w:tc>
        <w:tc>
          <w:tcPr>
            <w:tcW w:w="1418" w:type="dxa"/>
            <w:gridSpan w:val="2"/>
            <w:shd w:val="clear" w:color="auto" w:fill="auto"/>
          </w:tcPr>
          <w:p w14:paraId="02FF17CB" w14:textId="77777777" w:rsidR="00F36D45" w:rsidRPr="009F33F0" w:rsidRDefault="00F36D45" w:rsidP="00F36D45">
            <w:pPr>
              <w:spacing w:after="0" w:line="240" w:lineRule="auto"/>
              <w:jc w:val="center"/>
              <w:rPr>
                <w:rFonts w:ascii="Times New Roman" w:hAnsi="Times New Roman"/>
                <w:sz w:val="18"/>
                <w:szCs w:val="18"/>
              </w:rPr>
            </w:pPr>
          </w:p>
        </w:tc>
      </w:tr>
      <w:tr w:rsidR="00F36D45" w:rsidRPr="00900BE6" w14:paraId="00816090" w14:textId="77777777" w:rsidTr="00737AF6">
        <w:tc>
          <w:tcPr>
            <w:tcW w:w="15701" w:type="dxa"/>
            <w:gridSpan w:val="10"/>
            <w:shd w:val="clear" w:color="auto" w:fill="E7E6E6"/>
          </w:tcPr>
          <w:p w14:paraId="350E4BDE" w14:textId="77777777" w:rsidR="00F36D45" w:rsidRPr="009F33F0" w:rsidRDefault="00F36D45" w:rsidP="00F36D45">
            <w:pPr>
              <w:spacing w:after="0" w:line="240" w:lineRule="auto"/>
              <w:rPr>
                <w:rFonts w:ascii="Times New Roman" w:hAnsi="Times New Roman"/>
                <w:sz w:val="18"/>
                <w:szCs w:val="18"/>
              </w:rPr>
            </w:pPr>
            <w:r w:rsidRPr="009F33F0">
              <w:rPr>
                <w:rFonts w:ascii="Times New Roman" w:hAnsi="Times New Roman"/>
                <w:b/>
                <w:sz w:val="18"/>
                <w:szCs w:val="18"/>
              </w:rPr>
              <w:t>3.</w:t>
            </w:r>
            <w:r>
              <w:rPr>
                <w:rFonts w:ascii="Times New Roman" w:hAnsi="Times New Roman"/>
                <w:b/>
                <w:sz w:val="18"/>
                <w:szCs w:val="18"/>
              </w:rPr>
              <w:t>5</w:t>
            </w:r>
            <w:r w:rsidRPr="009F33F0">
              <w:rPr>
                <w:rFonts w:ascii="Times New Roman" w:hAnsi="Times New Roman"/>
                <w:b/>
                <w:sz w:val="18"/>
                <w:szCs w:val="18"/>
              </w:rPr>
              <w:t xml:space="preserve"> uždavinys – </w:t>
            </w:r>
            <w:r>
              <w:rPr>
                <w:rFonts w:ascii="Times New Roman" w:hAnsi="Times New Roman"/>
                <w:sz w:val="18"/>
                <w:szCs w:val="18"/>
              </w:rPr>
              <w:t xml:space="preserve">stiprinti </w:t>
            </w:r>
            <w:proofErr w:type="spellStart"/>
            <w:r>
              <w:rPr>
                <w:rFonts w:ascii="Times New Roman" w:hAnsi="Times New Roman"/>
                <w:sz w:val="18"/>
                <w:szCs w:val="18"/>
              </w:rPr>
              <w:t>psichoemocinę</w:t>
            </w:r>
            <w:proofErr w:type="spellEnd"/>
            <w:r>
              <w:rPr>
                <w:rFonts w:ascii="Times New Roman" w:hAnsi="Times New Roman"/>
                <w:sz w:val="18"/>
                <w:szCs w:val="18"/>
              </w:rPr>
              <w:t xml:space="preserve"> sveikatą</w:t>
            </w:r>
          </w:p>
        </w:tc>
      </w:tr>
      <w:tr w:rsidR="00F36D45" w:rsidRPr="00900BE6" w14:paraId="294F9198" w14:textId="77777777" w:rsidTr="009B1769">
        <w:tc>
          <w:tcPr>
            <w:tcW w:w="4818" w:type="dxa"/>
            <w:shd w:val="clear" w:color="auto" w:fill="auto"/>
          </w:tcPr>
          <w:p w14:paraId="7E6230C7" w14:textId="77777777" w:rsidR="00F36D45" w:rsidRPr="009F33F0" w:rsidRDefault="00F36D45" w:rsidP="00F36D45">
            <w:pPr>
              <w:spacing w:after="0" w:line="240" w:lineRule="auto"/>
              <w:jc w:val="both"/>
              <w:rPr>
                <w:rFonts w:ascii="Times New Roman" w:hAnsi="Times New Roman"/>
                <w:sz w:val="18"/>
                <w:szCs w:val="18"/>
              </w:rPr>
            </w:pPr>
            <w:r w:rsidRPr="003C038C">
              <w:rPr>
                <w:rFonts w:ascii="Times New Roman" w:hAnsi="Times New Roman"/>
                <w:sz w:val="18"/>
                <w:szCs w:val="18"/>
              </w:rPr>
              <w:t>Suaugusiųjų, kurie bendrauja su šeimos nariai</w:t>
            </w:r>
            <w:r>
              <w:rPr>
                <w:rFonts w:ascii="Times New Roman" w:hAnsi="Times New Roman"/>
                <w:sz w:val="18"/>
                <w:szCs w:val="18"/>
              </w:rPr>
              <w:t>s</w:t>
            </w:r>
            <w:r w:rsidRPr="003C038C">
              <w:rPr>
                <w:rFonts w:ascii="Times New Roman" w:hAnsi="Times New Roman"/>
                <w:sz w:val="18"/>
                <w:szCs w:val="18"/>
              </w:rPr>
              <w:t xml:space="preserve"> bent kelis kartus per mėnesį, dalis</w:t>
            </w:r>
          </w:p>
        </w:tc>
        <w:tc>
          <w:tcPr>
            <w:tcW w:w="2410" w:type="dxa"/>
            <w:shd w:val="clear" w:color="auto" w:fill="auto"/>
          </w:tcPr>
          <w:p w14:paraId="17F6328A" w14:textId="77777777" w:rsidR="00F36D45" w:rsidRPr="009F33F0"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93,6</w:t>
            </w:r>
          </w:p>
        </w:tc>
        <w:tc>
          <w:tcPr>
            <w:tcW w:w="1984" w:type="dxa"/>
            <w:shd w:val="clear" w:color="auto" w:fill="auto"/>
          </w:tcPr>
          <w:p w14:paraId="5AFD9AE5" w14:textId="77777777" w:rsidR="00F36D45" w:rsidRPr="009F33F0"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94,2</w:t>
            </w:r>
          </w:p>
        </w:tc>
        <w:tc>
          <w:tcPr>
            <w:tcW w:w="1276" w:type="dxa"/>
            <w:shd w:val="clear" w:color="auto" w:fill="auto"/>
          </w:tcPr>
          <w:p w14:paraId="4E2C16F6" w14:textId="77777777" w:rsidR="00F36D45"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88,5</w:t>
            </w:r>
          </w:p>
        </w:tc>
        <w:tc>
          <w:tcPr>
            <w:tcW w:w="1102" w:type="dxa"/>
            <w:shd w:val="clear" w:color="auto" w:fill="auto"/>
          </w:tcPr>
          <w:p w14:paraId="0C79B80F" w14:textId="77777777" w:rsidR="00F36D45"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98</w:t>
            </w:r>
          </w:p>
        </w:tc>
        <w:tc>
          <w:tcPr>
            <w:tcW w:w="883" w:type="dxa"/>
            <w:shd w:val="clear" w:color="auto" w:fill="FFFFFF"/>
          </w:tcPr>
          <w:p w14:paraId="3496BF03" w14:textId="77777777" w:rsidR="00F36D45"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shd w:val="clear" w:color="auto" w:fill="FFFFFF"/>
          </w:tcPr>
          <w:p w14:paraId="162AAC56" w14:textId="77777777" w:rsidR="00F36D45"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w:t>
            </w:r>
          </w:p>
        </w:tc>
        <w:tc>
          <w:tcPr>
            <w:tcW w:w="959" w:type="dxa"/>
            <w:shd w:val="clear" w:color="auto" w:fill="FFFFFF"/>
          </w:tcPr>
          <w:p w14:paraId="7E221556" w14:textId="77777777" w:rsidR="00F36D45"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w:t>
            </w:r>
          </w:p>
        </w:tc>
        <w:tc>
          <w:tcPr>
            <w:tcW w:w="1418" w:type="dxa"/>
            <w:gridSpan w:val="2"/>
            <w:shd w:val="clear" w:color="auto" w:fill="auto"/>
          </w:tcPr>
          <w:p w14:paraId="7C9989FC" w14:textId="77777777" w:rsidR="00F36D45" w:rsidRPr="009F33F0" w:rsidRDefault="00F36D45" w:rsidP="00F36D45">
            <w:pPr>
              <w:spacing w:after="0" w:line="240" w:lineRule="auto"/>
              <w:jc w:val="center"/>
              <w:rPr>
                <w:rFonts w:ascii="Times New Roman" w:hAnsi="Times New Roman"/>
                <w:sz w:val="18"/>
                <w:szCs w:val="18"/>
              </w:rPr>
            </w:pPr>
          </w:p>
        </w:tc>
      </w:tr>
      <w:tr w:rsidR="00F36D45" w:rsidRPr="00900BE6" w14:paraId="0563FA9A" w14:textId="77777777" w:rsidTr="009B1769">
        <w:tc>
          <w:tcPr>
            <w:tcW w:w="4818" w:type="dxa"/>
            <w:shd w:val="clear" w:color="auto" w:fill="auto"/>
          </w:tcPr>
          <w:p w14:paraId="6C91303C" w14:textId="77777777" w:rsidR="00F36D45" w:rsidRPr="009F33F0" w:rsidRDefault="00F36D45" w:rsidP="00F36D45">
            <w:pPr>
              <w:spacing w:after="0" w:line="240" w:lineRule="auto"/>
              <w:jc w:val="both"/>
              <w:rPr>
                <w:rFonts w:ascii="Times New Roman" w:hAnsi="Times New Roman"/>
                <w:sz w:val="18"/>
                <w:szCs w:val="18"/>
              </w:rPr>
            </w:pPr>
            <w:r w:rsidRPr="003C038C">
              <w:rPr>
                <w:rFonts w:ascii="Times New Roman" w:hAnsi="Times New Roman"/>
                <w:sz w:val="18"/>
                <w:szCs w:val="18"/>
              </w:rPr>
              <w:t>Suaugusiųjų, kurie bendrauja su giminaičiais bent kelis kartus per mėnesį, dalis</w:t>
            </w:r>
          </w:p>
        </w:tc>
        <w:tc>
          <w:tcPr>
            <w:tcW w:w="2410" w:type="dxa"/>
            <w:shd w:val="clear" w:color="auto" w:fill="auto"/>
          </w:tcPr>
          <w:p w14:paraId="18F45A98" w14:textId="77777777" w:rsidR="00F36D45" w:rsidRPr="009F33F0"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77,7</w:t>
            </w:r>
          </w:p>
        </w:tc>
        <w:tc>
          <w:tcPr>
            <w:tcW w:w="1984" w:type="dxa"/>
            <w:shd w:val="clear" w:color="auto" w:fill="auto"/>
          </w:tcPr>
          <w:p w14:paraId="7144492A" w14:textId="77777777" w:rsidR="00F36D45" w:rsidRPr="009F33F0"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77,2</w:t>
            </w:r>
          </w:p>
        </w:tc>
        <w:tc>
          <w:tcPr>
            <w:tcW w:w="1276" w:type="dxa"/>
            <w:shd w:val="clear" w:color="auto" w:fill="auto"/>
          </w:tcPr>
          <w:p w14:paraId="63B7C931" w14:textId="77777777" w:rsidR="00F36D45"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54,6</w:t>
            </w:r>
          </w:p>
        </w:tc>
        <w:tc>
          <w:tcPr>
            <w:tcW w:w="1102" w:type="dxa"/>
            <w:shd w:val="clear" w:color="auto" w:fill="auto"/>
          </w:tcPr>
          <w:p w14:paraId="1CAE3D3C" w14:textId="77777777" w:rsidR="00F36D45"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87,2</w:t>
            </w:r>
          </w:p>
        </w:tc>
        <w:tc>
          <w:tcPr>
            <w:tcW w:w="883" w:type="dxa"/>
            <w:shd w:val="clear" w:color="auto" w:fill="FFFFFF"/>
          </w:tcPr>
          <w:p w14:paraId="636FF7DE" w14:textId="77777777" w:rsidR="00F36D45"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shd w:val="clear" w:color="auto" w:fill="FFFFFF"/>
          </w:tcPr>
          <w:p w14:paraId="5984EE04" w14:textId="77777777" w:rsidR="00F36D45"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w:t>
            </w:r>
          </w:p>
        </w:tc>
        <w:tc>
          <w:tcPr>
            <w:tcW w:w="959" w:type="dxa"/>
            <w:shd w:val="clear" w:color="auto" w:fill="FFFFFF"/>
          </w:tcPr>
          <w:p w14:paraId="5BABFEA5" w14:textId="77777777" w:rsidR="00F36D45"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w:t>
            </w:r>
          </w:p>
        </w:tc>
        <w:tc>
          <w:tcPr>
            <w:tcW w:w="1418" w:type="dxa"/>
            <w:gridSpan w:val="2"/>
            <w:shd w:val="clear" w:color="auto" w:fill="auto"/>
          </w:tcPr>
          <w:p w14:paraId="7054EF0F" w14:textId="77777777" w:rsidR="00F36D45" w:rsidRPr="009F33F0" w:rsidRDefault="00F36D45" w:rsidP="00F36D45">
            <w:pPr>
              <w:spacing w:after="0" w:line="240" w:lineRule="auto"/>
              <w:jc w:val="center"/>
              <w:rPr>
                <w:rFonts w:ascii="Times New Roman" w:hAnsi="Times New Roman"/>
                <w:sz w:val="18"/>
                <w:szCs w:val="18"/>
              </w:rPr>
            </w:pPr>
          </w:p>
        </w:tc>
      </w:tr>
      <w:bookmarkEnd w:id="114"/>
    </w:tbl>
    <w:p w14:paraId="6791AC00" w14:textId="77777777" w:rsidR="00DB7E56" w:rsidRDefault="00DB7E56" w:rsidP="00F36D45">
      <w:pPr>
        <w:spacing w:after="0" w:line="240" w:lineRule="auto"/>
        <w:jc w:val="both"/>
        <w:rPr>
          <w:rFonts w:ascii="Times New Roman" w:hAnsi="Times New Roman"/>
          <w:sz w:val="18"/>
          <w:szCs w:val="18"/>
        </w:rPr>
        <w:sectPr w:rsidR="00DB7E56" w:rsidSect="00670026">
          <w:footerReference w:type="default" r:id="rId36"/>
          <w:pgSz w:w="16838" w:h="11906" w:orient="landscape"/>
          <w:pgMar w:top="1077" w:right="536" w:bottom="1077" w:left="709" w:header="567" w:footer="567" w:gutter="0"/>
          <w:cols w:space="1298"/>
          <w:docGrid w:linePitch="360"/>
        </w:sectPr>
      </w:pPr>
    </w:p>
    <w:tbl>
      <w:tblPr>
        <w:tblpPr w:leftFromText="180" w:rightFromText="180" w:vertAnchor="text" w:tblpX="41" w:tblpY="1"/>
        <w:tblOverlap w:val="neve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8"/>
        <w:gridCol w:w="2410"/>
        <w:gridCol w:w="1984"/>
        <w:gridCol w:w="1276"/>
        <w:gridCol w:w="1102"/>
        <w:gridCol w:w="883"/>
        <w:gridCol w:w="851"/>
        <w:gridCol w:w="959"/>
        <w:gridCol w:w="1418"/>
      </w:tblGrid>
      <w:tr w:rsidR="007D32EE" w:rsidRPr="00900BE6" w14:paraId="104C008E" w14:textId="77777777" w:rsidTr="009B1769">
        <w:tc>
          <w:tcPr>
            <w:tcW w:w="4818" w:type="dxa"/>
            <w:shd w:val="clear" w:color="auto" w:fill="auto"/>
          </w:tcPr>
          <w:p w14:paraId="5A8075D5" w14:textId="77777777" w:rsidR="007D32EE" w:rsidRPr="007816B6" w:rsidRDefault="007D32EE" w:rsidP="00DB7E56">
            <w:pPr>
              <w:spacing w:after="0" w:line="240" w:lineRule="auto"/>
              <w:jc w:val="center"/>
              <w:rPr>
                <w:rFonts w:ascii="Times New Roman" w:hAnsi="Times New Roman"/>
                <w:sz w:val="18"/>
                <w:szCs w:val="18"/>
              </w:rPr>
            </w:pPr>
            <w:bookmarkStart w:id="115" w:name="_Hlk26193716"/>
            <w:r w:rsidRPr="0012605E">
              <w:rPr>
                <w:rFonts w:ascii="Times New Roman" w:hAnsi="Times New Roman"/>
                <w:b/>
                <w:sz w:val="18"/>
                <w:szCs w:val="18"/>
              </w:rPr>
              <w:t>Rodiklis</w:t>
            </w:r>
          </w:p>
        </w:tc>
        <w:tc>
          <w:tcPr>
            <w:tcW w:w="2410" w:type="dxa"/>
            <w:shd w:val="clear" w:color="auto" w:fill="auto"/>
          </w:tcPr>
          <w:p w14:paraId="0D35538F" w14:textId="77777777" w:rsidR="007D32EE" w:rsidRPr="007816B6" w:rsidRDefault="007D32EE" w:rsidP="009B1769">
            <w:pPr>
              <w:spacing w:after="0" w:line="240" w:lineRule="auto"/>
              <w:jc w:val="center"/>
              <w:rPr>
                <w:rFonts w:ascii="Times New Roman" w:hAnsi="Times New Roman"/>
                <w:sz w:val="18"/>
                <w:szCs w:val="18"/>
              </w:rPr>
            </w:pPr>
            <w:r w:rsidRPr="0012605E">
              <w:rPr>
                <w:rFonts w:ascii="Times New Roman" w:hAnsi="Times New Roman"/>
                <w:b/>
                <w:sz w:val="18"/>
                <w:szCs w:val="18"/>
              </w:rPr>
              <w:t>Savivaldybės rodiklis (absoliutus sk</w:t>
            </w:r>
            <w:r>
              <w:rPr>
                <w:rFonts w:ascii="Times New Roman" w:hAnsi="Times New Roman"/>
                <w:b/>
                <w:sz w:val="18"/>
                <w:szCs w:val="18"/>
              </w:rPr>
              <w:t>aičius</w:t>
            </w:r>
            <w:r w:rsidRPr="0012605E">
              <w:rPr>
                <w:rFonts w:ascii="Times New Roman" w:hAnsi="Times New Roman"/>
                <w:b/>
                <w:sz w:val="18"/>
                <w:szCs w:val="18"/>
              </w:rPr>
              <w:t>)</w:t>
            </w:r>
          </w:p>
        </w:tc>
        <w:tc>
          <w:tcPr>
            <w:tcW w:w="1984" w:type="dxa"/>
            <w:shd w:val="clear" w:color="auto" w:fill="auto"/>
          </w:tcPr>
          <w:p w14:paraId="51D34CFF" w14:textId="77777777" w:rsidR="007D32EE" w:rsidRPr="0012605E" w:rsidRDefault="007D32EE" w:rsidP="009B1769">
            <w:pPr>
              <w:spacing w:after="0" w:line="240" w:lineRule="auto"/>
              <w:jc w:val="center"/>
              <w:rPr>
                <w:rFonts w:ascii="Times New Roman" w:hAnsi="Times New Roman"/>
                <w:b/>
                <w:sz w:val="18"/>
                <w:szCs w:val="18"/>
              </w:rPr>
            </w:pPr>
            <w:r w:rsidRPr="0012605E">
              <w:rPr>
                <w:rFonts w:ascii="Times New Roman" w:hAnsi="Times New Roman"/>
                <w:b/>
                <w:sz w:val="18"/>
                <w:szCs w:val="18"/>
              </w:rPr>
              <w:t>Lietuvos rodiklis</w:t>
            </w:r>
          </w:p>
          <w:p w14:paraId="323DA762" w14:textId="77777777" w:rsidR="007D32EE" w:rsidRPr="007816B6" w:rsidRDefault="007D32EE" w:rsidP="009B1769">
            <w:pPr>
              <w:spacing w:after="0" w:line="240" w:lineRule="auto"/>
              <w:jc w:val="center"/>
              <w:rPr>
                <w:rFonts w:ascii="Times New Roman" w:hAnsi="Times New Roman"/>
                <w:sz w:val="18"/>
                <w:szCs w:val="18"/>
              </w:rPr>
            </w:pPr>
            <w:r w:rsidRPr="0012605E">
              <w:rPr>
                <w:rFonts w:ascii="Times New Roman" w:hAnsi="Times New Roman"/>
                <w:b/>
                <w:sz w:val="18"/>
                <w:szCs w:val="18"/>
              </w:rPr>
              <w:t>(absoliutus sk</w:t>
            </w:r>
            <w:r>
              <w:rPr>
                <w:rFonts w:ascii="Times New Roman" w:hAnsi="Times New Roman"/>
                <w:b/>
                <w:sz w:val="18"/>
                <w:szCs w:val="18"/>
              </w:rPr>
              <w:t>aičius)</w:t>
            </w:r>
          </w:p>
        </w:tc>
        <w:tc>
          <w:tcPr>
            <w:tcW w:w="1276" w:type="dxa"/>
            <w:shd w:val="clear" w:color="auto" w:fill="auto"/>
          </w:tcPr>
          <w:p w14:paraId="024B1ECA" w14:textId="77777777" w:rsidR="007D32EE" w:rsidRDefault="007D32EE" w:rsidP="009B1769">
            <w:pPr>
              <w:spacing w:after="0" w:line="240" w:lineRule="auto"/>
              <w:jc w:val="center"/>
              <w:rPr>
                <w:rFonts w:ascii="Times New Roman" w:hAnsi="Times New Roman"/>
                <w:sz w:val="18"/>
                <w:szCs w:val="18"/>
              </w:rPr>
            </w:pPr>
            <w:r w:rsidRPr="0012605E">
              <w:rPr>
                <w:rFonts w:ascii="Times New Roman" w:hAnsi="Times New Roman"/>
                <w:b/>
                <w:sz w:val="18"/>
                <w:szCs w:val="18"/>
              </w:rPr>
              <w:t>Minimali reikšmė</w:t>
            </w:r>
          </w:p>
        </w:tc>
        <w:tc>
          <w:tcPr>
            <w:tcW w:w="1102" w:type="dxa"/>
            <w:shd w:val="clear" w:color="auto" w:fill="auto"/>
          </w:tcPr>
          <w:p w14:paraId="16E8EA1A" w14:textId="77777777" w:rsidR="007D32EE" w:rsidRDefault="007D32EE" w:rsidP="009B1769">
            <w:pPr>
              <w:spacing w:after="0" w:line="240" w:lineRule="auto"/>
              <w:jc w:val="center"/>
              <w:rPr>
                <w:rFonts w:ascii="Times New Roman" w:hAnsi="Times New Roman"/>
                <w:sz w:val="18"/>
                <w:szCs w:val="18"/>
              </w:rPr>
            </w:pPr>
            <w:r w:rsidRPr="0012605E">
              <w:rPr>
                <w:rFonts w:ascii="Times New Roman" w:hAnsi="Times New Roman"/>
                <w:b/>
                <w:sz w:val="18"/>
                <w:szCs w:val="18"/>
              </w:rPr>
              <w:t>Maksimali reikšmė</w:t>
            </w:r>
          </w:p>
        </w:tc>
        <w:tc>
          <w:tcPr>
            <w:tcW w:w="2693" w:type="dxa"/>
            <w:gridSpan w:val="3"/>
            <w:shd w:val="clear" w:color="auto" w:fill="auto"/>
          </w:tcPr>
          <w:p w14:paraId="00699C34" w14:textId="77777777" w:rsidR="007D32EE" w:rsidRDefault="007D32EE" w:rsidP="009B1769">
            <w:pPr>
              <w:spacing w:after="0" w:line="240" w:lineRule="auto"/>
              <w:jc w:val="center"/>
              <w:rPr>
                <w:rFonts w:ascii="Times New Roman" w:hAnsi="Times New Roman"/>
                <w:sz w:val="18"/>
                <w:szCs w:val="18"/>
              </w:rPr>
            </w:pPr>
            <w:r w:rsidRPr="0012605E">
              <w:rPr>
                <w:rFonts w:ascii="Times New Roman" w:hAnsi="Times New Roman"/>
                <w:b/>
                <w:sz w:val="18"/>
                <w:szCs w:val="18"/>
              </w:rPr>
              <w:t>Santykis: savivaldybė/Lietuva</w:t>
            </w:r>
          </w:p>
        </w:tc>
        <w:tc>
          <w:tcPr>
            <w:tcW w:w="1418" w:type="dxa"/>
            <w:shd w:val="clear" w:color="auto" w:fill="auto"/>
          </w:tcPr>
          <w:p w14:paraId="6E9A1635" w14:textId="77777777" w:rsidR="007D32EE" w:rsidRDefault="007D32EE" w:rsidP="009B1769">
            <w:pPr>
              <w:spacing w:after="0" w:line="240" w:lineRule="auto"/>
              <w:jc w:val="center"/>
              <w:rPr>
                <w:rFonts w:ascii="Times New Roman" w:hAnsi="Times New Roman"/>
                <w:b/>
                <w:sz w:val="18"/>
                <w:szCs w:val="18"/>
              </w:rPr>
            </w:pPr>
            <w:r w:rsidRPr="0012605E">
              <w:rPr>
                <w:rFonts w:ascii="Times New Roman" w:hAnsi="Times New Roman"/>
                <w:b/>
                <w:sz w:val="18"/>
                <w:szCs w:val="18"/>
              </w:rPr>
              <w:t>Lietuvos siekinys</w:t>
            </w:r>
          </w:p>
          <w:p w14:paraId="2852EC9D" w14:textId="77777777" w:rsidR="007D32EE" w:rsidRPr="009F33F0" w:rsidRDefault="007D32EE" w:rsidP="009B1769">
            <w:pPr>
              <w:spacing w:after="0" w:line="240" w:lineRule="auto"/>
              <w:jc w:val="center"/>
              <w:rPr>
                <w:rFonts w:ascii="Times New Roman" w:hAnsi="Times New Roman"/>
                <w:sz w:val="18"/>
                <w:szCs w:val="18"/>
              </w:rPr>
            </w:pPr>
            <w:r w:rsidRPr="0012605E">
              <w:rPr>
                <w:rFonts w:ascii="Times New Roman" w:hAnsi="Times New Roman"/>
                <w:b/>
                <w:sz w:val="18"/>
                <w:szCs w:val="18"/>
              </w:rPr>
              <w:t>2020 m.</w:t>
            </w:r>
          </w:p>
        </w:tc>
      </w:tr>
      <w:tr w:rsidR="007D32EE" w:rsidRPr="00900BE6" w14:paraId="5E741FBC" w14:textId="77777777" w:rsidTr="009B1769">
        <w:tc>
          <w:tcPr>
            <w:tcW w:w="11590" w:type="dxa"/>
            <w:gridSpan w:val="5"/>
            <w:shd w:val="clear" w:color="auto" w:fill="auto"/>
          </w:tcPr>
          <w:p w14:paraId="4EBDFFEE" w14:textId="77777777" w:rsidR="007D32EE" w:rsidRDefault="007D32EE" w:rsidP="007D32EE">
            <w:pPr>
              <w:spacing w:after="0" w:line="240" w:lineRule="auto"/>
              <w:jc w:val="center"/>
              <w:rPr>
                <w:rFonts w:ascii="Times New Roman" w:hAnsi="Times New Roman"/>
                <w:sz w:val="18"/>
                <w:szCs w:val="18"/>
              </w:rPr>
            </w:pPr>
          </w:p>
        </w:tc>
        <w:tc>
          <w:tcPr>
            <w:tcW w:w="883" w:type="dxa"/>
            <w:shd w:val="clear" w:color="auto" w:fill="auto"/>
          </w:tcPr>
          <w:p w14:paraId="6A103E13" w14:textId="77777777" w:rsidR="007D32EE" w:rsidRDefault="007D32EE" w:rsidP="007D32EE">
            <w:pPr>
              <w:spacing w:after="0" w:line="240" w:lineRule="auto"/>
              <w:jc w:val="center"/>
              <w:rPr>
                <w:rFonts w:ascii="Times New Roman" w:hAnsi="Times New Roman"/>
                <w:sz w:val="18"/>
                <w:szCs w:val="18"/>
              </w:rPr>
            </w:pPr>
            <w:r w:rsidRPr="0012605E">
              <w:rPr>
                <w:rFonts w:ascii="Times New Roman" w:hAnsi="Times New Roman"/>
                <w:b/>
                <w:sz w:val="18"/>
                <w:szCs w:val="18"/>
              </w:rPr>
              <w:t>201</w:t>
            </w:r>
            <w:r>
              <w:rPr>
                <w:rFonts w:ascii="Times New Roman" w:hAnsi="Times New Roman"/>
                <w:b/>
                <w:sz w:val="18"/>
                <w:szCs w:val="18"/>
              </w:rPr>
              <w:t xml:space="preserve">6 </w:t>
            </w:r>
            <w:r w:rsidRPr="0012605E">
              <w:rPr>
                <w:rFonts w:ascii="Times New Roman" w:hAnsi="Times New Roman"/>
                <w:b/>
                <w:sz w:val="18"/>
                <w:szCs w:val="18"/>
              </w:rPr>
              <w:t>m.</w:t>
            </w:r>
          </w:p>
        </w:tc>
        <w:tc>
          <w:tcPr>
            <w:tcW w:w="851" w:type="dxa"/>
            <w:shd w:val="clear" w:color="auto" w:fill="auto"/>
          </w:tcPr>
          <w:p w14:paraId="0C2A5F55" w14:textId="77777777" w:rsidR="007D32EE" w:rsidRDefault="007D32EE" w:rsidP="007D32EE">
            <w:pPr>
              <w:spacing w:after="0" w:line="240" w:lineRule="auto"/>
              <w:jc w:val="center"/>
              <w:rPr>
                <w:rFonts w:ascii="Times New Roman" w:hAnsi="Times New Roman"/>
                <w:sz w:val="18"/>
                <w:szCs w:val="18"/>
              </w:rPr>
            </w:pPr>
            <w:r w:rsidRPr="0012605E">
              <w:rPr>
                <w:rFonts w:ascii="Times New Roman" w:hAnsi="Times New Roman"/>
                <w:b/>
                <w:sz w:val="18"/>
                <w:szCs w:val="18"/>
              </w:rPr>
              <w:t>201</w:t>
            </w:r>
            <w:r>
              <w:rPr>
                <w:rFonts w:ascii="Times New Roman" w:hAnsi="Times New Roman"/>
                <w:b/>
                <w:sz w:val="18"/>
                <w:szCs w:val="18"/>
              </w:rPr>
              <w:t xml:space="preserve">7 </w:t>
            </w:r>
            <w:r w:rsidRPr="0012605E">
              <w:rPr>
                <w:rFonts w:ascii="Times New Roman" w:hAnsi="Times New Roman"/>
                <w:b/>
                <w:sz w:val="18"/>
                <w:szCs w:val="18"/>
              </w:rPr>
              <w:t>m.</w:t>
            </w:r>
          </w:p>
        </w:tc>
        <w:tc>
          <w:tcPr>
            <w:tcW w:w="959" w:type="dxa"/>
            <w:shd w:val="clear" w:color="auto" w:fill="auto"/>
          </w:tcPr>
          <w:p w14:paraId="50980017" w14:textId="77777777" w:rsidR="007D32EE" w:rsidRDefault="007D32EE" w:rsidP="007D32EE">
            <w:pPr>
              <w:spacing w:after="0" w:line="240" w:lineRule="auto"/>
              <w:jc w:val="center"/>
              <w:rPr>
                <w:rFonts w:ascii="Times New Roman" w:hAnsi="Times New Roman"/>
                <w:sz w:val="18"/>
                <w:szCs w:val="18"/>
              </w:rPr>
            </w:pPr>
            <w:r w:rsidRPr="0012605E">
              <w:rPr>
                <w:rFonts w:ascii="Times New Roman" w:hAnsi="Times New Roman"/>
                <w:b/>
                <w:sz w:val="18"/>
                <w:szCs w:val="18"/>
              </w:rPr>
              <w:t>201</w:t>
            </w:r>
            <w:r>
              <w:rPr>
                <w:rFonts w:ascii="Times New Roman" w:hAnsi="Times New Roman"/>
                <w:b/>
                <w:sz w:val="18"/>
                <w:szCs w:val="18"/>
              </w:rPr>
              <w:t>8</w:t>
            </w:r>
            <w:r w:rsidRPr="0012605E">
              <w:rPr>
                <w:rFonts w:ascii="Times New Roman" w:hAnsi="Times New Roman"/>
                <w:b/>
                <w:sz w:val="18"/>
                <w:szCs w:val="18"/>
              </w:rPr>
              <w:t xml:space="preserve"> m.</w:t>
            </w:r>
          </w:p>
        </w:tc>
        <w:tc>
          <w:tcPr>
            <w:tcW w:w="1418" w:type="dxa"/>
            <w:shd w:val="clear" w:color="auto" w:fill="auto"/>
          </w:tcPr>
          <w:p w14:paraId="724865BE" w14:textId="77777777" w:rsidR="007D32EE" w:rsidRPr="009F33F0" w:rsidRDefault="007D32EE" w:rsidP="007D32EE">
            <w:pPr>
              <w:spacing w:after="0" w:line="240" w:lineRule="auto"/>
              <w:jc w:val="center"/>
              <w:rPr>
                <w:rFonts w:ascii="Times New Roman" w:hAnsi="Times New Roman"/>
                <w:sz w:val="18"/>
                <w:szCs w:val="18"/>
              </w:rPr>
            </w:pPr>
          </w:p>
        </w:tc>
      </w:tr>
      <w:tr w:rsidR="00DB7E56" w:rsidRPr="00900BE6" w14:paraId="212D6AA6" w14:textId="77777777" w:rsidTr="009B1769">
        <w:tc>
          <w:tcPr>
            <w:tcW w:w="4818" w:type="dxa"/>
            <w:shd w:val="clear" w:color="auto" w:fill="auto"/>
          </w:tcPr>
          <w:p w14:paraId="27F256ED" w14:textId="77777777" w:rsidR="00DB7E56" w:rsidRPr="007816B6" w:rsidRDefault="00DB7E56" w:rsidP="00DB7E56">
            <w:pPr>
              <w:spacing w:after="0" w:line="240" w:lineRule="auto"/>
              <w:jc w:val="both"/>
              <w:rPr>
                <w:rFonts w:ascii="Times New Roman" w:hAnsi="Times New Roman"/>
                <w:sz w:val="18"/>
                <w:szCs w:val="18"/>
              </w:rPr>
            </w:pPr>
            <w:r w:rsidRPr="003C038C">
              <w:rPr>
                <w:rFonts w:ascii="Times New Roman" w:hAnsi="Times New Roman"/>
                <w:sz w:val="18"/>
                <w:szCs w:val="18"/>
              </w:rPr>
              <w:t>Suaugusiųjų, kurie bendrauja su draugais bent kelis kartus per mėnesį, dalis</w:t>
            </w:r>
            <w:r>
              <w:rPr>
                <w:rFonts w:ascii="Times New Roman" w:hAnsi="Times New Roman"/>
                <w:sz w:val="18"/>
                <w:szCs w:val="18"/>
              </w:rPr>
              <w:t xml:space="preserve"> (proc.)</w:t>
            </w:r>
          </w:p>
        </w:tc>
        <w:tc>
          <w:tcPr>
            <w:tcW w:w="2410" w:type="dxa"/>
            <w:shd w:val="clear" w:color="auto" w:fill="auto"/>
          </w:tcPr>
          <w:p w14:paraId="16FD7D98" w14:textId="77777777" w:rsidR="00DB7E56" w:rsidRPr="007816B6" w:rsidRDefault="00DB7E56" w:rsidP="00DB7E56">
            <w:pPr>
              <w:spacing w:after="0" w:line="240" w:lineRule="auto"/>
              <w:jc w:val="center"/>
              <w:rPr>
                <w:rFonts w:ascii="Times New Roman" w:hAnsi="Times New Roman"/>
                <w:sz w:val="18"/>
                <w:szCs w:val="18"/>
              </w:rPr>
            </w:pPr>
            <w:r>
              <w:rPr>
                <w:rFonts w:ascii="Times New Roman" w:hAnsi="Times New Roman"/>
                <w:sz w:val="18"/>
                <w:szCs w:val="18"/>
              </w:rPr>
              <w:t>81,8</w:t>
            </w:r>
          </w:p>
        </w:tc>
        <w:tc>
          <w:tcPr>
            <w:tcW w:w="1984" w:type="dxa"/>
            <w:shd w:val="clear" w:color="auto" w:fill="auto"/>
          </w:tcPr>
          <w:p w14:paraId="15C7EC3D" w14:textId="77777777" w:rsidR="00DB7E56" w:rsidRPr="007816B6" w:rsidRDefault="00DB7E56" w:rsidP="00DB7E56">
            <w:pPr>
              <w:spacing w:after="0" w:line="240" w:lineRule="auto"/>
              <w:jc w:val="center"/>
              <w:rPr>
                <w:rFonts w:ascii="Times New Roman" w:hAnsi="Times New Roman"/>
                <w:sz w:val="18"/>
                <w:szCs w:val="18"/>
              </w:rPr>
            </w:pPr>
            <w:r>
              <w:rPr>
                <w:rFonts w:ascii="Times New Roman" w:hAnsi="Times New Roman"/>
                <w:sz w:val="18"/>
                <w:szCs w:val="18"/>
              </w:rPr>
              <w:t>83,5</w:t>
            </w:r>
          </w:p>
        </w:tc>
        <w:tc>
          <w:tcPr>
            <w:tcW w:w="1276" w:type="dxa"/>
            <w:shd w:val="clear" w:color="auto" w:fill="auto"/>
          </w:tcPr>
          <w:p w14:paraId="31BEA698" w14:textId="77777777" w:rsidR="00DB7E56" w:rsidRDefault="00DB7E56" w:rsidP="00DB7E56">
            <w:pPr>
              <w:spacing w:after="0" w:line="240" w:lineRule="auto"/>
              <w:jc w:val="center"/>
              <w:rPr>
                <w:rFonts w:ascii="Times New Roman" w:hAnsi="Times New Roman"/>
                <w:sz w:val="18"/>
                <w:szCs w:val="18"/>
              </w:rPr>
            </w:pPr>
            <w:r>
              <w:rPr>
                <w:rFonts w:ascii="Times New Roman" w:hAnsi="Times New Roman"/>
                <w:sz w:val="18"/>
                <w:szCs w:val="18"/>
              </w:rPr>
              <w:t>77</w:t>
            </w:r>
          </w:p>
        </w:tc>
        <w:tc>
          <w:tcPr>
            <w:tcW w:w="1102" w:type="dxa"/>
            <w:shd w:val="clear" w:color="auto" w:fill="auto"/>
          </w:tcPr>
          <w:p w14:paraId="7A09E52A" w14:textId="77777777" w:rsidR="00DB7E56" w:rsidRDefault="00DB7E56" w:rsidP="00DB7E56">
            <w:pPr>
              <w:spacing w:after="0" w:line="240" w:lineRule="auto"/>
              <w:jc w:val="center"/>
              <w:rPr>
                <w:rFonts w:ascii="Times New Roman" w:hAnsi="Times New Roman"/>
                <w:sz w:val="18"/>
                <w:szCs w:val="18"/>
              </w:rPr>
            </w:pPr>
            <w:r>
              <w:rPr>
                <w:rFonts w:ascii="Times New Roman" w:hAnsi="Times New Roman"/>
                <w:sz w:val="18"/>
                <w:szCs w:val="18"/>
              </w:rPr>
              <w:t>91,7</w:t>
            </w:r>
          </w:p>
        </w:tc>
        <w:tc>
          <w:tcPr>
            <w:tcW w:w="883" w:type="dxa"/>
            <w:shd w:val="clear" w:color="auto" w:fill="FFFFFF"/>
          </w:tcPr>
          <w:p w14:paraId="68A97531" w14:textId="77777777" w:rsidR="00DB7E56" w:rsidRDefault="00DB7E56" w:rsidP="00DB7E56">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shd w:val="clear" w:color="auto" w:fill="FFFFFF"/>
          </w:tcPr>
          <w:p w14:paraId="4801B93C" w14:textId="77777777" w:rsidR="00DB7E56" w:rsidRDefault="00DB7E56" w:rsidP="00DB7E56">
            <w:pPr>
              <w:spacing w:after="0" w:line="240" w:lineRule="auto"/>
              <w:jc w:val="center"/>
              <w:rPr>
                <w:rFonts w:ascii="Times New Roman" w:hAnsi="Times New Roman"/>
                <w:sz w:val="18"/>
                <w:szCs w:val="18"/>
              </w:rPr>
            </w:pPr>
            <w:r>
              <w:rPr>
                <w:rFonts w:ascii="Times New Roman" w:hAnsi="Times New Roman"/>
                <w:sz w:val="18"/>
                <w:szCs w:val="18"/>
              </w:rPr>
              <w:t>-</w:t>
            </w:r>
          </w:p>
        </w:tc>
        <w:tc>
          <w:tcPr>
            <w:tcW w:w="959" w:type="dxa"/>
            <w:shd w:val="clear" w:color="auto" w:fill="FFFFFF"/>
          </w:tcPr>
          <w:p w14:paraId="052C03E0" w14:textId="77777777" w:rsidR="00DB7E56" w:rsidRDefault="00DB7E56" w:rsidP="00DB7E56">
            <w:pPr>
              <w:spacing w:after="0" w:line="240" w:lineRule="auto"/>
              <w:jc w:val="center"/>
              <w:rPr>
                <w:rFonts w:ascii="Times New Roman" w:hAnsi="Times New Roman"/>
                <w:sz w:val="18"/>
                <w:szCs w:val="18"/>
              </w:rPr>
            </w:pPr>
            <w:r>
              <w:rPr>
                <w:rFonts w:ascii="Times New Roman" w:hAnsi="Times New Roman"/>
                <w:sz w:val="18"/>
                <w:szCs w:val="18"/>
              </w:rPr>
              <w:t>-</w:t>
            </w:r>
          </w:p>
        </w:tc>
        <w:tc>
          <w:tcPr>
            <w:tcW w:w="1418" w:type="dxa"/>
            <w:shd w:val="clear" w:color="auto" w:fill="auto"/>
          </w:tcPr>
          <w:p w14:paraId="049D4A06" w14:textId="77777777" w:rsidR="00DB7E56" w:rsidRPr="009F33F0" w:rsidRDefault="00DB7E56" w:rsidP="00DB7E56">
            <w:pPr>
              <w:spacing w:after="0" w:line="240" w:lineRule="auto"/>
              <w:jc w:val="center"/>
              <w:rPr>
                <w:rFonts w:ascii="Times New Roman" w:hAnsi="Times New Roman"/>
                <w:sz w:val="18"/>
                <w:szCs w:val="18"/>
              </w:rPr>
            </w:pPr>
            <w:r>
              <w:rPr>
                <w:rFonts w:ascii="Times New Roman" w:hAnsi="Times New Roman"/>
                <w:sz w:val="18"/>
                <w:szCs w:val="18"/>
              </w:rPr>
              <w:tab/>
            </w:r>
          </w:p>
        </w:tc>
      </w:tr>
      <w:tr w:rsidR="00F36D45" w:rsidRPr="00900BE6" w14:paraId="6C7C2EC0" w14:textId="77777777" w:rsidTr="009B1769">
        <w:tc>
          <w:tcPr>
            <w:tcW w:w="4818" w:type="dxa"/>
            <w:shd w:val="clear" w:color="auto" w:fill="auto"/>
          </w:tcPr>
          <w:p w14:paraId="66612B0F" w14:textId="77777777" w:rsidR="00F36D45" w:rsidRPr="007816B6" w:rsidRDefault="00F36D45" w:rsidP="00F36D45">
            <w:pPr>
              <w:spacing w:after="0" w:line="240" w:lineRule="auto"/>
              <w:jc w:val="both"/>
              <w:rPr>
                <w:rFonts w:ascii="Times New Roman" w:hAnsi="Times New Roman"/>
                <w:sz w:val="18"/>
                <w:szCs w:val="18"/>
              </w:rPr>
            </w:pPr>
            <w:r w:rsidRPr="007816B6">
              <w:rPr>
                <w:rFonts w:ascii="Times New Roman" w:hAnsi="Times New Roman"/>
                <w:sz w:val="18"/>
                <w:szCs w:val="18"/>
              </w:rPr>
              <w:t>Suaugusiųjų, kuriuos per praėjusį mėnesį buvo apėmusi prislėgta nuotaika, nerimas šiek tiek labiau ir daug labiau nei anksčiau, dalis</w:t>
            </w:r>
          </w:p>
        </w:tc>
        <w:tc>
          <w:tcPr>
            <w:tcW w:w="2410" w:type="dxa"/>
            <w:shd w:val="clear" w:color="auto" w:fill="auto"/>
          </w:tcPr>
          <w:p w14:paraId="38BDC69A" w14:textId="77777777" w:rsidR="00F36D45" w:rsidRPr="007816B6" w:rsidRDefault="00F36D45" w:rsidP="00F36D45">
            <w:pPr>
              <w:spacing w:after="0" w:line="240" w:lineRule="auto"/>
              <w:jc w:val="center"/>
              <w:rPr>
                <w:rFonts w:ascii="Times New Roman" w:hAnsi="Times New Roman"/>
                <w:sz w:val="18"/>
                <w:szCs w:val="18"/>
              </w:rPr>
            </w:pPr>
            <w:r w:rsidRPr="007816B6">
              <w:rPr>
                <w:rFonts w:ascii="Times New Roman" w:hAnsi="Times New Roman"/>
                <w:sz w:val="18"/>
                <w:szCs w:val="18"/>
              </w:rPr>
              <w:t>18,6</w:t>
            </w:r>
          </w:p>
        </w:tc>
        <w:tc>
          <w:tcPr>
            <w:tcW w:w="1984" w:type="dxa"/>
            <w:shd w:val="clear" w:color="auto" w:fill="auto"/>
          </w:tcPr>
          <w:p w14:paraId="6378C7DA" w14:textId="77777777" w:rsidR="00F36D45" w:rsidRPr="007816B6" w:rsidRDefault="00F36D45" w:rsidP="00F36D45">
            <w:pPr>
              <w:spacing w:after="0" w:line="240" w:lineRule="auto"/>
              <w:jc w:val="center"/>
              <w:rPr>
                <w:rFonts w:ascii="Times New Roman" w:hAnsi="Times New Roman"/>
                <w:sz w:val="18"/>
                <w:szCs w:val="18"/>
              </w:rPr>
            </w:pPr>
            <w:r w:rsidRPr="007816B6">
              <w:rPr>
                <w:rFonts w:ascii="Times New Roman" w:hAnsi="Times New Roman"/>
                <w:sz w:val="18"/>
                <w:szCs w:val="18"/>
              </w:rPr>
              <w:t>16,6</w:t>
            </w:r>
          </w:p>
        </w:tc>
        <w:tc>
          <w:tcPr>
            <w:tcW w:w="1276" w:type="dxa"/>
            <w:shd w:val="clear" w:color="auto" w:fill="auto"/>
          </w:tcPr>
          <w:p w14:paraId="2B97E218" w14:textId="77777777" w:rsidR="00F36D45"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8,7</w:t>
            </w:r>
          </w:p>
        </w:tc>
        <w:tc>
          <w:tcPr>
            <w:tcW w:w="1102" w:type="dxa"/>
            <w:shd w:val="clear" w:color="auto" w:fill="auto"/>
          </w:tcPr>
          <w:p w14:paraId="7CC97BC5" w14:textId="77777777" w:rsidR="00F36D45"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24,7</w:t>
            </w:r>
          </w:p>
        </w:tc>
        <w:tc>
          <w:tcPr>
            <w:tcW w:w="883" w:type="dxa"/>
            <w:shd w:val="clear" w:color="auto" w:fill="FFFFFF"/>
          </w:tcPr>
          <w:p w14:paraId="589E3897" w14:textId="77777777" w:rsidR="00F36D45"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shd w:val="clear" w:color="auto" w:fill="FFFFFF"/>
          </w:tcPr>
          <w:p w14:paraId="48EDD4CB" w14:textId="77777777" w:rsidR="00F36D45"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w:t>
            </w:r>
          </w:p>
        </w:tc>
        <w:tc>
          <w:tcPr>
            <w:tcW w:w="959" w:type="dxa"/>
            <w:shd w:val="clear" w:color="auto" w:fill="FFFFFF"/>
          </w:tcPr>
          <w:p w14:paraId="670944B6" w14:textId="77777777" w:rsidR="00F36D45"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w:t>
            </w:r>
          </w:p>
        </w:tc>
        <w:tc>
          <w:tcPr>
            <w:tcW w:w="1418" w:type="dxa"/>
            <w:shd w:val="clear" w:color="auto" w:fill="auto"/>
          </w:tcPr>
          <w:p w14:paraId="699DF991" w14:textId="77777777" w:rsidR="00F36D45" w:rsidRPr="009F33F0" w:rsidRDefault="00F36D45" w:rsidP="00F36D45">
            <w:pPr>
              <w:spacing w:after="0" w:line="240" w:lineRule="auto"/>
              <w:jc w:val="center"/>
              <w:rPr>
                <w:rFonts w:ascii="Times New Roman" w:hAnsi="Times New Roman"/>
                <w:sz w:val="18"/>
                <w:szCs w:val="18"/>
              </w:rPr>
            </w:pPr>
          </w:p>
        </w:tc>
      </w:tr>
      <w:tr w:rsidR="007D32EE" w:rsidRPr="00900BE6" w14:paraId="190D9C7F" w14:textId="77777777" w:rsidTr="009B1769">
        <w:tc>
          <w:tcPr>
            <w:tcW w:w="4818" w:type="dxa"/>
            <w:shd w:val="clear" w:color="auto" w:fill="auto"/>
          </w:tcPr>
          <w:p w14:paraId="731A7E59" w14:textId="77777777" w:rsidR="007D32EE" w:rsidRPr="007816B6" w:rsidRDefault="007D32EE" w:rsidP="00F36D45">
            <w:pPr>
              <w:spacing w:after="0" w:line="240" w:lineRule="auto"/>
              <w:jc w:val="both"/>
              <w:rPr>
                <w:rFonts w:ascii="Times New Roman" w:hAnsi="Times New Roman"/>
                <w:sz w:val="18"/>
                <w:szCs w:val="18"/>
              </w:rPr>
            </w:pPr>
            <w:r w:rsidRPr="007D32EE">
              <w:rPr>
                <w:rFonts w:ascii="Times New Roman" w:hAnsi="Times New Roman"/>
                <w:sz w:val="18"/>
                <w:szCs w:val="18"/>
              </w:rPr>
              <w:t xml:space="preserve">Apėmusi prislėgta nuotaika, nerimas šiek </w:t>
            </w:r>
            <w:r>
              <w:rPr>
                <w:rFonts w:ascii="Times New Roman" w:eastAsia="Times New Roman" w:hAnsi="Times New Roman"/>
                <w:sz w:val="18"/>
                <w:szCs w:val="18"/>
              </w:rPr>
              <w:t>ti</w:t>
            </w:r>
            <w:r w:rsidRPr="007D32EE">
              <w:rPr>
                <w:rFonts w:ascii="Times New Roman" w:hAnsi="Times New Roman"/>
                <w:sz w:val="18"/>
                <w:szCs w:val="18"/>
              </w:rPr>
              <w:t>ek labiau ir daug labiau nei anksčiau, skaičiuojant 1 000 gyvent</w:t>
            </w:r>
            <w:r>
              <w:rPr>
                <w:rFonts w:ascii="Times New Roman" w:hAnsi="Times New Roman"/>
                <w:sz w:val="18"/>
                <w:szCs w:val="18"/>
              </w:rPr>
              <w:t>ojų</w:t>
            </w:r>
          </w:p>
        </w:tc>
        <w:tc>
          <w:tcPr>
            <w:tcW w:w="2410" w:type="dxa"/>
            <w:shd w:val="clear" w:color="auto" w:fill="auto"/>
          </w:tcPr>
          <w:p w14:paraId="5A6E0D3F" w14:textId="77777777" w:rsidR="007D32EE" w:rsidRPr="007816B6" w:rsidRDefault="007D32EE" w:rsidP="00F36D45">
            <w:pPr>
              <w:spacing w:after="0" w:line="240" w:lineRule="auto"/>
              <w:jc w:val="center"/>
              <w:rPr>
                <w:rFonts w:ascii="Times New Roman" w:hAnsi="Times New Roman"/>
                <w:sz w:val="18"/>
                <w:szCs w:val="18"/>
              </w:rPr>
            </w:pPr>
            <w:r>
              <w:rPr>
                <w:rFonts w:ascii="Times New Roman" w:hAnsi="Times New Roman"/>
                <w:sz w:val="18"/>
                <w:szCs w:val="18"/>
              </w:rPr>
              <w:t>175</w:t>
            </w:r>
          </w:p>
        </w:tc>
        <w:tc>
          <w:tcPr>
            <w:tcW w:w="1984" w:type="dxa"/>
            <w:shd w:val="clear" w:color="auto" w:fill="auto"/>
          </w:tcPr>
          <w:p w14:paraId="4AFF1FE6" w14:textId="77777777" w:rsidR="007D32EE" w:rsidRPr="007816B6" w:rsidRDefault="007D32EE" w:rsidP="00F36D45">
            <w:pPr>
              <w:spacing w:after="0" w:line="240" w:lineRule="auto"/>
              <w:jc w:val="center"/>
              <w:rPr>
                <w:rFonts w:ascii="Times New Roman" w:hAnsi="Times New Roman"/>
                <w:sz w:val="18"/>
                <w:szCs w:val="18"/>
              </w:rPr>
            </w:pPr>
            <w:r w:rsidRPr="00667644">
              <w:rPr>
                <w:rFonts w:ascii="Times New Roman" w:hAnsi="Times New Roman"/>
                <w:sz w:val="16"/>
                <w:szCs w:val="16"/>
              </w:rPr>
              <w:t xml:space="preserve">Lietuvos rodiklis </w:t>
            </w:r>
            <w:r>
              <w:rPr>
                <w:rFonts w:ascii="Times New Roman" w:hAnsi="Times New Roman"/>
                <w:sz w:val="16"/>
                <w:szCs w:val="16"/>
              </w:rPr>
              <w:t xml:space="preserve">didesnis </w:t>
            </w:r>
            <w:r w:rsidRPr="00667644">
              <w:rPr>
                <w:rFonts w:ascii="Times New Roman" w:hAnsi="Times New Roman"/>
                <w:sz w:val="16"/>
                <w:szCs w:val="16"/>
              </w:rPr>
              <w:t>nei Klaipėdos r.</w:t>
            </w:r>
          </w:p>
        </w:tc>
        <w:tc>
          <w:tcPr>
            <w:tcW w:w="1276" w:type="dxa"/>
            <w:shd w:val="clear" w:color="auto" w:fill="auto"/>
          </w:tcPr>
          <w:p w14:paraId="3877979E" w14:textId="77777777" w:rsidR="007D32EE" w:rsidRDefault="007D32EE" w:rsidP="00F36D45">
            <w:pPr>
              <w:spacing w:after="0" w:line="240" w:lineRule="auto"/>
              <w:jc w:val="center"/>
              <w:rPr>
                <w:rFonts w:ascii="Times New Roman" w:hAnsi="Times New Roman"/>
                <w:sz w:val="18"/>
                <w:szCs w:val="18"/>
              </w:rPr>
            </w:pPr>
            <w:r>
              <w:rPr>
                <w:rFonts w:ascii="Times New Roman" w:hAnsi="Times New Roman"/>
                <w:sz w:val="18"/>
                <w:szCs w:val="18"/>
              </w:rPr>
              <w:t>86</w:t>
            </w:r>
          </w:p>
        </w:tc>
        <w:tc>
          <w:tcPr>
            <w:tcW w:w="1102" w:type="dxa"/>
            <w:shd w:val="clear" w:color="auto" w:fill="auto"/>
          </w:tcPr>
          <w:p w14:paraId="5F0052CD" w14:textId="77777777" w:rsidR="007D32EE" w:rsidRDefault="007D32EE" w:rsidP="00F36D45">
            <w:pPr>
              <w:spacing w:after="0" w:line="240" w:lineRule="auto"/>
              <w:jc w:val="center"/>
              <w:rPr>
                <w:rFonts w:ascii="Times New Roman" w:hAnsi="Times New Roman"/>
                <w:sz w:val="18"/>
                <w:szCs w:val="18"/>
              </w:rPr>
            </w:pPr>
            <w:r>
              <w:rPr>
                <w:rFonts w:ascii="Times New Roman" w:hAnsi="Times New Roman"/>
                <w:sz w:val="18"/>
                <w:szCs w:val="18"/>
              </w:rPr>
              <w:t>288</w:t>
            </w:r>
          </w:p>
        </w:tc>
        <w:tc>
          <w:tcPr>
            <w:tcW w:w="883" w:type="dxa"/>
            <w:shd w:val="clear" w:color="auto" w:fill="FFFFFF"/>
          </w:tcPr>
          <w:p w14:paraId="2A756A7A" w14:textId="77777777" w:rsidR="007D32EE" w:rsidRDefault="007D32EE" w:rsidP="00F36D45">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shd w:val="clear" w:color="auto" w:fill="FFFFFF"/>
          </w:tcPr>
          <w:p w14:paraId="7582824A" w14:textId="77777777" w:rsidR="007D32EE" w:rsidRDefault="007D32EE" w:rsidP="00F36D45">
            <w:pPr>
              <w:spacing w:after="0" w:line="240" w:lineRule="auto"/>
              <w:jc w:val="center"/>
              <w:rPr>
                <w:rFonts w:ascii="Times New Roman" w:hAnsi="Times New Roman"/>
                <w:sz w:val="18"/>
                <w:szCs w:val="18"/>
              </w:rPr>
            </w:pPr>
            <w:r>
              <w:rPr>
                <w:rFonts w:ascii="Times New Roman" w:hAnsi="Times New Roman"/>
                <w:sz w:val="18"/>
                <w:szCs w:val="18"/>
              </w:rPr>
              <w:t>-</w:t>
            </w:r>
          </w:p>
        </w:tc>
        <w:tc>
          <w:tcPr>
            <w:tcW w:w="959" w:type="dxa"/>
            <w:shd w:val="clear" w:color="auto" w:fill="FFFFFF"/>
          </w:tcPr>
          <w:p w14:paraId="2ACD4506" w14:textId="77777777" w:rsidR="007D32EE" w:rsidRDefault="007D32EE" w:rsidP="00F36D45">
            <w:pPr>
              <w:spacing w:after="0" w:line="240" w:lineRule="auto"/>
              <w:jc w:val="center"/>
              <w:rPr>
                <w:rFonts w:ascii="Times New Roman" w:hAnsi="Times New Roman"/>
                <w:sz w:val="18"/>
                <w:szCs w:val="18"/>
              </w:rPr>
            </w:pPr>
            <w:r>
              <w:rPr>
                <w:rFonts w:ascii="Times New Roman" w:hAnsi="Times New Roman"/>
                <w:sz w:val="18"/>
                <w:szCs w:val="18"/>
              </w:rPr>
              <w:t>-</w:t>
            </w:r>
          </w:p>
        </w:tc>
        <w:tc>
          <w:tcPr>
            <w:tcW w:w="1418" w:type="dxa"/>
            <w:shd w:val="clear" w:color="auto" w:fill="auto"/>
          </w:tcPr>
          <w:p w14:paraId="1FDDBFA3" w14:textId="77777777" w:rsidR="007D32EE" w:rsidRPr="009F33F0" w:rsidRDefault="007D32EE" w:rsidP="00F36D45">
            <w:pPr>
              <w:spacing w:after="0" w:line="240" w:lineRule="auto"/>
              <w:jc w:val="center"/>
              <w:rPr>
                <w:rFonts w:ascii="Times New Roman" w:hAnsi="Times New Roman"/>
                <w:sz w:val="18"/>
                <w:szCs w:val="18"/>
              </w:rPr>
            </w:pPr>
          </w:p>
        </w:tc>
      </w:tr>
      <w:tr w:rsidR="00F36D45" w:rsidRPr="00900BE6" w14:paraId="7618C3A5" w14:textId="77777777" w:rsidTr="009B1769">
        <w:tc>
          <w:tcPr>
            <w:tcW w:w="4818" w:type="dxa"/>
            <w:shd w:val="clear" w:color="auto" w:fill="auto"/>
          </w:tcPr>
          <w:p w14:paraId="3A39642B" w14:textId="77777777" w:rsidR="00F36D45" w:rsidRPr="007816B6" w:rsidRDefault="00F36D45" w:rsidP="00F36D45">
            <w:pPr>
              <w:spacing w:after="0" w:line="240" w:lineRule="auto"/>
              <w:jc w:val="both"/>
              <w:rPr>
                <w:rFonts w:ascii="Times New Roman" w:hAnsi="Times New Roman"/>
                <w:sz w:val="18"/>
                <w:szCs w:val="18"/>
              </w:rPr>
            </w:pPr>
            <w:r w:rsidRPr="007816B6">
              <w:rPr>
                <w:rFonts w:ascii="Times New Roman" w:hAnsi="Times New Roman"/>
                <w:sz w:val="18"/>
                <w:szCs w:val="18"/>
              </w:rPr>
              <w:t>Suaugusiųjų, kurie savo gyvenimo kokybę vertina kaip gerą ir labai gerą, dalis</w:t>
            </w:r>
          </w:p>
        </w:tc>
        <w:tc>
          <w:tcPr>
            <w:tcW w:w="2410" w:type="dxa"/>
            <w:shd w:val="clear" w:color="auto" w:fill="auto"/>
          </w:tcPr>
          <w:p w14:paraId="46C489A8" w14:textId="77777777" w:rsidR="00F36D45" w:rsidRPr="007816B6" w:rsidRDefault="00F36D45" w:rsidP="00F36D45">
            <w:pPr>
              <w:spacing w:after="0" w:line="240" w:lineRule="auto"/>
              <w:jc w:val="center"/>
              <w:rPr>
                <w:rFonts w:ascii="Times New Roman" w:hAnsi="Times New Roman"/>
                <w:sz w:val="18"/>
                <w:szCs w:val="18"/>
              </w:rPr>
            </w:pPr>
            <w:r w:rsidRPr="007816B6">
              <w:rPr>
                <w:rFonts w:ascii="Times New Roman" w:hAnsi="Times New Roman"/>
                <w:sz w:val="18"/>
                <w:szCs w:val="18"/>
              </w:rPr>
              <w:t>62,2</w:t>
            </w:r>
          </w:p>
        </w:tc>
        <w:tc>
          <w:tcPr>
            <w:tcW w:w="1984" w:type="dxa"/>
            <w:shd w:val="clear" w:color="auto" w:fill="auto"/>
          </w:tcPr>
          <w:p w14:paraId="7CE1C92B" w14:textId="77777777" w:rsidR="00F36D45" w:rsidRPr="007816B6" w:rsidRDefault="00F36D45" w:rsidP="00F36D45">
            <w:pPr>
              <w:spacing w:after="0" w:line="240" w:lineRule="auto"/>
              <w:jc w:val="center"/>
              <w:rPr>
                <w:rFonts w:ascii="Times New Roman" w:hAnsi="Times New Roman"/>
                <w:sz w:val="18"/>
                <w:szCs w:val="18"/>
              </w:rPr>
            </w:pPr>
            <w:r w:rsidRPr="007816B6">
              <w:rPr>
                <w:rFonts w:ascii="Times New Roman" w:hAnsi="Times New Roman"/>
                <w:sz w:val="18"/>
                <w:szCs w:val="18"/>
              </w:rPr>
              <w:t>61,8</w:t>
            </w:r>
          </w:p>
        </w:tc>
        <w:tc>
          <w:tcPr>
            <w:tcW w:w="1276" w:type="dxa"/>
            <w:shd w:val="clear" w:color="auto" w:fill="auto"/>
          </w:tcPr>
          <w:p w14:paraId="7CEF8056" w14:textId="77777777" w:rsidR="00F36D45"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40,6</w:t>
            </w:r>
          </w:p>
        </w:tc>
        <w:tc>
          <w:tcPr>
            <w:tcW w:w="1102" w:type="dxa"/>
            <w:shd w:val="clear" w:color="auto" w:fill="auto"/>
          </w:tcPr>
          <w:p w14:paraId="0B1B5E0E" w14:textId="77777777" w:rsidR="00F36D45"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75,4</w:t>
            </w:r>
          </w:p>
        </w:tc>
        <w:tc>
          <w:tcPr>
            <w:tcW w:w="883" w:type="dxa"/>
            <w:shd w:val="clear" w:color="auto" w:fill="FFFFFF"/>
          </w:tcPr>
          <w:p w14:paraId="33F3E779" w14:textId="77777777" w:rsidR="00F36D45"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shd w:val="clear" w:color="auto" w:fill="FFFFFF"/>
          </w:tcPr>
          <w:p w14:paraId="2F03E320" w14:textId="77777777" w:rsidR="00F36D45"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w:t>
            </w:r>
          </w:p>
        </w:tc>
        <w:tc>
          <w:tcPr>
            <w:tcW w:w="959" w:type="dxa"/>
            <w:shd w:val="clear" w:color="auto" w:fill="FFFFFF"/>
          </w:tcPr>
          <w:p w14:paraId="432D181E" w14:textId="77777777" w:rsidR="00F36D45" w:rsidRDefault="00F36D45" w:rsidP="00F36D45">
            <w:pPr>
              <w:spacing w:after="0" w:line="240" w:lineRule="auto"/>
              <w:jc w:val="center"/>
              <w:rPr>
                <w:rFonts w:ascii="Times New Roman" w:hAnsi="Times New Roman"/>
                <w:sz w:val="18"/>
                <w:szCs w:val="18"/>
              </w:rPr>
            </w:pPr>
            <w:r>
              <w:rPr>
                <w:rFonts w:ascii="Times New Roman" w:hAnsi="Times New Roman"/>
                <w:sz w:val="18"/>
                <w:szCs w:val="18"/>
              </w:rPr>
              <w:t>-</w:t>
            </w:r>
          </w:p>
        </w:tc>
        <w:tc>
          <w:tcPr>
            <w:tcW w:w="1418" w:type="dxa"/>
            <w:shd w:val="clear" w:color="auto" w:fill="auto"/>
          </w:tcPr>
          <w:p w14:paraId="34031A67" w14:textId="77777777" w:rsidR="00F36D45" w:rsidRPr="009F33F0" w:rsidRDefault="00F36D45" w:rsidP="00F36D45">
            <w:pPr>
              <w:spacing w:after="0" w:line="240" w:lineRule="auto"/>
              <w:jc w:val="center"/>
              <w:rPr>
                <w:rFonts w:ascii="Times New Roman" w:hAnsi="Times New Roman"/>
                <w:sz w:val="18"/>
                <w:szCs w:val="18"/>
              </w:rPr>
            </w:pPr>
          </w:p>
        </w:tc>
      </w:tr>
      <w:tr w:rsidR="007D32EE" w:rsidRPr="00900BE6" w14:paraId="7AE87B30" w14:textId="77777777" w:rsidTr="009B1769">
        <w:tc>
          <w:tcPr>
            <w:tcW w:w="4818" w:type="dxa"/>
            <w:shd w:val="clear" w:color="auto" w:fill="auto"/>
          </w:tcPr>
          <w:p w14:paraId="2F16962A" w14:textId="77777777" w:rsidR="007D32EE" w:rsidRPr="007816B6" w:rsidRDefault="007D32EE" w:rsidP="007D32EE">
            <w:pPr>
              <w:spacing w:after="0" w:line="240" w:lineRule="auto"/>
              <w:jc w:val="both"/>
              <w:rPr>
                <w:rFonts w:ascii="Times New Roman" w:hAnsi="Times New Roman"/>
                <w:sz w:val="18"/>
                <w:szCs w:val="18"/>
              </w:rPr>
            </w:pPr>
            <w:r w:rsidRPr="007D32EE">
              <w:rPr>
                <w:rFonts w:ascii="Times New Roman" w:hAnsi="Times New Roman"/>
                <w:sz w:val="18"/>
                <w:szCs w:val="18"/>
              </w:rPr>
              <w:t>Gyvenimo kokybės kaip labai geros ir geros ver</w:t>
            </w:r>
            <w:r>
              <w:rPr>
                <w:rFonts w:ascii="Times New Roman" w:eastAsia="Times New Roman" w:hAnsi="Times New Roman"/>
                <w:sz w:val="18"/>
                <w:szCs w:val="18"/>
              </w:rPr>
              <w:t>ti</w:t>
            </w:r>
            <w:r w:rsidRPr="007D32EE">
              <w:rPr>
                <w:rFonts w:ascii="Times New Roman" w:hAnsi="Times New Roman"/>
                <w:sz w:val="18"/>
                <w:szCs w:val="18"/>
              </w:rPr>
              <w:t>nimas, skaičiuojant 1 000 gyventoj</w:t>
            </w:r>
            <w:r>
              <w:rPr>
                <w:rFonts w:ascii="Times New Roman" w:hAnsi="Times New Roman"/>
                <w:sz w:val="18"/>
                <w:szCs w:val="18"/>
              </w:rPr>
              <w:t>ų</w:t>
            </w:r>
          </w:p>
        </w:tc>
        <w:tc>
          <w:tcPr>
            <w:tcW w:w="2410" w:type="dxa"/>
            <w:shd w:val="clear" w:color="auto" w:fill="auto"/>
          </w:tcPr>
          <w:p w14:paraId="108BA19A" w14:textId="77777777" w:rsidR="007D32EE" w:rsidRPr="007816B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612</w:t>
            </w:r>
          </w:p>
        </w:tc>
        <w:tc>
          <w:tcPr>
            <w:tcW w:w="1984" w:type="dxa"/>
            <w:shd w:val="clear" w:color="auto" w:fill="auto"/>
          </w:tcPr>
          <w:p w14:paraId="57C34A57" w14:textId="77777777" w:rsidR="007D32EE" w:rsidRPr="007816B6" w:rsidRDefault="007D32EE" w:rsidP="007D32EE">
            <w:pPr>
              <w:spacing w:after="0" w:line="240" w:lineRule="auto"/>
              <w:jc w:val="center"/>
              <w:rPr>
                <w:rFonts w:ascii="Times New Roman" w:hAnsi="Times New Roman"/>
                <w:sz w:val="18"/>
                <w:szCs w:val="18"/>
              </w:rPr>
            </w:pPr>
            <w:r w:rsidRPr="00667644">
              <w:rPr>
                <w:rFonts w:ascii="Times New Roman" w:hAnsi="Times New Roman"/>
                <w:sz w:val="16"/>
                <w:szCs w:val="16"/>
              </w:rPr>
              <w:t xml:space="preserve">Lietuvos rodiklis </w:t>
            </w:r>
            <w:r>
              <w:rPr>
                <w:rFonts w:ascii="Times New Roman" w:hAnsi="Times New Roman"/>
                <w:sz w:val="16"/>
                <w:szCs w:val="16"/>
              </w:rPr>
              <w:t xml:space="preserve">panašus su </w:t>
            </w:r>
            <w:r w:rsidRPr="00667644">
              <w:rPr>
                <w:rFonts w:ascii="Times New Roman" w:hAnsi="Times New Roman"/>
                <w:sz w:val="16"/>
                <w:szCs w:val="16"/>
              </w:rPr>
              <w:t xml:space="preserve"> Klaipėdos r.</w:t>
            </w:r>
          </w:p>
        </w:tc>
        <w:tc>
          <w:tcPr>
            <w:tcW w:w="1276" w:type="dxa"/>
            <w:shd w:val="clear" w:color="auto" w:fill="auto"/>
          </w:tcPr>
          <w:p w14:paraId="7A07CAB0" w14:textId="77777777" w:rsidR="007D32EE"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482</w:t>
            </w:r>
          </w:p>
        </w:tc>
        <w:tc>
          <w:tcPr>
            <w:tcW w:w="1102" w:type="dxa"/>
            <w:shd w:val="clear" w:color="auto" w:fill="auto"/>
          </w:tcPr>
          <w:p w14:paraId="17F7AF09" w14:textId="77777777" w:rsidR="007D32EE"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754</w:t>
            </w:r>
          </w:p>
        </w:tc>
        <w:tc>
          <w:tcPr>
            <w:tcW w:w="883" w:type="dxa"/>
            <w:shd w:val="clear" w:color="auto" w:fill="FFFFFF"/>
          </w:tcPr>
          <w:p w14:paraId="1402B1BB" w14:textId="77777777" w:rsidR="007D32EE"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shd w:val="clear" w:color="auto" w:fill="FFFFFF"/>
          </w:tcPr>
          <w:p w14:paraId="46691505" w14:textId="77777777" w:rsidR="007D32EE"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w:t>
            </w:r>
          </w:p>
        </w:tc>
        <w:tc>
          <w:tcPr>
            <w:tcW w:w="959" w:type="dxa"/>
            <w:shd w:val="clear" w:color="auto" w:fill="FFFFFF"/>
          </w:tcPr>
          <w:p w14:paraId="48584299" w14:textId="77777777" w:rsidR="007D32EE"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w:t>
            </w:r>
          </w:p>
        </w:tc>
        <w:tc>
          <w:tcPr>
            <w:tcW w:w="1418" w:type="dxa"/>
            <w:shd w:val="clear" w:color="auto" w:fill="auto"/>
          </w:tcPr>
          <w:p w14:paraId="7CFFC2FE" w14:textId="77777777" w:rsidR="007D32EE" w:rsidRPr="009F33F0" w:rsidRDefault="007D32EE" w:rsidP="007D32EE">
            <w:pPr>
              <w:spacing w:after="0" w:line="240" w:lineRule="auto"/>
              <w:jc w:val="center"/>
              <w:rPr>
                <w:rFonts w:ascii="Times New Roman" w:hAnsi="Times New Roman"/>
                <w:sz w:val="18"/>
                <w:szCs w:val="18"/>
              </w:rPr>
            </w:pPr>
          </w:p>
        </w:tc>
      </w:tr>
      <w:tr w:rsidR="007D32EE" w:rsidRPr="00900BE6" w14:paraId="70F135D9" w14:textId="77777777" w:rsidTr="009B1769">
        <w:tc>
          <w:tcPr>
            <w:tcW w:w="4818" w:type="dxa"/>
            <w:shd w:val="clear" w:color="auto" w:fill="auto"/>
          </w:tcPr>
          <w:p w14:paraId="43CAD673" w14:textId="77777777" w:rsidR="007D32EE" w:rsidRPr="007816B6" w:rsidRDefault="007D32EE" w:rsidP="007D32EE">
            <w:pPr>
              <w:spacing w:after="0" w:line="240" w:lineRule="auto"/>
              <w:jc w:val="both"/>
              <w:rPr>
                <w:rFonts w:ascii="Times New Roman" w:hAnsi="Times New Roman"/>
                <w:sz w:val="18"/>
                <w:szCs w:val="18"/>
              </w:rPr>
            </w:pPr>
            <w:r w:rsidRPr="007816B6">
              <w:rPr>
                <w:rFonts w:ascii="Times New Roman" w:hAnsi="Times New Roman"/>
                <w:sz w:val="18"/>
                <w:szCs w:val="18"/>
              </w:rPr>
              <w:t>Suaugusiųjų, kurie vertina savo sveikatą kaip gerą ir labai gerą, dalis</w:t>
            </w:r>
          </w:p>
        </w:tc>
        <w:tc>
          <w:tcPr>
            <w:tcW w:w="2410" w:type="dxa"/>
            <w:shd w:val="clear" w:color="auto" w:fill="auto"/>
          </w:tcPr>
          <w:p w14:paraId="5791D6E9" w14:textId="77777777" w:rsidR="007D32EE" w:rsidRPr="007816B6" w:rsidRDefault="007D32EE" w:rsidP="007D32EE">
            <w:pPr>
              <w:spacing w:after="0" w:line="240" w:lineRule="auto"/>
              <w:jc w:val="center"/>
              <w:rPr>
                <w:rFonts w:ascii="Times New Roman" w:hAnsi="Times New Roman"/>
                <w:sz w:val="18"/>
                <w:szCs w:val="18"/>
              </w:rPr>
            </w:pPr>
            <w:r w:rsidRPr="007816B6">
              <w:rPr>
                <w:rFonts w:ascii="Times New Roman" w:hAnsi="Times New Roman"/>
                <w:sz w:val="18"/>
                <w:szCs w:val="18"/>
              </w:rPr>
              <w:t>56,3</w:t>
            </w:r>
          </w:p>
        </w:tc>
        <w:tc>
          <w:tcPr>
            <w:tcW w:w="1984" w:type="dxa"/>
            <w:shd w:val="clear" w:color="auto" w:fill="auto"/>
          </w:tcPr>
          <w:p w14:paraId="10EEA062" w14:textId="77777777" w:rsidR="007D32EE" w:rsidRPr="007816B6" w:rsidRDefault="007D32EE" w:rsidP="007D32EE">
            <w:pPr>
              <w:spacing w:after="0" w:line="240" w:lineRule="auto"/>
              <w:jc w:val="center"/>
              <w:rPr>
                <w:rFonts w:ascii="Times New Roman" w:hAnsi="Times New Roman"/>
                <w:sz w:val="18"/>
                <w:szCs w:val="18"/>
              </w:rPr>
            </w:pPr>
            <w:r w:rsidRPr="007816B6">
              <w:rPr>
                <w:rFonts w:ascii="Times New Roman" w:hAnsi="Times New Roman"/>
                <w:sz w:val="18"/>
                <w:szCs w:val="18"/>
              </w:rPr>
              <w:t>58,1</w:t>
            </w:r>
          </w:p>
        </w:tc>
        <w:tc>
          <w:tcPr>
            <w:tcW w:w="1276" w:type="dxa"/>
            <w:shd w:val="clear" w:color="auto" w:fill="auto"/>
          </w:tcPr>
          <w:p w14:paraId="2D8B8D1F" w14:textId="77777777" w:rsidR="007D32EE"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46,6</w:t>
            </w:r>
          </w:p>
        </w:tc>
        <w:tc>
          <w:tcPr>
            <w:tcW w:w="1102" w:type="dxa"/>
            <w:shd w:val="clear" w:color="auto" w:fill="auto"/>
          </w:tcPr>
          <w:p w14:paraId="5DB1969B" w14:textId="77777777" w:rsidR="007D32EE"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74,8</w:t>
            </w:r>
          </w:p>
        </w:tc>
        <w:tc>
          <w:tcPr>
            <w:tcW w:w="883" w:type="dxa"/>
            <w:shd w:val="clear" w:color="auto" w:fill="FFFFFF"/>
          </w:tcPr>
          <w:p w14:paraId="00EBA8EE" w14:textId="77777777" w:rsidR="007D32EE"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shd w:val="clear" w:color="auto" w:fill="FFFFFF"/>
          </w:tcPr>
          <w:p w14:paraId="6BBC6629" w14:textId="77777777" w:rsidR="007D32EE"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w:t>
            </w:r>
          </w:p>
        </w:tc>
        <w:tc>
          <w:tcPr>
            <w:tcW w:w="959" w:type="dxa"/>
            <w:shd w:val="clear" w:color="auto" w:fill="FFFFFF"/>
          </w:tcPr>
          <w:p w14:paraId="35A81979" w14:textId="77777777" w:rsidR="007D32EE"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w:t>
            </w:r>
          </w:p>
        </w:tc>
        <w:tc>
          <w:tcPr>
            <w:tcW w:w="1418" w:type="dxa"/>
            <w:shd w:val="clear" w:color="auto" w:fill="auto"/>
          </w:tcPr>
          <w:p w14:paraId="0CE60F9A" w14:textId="77777777" w:rsidR="007D32EE" w:rsidRPr="009F33F0" w:rsidRDefault="007D32EE" w:rsidP="007D32EE">
            <w:pPr>
              <w:spacing w:after="0" w:line="240" w:lineRule="auto"/>
              <w:jc w:val="center"/>
              <w:rPr>
                <w:rFonts w:ascii="Times New Roman" w:hAnsi="Times New Roman"/>
                <w:sz w:val="18"/>
                <w:szCs w:val="18"/>
              </w:rPr>
            </w:pPr>
          </w:p>
        </w:tc>
      </w:tr>
      <w:tr w:rsidR="007D32EE" w:rsidRPr="00900BE6" w14:paraId="1A59227B" w14:textId="77777777" w:rsidTr="009B1769">
        <w:tc>
          <w:tcPr>
            <w:tcW w:w="4818" w:type="dxa"/>
            <w:shd w:val="clear" w:color="auto" w:fill="auto"/>
          </w:tcPr>
          <w:p w14:paraId="70ABBACB" w14:textId="77777777" w:rsidR="007D32EE" w:rsidRPr="007816B6" w:rsidRDefault="009B1769" w:rsidP="007D32EE">
            <w:pPr>
              <w:spacing w:after="0" w:line="240" w:lineRule="auto"/>
              <w:jc w:val="both"/>
              <w:rPr>
                <w:rFonts w:ascii="Times New Roman" w:hAnsi="Times New Roman"/>
                <w:sz w:val="18"/>
                <w:szCs w:val="18"/>
              </w:rPr>
            </w:pPr>
            <w:r w:rsidRPr="009B1769">
              <w:rPr>
                <w:rFonts w:ascii="Times New Roman" w:hAnsi="Times New Roman"/>
                <w:sz w:val="18"/>
                <w:szCs w:val="18"/>
              </w:rPr>
              <w:t>Savo sveikatos kaip labai geros arba geros ver</w:t>
            </w:r>
            <w:r>
              <w:rPr>
                <w:rFonts w:ascii="Times New Roman" w:eastAsia="Times New Roman" w:hAnsi="Times New Roman"/>
                <w:sz w:val="18"/>
                <w:szCs w:val="18"/>
              </w:rPr>
              <w:t>ti</w:t>
            </w:r>
            <w:r w:rsidRPr="009B1769">
              <w:rPr>
                <w:rFonts w:ascii="Times New Roman" w:hAnsi="Times New Roman"/>
                <w:sz w:val="18"/>
                <w:szCs w:val="18"/>
              </w:rPr>
              <w:t>nimas, skaičiuojant 1 000 gyvent</w:t>
            </w:r>
            <w:r>
              <w:rPr>
                <w:rFonts w:ascii="Times New Roman" w:hAnsi="Times New Roman"/>
                <w:sz w:val="18"/>
                <w:szCs w:val="18"/>
              </w:rPr>
              <w:t>ojų</w:t>
            </w:r>
          </w:p>
        </w:tc>
        <w:tc>
          <w:tcPr>
            <w:tcW w:w="2410" w:type="dxa"/>
            <w:shd w:val="clear" w:color="auto" w:fill="auto"/>
          </w:tcPr>
          <w:p w14:paraId="0729EC6B" w14:textId="77777777" w:rsidR="007D32EE" w:rsidRPr="007816B6" w:rsidRDefault="009B1769" w:rsidP="007D32EE">
            <w:pPr>
              <w:spacing w:after="0" w:line="240" w:lineRule="auto"/>
              <w:jc w:val="center"/>
              <w:rPr>
                <w:rFonts w:ascii="Times New Roman" w:hAnsi="Times New Roman"/>
                <w:sz w:val="18"/>
                <w:szCs w:val="18"/>
              </w:rPr>
            </w:pPr>
            <w:r>
              <w:rPr>
                <w:rFonts w:ascii="Times New Roman" w:hAnsi="Times New Roman"/>
                <w:sz w:val="18"/>
                <w:szCs w:val="18"/>
              </w:rPr>
              <w:t>528</w:t>
            </w:r>
          </w:p>
        </w:tc>
        <w:tc>
          <w:tcPr>
            <w:tcW w:w="1984" w:type="dxa"/>
            <w:shd w:val="clear" w:color="auto" w:fill="auto"/>
          </w:tcPr>
          <w:p w14:paraId="6E5F8349" w14:textId="77777777" w:rsidR="007D32EE" w:rsidRPr="007816B6" w:rsidRDefault="009B1769" w:rsidP="007D32EE">
            <w:pPr>
              <w:spacing w:after="0" w:line="240" w:lineRule="auto"/>
              <w:jc w:val="center"/>
              <w:rPr>
                <w:rFonts w:ascii="Times New Roman" w:hAnsi="Times New Roman"/>
                <w:sz w:val="18"/>
                <w:szCs w:val="18"/>
              </w:rPr>
            </w:pPr>
            <w:r w:rsidRPr="00667644">
              <w:rPr>
                <w:rFonts w:ascii="Times New Roman" w:hAnsi="Times New Roman"/>
                <w:sz w:val="16"/>
                <w:szCs w:val="16"/>
              </w:rPr>
              <w:t xml:space="preserve">Lietuvos rodiklis </w:t>
            </w:r>
            <w:r>
              <w:rPr>
                <w:rFonts w:ascii="Times New Roman" w:hAnsi="Times New Roman"/>
                <w:sz w:val="16"/>
                <w:szCs w:val="16"/>
              </w:rPr>
              <w:t xml:space="preserve">didesnis </w:t>
            </w:r>
            <w:r w:rsidRPr="00667644">
              <w:rPr>
                <w:rFonts w:ascii="Times New Roman" w:hAnsi="Times New Roman"/>
                <w:sz w:val="16"/>
                <w:szCs w:val="16"/>
              </w:rPr>
              <w:t>nei Klaipėdos r.</w:t>
            </w:r>
          </w:p>
        </w:tc>
        <w:tc>
          <w:tcPr>
            <w:tcW w:w="1276" w:type="dxa"/>
            <w:shd w:val="clear" w:color="auto" w:fill="auto"/>
          </w:tcPr>
          <w:p w14:paraId="613C6D1F" w14:textId="77777777" w:rsidR="007D32EE" w:rsidRDefault="009B1769" w:rsidP="007D32EE">
            <w:pPr>
              <w:spacing w:after="0" w:line="240" w:lineRule="auto"/>
              <w:jc w:val="center"/>
              <w:rPr>
                <w:rFonts w:ascii="Times New Roman" w:hAnsi="Times New Roman"/>
                <w:sz w:val="18"/>
                <w:szCs w:val="18"/>
              </w:rPr>
            </w:pPr>
            <w:r>
              <w:rPr>
                <w:rFonts w:ascii="Times New Roman" w:hAnsi="Times New Roman"/>
                <w:sz w:val="18"/>
                <w:szCs w:val="18"/>
              </w:rPr>
              <w:t>447</w:t>
            </w:r>
          </w:p>
        </w:tc>
        <w:tc>
          <w:tcPr>
            <w:tcW w:w="1102" w:type="dxa"/>
            <w:shd w:val="clear" w:color="auto" w:fill="auto"/>
          </w:tcPr>
          <w:p w14:paraId="663323CA" w14:textId="77777777" w:rsidR="007D32EE" w:rsidRDefault="009B1769" w:rsidP="007D32EE">
            <w:pPr>
              <w:spacing w:after="0" w:line="240" w:lineRule="auto"/>
              <w:jc w:val="center"/>
              <w:rPr>
                <w:rFonts w:ascii="Times New Roman" w:hAnsi="Times New Roman"/>
                <w:sz w:val="18"/>
                <w:szCs w:val="18"/>
              </w:rPr>
            </w:pPr>
            <w:r>
              <w:rPr>
                <w:rFonts w:ascii="Times New Roman" w:hAnsi="Times New Roman"/>
                <w:sz w:val="18"/>
                <w:szCs w:val="18"/>
              </w:rPr>
              <w:t>707</w:t>
            </w:r>
          </w:p>
        </w:tc>
        <w:tc>
          <w:tcPr>
            <w:tcW w:w="883" w:type="dxa"/>
            <w:shd w:val="clear" w:color="auto" w:fill="FFFFFF"/>
          </w:tcPr>
          <w:p w14:paraId="52F0DAF1" w14:textId="77777777" w:rsidR="007D32EE" w:rsidRDefault="009B1769" w:rsidP="007D32EE">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shd w:val="clear" w:color="auto" w:fill="FFFFFF"/>
          </w:tcPr>
          <w:p w14:paraId="7D0C323A" w14:textId="77777777" w:rsidR="007D32EE" w:rsidRDefault="009B1769" w:rsidP="007D32EE">
            <w:pPr>
              <w:spacing w:after="0" w:line="240" w:lineRule="auto"/>
              <w:jc w:val="center"/>
              <w:rPr>
                <w:rFonts w:ascii="Times New Roman" w:hAnsi="Times New Roman"/>
                <w:sz w:val="18"/>
                <w:szCs w:val="18"/>
              </w:rPr>
            </w:pPr>
            <w:r>
              <w:rPr>
                <w:rFonts w:ascii="Times New Roman" w:hAnsi="Times New Roman"/>
                <w:sz w:val="18"/>
                <w:szCs w:val="18"/>
              </w:rPr>
              <w:t>-</w:t>
            </w:r>
          </w:p>
        </w:tc>
        <w:tc>
          <w:tcPr>
            <w:tcW w:w="959" w:type="dxa"/>
            <w:shd w:val="clear" w:color="auto" w:fill="FFFFFF"/>
          </w:tcPr>
          <w:p w14:paraId="57EFE3BD" w14:textId="77777777" w:rsidR="007D32EE" w:rsidRDefault="009B1769" w:rsidP="007D32EE">
            <w:pPr>
              <w:spacing w:after="0" w:line="240" w:lineRule="auto"/>
              <w:jc w:val="center"/>
              <w:rPr>
                <w:rFonts w:ascii="Times New Roman" w:hAnsi="Times New Roman"/>
                <w:sz w:val="18"/>
                <w:szCs w:val="18"/>
              </w:rPr>
            </w:pPr>
            <w:r>
              <w:rPr>
                <w:rFonts w:ascii="Times New Roman" w:hAnsi="Times New Roman"/>
                <w:sz w:val="18"/>
                <w:szCs w:val="18"/>
              </w:rPr>
              <w:t>-</w:t>
            </w:r>
          </w:p>
        </w:tc>
        <w:tc>
          <w:tcPr>
            <w:tcW w:w="1418" w:type="dxa"/>
            <w:shd w:val="clear" w:color="auto" w:fill="auto"/>
          </w:tcPr>
          <w:p w14:paraId="2900AF7D" w14:textId="77777777" w:rsidR="007D32EE" w:rsidRPr="009F33F0" w:rsidRDefault="007D32EE" w:rsidP="007D32EE">
            <w:pPr>
              <w:spacing w:after="0" w:line="240" w:lineRule="auto"/>
              <w:jc w:val="center"/>
              <w:rPr>
                <w:rFonts w:ascii="Times New Roman" w:hAnsi="Times New Roman"/>
                <w:sz w:val="18"/>
                <w:szCs w:val="18"/>
              </w:rPr>
            </w:pPr>
          </w:p>
        </w:tc>
      </w:tr>
      <w:tr w:rsidR="007D32EE" w:rsidRPr="00900BE6" w14:paraId="24C453FC" w14:textId="77777777" w:rsidTr="009B1769">
        <w:tc>
          <w:tcPr>
            <w:tcW w:w="4818" w:type="dxa"/>
            <w:shd w:val="clear" w:color="auto" w:fill="auto"/>
          </w:tcPr>
          <w:p w14:paraId="688C9AE1" w14:textId="77777777" w:rsidR="007D32EE" w:rsidRPr="007816B6" w:rsidRDefault="007D32EE" w:rsidP="007D32EE">
            <w:pPr>
              <w:spacing w:after="0" w:line="240" w:lineRule="auto"/>
              <w:jc w:val="both"/>
              <w:rPr>
                <w:rFonts w:ascii="Times New Roman" w:hAnsi="Times New Roman"/>
                <w:sz w:val="18"/>
                <w:szCs w:val="18"/>
              </w:rPr>
            </w:pPr>
            <w:r w:rsidRPr="007816B6">
              <w:rPr>
                <w:rFonts w:ascii="Times New Roman" w:hAnsi="Times New Roman"/>
                <w:sz w:val="18"/>
                <w:szCs w:val="18"/>
              </w:rPr>
              <w:t>Suaugusiųjų, kurie jaučiasi laimingi ir labai laimingi, dalis</w:t>
            </w:r>
          </w:p>
        </w:tc>
        <w:tc>
          <w:tcPr>
            <w:tcW w:w="2410" w:type="dxa"/>
            <w:shd w:val="clear" w:color="auto" w:fill="auto"/>
          </w:tcPr>
          <w:p w14:paraId="751E8D8A" w14:textId="77777777" w:rsidR="007D32EE" w:rsidRPr="007816B6" w:rsidRDefault="007D32EE" w:rsidP="007D32EE">
            <w:pPr>
              <w:spacing w:after="0" w:line="240" w:lineRule="auto"/>
              <w:jc w:val="center"/>
              <w:rPr>
                <w:rFonts w:ascii="Times New Roman" w:hAnsi="Times New Roman"/>
                <w:sz w:val="18"/>
                <w:szCs w:val="18"/>
              </w:rPr>
            </w:pPr>
            <w:r w:rsidRPr="007816B6">
              <w:rPr>
                <w:rFonts w:ascii="Times New Roman" w:hAnsi="Times New Roman"/>
                <w:sz w:val="18"/>
                <w:szCs w:val="18"/>
              </w:rPr>
              <w:t>61,6</w:t>
            </w:r>
          </w:p>
        </w:tc>
        <w:tc>
          <w:tcPr>
            <w:tcW w:w="1984" w:type="dxa"/>
            <w:shd w:val="clear" w:color="auto" w:fill="auto"/>
          </w:tcPr>
          <w:p w14:paraId="3028E53D" w14:textId="77777777" w:rsidR="007D32EE" w:rsidRPr="007816B6" w:rsidRDefault="007D32EE" w:rsidP="007D32EE">
            <w:pPr>
              <w:spacing w:after="0" w:line="240" w:lineRule="auto"/>
              <w:jc w:val="center"/>
              <w:rPr>
                <w:rFonts w:ascii="Times New Roman" w:hAnsi="Times New Roman"/>
                <w:sz w:val="18"/>
                <w:szCs w:val="18"/>
              </w:rPr>
            </w:pPr>
            <w:r w:rsidRPr="007816B6">
              <w:rPr>
                <w:rFonts w:ascii="Times New Roman" w:hAnsi="Times New Roman"/>
                <w:sz w:val="18"/>
                <w:szCs w:val="18"/>
              </w:rPr>
              <w:t>58,1</w:t>
            </w:r>
          </w:p>
        </w:tc>
        <w:tc>
          <w:tcPr>
            <w:tcW w:w="1276" w:type="dxa"/>
            <w:shd w:val="clear" w:color="auto" w:fill="auto"/>
          </w:tcPr>
          <w:p w14:paraId="2BEF239D" w14:textId="77777777" w:rsidR="007D32EE"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43,3</w:t>
            </w:r>
          </w:p>
        </w:tc>
        <w:tc>
          <w:tcPr>
            <w:tcW w:w="1102" w:type="dxa"/>
            <w:shd w:val="clear" w:color="auto" w:fill="auto"/>
          </w:tcPr>
          <w:p w14:paraId="1035F855" w14:textId="77777777" w:rsidR="007D32EE"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73,2</w:t>
            </w:r>
          </w:p>
        </w:tc>
        <w:tc>
          <w:tcPr>
            <w:tcW w:w="883" w:type="dxa"/>
            <w:shd w:val="clear" w:color="auto" w:fill="FFFFFF"/>
          </w:tcPr>
          <w:p w14:paraId="0184947F" w14:textId="77777777" w:rsidR="007D32EE"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shd w:val="clear" w:color="auto" w:fill="FFFFFF"/>
          </w:tcPr>
          <w:p w14:paraId="564187C7" w14:textId="77777777" w:rsidR="007D32EE"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w:t>
            </w:r>
          </w:p>
        </w:tc>
        <w:tc>
          <w:tcPr>
            <w:tcW w:w="959" w:type="dxa"/>
            <w:shd w:val="clear" w:color="auto" w:fill="FFFFFF"/>
          </w:tcPr>
          <w:p w14:paraId="2B02CD9D" w14:textId="77777777" w:rsidR="007D32EE"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w:t>
            </w:r>
          </w:p>
        </w:tc>
        <w:tc>
          <w:tcPr>
            <w:tcW w:w="1418" w:type="dxa"/>
            <w:shd w:val="clear" w:color="auto" w:fill="auto"/>
          </w:tcPr>
          <w:p w14:paraId="2596C9B1" w14:textId="77777777" w:rsidR="007D32EE" w:rsidRPr="009F33F0" w:rsidRDefault="007D32EE" w:rsidP="007D32EE">
            <w:pPr>
              <w:spacing w:after="0" w:line="240" w:lineRule="auto"/>
              <w:jc w:val="center"/>
              <w:rPr>
                <w:rFonts w:ascii="Times New Roman" w:hAnsi="Times New Roman"/>
                <w:sz w:val="18"/>
                <w:szCs w:val="18"/>
              </w:rPr>
            </w:pPr>
          </w:p>
        </w:tc>
      </w:tr>
      <w:tr w:rsidR="009B1769" w:rsidRPr="00900BE6" w14:paraId="03E9BE3D" w14:textId="77777777" w:rsidTr="009B1769">
        <w:tc>
          <w:tcPr>
            <w:tcW w:w="4818" w:type="dxa"/>
            <w:shd w:val="clear" w:color="auto" w:fill="auto"/>
          </w:tcPr>
          <w:p w14:paraId="1AD6A55E" w14:textId="77777777" w:rsidR="009B1769" w:rsidRPr="007816B6" w:rsidRDefault="009B1769" w:rsidP="007D32EE">
            <w:pPr>
              <w:spacing w:after="0" w:line="240" w:lineRule="auto"/>
              <w:jc w:val="both"/>
              <w:rPr>
                <w:rFonts w:ascii="Times New Roman" w:hAnsi="Times New Roman"/>
                <w:sz w:val="18"/>
                <w:szCs w:val="18"/>
              </w:rPr>
            </w:pPr>
            <w:r w:rsidRPr="009B1769">
              <w:rPr>
                <w:rFonts w:ascii="Times New Roman" w:hAnsi="Times New Roman"/>
                <w:sz w:val="18"/>
                <w:szCs w:val="18"/>
              </w:rPr>
              <w:t>Jaučiasi labai laimingi ir laimingi, skaičiuojant 1 000 gyventojų</w:t>
            </w:r>
          </w:p>
        </w:tc>
        <w:tc>
          <w:tcPr>
            <w:tcW w:w="2410" w:type="dxa"/>
            <w:shd w:val="clear" w:color="auto" w:fill="auto"/>
          </w:tcPr>
          <w:p w14:paraId="3792D12E" w14:textId="77777777" w:rsidR="009B1769" w:rsidRPr="007816B6" w:rsidRDefault="009B1769" w:rsidP="007D32EE">
            <w:pPr>
              <w:spacing w:after="0" w:line="240" w:lineRule="auto"/>
              <w:jc w:val="center"/>
              <w:rPr>
                <w:rFonts w:ascii="Times New Roman" w:hAnsi="Times New Roman"/>
                <w:sz w:val="18"/>
                <w:szCs w:val="18"/>
              </w:rPr>
            </w:pPr>
            <w:r>
              <w:rPr>
                <w:rFonts w:ascii="Times New Roman" w:hAnsi="Times New Roman"/>
                <w:sz w:val="18"/>
                <w:szCs w:val="18"/>
              </w:rPr>
              <w:t>595</w:t>
            </w:r>
          </w:p>
        </w:tc>
        <w:tc>
          <w:tcPr>
            <w:tcW w:w="1984" w:type="dxa"/>
            <w:shd w:val="clear" w:color="auto" w:fill="auto"/>
          </w:tcPr>
          <w:p w14:paraId="166F96DF" w14:textId="77777777" w:rsidR="009B1769" w:rsidRPr="007816B6" w:rsidRDefault="009B1769" w:rsidP="007D32EE">
            <w:pPr>
              <w:spacing w:after="0" w:line="240" w:lineRule="auto"/>
              <w:jc w:val="center"/>
              <w:rPr>
                <w:rFonts w:ascii="Times New Roman" w:hAnsi="Times New Roman"/>
                <w:sz w:val="18"/>
                <w:szCs w:val="18"/>
              </w:rPr>
            </w:pPr>
            <w:r w:rsidRPr="00667644">
              <w:rPr>
                <w:rFonts w:ascii="Times New Roman" w:hAnsi="Times New Roman"/>
                <w:sz w:val="16"/>
                <w:szCs w:val="16"/>
              </w:rPr>
              <w:t xml:space="preserve">Lietuvos rodiklis </w:t>
            </w:r>
            <w:r>
              <w:rPr>
                <w:rFonts w:ascii="Times New Roman" w:hAnsi="Times New Roman"/>
                <w:sz w:val="16"/>
                <w:szCs w:val="16"/>
              </w:rPr>
              <w:t xml:space="preserve">panašus su </w:t>
            </w:r>
            <w:r w:rsidRPr="00667644">
              <w:rPr>
                <w:rFonts w:ascii="Times New Roman" w:hAnsi="Times New Roman"/>
                <w:sz w:val="16"/>
                <w:szCs w:val="16"/>
              </w:rPr>
              <w:t xml:space="preserve"> Klaipėdos r.</w:t>
            </w:r>
          </w:p>
        </w:tc>
        <w:tc>
          <w:tcPr>
            <w:tcW w:w="1276" w:type="dxa"/>
            <w:shd w:val="clear" w:color="auto" w:fill="auto"/>
          </w:tcPr>
          <w:p w14:paraId="51FBB596" w14:textId="77777777" w:rsidR="009B1769" w:rsidRDefault="009B1769" w:rsidP="007D32EE">
            <w:pPr>
              <w:spacing w:after="0" w:line="240" w:lineRule="auto"/>
              <w:jc w:val="center"/>
              <w:rPr>
                <w:rFonts w:ascii="Times New Roman" w:hAnsi="Times New Roman"/>
                <w:sz w:val="18"/>
                <w:szCs w:val="18"/>
              </w:rPr>
            </w:pPr>
            <w:r>
              <w:rPr>
                <w:rFonts w:ascii="Times New Roman" w:hAnsi="Times New Roman"/>
                <w:sz w:val="18"/>
                <w:szCs w:val="18"/>
              </w:rPr>
              <w:t>450</w:t>
            </w:r>
          </w:p>
        </w:tc>
        <w:tc>
          <w:tcPr>
            <w:tcW w:w="1102" w:type="dxa"/>
            <w:shd w:val="clear" w:color="auto" w:fill="auto"/>
          </w:tcPr>
          <w:p w14:paraId="40722DC2" w14:textId="77777777" w:rsidR="009B1769" w:rsidRDefault="009B1769" w:rsidP="007D32EE">
            <w:pPr>
              <w:spacing w:after="0" w:line="240" w:lineRule="auto"/>
              <w:jc w:val="center"/>
              <w:rPr>
                <w:rFonts w:ascii="Times New Roman" w:hAnsi="Times New Roman"/>
                <w:sz w:val="18"/>
                <w:szCs w:val="18"/>
              </w:rPr>
            </w:pPr>
            <w:r>
              <w:rPr>
                <w:rFonts w:ascii="Times New Roman" w:hAnsi="Times New Roman"/>
                <w:sz w:val="18"/>
                <w:szCs w:val="18"/>
              </w:rPr>
              <w:t>739</w:t>
            </w:r>
          </w:p>
        </w:tc>
        <w:tc>
          <w:tcPr>
            <w:tcW w:w="883" w:type="dxa"/>
            <w:shd w:val="clear" w:color="auto" w:fill="FFFFFF"/>
          </w:tcPr>
          <w:p w14:paraId="77524563" w14:textId="77777777" w:rsidR="009B1769" w:rsidRDefault="009B1769" w:rsidP="007D32EE">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shd w:val="clear" w:color="auto" w:fill="FFFFFF"/>
          </w:tcPr>
          <w:p w14:paraId="2A3CE5F8" w14:textId="77777777" w:rsidR="009B1769" w:rsidRDefault="009B1769" w:rsidP="007D32EE">
            <w:pPr>
              <w:spacing w:after="0" w:line="240" w:lineRule="auto"/>
              <w:jc w:val="center"/>
              <w:rPr>
                <w:rFonts w:ascii="Times New Roman" w:hAnsi="Times New Roman"/>
                <w:sz w:val="18"/>
                <w:szCs w:val="18"/>
              </w:rPr>
            </w:pPr>
            <w:r>
              <w:rPr>
                <w:rFonts w:ascii="Times New Roman" w:hAnsi="Times New Roman"/>
                <w:sz w:val="18"/>
                <w:szCs w:val="18"/>
              </w:rPr>
              <w:t>-</w:t>
            </w:r>
          </w:p>
        </w:tc>
        <w:tc>
          <w:tcPr>
            <w:tcW w:w="959" w:type="dxa"/>
            <w:shd w:val="clear" w:color="auto" w:fill="FFFFFF"/>
          </w:tcPr>
          <w:p w14:paraId="7D4F306F" w14:textId="77777777" w:rsidR="009B1769" w:rsidRDefault="009B1769" w:rsidP="007D32EE">
            <w:pPr>
              <w:spacing w:after="0" w:line="240" w:lineRule="auto"/>
              <w:jc w:val="center"/>
              <w:rPr>
                <w:rFonts w:ascii="Times New Roman" w:hAnsi="Times New Roman"/>
                <w:sz w:val="18"/>
                <w:szCs w:val="18"/>
              </w:rPr>
            </w:pPr>
            <w:r>
              <w:rPr>
                <w:rFonts w:ascii="Times New Roman" w:hAnsi="Times New Roman"/>
                <w:sz w:val="18"/>
                <w:szCs w:val="18"/>
              </w:rPr>
              <w:t>-</w:t>
            </w:r>
          </w:p>
        </w:tc>
        <w:tc>
          <w:tcPr>
            <w:tcW w:w="1418" w:type="dxa"/>
            <w:shd w:val="clear" w:color="auto" w:fill="auto"/>
          </w:tcPr>
          <w:p w14:paraId="62020E41" w14:textId="77777777" w:rsidR="009B1769" w:rsidRPr="009F33F0" w:rsidRDefault="009B1769" w:rsidP="007D32EE">
            <w:pPr>
              <w:spacing w:after="0" w:line="240" w:lineRule="auto"/>
              <w:jc w:val="center"/>
              <w:rPr>
                <w:rFonts w:ascii="Times New Roman" w:hAnsi="Times New Roman"/>
                <w:sz w:val="18"/>
                <w:szCs w:val="18"/>
              </w:rPr>
            </w:pPr>
          </w:p>
        </w:tc>
      </w:tr>
      <w:tr w:rsidR="007D32EE" w:rsidRPr="00900BE6" w14:paraId="18850877" w14:textId="77777777" w:rsidTr="00737AF6">
        <w:trPr>
          <w:trHeight w:val="179"/>
        </w:trPr>
        <w:tc>
          <w:tcPr>
            <w:tcW w:w="15701" w:type="dxa"/>
            <w:gridSpan w:val="9"/>
            <w:shd w:val="clear" w:color="auto" w:fill="E7E6E6"/>
          </w:tcPr>
          <w:p w14:paraId="3933EFD8" w14:textId="77777777" w:rsidR="007D32EE" w:rsidRPr="00900BE6" w:rsidRDefault="007D32EE" w:rsidP="007D32EE">
            <w:pPr>
              <w:spacing w:after="0" w:line="240" w:lineRule="auto"/>
              <w:jc w:val="both"/>
              <w:rPr>
                <w:rFonts w:ascii="Times New Roman" w:hAnsi="Times New Roman"/>
                <w:sz w:val="18"/>
                <w:szCs w:val="18"/>
              </w:rPr>
            </w:pPr>
            <w:r w:rsidRPr="00900BE6">
              <w:rPr>
                <w:rFonts w:ascii="Times New Roman" w:hAnsi="Times New Roman"/>
                <w:b/>
                <w:sz w:val="18"/>
                <w:szCs w:val="18"/>
              </w:rPr>
              <w:t>4 tikslas.</w:t>
            </w:r>
            <w:r w:rsidRPr="00900BE6">
              <w:rPr>
                <w:rFonts w:ascii="Times New Roman" w:hAnsi="Times New Roman"/>
                <w:sz w:val="18"/>
                <w:szCs w:val="18"/>
              </w:rPr>
              <w:t xml:space="preserve"> </w:t>
            </w:r>
            <w:r w:rsidRPr="008711D6">
              <w:rPr>
                <w:rFonts w:ascii="Times New Roman" w:hAnsi="Times New Roman"/>
                <w:sz w:val="18"/>
                <w:szCs w:val="18"/>
              </w:rPr>
              <w:t>Užtikrinti kokybišką ir efektyvią sveikatos priežiūrą, orientuotą į gyventojų poreikius</w:t>
            </w:r>
          </w:p>
        </w:tc>
      </w:tr>
      <w:tr w:rsidR="007D32EE" w:rsidRPr="00900BE6" w14:paraId="6C21090E" w14:textId="77777777" w:rsidTr="00737AF6">
        <w:tc>
          <w:tcPr>
            <w:tcW w:w="15701" w:type="dxa"/>
            <w:gridSpan w:val="9"/>
            <w:shd w:val="clear" w:color="auto" w:fill="E7E6E6"/>
          </w:tcPr>
          <w:p w14:paraId="42A26C49" w14:textId="77777777" w:rsidR="007D32EE" w:rsidRPr="00900BE6" w:rsidRDefault="007D32EE" w:rsidP="007D32EE">
            <w:pPr>
              <w:spacing w:after="0" w:line="240" w:lineRule="auto"/>
              <w:jc w:val="both"/>
              <w:rPr>
                <w:rFonts w:ascii="Times New Roman" w:hAnsi="Times New Roman"/>
                <w:b/>
                <w:sz w:val="18"/>
                <w:szCs w:val="18"/>
              </w:rPr>
            </w:pPr>
            <w:r w:rsidRPr="00900BE6">
              <w:rPr>
                <w:rFonts w:ascii="Times New Roman" w:hAnsi="Times New Roman"/>
                <w:b/>
                <w:sz w:val="18"/>
                <w:szCs w:val="18"/>
              </w:rPr>
              <w:t xml:space="preserve">4.1 uždavinys – </w:t>
            </w:r>
            <w:r>
              <w:rPr>
                <w:rFonts w:ascii="Times New Roman" w:hAnsi="Times New Roman"/>
                <w:sz w:val="18"/>
                <w:szCs w:val="18"/>
              </w:rPr>
              <w:t>u</w:t>
            </w:r>
            <w:r w:rsidRPr="008711D6">
              <w:rPr>
                <w:rFonts w:ascii="Times New Roman" w:hAnsi="Times New Roman"/>
                <w:sz w:val="18"/>
                <w:szCs w:val="18"/>
              </w:rPr>
              <w:t>žtikrinti sveikatos sistemos tvarumą ir kokybę, plėtojant sveikatos priežiūros technologijas, kurių efektyvumas pagrįstas mokslo įrodymais</w:t>
            </w:r>
          </w:p>
        </w:tc>
      </w:tr>
      <w:tr w:rsidR="007D32EE" w:rsidRPr="00900BE6" w14:paraId="4DCD6A42" w14:textId="77777777" w:rsidTr="009B1769">
        <w:tc>
          <w:tcPr>
            <w:tcW w:w="4818" w:type="dxa"/>
            <w:shd w:val="clear" w:color="auto" w:fill="FFFFFF"/>
          </w:tcPr>
          <w:p w14:paraId="4A654470" w14:textId="77777777" w:rsidR="007D32EE" w:rsidRPr="00900BE6" w:rsidRDefault="007D32EE" w:rsidP="007D32EE">
            <w:pPr>
              <w:spacing w:after="0" w:line="240" w:lineRule="auto"/>
              <w:jc w:val="both"/>
              <w:rPr>
                <w:rFonts w:ascii="Times New Roman" w:hAnsi="Times New Roman"/>
                <w:sz w:val="18"/>
                <w:szCs w:val="18"/>
              </w:rPr>
            </w:pPr>
            <w:r w:rsidRPr="00900BE6">
              <w:rPr>
                <w:rFonts w:ascii="Times New Roman" w:hAnsi="Times New Roman"/>
                <w:sz w:val="18"/>
                <w:szCs w:val="18"/>
              </w:rPr>
              <w:t>Išvengiamų  hospitalizacijų skaičius 1000 gyventojų</w:t>
            </w:r>
          </w:p>
        </w:tc>
        <w:tc>
          <w:tcPr>
            <w:tcW w:w="2410" w:type="dxa"/>
            <w:shd w:val="clear" w:color="auto" w:fill="FFFFFF"/>
          </w:tcPr>
          <w:p w14:paraId="29FF5B53" w14:textId="77777777" w:rsidR="007D32EE" w:rsidRPr="00900BE6" w:rsidRDefault="002F7FF9" w:rsidP="007D32E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87936" behindDoc="0" locked="0" layoutInCell="1" allowOverlap="1" wp14:anchorId="41CEA10A" wp14:editId="2F04DCC4">
                      <wp:simplePos x="0" y="0"/>
                      <wp:positionH relativeFrom="column">
                        <wp:posOffset>805815</wp:posOffset>
                      </wp:positionH>
                      <wp:positionV relativeFrom="paragraph">
                        <wp:posOffset>0</wp:posOffset>
                      </wp:positionV>
                      <wp:extent cx="74295" cy="129540"/>
                      <wp:effectExtent l="26035" t="12700" r="23495" b="19685"/>
                      <wp:wrapNone/>
                      <wp:docPr id="1862" name="AutoShape 1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C7FEF" id="AutoShape 1940" o:spid="_x0000_s1026" type="#_x0000_t68" style="position:absolute;margin-left:63.45pt;margin-top:0;width:5.85pt;height:10.2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" fillcolor="#92d050" strokecolor="#92d050">
                      <v:textbox style="layout-flow:vertical-ideographic"/>
                    </v:shape>
                  </w:pict>
                </mc:Fallback>
              </mc:AlternateContent>
            </w:r>
            <w:r>
              <w:rPr>
                <w:rFonts w:ascii="Times New Roman" w:hAnsi="Times New Roman"/>
                <w:noProof/>
                <w:sz w:val="18"/>
                <w:szCs w:val="18"/>
              </w:rPr>
              <mc:AlternateContent>
                <mc:Choice Requires="wps">
                  <w:drawing>
                    <wp:anchor distT="0" distB="0" distL="114300" distR="114300" simplePos="0" relativeHeight="251689984" behindDoc="0" locked="0" layoutInCell="1" allowOverlap="1" wp14:anchorId="689626C3" wp14:editId="635A05B1">
                      <wp:simplePos x="0" y="0"/>
                      <wp:positionH relativeFrom="column">
                        <wp:posOffset>709295</wp:posOffset>
                      </wp:positionH>
                      <wp:positionV relativeFrom="paragraph">
                        <wp:posOffset>129540</wp:posOffset>
                      </wp:positionV>
                      <wp:extent cx="74295" cy="107315"/>
                      <wp:effectExtent l="24765" t="18415" r="24765" b="7620"/>
                      <wp:wrapNone/>
                      <wp:docPr id="1861" name="AutoShap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8FB57" id="AutoShape 1942" o:spid="_x0000_s1026" type="#_x0000_t68" style="position:absolute;margin-left:55.85pt;margin-top:10.2pt;width:5.85pt;height:8.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" fillcolor="red" strokecolor="red">
                      <v:textbox style="layout-flow:vertical-ideographic"/>
                    </v:shape>
                  </w:pict>
                </mc:Fallback>
              </mc:AlternateContent>
            </w:r>
            <w:r w:rsidR="007D32EE" w:rsidRPr="00900BE6">
              <w:rPr>
                <w:rFonts w:ascii="Times New Roman" w:hAnsi="Times New Roman"/>
                <w:sz w:val="18"/>
                <w:szCs w:val="18"/>
              </w:rPr>
              <w:t>3</w:t>
            </w:r>
            <w:r w:rsidR="007D32EE">
              <w:rPr>
                <w:rFonts w:ascii="Times New Roman" w:hAnsi="Times New Roman"/>
                <w:sz w:val="18"/>
                <w:szCs w:val="18"/>
              </w:rPr>
              <w:t>0,2</w:t>
            </w:r>
            <w:r w:rsidR="007D32EE" w:rsidRPr="00900BE6">
              <w:rPr>
                <w:rFonts w:ascii="Times New Roman" w:hAnsi="Times New Roman"/>
                <w:sz w:val="18"/>
                <w:szCs w:val="18"/>
              </w:rPr>
              <w:t xml:space="preserve"> (</w:t>
            </w:r>
            <w:r w:rsidR="007D32EE">
              <w:rPr>
                <w:rFonts w:ascii="Times New Roman" w:hAnsi="Times New Roman"/>
                <w:sz w:val="18"/>
                <w:szCs w:val="18"/>
              </w:rPr>
              <w:t>1729</w:t>
            </w:r>
            <w:r w:rsidR="007D32EE" w:rsidRPr="00900BE6">
              <w:rPr>
                <w:rFonts w:ascii="Times New Roman" w:hAnsi="Times New Roman"/>
                <w:sz w:val="18"/>
                <w:szCs w:val="18"/>
              </w:rPr>
              <w:t>)</w:t>
            </w:r>
            <w:r w:rsidR="007D32EE">
              <w:rPr>
                <w:rFonts w:ascii="Times New Roman" w:hAnsi="Times New Roman"/>
                <w:sz w:val="18"/>
                <w:szCs w:val="18"/>
              </w:rPr>
              <w:t xml:space="preserve">    </w:t>
            </w:r>
            <w:r w:rsidR="007D32EE" w:rsidRPr="00900BE6">
              <w:rPr>
                <w:rFonts w:ascii="Times New Roman" w:hAnsi="Times New Roman"/>
                <w:sz w:val="18"/>
                <w:szCs w:val="18"/>
              </w:rPr>
              <w:t xml:space="preserve"> (</w:t>
            </w:r>
            <w:r w:rsidR="007D32EE">
              <w:rPr>
                <w:rFonts w:ascii="Times New Roman" w:hAnsi="Times New Roman"/>
                <w:sz w:val="18"/>
                <w:szCs w:val="18"/>
              </w:rPr>
              <w:t>2</w:t>
            </w:r>
            <w:r w:rsidR="007D32EE" w:rsidRPr="00900BE6">
              <w:rPr>
                <w:rFonts w:ascii="Times New Roman" w:hAnsi="Times New Roman"/>
                <w:sz w:val="18"/>
                <w:szCs w:val="18"/>
              </w:rPr>
              <w:t xml:space="preserve"> m.)</w:t>
            </w:r>
          </w:p>
        </w:tc>
        <w:tc>
          <w:tcPr>
            <w:tcW w:w="1984" w:type="dxa"/>
            <w:shd w:val="clear" w:color="auto" w:fill="FFFFFF"/>
          </w:tcPr>
          <w:p w14:paraId="445F4270" w14:textId="77777777" w:rsidR="007D32EE" w:rsidRPr="00900BE6" w:rsidRDefault="002F7FF9" w:rsidP="007D32E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88960" behindDoc="0" locked="0" layoutInCell="1" allowOverlap="1" wp14:anchorId="0F994500" wp14:editId="05F8C17C">
                      <wp:simplePos x="0" y="0"/>
                      <wp:positionH relativeFrom="column">
                        <wp:posOffset>652145</wp:posOffset>
                      </wp:positionH>
                      <wp:positionV relativeFrom="paragraph">
                        <wp:posOffset>0</wp:posOffset>
                      </wp:positionV>
                      <wp:extent cx="74295" cy="129540"/>
                      <wp:effectExtent l="21590" t="12700" r="18415" b="19685"/>
                      <wp:wrapNone/>
                      <wp:docPr id="1860" name="AutoShape 1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BC19C" id="AutoShape 1941" o:spid="_x0000_s1026" type="#_x0000_t68" style="position:absolute;margin-left:51.35pt;margin-top:0;width:5.85pt;height:10.2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" fillcolor="#92d050" strokecolor="#92d050">
                      <v:textbox style="layout-flow:vertical-ideographic"/>
                    </v:shape>
                  </w:pict>
                </mc:Fallback>
              </mc:AlternateContent>
            </w:r>
            <w:r>
              <w:rPr>
                <w:rFonts w:ascii="Times New Roman" w:hAnsi="Times New Roman"/>
                <w:noProof/>
                <w:sz w:val="18"/>
                <w:szCs w:val="18"/>
              </w:rPr>
              <mc:AlternateContent>
                <mc:Choice Requires="wps">
                  <w:drawing>
                    <wp:anchor distT="0" distB="0" distL="114300" distR="114300" simplePos="0" relativeHeight="251691008" behindDoc="0" locked="0" layoutInCell="1" allowOverlap="1" wp14:anchorId="3323532B" wp14:editId="6D3A5709">
                      <wp:simplePos x="0" y="0"/>
                      <wp:positionH relativeFrom="column">
                        <wp:posOffset>652145</wp:posOffset>
                      </wp:positionH>
                      <wp:positionV relativeFrom="paragraph">
                        <wp:posOffset>129540</wp:posOffset>
                      </wp:positionV>
                      <wp:extent cx="74295" cy="107315"/>
                      <wp:effectExtent l="21590" t="18415" r="27940" b="7620"/>
                      <wp:wrapNone/>
                      <wp:docPr id="1859" name="AutoShape 1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C04E9" id="AutoShape 1943" o:spid="_x0000_s1026" type="#_x0000_t68" style="position:absolute;margin-left:51.35pt;margin-top:10.2pt;width:5.85pt;height:8.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" fillcolor="red" strokecolor="red">
                      <v:textbox style="layout-flow:vertical-ideographic"/>
                    </v:shape>
                  </w:pict>
                </mc:Fallback>
              </mc:AlternateContent>
            </w:r>
            <w:r w:rsidR="007D32EE">
              <w:rPr>
                <w:rFonts w:ascii="Times New Roman" w:hAnsi="Times New Roman"/>
                <w:sz w:val="18"/>
                <w:szCs w:val="18"/>
              </w:rPr>
              <w:t>32,5</w:t>
            </w:r>
            <w:r w:rsidR="007D32EE" w:rsidRPr="00900BE6">
              <w:rPr>
                <w:rFonts w:ascii="Times New Roman" w:hAnsi="Times New Roman"/>
                <w:sz w:val="18"/>
                <w:szCs w:val="18"/>
              </w:rPr>
              <w:t xml:space="preserve"> (</w:t>
            </w:r>
            <w:r w:rsidR="007D32EE" w:rsidRPr="000C47B6">
              <w:rPr>
                <w:rFonts w:ascii="Times New Roman" w:hAnsi="Times New Roman"/>
                <w:sz w:val="18"/>
                <w:szCs w:val="18"/>
              </w:rPr>
              <w:t>90979</w:t>
            </w:r>
            <w:r w:rsidR="007D32EE" w:rsidRPr="00900BE6">
              <w:rPr>
                <w:rFonts w:ascii="Times New Roman" w:hAnsi="Times New Roman"/>
                <w:sz w:val="18"/>
                <w:szCs w:val="18"/>
              </w:rPr>
              <w:t>)</w:t>
            </w:r>
            <w:r w:rsidR="007D32EE">
              <w:rPr>
                <w:rFonts w:ascii="Times New Roman" w:hAnsi="Times New Roman"/>
                <w:sz w:val="18"/>
                <w:szCs w:val="18"/>
              </w:rPr>
              <w:t xml:space="preserve">     </w:t>
            </w:r>
            <w:r w:rsidR="007D32EE" w:rsidRPr="00900BE6">
              <w:rPr>
                <w:rFonts w:ascii="Times New Roman" w:hAnsi="Times New Roman"/>
                <w:sz w:val="18"/>
                <w:szCs w:val="18"/>
              </w:rPr>
              <w:t>(</w:t>
            </w:r>
            <w:r w:rsidR="007D32EE">
              <w:rPr>
                <w:rFonts w:ascii="Times New Roman" w:hAnsi="Times New Roman"/>
                <w:sz w:val="18"/>
                <w:szCs w:val="18"/>
              </w:rPr>
              <w:t>3</w:t>
            </w:r>
            <w:r w:rsidR="007D32EE" w:rsidRPr="00900BE6">
              <w:rPr>
                <w:rFonts w:ascii="Times New Roman" w:hAnsi="Times New Roman"/>
                <w:sz w:val="18"/>
                <w:szCs w:val="18"/>
              </w:rPr>
              <w:t xml:space="preserve"> m.)</w:t>
            </w:r>
          </w:p>
        </w:tc>
        <w:tc>
          <w:tcPr>
            <w:tcW w:w="1276" w:type="dxa"/>
            <w:shd w:val="clear" w:color="auto" w:fill="FFFFFF"/>
          </w:tcPr>
          <w:p w14:paraId="1584A0E0"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20</w:t>
            </w:r>
          </w:p>
        </w:tc>
        <w:tc>
          <w:tcPr>
            <w:tcW w:w="1102" w:type="dxa"/>
            <w:shd w:val="clear" w:color="auto" w:fill="FFFFFF"/>
          </w:tcPr>
          <w:p w14:paraId="1C1C7137"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64,9</w:t>
            </w:r>
          </w:p>
        </w:tc>
        <w:tc>
          <w:tcPr>
            <w:tcW w:w="883" w:type="dxa"/>
            <w:shd w:val="clear" w:color="auto" w:fill="FFFF00"/>
          </w:tcPr>
          <w:p w14:paraId="0A301B88"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1,1</w:t>
            </w:r>
          </w:p>
        </w:tc>
        <w:tc>
          <w:tcPr>
            <w:tcW w:w="851" w:type="dxa"/>
            <w:shd w:val="clear" w:color="auto" w:fill="FFFF00"/>
          </w:tcPr>
          <w:p w14:paraId="729CEDFF"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1,1</w:t>
            </w:r>
          </w:p>
        </w:tc>
        <w:tc>
          <w:tcPr>
            <w:tcW w:w="959" w:type="dxa"/>
            <w:shd w:val="clear" w:color="auto" w:fill="92D050"/>
          </w:tcPr>
          <w:p w14:paraId="09633551"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0,93</w:t>
            </w:r>
          </w:p>
        </w:tc>
        <w:tc>
          <w:tcPr>
            <w:tcW w:w="1418" w:type="dxa"/>
            <w:shd w:val="clear" w:color="auto" w:fill="FFFFFF"/>
          </w:tcPr>
          <w:p w14:paraId="3E012AA2" w14:textId="77777777" w:rsidR="007D32EE" w:rsidRPr="00900BE6" w:rsidRDefault="007D32EE" w:rsidP="007D32EE">
            <w:pPr>
              <w:spacing w:after="0" w:line="240" w:lineRule="auto"/>
              <w:rPr>
                <w:rFonts w:ascii="Times New Roman" w:hAnsi="Times New Roman"/>
                <w:b/>
                <w:sz w:val="18"/>
                <w:szCs w:val="18"/>
              </w:rPr>
            </w:pPr>
          </w:p>
        </w:tc>
      </w:tr>
      <w:tr w:rsidR="007D32EE" w:rsidRPr="00900BE6" w14:paraId="6ECE960D" w14:textId="77777777" w:rsidTr="009B1769">
        <w:tc>
          <w:tcPr>
            <w:tcW w:w="4818" w:type="dxa"/>
            <w:shd w:val="clear" w:color="auto" w:fill="FFFFFF"/>
          </w:tcPr>
          <w:p w14:paraId="5C7244E9" w14:textId="77777777" w:rsidR="007D32EE" w:rsidRPr="00900BE6" w:rsidRDefault="007D32EE" w:rsidP="007D32EE">
            <w:pPr>
              <w:spacing w:after="0" w:line="240" w:lineRule="auto"/>
              <w:jc w:val="both"/>
              <w:rPr>
                <w:rFonts w:ascii="Times New Roman" w:hAnsi="Times New Roman"/>
                <w:sz w:val="18"/>
                <w:szCs w:val="18"/>
              </w:rPr>
            </w:pPr>
            <w:r w:rsidRPr="00900BE6">
              <w:rPr>
                <w:rFonts w:ascii="Times New Roman" w:hAnsi="Times New Roman"/>
                <w:sz w:val="18"/>
                <w:szCs w:val="18"/>
              </w:rPr>
              <w:t xml:space="preserve">Išvengiamų hospitalizacijų dėl diabeto ir jo komplikacijų skaičius </w:t>
            </w:r>
          </w:p>
          <w:p w14:paraId="26CA7DCE" w14:textId="77777777" w:rsidR="007D32EE" w:rsidRPr="00900BE6" w:rsidRDefault="007D32EE" w:rsidP="007D32EE">
            <w:pPr>
              <w:spacing w:after="0" w:line="240" w:lineRule="auto"/>
              <w:jc w:val="both"/>
              <w:rPr>
                <w:rFonts w:ascii="Times New Roman" w:hAnsi="Times New Roman"/>
                <w:sz w:val="18"/>
                <w:szCs w:val="18"/>
              </w:rPr>
            </w:pPr>
            <w:r w:rsidRPr="00900BE6">
              <w:rPr>
                <w:rFonts w:ascii="Times New Roman" w:hAnsi="Times New Roman"/>
                <w:sz w:val="18"/>
                <w:szCs w:val="18"/>
              </w:rPr>
              <w:t>1000 gyventojų</w:t>
            </w:r>
          </w:p>
        </w:tc>
        <w:tc>
          <w:tcPr>
            <w:tcW w:w="2410" w:type="dxa"/>
            <w:shd w:val="clear" w:color="auto" w:fill="FFFFFF"/>
          </w:tcPr>
          <w:p w14:paraId="41491589"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5,4</w:t>
            </w:r>
            <w:r w:rsidRPr="00900BE6">
              <w:rPr>
                <w:rFonts w:ascii="Times New Roman" w:hAnsi="Times New Roman"/>
                <w:sz w:val="18"/>
                <w:szCs w:val="18"/>
              </w:rPr>
              <w:t xml:space="preserve"> (2</w:t>
            </w:r>
            <w:r>
              <w:rPr>
                <w:rFonts w:ascii="Times New Roman" w:hAnsi="Times New Roman"/>
                <w:sz w:val="18"/>
                <w:szCs w:val="18"/>
              </w:rPr>
              <w:t>49</w:t>
            </w:r>
            <w:r w:rsidRPr="00900BE6">
              <w:rPr>
                <w:rFonts w:ascii="Times New Roman" w:hAnsi="Times New Roman"/>
                <w:sz w:val="18"/>
                <w:szCs w:val="18"/>
              </w:rPr>
              <w:t>)</w:t>
            </w:r>
            <w:r>
              <w:rPr>
                <w:rFonts w:ascii="Times New Roman" w:hAnsi="Times New Roman"/>
                <w:sz w:val="18"/>
                <w:szCs w:val="18"/>
              </w:rPr>
              <w:t xml:space="preserve">     </w:t>
            </w:r>
            <w:r w:rsidRPr="00900BE6">
              <w:rPr>
                <w:rFonts w:ascii="Times New Roman" w:hAnsi="Times New Roman"/>
                <w:sz w:val="18"/>
                <w:szCs w:val="18"/>
              </w:rPr>
              <w:t>(</w:t>
            </w:r>
            <w:r>
              <w:rPr>
                <w:rFonts w:ascii="Times New Roman" w:hAnsi="Times New Roman"/>
                <w:sz w:val="18"/>
                <w:szCs w:val="18"/>
              </w:rPr>
              <w:t>1</w:t>
            </w:r>
            <w:r w:rsidRPr="00900BE6">
              <w:rPr>
                <w:rFonts w:ascii="Times New Roman" w:hAnsi="Times New Roman"/>
                <w:sz w:val="18"/>
                <w:szCs w:val="18"/>
              </w:rPr>
              <w:t xml:space="preserve"> m.)</w:t>
            </w:r>
          </w:p>
        </w:tc>
        <w:tc>
          <w:tcPr>
            <w:tcW w:w="1984" w:type="dxa"/>
            <w:shd w:val="clear" w:color="auto" w:fill="FFFFFF"/>
          </w:tcPr>
          <w:p w14:paraId="2BCC1079"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6,</w:t>
            </w:r>
            <w:r>
              <w:rPr>
                <w:rFonts w:ascii="Times New Roman" w:hAnsi="Times New Roman"/>
                <w:sz w:val="18"/>
                <w:szCs w:val="18"/>
              </w:rPr>
              <w:t>9</w:t>
            </w:r>
            <w:r w:rsidRPr="00900BE6">
              <w:rPr>
                <w:rFonts w:ascii="Times New Roman" w:hAnsi="Times New Roman"/>
                <w:sz w:val="18"/>
                <w:szCs w:val="18"/>
              </w:rPr>
              <w:t xml:space="preserve"> (</w:t>
            </w:r>
            <w:r w:rsidRPr="008E56FD">
              <w:rPr>
                <w:rFonts w:ascii="Times New Roman" w:hAnsi="Times New Roman"/>
                <w:sz w:val="18"/>
                <w:szCs w:val="18"/>
              </w:rPr>
              <w:t>15840</w:t>
            </w:r>
            <w:r w:rsidRPr="00900BE6">
              <w:rPr>
                <w:rFonts w:ascii="Times New Roman" w:hAnsi="Times New Roman"/>
                <w:sz w:val="18"/>
                <w:szCs w:val="18"/>
              </w:rPr>
              <w:t>)</w:t>
            </w:r>
            <w:r>
              <w:rPr>
                <w:rFonts w:ascii="Times New Roman" w:hAnsi="Times New Roman"/>
                <w:sz w:val="18"/>
                <w:szCs w:val="18"/>
              </w:rPr>
              <w:t xml:space="preserve">    </w:t>
            </w:r>
            <w:r w:rsidRPr="00900BE6">
              <w:rPr>
                <w:rFonts w:ascii="Times New Roman" w:hAnsi="Times New Roman"/>
                <w:sz w:val="18"/>
                <w:szCs w:val="18"/>
              </w:rPr>
              <w:t>(</w:t>
            </w:r>
            <w:r>
              <w:rPr>
                <w:rFonts w:ascii="Times New Roman" w:hAnsi="Times New Roman"/>
                <w:sz w:val="18"/>
                <w:szCs w:val="18"/>
              </w:rPr>
              <w:t>1</w:t>
            </w:r>
            <w:r w:rsidRPr="00900BE6">
              <w:rPr>
                <w:rFonts w:ascii="Times New Roman" w:hAnsi="Times New Roman"/>
                <w:sz w:val="18"/>
                <w:szCs w:val="18"/>
              </w:rPr>
              <w:t xml:space="preserve"> m.)</w:t>
            </w:r>
          </w:p>
        </w:tc>
        <w:tc>
          <w:tcPr>
            <w:tcW w:w="1276" w:type="dxa"/>
            <w:shd w:val="clear" w:color="auto" w:fill="FFFFFF"/>
          </w:tcPr>
          <w:p w14:paraId="4EA0B46B"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4,1</w:t>
            </w:r>
          </w:p>
        </w:tc>
        <w:tc>
          <w:tcPr>
            <w:tcW w:w="1102" w:type="dxa"/>
            <w:shd w:val="clear" w:color="auto" w:fill="FFFFFF"/>
          </w:tcPr>
          <w:p w14:paraId="06364B22"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10,0</w:t>
            </w:r>
          </w:p>
        </w:tc>
        <w:tc>
          <w:tcPr>
            <w:tcW w:w="883" w:type="dxa"/>
            <w:shd w:val="clear" w:color="auto" w:fill="92D050"/>
          </w:tcPr>
          <w:p w14:paraId="6BED1E28"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0,78</w:t>
            </w:r>
          </w:p>
        </w:tc>
        <w:tc>
          <w:tcPr>
            <w:tcW w:w="851" w:type="dxa"/>
            <w:shd w:val="clear" w:color="auto" w:fill="92D050"/>
          </w:tcPr>
          <w:p w14:paraId="02AAD753"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0,7</w:t>
            </w:r>
          </w:p>
        </w:tc>
        <w:tc>
          <w:tcPr>
            <w:tcW w:w="959" w:type="dxa"/>
            <w:shd w:val="clear" w:color="auto" w:fill="92D050"/>
          </w:tcPr>
          <w:p w14:paraId="6F13491E"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0,7</w:t>
            </w:r>
            <w:r>
              <w:rPr>
                <w:rFonts w:ascii="Times New Roman" w:hAnsi="Times New Roman"/>
                <w:sz w:val="18"/>
                <w:szCs w:val="18"/>
              </w:rPr>
              <w:t>9</w:t>
            </w:r>
          </w:p>
        </w:tc>
        <w:tc>
          <w:tcPr>
            <w:tcW w:w="1418" w:type="dxa"/>
            <w:shd w:val="clear" w:color="auto" w:fill="FFFFFF"/>
          </w:tcPr>
          <w:p w14:paraId="51E8E60E" w14:textId="77777777" w:rsidR="007D32EE" w:rsidRPr="00900BE6" w:rsidRDefault="007D32EE" w:rsidP="007D32EE">
            <w:pPr>
              <w:spacing w:after="0" w:line="240" w:lineRule="auto"/>
              <w:rPr>
                <w:rFonts w:ascii="Times New Roman" w:hAnsi="Times New Roman"/>
                <w:b/>
                <w:sz w:val="18"/>
                <w:szCs w:val="18"/>
              </w:rPr>
            </w:pPr>
          </w:p>
        </w:tc>
      </w:tr>
      <w:tr w:rsidR="007D32EE" w:rsidRPr="00900BE6" w14:paraId="168A6520" w14:textId="77777777" w:rsidTr="00737AF6">
        <w:tc>
          <w:tcPr>
            <w:tcW w:w="15701" w:type="dxa"/>
            <w:gridSpan w:val="9"/>
            <w:shd w:val="clear" w:color="auto" w:fill="E7E6E6"/>
          </w:tcPr>
          <w:p w14:paraId="065F714E" w14:textId="77777777" w:rsidR="007D32EE" w:rsidRPr="00900BE6" w:rsidRDefault="007D32EE" w:rsidP="007D32EE">
            <w:pPr>
              <w:spacing w:after="0" w:line="240" w:lineRule="auto"/>
              <w:jc w:val="both"/>
              <w:rPr>
                <w:rFonts w:ascii="Times New Roman" w:hAnsi="Times New Roman"/>
                <w:sz w:val="18"/>
                <w:szCs w:val="18"/>
              </w:rPr>
            </w:pPr>
            <w:r w:rsidRPr="00900BE6">
              <w:rPr>
                <w:rFonts w:ascii="Times New Roman" w:hAnsi="Times New Roman"/>
                <w:b/>
                <w:sz w:val="18"/>
                <w:szCs w:val="18"/>
              </w:rPr>
              <w:t>4.2 uždavinys</w:t>
            </w:r>
            <w:r w:rsidRPr="00900BE6">
              <w:rPr>
                <w:rFonts w:ascii="Times New Roman" w:hAnsi="Times New Roman"/>
                <w:sz w:val="18"/>
                <w:szCs w:val="18"/>
              </w:rPr>
              <w:t xml:space="preserve"> – plėtoti sveikatos infrastruktūrą ir gerinti sveikatos priežiūros paslaugų kokybę, saugą, prieinamumą ir į pacientą orientuotą sveikatos priežiūrą</w:t>
            </w:r>
          </w:p>
        </w:tc>
      </w:tr>
      <w:tr w:rsidR="007D32EE" w:rsidRPr="00900BE6" w14:paraId="4CB6C357" w14:textId="77777777" w:rsidTr="009B1769">
        <w:tc>
          <w:tcPr>
            <w:tcW w:w="4818" w:type="dxa"/>
            <w:shd w:val="clear" w:color="auto" w:fill="auto"/>
          </w:tcPr>
          <w:p w14:paraId="56564168" w14:textId="77777777" w:rsidR="007D32EE" w:rsidRPr="00900BE6" w:rsidRDefault="007D32EE" w:rsidP="007D32EE">
            <w:pPr>
              <w:spacing w:after="0" w:line="240" w:lineRule="auto"/>
              <w:jc w:val="both"/>
              <w:rPr>
                <w:rFonts w:ascii="Times New Roman" w:hAnsi="Times New Roman"/>
                <w:sz w:val="18"/>
                <w:szCs w:val="18"/>
              </w:rPr>
            </w:pPr>
            <w:r w:rsidRPr="00900BE6">
              <w:rPr>
                <w:rFonts w:ascii="Times New Roman" w:hAnsi="Times New Roman"/>
                <w:sz w:val="18"/>
                <w:szCs w:val="18"/>
              </w:rPr>
              <w:t>Slaugytojų, tenkančių vienam gydytojui, skaičius</w:t>
            </w:r>
          </w:p>
        </w:tc>
        <w:tc>
          <w:tcPr>
            <w:tcW w:w="2410" w:type="dxa"/>
            <w:shd w:val="clear" w:color="auto" w:fill="auto"/>
          </w:tcPr>
          <w:p w14:paraId="4618293E"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3,2 (15</w:t>
            </w:r>
            <w:r>
              <w:rPr>
                <w:rFonts w:ascii="Times New Roman" w:hAnsi="Times New Roman"/>
                <w:sz w:val="18"/>
                <w:szCs w:val="18"/>
              </w:rPr>
              <w:t>2</w:t>
            </w:r>
            <w:r w:rsidRPr="00900BE6">
              <w:rPr>
                <w:rFonts w:ascii="Times New Roman" w:hAnsi="Times New Roman"/>
                <w:sz w:val="18"/>
                <w:szCs w:val="18"/>
              </w:rPr>
              <w:t>)</w:t>
            </w:r>
            <w:r w:rsidR="002F7FF9" w:rsidRPr="00900BE6">
              <w:rPr>
                <w:rFonts w:ascii="Times New Roman" w:hAnsi="Times New Roman"/>
                <w:noProof/>
                <w:sz w:val="18"/>
                <w:szCs w:val="18"/>
              </w:rPr>
              <w:drawing>
                <wp:inline distT="0" distB="0" distL="0" distR="0" wp14:anchorId="7229D9DF" wp14:editId="4A98258A">
                  <wp:extent cx="107315" cy="150495"/>
                  <wp:effectExtent l="0" t="0" r="0" b="0"/>
                  <wp:docPr id="1912" name="Paveikslėlis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7315" cy="150495"/>
                          </a:xfrm>
                          <a:prstGeom prst="rect">
                            <a:avLst/>
                          </a:prstGeom>
                          <a:noFill/>
                        </pic:spPr>
                      </pic:pic>
                    </a:graphicData>
                  </a:graphic>
                </wp:inline>
              </w:drawing>
            </w:r>
            <w:r w:rsidRPr="00900BE6">
              <w:rPr>
                <w:rFonts w:ascii="Times New Roman" w:hAnsi="Times New Roman"/>
                <w:sz w:val="18"/>
                <w:szCs w:val="18"/>
              </w:rPr>
              <w:t>(</w:t>
            </w:r>
            <w:r>
              <w:rPr>
                <w:rFonts w:ascii="Times New Roman" w:hAnsi="Times New Roman"/>
                <w:sz w:val="18"/>
                <w:szCs w:val="18"/>
              </w:rPr>
              <w:t xml:space="preserve">2 </w:t>
            </w:r>
            <w:r w:rsidRPr="00900BE6">
              <w:rPr>
                <w:rFonts w:ascii="Times New Roman" w:hAnsi="Times New Roman"/>
                <w:sz w:val="18"/>
                <w:szCs w:val="18"/>
              </w:rPr>
              <w:t xml:space="preserve">m.) </w:t>
            </w:r>
          </w:p>
        </w:tc>
        <w:tc>
          <w:tcPr>
            <w:tcW w:w="1984" w:type="dxa"/>
            <w:shd w:val="clear" w:color="auto" w:fill="auto"/>
          </w:tcPr>
          <w:p w14:paraId="27F31008" w14:textId="77777777" w:rsidR="007D32EE" w:rsidRPr="00900BE6" w:rsidRDefault="002F7FF9" w:rsidP="007D32E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92032" behindDoc="0" locked="0" layoutInCell="1" allowOverlap="1" wp14:anchorId="49E4FDC4" wp14:editId="70E831D9">
                      <wp:simplePos x="0" y="0"/>
                      <wp:positionH relativeFrom="column">
                        <wp:posOffset>637540</wp:posOffset>
                      </wp:positionH>
                      <wp:positionV relativeFrom="paragraph">
                        <wp:posOffset>0</wp:posOffset>
                      </wp:positionV>
                      <wp:extent cx="74295" cy="107315"/>
                      <wp:effectExtent l="26035" t="12065" r="23495" b="13970"/>
                      <wp:wrapNone/>
                      <wp:docPr id="1858" name="AutoShape 1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0AA42" id="AutoShape 1944" o:spid="_x0000_s1026" type="#_x0000_t68" style="position:absolute;margin-left:50.2pt;margin-top:0;width:5.85pt;height:8.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" fillcolor="#92d050" strokecolor="#92d050">
                      <v:textbox style="layout-flow:vertical-ideographic"/>
                    </v:shape>
                  </w:pict>
                </mc:Fallback>
              </mc:AlternateContent>
            </w:r>
            <w:r w:rsidR="007D32EE" w:rsidRPr="00900BE6">
              <w:rPr>
                <w:rFonts w:ascii="Times New Roman" w:hAnsi="Times New Roman"/>
                <w:sz w:val="18"/>
                <w:szCs w:val="18"/>
              </w:rPr>
              <w:t>2,0 (</w:t>
            </w:r>
            <w:r w:rsidR="007D32EE" w:rsidRPr="00601EC4">
              <w:rPr>
                <w:rFonts w:ascii="Times New Roman" w:hAnsi="Times New Roman"/>
                <w:sz w:val="18"/>
                <w:szCs w:val="18"/>
              </w:rPr>
              <w:t>21745</w:t>
            </w:r>
            <w:r w:rsidR="007D32EE" w:rsidRPr="00900BE6">
              <w:rPr>
                <w:rFonts w:ascii="Times New Roman" w:hAnsi="Times New Roman"/>
                <w:sz w:val="18"/>
                <w:szCs w:val="18"/>
              </w:rPr>
              <w:t xml:space="preserve">) </w:t>
            </w:r>
            <w:r w:rsidR="007D32EE">
              <w:rPr>
                <w:rFonts w:ascii="Times New Roman" w:hAnsi="Times New Roman"/>
                <w:sz w:val="18"/>
                <w:szCs w:val="18"/>
              </w:rPr>
              <w:t xml:space="preserve">   </w:t>
            </w:r>
            <w:r w:rsidR="007D32EE" w:rsidRPr="00900BE6">
              <w:rPr>
                <w:rFonts w:ascii="Times New Roman" w:hAnsi="Times New Roman"/>
                <w:sz w:val="18"/>
                <w:szCs w:val="18"/>
              </w:rPr>
              <w:t>(</w:t>
            </w:r>
            <w:r w:rsidR="007D32EE">
              <w:rPr>
                <w:rFonts w:ascii="Times New Roman" w:hAnsi="Times New Roman"/>
                <w:sz w:val="18"/>
                <w:szCs w:val="18"/>
              </w:rPr>
              <w:t>1</w:t>
            </w:r>
            <w:r w:rsidR="007D32EE" w:rsidRPr="00900BE6">
              <w:rPr>
                <w:rFonts w:ascii="Times New Roman" w:hAnsi="Times New Roman"/>
                <w:sz w:val="18"/>
                <w:szCs w:val="18"/>
              </w:rPr>
              <w:t xml:space="preserve"> m.)</w:t>
            </w:r>
          </w:p>
        </w:tc>
        <w:tc>
          <w:tcPr>
            <w:tcW w:w="1276" w:type="dxa"/>
            <w:shd w:val="clear" w:color="auto" w:fill="auto"/>
          </w:tcPr>
          <w:p w14:paraId="32BADAF3"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1,</w:t>
            </w:r>
            <w:r>
              <w:rPr>
                <w:rFonts w:ascii="Times New Roman" w:hAnsi="Times New Roman"/>
                <w:sz w:val="18"/>
                <w:szCs w:val="18"/>
              </w:rPr>
              <w:t>2</w:t>
            </w:r>
          </w:p>
        </w:tc>
        <w:tc>
          <w:tcPr>
            <w:tcW w:w="1102" w:type="dxa"/>
            <w:shd w:val="clear" w:color="auto" w:fill="auto"/>
          </w:tcPr>
          <w:p w14:paraId="456E602A"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6,2</w:t>
            </w:r>
          </w:p>
        </w:tc>
        <w:tc>
          <w:tcPr>
            <w:tcW w:w="883" w:type="dxa"/>
            <w:shd w:val="clear" w:color="auto" w:fill="92D050"/>
          </w:tcPr>
          <w:p w14:paraId="366BF477"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1,61</w:t>
            </w:r>
          </w:p>
        </w:tc>
        <w:tc>
          <w:tcPr>
            <w:tcW w:w="851" w:type="dxa"/>
            <w:shd w:val="clear" w:color="auto" w:fill="92D050"/>
          </w:tcPr>
          <w:p w14:paraId="668E3E76"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1,6</w:t>
            </w:r>
          </w:p>
        </w:tc>
        <w:tc>
          <w:tcPr>
            <w:tcW w:w="959" w:type="dxa"/>
            <w:shd w:val="clear" w:color="auto" w:fill="92D050"/>
          </w:tcPr>
          <w:p w14:paraId="79FF2EC6"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1,6</w:t>
            </w:r>
          </w:p>
        </w:tc>
        <w:tc>
          <w:tcPr>
            <w:tcW w:w="1418" w:type="dxa"/>
            <w:shd w:val="clear" w:color="auto" w:fill="92D050"/>
          </w:tcPr>
          <w:p w14:paraId="4DB25013"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2,0</w:t>
            </w:r>
          </w:p>
        </w:tc>
      </w:tr>
      <w:tr w:rsidR="007D32EE" w:rsidRPr="00900BE6" w14:paraId="7E2A9D04" w14:textId="77777777" w:rsidTr="009B1769">
        <w:tc>
          <w:tcPr>
            <w:tcW w:w="4818" w:type="dxa"/>
            <w:shd w:val="clear" w:color="auto" w:fill="auto"/>
          </w:tcPr>
          <w:p w14:paraId="1A70C3AA" w14:textId="77777777" w:rsidR="007D32EE" w:rsidRPr="00900BE6" w:rsidRDefault="007D32EE" w:rsidP="007D32EE">
            <w:pPr>
              <w:spacing w:after="0" w:line="240" w:lineRule="auto"/>
              <w:jc w:val="both"/>
              <w:rPr>
                <w:rFonts w:ascii="Times New Roman" w:hAnsi="Times New Roman"/>
                <w:color w:val="000000"/>
                <w:sz w:val="18"/>
                <w:szCs w:val="18"/>
              </w:rPr>
            </w:pPr>
            <w:r w:rsidRPr="00173515">
              <w:rPr>
                <w:rFonts w:ascii="Times New Roman" w:hAnsi="Times New Roman"/>
                <w:color w:val="000000"/>
                <w:sz w:val="18"/>
                <w:szCs w:val="18"/>
              </w:rPr>
              <w:t>Šeimos medicinos paslaugas teikiančių gydytojų skaičius 10 000 gyventojų</w:t>
            </w:r>
          </w:p>
        </w:tc>
        <w:tc>
          <w:tcPr>
            <w:tcW w:w="2410" w:type="dxa"/>
            <w:shd w:val="clear" w:color="auto" w:fill="auto"/>
          </w:tcPr>
          <w:p w14:paraId="730F092D"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4,</w:t>
            </w:r>
            <w:r>
              <w:rPr>
                <w:rFonts w:ascii="Times New Roman" w:hAnsi="Times New Roman"/>
                <w:sz w:val="18"/>
                <w:szCs w:val="18"/>
              </w:rPr>
              <w:t>1</w:t>
            </w:r>
            <w:r w:rsidRPr="00900BE6">
              <w:rPr>
                <w:rFonts w:ascii="Times New Roman" w:hAnsi="Times New Roman"/>
                <w:sz w:val="18"/>
                <w:szCs w:val="18"/>
              </w:rPr>
              <w:t xml:space="preserve"> (2</w:t>
            </w:r>
            <w:r>
              <w:rPr>
                <w:rFonts w:ascii="Times New Roman" w:hAnsi="Times New Roman"/>
                <w:sz w:val="18"/>
                <w:szCs w:val="18"/>
              </w:rPr>
              <w:t>3</w:t>
            </w:r>
            <w:r w:rsidRPr="00900BE6">
              <w:rPr>
                <w:rFonts w:ascii="Times New Roman" w:hAnsi="Times New Roman"/>
                <w:sz w:val="18"/>
                <w:szCs w:val="18"/>
              </w:rPr>
              <w:t xml:space="preserve">) </w:t>
            </w:r>
            <w:r w:rsidR="002F7FF9" w:rsidRPr="00900BE6">
              <w:rPr>
                <w:rFonts w:ascii="Times New Roman" w:hAnsi="Times New Roman"/>
                <w:noProof/>
                <w:sz w:val="18"/>
                <w:szCs w:val="18"/>
              </w:rPr>
              <w:drawing>
                <wp:inline distT="0" distB="0" distL="0" distR="0" wp14:anchorId="16CD5662" wp14:editId="5E77AD84">
                  <wp:extent cx="107315" cy="150495"/>
                  <wp:effectExtent l="0" t="0" r="0" b="0"/>
                  <wp:docPr id="1911" name="Paveikslėlis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7315" cy="150495"/>
                          </a:xfrm>
                          <a:prstGeom prst="rect">
                            <a:avLst/>
                          </a:prstGeom>
                          <a:noFill/>
                        </pic:spPr>
                      </pic:pic>
                    </a:graphicData>
                  </a:graphic>
                </wp:inline>
              </w:drawing>
            </w:r>
            <w:r w:rsidRPr="00900BE6">
              <w:rPr>
                <w:rFonts w:ascii="Times New Roman" w:hAnsi="Times New Roman"/>
                <w:sz w:val="18"/>
                <w:szCs w:val="18"/>
              </w:rPr>
              <w:t>(</w:t>
            </w:r>
            <w:r>
              <w:rPr>
                <w:rFonts w:ascii="Times New Roman" w:hAnsi="Times New Roman"/>
                <w:sz w:val="18"/>
                <w:szCs w:val="18"/>
              </w:rPr>
              <w:t>1</w:t>
            </w:r>
            <w:r w:rsidRPr="00900BE6">
              <w:rPr>
                <w:rFonts w:ascii="Times New Roman" w:hAnsi="Times New Roman"/>
                <w:sz w:val="18"/>
                <w:szCs w:val="18"/>
              </w:rPr>
              <w:t xml:space="preserve"> m.)</w:t>
            </w:r>
          </w:p>
        </w:tc>
        <w:tc>
          <w:tcPr>
            <w:tcW w:w="1984" w:type="dxa"/>
            <w:shd w:val="clear" w:color="auto" w:fill="auto"/>
          </w:tcPr>
          <w:p w14:paraId="22DFFAEF"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7,</w:t>
            </w:r>
            <w:r>
              <w:rPr>
                <w:rFonts w:ascii="Times New Roman" w:hAnsi="Times New Roman"/>
                <w:sz w:val="18"/>
                <w:szCs w:val="18"/>
              </w:rPr>
              <w:t>2</w:t>
            </w:r>
            <w:r w:rsidRPr="00900BE6">
              <w:rPr>
                <w:rFonts w:ascii="Times New Roman" w:hAnsi="Times New Roman"/>
                <w:sz w:val="18"/>
                <w:szCs w:val="18"/>
              </w:rPr>
              <w:t xml:space="preserve"> (2</w:t>
            </w:r>
            <w:r>
              <w:rPr>
                <w:rFonts w:ascii="Times New Roman" w:hAnsi="Times New Roman"/>
                <w:sz w:val="18"/>
                <w:szCs w:val="18"/>
              </w:rPr>
              <w:t>029</w:t>
            </w:r>
            <w:r w:rsidRPr="00900BE6">
              <w:rPr>
                <w:rFonts w:ascii="Times New Roman" w:hAnsi="Times New Roman"/>
                <w:sz w:val="18"/>
                <w:szCs w:val="18"/>
              </w:rPr>
              <w:t>)</w:t>
            </w:r>
            <w:r>
              <w:rPr>
                <w:rFonts w:ascii="Times New Roman" w:hAnsi="Times New Roman"/>
                <w:sz w:val="18"/>
                <w:szCs w:val="18"/>
              </w:rPr>
              <w:t xml:space="preserve"> </w:t>
            </w:r>
            <w:r w:rsidR="002F7FF9" w:rsidRPr="00900BE6">
              <w:rPr>
                <w:rFonts w:ascii="Times New Roman" w:hAnsi="Times New Roman"/>
                <w:noProof/>
                <w:sz w:val="18"/>
                <w:szCs w:val="18"/>
              </w:rPr>
              <w:drawing>
                <wp:inline distT="0" distB="0" distL="0" distR="0" wp14:anchorId="30487878" wp14:editId="6742736D">
                  <wp:extent cx="107315" cy="150495"/>
                  <wp:effectExtent l="0" t="0" r="0" b="0"/>
                  <wp:docPr id="1910" name="Paveikslėlis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7315" cy="150495"/>
                          </a:xfrm>
                          <a:prstGeom prst="rect">
                            <a:avLst/>
                          </a:prstGeom>
                          <a:noFill/>
                        </pic:spPr>
                      </pic:pic>
                    </a:graphicData>
                  </a:graphic>
                </wp:inline>
              </w:drawing>
            </w:r>
            <w:r w:rsidRPr="00900BE6">
              <w:rPr>
                <w:rFonts w:ascii="Times New Roman" w:hAnsi="Times New Roman"/>
                <w:sz w:val="18"/>
                <w:szCs w:val="18"/>
              </w:rPr>
              <w:t>(</w:t>
            </w:r>
            <w:r>
              <w:rPr>
                <w:rFonts w:ascii="Times New Roman" w:hAnsi="Times New Roman"/>
                <w:sz w:val="18"/>
                <w:szCs w:val="18"/>
              </w:rPr>
              <w:t>1</w:t>
            </w:r>
            <w:r w:rsidRPr="00900BE6">
              <w:rPr>
                <w:rFonts w:ascii="Times New Roman" w:hAnsi="Times New Roman"/>
                <w:sz w:val="18"/>
                <w:szCs w:val="18"/>
              </w:rPr>
              <w:t xml:space="preserve"> m.)</w:t>
            </w:r>
          </w:p>
        </w:tc>
        <w:tc>
          <w:tcPr>
            <w:tcW w:w="1276" w:type="dxa"/>
            <w:shd w:val="clear" w:color="auto" w:fill="auto"/>
          </w:tcPr>
          <w:p w14:paraId="05AA78C5"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2,</w:t>
            </w:r>
            <w:r>
              <w:rPr>
                <w:rFonts w:ascii="Times New Roman" w:hAnsi="Times New Roman"/>
                <w:sz w:val="18"/>
                <w:szCs w:val="18"/>
              </w:rPr>
              <w:t>6</w:t>
            </w:r>
          </w:p>
        </w:tc>
        <w:tc>
          <w:tcPr>
            <w:tcW w:w="1102" w:type="dxa"/>
            <w:shd w:val="clear" w:color="auto" w:fill="auto"/>
          </w:tcPr>
          <w:p w14:paraId="77E7DE27"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13,</w:t>
            </w:r>
            <w:r>
              <w:rPr>
                <w:rFonts w:ascii="Times New Roman" w:hAnsi="Times New Roman"/>
                <w:sz w:val="18"/>
                <w:szCs w:val="18"/>
              </w:rPr>
              <w:t>6</w:t>
            </w:r>
          </w:p>
        </w:tc>
        <w:tc>
          <w:tcPr>
            <w:tcW w:w="883" w:type="dxa"/>
            <w:shd w:val="clear" w:color="auto" w:fill="FF0000"/>
          </w:tcPr>
          <w:p w14:paraId="15426E0A"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0,58</w:t>
            </w:r>
          </w:p>
        </w:tc>
        <w:tc>
          <w:tcPr>
            <w:tcW w:w="851" w:type="dxa"/>
            <w:shd w:val="clear" w:color="auto" w:fill="FF0000"/>
          </w:tcPr>
          <w:p w14:paraId="30843074"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w:t>
            </w:r>
            <w:r>
              <w:rPr>
                <w:rFonts w:ascii="Times New Roman" w:hAnsi="Times New Roman"/>
                <w:sz w:val="18"/>
                <w:szCs w:val="18"/>
              </w:rPr>
              <w:t>6</w:t>
            </w:r>
          </w:p>
        </w:tc>
        <w:tc>
          <w:tcPr>
            <w:tcW w:w="959" w:type="dxa"/>
            <w:shd w:val="clear" w:color="auto" w:fill="FF0000"/>
          </w:tcPr>
          <w:p w14:paraId="5A439C2B" w14:textId="77777777" w:rsidR="007D32EE" w:rsidRPr="00900BE6" w:rsidRDefault="007D32EE" w:rsidP="007D32EE">
            <w:pPr>
              <w:spacing w:after="0" w:line="240" w:lineRule="auto"/>
              <w:jc w:val="center"/>
              <w:rPr>
                <w:rFonts w:ascii="Times New Roman" w:hAnsi="Times New Roman"/>
                <w:color w:val="000000"/>
                <w:sz w:val="18"/>
                <w:szCs w:val="18"/>
              </w:rPr>
            </w:pPr>
            <w:r w:rsidRPr="00900BE6">
              <w:rPr>
                <w:rFonts w:ascii="Times New Roman" w:hAnsi="Times New Roman"/>
                <w:sz w:val="18"/>
                <w:szCs w:val="18"/>
              </w:rPr>
              <w:t>0,</w:t>
            </w:r>
            <w:r>
              <w:rPr>
                <w:rFonts w:ascii="Times New Roman" w:hAnsi="Times New Roman"/>
                <w:sz w:val="18"/>
                <w:szCs w:val="18"/>
              </w:rPr>
              <w:t>57</w:t>
            </w:r>
          </w:p>
        </w:tc>
        <w:tc>
          <w:tcPr>
            <w:tcW w:w="1418" w:type="dxa"/>
            <w:shd w:val="clear" w:color="auto" w:fill="FF0000"/>
          </w:tcPr>
          <w:p w14:paraId="6ECB0924"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7,0</w:t>
            </w:r>
          </w:p>
        </w:tc>
      </w:tr>
      <w:tr w:rsidR="007D32EE" w:rsidRPr="00900BE6" w14:paraId="2AC61BFA" w14:textId="77777777" w:rsidTr="009B1769">
        <w:trPr>
          <w:trHeight w:val="280"/>
        </w:trPr>
        <w:tc>
          <w:tcPr>
            <w:tcW w:w="4818" w:type="dxa"/>
            <w:shd w:val="clear" w:color="auto" w:fill="auto"/>
          </w:tcPr>
          <w:p w14:paraId="43D694DE" w14:textId="77777777" w:rsidR="007D32EE" w:rsidRPr="00900BE6" w:rsidRDefault="007D32EE" w:rsidP="007D32EE">
            <w:pPr>
              <w:spacing w:after="0" w:line="240" w:lineRule="auto"/>
              <w:jc w:val="both"/>
              <w:rPr>
                <w:rFonts w:ascii="Times New Roman" w:hAnsi="Times New Roman"/>
                <w:color w:val="000000"/>
                <w:sz w:val="18"/>
                <w:szCs w:val="18"/>
              </w:rPr>
            </w:pPr>
            <w:bookmarkStart w:id="116" w:name="_Hlk527622283"/>
            <w:r w:rsidRPr="00900BE6">
              <w:rPr>
                <w:rFonts w:ascii="Times New Roman" w:hAnsi="Times New Roman"/>
                <w:color w:val="000000"/>
                <w:sz w:val="18"/>
                <w:szCs w:val="18"/>
              </w:rPr>
              <w:t>Apsilankymų pas gydytojus skaičius, tenkantis vienam gyventojui</w:t>
            </w:r>
          </w:p>
        </w:tc>
        <w:tc>
          <w:tcPr>
            <w:tcW w:w="2410" w:type="dxa"/>
            <w:shd w:val="clear" w:color="auto" w:fill="auto"/>
          </w:tcPr>
          <w:p w14:paraId="1A19F094" w14:textId="77777777" w:rsidR="007D32EE" w:rsidRPr="00900BE6" w:rsidRDefault="002F7FF9" w:rsidP="007D32E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93056" behindDoc="0" locked="0" layoutInCell="1" allowOverlap="1" wp14:anchorId="7B5302A6" wp14:editId="3A998348">
                      <wp:simplePos x="0" y="0"/>
                      <wp:positionH relativeFrom="column">
                        <wp:posOffset>821690</wp:posOffset>
                      </wp:positionH>
                      <wp:positionV relativeFrom="paragraph">
                        <wp:posOffset>25400</wp:posOffset>
                      </wp:positionV>
                      <wp:extent cx="74295" cy="107315"/>
                      <wp:effectExtent l="22860" t="13970" r="26670" b="12065"/>
                      <wp:wrapNone/>
                      <wp:docPr id="1857" name="AutoShape 1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10973" id="AutoShape 1945" o:spid="_x0000_s1026" type="#_x0000_t68" style="position:absolute;margin-left:64.7pt;margin-top:2pt;width:5.85pt;height:8.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" fillcolor="black">
                      <v:textbox style="layout-flow:vertical-ideographic"/>
                    </v:shape>
                  </w:pict>
                </mc:Fallback>
              </mc:AlternateContent>
            </w:r>
            <w:r w:rsidR="007D32EE" w:rsidRPr="00900BE6">
              <w:rPr>
                <w:rFonts w:ascii="Times New Roman" w:hAnsi="Times New Roman"/>
                <w:sz w:val="18"/>
                <w:szCs w:val="18"/>
              </w:rPr>
              <w:t>7,</w:t>
            </w:r>
            <w:r w:rsidR="007D32EE">
              <w:rPr>
                <w:rFonts w:ascii="Times New Roman" w:hAnsi="Times New Roman"/>
                <w:sz w:val="18"/>
                <w:szCs w:val="18"/>
              </w:rPr>
              <w:t>7</w:t>
            </w:r>
            <w:r w:rsidR="007D32EE" w:rsidRPr="00900BE6">
              <w:rPr>
                <w:rFonts w:ascii="Times New Roman" w:hAnsi="Times New Roman"/>
                <w:sz w:val="18"/>
                <w:szCs w:val="18"/>
              </w:rPr>
              <w:t xml:space="preserve"> (</w:t>
            </w:r>
            <w:bookmarkStart w:id="117" w:name="_Hlk24373407"/>
            <w:r w:rsidR="007D32EE" w:rsidRPr="00173515">
              <w:rPr>
                <w:rFonts w:ascii="Times New Roman" w:hAnsi="Times New Roman"/>
                <w:sz w:val="18"/>
                <w:szCs w:val="18"/>
              </w:rPr>
              <w:t>441443</w:t>
            </w:r>
            <w:bookmarkEnd w:id="117"/>
            <w:r w:rsidR="007D32EE" w:rsidRPr="00900BE6">
              <w:rPr>
                <w:rFonts w:ascii="Times New Roman" w:hAnsi="Times New Roman"/>
                <w:sz w:val="18"/>
                <w:szCs w:val="18"/>
              </w:rPr>
              <w:t xml:space="preserve">)    </w:t>
            </w:r>
            <w:r w:rsidR="007D32EE">
              <w:rPr>
                <w:rFonts w:ascii="Times New Roman" w:hAnsi="Times New Roman"/>
                <w:sz w:val="18"/>
                <w:szCs w:val="18"/>
              </w:rPr>
              <w:t xml:space="preserve"> (2 m.)</w:t>
            </w:r>
          </w:p>
        </w:tc>
        <w:tc>
          <w:tcPr>
            <w:tcW w:w="1984" w:type="dxa"/>
            <w:shd w:val="clear" w:color="auto" w:fill="auto"/>
          </w:tcPr>
          <w:p w14:paraId="702F0EC4" w14:textId="77777777" w:rsidR="007D32EE" w:rsidRPr="00900BE6" w:rsidRDefault="002F7FF9" w:rsidP="007D32EE">
            <w:pPr>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94080" behindDoc="0" locked="0" layoutInCell="1" allowOverlap="1" wp14:anchorId="2E4E2711" wp14:editId="073D7CB7">
                      <wp:simplePos x="0" y="0"/>
                      <wp:positionH relativeFrom="column">
                        <wp:posOffset>711835</wp:posOffset>
                      </wp:positionH>
                      <wp:positionV relativeFrom="paragraph">
                        <wp:posOffset>3175</wp:posOffset>
                      </wp:positionV>
                      <wp:extent cx="74295" cy="129540"/>
                      <wp:effectExtent l="24130" t="10795" r="25400" b="12065"/>
                      <wp:wrapNone/>
                      <wp:docPr id="1856" name="AutoShape 1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F8C74" id="AutoShape 1946" o:spid="_x0000_s1026" type="#_x0000_t68" style="position:absolute;margin-left:56.05pt;margin-top:.25pt;width:5.85pt;height:10.2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" fillcolor="black">
                      <v:textbox style="layout-flow:vertical-ideographic"/>
                    </v:shape>
                  </w:pict>
                </mc:Fallback>
              </mc:AlternateContent>
            </w:r>
            <w:r w:rsidR="007D32EE" w:rsidRPr="00900BE6">
              <w:rPr>
                <w:rFonts w:ascii="Times New Roman" w:hAnsi="Times New Roman"/>
                <w:sz w:val="18"/>
                <w:szCs w:val="18"/>
              </w:rPr>
              <w:t>9,1 (</w:t>
            </w:r>
            <w:r w:rsidR="007D32EE" w:rsidRPr="00D25F09">
              <w:rPr>
                <w:rFonts w:ascii="Times New Roman" w:hAnsi="Times New Roman"/>
                <w:sz w:val="18"/>
                <w:szCs w:val="18"/>
              </w:rPr>
              <w:t>25517629</w:t>
            </w:r>
            <w:r w:rsidR="007D32EE" w:rsidRPr="00900BE6">
              <w:rPr>
                <w:rFonts w:ascii="Times New Roman" w:hAnsi="Times New Roman"/>
                <w:sz w:val="18"/>
                <w:szCs w:val="18"/>
              </w:rPr>
              <w:t>)</w:t>
            </w:r>
            <w:r w:rsidR="007D32EE">
              <w:rPr>
                <w:rFonts w:ascii="Times New Roman" w:hAnsi="Times New Roman"/>
                <w:sz w:val="18"/>
                <w:szCs w:val="18"/>
              </w:rPr>
              <w:t xml:space="preserve">  </w:t>
            </w:r>
            <w:r w:rsidR="007D32EE" w:rsidRPr="00900BE6">
              <w:rPr>
                <w:rFonts w:ascii="Times New Roman" w:hAnsi="Times New Roman"/>
                <w:sz w:val="18"/>
                <w:szCs w:val="18"/>
              </w:rPr>
              <w:t xml:space="preserve"> </w:t>
            </w:r>
            <w:r w:rsidR="007D32EE">
              <w:rPr>
                <w:rFonts w:ascii="Times New Roman" w:hAnsi="Times New Roman"/>
                <w:sz w:val="18"/>
                <w:szCs w:val="18"/>
              </w:rPr>
              <w:t>(1</w:t>
            </w:r>
            <w:r w:rsidR="007D32EE" w:rsidRPr="00900BE6">
              <w:rPr>
                <w:rFonts w:ascii="Times New Roman" w:hAnsi="Times New Roman"/>
                <w:sz w:val="18"/>
                <w:szCs w:val="18"/>
              </w:rPr>
              <w:t xml:space="preserve"> m.)</w:t>
            </w:r>
          </w:p>
        </w:tc>
        <w:tc>
          <w:tcPr>
            <w:tcW w:w="1276" w:type="dxa"/>
            <w:shd w:val="clear" w:color="auto" w:fill="auto"/>
          </w:tcPr>
          <w:p w14:paraId="58566D76"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6,</w:t>
            </w:r>
            <w:r>
              <w:rPr>
                <w:rFonts w:ascii="Times New Roman" w:hAnsi="Times New Roman"/>
                <w:sz w:val="18"/>
                <w:szCs w:val="18"/>
              </w:rPr>
              <w:t>5</w:t>
            </w:r>
          </w:p>
        </w:tc>
        <w:tc>
          <w:tcPr>
            <w:tcW w:w="1102" w:type="dxa"/>
            <w:shd w:val="clear" w:color="auto" w:fill="auto"/>
          </w:tcPr>
          <w:p w14:paraId="06B2363E"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11,</w:t>
            </w:r>
            <w:r>
              <w:rPr>
                <w:rFonts w:ascii="Times New Roman" w:hAnsi="Times New Roman"/>
                <w:sz w:val="18"/>
                <w:szCs w:val="18"/>
              </w:rPr>
              <w:t>3</w:t>
            </w:r>
          </w:p>
        </w:tc>
        <w:tc>
          <w:tcPr>
            <w:tcW w:w="883" w:type="dxa"/>
            <w:shd w:val="clear" w:color="auto" w:fill="FFFF00"/>
          </w:tcPr>
          <w:p w14:paraId="7DD78AFD"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0,9</w:t>
            </w:r>
          </w:p>
        </w:tc>
        <w:tc>
          <w:tcPr>
            <w:tcW w:w="851" w:type="dxa"/>
            <w:shd w:val="clear" w:color="auto" w:fill="FF0000"/>
          </w:tcPr>
          <w:p w14:paraId="50FBFB07"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w:t>
            </w:r>
            <w:r>
              <w:rPr>
                <w:rFonts w:ascii="Times New Roman" w:hAnsi="Times New Roman"/>
                <w:sz w:val="18"/>
                <w:szCs w:val="18"/>
              </w:rPr>
              <w:t>9</w:t>
            </w:r>
          </w:p>
        </w:tc>
        <w:tc>
          <w:tcPr>
            <w:tcW w:w="959" w:type="dxa"/>
            <w:shd w:val="clear" w:color="auto" w:fill="FF0000"/>
          </w:tcPr>
          <w:p w14:paraId="6DDA23C4"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w:t>
            </w:r>
            <w:r>
              <w:rPr>
                <w:rFonts w:ascii="Times New Roman" w:hAnsi="Times New Roman"/>
                <w:sz w:val="18"/>
                <w:szCs w:val="18"/>
              </w:rPr>
              <w:t>85</w:t>
            </w:r>
          </w:p>
        </w:tc>
        <w:tc>
          <w:tcPr>
            <w:tcW w:w="1418" w:type="dxa"/>
            <w:shd w:val="clear" w:color="auto" w:fill="auto"/>
          </w:tcPr>
          <w:p w14:paraId="649B0971" w14:textId="77777777" w:rsidR="007D32EE" w:rsidRPr="00900BE6" w:rsidRDefault="007D32EE" w:rsidP="007D32EE">
            <w:pPr>
              <w:spacing w:after="0" w:line="240" w:lineRule="auto"/>
              <w:jc w:val="center"/>
              <w:rPr>
                <w:rFonts w:ascii="Times New Roman" w:hAnsi="Times New Roman"/>
                <w:sz w:val="18"/>
                <w:szCs w:val="18"/>
              </w:rPr>
            </w:pPr>
          </w:p>
        </w:tc>
      </w:tr>
      <w:tr w:rsidR="007D32EE" w:rsidRPr="00900BE6" w14:paraId="481AF302" w14:textId="77777777" w:rsidTr="009B1769">
        <w:tc>
          <w:tcPr>
            <w:tcW w:w="4818" w:type="dxa"/>
            <w:shd w:val="clear" w:color="auto" w:fill="FFFFFF"/>
          </w:tcPr>
          <w:p w14:paraId="0D2C1D31" w14:textId="77777777" w:rsidR="007D32EE" w:rsidRPr="00900BE6" w:rsidRDefault="007D32EE" w:rsidP="007D32EE">
            <w:pPr>
              <w:spacing w:after="0" w:line="240" w:lineRule="auto"/>
              <w:jc w:val="both"/>
              <w:rPr>
                <w:rFonts w:ascii="Times New Roman" w:hAnsi="Times New Roman"/>
                <w:color w:val="000000"/>
                <w:sz w:val="18"/>
                <w:szCs w:val="18"/>
              </w:rPr>
            </w:pPr>
            <w:bookmarkStart w:id="118" w:name="_Hlk24373338"/>
            <w:r>
              <w:rPr>
                <w:rFonts w:ascii="Times New Roman" w:hAnsi="Times New Roman"/>
                <w:color w:val="000000"/>
                <w:sz w:val="18"/>
                <w:szCs w:val="18"/>
              </w:rPr>
              <w:t>Apsilankymų pas gydytojus skaičius pagal prisirašiusius prie PASPĮ, tenkantis vienam gyventojui</w:t>
            </w:r>
          </w:p>
        </w:tc>
        <w:tc>
          <w:tcPr>
            <w:tcW w:w="2410" w:type="dxa"/>
            <w:shd w:val="clear" w:color="auto" w:fill="auto"/>
          </w:tcPr>
          <w:p w14:paraId="70688C55" w14:textId="77777777" w:rsidR="007D32EE" w:rsidRPr="00900BE6" w:rsidRDefault="007D32EE" w:rsidP="007D32E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11,0 (</w:t>
            </w:r>
            <w:r w:rsidRPr="0017667E">
              <w:rPr>
                <w:rFonts w:ascii="Times New Roman" w:hAnsi="Times New Roman"/>
                <w:color w:val="000000"/>
                <w:sz w:val="18"/>
                <w:szCs w:val="18"/>
              </w:rPr>
              <w:t>441443</w:t>
            </w:r>
            <w:r>
              <w:rPr>
                <w:rFonts w:ascii="Times New Roman" w:hAnsi="Times New Roman"/>
                <w:color w:val="000000"/>
                <w:sz w:val="18"/>
                <w:szCs w:val="18"/>
              </w:rPr>
              <w:t>)</w:t>
            </w:r>
          </w:p>
        </w:tc>
        <w:tc>
          <w:tcPr>
            <w:tcW w:w="1984" w:type="dxa"/>
            <w:shd w:val="clear" w:color="auto" w:fill="auto"/>
          </w:tcPr>
          <w:p w14:paraId="75DC872C" w14:textId="77777777" w:rsidR="007D32EE" w:rsidRPr="00900BE6" w:rsidRDefault="007D32EE" w:rsidP="007D32E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276" w:type="dxa"/>
            <w:shd w:val="clear" w:color="auto" w:fill="auto"/>
          </w:tcPr>
          <w:p w14:paraId="283A8B36"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w:t>
            </w:r>
          </w:p>
        </w:tc>
        <w:tc>
          <w:tcPr>
            <w:tcW w:w="1102" w:type="dxa"/>
            <w:shd w:val="clear" w:color="auto" w:fill="auto"/>
          </w:tcPr>
          <w:p w14:paraId="68FB6391"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w:t>
            </w:r>
          </w:p>
        </w:tc>
        <w:tc>
          <w:tcPr>
            <w:tcW w:w="2693" w:type="dxa"/>
            <w:gridSpan w:val="3"/>
            <w:shd w:val="clear" w:color="auto" w:fill="FFFFFF"/>
          </w:tcPr>
          <w:p w14:paraId="0F27A06C"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w:t>
            </w:r>
          </w:p>
        </w:tc>
        <w:tc>
          <w:tcPr>
            <w:tcW w:w="1418" w:type="dxa"/>
            <w:shd w:val="clear" w:color="auto" w:fill="auto"/>
          </w:tcPr>
          <w:p w14:paraId="7E42148A" w14:textId="77777777" w:rsidR="007D32EE" w:rsidRPr="00900BE6" w:rsidRDefault="007D32EE" w:rsidP="007D32EE">
            <w:pPr>
              <w:spacing w:after="0" w:line="240" w:lineRule="auto"/>
              <w:jc w:val="center"/>
              <w:rPr>
                <w:rFonts w:ascii="Times New Roman" w:hAnsi="Times New Roman"/>
                <w:sz w:val="18"/>
                <w:szCs w:val="18"/>
              </w:rPr>
            </w:pPr>
          </w:p>
        </w:tc>
      </w:tr>
      <w:bookmarkEnd w:id="116"/>
      <w:bookmarkEnd w:id="118"/>
      <w:tr w:rsidR="007D32EE" w:rsidRPr="00900BE6" w14:paraId="3D091EB8" w14:textId="77777777" w:rsidTr="009B1769">
        <w:tc>
          <w:tcPr>
            <w:tcW w:w="4818" w:type="dxa"/>
            <w:shd w:val="clear" w:color="auto" w:fill="FFFFFF"/>
          </w:tcPr>
          <w:p w14:paraId="4CE97DC0" w14:textId="77777777" w:rsidR="007D32EE" w:rsidRPr="00900BE6" w:rsidRDefault="007D32EE" w:rsidP="007D32EE">
            <w:pPr>
              <w:spacing w:after="0" w:line="240" w:lineRule="auto"/>
              <w:jc w:val="both"/>
              <w:rPr>
                <w:rFonts w:ascii="Times New Roman" w:hAnsi="Times New Roman"/>
                <w:color w:val="000000"/>
                <w:sz w:val="18"/>
                <w:szCs w:val="18"/>
              </w:rPr>
            </w:pPr>
            <w:r w:rsidRPr="00054375">
              <w:rPr>
                <w:rFonts w:ascii="Times New Roman" w:hAnsi="Times New Roman"/>
                <w:color w:val="000000"/>
                <w:sz w:val="18"/>
                <w:szCs w:val="18"/>
              </w:rPr>
              <w:t>Užregistruoti nauji daugeliui vaistų atsparios tuberkuliozės atvejai (A15–A19) 100 000 gyv.</w:t>
            </w:r>
          </w:p>
        </w:tc>
        <w:tc>
          <w:tcPr>
            <w:tcW w:w="2410" w:type="dxa"/>
            <w:shd w:val="clear" w:color="auto" w:fill="auto"/>
          </w:tcPr>
          <w:p w14:paraId="348A096A" w14:textId="77777777" w:rsidR="007D32EE" w:rsidRDefault="007D32EE" w:rsidP="007D32E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r w:rsidRPr="00900BE6">
              <w:rPr>
                <w:rFonts w:ascii="Times New Roman" w:hAnsi="Times New Roman"/>
                <w:color w:val="000000"/>
                <w:sz w:val="18"/>
                <w:szCs w:val="18"/>
              </w:rPr>
              <w:t xml:space="preserve"> (</w:t>
            </w:r>
            <w:r>
              <w:rPr>
                <w:rFonts w:ascii="Times New Roman" w:hAnsi="Times New Roman"/>
                <w:color w:val="000000"/>
                <w:sz w:val="18"/>
                <w:szCs w:val="18"/>
              </w:rPr>
              <w:t>2</w:t>
            </w:r>
            <w:r w:rsidRPr="00900BE6">
              <w:rPr>
                <w:rFonts w:ascii="Times New Roman" w:hAnsi="Times New Roman"/>
                <w:color w:val="000000"/>
                <w:sz w:val="18"/>
                <w:szCs w:val="18"/>
              </w:rPr>
              <w:t>)</w:t>
            </w:r>
          </w:p>
          <w:p w14:paraId="2E97F91B" w14:textId="77777777" w:rsidR="007D32EE" w:rsidRPr="00900BE6" w:rsidRDefault="007D32EE" w:rsidP="007D32EE">
            <w:pPr>
              <w:spacing w:after="0" w:line="240" w:lineRule="auto"/>
              <w:jc w:val="center"/>
              <w:rPr>
                <w:rFonts w:ascii="Times New Roman" w:hAnsi="Times New Roman"/>
                <w:color w:val="000000"/>
                <w:sz w:val="18"/>
                <w:szCs w:val="18"/>
              </w:rPr>
            </w:pPr>
            <w:r w:rsidRPr="00400B72">
              <w:rPr>
                <w:rFonts w:ascii="Times New Roman" w:hAnsi="Times New Roman"/>
                <w:color w:val="000000"/>
                <w:sz w:val="16"/>
                <w:szCs w:val="16"/>
              </w:rPr>
              <w:t>(2017 m. 1 naujas atvejis)</w:t>
            </w:r>
          </w:p>
        </w:tc>
        <w:tc>
          <w:tcPr>
            <w:tcW w:w="1984" w:type="dxa"/>
            <w:shd w:val="clear" w:color="auto" w:fill="auto"/>
          </w:tcPr>
          <w:p w14:paraId="173C533C" w14:textId="77777777" w:rsidR="007D32EE" w:rsidRPr="00900BE6" w:rsidRDefault="002F7FF9" w:rsidP="007D32EE">
            <w:pPr>
              <w:spacing w:after="0" w:line="240" w:lineRule="auto"/>
              <w:jc w:val="center"/>
              <w:rPr>
                <w:rFonts w:ascii="Times New Roman" w:hAnsi="Times New Roman"/>
                <w:color w:val="000000"/>
                <w:sz w:val="18"/>
                <w:szCs w:val="18"/>
              </w:rPr>
            </w:pPr>
            <w:r>
              <w:rPr>
                <w:rFonts w:ascii="Times New Roman" w:hAnsi="Times New Roman"/>
                <w:noProof/>
                <w:color w:val="000000"/>
                <w:sz w:val="18"/>
                <w:szCs w:val="18"/>
              </w:rPr>
              <mc:AlternateContent>
                <mc:Choice Requires="wps">
                  <w:drawing>
                    <wp:anchor distT="0" distB="0" distL="114300" distR="114300" simplePos="0" relativeHeight="251695104" behindDoc="0" locked="0" layoutInCell="1" allowOverlap="1" wp14:anchorId="5CE61B2C" wp14:editId="02AD44A6">
                      <wp:simplePos x="0" y="0"/>
                      <wp:positionH relativeFrom="column">
                        <wp:posOffset>563245</wp:posOffset>
                      </wp:positionH>
                      <wp:positionV relativeFrom="paragraph">
                        <wp:posOffset>3810</wp:posOffset>
                      </wp:positionV>
                      <wp:extent cx="74295" cy="129540"/>
                      <wp:effectExtent l="18415" t="6985" r="21590" b="15875"/>
                      <wp:wrapNone/>
                      <wp:docPr id="63" name="AutoShape 1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9C8A2" id="AutoShape 1947" o:spid="_x0000_s1026" type="#_x0000_t68" style="position:absolute;margin-left:44.35pt;margin-top:.3pt;width:5.85pt;height:10.2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" fillcolor="#92d050" strokecolor="#92d050">
                      <v:textbox style="layout-flow:vertical-ideographic"/>
                    </v:shape>
                  </w:pict>
                </mc:Fallback>
              </mc:AlternateContent>
            </w:r>
            <w:r w:rsidR="007D32EE" w:rsidRPr="00900BE6">
              <w:rPr>
                <w:rFonts w:ascii="Times New Roman" w:hAnsi="Times New Roman"/>
                <w:color w:val="000000"/>
                <w:sz w:val="18"/>
                <w:szCs w:val="18"/>
              </w:rPr>
              <w:t>3,</w:t>
            </w:r>
            <w:r w:rsidR="007D32EE">
              <w:rPr>
                <w:rFonts w:ascii="Times New Roman" w:hAnsi="Times New Roman"/>
                <w:color w:val="000000"/>
                <w:sz w:val="18"/>
                <w:szCs w:val="18"/>
              </w:rPr>
              <w:t>1</w:t>
            </w:r>
            <w:r w:rsidR="007D32EE" w:rsidRPr="00900BE6">
              <w:rPr>
                <w:rFonts w:ascii="Times New Roman" w:hAnsi="Times New Roman"/>
                <w:color w:val="000000"/>
                <w:sz w:val="18"/>
                <w:szCs w:val="18"/>
              </w:rPr>
              <w:t xml:space="preserve"> (</w:t>
            </w:r>
            <w:r w:rsidR="007D32EE">
              <w:rPr>
                <w:rFonts w:ascii="Times New Roman" w:hAnsi="Times New Roman"/>
                <w:color w:val="000000"/>
                <w:sz w:val="18"/>
                <w:szCs w:val="18"/>
              </w:rPr>
              <w:t>88</w:t>
            </w:r>
            <w:r w:rsidR="007D32EE" w:rsidRPr="00900BE6">
              <w:rPr>
                <w:rFonts w:ascii="Times New Roman" w:hAnsi="Times New Roman"/>
                <w:color w:val="000000"/>
                <w:sz w:val="18"/>
                <w:szCs w:val="18"/>
              </w:rPr>
              <w:t>)</w:t>
            </w:r>
            <w:r w:rsidR="007D32EE">
              <w:rPr>
                <w:rFonts w:ascii="Times New Roman" w:hAnsi="Times New Roman"/>
                <w:color w:val="000000"/>
                <w:sz w:val="18"/>
                <w:szCs w:val="18"/>
              </w:rPr>
              <w:t xml:space="preserve">    </w:t>
            </w:r>
            <w:r w:rsidR="007D32EE" w:rsidRPr="00900BE6">
              <w:rPr>
                <w:rFonts w:ascii="Times New Roman" w:hAnsi="Times New Roman"/>
                <w:color w:val="000000"/>
                <w:sz w:val="18"/>
                <w:szCs w:val="18"/>
              </w:rPr>
              <w:t>(</w:t>
            </w:r>
            <w:r w:rsidR="007D32EE">
              <w:rPr>
                <w:rFonts w:ascii="Times New Roman" w:hAnsi="Times New Roman"/>
                <w:color w:val="000000"/>
                <w:sz w:val="18"/>
                <w:szCs w:val="18"/>
              </w:rPr>
              <w:t>2</w:t>
            </w:r>
            <w:r w:rsidR="007D32EE" w:rsidRPr="00900BE6">
              <w:rPr>
                <w:rFonts w:ascii="Times New Roman" w:hAnsi="Times New Roman"/>
                <w:color w:val="000000"/>
                <w:sz w:val="18"/>
                <w:szCs w:val="18"/>
              </w:rPr>
              <w:t xml:space="preserve"> m.)</w:t>
            </w:r>
          </w:p>
        </w:tc>
        <w:tc>
          <w:tcPr>
            <w:tcW w:w="1276" w:type="dxa"/>
            <w:shd w:val="clear" w:color="auto" w:fill="auto"/>
          </w:tcPr>
          <w:p w14:paraId="0051D0C9"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102" w:type="dxa"/>
            <w:shd w:val="clear" w:color="auto" w:fill="auto"/>
          </w:tcPr>
          <w:p w14:paraId="5DC35408"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1</w:t>
            </w:r>
            <w:r>
              <w:rPr>
                <w:rFonts w:ascii="Times New Roman" w:hAnsi="Times New Roman"/>
                <w:sz w:val="18"/>
                <w:szCs w:val="18"/>
              </w:rPr>
              <w:t>3,9</w:t>
            </w:r>
          </w:p>
        </w:tc>
        <w:tc>
          <w:tcPr>
            <w:tcW w:w="883" w:type="dxa"/>
            <w:shd w:val="clear" w:color="auto" w:fill="FFFF00"/>
          </w:tcPr>
          <w:p w14:paraId="297BACC6"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0,9</w:t>
            </w:r>
          </w:p>
        </w:tc>
        <w:tc>
          <w:tcPr>
            <w:tcW w:w="851" w:type="dxa"/>
            <w:shd w:val="clear" w:color="auto" w:fill="FFFF00"/>
          </w:tcPr>
          <w:p w14:paraId="089FDF15"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w:t>
            </w:r>
            <w:r>
              <w:rPr>
                <w:rFonts w:ascii="Times New Roman" w:hAnsi="Times New Roman"/>
                <w:sz w:val="18"/>
                <w:szCs w:val="18"/>
              </w:rPr>
              <w:t>5</w:t>
            </w:r>
          </w:p>
        </w:tc>
        <w:tc>
          <w:tcPr>
            <w:tcW w:w="959" w:type="dxa"/>
            <w:shd w:val="clear" w:color="auto" w:fill="FFFF00"/>
          </w:tcPr>
          <w:p w14:paraId="783DD01D"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1,1</w:t>
            </w:r>
          </w:p>
        </w:tc>
        <w:tc>
          <w:tcPr>
            <w:tcW w:w="1418" w:type="dxa"/>
            <w:shd w:val="clear" w:color="auto" w:fill="auto"/>
          </w:tcPr>
          <w:p w14:paraId="7665DE2B" w14:textId="77777777" w:rsidR="007D32EE" w:rsidRPr="00900BE6" w:rsidRDefault="007D32EE" w:rsidP="007D32EE">
            <w:pPr>
              <w:spacing w:after="0" w:line="240" w:lineRule="auto"/>
              <w:jc w:val="center"/>
              <w:rPr>
                <w:rFonts w:ascii="Times New Roman" w:hAnsi="Times New Roman"/>
                <w:sz w:val="18"/>
                <w:szCs w:val="18"/>
              </w:rPr>
            </w:pPr>
          </w:p>
        </w:tc>
      </w:tr>
      <w:tr w:rsidR="007D32EE" w:rsidRPr="00900BE6" w14:paraId="1334B65C" w14:textId="77777777" w:rsidTr="009B1769">
        <w:tc>
          <w:tcPr>
            <w:tcW w:w="4818" w:type="dxa"/>
            <w:shd w:val="clear" w:color="auto" w:fill="auto"/>
          </w:tcPr>
          <w:p w14:paraId="21EC3F81" w14:textId="77777777" w:rsidR="007D32EE" w:rsidRPr="00900BE6" w:rsidRDefault="007D32EE" w:rsidP="007D32EE">
            <w:pPr>
              <w:spacing w:after="0" w:line="240" w:lineRule="auto"/>
              <w:jc w:val="both"/>
              <w:rPr>
                <w:rFonts w:ascii="Times New Roman" w:hAnsi="Times New Roman"/>
                <w:color w:val="000000"/>
                <w:sz w:val="18"/>
                <w:szCs w:val="18"/>
              </w:rPr>
            </w:pPr>
            <w:r w:rsidRPr="00054375">
              <w:rPr>
                <w:rFonts w:ascii="Times New Roman" w:hAnsi="Times New Roman"/>
                <w:color w:val="000000"/>
                <w:sz w:val="18"/>
                <w:szCs w:val="18"/>
              </w:rPr>
              <w:t>Sergančiųjų daugeliui vaistų atsparia tuberkulioze skaičius (A15–A19) 100 000 gyv.</w:t>
            </w:r>
            <w:r>
              <w:rPr>
                <w:rStyle w:val="Puslapioinaosnuoroda"/>
                <w:rFonts w:ascii="Times New Roman" w:hAnsi="Times New Roman"/>
                <w:color w:val="000000"/>
                <w:sz w:val="18"/>
                <w:szCs w:val="18"/>
              </w:rPr>
              <w:footnoteReference w:id="7"/>
            </w:r>
          </w:p>
        </w:tc>
        <w:tc>
          <w:tcPr>
            <w:tcW w:w="2410" w:type="dxa"/>
            <w:shd w:val="clear" w:color="auto" w:fill="auto"/>
          </w:tcPr>
          <w:p w14:paraId="7F4CF65A" w14:textId="77777777" w:rsidR="007D32EE" w:rsidRPr="00900BE6" w:rsidRDefault="002F7FF9" w:rsidP="007D32E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96128" behindDoc="0" locked="0" layoutInCell="1" allowOverlap="1" wp14:anchorId="4C2F49BA" wp14:editId="4D2C51F8">
                      <wp:simplePos x="0" y="0"/>
                      <wp:positionH relativeFrom="column">
                        <wp:posOffset>675640</wp:posOffset>
                      </wp:positionH>
                      <wp:positionV relativeFrom="paragraph">
                        <wp:posOffset>7620</wp:posOffset>
                      </wp:positionV>
                      <wp:extent cx="74295" cy="129540"/>
                      <wp:effectExtent l="19685" t="13335" r="20320" b="19050"/>
                      <wp:wrapNone/>
                      <wp:docPr id="62" name="AutoShape 1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7D453" id="AutoShape 1948" o:spid="_x0000_s1026" type="#_x0000_t68" style="position:absolute;margin-left:53.2pt;margin-top:.6pt;width:5.85pt;height:10.2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" fillcolor="#92d050" strokecolor="#92d050">
                      <v:textbox style="layout-flow:vertical-ideographic"/>
                    </v:shape>
                  </w:pict>
                </mc:Fallback>
              </mc:AlternateContent>
            </w:r>
            <w:r w:rsidR="007D32EE">
              <w:rPr>
                <w:rFonts w:ascii="Times New Roman" w:hAnsi="Times New Roman"/>
                <w:sz w:val="18"/>
                <w:szCs w:val="18"/>
              </w:rPr>
              <w:t>5,2 (3)     (1 m.)</w:t>
            </w:r>
          </w:p>
        </w:tc>
        <w:tc>
          <w:tcPr>
            <w:tcW w:w="1984" w:type="dxa"/>
            <w:shd w:val="clear" w:color="auto" w:fill="auto"/>
          </w:tcPr>
          <w:p w14:paraId="4693C744" w14:textId="77777777" w:rsidR="007D32EE" w:rsidRPr="00900BE6" w:rsidRDefault="002F7FF9" w:rsidP="007D32E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97152" behindDoc="0" locked="0" layoutInCell="1" allowOverlap="1" wp14:anchorId="38516911" wp14:editId="26388014">
                      <wp:simplePos x="0" y="0"/>
                      <wp:positionH relativeFrom="column">
                        <wp:posOffset>602615</wp:posOffset>
                      </wp:positionH>
                      <wp:positionV relativeFrom="paragraph">
                        <wp:posOffset>7620</wp:posOffset>
                      </wp:positionV>
                      <wp:extent cx="74295" cy="129540"/>
                      <wp:effectExtent l="19685" t="13335" r="20320" b="19050"/>
                      <wp:wrapNone/>
                      <wp:docPr id="61" name="AutoShape 1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150DE" id="AutoShape 1949" o:spid="_x0000_s1026" type="#_x0000_t68" style="position:absolute;margin-left:47.45pt;margin-top:.6pt;width:5.85pt;height:10.2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" fillcolor="#92d050" strokecolor="#92d050">
                      <v:textbox style="layout-flow:vertical-ideographic"/>
                    </v:shape>
                  </w:pict>
                </mc:Fallback>
              </mc:AlternateContent>
            </w:r>
            <w:r w:rsidR="007D32EE">
              <w:rPr>
                <w:rFonts w:ascii="Times New Roman" w:hAnsi="Times New Roman"/>
                <w:sz w:val="18"/>
                <w:szCs w:val="18"/>
              </w:rPr>
              <w:t>6,1 (170)    (1 m.)</w:t>
            </w:r>
          </w:p>
        </w:tc>
        <w:tc>
          <w:tcPr>
            <w:tcW w:w="1276" w:type="dxa"/>
            <w:shd w:val="clear" w:color="auto" w:fill="auto"/>
          </w:tcPr>
          <w:p w14:paraId="2E505D30"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w:t>
            </w:r>
          </w:p>
        </w:tc>
        <w:tc>
          <w:tcPr>
            <w:tcW w:w="1102" w:type="dxa"/>
            <w:shd w:val="clear" w:color="auto" w:fill="auto"/>
          </w:tcPr>
          <w:p w14:paraId="5C13B9FA"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17,2</w:t>
            </w:r>
          </w:p>
        </w:tc>
        <w:tc>
          <w:tcPr>
            <w:tcW w:w="883" w:type="dxa"/>
            <w:shd w:val="clear" w:color="auto" w:fill="FFFFFF"/>
          </w:tcPr>
          <w:p w14:paraId="7BD286DB" w14:textId="77777777" w:rsidR="007D32EE"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w:t>
            </w:r>
          </w:p>
        </w:tc>
        <w:tc>
          <w:tcPr>
            <w:tcW w:w="851" w:type="dxa"/>
            <w:shd w:val="clear" w:color="auto" w:fill="FF0000"/>
          </w:tcPr>
          <w:p w14:paraId="568C73FF"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1,6</w:t>
            </w:r>
          </w:p>
        </w:tc>
        <w:tc>
          <w:tcPr>
            <w:tcW w:w="959" w:type="dxa"/>
            <w:shd w:val="clear" w:color="auto" w:fill="FFFF00"/>
          </w:tcPr>
          <w:p w14:paraId="654AE1F7"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0,9</w:t>
            </w:r>
          </w:p>
        </w:tc>
        <w:tc>
          <w:tcPr>
            <w:tcW w:w="1418" w:type="dxa"/>
            <w:shd w:val="clear" w:color="auto" w:fill="auto"/>
          </w:tcPr>
          <w:p w14:paraId="04CBA2E4" w14:textId="77777777" w:rsidR="007D32EE" w:rsidRPr="00900BE6" w:rsidRDefault="007D32EE" w:rsidP="007D32EE">
            <w:pPr>
              <w:spacing w:after="0" w:line="240" w:lineRule="auto"/>
              <w:jc w:val="center"/>
              <w:rPr>
                <w:rFonts w:ascii="Times New Roman" w:hAnsi="Times New Roman"/>
                <w:sz w:val="18"/>
                <w:szCs w:val="18"/>
              </w:rPr>
            </w:pPr>
          </w:p>
        </w:tc>
      </w:tr>
      <w:bookmarkEnd w:id="115"/>
    </w:tbl>
    <w:p w14:paraId="68449D5E" w14:textId="77777777" w:rsidR="00DB7E56" w:rsidRDefault="00DB7E56" w:rsidP="00DB7E56">
      <w:pPr>
        <w:spacing w:after="0" w:line="240" w:lineRule="auto"/>
        <w:jc w:val="center"/>
        <w:rPr>
          <w:rFonts w:ascii="Times New Roman" w:hAnsi="Times New Roman"/>
          <w:b/>
          <w:sz w:val="18"/>
          <w:szCs w:val="18"/>
        </w:rPr>
        <w:sectPr w:rsidR="00DB7E56" w:rsidSect="00670026">
          <w:footerReference w:type="default" r:id="rId38"/>
          <w:pgSz w:w="16838" w:h="11906" w:orient="landscape"/>
          <w:pgMar w:top="1077" w:right="536" w:bottom="1077" w:left="709" w:header="567" w:footer="567" w:gutter="0"/>
          <w:cols w:space="1298"/>
          <w:docGrid w:linePitch="360"/>
        </w:sectPr>
      </w:pPr>
    </w:p>
    <w:tbl>
      <w:tblPr>
        <w:tblpPr w:leftFromText="180" w:rightFromText="180" w:vertAnchor="text" w:tblpX="41" w:tblpY="1"/>
        <w:tblOverlap w:val="neve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8"/>
        <w:gridCol w:w="2410"/>
        <w:gridCol w:w="1984"/>
        <w:gridCol w:w="1276"/>
        <w:gridCol w:w="1102"/>
        <w:gridCol w:w="883"/>
        <w:gridCol w:w="851"/>
        <w:gridCol w:w="959"/>
        <w:gridCol w:w="1418"/>
      </w:tblGrid>
      <w:tr w:rsidR="00DB7E56" w:rsidRPr="00900BE6" w14:paraId="2FFD9E60" w14:textId="77777777" w:rsidTr="00DB7E56">
        <w:tc>
          <w:tcPr>
            <w:tcW w:w="4818" w:type="dxa"/>
            <w:shd w:val="clear" w:color="auto" w:fill="auto"/>
          </w:tcPr>
          <w:p w14:paraId="2B5616F6" w14:textId="77777777" w:rsidR="00DB7E56" w:rsidRPr="00900BE6" w:rsidRDefault="00DB7E56" w:rsidP="00DB7E56">
            <w:pPr>
              <w:spacing w:after="0" w:line="240" w:lineRule="auto"/>
              <w:jc w:val="center"/>
              <w:rPr>
                <w:rFonts w:ascii="Times New Roman" w:hAnsi="Times New Roman"/>
                <w:color w:val="000000"/>
                <w:sz w:val="18"/>
                <w:szCs w:val="18"/>
              </w:rPr>
            </w:pPr>
            <w:bookmarkStart w:id="119" w:name="_Hlk26193739"/>
            <w:r w:rsidRPr="0012605E">
              <w:rPr>
                <w:rFonts w:ascii="Times New Roman" w:hAnsi="Times New Roman"/>
                <w:b/>
                <w:sz w:val="18"/>
                <w:szCs w:val="18"/>
              </w:rPr>
              <w:t>Rodiklis</w:t>
            </w:r>
          </w:p>
        </w:tc>
        <w:tc>
          <w:tcPr>
            <w:tcW w:w="2410" w:type="dxa"/>
            <w:shd w:val="clear" w:color="auto" w:fill="auto"/>
          </w:tcPr>
          <w:p w14:paraId="20BB9FDB" w14:textId="77777777" w:rsidR="00DB7E56" w:rsidRDefault="00DB7E56" w:rsidP="00DB7E56">
            <w:pPr>
              <w:spacing w:after="0" w:line="240" w:lineRule="auto"/>
              <w:jc w:val="center"/>
              <w:rPr>
                <w:rFonts w:ascii="Times New Roman" w:hAnsi="Times New Roman"/>
                <w:noProof/>
                <w:sz w:val="18"/>
                <w:szCs w:val="18"/>
              </w:rPr>
            </w:pPr>
            <w:r w:rsidRPr="0012605E">
              <w:rPr>
                <w:rFonts w:ascii="Times New Roman" w:hAnsi="Times New Roman"/>
                <w:b/>
                <w:sz w:val="18"/>
                <w:szCs w:val="18"/>
              </w:rPr>
              <w:t>Savivaldybės rodiklis (absoliutus sk</w:t>
            </w:r>
            <w:r>
              <w:rPr>
                <w:rFonts w:ascii="Times New Roman" w:hAnsi="Times New Roman"/>
                <w:b/>
                <w:sz w:val="18"/>
                <w:szCs w:val="18"/>
              </w:rPr>
              <w:t>aičius</w:t>
            </w:r>
            <w:r w:rsidRPr="0012605E">
              <w:rPr>
                <w:rFonts w:ascii="Times New Roman" w:hAnsi="Times New Roman"/>
                <w:b/>
                <w:sz w:val="18"/>
                <w:szCs w:val="18"/>
              </w:rPr>
              <w:t>)</w:t>
            </w:r>
          </w:p>
        </w:tc>
        <w:tc>
          <w:tcPr>
            <w:tcW w:w="1984" w:type="dxa"/>
            <w:shd w:val="clear" w:color="auto" w:fill="auto"/>
          </w:tcPr>
          <w:p w14:paraId="58F048C8" w14:textId="77777777" w:rsidR="00DB7E56" w:rsidRPr="0012605E" w:rsidRDefault="00DB7E56" w:rsidP="00DB7E56">
            <w:pPr>
              <w:spacing w:after="0" w:line="240" w:lineRule="auto"/>
              <w:jc w:val="center"/>
              <w:rPr>
                <w:rFonts w:ascii="Times New Roman" w:hAnsi="Times New Roman"/>
                <w:b/>
                <w:sz w:val="18"/>
                <w:szCs w:val="18"/>
              </w:rPr>
            </w:pPr>
            <w:r w:rsidRPr="0012605E">
              <w:rPr>
                <w:rFonts w:ascii="Times New Roman" w:hAnsi="Times New Roman"/>
                <w:b/>
                <w:sz w:val="18"/>
                <w:szCs w:val="18"/>
              </w:rPr>
              <w:t>Lietuvos rodiklis</w:t>
            </w:r>
          </w:p>
          <w:p w14:paraId="152511A7" w14:textId="77777777" w:rsidR="00DB7E56" w:rsidRDefault="00DB7E56" w:rsidP="00DB7E56">
            <w:pPr>
              <w:spacing w:after="0" w:line="240" w:lineRule="auto"/>
              <w:jc w:val="center"/>
              <w:rPr>
                <w:rFonts w:ascii="Times New Roman" w:hAnsi="Times New Roman"/>
                <w:noProof/>
                <w:sz w:val="18"/>
                <w:szCs w:val="18"/>
              </w:rPr>
            </w:pPr>
            <w:r w:rsidRPr="0012605E">
              <w:rPr>
                <w:rFonts w:ascii="Times New Roman" w:hAnsi="Times New Roman"/>
                <w:b/>
                <w:sz w:val="18"/>
                <w:szCs w:val="18"/>
              </w:rPr>
              <w:t>(absoliutus sk</w:t>
            </w:r>
            <w:r>
              <w:rPr>
                <w:rFonts w:ascii="Times New Roman" w:hAnsi="Times New Roman"/>
                <w:b/>
                <w:sz w:val="18"/>
                <w:szCs w:val="18"/>
              </w:rPr>
              <w:t>aičius)</w:t>
            </w:r>
          </w:p>
        </w:tc>
        <w:tc>
          <w:tcPr>
            <w:tcW w:w="1276" w:type="dxa"/>
            <w:shd w:val="clear" w:color="auto" w:fill="auto"/>
          </w:tcPr>
          <w:p w14:paraId="4A22E3D9" w14:textId="77777777" w:rsidR="00DB7E56" w:rsidRPr="00900BE6" w:rsidRDefault="00DB7E56" w:rsidP="00DB7E56">
            <w:pPr>
              <w:spacing w:after="0" w:line="240" w:lineRule="auto"/>
              <w:jc w:val="center"/>
              <w:rPr>
                <w:rFonts w:ascii="Times New Roman" w:hAnsi="Times New Roman"/>
                <w:sz w:val="18"/>
                <w:szCs w:val="18"/>
              </w:rPr>
            </w:pPr>
            <w:r w:rsidRPr="0012605E">
              <w:rPr>
                <w:rFonts w:ascii="Times New Roman" w:hAnsi="Times New Roman"/>
                <w:b/>
                <w:sz w:val="18"/>
                <w:szCs w:val="18"/>
              </w:rPr>
              <w:t>Minimali reikšmė</w:t>
            </w:r>
          </w:p>
        </w:tc>
        <w:tc>
          <w:tcPr>
            <w:tcW w:w="1102" w:type="dxa"/>
            <w:shd w:val="clear" w:color="auto" w:fill="auto"/>
          </w:tcPr>
          <w:p w14:paraId="378BCDCE" w14:textId="77777777" w:rsidR="00DB7E56" w:rsidRDefault="00DB7E56" w:rsidP="00DB7E56">
            <w:pPr>
              <w:spacing w:after="0" w:line="240" w:lineRule="auto"/>
              <w:jc w:val="center"/>
              <w:rPr>
                <w:rFonts w:ascii="Times New Roman" w:hAnsi="Times New Roman"/>
                <w:sz w:val="18"/>
                <w:szCs w:val="18"/>
              </w:rPr>
            </w:pPr>
            <w:r w:rsidRPr="0012605E">
              <w:rPr>
                <w:rFonts w:ascii="Times New Roman" w:hAnsi="Times New Roman"/>
                <w:b/>
                <w:sz w:val="18"/>
                <w:szCs w:val="18"/>
              </w:rPr>
              <w:t>Maksimali reikšmė</w:t>
            </w:r>
          </w:p>
        </w:tc>
        <w:tc>
          <w:tcPr>
            <w:tcW w:w="2693" w:type="dxa"/>
            <w:gridSpan w:val="3"/>
            <w:shd w:val="clear" w:color="auto" w:fill="auto"/>
          </w:tcPr>
          <w:p w14:paraId="096326BD" w14:textId="77777777" w:rsidR="00DB7E56" w:rsidRPr="00900BE6" w:rsidRDefault="00DB7E56" w:rsidP="00DB7E56">
            <w:pPr>
              <w:spacing w:after="0" w:line="240" w:lineRule="auto"/>
              <w:jc w:val="center"/>
              <w:rPr>
                <w:rFonts w:ascii="Times New Roman" w:hAnsi="Times New Roman"/>
                <w:sz w:val="18"/>
                <w:szCs w:val="18"/>
              </w:rPr>
            </w:pPr>
            <w:r w:rsidRPr="0012605E">
              <w:rPr>
                <w:rFonts w:ascii="Times New Roman" w:hAnsi="Times New Roman"/>
                <w:b/>
                <w:sz w:val="18"/>
                <w:szCs w:val="18"/>
              </w:rPr>
              <w:t>Santykis: savivaldybė/Lietuva</w:t>
            </w:r>
          </w:p>
        </w:tc>
        <w:tc>
          <w:tcPr>
            <w:tcW w:w="1418" w:type="dxa"/>
            <w:shd w:val="clear" w:color="auto" w:fill="auto"/>
          </w:tcPr>
          <w:p w14:paraId="3BD1DE67" w14:textId="77777777" w:rsidR="00DB7E56" w:rsidRDefault="00DB7E56" w:rsidP="00DB7E56">
            <w:pPr>
              <w:spacing w:after="0" w:line="240" w:lineRule="auto"/>
              <w:jc w:val="center"/>
              <w:rPr>
                <w:rFonts w:ascii="Times New Roman" w:hAnsi="Times New Roman"/>
                <w:b/>
                <w:sz w:val="18"/>
                <w:szCs w:val="18"/>
              </w:rPr>
            </w:pPr>
            <w:r w:rsidRPr="0012605E">
              <w:rPr>
                <w:rFonts w:ascii="Times New Roman" w:hAnsi="Times New Roman"/>
                <w:b/>
                <w:sz w:val="18"/>
                <w:szCs w:val="18"/>
              </w:rPr>
              <w:t>Lietuvos siekinys</w:t>
            </w:r>
          </w:p>
          <w:p w14:paraId="7D4DE2AA" w14:textId="77777777" w:rsidR="00DB7E56" w:rsidRDefault="00DB7E56" w:rsidP="00DB7E56">
            <w:pPr>
              <w:spacing w:after="0" w:line="240" w:lineRule="auto"/>
              <w:jc w:val="center"/>
              <w:rPr>
                <w:rFonts w:ascii="Times New Roman" w:hAnsi="Times New Roman"/>
                <w:sz w:val="18"/>
                <w:szCs w:val="18"/>
              </w:rPr>
            </w:pPr>
            <w:r w:rsidRPr="0012605E">
              <w:rPr>
                <w:rFonts w:ascii="Times New Roman" w:hAnsi="Times New Roman"/>
                <w:b/>
                <w:sz w:val="18"/>
                <w:szCs w:val="18"/>
              </w:rPr>
              <w:t>2020 m.</w:t>
            </w:r>
          </w:p>
        </w:tc>
      </w:tr>
      <w:tr w:rsidR="00DB7E56" w:rsidRPr="00900BE6" w14:paraId="2FAD36A1" w14:textId="77777777" w:rsidTr="00DB7E56">
        <w:tc>
          <w:tcPr>
            <w:tcW w:w="11590" w:type="dxa"/>
            <w:gridSpan w:val="5"/>
            <w:shd w:val="clear" w:color="auto" w:fill="auto"/>
          </w:tcPr>
          <w:p w14:paraId="2FB1A437" w14:textId="77777777" w:rsidR="00DB7E56" w:rsidRDefault="00DB7E56" w:rsidP="00DB7E56">
            <w:pPr>
              <w:spacing w:after="0" w:line="240" w:lineRule="auto"/>
              <w:jc w:val="center"/>
              <w:rPr>
                <w:rFonts w:ascii="Times New Roman" w:hAnsi="Times New Roman"/>
                <w:sz w:val="18"/>
                <w:szCs w:val="18"/>
              </w:rPr>
            </w:pPr>
          </w:p>
        </w:tc>
        <w:tc>
          <w:tcPr>
            <w:tcW w:w="883" w:type="dxa"/>
            <w:shd w:val="clear" w:color="auto" w:fill="auto"/>
          </w:tcPr>
          <w:p w14:paraId="4CF59591" w14:textId="77777777" w:rsidR="00DB7E56" w:rsidRDefault="00DB7E56" w:rsidP="00DB7E56">
            <w:pPr>
              <w:spacing w:after="0" w:line="240" w:lineRule="auto"/>
              <w:jc w:val="center"/>
              <w:rPr>
                <w:rFonts w:ascii="Times New Roman" w:hAnsi="Times New Roman"/>
                <w:sz w:val="18"/>
                <w:szCs w:val="18"/>
              </w:rPr>
            </w:pPr>
            <w:r w:rsidRPr="0012605E">
              <w:rPr>
                <w:rFonts w:ascii="Times New Roman" w:hAnsi="Times New Roman"/>
                <w:b/>
                <w:sz w:val="18"/>
                <w:szCs w:val="18"/>
              </w:rPr>
              <w:t>201</w:t>
            </w:r>
            <w:r>
              <w:rPr>
                <w:rFonts w:ascii="Times New Roman" w:hAnsi="Times New Roman"/>
                <w:b/>
                <w:sz w:val="18"/>
                <w:szCs w:val="18"/>
              </w:rPr>
              <w:t xml:space="preserve">6 </w:t>
            </w:r>
            <w:r w:rsidRPr="0012605E">
              <w:rPr>
                <w:rFonts w:ascii="Times New Roman" w:hAnsi="Times New Roman"/>
                <w:b/>
                <w:sz w:val="18"/>
                <w:szCs w:val="18"/>
              </w:rPr>
              <w:t>m.</w:t>
            </w:r>
          </w:p>
        </w:tc>
        <w:tc>
          <w:tcPr>
            <w:tcW w:w="851" w:type="dxa"/>
            <w:shd w:val="clear" w:color="auto" w:fill="auto"/>
          </w:tcPr>
          <w:p w14:paraId="0477AF60" w14:textId="77777777" w:rsidR="00DB7E56" w:rsidRPr="00900BE6" w:rsidRDefault="00DB7E56" w:rsidP="00DB7E56">
            <w:pPr>
              <w:spacing w:after="0" w:line="240" w:lineRule="auto"/>
              <w:jc w:val="center"/>
              <w:rPr>
                <w:rFonts w:ascii="Times New Roman" w:hAnsi="Times New Roman"/>
                <w:sz w:val="18"/>
                <w:szCs w:val="18"/>
              </w:rPr>
            </w:pPr>
            <w:r w:rsidRPr="0012605E">
              <w:rPr>
                <w:rFonts w:ascii="Times New Roman" w:hAnsi="Times New Roman"/>
                <w:b/>
                <w:sz w:val="18"/>
                <w:szCs w:val="18"/>
              </w:rPr>
              <w:t>201</w:t>
            </w:r>
            <w:r>
              <w:rPr>
                <w:rFonts w:ascii="Times New Roman" w:hAnsi="Times New Roman"/>
                <w:b/>
                <w:sz w:val="18"/>
                <w:szCs w:val="18"/>
              </w:rPr>
              <w:t xml:space="preserve">7 </w:t>
            </w:r>
            <w:r w:rsidRPr="0012605E">
              <w:rPr>
                <w:rFonts w:ascii="Times New Roman" w:hAnsi="Times New Roman"/>
                <w:b/>
                <w:sz w:val="18"/>
                <w:szCs w:val="18"/>
              </w:rPr>
              <w:t>m.</w:t>
            </w:r>
          </w:p>
        </w:tc>
        <w:tc>
          <w:tcPr>
            <w:tcW w:w="959" w:type="dxa"/>
            <w:shd w:val="clear" w:color="auto" w:fill="auto"/>
          </w:tcPr>
          <w:p w14:paraId="7E8FA53A" w14:textId="77777777" w:rsidR="00DB7E56" w:rsidRPr="00900BE6" w:rsidRDefault="00DB7E56" w:rsidP="00DB7E56">
            <w:pPr>
              <w:spacing w:after="0" w:line="240" w:lineRule="auto"/>
              <w:jc w:val="center"/>
              <w:rPr>
                <w:rFonts w:ascii="Times New Roman" w:hAnsi="Times New Roman"/>
                <w:sz w:val="18"/>
                <w:szCs w:val="18"/>
              </w:rPr>
            </w:pPr>
            <w:r w:rsidRPr="0012605E">
              <w:rPr>
                <w:rFonts w:ascii="Times New Roman" w:hAnsi="Times New Roman"/>
                <w:b/>
                <w:sz w:val="18"/>
                <w:szCs w:val="18"/>
              </w:rPr>
              <w:t>201</w:t>
            </w:r>
            <w:r>
              <w:rPr>
                <w:rFonts w:ascii="Times New Roman" w:hAnsi="Times New Roman"/>
                <w:b/>
                <w:sz w:val="18"/>
                <w:szCs w:val="18"/>
              </w:rPr>
              <w:t>8</w:t>
            </w:r>
            <w:r w:rsidRPr="0012605E">
              <w:rPr>
                <w:rFonts w:ascii="Times New Roman" w:hAnsi="Times New Roman"/>
                <w:b/>
                <w:sz w:val="18"/>
                <w:szCs w:val="18"/>
              </w:rPr>
              <w:t xml:space="preserve"> m.</w:t>
            </w:r>
          </w:p>
        </w:tc>
        <w:tc>
          <w:tcPr>
            <w:tcW w:w="1418" w:type="dxa"/>
            <w:shd w:val="clear" w:color="auto" w:fill="auto"/>
          </w:tcPr>
          <w:p w14:paraId="67C29A7A" w14:textId="77777777" w:rsidR="00DB7E56" w:rsidRDefault="00DB7E56" w:rsidP="00DB7E56">
            <w:pPr>
              <w:spacing w:after="0" w:line="240" w:lineRule="auto"/>
              <w:jc w:val="center"/>
              <w:rPr>
                <w:rFonts w:ascii="Times New Roman" w:hAnsi="Times New Roman"/>
                <w:sz w:val="18"/>
                <w:szCs w:val="18"/>
              </w:rPr>
            </w:pPr>
          </w:p>
        </w:tc>
      </w:tr>
      <w:tr w:rsidR="007D32EE" w:rsidRPr="00900BE6" w14:paraId="1E731660" w14:textId="77777777" w:rsidTr="00DB7E56">
        <w:tc>
          <w:tcPr>
            <w:tcW w:w="4818" w:type="dxa"/>
            <w:shd w:val="clear" w:color="auto" w:fill="auto"/>
          </w:tcPr>
          <w:p w14:paraId="23157F14" w14:textId="77777777" w:rsidR="007D32EE" w:rsidRPr="00900BE6" w:rsidRDefault="007D32EE" w:rsidP="007D32EE">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Sergamumas ŽIV ir lytiškai plintančiomis B20-B22, B23 (B23.0-B23.2, B23.8), B24, Z21, A50 (A50.0-A50.7, A50.9), A51-A53, A54 (A54.0-A54.6, A54.8, A54.9), A56 (A56.0-A56.4, A56.8)</w:t>
            </w:r>
            <w:r>
              <w:rPr>
                <w:rFonts w:ascii="Times New Roman" w:hAnsi="Times New Roman"/>
                <w:color w:val="000000"/>
                <w:sz w:val="18"/>
                <w:szCs w:val="18"/>
              </w:rPr>
              <w:t xml:space="preserve"> </w:t>
            </w:r>
            <w:r w:rsidRPr="00900BE6">
              <w:rPr>
                <w:rFonts w:ascii="Times New Roman" w:hAnsi="Times New Roman"/>
                <w:color w:val="000000"/>
                <w:sz w:val="18"/>
                <w:szCs w:val="18"/>
              </w:rPr>
              <w:t>10 000 gyventojų</w:t>
            </w:r>
          </w:p>
        </w:tc>
        <w:tc>
          <w:tcPr>
            <w:tcW w:w="2410" w:type="dxa"/>
            <w:shd w:val="clear" w:color="auto" w:fill="auto"/>
          </w:tcPr>
          <w:p w14:paraId="0AB8EBC6" w14:textId="77777777" w:rsidR="007D32EE" w:rsidRPr="00900BE6" w:rsidRDefault="002F7FF9" w:rsidP="007D32E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60963D01" wp14:editId="7EAF42F9">
                      <wp:simplePos x="0" y="0"/>
                      <wp:positionH relativeFrom="column">
                        <wp:posOffset>671830</wp:posOffset>
                      </wp:positionH>
                      <wp:positionV relativeFrom="paragraph">
                        <wp:posOffset>30480</wp:posOffset>
                      </wp:positionV>
                      <wp:extent cx="74295" cy="129540"/>
                      <wp:effectExtent l="25400" t="12065" r="24130" b="20320"/>
                      <wp:wrapNone/>
                      <wp:docPr id="60" name="AutoShape 1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85727" id="AutoShape 1918" o:spid="_x0000_s1026" type="#_x0000_t68" style="position:absolute;margin-left:52.9pt;margin-top:2.4pt;width:5.85pt;height:10.2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" fillcolor="#92d050" strokecolor="#92d050">
                      <v:textbox style="layout-flow:vertical-ideographic"/>
                    </v:shape>
                  </w:pict>
                </mc:Fallback>
              </mc:AlternateContent>
            </w:r>
            <w:r w:rsidR="007D32EE">
              <w:rPr>
                <w:rFonts w:ascii="Times New Roman" w:hAnsi="Times New Roman"/>
                <w:sz w:val="18"/>
                <w:szCs w:val="18"/>
              </w:rPr>
              <w:t>0,5</w:t>
            </w:r>
            <w:r w:rsidR="007D32EE" w:rsidRPr="00900BE6">
              <w:rPr>
                <w:rFonts w:ascii="Times New Roman" w:hAnsi="Times New Roman"/>
                <w:sz w:val="18"/>
                <w:szCs w:val="18"/>
              </w:rPr>
              <w:t xml:space="preserve"> (</w:t>
            </w:r>
            <w:r w:rsidR="007D32EE">
              <w:rPr>
                <w:rFonts w:ascii="Times New Roman" w:hAnsi="Times New Roman"/>
                <w:sz w:val="18"/>
                <w:szCs w:val="18"/>
              </w:rPr>
              <w:t>3</w:t>
            </w:r>
            <w:r w:rsidR="007D32EE" w:rsidRPr="00900BE6">
              <w:rPr>
                <w:rFonts w:ascii="Times New Roman" w:hAnsi="Times New Roman"/>
                <w:sz w:val="18"/>
                <w:szCs w:val="18"/>
              </w:rPr>
              <w:t>)</w:t>
            </w:r>
            <w:r w:rsidR="007D32EE">
              <w:rPr>
                <w:rFonts w:ascii="Times New Roman" w:hAnsi="Times New Roman"/>
                <w:sz w:val="18"/>
                <w:szCs w:val="18"/>
              </w:rPr>
              <w:t xml:space="preserve">   </w:t>
            </w:r>
            <w:r w:rsidR="007D32EE" w:rsidRPr="00900BE6">
              <w:rPr>
                <w:rFonts w:ascii="Times New Roman" w:hAnsi="Times New Roman"/>
                <w:sz w:val="18"/>
                <w:szCs w:val="18"/>
              </w:rPr>
              <w:t xml:space="preserve"> </w:t>
            </w:r>
            <w:r w:rsidR="007D32EE">
              <w:rPr>
                <w:rFonts w:ascii="Times New Roman" w:hAnsi="Times New Roman"/>
                <w:sz w:val="18"/>
                <w:szCs w:val="18"/>
              </w:rPr>
              <w:t xml:space="preserve"> </w:t>
            </w:r>
            <w:r w:rsidR="007D32EE" w:rsidRPr="00900BE6">
              <w:rPr>
                <w:rFonts w:ascii="Times New Roman" w:hAnsi="Times New Roman"/>
                <w:sz w:val="18"/>
                <w:szCs w:val="18"/>
              </w:rPr>
              <w:t>(</w:t>
            </w:r>
            <w:r w:rsidR="007D32EE">
              <w:rPr>
                <w:rFonts w:ascii="Times New Roman" w:hAnsi="Times New Roman"/>
                <w:sz w:val="18"/>
                <w:szCs w:val="18"/>
              </w:rPr>
              <w:t>1</w:t>
            </w:r>
            <w:r w:rsidR="007D32EE" w:rsidRPr="00900BE6">
              <w:rPr>
                <w:rFonts w:ascii="Times New Roman" w:hAnsi="Times New Roman"/>
                <w:sz w:val="18"/>
                <w:szCs w:val="18"/>
              </w:rPr>
              <w:t xml:space="preserve"> m.)</w:t>
            </w:r>
          </w:p>
        </w:tc>
        <w:tc>
          <w:tcPr>
            <w:tcW w:w="1984" w:type="dxa"/>
            <w:shd w:val="clear" w:color="auto" w:fill="auto"/>
          </w:tcPr>
          <w:p w14:paraId="7339C5AC" w14:textId="77777777" w:rsidR="007D32EE" w:rsidRPr="00900BE6" w:rsidRDefault="002F7FF9" w:rsidP="007D32E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6432" behindDoc="0" locked="0" layoutInCell="1" allowOverlap="1" wp14:anchorId="24A95514" wp14:editId="0F31953E">
                      <wp:simplePos x="0" y="0"/>
                      <wp:positionH relativeFrom="column">
                        <wp:posOffset>603250</wp:posOffset>
                      </wp:positionH>
                      <wp:positionV relativeFrom="paragraph">
                        <wp:posOffset>30480</wp:posOffset>
                      </wp:positionV>
                      <wp:extent cx="74295" cy="129540"/>
                      <wp:effectExtent l="20320" t="12065" r="19685" b="20320"/>
                      <wp:wrapNone/>
                      <wp:docPr id="59" name="AutoShape 1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8C0A4" id="AutoShape 1919" o:spid="_x0000_s1026" type="#_x0000_t68" style="position:absolute;margin-left:47.5pt;margin-top:2.4pt;width:5.85pt;height:10.2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" fillcolor="#92d050" strokecolor="#92d050">
                      <v:textbox style="layout-flow:vertical-ideographic"/>
                    </v:shape>
                  </w:pict>
                </mc:Fallback>
              </mc:AlternateContent>
            </w:r>
            <w:r w:rsidR="007D32EE">
              <w:rPr>
                <w:rFonts w:ascii="Times New Roman" w:hAnsi="Times New Roman"/>
                <w:sz w:val="18"/>
                <w:szCs w:val="18"/>
              </w:rPr>
              <w:t>2,2</w:t>
            </w:r>
            <w:r w:rsidR="007D32EE" w:rsidRPr="00900BE6">
              <w:rPr>
                <w:rFonts w:ascii="Times New Roman" w:hAnsi="Times New Roman"/>
                <w:sz w:val="18"/>
                <w:szCs w:val="18"/>
              </w:rPr>
              <w:t xml:space="preserve"> (</w:t>
            </w:r>
            <w:r w:rsidR="007D32EE">
              <w:rPr>
                <w:rFonts w:ascii="Times New Roman" w:hAnsi="Times New Roman"/>
                <w:sz w:val="18"/>
                <w:szCs w:val="18"/>
              </w:rPr>
              <w:t>619</w:t>
            </w:r>
            <w:r w:rsidR="007D32EE" w:rsidRPr="00900BE6">
              <w:rPr>
                <w:rFonts w:ascii="Times New Roman" w:hAnsi="Times New Roman"/>
                <w:sz w:val="18"/>
                <w:szCs w:val="18"/>
              </w:rPr>
              <w:t>)</w:t>
            </w:r>
            <w:r w:rsidR="007D32EE">
              <w:rPr>
                <w:rFonts w:ascii="Times New Roman" w:hAnsi="Times New Roman"/>
                <w:sz w:val="18"/>
                <w:szCs w:val="18"/>
              </w:rPr>
              <w:t xml:space="preserve">  </w:t>
            </w:r>
            <w:r w:rsidR="007D32EE" w:rsidRPr="00900BE6">
              <w:rPr>
                <w:rFonts w:ascii="Times New Roman" w:hAnsi="Times New Roman"/>
                <w:sz w:val="18"/>
                <w:szCs w:val="18"/>
              </w:rPr>
              <w:t xml:space="preserve">  </w:t>
            </w:r>
            <w:r w:rsidR="007D32EE">
              <w:rPr>
                <w:rFonts w:ascii="Times New Roman" w:hAnsi="Times New Roman"/>
                <w:sz w:val="18"/>
                <w:szCs w:val="18"/>
              </w:rPr>
              <w:t xml:space="preserve"> </w:t>
            </w:r>
            <w:r w:rsidR="007D32EE" w:rsidRPr="00900BE6">
              <w:rPr>
                <w:rFonts w:ascii="Times New Roman" w:hAnsi="Times New Roman"/>
                <w:sz w:val="18"/>
                <w:szCs w:val="18"/>
              </w:rPr>
              <w:t>(1 m.)</w:t>
            </w:r>
          </w:p>
        </w:tc>
        <w:tc>
          <w:tcPr>
            <w:tcW w:w="1276" w:type="dxa"/>
            <w:shd w:val="clear" w:color="auto" w:fill="auto"/>
          </w:tcPr>
          <w:p w14:paraId="0A6140E9"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102" w:type="dxa"/>
            <w:shd w:val="clear" w:color="auto" w:fill="auto"/>
          </w:tcPr>
          <w:p w14:paraId="5003F400"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5,1</w:t>
            </w:r>
          </w:p>
        </w:tc>
        <w:tc>
          <w:tcPr>
            <w:tcW w:w="883" w:type="dxa"/>
            <w:shd w:val="clear" w:color="auto" w:fill="FFFF00"/>
          </w:tcPr>
          <w:p w14:paraId="42B4772C"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0,45</w:t>
            </w:r>
          </w:p>
        </w:tc>
        <w:tc>
          <w:tcPr>
            <w:tcW w:w="851" w:type="dxa"/>
            <w:shd w:val="clear" w:color="auto" w:fill="FFFF00"/>
          </w:tcPr>
          <w:p w14:paraId="204C9E4A"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w:t>
            </w:r>
            <w:r>
              <w:rPr>
                <w:rFonts w:ascii="Times New Roman" w:hAnsi="Times New Roman"/>
                <w:sz w:val="18"/>
                <w:szCs w:val="18"/>
              </w:rPr>
              <w:t>6</w:t>
            </w:r>
          </w:p>
        </w:tc>
        <w:tc>
          <w:tcPr>
            <w:tcW w:w="959" w:type="dxa"/>
            <w:shd w:val="clear" w:color="auto" w:fill="FFFF00"/>
          </w:tcPr>
          <w:p w14:paraId="3661456A"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w:t>
            </w:r>
            <w:r>
              <w:rPr>
                <w:rFonts w:ascii="Times New Roman" w:hAnsi="Times New Roman"/>
                <w:sz w:val="18"/>
                <w:szCs w:val="18"/>
              </w:rPr>
              <w:t>2</w:t>
            </w:r>
          </w:p>
        </w:tc>
        <w:tc>
          <w:tcPr>
            <w:tcW w:w="1418" w:type="dxa"/>
            <w:shd w:val="clear" w:color="auto" w:fill="auto"/>
          </w:tcPr>
          <w:p w14:paraId="4CB0C6C1" w14:textId="77777777" w:rsidR="007D32EE" w:rsidRDefault="007D32EE" w:rsidP="007D32EE">
            <w:pPr>
              <w:spacing w:after="0" w:line="240" w:lineRule="auto"/>
              <w:jc w:val="center"/>
              <w:rPr>
                <w:rFonts w:ascii="Times New Roman" w:hAnsi="Times New Roman"/>
                <w:sz w:val="18"/>
                <w:szCs w:val="18"/>
              </w:rPr>
            </w:pPr>
          </w:p>
          <w:p w14:paraId="34C5AC63" w14:textId="77777777" w:rsidR="007D32EE" w:rsidRPr="00B01502" w:rsidRDefault="007D32EE" w:rsidP="007D32EE">
            <w:pPr>
              <w:jc w:val="center"/>
              <w:rPr>
                <w:rFonts w:ascii="Times New Roman" w:hAnsi="Times New Roman"/>
                <w:sz w:val="18"/>
                <w:szCs w:val="18"/>
              </w:rPr>
            </w:pPr>
          </w:p>
        </w:tc>
      </w:tr>
      <w:tr w:rsidR="007D32EE" w:rsidRPr="00900BE6" w14:paraId="47A0BAE3" w14:textId="77777777" w:rsidTr="00737AF6">
        <w:tc>
          <w:tcPr>
            <w:tcW w:w="15701" w:type="dxa"/>
            <w:gridSpan w:val="9"/>
            <w:shd w:val="clear" w:color="auto" w:fill="E7E6E6"/>
          </w:tcPr>
          <w:p w14:paraId="402E347F" w14:textId="77777777" w:rsidR="007D32EE" w:rsidRPr="00900BE6" w:rsidRDefault="007D32EE" w:rsidP="007D32EE">
            <w:pPr>
              <w:spacing w:after="0" w:line="240" w:lineRule="auto"/>
              <w:rPr>
                <w:rFonts w:ascii="Times New Roman" w:hAnsi="Times New Roman"/>
                <w:sz w:val="18"/>
                <w:szCs w:val="18"/>
              </w:rPr>
            </w:pPr>
            <w:r w:rsidRPr="00900BE6">
              <w:rPr>
                <w:rFonts w:ascii="Times New Roman" w:hAnsi="Times New Roman"/>
                <w:b/>
                <w:sz w:val="18"/>
                <w:szCs w:val="18"/>
              </w:rPr>
              <w:t>4.</w:t>
            </w:r>
            <w:r>
              <w:rPr>
                <w:rFonts w:ascii="Times New Roman" w:hAnsi="Times New Roman"/>
                <w:b/>
                <w:sz w:val="18"/>
                <w:szCs w:val="18"/>
              </w:rPr>
              <w:t>4</w:t>
            </w:r>
            <w:r w:rsidRPr="00900BE6">
              <w:rPr>
                <w:rFonts w:ascii="Times New Roman" w:hAnsi="Times New Roman"/>
                <w:b/>
                <w:sz w:val="18"/>
                <w:szCs w:val="18"/>
              </w:rPr>
              <w:t xml:space="preserve"> uždavinys</w:t>
            </w:r>
            <w:r w:rsidRPr="00900BE6">
              <w:rPr>
                <w:rFonts w:ascii="Times New Roman" w:hAnsi="Times New Roman"/>
                <w:sz w:val="18"/>
                <w:szCs w:val="18"/>
              </w:rPr>
              <w:t xml:space="preserve"> – </w:t>
            </w:r>
            <w:r>
              <w:rPr>
                <w:rFonts w:ascii="Times New Roman" w:hAnsi="Times New Roman"/>
                <w:sz w:val="18"/>
                <w:szCs w:val="18"/>
              </w:rPr>
              <w:t>g</w:t>
            </w:r>
            <w:r w:rsidRPr="008711D6">
              <w:rPr>
                <w:rFonts w:ascii="Times New Roman" w:hAnsi="Times New Roman"/>
                <w:sz w:val="18"/>
                <w:szCs w:val="18"/>
              </w:rPr>
              <w:t>erinti motinos ir vaiko sveikatą</w:t>
            </w:r>
          </w:p>
        </w:tc>
      </w:tr>
      <w:tr w:rsidR="007D32EE" w:rsidRPr="00900BE6" w14:paraId="68252132" w14:textId="77777777" w:rsidTr="00DB7E56">
        <w:trPr>
          <w:trHeight w:val="405"/>
        </w:trPr>
        <w:tc>
          <w:tcPr>
            <w:tcW w:w="4818" w:type="dxa"/>
            <w:shd w:val="clear" w:color="auto" w:fill="auto"/>
          </w:tcPr>
          <w:p w14:paraId="7C2E6CA1" w14:textId="77777777" w:rsidR="007D32EE" w:rsidRPr="00900BE6" w:rsidRDefault="007D32EE" w:rsidP="007D32EE">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Kūdikių (vaikų iki 1 m. amžiaus) mirtingumas 1000 gyvų gimusių kūdikių</w:t>
            </w:r>
          </w:p>
        </w:tc>
        <w:tc>
          <w:tcPr>
            <w:tcW w:w="2410" w:type="dxa"/>
            <w:shd w:val="clear" w:color="auto" w:fill="auto"/>
          </w:tcPr>
          <w:p w14:paraId="1C0A5859" w14:textId="77777777" w:rsidR="007D32EE" w:rsidRDefault="007D32EE" w:rsidP="007D32EE">
            <w:pPr>
              <w:spacing w:after="0" w:line="240" w:lineRule="auto"/>
              <w:jc w:val="center"/>
              <w:rPr>
                <w:rFonts w:ascii="Times New Roman" w:hAnsi="Times New Roman"/>
                <w:sz w:val="18"/>
                <w:szCs w:val="18"/>
              </w:rPr>
            </w:pPr>
            <w:r w:rsidRPr="00400B72">
              <w:rPr>
                <w:rFonts w:ascii="Times New Roman" w:hAnsi="Times New Roman"/>
                <w:sz w:val="18"/>
                <w:szCs w:val="18"/>
              </w:rPr>
              <w:t xml:space="preserve">0 </w:t>
            </w:r>
          </w:p>
          <w:p w14:paraId="53EC0B8C" w14:textId="77777777" w:rsidR="007D32EE" w:rsidRPr="00900BE6" w:rsidRDefault="007D32EE" w:rsidP="007D32EE">
            <w:pPr>
              <w:spacing w:after="0" w:line="240" w:lineRule="auto"/>
              <w:jc w:val="center"/>
              <w:rPr>
                <w:rFonts w:ascii="Times New Roman" w:hAnsi="Times New Roman"/>
                <w:sz w:val="18"/>
                <w:szCs w:val="18"/>
              </w:rPr>
            </w:pPr>
            <w:r w:rsidRPr="00400B72">
              <w:rPr>
                <w:rFonts w:ascii="Times New Roman" w:hAnsi="Times New Roman"/>
                <w:sz w:val="16"/>
                <w:szCs w:val="16"/>
              </w:rPr>
              <w:t>(2017 m. mirčių nenustatyta)</w:t>
            </w:r>
          </w:p>
        </w:tc>
        <w:tc>
          <w:tcPr>
            <w:tcW w:w="1984" w:type="dxa"/>
            <w:shd w:val="clear" w:color="auto" w:fill="auto"/>
          </w:tcPr>
          <w:p w14:paraId="2183E310" w14:textId="77777777" w:rsidR="007D32EE" w:rsidRPr="00900BE6" w:rsidRDefault="002F7FF9" w:rsidP="007D32E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7456" behindDoc="0" locked="0" layoutInCell="1" allowOverlap="1" wp14:anchorId="7C372F1B" wp14:editId="6C1718DD">
                      <wp:simplePos x="0" y="0"/>
                      <wp:positionH relativeFrom="column">
                        <wp:posOffset>561340</wp:posOffset>
                      </wp:positionH>
                      <wp:positionV relativeFrom="paragraph">
                        <wp:posOffset>3175</wp:posOffset>
                      </wp:positionV>
                      <wp:extent cx="74295" cy="107315"/>
                      <wp:effectExtent l="26035" t="16510" r="23495" b="9525"/>
                      <wp:wrapNone/>
                      <wp:docPr id="58" name="AutoShape 1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80A2D" id="AutoShape 1920" o:spid="_x0000_s1026" type="#_x0000_t68" style="position:absolute;margin-left:44.2pt;margin-top:.25pt;width:5.85pt;height: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" fillcolor="red" strokecolor="red">
                      <v:textbox style="layout-flow:vertical-ideographic"/>
                    </v:shape>
                  </w:pict>
                </mc:Fallback>
              </mc:AlternateContent>
            </w:r>
            <w:r w:rsidR="007D32EE" w:rsidRPr="00400B72">
              <w:rPr>
                <w:rFonts w:ascii="Times New Roman" w:hAnsi="Times New Roman"/>
                <w:sz w:val="18"/>
                <w:szCs w:val="18"/>
              </w:rPr>
              <w:t>3,4 (96)    (1 m.)</w:t>
            </w:r>
          </w:p>
        </w:tc>
        <w:tc>
          <w:tcPr>
            <w:tcW w:w="1276" w:type="dxa"/>
            <w:shd w:val="clear" w:color="auto" w:fill="auto"/>
          </w:tcPr>
          <w:p w14:paraId="5BAA9130"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102" w:type="dxa"/>
            <w:shd w:val="clear" w:color="auto" w:fill="auto"/>
          </w:tcPr>
          <w:p w14:paraId="3990B701"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16,5</w:t>
            </w:r>
          </w:p>
        </w:tc>
        <w:tc>
          <w:tcPr>
            <w:tcW w:w="883" w:type="dxa"/>
            <w:shd w:val="clear" w:color="auto" w:fill="FFFF00"/>
          </w:tcPr>
          <w:p w14:paraId="7FC96FA9"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0,42</w:t>
            </w:r>
          </w:p>
        </w:tc>
        <w:tc>
          <w:tcPr>
            <w:tcW w:w="851" w:type="dxa"/>
            <w:shd w:val="clear" w:color="auto" w:fill="FFFFFF"/>
          </w:tcPr>
          <w:p w14:paraId="6DCD9F7A"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shd w:val="clear" w:color="auto" w:fill="FFFFFF"/>
          </w:tcPr>
          <w:p w14:paraId="046BF98B"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418" w:type="dxa"/>
            <w:shd w:val="clear" w:color="auto" w:fill="auto"/>
          </w:tcPr>
          <w:p w14:paraId="3D510477"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Pasiekti ES valstybių narių vidurkį</w:t>
            </w:r>
          </w:p>
        </w:tc>
      </w:tr>
      <w:tr w:rsidR="007D32EE" w:rsidRPr="00900BE6" w14:paraId="30DAD1CF" w14:textId="77777777" w:rsidTr="00DB7E56">
        <w:tc>
          <w:tcPr>
            <w:tcW w:w="4818" w:type="dxa"/>
            <w:shd w:val="clear" w:color="auto" w:fill="auto"/>
          </w:tcPr>
          <w:p w14:paraId="73775E71" w14:textId="77777777" w:rsidR="007D32EE" w:rsidRPr="00900BE6" w:rsidRDefault="007D32EE" w:rsidP="007D32EE">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2 metų amžiaus vaikų MMR1 (tymų, epideminio parotito, raudonukės vakcina, 1 dozė) skiepijimo apimtys</w:t>
            </w:r>
          </w:p>
        </w:tc>
        <w:tc>
          <w:tcPr>
            <w:tcW w:w="2410" w:type="dxa"/>
            <w:shd w:val="clear" w:color="auto" w:fill="auto"/>
          </w:tcPr>
          <w:p w14:paraId="456F08BD" w14:textId="77777777" w:rsidR="007D32EE" w:rsidRPr="00900BE6" w:rsidRDefault="002F7FF9" w:rsidP="007D32E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8480" behindDoc="0" locked="0" layoutInCell="1" allowOverlap="1" wp14:anchorId="4D21D271" wp14:editId="25931224">
                      <wp:simplePos x="0" y="0"/>
                      <wp:positionH relativeFrom="column">
                        <wp:posOffset>746760</wp:posOffset>
                      </wp:positionH>
                      <wp:positionV relativeFrom="paragraph">
                        <wp:posOffset>3810</wp:posOffset>
                      </wp:positionV>
                      <wp:extent cx="74295" cy="107315"/>
                      <wp:effectExtent l="24130" t="17780" r="25400" b="8255"/>
                      <wp:wrapNone/>
                      <wp:docPr id="57" name="AutoShape 1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96380" id="AutoShape 1921" o:spid="_x0000_s1026" type="#_x0000_t68" style="position:absolute;margin-left:58.8pt;margin-top:.3pt;width:5.85pt;height: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" fillcolor="#92d050" strokecolor="#92d050">
                      <v:textbox style="layout-flow:vertical-ideographic"/>
                    </v:shape>
                  </w:pict>
                </mc:Fallback>
              </mc:AlternateContent>
            </w:r>
            <w:r w:rsidR="007D32EE" w:rsidRPr="00900BE6">
              <w:rPr>
                <w:rFonts w:ascii="Times New Roman" w:hAnsi="Times New Roman"/>
                <w:sz w:val="18"/>
                <w:szCs w:val="18"/>
              </w:rPr>
              <w:t>94,</w:t>
            </w:r>
            <w:r w:rsidR="007D32EE">
              <w:rPr>
                <w:rFonts w:ascii="Times New Roman" w:hAnsi="Times New Roman"/>
                <w:sz w:val="18"/>
                <w:szCs w:val="18"/>
              </w:rPr>
              <w:t>4</w:t>
            </w:r>
            <w:r w:rsidR="007D32EE" w:rsidRPr="00900BE6">
              <w:rPr>
                <w:rFonts w:ascii="Times New Roman" w:hAnsi="Times New Roman"/>
                <w:sz w:val="18"/>
                <w:szCs w:val="18"/>
              </w:rPr>
              <w:t xml:space="preserve"> (3</w:t>
            </w:r>
            <w:r w:rsidR="007D32EE">
              <w:rPr>
                <w:rFonts w:ascii="Times New Roman" w:hAnsi="Times New Roman"/>
                <w:sz w:val="18"/>
                <w:szCs w:val="18"/>
              </w:rPr>
              <w:t>86</w:t>
            </w:r>
            <w:r w:rsidR="007D32EE" w:rsidRPr="00900BE6">
              <w:rPr>
                <w:rFonts w:ascii="Times New Roman" w:hAnsi="Times New Roman"/>
                <w:sz w:val="18"/>
                <w:szCs w:val="18"/>
              </w:rPr>
              <w:t>)</w:t>
            </w:r>
            <w:r w:rsidR="007D32EE">
              <w:rPr>
                <w:rFonts w:ascii="Times New Roman" w:hAnsi="Times New Roman"/>
                <w:sz w:val="18"/>
                <w:szCs w:val="18"/>
              </w:rPr>
              <w:t xml:space="preserve">     </w:t>
            </w:r>
            <w:r w:rsidR="007D32EE" w:rsidRPr="00900BE6">
              <w:rPr>
                <w:rFonts w:ascii="Times New Roman" w:hAnsi="Times New Roman"/>
                <w:sz w:val="18"/>
                <w:szCs w:val="18"/>
              </w:rPr>
              <w:t>(</w:t>
            </w:r>
            <w:r w:rsidR="007D32EE">
              <w:rPr>
                <w:rFonts w:ascii="Times New Roman" w:hAnsi="Times New Roman"/>
                <w:sz w:val="18"/>
                <w:szCs w:val="18"/>
              </w:rPr>
              <w:t>2</w:t>
            </w:r>
            <w:r w:rsidR="007D32EE" w:rsidRPr="00900BE6">
              <w:rPr>
                <w:rFonts w:ascii="Times New Roman" w:hAnsi="Times New Roman"/>
                <w:sz w:val="18"/>
                <w:szCs w:val="18"/>
              </w:rPr>
              <w:t xml:space="preserve"> m.)</w:t>
            </w:r>
          </w:p>
        </w:tc>
        <w:tc>
          <w:tcPr>
            <w:tcW w:w="1984" w:type="dxa"/>
            <w:shd w:val="clear" w:color="auto" w:fill="auto"/>
          </w:tcPr>
          <w:p w14:paraId="4FAF25E2"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9</w:t>
            </w:r>
            <w:r>
              <w:rPr>
                <w:rFonts w:ascii="Times New Roman" w:hAnsi="Times New Roman"/>
                <w:sz w:val="18"/>
                <w:szCs w:val="18"/>
              </w:rPr>
              <w:t>2,2</w:t>
            </w:r>
            <w:r w:rsidRPr="00900BE6">
              <w:rPr>
                <w:rFonts w:ascii="Times New Roman" w:hAnsi="Times New Roman"/>
                <w:sz w:val="18"/>
                <w:szCs w:val="18"/>
              </w:rPr>
              <w:t xml:space="preserve"> (27</w:t>
            </w:r>
            <w:r>
              <w:rPr>
                <w:rFonts w:ascii="Times New Roman" w:hAnsi="Times New Roman"/>
                <w:sz w:val="18"/>
                <w:szCs w:val="18"/>
              </w:rPr>
              <w:t>047</w:t>
            </w:r>
            <w:r w:rsidRPr="00900BE6">
              <w:rPr>
                <w:rFonts w:ascii="Times New Roman" w:hAnsi="Times New Roman"/>
                <w:sz w:val="18"/>
                <w:szCs w:val="18"/>
              </w:rPr>
              <w:t>)</w:t>
            </w:r>
            <w:r>
              <w:rPr>
                <w:rFonts w:ascii="Times New Roman" w:hAnsi="Times New Roman"/>
                <w:sz w:val="18"/>
                <w:szCs w:val="18"/>
              </w:rPr>
              <w:t xml:space="preserve"> </w:t>
            </w:r>
            <w:r w:rsidR="002F7FF9" w:rsidRPr="00900BE6">
              <w:rPr>
                <w:rFonts w:ascii="Times New Roman" w:hAnsi="Times New Roman"/>
                <w:noProof/>
                <w:sz w:val="18"/>
                <w:szCs w:val="18"/>
              </w:rPr>
              <w:drawing>
                <wp:inline distT="0" distB="0" distL="0" distR="0" wp14:anchorId="162BC7CC" wp14:editId="289C92FC">
                  <wp:extent cx="107315" cy="150495"/>
                  <wp:effectExtent l="0" t="0" r="0" b="0"/>
                  <wp:docPr id="1917" name="Paveikslėlis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7315" cy="150495"/>
                          </a:xfrm>
                          <a:prstGeom prst="rect">
                            <a:avLst/>
                          </a:prstGeom>
                          <a:noFill/>
                        </pic:spPr>
                      </pic:pic>
                    </a:graphicData>
                  </a:graphic>
                </wp:inline>
              </w:drawing>
            </w:r>
            <w:r w:rsidRPr="00900BE6">
              <w:rPr>
                <w:rFonts w:ascii="Times New Roman" w:hAnsi="Times New Roman"/>
                <w:sz w:val="18"/>
                <w:szCs w:val="18"/>
              </w:rPr>
              <w:t>(</w:t>
            </w:r>
            <w:r>
              <w:rPr>
                <w:rFonts w:ascii="Times New Roman" w:hAnsi="Times New Roman"/>
                <w:sz w:val="18"/>
                <w:szCs w:val="18"/>
              </w:rPr>
              <w:t>1</w:t>
            </w:r>
            <w:r w:rsidRPr="00900BE6">
              <w:rPr>
                <w:rFonts w:ascii="Times New Roman" w:hAnsi="Times New Roman"/>
                <w:sz w:val="18"/>
                <w:szCs w:val="18"/>
              </w:rPr>
              <w:t xml:space="preserve"> m.)</w:t>
            </w:r>
          </w:p>
        </w:tc>
        <w:tc>
          <w:tcPr>
            <w:tcW w:w="1276" w:type="dxa"/>
            <w:shd w:val="clear" w:color="auto" w:fill="auto"/>
          </w:tcPr>
          <w:p w14:paraId="0D4D262C"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83</w:t>
            </w:r>
          </w:p>
        </w:tc>
        <w:tc>
          <w:tcPr>
            <w:tcW w:w="1102" w:type="dxa"/>
            <w:shd w:val="clear" w:color="auto" w:fill="auto"/>
          </w:tcPr>
          <w:p w14:paraId="63BE1C01"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99,</w:t>
            </w:r>
            <w:r>
              <w:rPr>
                <w:rFonts w:ascii="Times New Roman" w:hAnsi="Times New Roman"/>
                <w:sz w:val="18"/>
                <w:szCs w:val="18"/>
              </w:rPr>
              <w:t>5</w:t>
            </w:r>
          </w:p>
        </w:tc>
        <w:tc>
          <w:tcPr>
            <w:tcW w:w="883" w:type="dxa"/>
            <w:shd w:val="clear" w:color="auto" w:fill="FFFF00"/>
          </w:tcPr>
          <w:p w14:paraId="0F455125"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1,03</w:t>
            </w:r>
          </w:p>
        </w:tc>
        <w:tc>
          <w:tcPr>
            <w:tcW w:w="851" w:type="dxa"/>
            <w:shd w:val="clear" w:color="auto" w:fill="FFFF00"/>
          </w:tcPr>
          <w:p w14:paraId="7146B8CD"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1,0</w:t>
            </w:r>
          </w:p>
        </w:tc>
        <w:tc>
          <w:tcPr>
            <w:tcW w:w="959" w:type="dxa"/>
            <w:shd w:val="clear" w:color="auto" w:fill="FFFF00"/>
          </w:tcPr>
          <w:p w14:paraId="412C91CD"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1,0</w:t>
            </w:r>
            <w:r>
              <w:rPr>
                <w:rFonts w:ascii="Times New Roman" w:hAnsi="Times New Roman"/>
                <w:sz w:val="18"/>
                <w:szCs w:val="18"/>
              </w:rPr>
              <w:t>2</w:t>
            </w:r>
          </w:p>
        </w:tc>
        <w:tc>
          <w:tcPr>
            <w:tcW w:w="1418" w:type="dxa"/>
            <w:shd w:val="clear" w:color="auto" w:fill="auto"/>
          </w:tcPr>
          <w:p w14:paraId="65E22CBA" w14:textId="77777777" w:rsidR="007D32EE" w:rsidRPr="00900BE6" w:rsidRDefault="007D32EE" w:rsidP="007D32EE">
            <w:pPr>
              <w:spacing w:after="0" w:line="240" w:lineRule="auto"/>
              <w:jc w:val="center"/>
              <w:rPr>
                <w:rFonts w:ascii="Times New Roman" w:hAnsi="Times New Roman"/>
                <w:sz w:val="18"/>
                <w:szCs w:val="18"/>
              </w:rPr>
            </w:pPr>
          </w:p>
        </w:tc>
      </w:tr>
      <w:tr w:rsidR="007D32EE" w:rsidRPr="00900BE6" w14:paraId="5FB3A90B" w14:textId="77777777" w:rsidTr="00DB7E56">
        <w:tc>
          <w:tcPr>
            <w:tcW w:w="4818" w:type="dxa"/>
            <w:shd w:val="clear" w:color="auto" w:fill="auto"/>
          </w:tcPr>
          <w:p w14:paraId="55AFBDCD" w14:textId="77777777" w:rsidR="007D32EE" w:rsidRPr="00900BE6" w:rsidRDefault="007D32EE" w:rsidP="007D32EE">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 xml:space="preserve">1 metų amžiaus vaikų DTP3 (difterijos, stabligės, kokliušo vakcina), poliomielito ir B tipo </w:t>
            </w:r>
            <w:proofErr w:type="spellStart"/>
            <w:r w:rsidRPr="00900BE6">
              <w:rPr>
                <w:rFonts w:ascii="Times New Roman" w:hAnsi="Times New Roman"/>
                <w:color w:val="000000"/>
                <w:sz w:val="18"/>
                <w:szCs w:val="18"/>
              </w:rPr>
              <w:t>Haemophilus</w:t>
            </w:r>
            <w:proofErr w:type="spellEnd"/>
            <w:r w:rsidRPr="00900BE6">
              <w:rPr>
                <w:rFonts w:ascii="Times New Roman" w:hAnsi="Times New Roman"/>
                <w:color w:val="000000"/>
                <w:sz w:val="18"/>
                <w:szCs w:val="18"/>
              </w:rPr>
              <w:t xml:space="preserve">  </w:t>
            </w:r>
            <w:proofErr w:type="spellStart"/>
            <w:r w:rsidRPr="00900BE6">
              <w:rPr>
                <w:rFonts w:ascii="Times New Roman" w:hAnsi="Times New Roman"/>
                <w:color w:val="000000"/>
                <w:sz w:val="18"/>
                <w:szCs w:val="18"/>
              </w:rPr>
              <w:t>influenzae</w:t>
            </w:r>
            <w:proofErr w:type="spellEnd"/>
            <w:r w:rsidRPr="00900BE6">
              <w:rPr>
                <w:rFonts w:ascii="Times New Roman" w:hAnsi="Times New Roman"/>
                <w:color w:val="000000"/>
                <w:sz w:val="18"/>
                <w:szCs w:val="18"/>
              </w:rPr>
              <w:t xml:space="preserve"> infekcijos skiepijimo apimtys (3 dozės), proc.</w:t>
            </w:r>
          </w:p>
        </w:tc>
        <w:tc>
          <w:tcPr>
            <w:tcW w:w="2410" w:type="dxa"/>
            <w:shd w:val="clear" w:color="auto" w:fill="auto"/>
          </w:tcPr>
          <w:p w14:paraId="521145E0"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9</w:t>
            </w:r>
            <w:r>
              <w:rPr>
                <w:rFonts w:ascii="Times New Roman" w:hAnsi="Times New Roman"/>
                <w:sz w:val="18"/>
                <w:szCs w:val="18"/>
              </w:rPr>
              <w:t>1,9</w:t>
            </w:r>
            <w:r w:rsidRPr="00900BE6">
              <w:rPr>
                <w:rFonts w:ascii="Times New Roman" w:hAnsi="Times New Roman"/>
                <w:sz w:val="18"/>
                <w:szCs w:val="18"/>
              </w:rPr>
              <w:t xml:space="preserve"> (3</w:t>
            </w:r>
            <w:r>
              <w:rPr>
                <w:rFonts w:ascii="Times New Roman" w:hAnsi="Times New Roman"/>
                <w:sz w:val="18"/>
                <w:szCs w:val="18"/>
              </w:rPr>
              <w:t>42</w:t>
            </w:r>
            <w:r w:rsidRPr="00900BE6">
              <w:rPr>
                <w:rFonts w:ascii="Times New Roman" w:hAnsi="Times New Roman"/>
                <w:sz w:val="18"/>
                <w:szCs w:val="18"/>
              </w:rPr>
              <w:t>)</w:t>
            </w:r>
            <w:r>
              <w:rPr>
                <w:rFonts w:ascii="Times New Roman" w:hAnsi="Times New Roman"/>
                <w:sz w:val="18"/>
                <w:szCs w:val="18"/>
              </w:rPr>
              <w:t xml:space="preserve"> </w:t>
            </w:r>
            <w:r w:rsidR="002F7FF9" w:rsidRPr="00900BE6">
              <w:rPr>
                <w:rFonts w:ascii="Times New Roman" w:hAnsi="Times New Roman"/>
                <w:noProof/>
                <w:sz w:val="18"/>
                <w:szCs w:val="18"/>
              </w:rPr>
              <w:drawing>
                <wp:inline distT="0" distB="0" distL="0" distR="0" wp14:anchorId="19BF9807" wp14:editId="66380D25">
                  <wp:extent cx="107315" cy="150495"/>
                  <wp:effectExtent l="0" t="0" r="0" b="0"/>
                  <wp:docPr id="1916" name="Paveikslėlis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7315" cy="150495"/>
                          </a:xfrm>
                          <a:prstGeom prst="rect">
                            <a:avLst/>
                          </a:prstGeom>
                          <a:noFill/>
                        </pic:spPr>
                      </pic:pic>
                    </a:graphicData>
                  </a:graphic>
                </wp:inline>
              </w:drawing>
            </w:r>
            <w:r w:rsidRPr="00900BE6">
              <w:rPr>
                <w:rFonts w:ascii="Times New Roman" w:hAnsi="Times New Roman"/>
                <w:sz w:val="18"/>
                <w:szCs w:val="18"/>
              </w:rPr>
              <w:t>(1 m.)</w:t>
            </w:r>
          </w:p>
        </w:tc>
        <w:tc>
          <w:tcPr>
            <w:tcW w:w="1984" w:type="dxa"/>
            <w:shd w:val="clear" w:color="auto" w:fill="auto"/>
          </w:tcPr>
          <w:p w14:paraId="7BB28B7F"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93,7 (</w:t>
            </w:r>
            <w:r>
              <w:rPr>
                <w:rFonts w:ascii="Times New Roman" w:hAnsi="Times New Roman"/>
                <w:sz w:val="18"/>
                <w:szCs w:val="18"/>
              </w:rPr>
              <w:t>25661</w:t>
            </w:r>
            <w:r w:rsidRPr="00900BE6">
              <w:rPr>
                <w:rFonts w:ascii="Times New Roman" w:hAnsi="Times New Roman"/>
                <w:sz w:val="18"/>
                <w:szCs w:val="18"/>
              </w:rPr>
              <w:t xml:space="preserve">) </w:t>
            </w:r>
            <w:r w:rsidR="002F7FF9" w:rsidRPr="00900BE6">
              <w:rPr>
                <w:rFonts w:ascii="Times New Roman" w:hAnsi="Times New Roman"/>
                <w:noProof/>
                <w:sz w:val="18"/>
                <w:szCs w:val="18"/>
              </w:rPr>
              <w:drawing>
                <wp:inline distT="0" distB="0" distL="0" distR="0" wp14:anchorId="0F5D4506" wp14:editId="082D9EF8">
                  <wp:extent cx="107315" cy="150495"/>
                  <wp:effectExtent l="0" t="0" r="0" b="0"/>
                  <wp:docPr id="1915" name="Paveikslėlis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7315" cy="150495"/>
                          </a:xfrm>
                          <a:prstGeom prst="rect">
                            <a:avLst/>
                          </a:prstGeom>
                          <a:noFill/>
                        </pic:spPr>
                      </pic:pic>
                    </a:graphicData>
                  </a:graphic>
                </wp:inline>
              </w:drawing>
            </w:r>
            <w:r>
              <w:rPr>
                <w:rFonts w:ascii="Times New Roman" w:hAnsi="Times New Roman"/>
                <w:sz w:val="18"/>
                <w:szCs w:val="18"/>
              </w:rPr>
              <w:t xml:space="preserve"> </w:t>
            </w:r>
            <w:r w:rsidRPr="00900BE6">
              <w:rPr>
                <w:rFonts w:ascii="Times New Roman" w:hAnsi="Times New Roman"/>
                <w:sz w:val="18"/>
                <w:szCs w:val="18"/>
              </w:rPr>
              <w:t>(</w:t>
            </w:r>
            <w:r>
              <w:rPr>
                <w:rFonts w:ascii="Times New Roman" w:hAnsi="Times New Roman"/>
                <w:sz w:val="18"/>
                <w:szCs w:val="18"/>
              </w:rPr>
              <w:t>2</w:t>
            </w:r>
            <w:r w:rsidRPr="00900BE6">
              <w:rPr>
                <w:rFonts w:ascii="Times New Roman" w:hAnsi="Times New Roman"/>
                <w:sz w:val="18"/>
                <w:szCs w:val="18"/>
              </w:rPr>
              <w:t xml:space="preserve"> m.)</w:t>
            </w:r>
          </w:p>
        </w:tc>
        <w:tc>
          <w:tcPr>
            <w:tcW w:w="1276" w:type="dxa"/>
            <w:shd w:val="clear" w:color="auto" w:fill="auto"/>
          </w:tcPr>
          <w:p w14:paraId="0B9E8146"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70</w:t>
            </w:r>
          </w:p>
        </w:tc>
        <w:tc>
          <w:tcPr>
            <w:tcW w:w="1102" w:type="dxa"/>
            <w:shd w:val="clear" w:color="auto" w:fill="auto"/>
          </w:tcPr>
          <w:p w14:paraId="5AD210E7"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97,7</w:t>
            </w:r>
          </w:p>
        </w:tc>
        <w:tc>
          <w:tcPr>
            <w:tcW w:w="883" w:type="dxa"/>
            <w:shd w:val="clear" w:color="auto" w:fill="FFFF00"/>
          </w:tcPr>
          <w:p w14:paraId="47DF49C8"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1,02</w:t>
            </w:r>
          </w:p>
        </w:tc>
        <w:tc>
          <w:tcPr>
            <w:tcW w:w="851" w:type="dxa"/>
            <w:shd w:val="clear" w:color="auto" w:fill="FFFF00"/>
          </w:tcPr>
          <w:p w14:paraId="5C1E4BA8"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1,0</w:t>
            </w:r>
          </w:p>
        </w:tc>
        <w:tc>
          <w:tcPr>
            <w:tcW w:w="959" w:type="dxa"/>
            <w:shd w:val="clear" w:color="auto" w:fill="FFFF00"/>
          </w:tcPr>
          <w:p w14:paraId="1149493F"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1,00</w:t>
            </w:r>
          </w:p>
        </w:tc>
        <w:tc>
          <w:tcPr>
            <w:tcW w:w="1418" w:type="dxa"/>
            <w:shd w:val="clear" w:color="auto" w:fill="auto"/>
          </w:tcPr>
          <w:p w14:paraId="438BA7DD" w14:textId="77777777" w:rsidR="007D32EE" w:rsidRPr="00900BE6" w:rsidRDefault="007D32EE" w:rsidP="007D32EE">
            <w:pPr>
              <w:spacing w:after="0" w:line="240" w:lineRule="auto"/>
              <w:jc w:val="center"/>
              <w:rPr>
                <w:rFonts w:ascii="Times New Roman" w:hAnsi="Times New Roman"/>
                <w:sz w:val="18"/>
                <w:szCs w:val="18"/>
              </w:rPr>
            </w:pPr>
          </w:p>
        </w:tc>
      </w:tr>
      <w:tr w:rsidR="007D32EE" w:rsidRPr="00900BE6" w14:paraId="11323323" w14:textId="77777777" w:rsidTr="00DB7E56">
        <w:tc>
          <w:tcPr>
            <w:tcW w:w="4818" w:type="dxa"/>
            <w:shd w:val="clear" w:color="auto" w:fill="auto"/>
          </w:tcPr>
          <w:p w14:paraId="0A68EA15" w14:textId="77777777" w:rsidR="007D32EE" w:rsidRPr="00900BE6" w:rsidRDefault="007D32EE" w:rsidP="007D32EE">
            <w:pPr>
              <w:spacing w:after="0" w:line="240" w:lineRule="auto"/>
              <w:jc w:val="both"/>
              <w:rPr>
                <w:rFonts w:ascii="Times New Roman" w:hAnsi="Times New Roman"/>
                <w:sz w:val="18"/>
                <w:szCs w:val="18"/>
              </w:rPr>
            </w:pPr>
            <w:r w:rsidRPr="00900BE6">
              <w:rPr>
                <w:rFonts w:ascii="Times New Roman" w:hAnsi="Times New Roman"/>
                <w:sz w:val="18"/>
                <w:szCs w:val="18"/>
              </w:rPr>
              <w:t xml:space="preserve">Tikslinės populiacijos (6–14 m.) dalis, dalyvavusi vaikų krūminių dantų dengimo </w:t>
            </w:r>
            <w:proofErr w:type="spellStart"/>
            <w:r w:rsidRPr="00900BE6">
              <w:rPr>
                <w:rFonts w:ascii="Times New Roman" w:hAnsi="Times New Roman"/>
                <w:sz w:val="18"/>
                <w:szCs w:val="18"/>
              </w:rPr>
              <w:t>silantinėmis</w:t>
            </w:r>
            <w:proofErr w:type="spellEnd"/>
            <w:r w:rsidRPr="00900BE6">
              <w:rPr>
                <w:rFonts w:ascii="Times New Roman" w:hAnsi="Times New Roman"/>
                <w:sz w:val="18"/>
                <w:szCs w:val="18"/>
              </w:rPr>
              <w:t xml:space="preserve"> medžiagomis programoje, proc.</w:t>
            </w:r>
          </w:p>
        </w:tc>
        <w:tc>
          <w:tcPr>
            <w:tcW w:w="2410" w:type="dxa"/>
            <w:shd w:val="clear" w:color="auto" w:fill="auto"/>
          </w:tcPr>
          <w:p w14:paraId="75E8EE5C"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9,7</w:t>
            </w:r>
            <w:r w:rsidRPr="00900BE6">
              <w:rPr>
                <w:rFonts w:ascii="Times New Roman" w:hAnsi="Times New Roman"/>
                <w:sz w:val="18"/>
                <w:szCs w:val="18"/>
              </w:rPr>
              <w:t xml:space="preserve"> (</w:t>
            </w:r>
            <w:r>
              <w:rPr>
                <w:rFonts w:ascii="Times New Roman" w:hAnsi="Times New Roman"/>
                <w:sz w:val="18"/>
                <w:szCs w:val="18"/>
              </w:rPr>
              <w:t>574</w:t>
            </w:r>
            <w:r w:rsidRPr="00900BE6">
              <w:rPr>
                <w:rFonts w:ascii="Times New Roman" w:hAnsi="Times New Roman"/>
                <w:sz w:val="18"/>
                <w:szCs w:val="18"/>
                <w:vertAlign w:val="superscript"/>
              </w:rPr>
              <w:footnoteReference w:id="8"/>
            </w:r>
            <w:r w:rsidRPr="00900BE6">
              <w:rPr>
                <w:rFonts w:ascii="Times New Roman" w:hAnsi="Times New Roman"/>
                <w:sz w:val="18"/>
                <w:szCs w:val="18"/>
              </w:rPr>
              <w:t>)</w:t>
            </w:r>
            <w:r>
              <w:rPr>
                <w:rFonts w:ascii="Times New Roman" w:hAnsi="Times New Roman"/>
                <w:sz w:val="18"/>
                <w:szCs w:val="18"/>
              </w:rPr>
              <w:t xml:space="preserve"> </w:t>
            </w:r>
            <w:r w:rsidR="002F7FF9" w:rsidRPr="00900BE6">
              <w:rPr>
                <w:rFonts w:ascii="Times New Roman" w:hAnsi="Times New Roman"/>
                <w:noProof/>
                <w:sz w:val="18"/>
                <w:szCs w:val="18"/>
              </w:rPr>
              <w:drawing>
                <wp:inline distT="0" distB="0" distL="0" distR="0" wp14:anchorId="593854E0" wp14:editId="611D0BD6">
                  <wp:extent cx="107315" cy="150495"/>
                  <wp:effectExtent l="0" t="0" r="0" b="0"/>
                  <wp:docPr id="1914" name="Paveikslėlis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7315" cy="150495"/>
                          </a:xfrm>
                          <a:prstGeom prst="rect">
                            <a:avLst/>
                          </a:prstGeom>
                          <a:noFill/>
                        </pic:spPr>
                      </pic:pic>
                    </a:graphicData>
                  </a:graphic>
                </wp:inline>
              </w:drawing>
            </w:r>
            <w:r w:rsidRPr="00900BE6">
              <w:rPr>
                <w:rFonts w:ascii="Times New Roman" w:hAnsi="Times New Roman"/>
                <w:sz w:val="18"/>
                <w:szCs w:val="18"/>
              </w:rPr>
              <w:t>(</w:t>
            </w:r>
            <w:r>
              <w:rPr>
                <w:rFonts w:ascii="Times New Roman" w:hAnsi="Times New Roman"/>
                <w:sz w:val="18"/>
                <w:szCs w:val="18"/>
              </w:rPr>
              <w:t>1</w:t>
            </w:r>
            <w:r w:rsidRPr="00900BE6">
              <w:rPr>
                <w:rFonts w:ascii="Times New Roman" w:hAnsi="Times New Roman"/>
                <w:sz w:val="18"/>
                <w:szCs w:val="18"/>
              </w:rPr>
              <w:t xml:space="preserve"> m.)</w:t>
            </w:r>
          </w:p>
          <w:p w14:paraId="040D2B3F" w14:textId="77777777" w:rsidR="007D32EE" w:rsidRPr="00900BE6" w:rsidRDefault="007D32EE" w:rsidP="007D32EE">
            <w:pPr>
              <w:spacing w:after="0" w:line="240" w:lineRule="auto"/>
              <w:jc w:val="center"/>
              <w:rPr>
                <w:rFonts w:ascii="Times New Roman" w:hAnsi="Times New Roman"/>
                <w:sz w:val="18"/>
                <w:szCs w:val="18"/>
              </w:rPr>
            </w:pPr>
          </w:p>
        </w:tc>
        <w:tc>
          <w:tcPr>
            <w:tcW w:w="1984" w:type="dxa"/>
            <w:shd w:val="clear" w:color="auto" w:fill="auto"/>
          </w:tcPr>
          <w:p w14:paraId="0840D20D"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16,4 (</w:t>
            </w:r>
            <w:r w:rsidRPr="00771CE7">
              <w:rPr>
                <w:rFonts w:ascii="Times New Roman" w:hAnsi="Times New Roman"/>
                <w:sz w:val="18"/>
                <w:szCs w:val="18"/>
              </w:rPr>
              <w:t>35367</w:t>
            </w:r>
            <w:r w:rsidRPr="00900BE6">
              <w:rPr>
                <w:rFonts w:ascii="Times New Roman" w:hAnsi="Times New Roman"/>
                <w:sz w:val="18"/>
                <w:szCs w:val="18"/>
              </w:rPr>
              <w:t xml:space="preserve">) </w:t>
            </w:r>
            <w:r w:rsidR="002F7FF9" w:rsidRPr="00900BE6">
              <w:rPr>
                <w:rFonts w:ascii="Times New Roman" w:hAnsi="Times New Roman"/>
                <w:noProof/>
                <w:sz w:val="18"/>
                <w:szCs w:val="18"/>
              </w:rPr>
              <w:drawing>
                <wp:inline distT="0" distB="0" distL="0" distR="0" wp14:anchorId="325BF140" wp14:editId="0C42FC4B">
                  <wp:extent cx="107315" cy="150495"/>
                  <wp:effectExtent l="0" t="0" r="0" b="0"/>
                  <wp:docPr id="1913" name="Paveikslėlis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7315" cy="150495"/>
                          </a:xfrm>
                          <a:prstGeom prst="rect">
                            <a:avLst/>
                          </a:prstGeom>
                          <a:noFill/>
                        </pic:spPr>
                      </pic:pic>
                    </a:graphicData>
                  </a:graphic>
                </wp:inline>
              </w:drawing>
            </w:r>
            <w:r w:rsidRPr="00900BE6">
              <w:rPr>
                <w:rFonts w:ascii="Times New Roman" w:hAnsi="Times New Roman"/>
                <w:sz w:val="18"/>
                <w:szCs w:val="18"/>
              </w:rPr>
              <w:t xml:space="preserve"> (</w:t>
            </w:r>
            <w:r>
              <w:rPr>
                <w:rFonts w:ascii="Times New Roman" w:hAnsi="Times New Roman"/>
                <w:sz w:val="18"/>
                <w:szCs w:val="18"/>
              </w:rPr>
              <w:t>3</w:t>
            </w:r>
            <w:r w:rsidRPr="00900BE6">
              <w:rPr>
                <w:rFonts w:ascii="Times New Roman" w:hAnsi="Times New Roman"/>
                <w:sz w:val="18"/>
                <w:szCs w:val="18"/>
              </w:rPr>
              <w:t xml:space="preserve"> m.)</w:t>
            </w:r>
          </w:p>
        </w:tc>
        <w:tc>
          <w:tcPr>
            <w:tcW w:w="1276" w:type="dxa"/>
            <w:shd w:val="clear" w:color="auto" w:fill="auto"/>
          </w:tcPr>
          <w:p w14:paraId="39C6FF1C"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5,7</w:t>
            </w:r>
          </w:p>
        </w:tc>
        <w:tc>
          <w:tcPr>
            <w:tcW w:w="1102" w:type="dxa"/>
            <w:shd w:val="clear" w:color="auto" w:fill="auto"/>
          </w:tcPr>
          <w:p w14:paraId="2235AC77"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52,7</w:t>
            </w:r>
          </w:p>
        </w:tc>
        <w:tc>
          <w:tcPr>
            <w:tcW w:w="883" w:type="dxa"/>
            <w:shd w:val="clear" w:color="auto" w:fill="FFFF00"/>
          </w:tcPr>
          <w:p w14:paraId="00261C2A"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0,69</w:t>
            </w:r>
          </w:p>
        </w:tc>
        <w:tc>
          <w:tcPr>
            <w:tcW w:w="851" w:type="dxa"/>
            <w:shd w:val="clear" w:color="auto" w:fill="FFFF00"/>
          </w:tcPr>
          <w:p w14:paraId="51131CF2"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w:t>
            </w:r>
            <w:r>
              <w:rPr>
                <w:rFonts w:ascii="Times New Roman" w:hAnsi="Times New Roman"/>
                <w:sz w:val="18"/>
                <w:szCs w:val="18"/>
              </w:rPr>
              <w:t>7</w:t>
            </w:r>
          </w:p>
        </w:tc>
        <w:tc>
          <w:tcPr>
            <w:tcW w:w="959" w:type="dxa"/>
            <w:shd w:val="clear" w:color="auto" w:fill="FFFF00"/>
          </w:tcPr>
          <w:p w14:paraId="654A57C4"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w:t>
            </w:r>
            <w:r>
              <w:rPr>
                <w:rFonts w:ascii="Times New Roman" w:hAnsi="Times New Roman"/>
                <w:sz w:val="18"/>
                <w:szCs w:val="18"/>
              </w:rPr>
              <w:t>6</w:t>
            </w:r>
          </w:p>
        </w:tc>
        <w:tc>
          <w:tcPr>
            <w:tcW w:w="1418" w:type="dxa"/>
            <w:shd w:val="clear" w:color="auto" w:fill="auto"/>
          </w:tcPr>
          <w:p w14:paraId="7015D8FC" w14:textId="77777777" w:rsidR="007D32EE" w:rsidRPr="00900BE6" w:rsidRDefault="007D32EE" w:rsidP="007D32EE">
            <w:pPr>
              <w:spacing w:after="0" w:line="240" w:lineRule="auto"/>
              <w:jc w:val="center"/>
              <w:rPr>
                <w:rFonts w:ascii="Times New Roman" w:hAnsi="Times New Roman"/>
                <w:sz w:val="18"/>
                <w:szCs w:val="18"/>
              </w:rPr>
            </w:pPr>
          </w:p>
        </w:tc>
      </w:tr>
      <w:tr w:rsidR="007D32EE" w:rsidRPr="00900BE6" w14:paraId="75550D50" w14:textId="77777777" w:rsidTr="00DB7E56">
        <w:tc>
          <w:tcPr>
            <w:tcW w:w="4818" w:type="dxa"/>
            <w:shd w:val="clear" w:color="auto" w:fill="auto"/>
          </w:tcPr>
          <w:p w14:paraId="4DE0754B" w14:textId="77777777" w:rsidR="007D32EE" w:rsidRPr="003E4F34" w:rsidRDefault="007D32EE" w:rsidP="007D32EE">
            <w:pPr>
              <w:spacing w:after="0" w:line="240" w:lineRule="auto"/>
              <w:jc w:val="both"/>
              <w:rPr>
                <w:rFonts w:ascii="Times New Roman" w:hAnsi="Times New Roman"/>
                <w:color w:val="000000"/>
                <w:sz w:val="18"/>
                <w:szCs w:val="18"/>
              </w:rPr>
            </w:pPr>
            <w:bookmarkStart w:id="121" w:name="_Hlk526254025"/>
            <w:bookmarkStart w:id="122" w:name="_Hlk525823237"/>
            <w:r w:rsidRPr="003E4F34">
              <w:rPr>
                <w:rFonts w:ascii="Times New Roman" w:hAnsi="Times New Roman"/>
                <w:color w:val="000000"/>
                <w:sz w:val="18"/>
                <w:szCs w:val="18"/>
              </w:rPr>
              <w:t>Vaikų, neturinčių ėduonies pažeistų, plombuotų ir išrautų dantų, dalis (proc.)</w:t>
            </w:r>
            <w:bookmarkEnd w:id="121"/>
            <w:r w:rsidRPr="003E4F34">
              <w:rPr>
                <w:rStyle w:val="Puslapioinaosnuoroda"/>
                <w:rFonts w:ascii="Times New Roman" w:hAnsi="Times New Roman"/>
                <w:color w:val="000000"/>
                <w:sz w:val="18"/>
                <w:szCs w:val="18"/>
              </w:rPr>
              <w:footnoteReference w:id="9"/>
            </w:r>
          </w:p>
        </w:tc>
        <w:tc>
          <w:tcPr>
            <w:tcW w:w="2410" w:type="dxa"/>
            <w:shd w:val="clear" w:color="auto" w:fill="auto"/>
          </w:tcPr>
          <w:p w14:paraId="3700A533" w14:textId="77777777" w:rsidR="007D32EE" w:rsidRPr="003E4F34" w:rsidRDefault="007D32EE" w:rsidP="007D32EE">
            <w:pPr>
              <w:spacing w:after="0" w:line="240" w:lineRule="auto"/>
              <w:jc w:val="center"/>
              <w:rPr>
                <w:rFonts w:ascii="Times New Roman" w:hAnsi="Times New Roman"/>
                <w:color w:val="000000"/>
                <w:sz w:val="18"/>
                <w:szCs w:val="18"/>
              </w:rPr>
            </w:pPr>
            <w:r w:rsidRPr="003E4F34">
              <w:rPr>
                <w:rFonts w:ascii="Times New Roman" w:hAnsi="Times New Roman"/>
                <w:color w:val="000000"/>
                <w:sz w:val="18"/>
                <w:szCs w:val="18"/>
              </w:rPr>
              <w:t>14,5 (601)</w:t>
            </w:r>
          </w:p>
        </w:tc>
        <w:tc>
          <w:tcPr>
            <w:tcW w:w="1984" w:type="dxa"/>
            <w:shd w:val="clear" w:color="auto" w:fill="auto"/>
          </w:tcPr>
          <w:p w14:paraId="2ECE5F09" w14:textId="77777777" w:rsidR="007D32EE" w:rsidRPr="003E4F34" w:rsidRDefault="007D32EE" w:rsidP="007D32EE">
            <w:pPr>
              <w:spacing w:after="0" w:line="240" w:lineRule="auto"/>
              <w:jc w:val="center"/>
              <w:rPr>
                <w:rFonts w:ascii="Times New Roman" w:hAnsi="Times New Roman"/>
                <w:noProof/>
                <w:color w:val="000000"/>
                <w:sz w:val="18"/>
                <w:szCs w:val="18"/>
                <w:lang w:eastAsia="lt-LT"/>
              </w:rPr>
            </w:pPr>
            <w:r w:rsidRPr="003E4F34">
              <w:rPr>
                <w:rFonts w:ascii="Times New Roman" w:hAnsi="Times New Roman"/>
                <w:noProof/>
                <w:color w:val="000000"/>
                <w:sz w:val="18"/>
                <w:szCs w:val="18"/>
                <w:lang w:eastAsia="lt-LT"/>
              </w:rPr>
              <w:t>18,9 (</w:t>
            </w:r>
            <w:r w:rsidRPr="00C206E1">
              <w:rPr>
                <w:rFonts w:ascii="Times New Roman" w:hAnsi="Times New Roman"/>
                <w:noProof/>
                <w:color w:val="000000"/>
                <w:sz w:val="18"/>
                <w:szCs w:val="18"/>
                <w:lang w:eastAsia="lt-LT"/>
              </w:rPr>
              <w:t>35673</w:t>
            </w:r>
            <w:r w:rsidRPr="003E4F34">
              <w:rPr>
                <w:rFonts w:ascii="Times New Roman" w:hAnsi="Times New Roman"/>
                <w:noProof/>
                <w:color w:val="000000"/>
                <w:sz w:val="18"/>
                <w:szCs w:val="18"/>
                <w:lang w:eastAsia="lt-LT"/>
              </w:rPr>
              <w:t>)</w:t>
            </w:r>
          </w:p>
        </w:tc>
        <w:tc>
          <w:tcPr>
            <w:tcW w:w="1276" w:type="dxa"/>
            <w:shd w:val="clear" w:color="auto" w:fill="auto"/>
          </w:tcPr>
          <w:p w14:paraId="3E209704" w14:textId="77777777" w:rsidR="007D32EE" w:rsidRPr="003E4F34" w:rsidRDefault="007D32EE" w:rsidP="007D32EE">
            <w:pPr>
              <w:spacing w:after="0" w:line="240" w:lineRule="auto"/>
              <w:jc w:val="center"/>
              <w:rPr>
                <w:rFonts w:ascii="Times New Roman" w:hAnsi="Times New Roman"/>
                <w:color w:val="000000"/>
                <w:sz w:val="18"/>
                <w:szCs w:val="18"/>
              </w:rPr>
            </w:pPr>
            <w:r w:rsidRPr="003E4F34">
              <w:rPr>
                <w:rFonts w:ascii="Times New Roman" w:hAnsi="Times New Roman"/>
                <w:color w:val="000000"/>
                <w:sz w:val="18"/>
                <w:szCs w:val="18"/>
              </w:rPr>
              <w:t>7,5</w:t>
            </w:r>
          </w:p>
        </w:tc>
        <w:tc>
          <w:tcPr>
            <w:tcW w:w="1102" w:type="dxa"/>
            <w:shd w:val="clear" w:color="auto" w:fill="auto"/>
          </w:tcPr>
          <w:p w14:paraId="034E3785" w14:textId="77777777" w:rsidR="007D32EE" w:rsidRPr="003E4F34" w:rsidRDefault="007D32EE" w:rsidP="007D32EE">
            <w:pPr>
              <w:spacing w:after="0" w:line="240" w:lineRule="auto"/>
              <w:jc w:val="center"/>
              <w:rPr>
                <w:rFonts w:ascii="Times New Roman" w:hAnsi="Times New Roman"/>
                <w:color w:val="000000"/>
                <w:sz w:val="18"/>
                <w:szCs w:val="18"/>
              </w:rPr>
            </w:pPr>
            <w:r w:rsidRPr="003E4F34">
              <w:rPr>
                <w:rFonts w:ascii="Times New Roman" w:hAnsi="Times New Roman"/>
                <w:color w:val="000000"/>
                <w:sz w:val="18"/>
                <w:szCs w:val="18"/>
              </w:rPr>
              <w:t>28,3</w:t>
            </w:r>
          </w:p>
        </w:tc>
        <w:tc>
          <w:tcPr>
            <w:tcW w:w="883" w:type="dxa"/>
            <w:shd w:val="clear" w:color="auto" w:fill="FFFFFF"/>
          </w:tcPr>
          <w:p w14:paraId="6AB48C3B" w14:textId="77777777" w:rsidR="007D32EE" w:rsidRPr="003E4F34" w:rsidRDefault="007D32EE" w:rsidP="007D32EE">
            <w:pPr>
              <w:spacing w:after="0" w:line="240" w:lineRule="auto"/>
              <w:jc w:val="center"/>
              <w:rPr>
                <w:rFonts w:ascii="Times New Roman" w:hAnsi="Times New Roman"/>
                <w:color w:val="000000"/>
                <w:sz w:val="18"/>
                <w:szCs w:val="18"/>
              </w:rPr>
            </w:pPr>
            <w:r w:rsidRPr="003E4F34">
              <w:rPr>
                <w:rFonts w:ascii="Times New Roman" w:hAnsi="Times New Roman"/>
                <w:color w:val="000000"/>
                <w:sz w:val="18"/>
                <w:szCs w:val="18"/>
              </w:rPr>
              <w:t>-</w:t>
            </w:r>
          </w:p>
        </w:tc>
        <w:tc>
          <w:tcPr>
            <w:tcW w:w="851" w:type="dxa"/>
            <w:shd w:val="clear" w:color="auto" w:fill="FFFF00"/>
          </w:tcPr>
          <w:p w14:paraId="2B74A601" w14:textId="77777777" w:rsidR="007D32EE" w:rsidRPr="003E4F34" w:rsidRDefault="007D32EE" w:rsidP="007D32EE">
            <w:pPr>
              <w:spacing w:after="0" w:line="240" w:lineRule="auto"/>
              <w:jc w:val="center"/>
              <w:rPr>
                <w:rFonts w:ascii="Times New Roman" w:hAnsi="Times New Roman"/>
                <w:color w:val="000000"/>
                <w:sz w:val="18"/>
                <w:szCs w:val="18"/>
              </w:rPr>
            </w:pPr>
            <w:r w:rsidRPr="003E4F34">
              <w:rPr>
                <w:rFonts w:ascii="Times New Roman" w:hAnsi="Times New Roman"/>
                <w:color w:val="000000"/>
                <w:sz w:val="18"/>
                <w:szCs w:val="18"/>
              </w:rPr>
              <w:t>0,8</w:t>
            </w:r>
          </w:p>
        </w:tc>
        <w:tc>
          <w:tcPr>
            <w:tcW w:w="959" w:type="dxa"/>
            <w:shd w:val="clear" w:color="auto" w:fill="FFFF00"/>
          </w:tcPr>
          <w:p w14:paraId="3511346E" w14:textId="77777777" w:rsidR="007D32EE" w:rsidRPr="003E4F34" w:rsidRDefault="007D32EE" w:rsidP="007D32EE">
            <w:pPr>
              <w:spacing w:after="0" w:line="240" w:lineRule="auto"/>
              <w:jc w:val="center"/>
              <w:rPr>
                <w:rFonts w:ascii="Times New Roman" w:hAnsi="Times New Roman"/>
                <w:color w:val="000000"/>
                <w:sz w:val="18"/>
                <w:szCs w:val="18"/>
              </w:rPr>
            </w:pPr>
            <w:r w:rsidRPr="003E4F34">
              <w:rPr>
                <w:rFonts w:ascii="Times New Roman" w:hAnsi="Times New Roman"/>
                <w:color w:val="000000"/>
                <w:sz w:val="18"/>
                <w:szCs w:val="18"/>
              </w:rPr>
              <w:t>0,77</w:t>
            </w:r>
          </w:p>
        </w:tc>
        <w:tc>
          <w:tcPr>
            <w:tcW w:w="1418" w:type="dxa"/>
            <w:shd w:val="clear" w:color="auto" w:fill="auto"/>
          </w:tcPr>
          <w:p w14:paraId="70151F0C" w14:textId="77777777" w:rsidR="007D32EE" w:rsidRPr="00C57FBC" w:rsidRDefault="007D32EE" w:rsidP="007D32EE">
            <w:pPr>
              <w:spacing w:after="0" w:line="240" w:lineRule="auto"/>
              <w:jc w:val="center"/>
              <w:rPr>
                <w:rFonts w:ascii="Times New Roman" w:hAnsi="Times New Roman"/>
                <w:color w:val="FF0000"/>
                <w:sz w:val="18"/>
                <w:szCs w:val="18"/>
              </w:rPr>
            </w:pPr>
          </w:p>
        </w:tc>
      </w:tr>
      <w:bookmarkEnd w:id="122"/>
      <w:tr w:rsidR="007D32EE" w:rsidRPr="00900BE6" w14:paraId="0C00A0FE" w14:textId="77777777" w:rsidTr="00491738">
        <w:trPr>
          <w:trHeight w:val="166"/>
        </w:trPr>
        <w:tc>
          <w:tcPr>
            <w:tcW w:w="4818" w:type="dxa"/>
            <w:shd w:val="clear" w:color="auto" w:fill="FFFFFF"/>
          </w:tcPr>
          <w:p w14:paraId="5AEC9CF0" w14:textId="77777777" w:rsidR="007D32EE" w:rsidRPr="00900BE6" w:rsidRDefault="007D32EE" w:rsidP="007D32EE">
            <w:pPr>
              <w:spacing w:after="0" w:line="240" w:lineRule="auto"/>
              <w:jc w:val="both"/>
              <w:rPr>
                <w:rFonts w:ascii="Times New Roman" w:hAnsi="Times New Roman"/>
                <w:color w:val="000000"/>
                <w:sz w:val="18"/>
                <w:szCs w:val="18"/>
              </w:rPr>
            </w:pPr>
            <w:r w:rsidRPr="00900BE6">
              <w:rPr>
                <w:rFonts w:ascii="Times New Roman" w:hAnsi="Times New Roman"/>
                <w:color w:val="000000"/>
                <w:sz w:val="18"/>
                <w:szCs w:val="18"/>
              </w:rPr>
              <w:t>Paauglių (15–17 m.) gimdymų skaičius 1000 gyventojų</w:t>
            </w:r>
          </w:p>
        </w:tc>
        <w:tc>
          <w:tcPr>
            <w:tcW w:w="2410" w:type="dxa"/>
            <w:shd w:val="clear" w:color="auto" w:fill="auto"/>
          </w:tcPr>
          <w:p w14:paraId="424D8C2A" w14:textId="77777777" w:rsidR="007D32EE" w:rsidRPr="00900BE6" w:rsidRDefault="002F7FF9" w:rsidP="007D32EE">
            <w:pPr>
              <w:spacing w:after="0" w:line="240" w:lineRule="auto"/>
              <w:jc w:val="center"/>
              <w:rPr>
                <w:rFonts w:ascii="Times New Roman" w:hAnsi="Times New Roman"/>
                <w:color w:val="000000"/>
                <w:sz w:val="18"/>
                <w:szCs w:val="18"/>
              </w:rPr>
            </w:pPr>
            <w:r>
              <w:rPr>
                <w:rFonts w:ascii="Times New Roman" w:hAnsi="Times New Roman"/>
                <w:noProof/>
                <w:color w:val="000000"/>
                <w:sz w:val="18"/>
                <w:szCs w:val="18"/>
              </w:rPr>
              <mc:AlternateContent>
                <mc:Choice Requires="wps">
                  <w:drawing>
                    <wp:anchor distT="0" distB="0" distL="114300" distR="114300" simplePos="0" relativeHeight="251669504" behindDoc="0" locked="0" layoutInCell="1" allowOverlap="1" wp14:anchorId="00D58D23" wp14:editId="1B941A8F">
                      <wp:simplePos x="0" y="0"/>
                      <wp:positionH relativeFrom="column">
                        <wp:posOffset>681355</wp:posOffset>
                      </wp:positionH>
                      <wp:positionV relativeFrom="paragraph">
                        <wp:posOffset>0</wp:posOffset>
                      </wp:positionV>
                      <wp:extent cx="74295" cy="129540"/>
                      <wp:effectExtent l="25400" t="10795" r="24130" b="12065"/>
                      <wp:wrapNone/>
                      <wp:docPr id="56" name="AutoShape 1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9296F" id="AutoShape 1922" o:spid="_x0000_s1026" type="#_x0000_t68" style="position:absolute;margin-left:53.65pt;margin-top:0;width:5.85pt;height:10.2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" fillcolor="#92d050" strokecolor="#92d050">
                      <v:textbox style="layout-flow:vertical-ideographic"/>
                    </v:shape>
                  </w:pict>
                </mc:Fallback>
              </mc:AlternateContent>
            </w:r>
            <w:r w:rsidR="007D32EE">
              <w:rPr>
                <w:rFonts w:ascii="Times New Roman" w:hAnsi="Times New Roman"/>
                <w:noProof/>
                <w:color w:val="000000"/>
                <w:sz w:val="18"/>
                <w:szCs w:val="18"/>
              </w:rPr>
              <w:t>3,5</w:t>
            </w:r>
            <w:r w:rsidR="007D32EE" w:rsidRPr="00900BE6">
              <w:rPr>
                <w:rFonts w:ascii="Times New Roman" w:hAnsi="Times New Roman"/>
                <w:color w:val="000000"/>
                <w:sz w:val="18"/>
                <w:szCs w:val="18"/>
              </w:rPr>
              <w:t xml:space="preserve"> (</w:t>
            </w:r>
            <w:r w:rsidR="007D32EE">
              <w:rPr>
                <w:rFonts w:ascii="Times New Roman" w:hAnsi="Times New Roman"/>
                <w:color w:val="000000"/>
                <w:sz w:val="18"/>
                <w:szCs w:val="18"/>
              </w:rPr>
              <w:t>3</w:t>
            </w:r>
            <w:r w:rsidR="007D32EE" w:rsidRPr="00900BE6">
              <w:rPr>
                <w:rFonts w:ascii="Times New Roman" w:hAnsi="Times New Roman"/>
                <w:color w:val="000000"/>
                <w:sz w:val="18"/>
                <w:szCs w:val="18"/>
              </w:rPr>
              <w:t>)</w:t>
            </w:r>
            <w:r w:rsidR="007D32EE">
              <w:rPr>
                <w:rFonts w:ascii="Times New Roman" w:hAnsi="Times New Roman"/>
                <w:color w:val="000000"/>
                <w:sz w:val="18"/>
                <w:szCs w:val="18"/>
              </w:rPr>
              <w:t xml:space="preserve">   </w:t>
            </w:r>
            <w:r w:rsidR="007D32EE" w:rsidRPr="00900BE6">
              <w:rPr>
                <w:rFonts w:ascii="Times New Roman" w:hAnsi="Times New Roman"/>
                <w:color w:val="000000"/>
                <w:sz w:val="18"/>
                <w:szCs w:val="18"/>
              </w:rPr>
              <w:t xml:space="preserve"> (1 m.)</w:t>
            </w:r>
          </w:p>
        </w:tc>
        <w:tc>
          <w:tcPr>
            <w:tcW w:w="1984" w:type="dxa"/>
            <w:shd w:val="clear" w:color="auto" w:fill="auto"/>
          </w:tcPr>
          <w:p w14:paraId="3406ED18" w14:textId="77777777" w:rsidR="007D32EE" w:rsidRPr="00900BE6" w:rsidRDefault="002F7FF9" w:rsidP="007D32EE">
            <w:pPr>
              <w:spacing w:after="0" w:line="240" w:lineRule="auto"/>
              <w:jc w:val="center"/>
              <w:rPr>
                <w:rFonts w:ascii="Times New Roman" w:hAnsi="Times New Roman"/>
                <w:color w:val="000000"/>
                <w:sz w:val="18"/>
                <w:szCs w:val="18"/>
              </w:rPr>
            </w:pPr>
            <w:r>
              <w:rPr>
                <w:rFonts w:ascii="Times New Roman" w:hAnsi="Times New Roman"/>
                <w:noProof/>
                <w:color w:val="000000"/>
                <w:sz w:val="18"/>
                <w:szCs w:val="18"/>
              </w:rPr>
              <mc:AlternateContent>
                <mc:Choice Requires="wps">
                  <w:drawing>
                    <wp:anchor distT="0" distB="0" distL="114300" distR="114300" simplePos="0" relativeHeight="251670528" behindDoc="0" locked="0" layoutInCell="1" allowOverlap="1" wp14:anchorId="1BCBA530" wp14:editId="6E8CDB1E">
                      <wp:simplePos x="0" y="0"/>
                      <wp:positionH relativeFrom="column">
                        <wp:posOffset>574675</wp:posOffset>
                      </wp:positionH>
                      <wp:positionV relativeFrom="paragraph">
                        <wp:posOffset>0</wp:posOffset>
                      </wp:positionV>
                      <wp:extent cx="74295" cy="129540"/>
                      <wp:effectExtent l="20320" t="10795" r="19685" b="12065"/>
                      <wp:wrapNone/>
                      <wp:docPr id="55" name="AutoShape 1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88721" id="AutoShape 1923" o:spid="_x0000_s1026" type="#_x0000_t68" style="position:absolute;margin-left:45.25pt;margin-top:0;width:5.85pt;height:10.2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" fillcolor="#92d050" strokecolor="#92d050">
                      <v:textbox style="layout-flow:vertical-ideographic"/>
                    </v:shape>
                  </w:pict>
                </mc:Fallback>
              </mc:AlternateContent>
            </w:r>
            <w:r w:rsidR="007D32EE">
              <w:rPr>
                <w:rFonts w:ascii="Times New Roman" w:hAnsi="Times New Roman"/>
                <w:color w:val="000000"/>
                <w:sz w:val="18"/>
                <w:szCs w:val="18"/>
              </w:rPr>
              <w:t>4</w:t>
            </w:r>
            <w:r w:rsidR="007D32EE" w:rsidRPr="00900BE6">
              <w:rPr>
                <w:rFonts w:ascii="Times New Roman" w:hAnsi="Times New Roman"/>
                <w:color w:val="000000"/>
                <w:sz w:val="18"/>
                <w:szCs w:val="18"/>
              </w:rPr>
              <w:t>,4 (</w:t>
            </w:r>
            <w:r w:rsidR="007D32EE">
              <w:rPr>
                <w:rFonts w:ascii="Times New Roman" w:hAnsi="Times New Roman"/>
                <w:color w:val="000000"/>
                <w:sz w:val="18"/>
                <w:szCs w:val="18"/>
              </w:rPr>
              <w:t>172</w:t>
            </w:r>
            <w:r w:rsidR="007D32EE" w:rsidRPr="00900BE6">
              <w:rPr>
                <w:rFonts w:ascii="Times New Roman" w:hAnsi="Times New Roman"/>
                <w:color w:val="000000"/>
                <w:sz w:val="18"/>
                <w:szCs w:val="18"/>
              </w:rPr>
              <w:t>)</w:t>
            </w:r>
            <w:r w:rsidR="007D32EE">
              <w:rPr>
                <w:rFonts w:ascii="Times New Roman" w:hAnsi="Times New Roman"/>
                <w:color w:val="000000"/>
                <w:sz w:val="18"/>
                <w:szCs w:val="18"/>
              </w:rPr>
              <w:t xml:space="preserve"> </w:t>
            </w:r>
            <w:r w:rsidR="007D32EE" w:rsidRPr="00900BE6">
              <w:rPr>
                <w:rFonts w:ascii="Times New Roman" w:hAnsi="Times New Roman"/>
                <w:sz w:val="18"/>
                <w:szCs w:val="18"/>
              </w:rPr>
              <w:t xml:space="preserve"> </w:t>
            </w:r>
            <w:r w:rsidR="007D32EE">
              <w:rPr>
                <w:rFonts w:ascii="Times New Roman" w:hAnsi="Times New Roman"/>
                <w:sz w:val="18"/>
                <w:szCs w:val="18"/>
              </w:rPr>
              <w:t xml:space="preserve">   </w:t>
            </w:r>
            <w:r w:rsidR="007D32EE" w:rsidRPr="00900BE6">
              <w:rPr>
                <w:rFonts w:ascii="Times New Roman" w:hAnsi="Times New Roman"/>
                <w:sz w:val="18"/>
                <w:szCs w:val="18"/>
              </w:rPr>
              <w:t>(</w:t>
            </w:r>
            <w:r w:rsidR="007D32EE">
              <w:rPr>
                <w:rFonts w:ascii="Times New Roman" w:hAnsi="Times New Roman"/>
                <w:sz w:val="18"/>
                <w:szCs w:val="18"/>
              </w:rPr>
              <w:t>2</w:t>
            </w:r>
            <w:r w:rsidR="007D32EE" w:rsidRPr="00900BE6">
              <w:rPr>
                <w:rFonts w:ascii="Times New Roman" w:hAnsi="Times New Roman"/>
                <w:sz w:val="18"/>
                <w:szCs w:val="18"/>
              </w:rPr>
              <w:t xml:space="preserve"> m.)</w:t>
            </w:r>
          </w:p>
        </w:tc>
        <w:tc>
          <w:tcPr>
            <w:tcW w:w="1276" w:type="dxa"/>
            <w:shd w:val="clear" w:color="auto" w:fill="auto"/>
          </w:tcPr>
          <w:p w14:paraId="08C2704A"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w:t>
            </w:r>
          </w:p>
        </w:tc>
        <w:tc>
          <w:tcPr>
            <w:tcW w:w="1102" w:type="dxa"/>
            <w:shd w:val="clear" w:color="auto" w:fill="auto"/>
          </w:tcPr>
          <w:p w14:paraId="265A6DB3"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1</w:t>
            </w:r>
            <w:r>
              <w:rPr>
                <w:rFonts w:ascii="Times New Roman" w:hAnsi="Times New Roman"/>
                <w:sz w:val="18"/>
                <w:szCs w:val="18"/>
              </w:rPr>
              <w:t>5,8</w:t>
            </w:r>
          </w:p>
        </w:tc>
        <w:tc>
          <w:tcPr>
            <w:tcW w:w="883" w:type="dxa"/>
            <w:shd w:val="clear" w:color="auto" w:fill="FFFF00"/>
          </w:tcPr>
          <w:p w14:paraId="762F22F2" w14:textId="77777777" w:rsidR="007D32EE" w:rsidRPr="00900BE6"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0,17</w:t>
            </w:r>
          </w:p>
        </w:tc>
        <w:tc>
          <w:tcPr>
            <w:tcW w:w="851" w:type="dxa"/>
            <w:shd w:val="clear" w:color="auto" w:fill="FFFF00"/>
          </w:tcPr>
          <w:p w14:paraId="095CA397"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w:t>
            </w:r>
            <w:r>
              <w:rPr>
                <w:rFonts w:ascii="Times New Roman" w:hAnsi="Times New Roman"/>
                <w:sz w:val="18"/>
                <w:szCs w:val="18"/>
              </w:rPr>
              <w:t>8</w:t>
            </w:r>
          </w:p>
        </w:tc>
        <w:tc>
          <w:tcPr>
            <w:tcW w:w="959" w:type="dxa"/>
            <w:shd w:val="clear" w:color="auto" w:fill="FFFF00"/>
          </w:tcPr>
          <w:p w14:paraId="41FC8D21" w14:textId="77777777" w:rsidR="007D32EE" w:rsidRPr="00900BE6" w:rsidRDefault="007D32EE" w:rsidP="007D32EE">
            <w:pPr>
              <w:spacing w:after="0" w:line="240" w:lineRule="auto"/>
              <w:jc w:val="center"/>
              <w:rPr>
                <w:rFonts w:ascii="Times New Roman" w:hAnsi="Times New Roman"/>
                <w:sz w:val="18"/>
                <w:szCs w:val="18"/>
              </w:rPr>
            </w:pPr>
            <w:r w:rsidRPr="00900BE6">
              <w:rPr>
                <w:rFonts w:ascii="Times New Roman" w:hAnsi="Times New Roman"/>
                <w:sz w:val="18"/>
                <w:szCs w:val="18"/>
              </w:rPr>
              <w:t>0,8</w:t>
            </w:r>
          </w:p>
        </w:tc>
        <w:tc>
          <w:tcPr>
            <w:tcW w:w="1418" w:type="dxa"/>
            <w:shd w:val="clear" w:color="auto" w:fill="auto"/>
          </w:tcPr>
          <w:p w14:paraId="10BF0A73" w14:textId="77777777" w:rsidR="007D32EE" w:rsidRPr="00900BE6" w:rsidRDefault="007D32EE" w:rsidP="007D32EE">
            <w:pPr>
              <w:spacing w:after="0" w:line="240" w:lineRule="auto"/>
              <w:jc w:val="center"/>
              <w:rPr>
                <w:rFonts w:ascii="Times New Roman" w:hAnsi="Times New Roman"/>
                <w:sz w:val="18"/>
                <w:szCs w:val="18"/>
              </w:rPr>
            </w:pPr>
          </w:p>
        </w:tc>
      </w:tr>
      <w:tr w:rsidR="007D32EE" w:rsidRPr="0079597C" w14:paraId="47C572F3" w14:textId="77777777" w:rsidTr="00737AF6">
        <w:tc>
          <w:tcPr>
            <w:tcW w:w="15701" w:type="dxa"/>
            <w:gridSpan w:val="9"/>
            <w:shd w:val="clear" w:color="auto" w:fill="E7E6E6"/>
          </w:tcPr>
          <w:p w14:paraId="0F2CE121" w14:textId="77777777" w:rsidR="007D32EE" w:rsidRPr="0079597C" w:rsidRDefault="007D32EE" w:rsidP="007D32EE">
            <w:pPr>
              <w:tabs>
                <w:tab w:val="center" w:pos="7695"/>
              </w:tabs>
              <w:spacing w:after="0" w:line="240" w:lineRule="auto"/>
              <w:rPr>
                <w:rFonts w:ascii="Times New Roman" w:hAnsi="Times New Roman"/>
                <w:sz w:val="18"/>
                <w:szCs w:val="18"/>
              </w:rPr>
            </w:pPr>
            <w:r w:rsidRPr="0079597C">
              <w:rPr>
                <w:rFonts w:ascii="Times New Roman" w:hAnsi="Times New Roman"/>
                <w:b/>
                <w:sz w:val="18"/>
                <w:szCs w:val="18"/>
              </w:rPr>
              <w:t>4.</w:t>
            </w:r>
            <w:r>
              <w:rPr>
                <w:rFonts w:ascii="Times New Roman" w:hAnsi="Times New Roman"/>
                <w:b/>
                <w:sz w:val="18"/>
                <w:szCs w:val="18"/>
              </w:rPr>
              <w:t>5</w:t>
            </w:r>
            <w:r w:rsidRPr="0079597C">
              <w:rPr>
                <w:rFonts w:ascii="Times New Roman" w:hAnsi="Times New Roman"/>
                <w:b/>
                <w:sz w:val="18"/>
                <w:szCs w:val="18"/>
              </w:rPr>
              <w:t xml:space="preserve"> uždavinys</w:t>
            </w:r>
            <w:r w:rsidRPr="0079597C">
              <w:rPr>
                <w:rFonts w:ascii="Times New Roman" w:hAnsi="Times New Roman"/>
                <w:sz w:val="18"/>
                <w:szCs w:val="18"/>
              </w:rPr>
              <w:t xml:space="preserve"> – stiprinti lėtinių neinfekcinių ligų prevenciją ir kontrolę</w:t>
            </w:r>
            <w:r w:rsidRPr="0079597C">
              <w:rPr>
                <w:rFonts w:ascii="Times New Roman" w:hAnsi="Times New Roman"/>
                <w:sz w:val="18"/>
                <w:szCs w:val="18"/>
              </w:rPr>
              <w:tab/>
            </w:r>
          </w:p>
        </w:tc>
      </w:tr>
      <w:tr w:rsidR="007D32EE" w:rsidRPr="0079597C" w14:paraId="78B28A1F" w14:textId="77777777" w:rsidTr="00DB7E56">
        <w:tc>
          <w:tcPr>
            <w:tcW w:w="4818" w:type="dxa"/>
            <w:shd w:val="clear" w:color="auto" w:fill="auto"/>
          </w:tcPr>
          <w:p w14:paraId="7CD7A472" w14:textId="77777777" w:rsidR="007D32EE" w:rsidRPr="0079597C" w:rsidRDefault="007D32EE" w:rsidP="007D32EE">
            <w:pPr>
              <w:spacing w:after="0" w:line="240" w:lineRule="auto"/>
              <w:jc w:val="both"/>
              <w:rPr>
                <w:rFonts w:ascii="Times New Roman" w:hAnsi="Times New Roman"/>
                <w:sz w:val="18"/>
                <w:szCs w:val="18"/>
              </w:rPr>
            </w:pPr>
            <w:r w:rsidRPr="0079597C">
              <w:rPr>
                <w:rFonts w:ascii="Times New Roman" w:hAnsi="Times New Roman"/>
                <w:sz w:val="18"/>
                <w:szCs w:val="18"/>
              </w:rPr>
              <w:t>Standartizuotas mirtingumo</w:t>
            </w:r>
          </w:p>
          <w:p w14:paraId="77CCB740" w14:textId="77777777" w:rsidR="007D32EE" w:rsidRPr="0079597C" w:rsidRDefault="007D32EE" w:rsidP="007D32EE">
            <w:pPr>
              <w:spacing w:after="0" w:line="240" w:lineRule="auto"/>
              <w:jc w:val="both"/>
              <w:rPr>
                <w:rFonts w:ascii="Times New Roman" w:hAnsi="Times New Roman"/>
                <w:sz w:val="18"/>
                <w:szCs w:val="18"/>
              </w:rPr>
            </w:pPr>
            <w:r w:rsidRPr="0079597C">
              <w:rPr>
                <w:rFonts w:ascii="Times New Roman" w:hAnsi="Times New Roman"/>
                <w:sz w:val="18"/>
                <w:szCs w:val="18"/>
              </w:rPr>
              <w:t>nuo kraujotakos sistemos ligų rodiklis (I00-I99) 100 000 gyventojų.</w:t>
            </w:r>
          </w:p>
        </w:tc>
        <w:tc>
          <w:tcPr>
            <w:tcW w:w="2410" w:type="dxa"/>
            <w:shd w:val="clear" w:color="auto" w:fill="auto"/>
          </w:tcPr>
          <w:p w14:paraId="039F0C9D" w14:textId="77777777" w:rsidR="007D32EE" w:rsidRPr="0079597C" w:rsidRDefault="002F7FF9" w:rsidP="007D32E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73600" behindDoc="0" locked="0" layoutInCell="1" allowOverlap="1" wp14:anchorId="2CBF0AB1" wp14:editId="380A030A">
                      <wp:simplePos x="0" y="0"/>
                      <wp:positionH relativeFrom="column">
                        <wp:posOffset>775335</wp:posOffset>
                      </wp:positionH>
                      <wp:positionV relativeFrom="paragraph">
                        <wp:posOffset>1905</wp:posOffset>
                      </wp:positionV>
                      <wp:extent cx="74295" cy="129540"/>
                      <wp:effectExtent l="24130" t="12065" r="25400" b="20320"/>
                      <wp:wrapNone/>
                      <wp:docPr id="54" name="AutoShape 1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336FF" id="AutoShape 1926" o:spid="_x0000_s1026" type="#_x0000_t68" style="position:absolute;margin-left:61.05pt;margin-top:.15pt;width:5.85pt;height:10.2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" fillcolor="#92d050" strokecolor="#92d050">
                      <v:textbox style="layout-flow:vertical-ideographic"/>
                    </v:shape>
                  </w:pict>
                </mc:Fallback>
              </mc:AlternateContent>
            </w:r>
            <w:r w:rsidR="007D32EE">
              <w:rPr>
                <w:rFonts w:ascii="Times New Roman" w:hAnsi="Times New Roman"/>
                <w:noProof/>
                <w:sz w:val="18"/>
                <w:szCs w:val="18"/>
              </w:rPr>
              <w:t>709,8</w:t>
            </w:r>
            <w:r w:rsidR="007D32EE" w:rsidRPr="0079597C">
              <w:rPr>
                <w:rFonts w:ascii="Times New Roman" w:hAnsi="Times New Roman"/>
                <w:sz w:val="18"/>
                <w:szCs w:val="18"/>
              </w:rPr>
              <w:t xml:space="preserve"> (32</w:t>
            </w:r>
            <w:r w:rsidR="007D32EE">
              <w:rPr>
                <w:rFonts w:ascii="Times New Roman" w:hAnsi="Times New Roman"/>
                <w:sz w:val="18"/>
                <w:szCs w:val="18"/>
              </w:rPr>
              <w:t>5</w:t>
            </w:r>
            <w:r w:rsidR="007D32EE" w:rsidRPr="0079597C">
              <w:rPr>
                <w:rFonts w:ascii="Times New Roman" w:hAnsi="Times New Roman"/>
                <w:sz w:val="18"/>
                <w:szCs w:val="18"/>
              </w:rPr>
              <w:t>)</w:t>
            </w:r>
            <w:r w:rsidR="007D32EE">
              <w:rPr>
                <w:rFonts w:ascii="Times New Roman" w:hAnsi="Times New Roman"/>
                <w:sz w:val="18"/>
                <w:szCs w:val="18"/>
              </w:rPr>
              <w:t xml:space="preserve">    </w:t>
            </w:r>
            <w:r w:rsidR="007D32EE" w:rsidRPr="0079597C">
              <w:rPr>
                <w:rFonts w:ascii="Times New Roman" w:hAnsi="Times New Roman"/>
                <w:color w:val="000000"/>
                <w:sz w:val="18"/>
                <w:szCs w:val="18"/>
              </w:rPr>
              <w:t>(</w:t>
            </w:r>
            <w:r w:rsidR="007D32EE">
              <w:rPr>
                <w:rFonts w:ascii="Times New Roman" w:hAnsi="Times New Roman"/>
                <w:color w:val="000000"/>
                <w:sz w:val="18"/>
                <w:szCs w:val="18"/>
              </w:rPr>
              <w:t>2</w:t>
            </w:r>
            <w:r w:rsidR="007D32EE" w:rsidRPr="0079597C">
              <w:rPr>
                <w:rFonts w:ascii="Times New Roman" w:hAnsi="Times New Roman"/>
                <w:color w:val="000000"/>
                <w:sz w:val="18"/>
                <w:szCs w:val="18"/>
              </w:rPr>
              <w:t xml:space="preserve"> m.)</w:t>
            </w:r>
          </w:p>
          <w:p w14:paraId="07B387FB" w14:textId="77777777" w:rsidR="007D32EE" w:rsidRPr="0079597C" w:rsidRDefault="007D32EE" w:rsidP="007D32EE">
            <w:pPr>
              <w:spacing w:after="0" w:line="240" w:lineRule="auto"/>
              <w:jc w:val="center"/>
              <w:rPr>
                <w:rFonts w:ascii="Times New Roman" w:hAnsi="Times New Roman"/>
                <w:sz w:val="18"/>
                <w:szCs w:val="18"/>
              </w:rPr>
            </w:pPr>
          </w:p>
        </w:tc>
        <w:tc>
          <w:tcPr>
            <w:tcW w:w="1984" w:type="dxa"/>
            <w:shd w:val="clear" w:color="auto" w:fill="auto"/>
          </w:tcPr>
          <w:p w14:paraId="0D744A5B" w14:textId="77777777" w:rsidR="007D32EE" w:rsidRPr="0079597C" w:rsidRDefault="002F7FF9" w:rsidP="007D32E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74624" behindDoc="0" locked="0" layoutInCell="1" allowOverlap="1" wp14:anchorId="73236F32" wp14:editId="316DC5D4">
                      <wp:simplePos x="0" y="0"/>
                      <wp:positionH relativeFrom="column">
                        <wp:posOffset>696595</wp:posOffset>
                      </wp:positionH>
                      <wp:positionV relativeFrom="paragraph">
                        <wp:posOffset>1905</wp:posOffset>
                      </wp:positionV>
                      <wp:extent cx="74295" cy="129540"/>
                      <wp:effectExtent l="18415" t="12065" r="21590" b="20320"/>
                      <wp:wrapNone/>
                      <wp:docPr id="53" name="AutoShape 1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E333C" id="AutoShape 1927" o:spid="_x0000_s1026" type="#_x0000_t68" style="position:absolute;margin-left:54.85pt;margin-top:.15pt;width:5.85pt;height:10.2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" fillcolor="#92d050" strokecolor="#92d050">
                      <v:textbox style="layout-flow:vertical-ideographic"/>
                    </v:shape>
                  </w:pict>
                </mc:Fallback>
              </mc:AlternateContent>
            </w:r>
            <w:r w:rsidR="007D32EE" w:rsidRPr="0079597C">
              <w:rPr>
                <w:rFonts w:ascii="Times New Roman" w:hAnsi="Times New Roman"/>
                <w:sz w:val="18"/>
                <w:szCs w:val="18"/>
              </w:rPr>
              <w:t>7</w:t>
            </w:r>
            <w:r w:rsidR="007D32EE">
              <w:rPr>
                <w:rFonts w:ascii="Times New Roman" w:hAnsi="Times New Roman"/>
                <w:sz w:val="18"/>
                <w:szCs w:val="18"/>
              </w:rPr>
              <w:t>44,5</w:t>
            </w:r>
            <w:r w:rsidR="007D32EE" w:rsidRPr="0079597C">
              <w:rPr>
                <w:rFonts w:ascii="Times New Roman" w:hAnsi="Times New Roman"/>
                <w:sz w:val="18"/>
                <w:szCs w:val="18"/>
              </w:rPr>
              <w:t xml:space="preserve"> (</w:t>
            </w:r>
            <w:r w:rsidR="007D32EE" w:rsidRPr="007F7A5A">
              <w:rPr>
                <w:rFonts w:ascii="Times New Roman" w:hAnsi="Times New Roman"/>
                <w:sz w:val="18"/>
                <w:szCs w:val="18"/>
              </w:rPr>
              <w:t>21922</w:t>
            </w:r>
            <w:r w:rsidR="007D32EE" w:rsidRPr="0079597C">
              <w:rPr>
                <w:rFonts w:ascii="Times New Roman" w:hAnsi="Times New Roman"/>
                <w:sz w:val="18"/>
                <w:szCs w:val="18"/>
              </w:rPr>
              <w:t>)</w:t>
            </w:r>
            <w:r w:rsidR="007D32EE">
              <w:rPr>
                <w:rFonts w:ascii="Times New Roman" w:hAnsi="Times New Roman"/>
                <w:sz w:val="18"/>
                <w:szCs w:val="18"/>
              </w:rPr>
              <w:t xml:space="preserve">     </w:t>
            </w:r>
            <w:r w:rsidR="007D32EE" w:rsidRPr="0079597C">
              <w:rPr>
                <w:rFonts w:ascii="Times New Roman" w:hAnsi="Times New Roman"/>
                <w:color w:val="000000"/>
                <w:sz w:val="18"/>
                <w:szCs w:val="18"/>
              </w:rPr>
              <w:t>(</w:t>
            </w:r>
            <w:r w:rsidR="007D32EE">
              <w:rPr>
                <w:rFonts w:ascii="Times New Roman" w:hAnsi="Times New Roman"/>
                <w:color w:val="000000"/>
                <w:sz w:val="18"/>
                <w:szCs w:val="18"/>
              </w:rPr>
              <w:t>3</w:t>
            </w:r>
            <w:r w:rsidR="007D32EE" w:rsidRPr="0079597C">
              <w:rPr>
                <w:rFonts w:ascii="Times New Roman" w:hAnsi="Times New Roman"/>
                <w:color w:val="000000"/>
                <w:sz w:val="18"/>
                <w:szCs w:val="18"/>
              </w:rPr>
              <w:t xml:space="preserve"> m.)</w:t>
            </w:r>
          </w:p>
        </w:tc>
        <w:tc>
          <w:tcPr>
            <w:tcW w:w="1276" w:type="dxa"/>
            <w:shd w:val="clear" w:color="auto" w:fill="auto"/>
          </w:tcPr>
          <w:p w14:paraId="415531F1" w14:textId="77777777" w:rsidR="007D32EE" w:rsidRPr="0079597C" w:rsidRDefault="007D32EE" w:rsidP="007D32EE">
            <w:pPr>
              <w:spacing w:after="0" w:line="240" w:lineRule="auto"/>
              <w:jc w:val="center"/>
              <w:rPr>
                <w:rFonts w:ascii="Times New Roman" w:hAnsi="Times New Roman"/>
                <w:sz w:val="18"/>
                <w:szCs w:val="18"/>
              </w:rPr>
            </w:pPr>
            <w:r w:rsidRPr="0079597C">
              <w:rPr>
                <w:rFonts w:ascii="Times New Roman" w:hAnsi="Times New Roman"/>
                <w:sz w:val="18"/>
                <w:szCs w:val="18"/>
              </w:rPr>
              <w:t>6</w:t>
            </w:r>
            <w:r>
              <w:rPr>
                <w:rFonts w:ascii="Times New Roman" w:hAnsi="Times New Roman"/>
                <w:sz w:val="18"/>
                <w:szCs w:val="18"/>
              </w:rPr>
              <w:t>19,5</w:t>
            </w:r>
          </w:p>
        </w:tc>
        <w:tc>
          <w:tcPr>
            <w:tcW w:w="1102" w:type="dxa"/>
            <w:shd w:val="clear" w:color="auto" w:fill="auto"/>
          </w:tcPr>
          <w:p w14:paraId="7C69BCD2" w14:textId="77777777"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1059</w:t>
            </w:r>
          </w:p>
        </w:tc>
        <w:tc>
          <w:tcPr>
            <w:tcW w:w="883" w:type="dxa"/>
            <w:shd w:val="clear" w:color="auto" w:fill="92D050"/>
          </w:tcPr>
          <w:p w14:paraId="7F7DAF0F" w14:textId="77777777"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0,98</w:t>
            </w:r>
          </w:p>
        </w:tc>
        <w:tc>
          <w:tcPr>
            <w:tcW w:w="851" w:type="dxa"/>
            <w:shd w:val="clear" w:color="auto" w:fill="92D050"/>
          </w:tcPr>
          <w:p w14:paraId="13B1CC83" w14:textId="77777777" w:rsidR="007D32EE" w:rsidRPr="0079597C" w:rsidRDefault="007D32EE" w:rsidP="007D32EE">
            <w:pPr>
              <w:spacing w:after="0" w:line="240" w:lineRule="auto"/>
              <w:jc w:val="center"/>
              <w:rPr>
                <w:rFonts w:ascii="Times New Roman" w:hAnsi="Times New Roman"/>
                <w:sz w:val="18"/>
                <w:szCs w:val="18"/>
              </w:rPr>
            </w:pPr>
            <w:r w:rsidRPr="0079597C">
              <w:rPr>
                <w:rFonts w:ascii="Times New Roman" w:hAnsi="Times New Roman"/>
                <w:sz w:val="18"/>
                <w:szCs w:val="18"/>
              </w:rPr>
              <w:t>0,9</w:t>
            </w:r>
            <w:r>
              <w:rPr>
                <w:rFonts w:ascii="Times New Roman" w:hAnsi="Times New Roman"/>
                <w:sz w:val="18"/>
                <w:szCs w:val="18"/>
              </w:rPr>
              <w:t>7</w:t>
            </w:r>
          </w:p>
        </w:tc>
        <w:tc>
          <w:tcPr>
            <w:tcW w:w="959" w:type="dxa"/>
            <w:shd w:val="clear" w:color="auto" w:fill="92D050"/>
          </w:tcPr>
          <w:p w14:paraId="26FF6D05" w14:textId="77777777"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0,95</w:t>
            </w:r>
          </w:p>
        </w:tc>
        <w:tc>
          <w:tcPr>
            <w:tcW w:w="1418" w:type="dxa"/>
            <w:shd w:val="clear" w:color="auto" w:fill="auto"/>
          </w:tcPr>
          <w:p w14:paraId="300631D5" w14:textId="77777777" w:rsidR="007D32EE" w:rsidRPr="0079597C" w:rsidRDefault="007D32EE" w:rsidP="007D32EE">
            <w:pPr>
              <w:spacing w:after="0" w:line="240" w:lineRule="auto"/>
              <w:jc w:val="center"/>
              <w:rPr>
                <w:rFonts w:ascii="Times New Roman" w:hAnsi="Times New Roman"/>
                <w:sz w:val="18"/>
                <w:szCs w:val="18"/>
              </w:rPr>
            </w:pPr>
          </w:p>
        </w:tc>
      </w:tr>
      <w:tr w:rsidR="007D32EE" w:rsidRPr="0079597C" w14:paraId="3AD8DD79" w14:textId="77777777" w:rsidTr="00DB7E56">
        <w:tc>
          <w:tcPr>
            <w:tcW w:w="4818" w:type="dxa"/>
            <w:shd w:val="clear" w:color="auto" w:fill="auto"/>
          </w:tcPr>
          <w:p w14:paraId="7469CDFB" w14:textId="77777777" w:rsidR="007D32EE" w:rsidRPr="0079597C" w:rsidRDefault="007D32EE" w:rsidP="007D32EE">
            <w:pPr>
              <w:spacing w:after="0" w:line="240" w:lineRule="auto"/>
              <w:jc w:val="both"/>
              <w:rPr>
                <w:rFonts w:ascii="Times New Roman" w:hAnsi="Times New Roman"/>
                <w:color w:val="000000"/>
                <w:sz w:val="18"/>
                <w:szCs w:val="18"/>
              </w:rPr>
            </w:pPr>
            <w:r w:rsidRPr="0079597C">
              <w:rPr>
                <w:rFonts w:ascii="Times New Roman" w:hAnsi="Times New Roman"/>
                <w:color w:val="000000"/>
                <w:sz w:val="18"/>
                <w:szCs w:val="18"/>
              </w:rPr>
              <w:t>Mirtingumo nuo kraujotakos sistemos ligų (I00-I99) rodiklis 100 000 gyv.</w:t>
            </w:r>
          </w:p>
        </w:tc>
        <w:tc>
          <w:tcPr>
            <w:tcW w:w="2410" w:type="dxa"/>
            <w:shd w:val="clear" w:color="auto" w:fill="auto"/>
          </w:tcPr>
          <w:p w14:paraId="1A1006CE" w14:textId="77777777" w:rsidR="007D32EE" w:rsidRPr="0079597C" w:rsidRDefault="002F7FF9" w:rsidP="007D32EE">
            <w:pPr>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77696" behindDoc="0" locked="0" layoutInCell="1" allowOverlap="1" wp14:anchorId="5B4B28CF" wp14:editId="6D698262">
                      <wp:simplePos x="0" y="0"/>
                      <wp:positionH relativeFrom="column">
                        <wp:posOffset>788670</wp:posOffset>
                      </wp:positionH>
                      <wp:positionV relativeFrom="paragraph">
                        <wp:posOffset>284480</wp:posOffset>
                      </wp:positionV>
                      <wp:extent cx="74295" cy="107315"/>
                      <wp:effectExtent l="27940" t="19050" r="21590" b="6985"/>
                      <wp:wrapNone/>
                      <wp:docPr id="52" name="AutoShape 1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CB595" id="AutoShape 1930" o:spid="_x0000_s1026" type="#_x0000_t68" style="position:absolute;margin-left:62.1pt;margin-top:22.4pt;width:5.85pt;height:8.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" fillcolor="red" strokecolor="red">
                      <v:textbox style="layout-flow:vertical-ideographic"/>
                    </v:shape>
                  </w:pict>
                </mc:Fallback>
              </mc:AlternateContent>
            </w:r>
            <w:r>
              <w:rPr>
                <w:rFonts w:ascii="Times New Roman" w:hAnsi="Times New Roman"/>
                <w:noProof/>
                <w:sz w:val="18"/>
                <w:szCs w:val="18"/>
              </w:rPr>
              <mc:AlternateContent>
                <mc:Choice Requires="wps">
                  <w:drawing>
                    <wp:anchor distT="0" distB="0" distL="114300" distR="114300" simplePos="0" relativeHeight="251671552" behindDoc="0" locked="0" layoutInCell="1" allowOverlap="1" wp14:anchorId="03BBED1B" wp14:editId="5B83CFE4">
                      <wp:simplePos x="0" y="0"/>
                      <wp:positionH relativeFrom="column">
                        <wp:posOffset>779145</wp:posOffset>
                      </wp:positionH>
                      <wp:positionV relativeFrom="paragraph">
                        <wp:posOffset>2540</wp:posOffset>
                      </wp:positionV>
                      <wp:extent cx="74295" cy="129540"/>
                      <wp:effectExtent l="18415" t="13335" r="21590" b="19050"/>
                      <wp:wrapNone/>
                      <wp:docPr id="51" name="AutoShape 1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705C5" id="AutoShape 1924" o:spid="_x0000_s1026" type="#_x0000_t68" style="position:absolute;margin-left:61.35pt;margin-top:.2pt;width:5.85pt;height:10.2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" fillcolor="#92d050" strokecolor="#92d050">
                      <v:textbox style="layout-flow:vertical-ideographic"/>
                    </v:shape>
                  </w:pict>
                </mc:Fallback>
              </mc:AlternateContent>
            </w:r>
            <w:r w:rsidR="007D32EE" w:rsidRPr="007F7A5A">
              <w:rPr>
                <w:rFonts w:ascii="Times New Roman" w:hAnsi="Times New Roman"/>
                <w:sz w:val="18"/>
                <w:szCs w:val="18"/>
              </w:rPr>
              <w:t>567,3 (325)     (2 m.</w:t>
            </w:r>
            <w:r w:rsidR="007D32EE">
              <w:rPr>
                <w:rFonts w:ascii="Times New Roman" w:hAnsi="Times New Roman"/>
                <w:sz w:val="18"/>
                <w:szCs w:val="18"/>
              </w:rPr>
              <w:t>)</w:t>
            </w:r>
          </w:p>
        </w:tc>
        <w:tc>
          <w:tcPr>
            <w:tcW w:w="1984" w:type="dxa"/>
            <w:shd w:val="clear" w:color="auto" w:fill="auto"/>
          </w:tcPr>
          <w:p w14:paraId="73E1C09C" w14:textId="77777777" w:rsidR="007D32EE" w:rsidRPr="0079597C" w:rsidRDefault="002F7FF9" w:rsidP="007D32E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78720" behindDoc="0" locked="0" layoutInCell="1" allowOverlap="1" wp14:anchorId="6ACB48AC" wp14:editId="13AFEF70">
                      <wp:simplePos x="0" y="0"/>
                      <wp:positionH relativeFrom="column">
                        <wp:posOffset>677545</wp:posOffset>
                      </wp:positionH>
                      <wp:positionV relativeFrom="paragraph">
                        <wp:posOffset>284480</wp:posOffset>
                      </wp:positionV>
                      <wp:extent cx="74295" cy="107315"/>
                      <wp:effectExtent l="27940" t="19050" r="21590" b="6985"/>
                      <wp:wrapNone/>
                      <wp:docPr id="50" name="AutoShape 1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947B1" id="AutoShape 1931" o:spid="_x0000_s1026" type="#_x0000_t68" style="position:absolute;margin-left:53.35pt;margin-top:22.4pt;width:5.85pt;height:8.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" fillcolor="red" strokecolor="red">
                      <v:textbox style="layout-flow:vertical-ideographic"/>
                    </v:shape>
                  </w:pict>
                </mc:Fallback>
              </mc:AlternateContent>
            </w:r>
            <w:r>
              <w:rPr>
                <w:rFonts w:ascii="Times New Roman" w:hAnsi="Times New Roman"/>
                <w:noProof/>
                <w:sz w:val="18"/>
                <w:szCs w:val="18"/>
              </w:rPr>
              <mc:AlternateContent>
                <mc:Choice Requires="wps">
                  <w:drawing>
                    <wp:anchor distT="0" distB="0" distL="114300" distR="114300" simplePos="0" relativeHeight="251672576" behindDoc="0" locked="0" layoutInCell="1" allowOverlap="1" wp14:anchorId="5F816664" wp14:editId="0241E7D8">
                      <wp:simplePos x="0" y="0"/>
                      <wp:positionH relativeFrom="column">
                        <wp:posOffset>696595</wp:posOffset>
                      </wp:positionH>
                      <wp:positionV relativeFrom="paragraph">
                        <wp:posOffset>25400</wp:posOffset>
                      </wp:positionV>
                      <wp:extent cx="74295" cy="129540"/>
                      <wp:effectExtent l="18415" t="7620" r="21590" b="15240"/>
                      <wp:wrapNone/>
                      <wp:docPr id="49" name="AutoShape 1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A6B" id="AutoShape 1925" o:spid="_x0000_s1026" type="#_x0000_t68" style="position:absolute;margin-left:54.85pt;margin-top:2pt;width:5.85pt;height:10.2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" fillcolor="#92d050" strokecolor="#92d050">
                      <v:textbox style="layout-flow:vertical-ideographic"/>
                    </v:shape>
                  </w:pict>
                </mc:Fallback>
              </mc:AlternateContent>
            </w:r>
            <w:r w:rsidR="007D32EE" w:rsidRPr="007F7A5A">
              <w:rPr>
                <w:rFonts w:ascii="Times New Roman" w:hAnsi="Times New Roman"/>
                <w:sz w:val="18"/>
                <w:szCs w:val="18"/>
              </w:rPr>
              <w:t>782,5 (21922)     (3 m.)</w:t>
            </w:r>
          </w:p>
        </w:tc>
        <w:tc>
          <w:tcPr>
            <w:tcW w:w="1276" w:type="dxa"/>
            <w:shd w:val="clear" w:color="auto" w:fill="auto"/>
          </w:tcPr>
          <w:p w14:paraId="36A70E38" w14:textId="77777777"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531,6</w:t>
            </w:r>
          </w:p>
        </w:tc>
        <w:tc>
          <w:tcPr>
            <w:tcW w:w="1102" w:type="dxa"/>
            <w:shd w:val="clear" w:color="auto" w:fill="auto"/>
          </w:tcPr>
          <w:p w14:paraId="41D94366" w14:textId="77777777"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1349,5</w:t>
            </w:r>
          </w:p>
        </w:tc>
        <w:tc>
          <w:tcPr>
            <w:tcW w:w="883" w:type="dxa"/>
            <w:shd w:val="clear" w:color="auto" w:fill="92D050"/>
          </w:tcPr>
          <w:p w14:paraId="46FB7DB7" w14:textId="77777777"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0,76</w:t>
            </w:r>
          </w:p>
        </w:tc>
        <w:tc>
          <w:tcPr>
            <w:tcW w:w="851" w:type="dxa"/>
            <w:shd w:val="clear" w:color="auto" w:fill="92D050"/>
          </w:tcPr>
          <w:p w14:paraId="3912B145" w14:textId="77777777" w:rsidR="007D32EE" w:rsidRPr="0079597C" w:rsidRDefault="007D32EE" w:rsidP="007D32EE">
            <w:pPr>
              <w:spacing w:after="0" w:line="240" w:lineRule="auto"/>
              <w:jc w:val="center"/>
              <w:rPr>
                <w:rFonts w:ascii="Times New Roman" w:hAnsi="Times New Roman"/>
                <w:sz w:val="18"/>
                <w:szCs w:val="18"/>
              </w:rPr>
            </w:pPr>
            <w:r w:rsidRPr="0079597C">
              <w:rPr>
                <w:rFonts w:ascii="Times New Roman" w:hAnsi="Times New Roman"/>
                <w:sz w:val="18"/>
                <w:szCs w:val="18"/>
              </w:rPr>
              <w:t>0,7</w:t>
            </w:r>
          </w:p>
        </w:tc>
        <w:tc>
          <w:tcPr>
            <w:tcW w:w="959" w:type="dxa"/>
            <w:shd w:val="clear" w:color="auto" w:fill="92D050"/>
          </w:tcPr>
          <w:p w14:paraId="1D276B1A" w14:textId="77777777" w:rsidR="007D32EE" w:rsidRPr="0079597C" w:rsidRDefault="007D32EE" w:rsidP="007D32EE">
            <w:pPr>
              <w:spacing w:after="0" w:line="240" w:lineRule="auto"/>
              <w:jc w:val="center"/>
              <w:rPr>
                <w:rFonts w:ascii="Times New Roman" w:hAnsi="Times New Roman"/>
                <w:sz w:val="18"/>
                <w:szCs w:val="18"/>
              </w:rPr>
            </w:pPr>
            <w:r w:rsidRPr="0079597C">
              <w:rPr>
                <w:rFonts w:ascii="Times New Roman" w:hAnsi="Times New Roman"/>
                <w:sz w:val="18"/>
                <w:szCs w:val="18"/>
              </w:rPr>
              <w:t>0,7</w:t>
            </w:r>
          </w:p>
        </w:tc>
        <w:tc>
          <w:tcPr>
            <w:tcW w:w="1418" w:type="dxa"/>
            <w:shd w:val="clear" w:color="auto" w:fill="FF0000"/>
          </w:tcPr>
          <w:p w14:paraId="0C447F6B" w14:textId="77777777" w:rsidR="007D32EE" w:rsidRPr="0079597C" w:rsidRDefault="007D32EE" w:rsidP="007D32EE">
            <w:pPr>
              <w:spacing w:after="0" w:line="240" w:lineRule="auto"/>
              <w:jc w:val="center"/>
              <w:rPr>
                <w:rFonts w:ascii="Times New Roman" w:hAnsi="Times New Roman"/>
                <w:sz w:val="18"/>
                <w:szCs w:val="18"/>
              </w:rPr>
            </w:pPr>
            <w:r w:rsidRPr="0079597C">
              <w:rPr>
                <w:rFonts w:ascii="Times New Roman" w:hAnsi="Times New Roman"/>
                <w:sz w:val="18"/>
                <w:szCs w:val="18"/>
              </w:rPr>
              <w:t>368,7</w:t>
            </w:r>
          </w:p>
        </w:tc>
      </w:tr>
      <w:tr w:rsidR="007D32EE" w:rsidRPr="0079597C" w14:paraId="3BB2D527" w14:textId="77777777" w:rsidTr="00DB7E56">
        <w:tc>
          <w:tcPr>
            <w:tcW w:w="4818" w:type="dxa"/>
            <w:shd w:val="clear" w:color="auto" w:fill="auto"/>
          </w:tcPr>
          <w:p w14:paraId="2CB54E3D" w14:textId="77777777" w:rsidR="007D32EE" w:rsidRPr="0079597C" w:rsidRDefault="007D32EE" w:rsidP="007D32EE">
            <w:pPr>
              <w:spacing w:after="0" w:line="240" w:lineRule="auto"/>
              <w:jc w:val="both"/>
              <w:rPr>
                <w:rFonts w:ascii="Times New Roman" w:hAnsi="Times New Roman"/>
                <w:sz w:val="18"/>
                <w:szCs w:val="18"/>
              </w:rPr>
            </w:pPr>
            <w:r w:rsidRPr="0079597C">
              <w:rPr>
                <w:rFonts w:ascii="Times New Roman" w:hAnsi="Times New Roman"/>
                <w:sz w:val="18"/>
                <w:szCs w:val="18"/>
              </w:rPr>
              <w:t>Standartizuotas mirtingumo nuo piktybinių navikų rodiklis</w:t>
            </w:r>
          </w:p>
          <w:p w14:paraId="4287477C" w14:textId="77777777" w:rsidR="007D32EE" w:rsidRPr="0079597C" w:rsidRDefault="007D32EE" w:rsidP="007D32EE">
            <w:pPr>
              <w:spacing w:after="0" w:line="240" w:lineRule="auto"/>
              <w:jc w:val="both"/>
              <w:rPr>
                <w:rFonts w:ascii="Times New Roman" w:hAnsi="Times New Roman"/>
                <w:sz w:val="18"/>
                <w:szCs w:val="18"/>
              </w:rPr>
            </w:pPr>
            <w:r w:rsidRPr="0079597C">
              <w:rPr>
                <w:rFonts w:ascii="Times New Roman" w:hAnsi="Times New Roman"/>
                <w:sz w:val="18"/>
                <w:szCs w:val="18"/>
              </w:rPr>
              <w:t>(C00-C96) 100 000 gyventojų</w:t>
            </w:r>
          </w:p>
        </w:tc>
        <w:tc>
          <w:tcPr>
            <w:tcW w:w="2410" w:type="dxa"/>
            <w:shd w:val="clear" w:color="auto" w:fill="auto"/>
          </w:tcPr>
          <w:p w14:paraId="5ACE4B45" w14:textId="77777777" w:rsidR="007D32EE" w:rsidRPr="0079597C" w:rsidRDefault="002F7FF9" w:rsidP="007D32E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75648" behindDoc="0" locked="0" layoutInCell="1" allowOverlap="1" wp14:anchorId="3567F0F5" wp14:editId="6F93B647">
                      <wp:simplePos x="0" y="0"/>
                      <wp:positionH relativeFrom="column">
                        <wp:posOffset>755650</wp:posOffset>
                      </wp:positionH>
                      <wp:positionV relativeFrom="paragraph">
                        <wp:posOffset>270510</wp:posOffset>
                      </wp:positionV>
                      <wp:extent cx="74295" cy="107315"/>
                      <wp:effectExtent l="23495" t="13335" r="26035" b="12700"/>
                      <wp:wrapNone/>
                      <wp:docPr id="48" name="AutoShape 1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9EF37" id="AutoShape 1928" o:spid="_x0000_s1026" type="#_x0000_t68" style="position:absolute;margin-left:59.5pt;margin-top:21.3pt;width:5.85pt;height:8.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" fillcolor="red" strokecolor="red">
                      <v:textbox style="layout-flow:vertical-ideographic"/>
                    </v:shape>
                  </w:pict>
                </mc:Fallback>
              </mc:AlternateContent>
            </w:r>
            <w:r w:rsidR="007D32EE" w:rsidRPr="0079597C">
              <w:rPr>
                <w:rFonts w:ascii="Times New Roman" w:hAnsi="Times New Roman"/>
                <w:sz w:val="18"/>
                <w:szCs w:val="18"/>
              </w:rPr>
              <w:t>2</w:t>
            </w:r>
            <w:r w:rsidR="007D32EE">
              <w:rPr>
                <w:rFonts w:ascii="Times New Roman" w:hAnsi="Times New Roman"/>
                <w:sz w:val="18"/>
                <w:szCs w:val="18"/>
              </w:rPr>
              <w:t>19,6</w:t>
            </w:r>
            <w:r w:rsidR="007D32EE" w:rsidRPr="0079597C">
              <w:rPr>
                <w:rFonts w:ascii="Times New Roman" w:hAnsi="Times New Roman"/>
                <w:sz w:val="18"/>
                <w:szCs w:val="18"/>
              </w:rPr>
              <w:t xml:space="preserve"> (</w:t>
            </w:r>
            <w:r w:rsidR="007D32EE">
              <w:rPr>
                <w:rFonts w:ascii="Times New Roman" w:hAnsi="Times New Roman"/>
                <w:sz w:val="18"/>
                <w:szCs w:val="18"/>
              </w:rPr>
              <w:t>108</w:t>
            </w:r>
            <w:r w:rsidR="007D32EE" w:rsidRPr="0079597C">
              <w:rPr>
                <w:rFonts w:ascii="Times New Roman" w:hAnsi="Times New Roman"/>
                <w:sz w:val="18"/>
                <w:szCs w:val="18"/>
              </w:rPr>
              <w:t>)</w:t>
            </w:r>
            <w:r w:rsidR="007D32EE">
              <w:rPr>
                <w:rFonts w:ascii="Times New Roman" w:hAnsi="Times New Roman"/>
                <w:sz w:val="18"/>
                <w:szCs w:val="18"/>
              </w:rPr>
              <w:t xml:space="preserve"> </w:t>
            </w:r>
            <w:r w:rsidR="007D32EE" w:rsidRPr="0079597C">
              <w:rPr>
                <w:rFonts w:ascii="Times New Roman" w:hAnsi="Times New Roman"/>
                <w:color w:val="000000"/>
                <w:sz w:val="18"/>
                <w:szCs w:val="18"/>
              </w:rPr>
              <w:t xml:space="preserve"> </w:t>
            </w:r>
            <w:r w:rsidR="007D32EE">
              <w:rPr>
                <w:rFonts w:ascii="Times New Roman" w:hAnsi="Times New Roman"/>
                <w:color w:val="000000"/>
                <w:sz w:val="18"/>
                <w:szCs w:val="18"/>
              </w:rPr>
              <w:t xml:space="preserve">  </w:t>
            </w:r>
            <w:r w:rsidR="007D32EE" w:rsidRPr="0079597C">
              <w:rPr>
                <w:rFonts w:ascii="Times New Roman" w:hAnsi="Times New Roman"/>
                <w:color w:val="000000"/>
                <w:sz w:val="18"/>
                <w:szCs w:val="18"/>
              </w:rPr>
              <w:t>(1 m.)</w:t>
            </w:r>
          </w:p>
        </w:tc>
        <w:tc>
          <w:tcPr>
            <w:tcW w:w="1984" w:type="dxa"/>
            <w:shd w:val="clear" w:color="auto" w:fill="auto"/>
          </w:tcPr>
          <w:p w14:paraId="372A6D22" w14:textId="77777777" w:rsidR="007D32EE" w:rsidRPr="0079597C" w:rsidRDefault="002F7FF9" w:rsidP="007D32E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76672" behindDoc="0" locked="0" layoutInCell="1" allowOverlap="1" wp14:anchorId="10C4B962" wp14:editId="6608942E">
                      <wp:simplePos x="0" y="0"/>
                      <wp:positionH relativeFrom="column">
                        <wp:posOffset>677545</wp:posOffset>
                      </wp:positionH>
                      <wp:positionV relativeFrom="paragraph">
                        <wp:posOffset>270510</wp:posOffset>
                      </wp:positionV>
                      <wp:extent cx="74295" cy="107315"/>
                      <wp:effectExtent l="27940" t="13335" r="21590" b="12700"/>
                      <wp:wrapNone/>
                      <wp:docPr id="39" name="AutoShape 1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D6ECE" id="AutoShape 1929" o:spid="_x0000_s1026" type="#_x0000_t68" style="position:absolute;margin-left:53.35pt;margin-top:21.3pt;width:5.85pt;height:8.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" fillcolor="red" strokecolor="red">
                      <v:textbox style="layout-flow:vertical-ideographic"/>
                    </v:shape>
                  </w:pict>
                </mc:Fallback>
              </mc:AlternateContent>
            </w:r>
            <w:r w:rsidR="007D32EE" w:rsidRPr="0079597C">
              <w:rPr>
                <w:rFonts w:ascii="Times New Roman" w:hAnsi="Times New Roman"/>
                <w:sz w:val="18"/>
                <w:szCs w:val="18"/>
              </w:rPr>
              <w:t>274,7 (</w:t>
            </w:r>
            <w:r w:rsidR="007D32EE" w:rsidRPr="0017641A">
              <w:rPr>
                <w:rFonts w:ascii="Times New Roman" w:hAnsi="Times New Roman"/>
                <w:sz w:val="18"/>
                <w:szCs w:val="18"/>
              </w:rPr>
              <w:t>8028</w:t>
            </w:r>
            <w:r w:rsidR="007D32EE" w:rsidRPr="0079597C">
              <w:rPr>
                <w:rFonts w:ascii="Times New Roman" w:hAnsi="Times New Roman"/>
                <w:sz w:val="18"/>
                <w:szCs w:val="18"/>
              </w:rPr>
              <w:t>)</w:t>
            </w:r>
            <w:r w:rsidR="007D32EE">
              <w:rPr>
                <w:rFonts w:ascii="Times New Roman" w:hAnsi="Times New Roman"/>
                <w:sz w:val="18"/>
                <w:szCs w:val="18"/>
              </w:rPr>
              <w:t xml:space="preserve">     </w:t>
            </w:r>
            <w:r w:rsidR="007D32EE" w:rsidRPr="0079597C">
              <w:rPr>
                <w:rFonts w:ascii="Times New Roman" w:hAnsi="Times New Roman"/>
                <w:sz w:val="18"/>
                <w:szCs w:val="18"/>
              </w:rPr>
              <w:t>(</w:t>
            </w:r>
            <w:r w:rsidR="007D32EE">
              <w:rPr>
                <w:rFonts w:ascii="Times New Roman" w:hAnsi="Times New Roman"/>
                <w:sz w:val="18"/>
                <w:szCs w:val="18"/>
              </w:rPr>
              <w:t>1</w:t>
            </w:r>
            <w:r w:rsidR="007D32EE" w:rsidRPr="0079597C">
              <w:rPr>
                <w:rFonts w:ascii="Times New Roman" w:hAnsi="Times New Roman"/>
                <w:sz w:val="18"/>
                <w:szCs w:val="18"/>
              </w:rPr>
              <w:t xml:space="preserve"> m.)</w:t>
            </w:r>
          </w:p>
        </w:tc>
        <w:tc>
          <w:tcPr>
            <w:tcW w:w="1276" w:type="dxa"/>
            <w:shd w:val="clear" w:color="auto" w:fill="auto"/>
          </w:tcPr>
          <w:p w14:paraId="71A98DBC" w14:textId="77777777"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219,6</w:t>
            </w:r>
          </w:p>
        </w:tc>
        <w:tc>
          <w:tcPr>
            <w:tcW w:w="1102" w:type="dxa"/>
            <w:shd w:val="clear" w:color="auto" w:fill="auto"/>
          </w:tcPr>
          <w:p w14:paraId="10AF6414" w14:textId="77777777"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347,1</w:t>
            </w:r>
          </w:p>
        </w:tc>
        <w:tc>
          <w:tcPr>
            <w:tcW w:w="883" w:type="dxa"/>
            <w:shd w:val="clear" w:color="auto" w:fill="92D050"/>
          </w:tcPr>
          <w:p w14:paraId="339F13A1" w14:textId="77777777"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0,82</w:t>
            </w:r>
          </w:p>
        </w:tc>
        <w:tc>
          <w:tcPr>
            <w:tcW w:w="851" w:type="dxa"/>
            <w:shd w:val="clear" w:color="auto" w:fill="92D050"/>
          </w:tcPr>
          <w:p w14:paraId="78C0E273" w14:textId="77777777" w:rsidR="007D32EE" w:rsidRPr="0079597C" w:rsidRDefault="007D32EE" w:rsidP="007D32EE">
            <w:pPr>
              <w:spacing w:after="0" w:line="240" w:lineRule="auto"/>
              <w:jc w:val="center"/>
              <w:rPr>
                <w:rFonts w:ascii="Times New Roman" w:hAnsi="Times New Roman"/>
                <w:sz w:val="18"/>
                <w:szCs w:val="18"/>
              </w:rPr>
            </w:pPr>
            <w:r w:rsidRPr="0079597C">
              <w:rPr>
                <w:rFonts w:ascii="Times New Roman" w:hAnsi="Times New Roman"/>
                <w:sz w:val="18"/>
                <w:szCs w:val="18"/>
              </w:rPr>
              <w:t>0,</w:t>
            </w:r>
            <w:r>
              <w:rPr>
                <w:rFonts w:ascii="Times New Roman" w:hAnsi="Times New Roman"/>
                <w:sz w:val="18"/>
                <w:szCs w:val="18"/>
              </w:rPr>
              <w:t>73</w:t>
            </w:r>
          </w:p>
        </w:tc>
        <w:tc>
          <w:tcPr>
            <w:tcW w:w="959" w:type="dxa"/>
            <w:shd w:val="clear" w:color="auto" w:fill="92D050"/>
          </w:tcPr>
          <w:p w14:paraId="1ABC4340" w14:textId="77777777"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0,8</w:t>
            </w:r>
          </w:p>
        </w:tc>
        <w:tc>
          <w:tcPr>
            <w:tcW w:w="1418" w:type="dxa"/>
            <w:shd w:val="clear" w:color="auto" w:fill="auto"/>
          </w:tcPr>
          <w:p w14:paraId="436CB043" w14:textId="77777777" w:rsidR="007D32EE" w:rsidRPr="0079597C" w:rsidRDefault="007D32EE" w:rsidP="007D32EE">
            <w:pPr>
              <w:spacing w:after="0" w:line="240" w:lineRule="auto"/>
              <w:jc w:val="center"/>
              <w:rPr>
                <w:rFonts w:ascii="Times New Roman" w:hAnsi="Times New Roman"/>
                <w:sz w:val="18"/>
                <w:szCs w:val="18"/>
              </w:rPr>
            </w:pPr>
          </w:p>
        </w:tc>
      </w:tr>
      <w:tr w:rsidR="007D32EE" w:rsidRPr="0079597C" w14:paraId="6195EAAC" w14:textId="77777777" w:rsidTr="00DB7E56">
        <w:tc>
          <w:tcPr>
            <w:tcW w:w="4818" w:type="dxa"/>
            <w:shd w:val="clear" w:color="auto" w:fill="auto"/>
          </w:tcPr>
          <w:p w14:paraId="56A818B3" w14:textId="77777777" w:rsidR="007D32EE" w:rsidRPr="0079597C" w:rsidRDefault="007D32EE" w:rsidP="007D32EE">
            <w:pPr>
              <w:spacing w:after="0" w:line="240" w:lineRule="auto"/>
              <w:jc w:val="both"/>
              <w:rPr>
                <w:rFonts w:ascii="Times New Roman" w:hAnsi="Times New Roman"/>
                <w:color w:val="000000"/>
                <w:sz w:val="18"/>
                <w:szCs w:val="18"/>
              </w:rPr>
            </w:pPr>
            <w:r w:rsidRPr="0079597C">
              <w:rPr>
                <w:rFonts w:ascii="Times New Roman" w:hAnsi="Times New Roman"/>
                <w:color w:val="000000"/>
                <w:sz w:val="18"/>
                <w:szCs w:val="18"/>
              </w:rPr>
              <w:t>Mirtingumas nuo piktybinių navikų rodiklis (C00-C96) 100 000 gyv.</w:t>
            </w:r>
          </w:p>
        </w:tc>
        <w:tc>
          <w:tcPr>
            <w:tcW w:w="2410" w:type="dxa"/>
            <w:shd w:val="clear" w:color="auto" w:fill="auto"/>
          </w:tcPr>
          <w:p w14:paraId="09C87B93" w14:textId="77777777" w:rsidR="007D32EE" w:rsidRPr="0079597C" w:rsidRDefault="002F7FF9" w:rsidP="007D32E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81792" behindDoc="0" locked="0" layoutInCell="1" allowOverlap="1" wp14:anchorId="72298FA9" wp14:editId="3F793643">
                      <wp:simplePos x="0" y="0"/>
                      <wp:positionH relativeFrom="column">
                        <wp:posOffset>775335</wp:posOffset>
                      </wp:positionH>
                      <wp:positionV relativeFrom="paragraph">
                        <wp:posOffset>267335</wp:posOffset>
                      </wp:positionV>
                      <wp:extent cx="74295" cy="129540"/>
                      <wp:effectExtent l="24130" t="12700" r="25400" b="19685"/>
                      <wp:wrapNone/>
                      <wp:docPr id="38" name="AutoShape 1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47207" id="AutoShape 1934" o:spid="_x0000_s1026" type="#_x0000_t68" style="position:absolute;margin-left:61.05pt;margin-top:21.05pt;width:5.85pt;height:10.2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" fillcolor="#92d050" strokecolor="#92d050">
                      <v:textbox style="layout-flow:vertical-ideographic"/>
                    </v:shape>
                  </w:pict>
                </mc:Fallback>
              </mc:AlternateContent>
            </w:r>
            <w:r w:rsidR="007D32EE" w:rsidRPr="0017641A">
              <w:rPr>
                <w:rFonts w:ascii="Times New Roman" w:hAnsi="Times New Roman"/>
                <w:sz w:val="18"/>
                <w:szCs w:val="18"/>
              </w:rPr>
              <w:t>188,5 (108)    (1  m.)</w:t>
            </w:r>
          </w:p>
        </w:tc>
        <w:tc>
          <w:tcPr>
            <w:tcW w:w="1984" w:type="dxa"/>
            <w:shd w:val="clear" w:color="auto" w:fill="auto"/>
          </w:tcPr>
          <w:p w14:paraId="6B396322" w14:textId="77777777" w:rsidR="007D32EE" w:rsidRPr="0079597C" w:rsidRDefault="002F7FF9" w:rsidP="007D32E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82816" behindDoc="0" locked="0" layoutInCell="1" allowOverlap="1" wp14:anchorId="28238986" wp14:editId="765FA3B5">
                      <wp:simplePos x="0" y="0"/>
                      <wp:positionH relativeFrom="column">
                        <wp:posOffset>677545</wp:posOffset>
                      </wp:positionH>
                      <wp:positionV relativeFrom="paragraph">
                        <wp:posOffset>267335</wp:posOffset>
                      </wp:positionV>
                      <wp:extent cx="74295" cy="129540"/>
                      <wp:effectExtent l="18415" t="12700" r="21590" b="19685"/>
                      <wp:wrapNone/>
                      <wp:docPr id="37" name="AutoShape 1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3E98C" id="AutoShape 1935" o:spid="_x0000_s1026" type="#_x0000_t68" style="position:absolute;margin-left:53.35pt;margin-top:21.05pt;width:5.85pt;height:10.2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" fillcolor="#92d050" strokecolor="#92d050">
                      <v:textbox style="layout-flow:vertical-ideographic"/>
                    </v:shape>
                  </w:pict>
                </mc:Fallback>
              </mc:AlternateContent>
            </w:r>
            <w:r w:rsidR="007D32EE" w:rsidRPr="0017641A">
              <w:rPr>
                <w:rFonts w:ascii="Times New Roman" w:hAnsi="Times New Roman"/>
                <w:sz w:val="18"/>
                <w:szCs w:val="18"/>
              </w:rPr>
              <w:t xml:space="preserve">286,6 (8028)    </w:t>
            </w:r>
            <w:r w:rsidR="007D32EE">
              <w:rPr>
                <w:rFonts w:ascii="Times New Roman" w:hAnsi="Times New Roman"/>
                <w:sz w:val="18"/>
                <w:szCs w:val="18"/>
              </w:rPr>
              <w:t xml:space="preserve"> </w:t>
            </w:r>
            <w:r w:rsidR="007D32EE" w:rsidRPr="0017641A">
              <w:rPr>
                <w:rFonts w:ascii="Times New Roman" w:hAnsi="Times New Roman"/>
                <w:sz w:val="18"/>
                <w:szCs w:val="18"/>
              </w:rPr>
              <w:t>(1 m.)</w:t>
            </w:r>
          </w:p>
        </w:tc>
        <w:tc>
          <w:tcPr>
            <w:tcW w:w="1276" w:type="dxa"/>
            <w:shd w:val="clear" w:color="auto" w:fill="auto"/>
          </w:tcPr>
          <w:p w14:paraId="139CFA0D" w14:textId="77777777"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89,8</w:t>
            </w:r>
          </w:p>
        </w:tc>
        <w:tc>
          <w:tcPr>
            <w:tcW w:w="1102" w:type="dxa"/>
            <w:shd w:val="clear" w:color="auto" w:fill="auto"/>
          </w:tcPr>
          <w:p w14:paraId="08319161" w14:textId="77777777"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436,6</w:t>
            </w:r>
          </w:p>
        </w:tc>
        <w:tc>
          <w:tcPr>
            <w:tcW w:w="883" w:type="dxa"/>
            <w:shd w:val="clear" w:color="auto" w:fill="92D050"/>
          </w:tcPr>
          <w:p w14:paraId="70A2E2BE" w14:textId="77777777"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0,7</w:t>
            </w:r>
          </w:p>
        </w:tc>
        <w:tc>
          <w:tcPr>
            <w:tcW w:w="851" w:type="dxa"/>
            <w:shd w:val="clear" w:color="auto" w:fill="92D050"/>
          </w:tcPr>
          <w:p w14:paraId="33E18F2E" w14:textId="77777777" w:rsidR="007D32EE" w:rsidRPr="0079597C" w:rsidRDefault="007D32EE" w:rsidP="007D32EE">
            <w:pPr>
              <w:spacing w:after="0" w:line="240" w:lineRule="auto"/>
              <w:jc w:val="center"/>
              <w:rPr>
                <w:rFonts w:ascii="Times New Roman" w:hAnsi="Times New Roman"/>
                <w:sz w:val="18"/>
                <w:szCs w:val="18"/>
              </w:rPr>
            </w:pPr>
            <w:r w:rsidRPr="0079597C">
              <w:rPr>
                <w:rFonts w:ascii="Times New Roman" w:hAnsi="Times New Roman"/>
                <w:sz w:val="18"/>
                <w:szCs w:val="18"/>
              </w:rPr>
              <w:t>0,</w:t>
            </w:r>
            <w:r>
              <w:rPr>
                <w:rFonts w:ascii="Times New Roman" w:hAnsi="Times New Roman"/>
                <w:sz w:val="18"/>
                <w:szCs w:val="18"/>
              </w:rPr>
              <w:t>6</w:t>
            </w:r>
          </w:p>
        </w:tc>
        <w:tc>
          <w:tcPr>
            <w:tcW w:w="959" w:type="dxa"/>
            <w:shd w:val="clear" w:color="auto" w:fill="92D050"/>
          </w:tcPr>
          <w:p w14:paraId="6F3EB0CC" w14:textId="77777777" w:rsidR="007D32EE" w:rsidRPr="0079597C" w:rsidRDefault="007D32EE" w:rsidP="007D32E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0,66</w:t>
            </w:r>
          </w:p>
        </w:tc>
        <w:tc>
          <w:tcPr>
            <w:tcW w:w="1418" w:type="dxa"/>
            <w:shd w:val="clear" w:color="auto" w:fill="FF0000"/>
          </w:tcPr>
          <w:p w14:paraId="53118130" w14:textId="77777777" w:rsidR="007D32EE" w:rsidRPr="0079597C" w:rsidRDefault="007D32EE" w:rsidP="007D32EE">
            <w:pPr>
              <w:spacing w:after="0" w:line="240" w:lineRule="auto"/>
              <w:jc w:val="center"/>
              <w:rPr>
                <w:rFonts w:ascii="Times New Roman" w:hAnsi="Times New Roman"/>
                <w:sz w:val="18"/>
                <w:szCs w:val="18"/>
              </w:rPr>
            </w:pPr>
            <w:r w:rsidRPr="0079597C">
              <w:rPr>
                <w:rFonts w:ascii="Times New Roman" w:hAnsi="Times New Roman"/>
                <w:sz w:val="18"/>
                <w:szCs w:val="18"/>
              </w:rPr>
              <w:t>172,8</w:t>
            </w:r>
          </w:p>
        </w:tc>
      </w:tr>
      <w:tr w:rsidR="007D32EE" w:rsidRPr="0079597C" w14:paraId="4660DD10" w14:textId="77777777" w:rsidTr="00DB7E56">
        <w:tc>
          <w:tcPr>
            <w:tcW w:w="4818" w:type="dxa"/>
            <w:shd w:val="clear" w:color="auto" w:fill="auto"/>
          </w:tcPr>
          <w:p w14:paraId="4F58B953" w14:textId="77777777" w:rsidR="007D32EE" w:rsidRPr="0079597C" w:rsidRDefault="007D32EE" w:rsidP="007D32EE">
            <w:pPr>
              <w:spacing w:after="0" w:line="240" w:lineRule="auto"/>
              <w:jc w:val="both"/>
              <w:rPr>
                <w:rFonts w:ascii="Times New Roman" w:hAnsi="Times New Roman"/>
                <w:sz w:val="18"/>
                <w:szCs w:val="18"/>
              </w:rPr>
            </w:pPr>
            <w:r w:rsidRPr="0079597C">
              <w:rPr>
                <w:rFonts w:ascii="Times New Roman" w:hAnsi="Times New Roman"/>
                <w:sz w:val="18"/>
                <w:szCs w:val="18"/>
              </w:rPr>
              <w:t xml:space="preserve">Standartizuotas mirtingumo nuo </w:t>
            </w:r>
            <w:proofErr w:type="spellStart"/>
            <w:r w:rsidRPr="0079597C">
              <w:rPr>
                <w:rFonts w:ascii="Times New Roman" w:hAnsi="Times New Roman"/>
                <w:sz w:val="18"/>
                <w:szCs w:val="18"/>
              </w:rPr>
              <w:t>cerebrovaskulinių</w:t>
            </w:r>
            <w:proofErr w:type="spellEnd"/>
            <w:r w:rsidRPr="0079597C">
              <w:rPr>
                <w:rFonts w:ascii="Times New Roman" w:hAnsi="Times New Roman"/>
                <w:sz w:val="18"/>
                <w:szCs w:val="18"/>
              </w:rPr>
              <w:t xml:space="preserve"> ligų rodiklis </w:t>
            </w:r>
          </w:p>
          <w:p w14:paraId="19CA9420" w14:textId="77777777" w:rsidR="007D32EE" w:rsidRPr="0079597C" w:rsidRDefault="007D32EE" w:rsidP="007D32EE">
            <w:pPr>
              <w:spacing w:after="0" w:line="240" w:lineRule="auto"/>
              <w:jc w:val="both"/>
              <w:rPr>
                <w:rFonts w:ascii="Times New Roman" w:hAnsi="Times New Roman"/>
                <w:sz w:val="18"/>
                <w:szCs w:val="18"/>
              </w:rPr>
            </w:pPr>
            <w:r w:rsidRPr="0079597C">
              <w:rPr>
                <w:rFonts w:ascii="Times New Roman" w:hAnsi="Times New Roman"/>
                <w:sz w:val="18"/>
                <w:szCs w:val="18"/>
              </w:rPr>
              <w:t>(I60-I69) 100 000 gyv.</w:t>
            </w:r>
          </w:p>
        </w:tc>
        <w:tc>
          <w:tcPr>
            <w:tcW w:w="2410" w:type="dxa"/>
            <w:shd w:val="clear" w:color="auto" w:fill="auto"/>
          </w:tcPr>
          <w:p w14:paraId="0BA1437B" w14:textId="77777777" w:rsidR="007D32EE" w:rsidRPr="0079597C" w:rsidRDefault="002F7FF9" w:rsidP="007D32E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79744" behindDoc="0" locked="0" layoutInCell="1" allowOverlap="1" wp14:anchorId="4E184247" wp14:editId="13B36A73">
                      <wp:simplePos x="0" y="0"/>
                      <wp:positionH relativeFrom="column">
                        <wp:posOffset>755650</wp:posOffset>
                      </wp:positionH>
                      <wp:positionV relativeFrom="paragraph">
                        <wp:posOffset>270510</wp:posOffset>
                      </wp:positionV>
                      <wp:extent cx="74295" cy="129540"/>
                      <wp:effectExtent l="23495" t="8255" r="26035" b="14605"/>
                      <wp:wrapNone/>
                      <wp:docPr id="36" name="AutoShape 1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0C45D" id="AutoShape 1932" o:spid="_x0000_s1026" type="#_x0000_t68" style="position:absolute;margin-left:59.5pt;margin-top:21.3pt;width:5.85pt;height:10.2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" fillcolor="#92d050" strokecolor="#92d050">
                      <v:textbox style="layout-flow:vertical-ideographic"/>
                    </v:shape>
                  </w:pict>
                </mc:Fallback>
              </mc:AlternateContent>
            </w:r>
            <w:r w:rsidR="007D32EE">
              <w:rPr>
                <w:rFonts w:ascii="Times New Roman" w:hAnsi="Times New Roman"/>
                <w:noProof/>
                <w:sz w:val="18"/>
                <w:szCs w:val="18"/>
              </w:rPr>
              <w:t>170,5</w:t>
            </w:r>
            <w:r w:rsidR="007D32EE" w:rsidRPr="0079597C">
              <w:rPr>
                <w:rFonts w:ascii="Times New Roman" w:hAnsi="Times New Roman"/>
                <w:sz w:val="18"/>
                <w:szCs w:val="18"/>
              </w:rPr>
              <w:t xml:space="preserve"> (</w:t>
            </w:r>
            <w:r w:rsidR="007D32EE">
              <w:rPr>
                <w:rFonts w:ascii="Times New Roman" w:hAnsi="Times New Roman"/>
                <w:sz w:val="18"/>
                <w:szCs w:val="18"/>
              </w:rPr>
              <w:t>78</w:t>
            </w:r>
            <w:r w:rsidR="007D32EE" w:rsidRPr="0079597C">
              <w:rPr>
                <w:rFonts w:ascii="Times New Roman" w:hAnsi="Times New Roman"/>
                <w:sz w:val="18"/>
                <w:szCs w:val="18"/>
              </w:rPr>
              <w:t>)</w:t>
            </w:r>
            <w:r w:rsidR="007D32EE">
              <w:rPr>
                <w:rFonts w:ascii="Times New Roman" w:hAnsi="Times New Roman"/>
                <w:sz w:val="18"/>
                <w:szCs w:val="18"/>
              </w:rPr>
              <w:t xml:space="preserve">    </w:t>
            </w:r>
            <w:r w:rsidR="007D32EE" w:rsidRPr="0079597C">
              <w:rPr>
                <w:rFonts w:ascii="Times New Roman" w:hAnsi="Times New Roman"/>
                <w:sz w:val="18"/>
                <w:szCs w:val="18"/>
              </w:rPr>
              <w:t>(</w:t>
            </w:r>
            <w:r w:rsidR="007D32EE">
              <w:rPr>
                <w:rFonts w:ascii="Times New Roman" w:hAnsi="Times New Roman"/>
                <w:sz w:val="18"/>
                <w:szCs w:val="18"/>
              </w:rPr>
              <w:t>1</w:t>
            </w:r>
            <w:r w:rsidR="007D32EE" w:rsidRPr="0079597C">
              <w:rPr>
                <w:rFonts w:ascii="Times New Roman" w:hAnsi="Times New Roman"/>
                <w:sz w:val="18"/>
                <w:szCs w:val="18"/>
              </w:rPr>
              <w:t xml:space="preserve"> m.)</w:t>
            </w:r>
          </w:p>
        </w:tc>
        <w:tc>
          <w:tcPr>
            <w:tcW w:w="1984" w:type="dxa"/>
            <w:shd w:val="clear" w:color="auto" w:fill="auto"/>
          </w:tcPr>
          <w:p w14:paraId="44A66D78" w14:textId="77777777" w:rsidR="007D32EE" w:rsidRPr="0079597C" w:rsidRDefault="002F7FF9" w:rsidP="007D32E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80768" behindDoc="0" locked="0" layoutInCell="1" allowOverlap="1" wp14:anchorId="65076A48" wp14:editId="6885484F">
                      <wp:simplePos x="0" y="0"/>
                      <wp:positionH relativeFrom="column">
                        <wp:posOffset>677545</wp:posOffset>
                      </wp:positionH>
                      <wp:positionV relativeFrom="paragraph">
                        <wp:posOffset>270510</wp:posOffset>
                      </wp:positionV>
                      <wp:extent cx="74295" cy="129540"/>
                      <wp:effectExtent l="18415" t="8255" r="21590" b="14605"/>
                      <wp:wrapNone/>
                      <wp:docPr id="35" name="AutoShape 1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1A2C7" id="AutoShape 1933" o:spid="_x0000_s1026" type="#_x0000_t68" style="position:absolute;margin-left:53.35pt;margin-top:21.3pt;width:5.85pt;height:10.2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" fillcolor="#92d050" strokecolor="#92d050">
                      <v:textbox style="layout-flow:vertical-ideographic"/>
                    </v:shape>
                  </w:pict>
                </mc:Fallback>
              </mc:AlternateContent>
            </w:r>
            <w:r w:rsidR="007D32EE" w:rsidRPr="0079597C">
              <w:rPr>
                <w:rFonts w:ascii="Times New Roman" w:hAnsi="Times New Roman"/>
                <w:sz w:val="18"/>
                <w:szCs w:val="18"/>
              </w:rPr>
              <w:t>18</w:t>
            </w:r>
            <w:r w:rsidR="007D32EE">
              <w:rPr>
                <w:rFonts w:ascii="Times New Roman" w:hAnsi="Times New Roman"/>
                <w:sz w:val="18"/>
                <w:szCs w:val="18"/>
              </w:rPr>
              <w:t>1,8</w:t>
            </w:r>
            <w:r w:rsidR="007D32EE" w:rsidRPr="0079597C">
              <w:rPr>
                <w:rFonts w:ascii="Times New Roman" w:hAnsi="Times New Roman"/>
                <w:sz w:val="18"/>
                <w:szCs w:val="18"/>
              </w:rPr>
              <w:t xml:space="preserve"> (53</w:t>
            </w:r>
            <w:r w:rsidR="007D32EE">
              <w:rPr>
                <w:rFonts w:ascii="Times New Roman" w:hAnsi="Times New Roman"/>
                <w:sz w:val="18"/>
                <w:szCs w:val="18"/>
              </w:rPr>
              <w:t>52</w:t>
            </w:r>
            <w:r w:rsidR="007D32EE" w:rsidRPr="0079597C">
              <w:rPr>
                <w:rFonts w:ascii="Times New Roman" w:hAnsi="Times New Roman"/>
                <w:sz w:val="18"/>
                <w:szCs w:val="18"/>
              </w:rPr>
              <w:t>)</w:t>
            </w:r>
            <w:r w:rsidR="007D32EE">
              <w:rPr>
                <w:rFonts w:ascii="Times New Roman" w:hAnsi="Times New Roman"/>
                <w:sz w:val="18"/>
                <w:szCs w:val="18"/>
              </w:rPr>
              <w:t xml:space="preserve">     </w:t>
            </w:r>
            <w:r w:rsidR="007D32EE" w:rsidRPr="0079597C">
              <w:rPr>
                <w:rFonts w:ascii="Times New Roman" w:hAnsi="Times New Roman"/>
                <w:sz w:val="18"/>
                <w:szCs w:val="18"/>
              </w:rPr>
              <w:t>(</w:t>
            </w:r>
            <w:r w:rsidR="007D32EE">
              <w:rPr>
                <w:rFonts w:ascii="Times New Roman" w:hAnsi="Times New Roman"/>
                <w:sz w:val="18"/>
                <w:szCs w:val="18"/>
              </w:rPr>
              <w:t>3</w:t>
            </w:r>
            <w:r w:rsidR="007D32EE" w:rsidRPr="0079597C">
              <w:rPr>
                <w:rFonts w:ascii="Times New Roman" w:hAnsi="Times New Roman"/>
                <w:sz w:val="18"/>
                <w:szCs w:val="18"/>
              </w:rPr>
              <w:t xml:space="preserve"> m.)</w:t>
            </w:r>
          </w:p>
        </w:tc>
        <w:tc>
          <w:tcPr>
            <w:tcW w:w="1276" w:type="dxa"/>
            <w:shd w:val="clear" w:color="auto" w:fill="auto"/>
          </w:tcPr>
          <w:p w14:paraId="3FC27FBE" w14:textId="77777777"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83,8</w:t>
            </w:r>
          </w:p>
        </w:tc>
        <w:tc>
          <w:tcPr>
            <w:tcW w:w="1102" w:type="dxa"/>
            <w:shd w:val="clear" w:color="auto" w:fill="auto"/>
          </w:tcPr>
          <w:p w14:paraId="23AB6C20" w14:textId="77777777"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485,7</w:t>
            </w:r>
          </w:p>
        </w:tc>
        <w:tc>
          <w:tcPr>
            <w:tcW w:w="883" w:type="dxa"/>
            <w:shd w:val="clear" w:color="auto" w:fill="92D050"/>
          </w:tcPr>
          <w:p w14:paraId="025FC1C6" w14:textId="77777777"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0,71</w:t>
            </w:r>
          </w:p>
        </w:tc>
        <w:tc>
          <w:tcPr>
            <w:tcW w:w="851" w:type="dxa"/>
            <w:shd w:val="clear" w:color="auto" w:fill="FFFF00"/>
          </w:tcPr>
          <w:p w14:paraId="2E997A9C" w14:textId="77777777"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1,0</w:t>
            </w:r>
          </w:p>
        </w:tc>
        <w:tc>
          <w:tcPr>
            <w:tcW w:w="959" w:type="dxa"/>
            <w:shd w:val="clear" w:color="auto" w:fill="92D050"/>
          </w:tcPr>
          <w:p w14:paraId="5101768F" w14:textId="77777777"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0,93</w:t>
            </w:r>
          </w:p>
        </w:tc>
        <w:tc>
          <w:tcPr>
            <w:tcW w:w="1418" w:type="dxa"/>
            <w:shd w:val="clear" w:color="auto" w:fill="auto"/>
          </w:tcPr>
          <w:p w14:paraId="402E2C28" w14:textId="77777777" w:rsidR="007D32EE" w:rsidRPr="0079597C" w:rsidRDefault="007D32EE" w:rsidP="007D32EE">
            <w:pPr>
              <w:spacing w:after="0" w:line="240" w:lineRule="auto"/>
              <w:jc w:val="center"/>
              <w:rPr>
                <w:rFonts w:ascii="Times New Roman" w:hAnsi="Times New Roman"/>
                <w:sz w:val="18"/>
                <w:szCs w:val="18"/>
              </w:rPr>
            </w:pPr>
          </w:p>
        </w:tc>
      </w:tr>
      <w:tr w:rsidR="007D32EE" w:rsidRPr="0079597C" w14:paraId="689FC762" w14:textId="77777777" w:rsidTr="00DB7E56">
        <w:tc>
          <w:tcPr>
            <w:tcW w:w="4818" w:type="dxa"/>
            <w:shd w:val="clear" w:color="auto" w:fill="auto"/>
          </w:tcPr>
          <w:p w14:paraId="0D0D832F" w14:textId="77777777" w:rsidR="007D32EE" w:rsidRPr="0079597C" w:rsidRDefault="007D32EE" w:rsidP="007D32EE">
            <w:pPr>
              <w:spacing w:after="0" w:line="240" w:lineRule="auto"/>
              <w:jc w:val="both"/>
              <w:rPr>
                <w:rFonts w:ascii="Times New Roman" w:hAnsi="Times New Roman"/>
                <w:color w:val="000000"/>
                <w:sz w:val="18"/>
                <w:szCs w:val="18"/>
              </w:rPr>
            </w:pPr>
            <w:r w:rsidRPr="0079597C">
              <w:rPr>
                <w:rFonts w:ascii="Times New Roman" w:hAnsi="Times New Roman"/>
                <w:color w:val="000000"/>
                <w:sz w:val="18"/>
                <w:szCs w:val="18"/>
              </w:rPr>
              <w:t xml:space="preserve">Mirtingumo nuo </w:t>
            </w:r>
            <w:proofErr w:type="spellStart"/>
            <w:r w:rsidRPr="0079597C">
              <w:rPr>
                <w:rFonts w:ascii="Times New Roman" w:hAnsi="Times New Roman"/>
                <w:color w:val="000000"/>
                <w:sz w:val="18"/>
                <w:szCs w:val="18"/>
              </w:rPr>
              <w:t>cerebrovaskulinių</w:t>
            </w:r>
            <w:proofErr w:type="spellEnd"/>
            <w:r w:rsidRPr="0079597C">
              <w:rPr>
                <w:rFonts w:ascii="Times New Roman" w:hAnsi="Times New Roman"/>
                <w:color w:val="000000"/>
                <w:sz w:val="18"/>
                <w:szCs w:val="18"/>
              </w:rPr>
              <w:t xml:space="preserve"> ligų rodiklis (I60-I69) 100 000 gyv.</w:t>
            </w:r>
          </w:p>
        </w:tc>
        <w:tc>
          <w:tcPr>
            <w:tcW w:w="2410" w:type="dxa"/>
            <w:shd w:val="clear" w:color="auto" w:fill="auto"/>
          </w:tcPr>
          <w:p w14:paraId="5A6E69C8" w14:textId="77777777" w:rsidR="007D32EE" w:rsidRPr="0079597C" w:rsidRDefault="002F7FF9" w:rsidP="007D32EE">
            <w:pPr>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83840" behindDoc="0" locked="0" layoutInCell="1" allowOverlap="1" wp14:anchorId="5C33FE13" wp14:editId="51A71703">
                      <wp:simplePos x="0" y="0"/>
                      <wp:positionH relativeFrom="column">
                        <wp:posOffset>746125</wp:posOffset>
                      </wp:positionH>
                      <wp:positionV relativeFrom="paragraph">
                        <wp:posOffset>284480</wp:posOffset>
                      </wp:positionV>
                      <wp:extent cx="74295" cy="107315"/>
                      <wp:effectExtent l="23495" t="15240" r="26035" b="10795"/>
                      <wp:wrapNone/>
                      <wp:docPr id="34" name="AutoShape 1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16635" id="AutoShape 1936" o:spid="_x0000_s1026" type="#_x0000_t68" style="position:absolute;margin-left:58.75pt;margin-top:22.4pt;width:5.85pt;height:8.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" fillcolor="red" strokecolor="red">
                      <v:textbox style="layout-flow:vertical-ideographic"/>
                    </v:shape>
                  </w:pict>
                </mc:Fallback>
              </mc:AlternateContent>
            </w:r>
            <w:r w:rsidR="007D32EE" w:rsidRPr="00217582">
              <w:rPr>
                <w:rFonts w:ascii="Times New Roman" w:hAnsi="Times New Roman"/>
                <w:sz w:val="18"/>
                <w:szCs w:val="18"/>
              </w:rPr>
              <w:t>136,2 (78)     (1 m.</w:t>
            </w:r>
            <w:r w:rsidR="007D32EE">
              <w:rPr>
                <w:rFonts w:ascii="Times New Roman" w:hAnsi="Times New Roman"/>
                <w:sz w:val="18"/>
                <w:szCs w:val="18"/>
              </w:rPr>
              <w:t>)</w:t>
            </w:r>
          </w:p>
        </w:tc>
        <w:tc>
          <w:tcPr>
            <w:tcW w:w="1984" w:type="dxa"/>
            <w:shd w:val="clear" w:color="auto" w:fill="auto"/>
          </w:tcPr>
          <w:p w14:paraId="58DCF0FA" w14:textId="77777777" w:rsidR="007D32EE" w:rsidRPr="0079597C" w:rsidRDefault="007D32EE" w:rsidP="007D32EE">
            <w:pPr>
              <w:spacing w:after="0" w:line="240" w:lineRule="auto"/>
              <w:jc w:val="center"/>
              <w:rPr>
                <w:rFonts w:ascii="Times New Roman" w:hAnsi="Times New Roman"/>
                <w:sz w:val="18"/>
                <w:szCs w:val="18"/>
              </w:rPr>
            </w:pPr>
            <w:r w:rsidRPr="00217582">
              <w:rPr>
                <w:rFonts w:ascii="Times New Roman" w:hAnsi="Times New Roman"/>
                <w:sz w:val="18"/>
                <w:szCs w:val="18"/>
              </w:rPr>
              <w:t>191,0 (5352)     (3 m.)</w:t>
            </w:r>
          </w:p>
        </w:tc>
        <w:tc>
          <w:tcPr>
            <w:tcW w:w="1276" w:type="dxa"/>
            <w:shd w:val="clear" w:color="auto" w:fill="auto"/>
          </w:tcPr>
          <w:p w14:paraId="2F158010" w14:textId="77777777"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95,5</w:t>
            </w:r>
          </w:p>
        </w:tc>
        <w:tc>
          <w:tcPr>
            <w:tcW w:w="1102" w:type="dxa"/>
            <w:shd w:val="clear" w:color="auto" w:fill="auto"/>
          </w:tcPr>
          <w:p w14:paraId="66DEA619" w14:textId="77777777"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610,5</w:t>
            </w:r>
          </w:p>
        </w:tc>
        <w:tc>
          <w:tcPr>
            <w:tcW w:w="883" w:type="dxa"/>
            <w:shd w:val="clear" w:color="auto" w:fill="92D050"/>
          </w:tcPr>
          <w:p w14:paraId="06970772" w14:textId="77777777"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0,55</w:t>
            </w:r>
          </w:p>
        </w:tc>
        <w:tc>
          <w:tcPr>
            <w:tcW w:w="851" w:type="dxa"/>
            <w:shd w:val="clear" w:color="auto" w:fill="FFFF00"/>
          </w:tcPr>
          <w:p w14:paraId="6B054547" w14:textId="77777777" w:rsidR="007D32EE" w:rsidRPr="0079597C" w:rsidRDefault="007D32EE" w:rsidP="007D32EE">
            <w:pPr>
              <w:spacing w:after="0" w:line="240" w:lineRule="auto"/>
              <w:jc w:val="center"/>
              <w:rPr>
                <w:rFonts w:ascii="Times New Roman" w:hAnsi="Times New Roman"/>
                <w:sz w:val="18"/>
                <w:szCs w:val="18"/>
              </w:rPr>
            </w:pPr>
            <w:r w:rsidRPr="0079597C">
              <w:rPr>
                <w:rFonts w:ascii="Times New Roman" w:hAnsi="Times New Roman"/>
                <w:sz w:val="18"/>
                <w:szCs w:val="18"/>
              </w:rPr>
              <w:t>0,</w:t>
            </w:r>
            <w:r>
              <w:rPr>
                <w:rFonts w:ascii="Times New Roman" w:hAnsi="Times New Roman"/>
                <w:sz w:val="18"/>
                <w:szCs w:val="18"/>
              </w:rPr>
              <w:t>8</w:t>
            </w:r>
          </w:p>
        </w:tc>
        <w:tc>
          <w:tcPr>
            <w:tcW w:w="959" w:type="dxa"/>
            <w:shd w:val="clear" w:color="auto" w:fill="92D050"/>
          </w:tcPr>
          <w:p w14:paraId="443F9CB8" w14:textId="77777777"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0,71</w:t>
            </w:r>
          </w:p>
        </w:tc>
        <w:tc>
          <w:tcPr>
            <w:tcW w:w="1418" w:type="dxa"/>
            <w:shd w:val="clear" w:color="auto" w:fill="auto"/>
          </w:tcPr>
          <w:p w14:paraId="576C1649" w14:textId="77777777" w:rsidR="007D32EE" w:rsidRPr="0079597C" w:rsidRDefault="007D32EE" w:rsidP="007D32EE">
            <w:pPr>
              <w:spacing w:after="0" w:line="240" w:lineRule="auto"/>
              <w:jc w:val="center"/>
              <w:rPr>
                <w:rFonts w:ascii="Times New Roman" w:hAnsi="Times New Roman"/>
                <w:sz w:val="18"/>
                <w:szCs w:val="18"/>
              </w:rPr>
            </w:pPr>
          </w:p>
        </w:tc>
      </w:tr>
      <w:tr w:rsidR="007D32EE" w:rsidRPr="0079597C" w14:paraId="45C56DB6" w14:textId="77777777" w:rsidTr="00DB7E56">
        <w:tc>
          <w:tcPr>
            <w:tcW w:w="4818" w:type="dxa"/>
            <w:shd w:val="clear" w:color="auto" w:fill="auto"/>
          </w:tcPr>
          <w:p w14:paraId="54B0E4C6" w14:textId="77777777" w:rsidR="007D32EE" w:rsidRPr="0079597C" w:rsidRDefault="007D32EE" w:rsidP="007D32EE">
            <w:pPr>
              <w:spacing w:after="0" w:line="240" w:lineRule="auto"/>
              <w:jc w:val="both"/>
              <w:rPr>
                <w:rFonts w:ascii="Times New Roman" w:hAnsi="Times New Roman"/>
                <w:color w:val="000000"/>
                <w:sz w:val="18"/>
                <w:szCs w:val="18"/>
              </w:rPr>
            </w:pPr>
            <w:r w:rsidRPr="0079597C">
              <w:rPr>
                <w:rFonts w:ascii="Times New Roman" w:hAnsi="Times New Roman"/>
                <w:color w:val="000000"/>
                <w:sz w:val="18"/>
                <w:szCs w:val="18"/>
              </w:rPr>
              <w:t>Sergamumas II tipo cukriniu diabetu (E11) 10 000 gyventojų</w:t>
            </w:r>
          </w:p>
        </w:tc>
        <w:tc>
          <w:tcPr>
            <w:tcW w:w="2410" w:type="dxa"/>
            <w:shd w:val="clear" w:color="auto" w:fill="auto"/>
          </w:tcPr>
          <w:p w14:paraId="21456888" w14:textId="77777777" w:rsidR="007D32EE" w:rsidRPr="0079597C" w:rsidRDefault="007D32EE" w:rsidP="007D32EE">
            <w:pPr>
              <w:spacing w:after="0" w:line="240" w:lineRule="auto"/>
              <w:jc w:val="center"/>
              <w:rPr>
                <w:rFonts w:ascii="Times New Roman" w:hAnsi="Times New Roman"/>
                <w:color w:val="000000"/>
                <w:sz w:val="18"/>
                <w:szCs w:val="18"/>
              </w:rPr>
            </w:pPr>
            <w:r w:rsidRPr="00217582">
              <w:rPr>
                <w:rFonts w:ascii="Times New Roman" w:hAnsi="Times New Roman"/>
                <w:noProof/>
                <w:sz w:val="18"/>
                <w:szCs w:val="18"/>
              </w:rPr>
              <w:t>48,4 (277)    (3 m.)</w:t>
            </w:r>
          </w:p>
        </w:tc>
        <w:tc>
          <w:tcPr>
            <w:tcW w:w="1984" w:type="dxa"/>
            <w:shd w:val="clear" w:color="auto" w:fill="auto"/>
          </w:tcPr>
          <w:p w14:paraId="7EC7F2C2" w14:textId="77777777" w:rsidR="007D32EE" w:rsidRPr="0079597C" w:rsidRDefault="002F7FF9" w:rsidP="007D32E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84864" behindDoc="0" locked="0" layoutInCell="1" allowOverlap="1" wp14:anchorId="122AAE73" wp14:editId="0A733BE3">
                      <wp:simplePos x="0" y="0"/>
                      <wp:positionH relativeFrom="column">
                        <wp:posOffset>677545</wp:posOffset>
                      </wp:positionH>
                      <wp:positionV relativeFrom="paragraph">
                        <wp:posOffset>8255</wp:posOffset>
                      </wp:positionV>
                      <wp:extent cx="74295" cy="129540"/>
                      <wp:effectExtent l="18415" t="13970" r="21590" b="18415"/>
                      <wp:wrapNone/>
                      <wp:docPr id="33" name="AutoShape 1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29540"/>
                              </a:xfrm>
                              <a:prstGeom prst="upArrow">
                                <a:avLst>
                                  <a:gd name="adj1" fmla="val 50000"/>
                                  <a:gd name="adj2" fmla="val 4359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31D16" id="AutoShape 1937" o:spid="_x0000_s1026" type="#_x0000_t68" style="position:absolute;margin-left:53.35pt;margin-top:.65pt;width:5.85pt;height:10.2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" fillcolor="#92d050" strokecolor="#92d050">
                      <v:textbox style="layout-flow:vertical-ideographic"/>
                    </v:shape>
                  </w:pict>
                </mc:Fallback>
              </mc:AlternateContent>
            </w:r>
            <w:r w:rsidR="007D32EE" w:rsidRPr="00217582">
              <w:rPr>
                <w:rFonts w:ascii="Times New Roman" w:hAnsi="Times New Roman"/>
                <w:sz w:val="18"/>
                <w:szCs w:val="18"/>
              </w:rPr>
              <w:t>56,6 (15857)      (1 m.)</w:t>
            </w:r>
          </w:p>
        </w:tc>
        <w:tc>
          <w:tcPr>
            <w:tcW w:w="1276" w:type="dxa"/>
            <w:shd w:val="clear" w:color="auto" w:fill="auto"/>
          </w:tcPr>
          <w:p w14:paraId="57B8F602" w14:textId="77777777"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26,9</w:t>
            </w:r>
          </w:p>
        </w:tc>
        <w:tc>
          <w:tcPr>
            <w:tcW w:w="1102" w:type="dxa"/>
            <w:shd w:val="clear" w:color="auto" w:fill="auto"/>
          </w:tcPr>
          <w:p w14:paraId="6DC29C8A" w14:textId="77777777"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112</w:t>
            </w:r>
          </w:p>
        </w:tc>
        <w:tc>
          <w:tcPr>
            <w:tcW w:w="883" w:type="dxa"/>
            <w:shd w:val="clear" w:color="auto" w:fill="FFFF00"/>
          </w:tcPr>
          <w:p w14:paraId="5DFC56F6" w14:textId="77777777"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0,84</w:t>
            </w:r>
          </w:p>
        </w:tc>
        <w:tc>
          <w:tcPr>
            <w:tcW w:w="851" w:type="dxa"/>
            <w:shd w:val="clear" w:color="auto" w:fill="FFFF00"/>
          </w:tcPr>
          <w:p w14:paraId="34A10CE2" w14:textId="77777777" w:rsidR="007D32EE" w:rsidRPr="0079597C" w:rsidRDefault="007D32EE" w:rsidP="007D32EE">
            <w:pPr>
              <w:spacing w:after="0" w:line="240" w:lineRule="auto"/>
              <w:jc w:val="center"/>
              <w:rPr>
                <w:rFonts w:ascii="Times New Roman" w:hAnsi="Times New Roman"/>
                <w:sz w:val="18"/>
                <w:szCs w:val="18"/>
              </w:rPr>
            </w:pPr>
            <w:r w:rsidRPr="0079597C">
              <w:rPr>
                <w:rFonts w:ascii="Times New Roman" w:hAnsi="Times New Roman"/>
                <w:sz w:val="18"/>
                <w:szCs w:val="18"/>
              </w:rPr>
              <w:t>0,8</w:t>
            </w:r>
          </w:p>
        </w:tc>
        <w:tc>
          <w:tcPr>
            <w:tcW w:w="959" w:type="dxa"/>
            <w:shd w:val="clear" w:color="auto" w:fill="FFFF00"/>
          </w:tcPr>
          <w:p w14:paraId="21781B10" w14:textId="77777777" w:rsidR="007D32EE" w:rsidRPr="0079597C" w:rsidRDefault="007D32EE" w:rsidP="007D32EE">
            <w:pPr>
              <w:spacing w:after="0" w:line="240" w:lineRule="auto"/>
              <w:jc w:val="center"/>
              <w:rPr>
                <w:rFonts w:ascii="Times New Roman" w:hAnsi="Times New Roman"/>
                <w:sz w:val="18"/>
                <w:szCs w:val="18"/>
              </w:rPr>
            </w:pPr>
            <w:r w:rsidRPr="0079597C">
              <w:rPr>
                <w:rFonts w:ascii="Times New Roman" w:hAnsi="Times New Roman"/>
                <w:sz w:val="18"/>
                <w:szCs w:val="18"/>
              </w:rPr>
              <w:t>0,8</w:t>
            </w:r>
            <w:r>
              <w:rPr>
                <w:rFonts w:ascii="Times New Roman" w:hAnsi="Times New Roman"/>
                <w:sz w:val="18"/>
                <w:szCs w:val="18"/>
              </w:rPr>
              <w:t>6</w:t>
            </w:r>
          </w:p>
        </w:tc>
        <w:tc>
          <w:tcPr>
            <w:tcW w:w="1418" w:type="dxa"/>
            <w:shd w:val="clear" w:color="auto" w:fill="auto"/>
          </w:tcPr>
          <w:p w14:paraId="17B2E9F0" w14:textId="77777777" w:rsidR="007D32EE" w:rsidRPr="0079597C" w:rsidRDefault="007D32EE" w:rsidP="007D32EE">
            <w:pPr>
              <w:spacing w:after="0" w:line="240" w:lineRule="auto"/>
              <w:jc w:val="center"/>
              <w:rPr>
                <w:rFonts w:ascii="Times New Roman" w:hAnsi="Times New Roman"/>
                <w:sz w:val="18"/>
                <w:szCs w:val="18"/>
              </w:rPr>
            </w:pPr>
          </w:p>
        </w:tc>
      </w:tr>
    </w:tbl>
    <w:p w14:paraId="420EAA92" w14:textId="77777777" w:rsidR="00DB7E56" w:rsidRDefault="00DB7E56" w:rsidP="00DB7E56">
      <w:pPr>
        <w:spacing w:after="0" w:line="240" w:lineRule="auto"/>
        <w:jc w:val="center"/>
        <w:rPr>
          <w:rFonts w:ascii="Times New Roman" w:hAnsi="Times New Roman"/>
          <w:b/>
          <w:sz w:val="18"/>
          <w:szCs w:val="18"/>
        </w:rPr>
        <w:sectPr w:rsidR="00DB7E56" w:rsidSect="00670026">
          <w:footerReference w:type="default" r:id="rId39"/>
          <w:pgSz w:w="16838" w:h="11906" w:orient="landscape"/>
          <w:pgMar w:top="1077" w:right="536" w:bottom="1077" w:left="709" w:header="567" w:footer="567" w:gutter="0"/>
          <w:cols w:space="1298"/>
          <w:docGrid w:linePitch="360"/>
        </w:sectPr>
      </w:pPr>
      <w:bookmarkStart w:id="123" w:name="_Hlk527637050"/>
      <w:bookmarkEnd w:id="119"/>
    </w:p>
    <w:tbl>
      <w:tblPr>
        <w:tblpPr w:leftFromText="180" w:rightFromText="180" w:vertAnchor="text" w:tblpX="41" w:tblpY="1"/>
        <w:tblOverlap w:val="neve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8"/>
        <w:gridCol w:w="2410"/>
        <w:gridCol w:w="1984"/>
        <w:gridCol w:w="1276"/>
        <w:gridCol w:w="1102"/>
        <w:gridCol w:w="883"/>
        <w:gridCol w:w="851"/>
        <w:gridCol w:w="959"/>
        <w:gridCol w:w="1418"/>
      </w:tblGrid>
      <w:tr w:rsidR="00DB7E56" w:rsidRPr="0079597C" w14:paraId="7F7F4558" w14:textId="77777777" w:rsidTr="003641DE">
        <w:trPr>
          <w:trHeight w:val="568"/>
        </w:trPr>
        <w:tc>
          <w:tcPr>
            <w:tcW w:w="4818" w:type="dxa"/>
            <w:shd w:val="clear" w:color="auto" w:fill="auto"/>
          </w:tcPr>
          <w:p w14:paraId="47B27982" w14:textId="77777777" w:rsidR="00DB7E56" w:rsidRPr="0079597C" w:rsidRDefault="00DB7E56" w:rsidP="00DB7E56">
            <w:pPr>
              <w:spacing w:after="0" w:line="240" w:lineRule="auto"/>
              <w:jc w:val="center"/>
              <w:rPr>
                <w:rFonts w:ascii="Times New Roman" w:hAnsi="Times New Roman"/>
                <w:color w:val="000000"/>
                <w:sz w:val="18"/>
                <w:szCs w:val="18"/>
              </w:rPr>
            </w:pPr>
            <w:bookmarkStart w:id="124" w:name="_Hlk26193767"/>
            <w:r w:rsidRPr="0012605E">
              <w:rPr>
                <w:rFonts w:ascii="Times New Roman" w:hAnsi="Times New Roman"/>
                <w:b/>
                <w:sz w:val="18"/>
                <w:szCs w:val="18"/>
              </w:rPr>
              <w:t>Rodiklis</w:t>
            </w:r>
          </w:p>
        </w:tc>
        <w:tc>
          <w:tcPr>
            <w:tcW w:w="2410" w:type="dxa"/>
            <w:shd w:val="clear" w:color="auto" w:fill="auto"/>
          </w:tcPr>
          <w:p w14:paraId="24EC3B3B" w14:textId="77777777" w:rsidR="00DB7E56" w:rsidRDefault="00DB7E56" w:rsidP="00DB7E56">
            <w:pPr>
              <w:spacing w:after="0" w:line="240" w:lineRule="auto"/>
              <w:jc w:val="center"/>
              <w:rPr>
                <w:rFonts w:ascii="Times New Roman" w:hAnsi="Times New Roman"/>
                <w:noProof/>
                <w:sz w:val="18"/>
                <w:szCs w:val="18"/>
              </w:rPr>
            </w:pPr>
            <w:r w:rsidRPr="0012605E">
              <w:rPr>
                <w:rFonts w:ascii="Times New Roman" w:hAnsi="Times New Roman"/>
                <w:b/>
                <w:sz w:val="18"/>
                <w:szCs w:val="18"/>
              </w:rPr>
              <w:t>Savivaldybės rodiklis (absoliutus sk</w:t>
            </w:r>
            <w:r>
              <w:rPr>
                <w:rFonts w:ascii="Times New Roman" w:hAnsi="Times New Roman"/>
                <w:b/>
                <w:sz w:val="18"/>
                <w:szCs w:val="18"/>
              </w:rPr>
              <w:t>aičius</w:t>
            </w:r>
            <w:r w:rsidRPr="0012605E">
              <w:rPr>
                <w:rFonts w:ascii="Times New Roman" w:hAnsi="Times New Roman"/>
                <w:b/>
                <w:sz w:val="18"/>
                <w:szCs w:val="18"/>
              </w:rPr>
              <w:t>)</w:t>
            </w:r>
          </w:p>
        </w:tc>
        <w:tc>
          <w:tcPr>
            <w:tcW w:w="1984" w:type="dxa"/>
            <w:shd w:val="clear" w:color="auto" w:fill="auto"/>
          </w:tcPr>
          <w:p w14:paraId="15A91975" w14:textId="77777777" w:rsidR="00DB7E56" w:rsidRPr="0012605E" w:rsidRDefault="00DB7E56" w:rsidP="00DB7E56">
            <w:pPr>
              <w:spacing w:after="0" w:line="240" w:lineRule="auto"/>
              <w:jc w:val="center"/>
              <w:rPr>
                <w:rFonts w:ascii="Times New Roman" w:hAnsi="Times New Roman"/>
                <w:b/>
                <w:sz w:val="18"/>
                <w:szCs w:val="18"/>
              </w:rPr>
            </w:pPr>
            <w:r w:rsidRPr="0012605E">
              <w:rPr>
                <w:rFonts w:ascii="Times New Roman" w:hAnsi="Times New Roman"/>
                <w:b/>
                <w:sz w:val="18"/>
                <w:szCs w:val="18"/>
              </w:rPr>
              <w:t>Lietuvos rodiklis</w:t>
            </w:r>
          </w:p>
          <w:p w14:paraId="13425AE0" w14:textId="77777777" w:rsidR="00DB7E56" w:rsidRDefault="00DB7E56" w:rsidP="00DB7E56">
            <w:pPr>
              <w:tabs>
                <w:tab w:val="left" w:pos="299"/>
                <w:tab w:val="center" w:pos="884"/>
              </w:tabs>
              <w:spacing w:after="0" w:line="240" w:lineRule="auto"/>
              <w:jc w:val="center"/>
              <w:rPr>
                <w:rFonts w:ascii="Times New Roman" w:hAnsi="Times New Roman"/>
                <w:sz w:val="18"/>
                <w:szCs w:val="18"/>
              </w:rPr>
            </w:pPr>
            <w:r w:rsidRPr="0012605E">
              <w:rPr>
                <w:rFonts w:ascii="Times New Roman" w:hAnsi="Times New Roman"/>
                <w:b/>
                <w:sz w:val="18"/>
                <w:szCs w:val="18"/>
              </w:rPr>
              <w:t>(absoliutus sk</w:t>
            </w:r>
            <w:r>
              <w:rPr>
                <w:rFonts w:ascii="Times New Roman" w:hAnsi="Times New Roman"/>
                <w:b/>
                <w:sz w:val="18"/>
                <w:szCs w:val="18"/>
              </w:rPr>
              <w:t>aičius)</w:t>
            </w:r>
          </w:p>
        </w:tc>
        <w:tc>
          <w:tcPr>
            <w:tcW w:w="1276" w:type="dxa"/>
            <w:shd w:val="clear" w:color="auto" w:fill="auto"/>
          </w:tcPr>
          <w:p w14:paraId="73A4EDC8" w14:textId="77777777" w:rsidR="00DB7E56" w:rsidRDefault="00DB7E56" w:rsidP="00DB7E56">
            <w:pPr>
              <w:spacing w:after="0" w:line="240" w:lineRule="auto"/>
              <w:jc w:val="center"/>
              <w:rPr>
                <w:rFonts w:ascii="Times New Roman" w:hAnsi="Times New Roman"/>
                <w:sz w:val="18"/>
                <w:szCs w:val="18"/>
              </w:rPr>
            </w:pPr>
            <w:r w:rsidRPr="0012605E">
              <w:rPr>
                <w:rFonts w:ascii="Times New Roman" w:hAnsi="Times New Roman"/>
                <w:b/>
                <w:sz w:val="18"/>
                <w:szCs w:val="18"/>
              </w:rPr>
              <w:t>Minimali reikšmė</w:t>
            </w:r>
          </w:p>
        </w:tc>
        <w:tc>
          <w:tcPr>
            <w:tcW w:w="1102" w:type="dxa"/>
            <w:shd w:val="clear" w:color="auto" w:fill="auto"/>
          </w:tcPr>
          <w:p w14:paraId="19430A85" w14:textId="77777777" w:rsidR="00DB7E56" w:rsidRDefault="00DB7E56" w:rsidP="00DB7E56">
            <w:pPr>
              <w:spacing w:after="0" w:line="240" w:lineRule="auto"/>
              <w:jc w:val="center"/>
              <w:rPr>
                <w:rFonts w:ascii="Times New Roman" w:hAnsi="Times New Roman"/>
                <w:sz w:val="18"/>
                <w:szCs w:val="18"/>
              </w:rPr>
            </w:pPr>
            <w:r w:rsidRPr="0012605E">
              <w:rPr>
                <w:rFonts w:ascii="Times New Roman" w:hAnsi="Times New Roman"/>
                <w:b/>
                <w:sz w:val="18"/>
                <w:szCs w:val="18"/>
              </w:rPr>
              <w:t>Maksimali reikšmė</w:t>
            </w:r>
          </w:p>
        </w:tc>
        <w:tc>
          <w:tcPr>
            <w:tcW w:w="2693" w:type="dxa"/>
            <w:gridSpan w:val="3"/>
            <w:shd w:val="clear" w:color="auto" w:fill="auto"/>
          </w:tcPr>
          <w:p w14:paraId="3BF74358" w14:textId="77777777" w:rsidR="00DB7E56" w:rsidRDefault="00DB7E56" w:rsidP="00DB7E56">
            <w:pPr>
              <w:spacing w:after="0" w:line="240" w:lineRule="auto"/>
              <w:jc w:val="center"/>
              <w:rPr>
                <w:rFonts w:ascii="Times New Roman" w:hAnsi="Times New Roman"/>
                <w:sz w:val="18"/>
                <w:szCs w:val="18"/>
              </w:rPr>
            </w:pPr>
            <w:r w:rsidRPr="0012605E">
              <w:rPr>
                <w:rFonts w:ascii="Times New Roman" w:hAnsi="Times New Roman"/>
                <w:b/>
                <w:sz w:val="18"/>
                <w:szCs w:val="18"/>
              </w:rPr>
              <w:t>Santykis: savivaldybė/Lietuva</w:t>
            </w:r>
          </w:p>
        </w:tc>
        <w:tc>
          <w:tcPr>
            <w:tcW w:w="1418" w:type="dxa"/>
            <w:shd w:val="clear" w:color="auto" w:fill="auto"/>
          </w:tcPr>
          <w:p w14:paraId="17DF5532" w14:textId="77777777" w:rsidR="00DB7E56" w:rsidRDefault="00DB7E56" w:rsidP="00DB7E56">
            <w:pPr>
              <w:spacing w:after="0" w:line="240" w:lineRule="auto"/>
              <w:jc w:val="center"/>
              <w:rPr>
                <w:rFonts w:ascii="Times New Roman" w:hAnsi="Times New Roman"/>
                <w:b/>
                <w:sz w:val="18"/>
                <w:szCs w:val="18"/>
              </w:rPr>
            </w:pPr>
            <w:r w:rsidRPr="0012605E">
              <w:rPr>
                <w:rFonts w:ascii="Times New Roman" w:hAnsi="Times New Roman"/>
                <w:b/>
                <w:sz w:val="18"/>
                <w:szCs w:val="18"/>
              </w:rPr>
              <w:t>Lietuvos siekinys</w:t>
            </w:r>
          </w:p>
          <w:p w14:paraId="6DD42AEA" w14:textId="77777777" w:rsidR="00DB7E56" w:rsidRPr="0079597C" w:rsidRDefault="00DB7E56" w:rsidP="00DB7E56">
            <w:pPr>
              <w:spacing w:after="0" w:line="240" w:lineRule="auto"/>
              <w:jc w:val="center"/>
              <w:rPr>
                <w:rFonts w:ascii="Times New Roman" w:hAnsi="Times New Roman"/>
                <w:sz w:val="18"/>
                <w:szCs w:val="18"/>
              </w:rPr>
            </w:pPr>
            <w:r w:rsidRPr="0012605E">
              <w:rPr>
                <w:rFonts w:ascii="Times New Roman" w:hAnsi="Times New Roman"/>
                <w:b/>
                <w:sz w:val="18"/>
                <w:szCs w:val="18"/>
              </w:rPr>
              <w:t>2020 m.</w:t>
            </w:r>
          </w:p>
        </w:tc>
      </w:tr>
      <w:tr w:rsidR="00DB7E56" w:rsidRPr="0079597C" w14:paraId="6E6EAE87" w14:textId="77777777" w:rsidTr="00DB7E56">
        <w:trPr>
          <w:trHeight w:val="209"/>
        </w:trPr>
        <w:tc>
          <w:tcPr>
            <w:tcW w:w="4818" w:type="dxa"/>
            <w:shd w:val="clear" w:color="auto" w:fill="auto"/>
          </w:tcPr>
          <w:p w14:paraId="5094485D" w14:textId="77777777" w:rsidR="00DB7E56" w:rsidRPr="0079597C" w:rsidRDefault="00DB7E56" w:rsidP="00DB7E56">
            <w:pPr>
              <w:spacing w:after="0" w:line="240" w:lineRule="auto"/>
              <w:jc w:val="both"/>
              <w:rPr>
                <w:rFonts w:ascii="Times New Roman" w:hAnsi="Times New Roman"/>
                <w:color w:val="000000"/>
                <w:sz w:val="18"/>
                <w:szCs w:val="18"/>
              </w:rPr>
            </w:pPr>
          </w:p>
        </w:tc>
        <w:tc>
          <w:tcPr>
            <w:tcW w:w="2410" w:type="dxa"/>
            <w:shd w:val="clear" w:color="auto" w:fill="auto"/>
          </w:tcPr>
          <w:p w14:paraId="63A8FA50" w14:textId="77777777" w:rsidR="00DB7E56" w:rsidRDefault="00DB7E56" w:rsidP="00DB7E56">
            <w:pPr>
              <w:spacing w:after="0" w:line="240" w:lineRule="auto"/>
              <w:jc w:val="center"/>
              <w:rPr>
                <w:rFonts w:ascii="Times New Roman" w:hAnsi="Times New Roman"/>
                <w:noProof/>
                <w:sz w:val="18"/>
                <w:szCs w:val="18"/>
              </w:rPr>
            </w:pPr>
          </w:p>
        </w:tc>
        <w:tc>
          <w:tcPr>
            <w:tcW w:w="1984" w:type="dxa"/>
            <w:shd w:val="clear" w:color="auto" w:fill="auto"/>
          </w:tcPr>
          <w:p w14:paraId="6497C9CB" w14:textId="77777777" w:rsidR="00DB7E56" w:rsidRDefault="00DB7E56" w:rsidP="00DB7E56">
            <w:pPr>
              <w:tabs>
                <w:tab w:val="left" w:pos="299"/>
                <w:tab w:val="center" w:pos="884"/>
              </w:tabs>
              <w:spacing w:after="0" w:line="240" w:lineRule="auto"/>
              <w:jc w:val="center"/>
              <w:rPr>
                <w:rFonts w:ascii="Times New Roman" w:hAnsi="Times New Roman"/>
                <w:sz w:val="18"/>
                <w:szCs w:val="18"/>
              </w:rPr>
            </w:pPr>
          </w:p>
        </w:tc>
        <w:tc>
          <w:tcPr>
            <w:tcW w:w="1276" w:type="dxa"/>
            <w:shd w:val="clear" w:color="auto" w:fill="auto"/>
          </w:tcPr>
          <w:p w14:paraId="2E255ED1" w14:textId="77777777" w:rsidR="00DB7E56" w:rsidRDefault="00DB7E56" w:rsidP="00DB7E56">
            <w:pPr>
              <w:spacing w:after="0" w:line="240" w:lineRule="auto"/>
              <w:jc w:val="center"/>
              <w:rPr>
                <w:rFonts w:ascii="Times New Roman" w:hAnsi="Times New Roman"/>
                <w:sz w:val="18"/>
                <w:szCs w:val="18"/>
              </w:rPr>
            </w:pPr>
          </w:p>
        </w:tc>
        <w:tc>
          <w:tcPr>
            <w:tcW w:w="1102" w:type="dxa"/>
            <w:shd w:val="clear" w:color="auto" w:fill="auto"/>
          </w:tcPr>
          <w:p w14:paraId="6AB34B3E" w14:textId="77777777" w:rsidR="00DB7E56" w:rsidRDefault="00DB7E56" w:rsidP="00DB7E56">
            <w:pPr>
              <w:spacing w:after="0" w:line="240" w:lineRule="auto"/>
              <w:jc w:val="center"/>
              <w:rPr>
                <w:rFonts w:ascii="Times New Roman" w:hAnsi="Times New Roman"/>
                <w:sz w:val="18"/>
                <w:szCs w:val="18"/>
              </w:rPr>
            </w:pPr>
          </w:p>
        </w:tc>
        <w:tc>
          <w:tcPr>
            <w:tcW w:w="883" w:type="dxa"/>
            <w:shd w:val="clear" w:color="auto" w:fill="auto"/>
          </w:tcPr>
          <w:p w14:paraId="7B5A891F" w14:textId="77777777" w:rsidR="00DB7E56" w:rsidRDefault="00DB7E56" w:rsidP="00DB7E56">
            <w:pPr>
              <w:spacing w:after="0" w:line="240" w:lineRule="auto"/>
              <w:jc w:val="center"/>
              <w:rPr>
                <w:rFonts w:ascii="Times New Roman" w:hAnsi="Times New Roman"/>
                <w:sz w:val="18"/>
                <w:szCs w:val="18"/>
              </w:rPr>
            </w:pPr>
            <w:r w:rsidRPr="0012605E">
              <w:rPr>
                <w:rFonts w:ascii="Times New Roman" w:hAnsi="Times New Roman"/>
                <w:b/>
                <w:sz w:val="18"/>
                <w:szCs w:val="18"/>
              </w:rPr>
              <w:t>201</w:t>
            </w:r>
            <w:r>
              <w:rPr>
                <w:rFonts w:ascii="Times New Roman" w:hAnsi="Times New Roman"/>
                <w:b/>
                <w:sz w:val="18"/>
                <w:szCs w:val="18"/>
              </w:rPr>
              <w:t xml:space="preserve">6 </w:t>
            </w:r>
            <w:r w:rsidRPr="0012605E">
              <w:rPr>
                <w:rFonts w:ascii="Times New Roman" w:hAnsi="Times New Roman"/>
                <w:b/>
                <w:sz w:val="18"/>
                <w:szCs w:val="18"/>
              </w:rPr>
              <w:t>m.</w:t>
            </w:r>
          </w:p>
        </w:tc>
        <w:tc>
          <w:tcPr>
            <w:tcW w:w="851" w:type="dxa"/>
            <w:shd w:val="clear" w:color="auto" w:fill="auto"/>
          </w:tcPr>
          <w:p w14:paraId="5B4B7747" w14:textId="77777777" w:rsidR="00DB7E56" w:rsidRPr="0079597C" w:rsidRDefault="00DB7E56" w:rsidP="00DB7E56">
            <w:pPr>
              <w:spacing w:after="0" w:line="240" w:lineRule="auto"/>
              <w:jc w:val="center"/>
              <w:rPr>
                <w:rFonts w:ascii="Times New Roman" w:hAnsi="Times New Roman"/>
                <w:sz w:val="18"/>
                <w:szCs w:val="18"/>
              </w:rPr>
            </w:pPr>
            <w:r w:rsidRPr="0012605E">
              <w:rPr>
                <w:rFonts w:ascii="Times New Roman" w:hAnsi="Times New Roman"/>
                <w:b/>
                <w:sz w:val="18"/>
                <w:szCs w:val="18"/>
              </w:rPr>
              <w:t>201</w:t>
            </w:r>
            <w:r>
              <w:rPr>
                <w:rFonts w:ascii="Times New Roman" w:hAnsi="Times New Roman"/>
                <w:b/>
                <w:sz w:val="18"/>
                <w:szCs w:val="18"/>
              </w:rPr>
              <w:t xml:space="preserve">7 </w:t>
            </w:r>
            <w:r w:rsidRPr="0012605E">
              <w:rPr>
                <w:rFonts w:ascii="Times New Roman" w:hAnsi="Times New Roman"/>
                <w:b/>
                <w:sz w:val="18"/>
                <w:szCs w:val="18"/>
              </w:rPr>
              <w:t>m.</w:t>
            </w:r>
          </w:p>
        </w:tc>
        <w:tc>
          <w:tcPr>
            <w:tcW w:w="959" w:type="dxa"/>
            <w:shd w:val="clear" w:color="auto" w:fill="auto"/>
          </w:tcPr>
          <w:p w14:paraId="792BB2EF" w14:textId="77777777" w:rsidR="00DB7E56" w:rsidRDefault="00DB7E56" w:rsidP="00DB7E56">
            <w:pPr>
              <w:spacing w:after="0" w:line="240" w:lineRule="auto"/>
              <w:jc w:val="center"/>
              <w:rPr>
                <w:rFonts w:ascii="Times New Roman" w:hAnsi="Times New Roman"/>
                <w:sz w:val="18"/>
                <w:szCs w:val="18"/>
              </w:rPr>
            </w:pPr>
            <w:r w:rsidRPr="0012605E">
              <w:rPr>
                <w:rFonts w:ascii="Times New Roman" w:hAnsi="Times New Roman"/>
                <w:b/>
                <w:sz w:val="18"/>
                <w:szCs w:val="18"/>
              </w:rPr>
              <w:t>201</w:t>
            </w:r>
            <w:r>
              <w:rPr>
                <w:rFonts w:ascii="Times New Roman" w:hAnsi="Times New Roman"/>
                <w:b/>
                <w:sz w:val="18"/>
                <w:szCs w:val="18"/>
              </w:rPr>
              <w:t>8</w:t>
            </w:r>
            <w:r w:rsidRPr="0012605E">
              <w:rPr>
                <w:rFonts w:ascii="Times New Roman" w:hAnsi="Times New Roman"/>
                <w:b/>
                <w:sz w:val="18"/>
                <w:szCs w:val="18"/>
              </w:rPr>
              <w:t xml:space="preserve"> m.</w:t>
            </w:r>
          </w:p>
        </w:tc>
        <w:tc>
          <w:tcPr>
            <w:tcW w:w="1418" w:type="dxa"/>
            <w:shd w:val="clear" w:color="auto" w:fill="auto"/>
          </w:tcPr>
          <w:p w14:paraId="1C7C7A5B" w14:textId="77777777" w:rsidR="00DB7E56" w:rsidRPr="0079597C" w:rsidRDefault="00DB7E56" w:rsidP="00DB7E56">
            <w:pPr>
              <w:spacing w:after="0" w:line="240" w:lineRule="auto"/>
              <w:jc w:val="center"/>
              <w:rPr>
                <w:rFonts w:ascii="Times New Roman" w:hAnsi="Times New Roman"/>
                <w:sz w:val="18"/>
                <w:szCs w:val="18"/>
              </w:rPr>
            </w:pPr>
          </w:p>
        </w:tc>
      </w:tr>
      <w:tr w:rsidR="007D32EE" w:rsidRPr="0079597C" w14:paraId="231E121E" w14:textId="77777777" w:rsidTr="00DB7E56">
        <w:trPr>
          <w:trHeight w:val="568"/>
        </w:trPr>
        <w:tc>
          <w:tcPr>
            <w:tcW w:w="4818" w:type="dxa"/>
            <w:shd w:val="clear" w:color="auto" w:fill="auto"/>
          </w:tcPr>
          <w:p w14:paraId="272A5719" w14:textId="77777777" w:rsidR="007D32EE" w:rsidRPr="0079597C" w:rsidRDefault="007D32EE" w:rsidP="007D32EE">
            <w:pPr>
              <w:spacing w:after="0" w:line="240" w:lineRule="auto"/>
              <w:jc w:val="both"/>
              <w:rPr>
                <w:rFonts w:ascii="Times New Roman" w:hAnsi="Times New Roman"/>
                <w:color w:val="000000"/>
                <w:sz w:val="18"/>
                <w:szCs w:val="18"/>
              </w:rPr>
            </w:pPr>
            <w:r w:rsidRPr="0079597C">
              <w:rPr>
                <w:rFonts w:ascii="Times New Roman" w:hAnsi="Times New Roman"/>
                <w:color w:val="000000"/>
                <w:sz w:val="18"/>
                <w:szCs w:val="18"/>
              </w:rPr>
              <w:t xml:space="preserve">Tikslinės populiacijos dalis (proc.), dalyvavusi atrankinės </w:t>
            </w:r>
            <w:proofErr w:type="spellStart"/>
            <w:r w:rsidRPr="0079597C">
              <w:rPr>
                <w:rFonts w:ascii="Times New Roman" w:hAnsi="Times New Roman"/>
                <w:color w:val="000000"/>
                <w:sz w:val="18"/>
                <w:szCs w:val="18"/>
              </w:rPr>
              <w:t>mamografinės</w:t>
            </w:r>
            <w:proofErr w:type="spellEnd"/>
            <w:r w:rsidRPr="0079597C">
              <w:rPr>
                <w:rFonts w:ascii="Times New Roman" w:hAnsi="Times New Roman"/>
                <w:color w:val="000000"/>
                <w:sz w:val="18"/>
                <w:szCs w:val="18"/>
              </w:rPr>
              <w:t xml:space="preserve"> patikros dėl krūties vėžio finansavimo programoje 201</w:t>
            </w:r>
            <w:r>
              <w:rPr>
                <w:rFonts w:ascii="Times New Roman" w:hAnsi="Times New Roman"/>
                <w:color w:val="000000"/>
                <w:sz w:val="18"/>
                <w:szCs w:val="18"/>
              </w:rPr>
              <w:t>7</w:t>
            </w:r>
            <w:r w:rsidRPr="0079597C">
              <w:rPr>
                <w:rFonts w:ascii="Times New Roman" w:hAnsi="Times New Roman"/>
                <w:color w:val="000000"/>
                <w:sz w:val="18"/>
                <w:szCs w:val="18"/>
              </w:rPr>
              <w:t>–201</w:t>
            </w:r>
            <w:r>
              <w:rPr>
                <w:rFonts w:ascii="Times New Roman" w:hAnsi="Times New Roman"/>
                <w:color w:val="000000"/>
                <w:sz w:val="18"/>
                <w:szCs w:val="18"/>
              </w:rPr>
              <w:t>8</w:t>
            </w:r>
            <w:r w:rsidRPr="0079597C">
              <w:rPr>
                <w:rFonts w:ascii="Times New Roman" w:hAnsi="Times New Roman"/>
                <w:color w:val="000000"/>
                <w:sz w:val="18"/>
                <w:szCs w:val="18"/>
              </w:rPr>
              <w:t xml:space="preserve"> m.</w:t>
            </w:r>
            <w:bookmarkEnd w:id="123"/>
          </w:p>
        </w:tc>
        <w:tc>
          <w:tcPr>
            <w:tcW w:w="2410" w:type="dxa"/>
            <w:shd w:val="clear" w:color="auto" w:fill="auto"/>
          </w:tcPr>
          <w:p w14:paraId="1E5C1CD8" w14:textId="77777777" w:rsidR="007D32EE" w:rsidRPr="0079597C" w:rsidRDefault="002F7FF9" w:rsidP="007D32E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85888" behindDoc="0" locked="0" layoutInCell="1" allowOverlap="1" wp14:anchorId="01CD193C" wp14:editId="344DB4E4">
                      <wp:simplePos x="0" y="0"/>
                      <wp:positionH relativeFrom="column">
                        <wp:posOffset>1044575</wp:posOffset>
                      </wp:positionH>
                      <wp:positionV relativeFrom="paragraph">
                        <wp:posOffset>52705</wp:posOffset>
                      </wp:positionV>
                      <wp:extent cx="74295" cy="107315"/>
                      <wp:effectExtent l="26670" t="16510" r="22860" b="9525"/>
                      <wp:wrapNone/>
                      <wp:docPr id="32" name="AutoShape 1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EE0B9" id="AutoShape 1938" o:spid="_x0000_s1026" type="#_x0000_t68" style="position:absolute;margin-left:82.25pt;margin-top:4.15pt;width:5.85pt;height: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" fillcolor="#92d050" strokecolor="#92d050">
                      <v:textbox style="layout-flow:vertical-ideographic"/>
                    </v:shape>
                  </w:pict>
                </mc:Fallback>
              </mc:AlternateContent>
            </w:r>
            <w:r w:rsidR="007D32EE">
              <w:rPr>
                <w:rFonts w:ascii="Times New Roman" w:hAnsi="Times New Roman"/>
                <w:noProof/>
                <w:sz w:val="18"/>
                <w:szCs w:val="18"/>
              </w:rPr>
              <w:t>32,1</w:t>
            </w:r>
            <w:r w:rsidR="007D32EE" w:rsidRPr="0079597C">
              <w:rPr>
                <w:rFonts w:ascii="Times New Roman" w:hAnsi="Times New Roman"/>
                <w:sz w:val="18"/>
                <w:szCs w:val="18"/>
              </w:rPr>
              <w:t xml:space="preserve"> (2</w:t>
            </w:r>
            <w:r w:rsidR="007D32EE">
              <w:rPr>
                <w:rFonts w:ascii="Times New Roman" w:hAnsi="Times New Roman"/>
                <w:sz w:val="18"/>
                <w:szCs w:val="18"/>
              </w:rPr>
              <w:t>367</w:t>
            </w:r>
            <w:r w:rsidR="007D32EE" w:rsidRPr="0079597C">
              <w:rPr>
                <w:rFonts w:ascii="Times New Roman" w:hAnsi="Times New Roman"/>
                <w:sz w:val="18"/>
                <w:szCs w:val="18"/>
                <w:vertAlign w:val="superscript"/>
              </w:rPr>
              <w:footnoteReference w:id="10"/>
            </w:r>
            <w:r w:rsidR="007D32EE" w:rsidRPr="0079597C">
              <w:rPr>
                <w:rFonts w:ascii="Times New Roman" w:hAnsi="Times New Roman"/>
                <w:sz w:val="18"/>
                <w:szCs w:val="18"/>
              </w:rPr>
              <w:t>)</w:t>
            </w:r>
          </w:p>
        </w:tc>
        <w:tc>
          <w:tcPr>
            <w:tcW w:w="1984" w:type="dxa"/>
            <w:shd w:val="clear" w:color="auto" w:fill="auto"/>
          </w:tcPr>
          <w:p w14:paraId="4ECB5E3D" w14:textId="77777777" w:rsidR="007D32EE" w:rsidRPr="0079597C" w:rsidRDefault="002F7FF9" w:rsidP="007D32EE">
            <w:pPr>
              <w:tabs>
                <w:tab w:val="left" w:pos="299"/>
                <w:tab w:val="center" w:pos="884"/>
              </w:tabs>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86912" behindDoc="0" locked="0" layoutInCell="1" allowOverlap="1" wp14:anchorId="24215B1C" wp14:editId="2EB10835">
                      <wp:simplePos x="0" y="0"/>
                      <wp:positionH relativeFrom="column">
                        <wp:posOffset>913765</wp:posOffset>
                      </wp:positionH>
                      <wp:positionV relativeFrom="paragraph">
                        <wp:posOffset>18415</wp:posOffset>
                      </wp:positionV>
                      <wp:extent cx="74295" cy="107315"/>
                      <wp:effectExtent l="26035" t="10795" r="23495" b="5715"/>
                      <wp:wrapNone/>
                      <wp:docPr id="31" name="AutoShape 1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497DD" id="AutoShape 1939" o:spid="_x0000_s1026" type="#_x0000_t68" style="position:absolute;margin-left:71.95pt;margin-top:1.45pt;width:5.85pt;height:8.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" fillcolor="#92d050" strokecolor="#92d050">
                      <v:textbox style="layout-flow:vertical-ideographic"/>
                    </v:shape>
                  </w:pict>
                </mc:Fallback>
              </mc:AlternateContent>
            </w:r>
            <w:r w:rsidR="007D32EE">
              <w:rPr>
                <w:rFonts w:ascii="Times New Roman" w:hAnsi="Times New Roman"/>
                <w:sz w:val="18"/>
                <w:szCs w:val="18"/>
              </w:rPr>
              <w:t>50,2</w:t>
            </w:r>
            <w:r w:rsidR="007D32EE" w:rsidRPr="0079597C">
              <w:rPr>
                <w:rFonts w:ascii="Times New Roman" w:hAnsi="Times New Roman"/>
                <w:sz w:val="18"/>
                <w:szCs w:val="18"/>
              </w:rPr>
              <w:t xml:space="preserve"> (</w:t>
            </w:r>
            <w:r w:rsidR="007D32EE" w:rsidRPr="00EA2DC5">
              <w:rPr>
                <w:rFonts w:ascii="Times New Roman" w:hAnsi="Times New Roman"/>
                <w:sz w:val="18"/>
                <w:szCs w:val="18"/>
              </w:rPr>
              <w:t>213887</w:t>
            </w:r>
            <w:r w:rsidR="007D32EE" w:rsidRPr="0079597C">
              <w:rPr>
                <w:rFonts w:ascii="Times New Roman" w:hAnsi="Times New Roman"/>
                <w:sz w:val="18"/>
                <w:szCs w:val="18"/>
              </w:rPr>
              <w:t>)</w:t>
            </w:r>
          </w:p>
        </w:tc>
        <w:tc>
          <w:tcPr>
            <w:tcW w:w="1276" w:type="dxa"/>
            <w:shd w:val="clear" w:color="auto" w:fill="auto"/>
          </w:tcPr>
          <w:p w14:paraId="6AEB26D8" w14:textId="77777777"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13,8</w:t>
            </w:r>
          </w:p>
        </w:tc>
        <w:tc>
          <w:tcPr>
            <w:tcW w:w="1102" w:type="dxa"/>
            <w:shd w:val="clear" w:color="auto" w:fill="auto"/>
          </w:tcPr>
          <w:p w14:paraId="5A3E20C2" w14:textId="77777777"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71,7</w:t>
            </w:r>
          </w:p>
        </w:tc>
        <w:tc>
          <w:tcPr>
            <w:tcW w:w="883" w:type="dxa"/>
            <w:shd w:val="clear" w:color="auto" w:fill="FFFF00"/>
          </w:tcPr>
          <w:p w14:paraId="1C7B88B9" w14:textId="77777777"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0,65</w:t>
            </w:r>
          </w:p>
        </w:tc>
        <w:tc>
          <w:tcPr>
            <w:tcW w:w="851" w:type="dxa"/>
            <w:shd w:val="clear" w:color="auto" w:fill="FF0000"/>
          </w:tcPr>
          <w:p w14:paraId="4A38D74E" w14:textId="77777777" w:rsidR="007D32EE" w:rsidRPr="0079597C" w:rsidRDefault="007D32EE" w:rsidP="007D32EE">
            <w:pPr>
              <w:spacing w:after="0" w:line="240" w:lineRule="auto"/>
              <w:jc w:val="center"/>
              <w:rPr>
                <w:rFonts w:ascii="Times New Roman" w:hAnsi="Times New Roman"/>
                <w:sz w:val="18"/>
                <w:szCs w:val="18"/>
              </w:rPr>
            </w:pPr>
            <w:r w:rsidRPr="0079597C">
              <w:rPr>
                <w:rFonts w:ascii="Times New Roman" w:hAnsi="Times New Roman"/>
                <w:sz w:val="18"/>
                <w:szCs w:val="18"/>
              </w:rPr>
              <w:t>0,6</w:t>
            </w:r>
          </w:p>
        </w:tc>
        <w:tc>
          <w:tcPr>
            <w:tcW w:w="959" w:type="dxa"/>
            <w:shd w:val="clear" w:color="auto" w:fill="FFFF00"/>
          </w:tcPr>
          <w:p w14:paraId="01A8AAB9" w14:textId="77777777" w:rsidR="007D32EE" w:rsidRPr="0079597C" w:rsidRDefault="007D32EE" w:rsidP="007D32EE">
            <w:pPr>
              <w:spacing w:after="0" w:line="240" w:lineRule="auto"/>
              <w:jc w:val="center"/>
              <w:rPr>
                <w:rFonts w:ascii="Times New Roman" w:hAnsi="Times New Roman"/>
                <w:sz w:val="18"/>
                <w:szCs w:val="18"/>
              </w:rPr>
            </w:pPr>
            <w:r>
              <w:rPr>
                <w:rFonts w:ascii="Times New Roman" w:hAnsi="Times New Roman"/>
                <w:sz w:val="18"/>
                <w:szCs w:val="18"/>
              </w:rPr>
              <w:t>0,64</w:t>
            </w:r>
          </w:p>
        </w:tc>
        <w:tc>
          <w:tcPr>
            <w:tcW w:w="1418" w:type="dxa"/>
            <w:shd w:val="clear" w:color="auto" w:fill="auto"/>
          </w:tcPr>
          <w:p w14:paraId="3EAA3773" w14:textId="77777777" w:rsidR="007D32EE" w:rsidRPr="0079597C" w:rsidRDefault="007D32EE" w:rsidP="007D32EE">
            <w:pPr>
              <w:spacing w:after="0" w:line="240" w:lineRule="auto"/>
              <w:jc w:val="center"/>
              <w:rPr>
                <w:rFonts w:ascii="Times New Roman" w:hAnsi="Times New Roman"/>
                <w:sz w:val="18"/>
                <w:szCs w:val="18"/>
              </w:rPr>
            </w:pPr>
          </w:p>
        </w:tc>
      </w:tr>
      <w:tr w:rsidR="003C038C" w:rsidRPr="0079597C" w14:paraId="774366EF" w14:textId="77777777" w:rsidTr="00DB7E56">
        <w:tc>
          <w:tcPr>
            <w:tcW w:w="4818" w:type="dxa"/>
            <w:shd w:val="clear" w:color="auto" w:fill="auto"/>
          </w:tcPr>
          <w:p w14:paraId="53A9D7F2" w14:textId="77777777" w:rsidR="003C038C" w:rsidRPr="0079597C" w:rsidRDefault="003C038C" w:rsidP="00670026">
            <w:pPr>
              <w:spacing w:after="0" w:line="240" w:lineRule="auto"/>
              <w:jc w:val="both"/>
              <w:rPr>
                <w:rFonts w:ascii="Times New Roman" w:hAnsi="Times New Roman"/>
                <w:color w:val="000000"/>
                <w:sz w:val="18"/>
                <w:szCs w:val="18"/>
              </w:rPr>
            </w:pPr>
            <w:bookmarkStart w:id="125" w:name="_Hlk24450125"/>
            <w:r w:rsidRPr="0079597C">
              <w:rPr>
                <w:rFonts w:ascii="Times New Roman" w:hAnsi="Times New Roman"/>
                <w:color w:val="000000"/>
                <w:sz w:val="18"/>
                <w:szCs w:val="18"/>
              </w:rPr>
              <w:t>Tikslinės populiacijos dalis (proc.), dalyvavusi gimdos kaklelio piktybinių navikų prevencinių priemonių, apmokamų iš Privalomojo sveikatos draudimo biudžeto lėšų, finansavimo programoje 201</w:t>
            </w:r>
            <w:r>
              <w:rPr>
                <w:rFonts w:ascii="Times New Roman" w:hAnsi="Times New Roman"/>
                <w:color w:val="000000"/>
                <w:sz w:val="18"/>
                <w:szCs w:val="18"/>
              </w:rPr>
              <w:t>6</w:t>
            </w:r>
            <w:r w:rsidRPr="0079597C">
              <w:rPr>
                <w:rFonts w:ascii="Times New Roman" w:hAnsi="Times New Roman"/>
                <w:color w:val="000000"/>
                <w:sz w:val="18"/>
                <w:szCs w:val="18"/>
              </w:rPr>
              <w:t>-201</w:t>
            </w:r>
            <w:r>
              <w:rPr>
                <w:rFonts w:ascii="Times New Roman" w:hAnsi="Times New Roman"/>
                <w:color w:val="000000"/>
                <w:sz w:val="18"/>
                <w:szCs w:val="18"/>
              </w:rPr>
              <w:t>8</w:t>
            </w:r>
            <w:r w:rsidRPr="0079597C">
              <w:rPr>
                <w:rFonts w:ascii="Times New Roman" w:hAnsi="Times New Roman"/>
                <w:color w:val="000000"/>
                <w:sz w:val="18"/>
                <w:szCs w:val="18"/>
              </w:rPr>
              <w:t xml:space="preserve"> m.</w:t>
            </w:r>
            <w:bookmarkEnd w:id="125"/>
          </w:p>
        </w:tc>
        <w:tc>
          <w:tcPr>
            <w:tcW w:w="2410" w:type="dxa"/>
            <w:shd w:val="clear" w:color="auto" w:fill="auto"/>
          </w:tcPr>
          <w:p w14:paraId="35CE50F5" w14:textId="77777777" w:rsidR="003C038C" w:rsidRPr="0079597C"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37760" behindDoc="0" locked="0" layoutInCell="1" allowOverlap="1" wp14:anchorId="58949439" wp14:editId="570726AC">
                      <wp:simplePos x="0" y="0"/>
                      <wp:positionH relativeFrom="column">
                        <wp:posOffset>1044575</wp:posOffset>
                      </wp:positionH>
                      <wp:positionV relativeFrom="paragraph">
                        <wp:posOffset>0</wp:posOffset>
                      </wp:positionV>
                      <wp:extent cx="74295" cy="107315"/>
                      <wp:effectExtent l="26670" t="12065" r="22860" b="13970"/>
                      <wp:wrapNone/>
                      <wp:docPr id="30" name="AutoShape 1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91080" id="AutoShape 1673" o:spid="_x0000_s1026" type="#_x0000_t68" style="position:absolute;margin-left:82.25pt;margin-top:0;width:5.85pt;height:8.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" fillcolor="#92d050" strokecolor="#92d050">
                      <v:textbox style="layout-flow:vertical-ideographic"/>
                    </v:shape>
                  </w:pict>
                </mc:Fallback>
              </mc:AlternateContent>
            </w:r>
            <w:r w:rsidR="003C038C" w:rsidRPr="0079597C">
              <w:rPr>
                <w:rFonts w:ascii="Times New Roman" w:hAnsi="Times New Roman"/>
                <w:sz w:val="18"/>
                <w:szCs w:val="18"/>
              </w:rPr>
              <w:t>4</w:t>
            </w:r>
            <w:r w:rsidR="00DD26C2">
              <w:rPr>
                <w:rFonts w:ascii="Times New Roman" w:hAnsi="Times New Roman"/>
                <w:sz w:val="18"/>
                <w:szCs w:val="18"/>
              </w:rPr>
              <w:t>4</w:t>
            </w:r>
            <w:r w:rsidR="003C038C" w:rsidRPr="0079597C">
              <w:rPr>
                <w:rFonts w:ascii="Times New Roman" w:hAnsi="Times New Roman"/>
                <w:sz w:val="18"/>
                <w:szCs w:val="18"/>
              </w:rPr>
              <w:t>,</w:t>
            </w:r>
            <w:r w:rsidR="00DD26C2">
              <w:rPr>
                <w:rFonts w:ascii="Times New Roman" w:hAnsi="Times New Roman"/>
                <w:sz w:val="18"/>
                <w:szCs w:val="18"/>
              </w:rPr>
              <w:t>3</w:t>
            </w:r>
            <w:r w:rsidR="003C038C" w:rsidRPr="0079597C">
              <w:rPr>
                <w:rFonts w:ascii="Times New Roman" w:hAnsi="Times New Roman"/>
                <w:sz w:val="18"/>
                <w:szCs w:val="18"/>
              </w:rPr>
              <w:t xml:space="preserve"> (</w:t>
            </w:r>
            <w:r w:rsidR="003C038C">
              <w:rPr>
                <w:rFonts w:ascii="Times New Roman" w:hAnsi="Times New Roman"/>
                <w:sz w:val="18"/>
                <w:szCs w:val="18"/>
              </w:rPr>
              <w:t>6072</w:t>
            </w:r>
            <w:r w:rsidR="003C038C" w:rsidRPr="0079597C">
              <w:rPr>
                <w:rFonts w:ascii="Times New Roman" w:hAnsi="Times New Roman"/>
                <w:sz w:val="18"/>
                <w:szCs w:val="18"/>
                <w:vertAlign w:val="superscript"/>
              </w:rPr>
              <w:footnoteReference w:id="11"/>
            </w:r>
            <w:r w:rsidR="003C038C" w:rsidRPr="0079597C">
              <w:rPr>
                <w:rFonts w:ascii="Times New Roman" w:hAnsi="Times New Roman"/>
                <w:sz w:val="18"/>
                <w:szCs w:val="18"/>
              </w:rPr>
              <w:t>)</w:t>
            </w:r>
          </w:p>
          <w:p w14:paraId="47048C03" w14:textId="77777777" w:rsidR="003C038C" w:rsidRPr="0079597C" w:rsidRDefault="003C038C" w:rsidP="00670026">
            <w:pPr>
              <w:spacing w:after="0" w:line="240" w:lineRule="auto"/>
              <w:jc w:val="center"/>
              <w:rPr>
                <w:rFonts w:ascii="Times New Roman" w:hAnsi="Times New Roman"/>
                <w:sz w:val="18"/>
                <w:szCs w:val="18"/>
              </w:rPr>
            </w:pPr>
          </w:p>
          <w:p w14:paraId="147C3419" w14:textId="77777777" w:rsidR="003C038C" w:rsidRPr="0079597C" w:rsidRDefault="003C038C" w:rsidP="00670026">
            <w:pPr>
              <w:spacing w:after="0" w:line="240" w:lineRule="auto"/>
              <w:jc w:val="center"/>
              <w:rPr>
                <w:rFonts w:ascii="Times New Roman" w:hAnsi="Times New Roman"/>
                <w:sz w:val="18"/>
                <w:szCs w:val="18"/>
              </w:rPr>
            </w:pPr>
          </w:p>
        </w:tc>
        <w:tc>
          <w:tcPr>
            <w:tcW w:w="1984" w:type="dxa"/>
            <w:shd w:val="clear" w:color="auto" w:fill="auto"/>
          </w:tcPr>
          <w:p w14:paraId="7BE750DC" w14:textId="77777777" w:rsidR="003C038C" w:rsidRPr="0079597C" w:rsidRDefault="003C038C" w:rsidP="00670026">
            <w:pPr>
              <w:tabs>
                <w:tab w:val="left" w:pos="281"/>
                <w:tab w:val="center" w:pos="884"/>
              </w:tabs>
              <w:spacing w:after="0" w:line="240" w:lineRule="auto"/>
              <w:jc w:val="center"/>
              <w:rPr>
                <w:rFonts w:ascii="Times New Roman" w:hAnsi="Times New Roman"/>
                <w:sz w:val="18"/>
                <w:szCs w:val="18"/>
              </w:rPr>
            </w:pPr>
            <w:r w:rsidRPr="0079597C">
              <w:rPr>
                <w:rFonts w:ascii="Times New Roman" w:hAnsi="Times New Roman"/>
                <w:sz w:val="18"/>
                <w:szCs w:val="18"/>
              </w:rPr>
              <w:t>52,</w:t>
            </w:r>
            <w:r>
              <w:rPr>
                <w:rFonts w:ascii="Times New Roman" w:hAnsi="Times New Roman"/>
                <w:sz w:val="18"/>
                <w:szCs w:val="18"/>
              </w:rPr>
              <w:t xml:space="preserve">7  </w:t>
            </w:r>
            <w:r w:rsidRPr="0079597C">
              <w:rPr>
                <w:rFonts w:ascii="Times New Roman" w:hAnsi="Times New Roman"/>
                <w:sz w:val="18"/>
                <w:szCs w:val="18"/>
              </w:rPr>
              <w:t xml:space="preserve"> (</w:t>
            </w:r>
            <w:r w:rsidRPr="001E4DEA">
              <w:rPr>
                <w:rFonts w:ascii="Times New Roman" w:hAnsi="Times New Roman"/>
                <w:sz w:val="18"/>
                <w:szCs w:val="18"/>
              </w:rPr>
              <w:t>378575</w:t>
            </w:r>
            <w:r w:rsidRPr="0079597C">
              <w:rPr>
                <w:rFonts w:ascii="Times New Roman" w:hAnsi="Times New Roman"/>
                <w:sz w:val="18"/>
                <w:szCs w:val="18"/>
              </w:rPr>
              <w:t>)</w:t>
            </w:r>
            <w:r w:rsidR="002F7FF9" w:rsidRPr="00900BE6">
              <w:rPr>
                <w:rFonts w:ascii="Times New Roman" w:hAnsi="Times New Roman"/>
                <w:noProof/>
                <w:sz w:val="18"/>
                <w:szCs w:val="18"/>
              </w:rPr>
              <w:drawing>
                <wp:inline distT="0" distB="0" distL="0" distR="0" wp14:anchorId="486377C4" wp14:editId="2AF66788">
                  <wp:extent cx="107315" cy="150495"/>
                  <wp:effectExtent l="0" t="0" r="0" b="0"/>
                  <wp:docPr id="1632" name="Paveikslėlis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7315" cy="150495"/>
                          </a:xfrm>
                          <a:prstGeom prst="rect">
                            <a:avLst/>
                          </a:prstGeom>
                          <a:noFill/>
                        </pic:spPr>
                      </pic:pic>
                    </a:graphicData>
                  </a:graphic>
                </wp:inline>
              </w:drawing>
            </w:r>
          </w:p>
          <w:p w14:paraId="74160772" w14:textId="77777777" w:rsidR="003C038C" w:rsidRPr="0079597C" w:rsidRDefault="003C038C" w:rsidP="00670026">
            <w:pPr>
              <w:tabs>
                <w:tab w:val="left" w:pos="281"/>
                <w:tab w:val="center" w:pos="884"/>
              </w:tabs>
              <w:spacing w:after="0" w:line="240" w:lineRule="auto"/>
              <w:jc w:val="center"/>
              <w:rPr>
                <w:rFonts w:ascii="Times New Roman" w:hAnsi="Times New Roman"/>
                <w:sz w:val="18"/>
                <w:szCs w:val="18"/>
              </w:rPr>
            </w:pPr>
          </w:p>
        </w:tc>
        <w:tc>
          <w:tcPr>
            <w:tcW w:w="1276" w:type="dxa"/>
            <w:shd w:val="clear" w:color="auto" w:fill="auto"/>
          </w:tcPr>
          <w:p w14:paraId="0C28A69D" w14:textId="77777777" w:rsidR="003C038C" w:rsidRPr="0079597C" w:rsidRDefault="003C038C" w:rsidP="00670026">
            <w:pPr>
              <w:spacing w:after="0" w:line="240" w:lineRule="auto"/>
              <w:jc w:val="center"/>
              <w:rPr>
                <w:rFonts w:ascii="Times New Roman" w:hAnsi="Times New Roman"/>
                <w:sz w:val="18"/>
                <w:szCs w:val="18"/>
              </w:rPr>
            </w:pPr>
            <w:r>
              <w:rPr>
                <w:rFonts w:ascii="Times New Roman" w:hAnsi="Times New Roman"/>
                <w:sz w:val="18"/>
                <w:szCs w:val="18"/>
              </w:rPr>
              <w:t>28,9</w:t>
            </w:r>
          </w:p>
        </w:tc>
        <w:tc>
          <w:tcPr>
            <w:tcW w:w="1102" w:type="dxa"/>
            <w:shd w:val="clear" w:color="auto" w:fill="auto"/>
          </w:tcPr>
          <w:p w14:paraId="0E8C94CD" w14:textId="77777777" w:rsidR="003C038C" w:rsidRPr="0079597C" w:rsidRDefault="003C038C" w:rsidP="00670026">
            <w:pPr>
              <w:spacing w:after="0" w:line="240" w:lineRule="auto"/>
              <w:jc w:val="center"/>
              <w:rPr>
                <w:rFonts w:ascii="Times New Roman" w:hAnsi="Times New Roman"/>
                <w:sz w:val="18"/>
                <w:szCs w:val="18"/>
              </w:rPr>
            </w:pPr>
            <w:r>
              <w:rPr>
                <w:rFonts w:ascii="Times New Roman" w:hAnsi="Times New Roman"/>
                <w:sz w:val="18"/>
                <w:szCs w:val="18"/>
              </w:rPr>
              <w:t>72</w:t>
            </w:r>
          </w:p>
        </w:tc>
        <w:tc>
          <w:tcPr>
            <w:tcW w:w="883" w:type="dxa"/>
            <w:shd w:val="clear" w:color="auto" w:fill="FFFF00"/>
          </w:tcPr>
          <w:p w14:paraId="4235460D" w14:textId="77777777" w:rsidR="003C038C" w:rsidRPr="0079597C" w:rsidRDefault="003C038C" w:rsidP="00670026">
            <w:pPr>
              <w:spacing w:after="0" w:line="240" w:lineRule="auto"/>
              <w:jc w:val="center"/>
              <w:rPr>
                <w:rFonts w:ascii="Times New Roman" w:hAnsi="Times New Roman"/>
                <w:sz w:val="18"/>
                <w:szCs w:val="18"/>
              </w:rPr>
            </w:pPr>
            <w:r>
              <w:rPr>
                <w:rFonts w:ascii="Times New Roman" w:hAnsi="Times New Roman"/>
                <w:sz w:val="18"/>
                <w:szCs w:val="18"/>
              </w:rPr>
              <w:t>0,87</w:t>
            </w:r>
          </w:p>
        </w:tc>
        <w:tc>
          <w:tcPr>
            <w:tcW w:w="851" w:type="dxa"/>
            <w:shd w:val="clear" w:color="auto" w:fill="FF0000"/>
          </w:tcPr>
          <w:p w14:paraId="10CD48CD" w14:textId="77777777" w:rsidR="003C038C" w:rsidRPr="0079597C" w:rsidRDefault="003C038C" w:rsidP="00670026">
            <w:pPr>
              <w:spacing w:after="0" w:line="240" w:lineRule="auto"/>
              <w:jc w:val="center"/>
              <w:rPr>
                <w:rFonts w:ascii="Times New Roman" w:hAnsi="Times New Roman"/>
                <w:sz w:val="18"/>
                <w:szCs w:val="18"/>
              </w:rPr>
            </w:pPr>
            <w:r w:rsidRPr="0079597C">
              <w:rPr>
                <w:rFonts w:ascii="Times New Roman" w:hAnsi="Times New Roman"/>
                <w:sz w:val="18"/>
                <w:szCs w:val="18"/>
              </w:rPr>
              <w:t>0,8</w:t>
            </w:r>
          </w:p>
        </w:tc>
        <w:tc>
          <w:tcPr>
            <w:tcW w:w="959" w:type="dxa"/>
            <w:shd w:val="clear" w:color="auto" w:fill="FFFF00"/>
          </w:tcPr>
          <w:p w14:paraId="2E6E9F6A" w14:textId="77777777" w:rsidR="003C038C" w:rsidRPr="0079597C" w:rsidRDefault="003C038C" w:rsidP="00670026">
            <w:pPr>
              <w:spacing w:after="0" w:line="240" w:lineRule="auto"/>
              <w:jc w:val="center"/>
              <w:rPr>
                <w:rFonts w:ascii="Times New Roman" w:hAnsi="Times New Roman"/>
                <w:sz w:val="18"/>
                <w:szCs w:val="18"/>
              </w:rPr>
            </w:pPr>
            <w:r>
              <w:rPr>
                <w:rFonts w:ascii="Times New Roman" w:hAnsi="Times New Roman"/>
                <w:sz w:val="18"/>
                <w:szCs w:val="18"/>
              </w:rPr>
              <w:t>0,84</w:t>
            </w:r>
          </w:p>
        </w:tc>
        <w:tc>
          <w:tcPr>
            <w:tcW w:w="1418" w:type="dxa"/>
            <w:shd w:val="clear" w:color="auto" w:fill="auto"/>
          </w:tcPr>
          <w:p w14:paraId="64E66F29" w14:textId="77777777" w:rsidR="003C038C" w:rsidRPr="0079597C" w:rsidRDefault="003C038C" w:rsidP="00670026">
            <w:pPr>
              <w:spacing w:after="0" w:line="240" w:lineRule="auto"/>
              <w:jc w:val="center"/>
              <w:rPr>
                <w:rFonts w:ascii="Times New Roman" w:hAnsi="Times New Roman"/>
                <w:sz w:val="18"/>
                <w:szCs w:val="18"/>
              </w:rPr>
            </w:pPr>
            <w:r>
              <w:rPr>
                <w:rFonts w:ascii="Times New Roman" w:hAnsi="Times New Roman"/>
                <w:sz w:val="18"/>
                <w:szCs w:val="18"/>
              </w:rPr>
              <w:br w:type="textWrapping" w:clear="all"/>
            </w:r>
          </w:p>
        </w:tc>
      </w:tr>
      <w:tr w:rsidR="003C038C" w:rsidRPr="0079597C" w14:paraId="593DDCCF" w14:textId="77777777" w:rsidTr="00DB7E56">
        <w:trPr>
          <w:trHeight w:val="512"/>
        </w:trPr>
        <w:tc>
          <w:tcPr>
            <w:tcW w:w="4818" w:type="dxa"/>
            <w:shd w:val="clear" w:color="auto" w:fill="auto"/>
          </w:tcPr>
          <w:p w14:paraId="6FD0E65E" w14:textId="77777777" w:rsidR="003C038C" w:rsidRPr="0079597C" w:rsidRDefault="003C038C" w:rsidP="00670026">
            <w:pPr>
              <w:spacing w:after="0" w:line="240" w:lineRule="auto"/>
              <w:jc w:val="both"/>
              <w:rPr>
                <w:rFonts w:ascii="Times New Roman" w:hAnsi="Times New Roman"/>
                <w:sz w:val="18"/>
                <w:szCs w:val="18"/>
              </w:rPr>
            </w:pPr>
            <w:r w:rsidRPr="0079597C">
              <w:rPr>
                <w:rFonts w:ascii="Times New Roman" w:hAnsi="Times New Roman"/>
                <w:sz w:val="18"/>
                <w:szCs w:val="18"/>
              </w:rPr>
              <w:t>Tikslinės populiacijos dalis (proc.), dalyvavusi storosios žarnos vėžio a</w:t>
            </w:r>
            <w:r>
              <w:rPr>
                <w:rFonts w:ascii="Times New Roman" w:hAnsi="Times New Roman"/>
                <w:sz w:val="18"/>
                <w:szCs w:val="18"/>
              </w:rPr>
              <w:t>n</w:t>
            </w:r>
            <w:r w:rsidRPr="0079597C">
              <w:rPr>
                <w:rFonts w:ascii="Times New Roman" w:hAnsi="Times New Roman"/>
                <w:sz w:val="18"/>
                <w:szCs w:val="18"/>
              </w:rPr>
              <w:t>kstyvosios diagnostikos finansavimo programoje 201</w:t>
            </w:r>
            <w:r>
              <w:rPr>
                <w:rFonts w:ascii="Times New Roman" w:hAnsi="Times New Roman"/>
                <w:sz w:val="18"/>
                <w:szCs w:val="18"/>
              </w:rPr>
              <w:t>7</w:t>
            </w:r>
            <w:r w:rsidRPr="0079597C">
              <w:rPr>
                <w:rFonts w:ascii="Times New Roman" w:hAnsi="Times New Roman"/>
                <w:sz w:val="18"/>
                <w:szCs w:val="18"/>
              </w:rPr>
              <w:t>-201</w:t>
            </w:r>
            <w:r>
              <w:rPr>
                <w:rFonts w:ascii="Times New Roman" w:hAnsi="Times New Roman"/>
                <w:sz w:val="18"/>
                <w:szCs w:val="18"/>
              </w:rPr>
              <w:t>8</w:t>
            </w:r>
            <w:r w:rsidRPr="0079597C">
              <w:rPr>
                <w:rFonts w:ascii="Times New Roman" w:hAnsi="Times New Roman"/>
                <w:sz w:val="18"/>
                <w:szCs w:val="18"/>
              </w:rPr>
              <w:t xml:space="preserve"> m.</w:t>
            </w:r>
          </w:p>
        </w:tc>
        <w:tc>
          <w:tcPr>
            <w:tcW w:w="2410" w:type="dxa"/>
            <w:shd w:val="clear" w:color="auto" w:fill="auto"/>
          </w:tcPr>
          <w:p w14:paraId="3C22949E" w14:textId="77777777" w:rsidR="003C038C" w:rsidRPr="0079597C" w:rsidRDefault="002F7FF9" w:rsidP="00670026">
            <w:pPr>
              <w:tabs>
                <w:tab w:val="left" w:pos="486"/>
                <w:tab w:val="center" w:pos="955"/>
              </w:tabs>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38784" behindDoc="0" locked="0" layoutInCell="1" allowOverlap="1" wp14:anchorId="49EE9144" wp14:editId="6047B4C5">
                      <wp:simplePos x="0" y="0"/>
                      <wp:positionH relativeFrom="column">
                        <wp:posOffset>1044575</wp:posOffset>
                      </wp:positionH>
                      <wp:positionV relativeFrom="paragraph">
                        <wp:posOffset>0</wp:posOffset>
                      </wp:positionV>
                      <wp:extent cx="74295" cy="107315"/>
                      <wp:effectExtent l="26670" t="10795" r="22860" b="5715"/>
                      <wp:wrapNone/>
                      <wp:docPr id="29" name="AutoShape 1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EC7CB" id="AutoShape 1674" o:spid="_x0000_s1026" type="#_x0000_t68" style="position:absolute;margin-left:82.25pt;margin-top:0;width:5.85pt;height:8.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" fillcolor="#92d050" strokecolor="#92d050">
                      <v:textbox style="layout-flow:vertical-ideographic"/>
                    </v:shape>
                  </w:pict>
                </mc:Fallback>
              </mc:AlternateContent>
            </w:r>
            <w:r w:rsidR="003C038C" w:rsidRPr="0079597C">
              <w:rPr>
                <w:rFonts w:ascii="Times New Roman" w:hAnsi="Times New Roman"/>
                <w:sz w:val="18"/>
                <w:szCs w:val="18"/>
              </w:rPr>
              <w:t>4</w:t>
            </w:r>
            <w:r w:rsidR="003C038C">
              <w:rPr>
                <w:rFonts w:ascii="Times New Roman" w:hAnsi="Times New Roman"/>
                <w:sz w:val="18"/>
                <w:szCs w:val="18"/>
              </w:rPr>
              <w:t xml:space="preserve">3,9 </w:t>
            </w:r>
            <w:r w:rsidR="003C038C" w:rsidRPr="0079597C">
              <w:rPr>
                <w:rFonts w:ascii="Times New Roman" w:hAnsi="Times New Roman"/>
                <w:sz w:val="18"/>
                <w:szCs w:val="18"/>
              </w:rPr>
              <w:t xml:space="preserve"> (</w:t>
            </w:r>
            <w:r w:rsidR="003C038C">
              <w:rPr>
                <w:rFonts w:ascii="Times New Roman" w:hAnsi="Times New Roman"/>
                <w:sz w:val="18"/>
                <w:szCs w:val="18"/>
              </w:rPr>
              <w:t>7156</w:t>
            </w:r>
            <w:r w:rsidR="003C038C" w:rsidRPr="0079597C">
              <w:rPr>
                <w:rFonts w:ascii="Times New Roman" w:hAnsi="Times New Roman"/>
                <w:sz w:val="18"/>
                <w:szCs w:val="18"/>
                <w:vertAlign w:val="superscript"/>
              </w:rPr>
              <w:footnoteReference w:id="12"/>
            </w:r>
            <w:r w:rsidR="003C038C" w:rsidRPr="0079597C">
              <w:rPr>
                <w:rFonts w:ascii="Times New Roman" w:hAnsi="Times New Roman"/>
                <w:sz w:val="18"/>
                <w:szCs w:val="18"/>
              </w:rPr>
              <w:t>)</w:t>
            </w:r>
          </w:p>
        </w:tc>
        <w:tc>
          <w:tcPr>
            <w:tcW w:w="1984" w:type="dxa"/>
            <w:shd w:val="clear" w:color="auto" w:fill="auto"/>
          </w:tcPr>
          <w:p w14:paraId="15AC3D9A" w14:textId="77777777" w:rsidR="003C038C" w:rsidRPr="0079597C"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39808" behindDoc="0" locked="0" layoutInCell="1" allowOverlap="1" wp14:anchorId="39EEC5F4" wp14:editId="182CFA0F">
                      <wp:simplePos x="0" y="0"/>
                      <wp:positionH relativeFrom="column">
                        <wp:posOffset>888365</wp:posOffset>
                      </wp:positionH>
                      <wp:positionV relativeFrom="paragraph">
                        <wp:posOffset>0</wp:posOffset>
                      </wp:positionV>
                      <wp:extent cx="74295" cy="107315"/>
                      <wp:effectExtent l="19685" t="10795" r="20320" b="5715"/>
                      <wp:wrapNone/>
                      <wp:docPr id="28" name="AutoShape 1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AB8CF" id="AutoShape 1675" o:spid="_x0000_s1026" type="#_x0000_t68" style="position:absolute;margin-left:69.95pt;margin-top:0;width:5.85pt;height:8.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" fillcolor="#92d050" strokecolor="#92d050">
                      <v:textbox style="layout-flow:vertical-ideographic"/>
                    </v:shape>
                  </w:pict>
                </mc:Fallback>
              </mc:AlternateContent>
            </w:r>
            <w:r w:rsidR="003C038C" w:rsidRPr="0079597C">
              <w:rPr>
                <w:rFonts w:ascii="Times New Roman" w:hAnsi="Times New Roman"/>
                <w:sz w:val="18"/>
                <w:szCs w:val="18"/>
              </w:rPr>
              <w:t>5</w:t>
            </w:r>
            <w:r w:rsidR="003C038C">
              <w:rPr>
                <w:rFonts w:ascii="Times New Roman" w:hAnsi="Times New Roman"/>
                <w:sz w:val="18"/>
                <w:szCs w:val="18"/>
              </w:rPr>
              <w:t>3,1</w:t>
            </w:r>
            <w:r w:rsidR="003C038C" w:rsidRPr="0079597C">
              <w:rPr>
                <w:rFonts w:ascii="Times New Roman" w:hAnsi="Times New Roman"/>
                <w:sz w:val="18"/>
                <w:szCs w:val="18"/>
              </w:rPr>
              <w:t xml:space="preserve"> (</w:t>
            </w:r>
            <w:r w:rsidR="003C038C" w:rsidRPr="001E4DEA">
              <w:rPr>
                <w:rFonts w:ascii="Times New Roman" w:hAnsi="Times New Roman"/>
                <w:sz w:val="18"/>
                <w:szCs w:val="18"/>
              </w:rPr>
              <w:t>469812</w:t>
            </w:r>
            <w:r w:rsidR="003C038C" w:rsidRPr="0079597C">
              <w:rPr>
                <w:rFonts w:ascii="Times New Roman" w:hAnsi="Times New Roman"/>
                <w:sz w:val="18"/>
                <w:szCs w:val="18"/>
              </w:rPr>
              <w:t>)</w:t>
            </w:r>
          </w:p>
        </w:tc>
        <w:tc>
          <w:tcPr>
            <w:tcW w:w="1276" w:type="dxa"/>
            <w:shd w:val="clear" w:color="auto" w:fill="auto"/>
          </w:tcPr>
          <w:p w14:paraId="0BC40C5F" w14:textId="77777777" w:rsidR="003C038C" w:rsidRPr="0079597C" w:rsidRDefault="003C038C" w:rsidP="00670026">
            <w:pPr>
              <w:spacing w:after="0" w:line="240" w:lineRule="auto"/>
              <w:jc w:val="center"/>
              <w:rPr>
                <w:rFonts w:ascii="Times New Roman" w:hAnsi="Times New Roman"/>
                <w:sz w:val="18"/>
                <w:szCs w:val="18"/>
              </w:rPr>
            </w:pPr>
            <w:r w:rsidRPr="0079597C">
              <w:rPr>
                <w:rFonts w:ascii="Times New Roman" w:hAnsi="Times New Roman"/>
                <w:sz w:val="18"/>
                <w:szCs w:val="18"/>
              </w:rPr>
              <w:t>2</w:t>
            </w:r>
            <w:r>
              <w:rPr>
                <w:rFonts w:ascii="Times New Roman" w:hAnsi="Times New Roman"/>
                <w:sz w:val="18"/>
                <w:szCs w:val="18"/>
              </w:rPr>
              <w:t>8,6</w:t>
            </w:r>
          </w:p>
        </w:tc>
        <w:tc>
          <w:tcPr>
            <w:tcW w:w="1102" w:type="dxa"/>
            <w:shd w:val="clear" w:color="auto" w:fill="auto"/>
          </w:tcPr>
          <w:p w14:paraId="7B1B60AA" w14:textId="77777777" w:rsidR="003C038C" w:rsidRPr="0079597C" w:rsidRDefault="003C038C" w:rsidP="00670026">
            <w:pPr>
              <w:spacing w:after="0" w:line="240" w:lineRule="auto"/>
              <w:jc w:val="center"/>
              <w:rPr>
                <w:rFonts w:ascii="Times New Roman" w:hAnsi="Times New Roman"/>
                <w:sz w:val="18"/>
                <w:szCs w:val="18"/>
              </w:rPr>
            </w:pPr>
            <w:r w:rsidRPr="0079597C">
              <w:rPr>
                <w:rFonts w:ascii="Times New Roman" w:hAnsi="Times New Roman"/>
                <w:sz w:val="18"/>
                <w:szCs w:val="18"/>
              </w:rPr>
              <w:t>66</w:t>
            </w:r>
          </w:p>
        </w:tc>
        <w:tc>
          <w:tcPr>
            <w:tcW w:w="883" w:type="dxa"/>
            <w:shd w:val="clear" w:color="auto" w:fill="FFFF00"/>
          </w:tcPr>
          <w:p w14:paraId="645856E3" w14:textId="77777777" w:rsidR="003C038C" w:rsidRPr="0079597C" w:rsidRDefault="003C038C" w:rsidP="00670026">
            <w:pPr>
              <w:spacing w:after="0" w:line="240" w:lineRule="auto"/>
              <w:jc w:val="center"/>
              <w:rPr>
                <w:rFonts w:ascii="Times New Roman" w:hAnsi="Times New Roman"/>
                <w:sz w:val="18"/>
                <w:szCs w:val="18"/>
              </w:rPr>
            </w:pPr>
            <w:r>
              <w:rPr>
                <w:rFonts w:ascii="Times New Roman" w:hAnsi="Times New Roman"/>
                <w:sz w:val="18"/>
                <w:szCs w:val="18"/>
              </w:rPr>
              <w:t>0,9</w:t>
            </w:r>
          </w:p>
        </w:tc>
        <w:tc>
          <w:tcPr>
            <w:tcW w:w="851" w:type="dxa"/>
            <w:shd w:val="clear" w:color="auto" w:fill="FFFF00"/>
          </w:tcPr>
          <w:p w14:paraId="2C0A297E" w14:textId="77777777" w:rsidR="003C038C" w:rsidRPr="0079597C" w:rsidRDefault="003C038C" w:rsidP="00670026">
            <w:pPr>
              <w:spacing w:after="0" w:line="240" w:lineRule="auto"/>
              <w:jc w:val="center"/>
              <w:rPr>
                <w:rFonts w:ascii="Times New Roman" w:hAnsi="Times New Roman"/>
                <w:sz w:val="18"/>
                <w:szCs w:val="18"/>
              </w:rPr>
            </w:pPr>
            <w:r w:rsidRPr="0079597C">
              <w:rPr>
                <w:rFonts w:ascii="Times New Roman" w:hAnsi="Times New Roman"/>
                <w:sz w:val="18"/>
                <w:szCs w:val="18"/>
              </w:rPr>
              <w:t>0,</w:t>
            </w:r>
            <w:r>
              <w:rPr>
                <w:rFonts w:ascii="Times New Roman" w:hAnsi="Times New Roman"/>
                <w:sz w:val="18"/>
                <w:szCs w:val="18"/>
              </w:rPr>
              <w:t>8</w:t>
            </w:r>
          </w:p>
        </w:tc>
        <w:tc>
          <w:tcPr>
            <w:tcW w:w="959" w:type="dxa"/>
            <w:shd w:val="clear" w:color="auto" w:fill="FFFF00"/>
          </w:tcPr>
          <w:p w14:paraId="1CE69740" w14:textId="77777777" w:rsidR="003C038C" w:rsidRPr="0079597C" w:rsidRDefault="003C038C" w:rsidP="00670026">
            <w:pPr>
              <w:spacing w:after="0" w:line="240" w:lineRule="auto"/>
              <w:jc w:val="center"/>
              <w:rPr>
                <w:rFonts w:ascii="Times New Roman" w:hAnsi="Times New Roman"/>
                <w:sz w:val="18"/>
                <w:szCs w:val="18"/>
              </w:rPr>
            </w:pPr>
            <w:r w:rsidRPr="0079597C">
              <w:rPr>
                <w:rFonts w:ascii="Times New Roman" w:hAnsi="Times New Roman"/>
                <w:sz w:val="18"/>
                <w:szCs w:val="18"/>
              </w:rPr>
              <w:t>0,8</w:t>
            </w:r>
            <w:r>
              <w:rPr>
                <w:rFonts w:ascii="Times New Roman" w:hAnsi="Times New Roman"/>
                <w:sz w:val="18"/>
                <w:szCs w:val="18"/>
              </w:rPr>
              <w:t>3</w:t>
            </w:r>
          </w:p>
        </w:tc>
        <w:tc>
          <w:tcPr>
            <w:tcW w:w="1418" w:type="dxa"/>
            <w:shd w:val="clear" w:color="auto" w:fill="auto"/>
          </w:tcPr>
          <w:p w14:paraId="554528DF" w14:textId="77777777" w:rsidR="003C038C" w:rsidRPr="0079597C" w:rsidRDefault="003C038C" w:rsidP="00670026">
            <w:pPr>
              <w:spacing w:after="0" w:line="240" w:lineRule="auto"/>
              <w:jc w:val="center"/>
              <w:rPr>
                <w:rFonts w:ascii="Times New Roman" w:hAnsi="Times New Roman"/>
                <w:sz w:val="18"/>
                <w:szCs w:val="18"/>
              </w:rPr>
            </w:pPr>
          </w:p>
        </w:tc>
      </w:tr>
      <w:tr w:rsidR="003C038C" w:rsidRPr="0079597C" w14:paraId="4617CB36" w14:textId="77777777" w:rsidTr="00DB7E56">
        <w:tc>
          <w:tcPr>
            <w:tcW w:w="4818" w:type="dxa"/>
            <w:shd w:val="clear" w:color="auto" w:fill="auto"/>
          </w:tcPr>
          <w:p w14:paraId="354CDD52" w14:textId="77777777" w:rsidR="003C038C" w:rsidRPr="0079597C" w:rsidRDefault="003C038C" w:rsidP="00670026">
            <w:pPr>
              <w:spacing w:after="0" w:line="240" w:lineRule="auto"/>
              <w:jc w:val="both"/>
              <w:rPr>
                <w:rFonts w:ascii="Times New Roman" w:hAnsi="Times New Roman"/>
                <w:sz w:val="18"/>
                <w:szCs w:val="18"/>
              </w:rPr>
            </w:pPr>
            <w:r w:rsidRPr="0079597C">
              <w:rPr>
                <w:rFonts w:ascii="Times New Roman" w:hAnsi="Times New Roman"/>
                <w:sz w:val="18"/>
                <w:szCs w:val="18"/>
              </w:rPr>
              <w:t>Tikslinės populiacijos dalis (proc.), dalyvavusi asmenų, priskirtinų širdies ir kraujagyslių ligų didelės rizikos grupei, atrankos ir prevencijos priemonių finansavimo programoje 201</w:t>
            </w:r>
            <w:r w:rsidR="00FB39C6">
              <w:rPr>
                <w:rFonts w:ascii="Times New Roman" w:hAnsi="Times New Roman"/>
                <w:sz w:val="18"/>
                <w:szCs w:val="18"/>
              </w:rPr>
              <w:t>8</w:t>
            </w:r>
            <w:r w:rsidRPr="0079597C">
              <w:rPr>
                <w:rFonts w:ascii="Times New Roman" w:hAnsi="Times New Roman"/>
                <w:sz w:val="18"/>
                <w:szCs w:val="18"/>
              </w:rPr>
              <w:t xml:space="preserve"> m.</w:t>
            </w:r>
          </w:p>
        </w:tc>
        <w:tc>
          <w:tcPr>
            <w:tcW w:w="2410" w:type="dxa"/>
            <w:shd w:val="clear" w:color="auto" w:fill="auto"/>
          </w:tcPr>
          <w:p w14:paraId="60D370BF" w14:textId="77777777" w:rsidR="003C038C" w:rsidRPr="0079597C" w:rsidRDefault="002F7FF9" w:rsidP="00670026">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40832" behindDoc="0" locked="0" layoutInCell="1" allowOverlap="1" wp14:anchorId="1081D1D1" wp14:editId="5F5AF386">
                      <wp:simplePos x="0" y="0"/>
                      <wp:positionH relativeFrom="column">
                        <wp:posOffset>829945</wp:posOffset>
                      </wp:positionH>
                      <wp:positionV relativeFrom="paragraph">
                        <wp:posOffset>20320</wp:posOffset>
                      </wp:positionV>
                      <wp:extent cx="74295" cy="107315"/>
                      <wp:effectExtent l="21590" t="12700" r="27940" b="13335"/>
                      <wp:wrapNone/>
                      <wp:docPr id="27" name="AutoShape 1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A85F9" id="AutoShape 1676" o:spid="_x0000_s1026" type="#_x0000_t68" style="position:absolute;margin-left:65.35pt;margin-top:1.6pt;width:5.85pt;height:8.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" fillcolor="#92d050" strokecolor="#92d050">
                      <v:textbox style="layout-flow:vertical-ideographic"/>
                    </v:shape>
                  </w:pict>
                </mc:Fallback>
              </mc:AlternateContent>
            </w:r>
            <w:r w:rsidR="003C038C" w:rsidRPr="0079597C">
              <w:rPr>
                <w:rFonts w:ascii="Times New Roman" w:hAnsi="Times New Roman"/>
                <w:noProof/>
                <w:sz w:val="18"/>
                <w:szCs w:val="18"/>
                <w:lang w:eastAsia="lt-LT"/>
              </w:rPr>
              <w:t>3</w:t>
            </w:r>
            <w:r w:rsidR="003C038C">
              <w:rPr>
                <w:rFonts w:ascii="Times New Roman" w:hAnsi="Times New Roman"/>
                <w:noProof/>
                <w:sz w:val="18"/>
                <w:szCs w:val="18"/>
                <w:lang w:eastAsia="lt-LT"/>
              </w:rPr>
              <w:t>5,4</w:t>
            </w:r>
            <w:r w:rsidR="003C038C" w:rsidRPr="0079597C">
              <w:rPr>
                <w:rFonts w:ascii="Times New Roman" w:hAnsi="Times New Roman"/>
                <w:sz w:val="18"/>
                <w:szCs w:val="18"/>
              </w:rPr>
              <w:t xml:space="preserve"> (4</w:t>
            </w:r>
            <w:r w:rsidR="003C038C">
              <w:rPr>
                <w:rFonts w:ascii="Times New Roman" w:hAnsi="Times New Roman"/>
                <w:sz w:val="18"/>
                <w:szCs w:val="18"/>
              </w:rPr>
              <w:t>904</w:t>
            </w:r>
            <w:r w:rsidR="003C038C" w:rsidRPr="0079597C">
              <w:rPr>
                <w:rFonts w:ascii="Times New Roman" w:hAnsi="Times New Roman"/>
                <w:sz w:val="18"/>
                <w:szCs w:val="18"/>
                <w:vertAlign w:val="superscript"/>
              </w:rPr>
              <w:footnoteReference w:id="13"/>
            </w:r>
            <w:r w:rsidR="003C038C" w:rsidRPr="0079597C">
              <w:rPr>
                <w:rFonts w:ascii="Times New Roman" w:hAnsi="Times New Roman"/>
                <w:sz w:val="18"/>
                <w:szCs w:val="18"/>
              </w:rPr>
              <w:t>)      (</w:t>
            </w:r>
            <w:r w:rsidR="003C038C">
              <w:rPr>
                <w:rFonts w:ascii="Times New Roman" w:hAnsi="Times New Roman"/>
                <w:sz w:val="18"/>
                <w:szCs w:val="18"/>
              </w:rPr>
              <w:t xml:space="preserve">4 </w:t>
            </w:r>
            <w:r w:rsidR="003C038C" w:rsidRPr="0079597C">
              <w:rPr>
                <w:rFonts w:ascii="Times New Roman" w:hAnsi="Times New Roman"/>
                <w:sz w:val="18"/>
                <w:szCs w:val="18"/>
              </w:rPr>
              <w:t>m.)</w:t>
            </w:r>
          </w:p>
          <w:p w14:paraId="2A99470D" w14:textId="77777777" w:rsidR="003C038C" w:rsidRPr="0079597C" w:rsidRDefault="003C038C" w:rsidP="00670026">
            <w:pPr>
              <w:spacing w:after="0" w:line="240" w:lineRule="auto"/>
              <w:rPr>
                <w:rFonts w:ascii="Times New Roman" w:hAnsi="Times New Roman"/>
                <w:sz w:val="18"/>
                <w:szCs w:val="18"/>
              </w:rPr>
            </w:pPr>
          </w:p>
        </w:tc>
        <w:tc>
          <w:tcPr>
            <w:tcW w:w="1984" w:type="dxa"/>
            <w:shd w:val="clear" w:color="auto" w:fill="auto"/>
          </w:tcPr>
          <w:p w14:paraId="55477445" w14:textId="77777777" w:rsidR="003C038C" w:rsidRPr="0079597C" w:rsidRDefault="002F7FF9" w:rsidP="00670026">
            <w:pPr>
              <w:spacing w:after="0" w:line="240" w:lineRule="auto"/>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41856" behindDoc="0" locked="0" layoutInCell="1" allowOverlap="1" wp14:anchorId="3F3D4926" wp14:editId="2D2C1F1B">
                      <wp:simplePos x="0" y="0"/>
                      <wp:positionH relativeFrom="column">
                        <wp:posOffset>663575</wp:posOffset>
                      </wp:positionH>
                      <wp:positionV relativeFrom="paragraph">
                        <wp:posOffset>20320</wp:posOffset>
                      </wp:positionV>
                      <wp:extent cx="74295" cy="107315"/>
                      <wp:effectExtent l="23495" t="12700" r="26035" b="13335"/>
                      <wp:wrapNone/>
                      <wp:docPr id="26" name="AutoShape 1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6376B" id="AutoShape 1677" o:spid="_x0000_s1026" type="#_x0000_t68" style="position:absolute;margin-left:52.25pt;margin-top:1.6pt;width:5.85pt;height:8.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" fillcolor="#92d050" strokecolor="#92d050">
                      <v:textbox style="layout-flow:vertical-ideographic"/>
                    </v:shape>
                  </w:pict>
                </mc:Fallback>
              </mc:AlternateContent>
            </w:r>
            <w:r w:rsidR="003C038C" w:rsidRPr="0079597C">
              <w:rPr>
                <w:rFonts w:ascii="Times New Roman" w:hAnsi="Times New Roman"/>
                <w:noProof/>
                <w:sz w:val="18"/>
                <w:szCs w:val="18"/>
                <w:lang w:eastAsia="lt-LT"/>
              </w:rPr>
              <w:t>4</w:t>
            </w:r>
            <w:r w:rsidR="003C038C">
              <w:rPr>
                <w:rFonts w:ascii="Times New Roman" w:hAnsi="Times New Roman"/>
                <w:noProof/>
                <w:sz w:val="18"/>
                <w:szCs w:val="18"/>
                <w:lang w:eastAsia="lt-LT"/>
              </w:rPr>
              <w:t>2,9</w:t>
            </w:r>
            <w:r w:rsidR="003C038C" w:rsidRPr="0079597C">
              <w:rPr>
                <w:rFonts w:ascii="Times New Roman" w:hAnsi="Times New Roman"/>
                <w:sz w:val="18"/>
                <w:szCs w:val="18"/>
              </w:rPr>
              <w:t xml:space="preserve"> (</w:t>
            </w:r>
            <w:r w:rsidR="003C038C" w:rsidRPr="00515542">
              <w:rPr>
                <w:rFonts w:ascii="Times New Roman" w:hAnsi="Times New Roman"/>
                <w:sz w:val="18"/>
                <w:szCs w:val="18"/>
              </w:rPr>
              <w:t>279861</w:t>
            </w:r>
            <w:r w:rsidR="003C038C" w:rsidRPr="0079597C">
              <w:rPr>
                <w:rFonts w:ascii="Times New Roman" w:hAnsi="Times New Roman"/>
                <w:sz w:val="18"/>
                <w:szCs w:val="18"/>
              </w:rPr>
              <w:t>)     (</w:t>
            </w:r>
            <w:r w:rsidR="003C038C">
              <w:rPr>
                <w:rFonts w:ascii="Times New Roman" w:hAnsi="Times New Roman"/>
                <w:sz w:val="18"/>
                <w:szCs w:val="18"/>
              </w:rPr>
              <w:t>4</w:t>
            </w:r>
            <w:r w:rsidR="003C038C" w:rsidRPr="0079597C">
              <w:rPr>
                <w:rFonts w:ascii="Times New Roman" w:hAnsi="Times New Roman"/>
                <w:sz w:val="18"/>
                <w:szCs w:val="18"/>
              </w:rPr>
              <w:t xml:space="preserve"> m.)</w:t>
            </w:r>
          </w:p>
          <w:p w14:paraId="31445DE6" w14:textId="77777777" w:rsidR="003C038C" w:rsidRPr="0079597C" w:rsidRDefault="003C038C" w:rsidP="00670026">
            <w:pPr>
              <w:spacing w:after="0" w:line="240" w:lineRule="auto"/>
              <w:jc w:val="center"/>
              <w:rPr>
                <w:rFonts w:ascii="Times New Roman" w:hAnsi="Times New Roman"/>
                <w:sz w:val="18"/>
                <w:szCs w:val="18"/>
              </w:rPr>
            </w:pPr>
          </w:p>
        </w:tc>
        <w:tc>
          <w:tcPr>
            <w:tcW w:w="1276" w:type="dxa"/>
            <w:shd w:val="clear" w:color="auto" w:fill="auto"/>
          </w:tcPr>
          <w:p w14:paraId="26D30A70" w14:textId="77777777" w:rsidR="003C038C" w:rsidRPr="0079597C" w:rsidRDefault="003C038C" w:rsidP="00670026">
            <w:pPr>
              <w:spacing w:after="0" w:line="240" w:lineRule="auto"/>
              <w:jc w:val="center"/>
              <w:rPr>
                <w:rFonts w:ascii="Times New Roman" w:hAnsi="Times New Roman"/>
                <w:sz w:val="18"/>
                <w:szCs w:val="18"/>
              </w:rPr>
            </w:pPr>
            <w:r>
              <w:rPr>
                <w:rFonts w:ascii="Times New Roman" w:hAnsi="Times New Roman"/>
                <w:sz w:val="18"/>
                <w:szCs w:val="18"/>
              </w:rPr>
              <w:t>26,2</w:t>
            </w:r>
          </w:p>
        </w:tc>
        <w:tc>
          <w:tcPr>
            <w:tcW w:w="1102" w:type="dxa"/>
            <w:shd w:val="clear" w:color="auto" w:fill="auto"/>
          </w:tcPr>
          <w:p w14:paraId="094421EA" w14:textId="77777777" w:rsidR="003C038C" w:rsidRPr="0079597C" w:rsidRDefault="003C038C" w:rsidP="00670026">
            <w:pPr>
              <w:spacing w:after="0" w:line="240" w:lineRule="auto"/>
              <w:jc w:val="center"/>
              <w:rPr>
                <w:rFonts w:ascii="Times New Roman" w:hAnsi="Times New Roman"/>
                <w:sz w:val="18"/>
                <w:szCs w:val="18"/>
              </w:rPr>
            </w:pPr>
            <w:r>
              <w:rPr>
                <w:rFonts w:ascii="Times New Roman" w:hAnsi="Times New Roman"/>
                <w:sz w:val="18"/>
                <w:szCs w:val="18"/>
              </w:rPr>
              <w:t>61,4</w:t>
            </w:r>
          </w:p>
        </w:tc>
        <w:tc>
          <w:tcPr>
            <w:tcW w:w="883" w:type="dxa"/>
            <w:shd w:val="clear" w:color="auto" w:fill="FFFF00"/>
          </w:tcPr>
          <w:p w14:paraId="15D5BC77" w14:textId="77777777" w:rsidR="003C038C" w:rsidRPr="0079597C" w:rsidRDefault="003C038C" w:rsidP="00670026">
            <w:pPr>
              <w:spacing w:after="0" w:line="240" w:lineRule="auto"/>
              <w:jc w:val="center"/>
              <w:rPr>
                <w:rFonts w:ascii="Times New Roman" w:hAnsi="Times New Roman"/>
                <w:sz w:val="18"/>
                <w:szCs w:val="18"/>
              </w:rPr>
            </w:pPr>
            <w:r>
              <w:rPr>
                <w:rFonts w:ascii="Times New Roman" w:hAnsi="Times New Roman"/>
                <w:sz w:val="18"/>
                <w:szCs w:val="18"/>
              </w:rPr>
              <w:t>0,9</w:t>
            </w:r>
          </w:p>
        </w:tc>
        <w:tc>
          <w:tcPr>
            <w:tcW w:w="851" w:type="dxa"/>
            <w:shd w:val="clear" w:color="auto" w:fill="FFFF00"/>
          </w:tcPr>
          <w:p w14:paraId="43ABEC62" w14:textId="77777777" w:rsidR="003C038C" w:rsidRPr="0079597C" w:rsidRDefault="003C038C" w:rsidP="00670026">
            <w:pPr>
              <w:spacing w:after="0" w:line="240" w:lineRule="auto"/>
              <w:jc w:val="center"/>
              <w:rPr>
                <w:rFonts w:ascii="Times New Roman" w:hAnsi="Times New Roman"/>
                <w:sz w:val="18"/>
                <w:szCs w:val="18"/>
              </w:rPr>
            </w:pPr>
            <w:r w:rsidRPr="0079597C">
              <w:rPr>
                <w:rFonts w:ascii="Times New Roman" w:hAnsi="Times New Roman"/>
                <w:sz w:val="18"/>
                <w:szCs w:val="18"/>
              </w:rPr>
              <w:t>0,</w:t>
            </w:r>
            <w:r>
              <w:rPr>
                <w:rFonts w:ascii="Times New Roman" w:hAnsi="Times New Roman"/>
                <w:sz w:val="18"/>
                <w:szCs w:val="18"/>
              </w:rPr>
              <w:t>8</w:t>
            </w:r>
          </w:p>
        </w:tc>
        <w:tc>
          <w:tcPr>
            <w:tcW w:w="959" w:type="dxa"/>
            <w:shd w:val="clear" w:color="auto" w:fill="FFFF00"/>
          </w:tcPr>
          <w:p w14:paraId="35984C8F" w14:textId="77777777" w:rsidR="003C038C" w:rsidRPr="0079597C" w:rsidRDefault="003C038C" w:rsidP="00670026">
            <w:pPr>
              <w:spacing w:after="0" w:line="240" w:lineRule="auto"/>
              <w:jc w:val="center"/>
              <w:rPr>
                <w:rFonts w:ascii="Times New Roman" w:hAnsi="Times New Roman"/>
                <w:sz w:val="18"/>
                <w:szCs w:val="18"/>
              </w:rPr>
            </w:pPr>
            <w:r w:rsidRPr="0079597C">
              <w:rPr>
                <w:rFonts w:ascii="Times New Roman" w:hAnsi="Times New Roman"/>
                <w:sz w:val="18"/>
                <w:szCs w:val="18"/>
              </w:rPr>
              <w:t>0,8</w:t>
            </w:r>
            <w:r>
              <w:rPr>
                <w:rFonts w:ascii="Times New Roman" w:hAnsi="Times New Roman"/>
                <w:sz w:val="18"/>
                <w:szCs w:val="18"/>
              </w:rPr>
              <w:t>3</w:t>
            </w:r>
          </w:p>
        </w:tc>
        <w:tc>
          <w:tcPr>
            <w:tcW w:w="1418" w:type="dxa"/>
            <w:shd w:val="clear" w:color="auto" w:fill="auto"/>
          </w:tcPr>
          <w:p w14:paraId="2EBDE570" w14:textId="77777777" w:rsidR="003C038C" w:rsidRPr="0079597C" w:rsidRDefault="003C038C" w:rsidP="00670026">
            <w:pPr>
              <w:spacing w:after="0" w:line="240" w:lineRule="auto"/>
              <w:jc w:val="center"/>
              <w:rPr>
                <w:rFonts w:ascii="Times New Roman" w:hAnsi="Times New Roman"/>
                <w:sz w:val="18"/>
                <w:szCs w:val="18"/>
              </w:rPr>
            </w:pPr>
          </w:p>
        </w:tc>
      </w:tr>
      <w:bookmarkEnd w:id="124"/>
    </w:tbl>
    <w:p w14:paraId="19DBA213" w14:textId="77777777" w:rsidR="00694689" w:rsidRDefault="00694689" w:rsidP="007A7404">
      <w:pPr>
        <w:tabs>
          <w:tab w:val="left" w:pos="8664"/>
        </w:tabs>
        <w:rPr>
          <w:rFonts w:ascii="Times New Roman" w:hAnsi="Times New Roman"/>
          <w:sz w:val="24"/>
          <w:szCs w:val="24"/>
        </w:rPr>
      </w:pPr>
    </w:p>
    <w:p w14:paraId="19E56302" w14:textId="77777777" w:rsidR="00086A7A" w:rsidRPr="00086A7A" w:rsidRDefault="00086A7A" w:rsidP="00086A7A">
      <w:pPr>
        <w:rPr>
          <w:rFonts w:ascii="Times New Roman" w:hAnsi="Times New Roman"/>
          <w:sz w:val="24"/>
          <w:szCs w:val="24"/>
        </w:rPr>
      </w:pPr>
    </w:p>
    <w:p w14:paraId="10140EBC" w14:textId="77777777" w:rsidR="00936BFF" w:rsidRDefault="00936BFF" w:rsidP="00086A7A">
      <w:pPr>
        <w:tabs>
          <w:tab w:val="left" w:pos="4029"/>
        </w:tabs>
        <w:rPr>
          <w:rFonts w:ascii="Times New Roman" w:hAnsi="Times New Roman"/>
          <w:sz w:val="24"/>
          <w:szCs w:val="24"/>
        </w:rPr>
        <w:sectPr w:rsidR="00936BFF" w:rsidSect="00670026">
          <w:footerReference w:type="default" r:id="rId40"/>
          <w:pgSz w:w="16838" w:h="11906" w:orient="landscape"/>
          <w:pgMar w:top="1077" w:right="536" w:bottom="1077" w:left="709" w:header="567" w:footer="567" w:gutter="0"/>
          <w:cols w:space="1298"/>
          <w:docGrid w:linePitch="360"/>
        </w:sectPr>
      </w:pPr>
    </w:p>
    <w:p w14:paraId="6C85EEF4" w14:textId="77777777" w:rsidR="00202221" w:rsidRPr="00FA209B" w:rsidRDefault="00202221" w:rsidP="005E07C6">
      <w:pPr>
        <w:pStyle w:val="Antrat1"/>
        <w:jc w:val="center"/>
        <w:rPr>
          <w:rFonts w:ascii="Times New Roman" w:hAnsi="Times New Roman"/>
          <w:color w:val="000000"/>
        </w:rPr>
      </w:pPr>
      <w:bookmarkStart w:id="126" w:name="_Toc503515241"/>
      <w:bookmarkStart w:id="127" w:name="_Toc503515367"/>
      <w:bookmarkStart w:id="128" w:name="_Toc528066241"/>
      <w:bookmarkStart w:id="129" w:name="_Toc857813"/>
      <w:bookmarkStart w:id="130" w:name="_Toc25783339"/>
      <w:bookmarkStart w:id="131" w:name="_Toc501618238"/>
      <w:bookmarkStart w:id="132" w:name="_Toc501625645"/>
      <w:r w:rsidRPr="00FA209B">
        <w:rPr>
          <w:rFonts w:ascii="Times New Roman" w:hAnsi="Times New Roman"/>
          <w:color w:val="000000"/>
        </w:rPr>
        <w:t>III SKYRIUS</w:t>
      </w:r>
      <w:bookmarkEnd w:id="126"/>
      <w:bookmarkEnd w:id="127"/>
      <w:bookmarkEnd w:id="128"/>
      <w:bookmarkEnd w:id="129"/>
      <w:bookmarkEnd w:id="130"/>
    </w:p>
    <w:p w14:paraId="692CEA5E" w14:textId="77777777" w:rsidR="00202221" w:rsidRPr="001D0E5F" w:rsidRDefault="00202221" w:rsidP="001D0E5F">
      <w:pPr>
        <w:pStyle w:val="Antrat1"/>
        <w:spacing w:before="0" w:after="120" w:line="240" w:lineRule="auto"/>
        <w:jc w:val="center"/>
        <w:rPr>
          <w:rFonts w:ascii="Times New Roman" w:hAnsi="Times New Roman"/>
          <w:color w:val="000000"/>
          <w:lang w:val="lt-LT"/>
        </w:rPr>
      </w:pPr>
      <w:bookmarkStart w:id="133" w:name="_Toc503515242"/>
      <w:bookmarkStart w:id="134" w:name="_Toc503515368"/>
      <w:bookmarkStart w:id="135" w:name="_Toc528066242"/>
      <w:bookmarkStart w:id="136" w:name="_Toc857814"/>
      <w:bookmarkStart w:id="137" w:name="_Toc25783340"/>
      <w:r w:rsidRPr="00DD74C0">
        <w:rPr>
          <w:rFonts w:ascii="Times New Roman" w:hAnsi="Times New Roman"/>
          <w:color w:val="000000"/>
          <w:lang w:val="lt-LT"/>
        </w:rPr>
        <w:t>SPECIALIOJI DALIS</w:t>
      </w:r>
      <w:bookmarkEnd w:id="131"/>
      <w:bookmarkEnd w:id="132"/>
      <w:bookmarkEnd w:id="133"/>
      <w:bookmarkEnd w:id="134"/>
      <w:bookmarkEnd w:id="135"/>
      <w:bookmarkEnd w:id="136"/>
      <w:bookmarkEnd w:id="137"/>
    </w:p>
    <w:p w14:paraId="7B280F5B" w14:textId="77777777" w:rsidR="00202221" w:rsidRPr="00AD3EC8" w:rsidRDefault="00202221" w:rsidP="00AD3EC8">
      <w:pPr>
        <w:jc w:val="center"/>
        <w:rPr>
          <w:rFonts w:ascii="Times New Roman" w:hAnsi="Times New Roman"/>
          <w:b/>
          <w:bCs/>
          <w:i/>
          <w:iCs/>
          <w:sz w:val="24"/>
          <w:szCs w:val="24"/>
        </w:rPr>
      </w:pPr>
      <w:bookmarkStart w:id="138" w:name="_Toc501618239"/>
      <w:bookmarkStart w:id="139" w:name="_Toc501625646"/>
      <w:bookmarkStart w:id="140" w:name="_Toc503515243"/>
      <w:bookmarkStart w:id="141" w:name="_Toc503515369"/>
      <w:bookmarkStart w:id="142" w:name="_Toc528066243"/>
      <w:bookmarkStart w:id="143" w:name="_Toc857815"/>
      <w:bookmarkStart w:id="144" w:name="_Toc25783341"/>
      <w:r w:rsidRPr="00AD3EC8">
        <w:rPr>
          <w:rFonts w:ascii="Times New Roman" w:hAnsi="Times New Roman"/>
          <w:b/>
          <w:bCs/>
          <w:i/>
          <w:iCs/>
          <w:sz w:val="24"/>
          <w:szCs w:val="24"/>
        </w:rPr>
        <w:t>Atrinktų rodiklių detali analizė ir interpretavimas</w:t>
      </w:r>
      <w:bookmarkEnd w:id="138"/>
      <w:bookmarkEnd w:id="139"/>
      <w:bookmarkEnd w:id="140"/>
      <w:bookmarkEnd w:id="141"/>
      <w:bookmarkEnd w:id="142"/>
      <w:bookmarkEnd w:id="143"/>
      <w:bookmarkEnd w:id="144"/>
    </w:p>
    <w:p w14:paraId="4AE215E3" w14:textId="77777777" w:rsidR="00380C90" w:rsidRDefault="00380C90" w:rsidP="006B11E7">
      <w:pPr>
        <w:spacing w:after="0" w:line="240" w:lineRule="auto"/>
        <w:ind w:firstLine="567"/>
        <w:jc w:val="both"/>
        <w:rPr>
          <w:rFonts w:ascii="Times New Roman" w:hAnsi="Times New Roman"/>
          <w:sz w:val="24"/>
          <w:szCs w:val="24"/>
          <w:lang w:eastAsia="x-none"/>
        </w:rPr>
      </w:pPr>
      <w:r>
        <w:rPr>
          <w:rFonts w:ascii="Times New Roman" w:hAnsi="Times New Roman"/>
          <w:sz w:val="24"/>
          <w:szCs w:val="24"/>
          <w:lang w:eastAsia="x-none"/>
        </w:rPr>
        <w:t>Atrinkti p</w:t>
      </w:r>
      <w:proofErr w:type="spellStart"/>
      <w:r w:rsidRPr="00334147">
        <w:rPr>
          <w:rFonts w:ascii="Times New Roman" w:hAnsi="Times New Roman"/>
          <w:sz w:val="24"/>
          <w:szCs w:val="24"/>
          <w:lang w:val="x-none" w:eastAsia="x-none"/>
        </w:rPr>
        <w:t>rioritetin</w:t>
      </w:r>
      <w:r>
        <w:rPr>
          <w:rFonts w:ascii="Times New Roman" w:hAnsi="Times New Roman"/>
          <w:sz w:val="24"/>
          <w:szCs w:val="24"/>
          <w:lang w:eastAsia="x-none"/>
        </w:rPr>
        <w:t>iai</w:t>
      </w:r>
      <w:proofErr w:type="spellEnd"/>
      <w:r>
        <w:rPr>
          <w:rFonts w:ascii="Times New Roman" w:hAnsi="Times New Roman"/>
          <w:sz w:val="24"/>
          <w:szCs w:val="24"/>
          <w:lang w:eastAsia="x-none"/>
        </w:rPr>
        <w:t xml:space="preserve"> </w:t>
      </w:r>
      <w:r w:rsidRPr="00334147">
        <w:rPr>
          <w:rFonts w:ascii="Times New Roman" w:hAnsi="Times New Roman"/>
          <w:sz w:val="24"/>
          <w:szCs w:val="24"/>
          <w:lang w:val="x-none" w:eastAsia="x-none"/>
        </w:rPr>
        <w:t xml:space="preserve">savivaldybės visuomenės sveikatos </w:t>
      </w:r>
      <w:r>
        <w:rPr>
          <w:rFonts w:ascii="Times New Roman" w:hAnsi="Times New Roman"/>
          <w:sz w:val="24"/>
          <w:szCs w:val="24"/>
          <w:lang w:eastAsia="x-none"/>
        </w:rPr>
        <w:t xml:space="preserve">stebėsenos rodikliai, kurių reikšmės yra </w:t>
      </w:r>
      <w:r w:rsidRPr="00334147">
        <w:rPr>
          <w:rFonts w:ascii="Times New Roman" w:hAnsi="Times New Roman"/>
          <w:sz w:val="24"/>
          <w:szCs w:val="24"/>
          <w:lang w:val="x-none" w:eastAsia="x-none"/>
        </w:rPr>
        <w:t>raudon</w:t>
      </w:r>
      <w:r>
        <w:rPr>
          <w:rFonts w:ascii="Times New Roman" w:hAnsi="Times New Roman"/>
          <w:sz w:val="24"/>
          <w:szCs w:val="24"/>
          <w:lang w:eastAsia="x-none"/>
        </w:rPr>
        <w:t>oje zonoje ir metų pokytis prastėja:</w:t>
      </w:r>
    </w:p>
    <w:p w14:paraId="5E6E7ACE" w14:textId="77777777" w:rsidR="00AF5CF6" w:rsidRDefault="00380C90" w:rsidP="006B11E7">
      <w:pPr>
        <w:spacing w:after="0" w:line="240" w:lineRule="auto"/>
        <w:ind w:firstLine="567"/>
        <w:jc w:val="both"/>
        <w:rPr>
          <w:rFonts w:ascii="Times New Roman" w:hAnsi="Times New Roman"/>
          <w:sz w:val="24"/>
          <w:szCs w:val="24"/>
          <w:lang w:eastAsia="x-none"/>
        </w:rPr>
      </w:pPr>
      <w:r>
        <w:rPr>
          <w:rFonts w:ascii="Times New Roman" w:hAnsi="Times New Roman"/>
          <w:sz w:val="24"/>
          <w:szCs w:val="24"/>
          <w:lang w:eastAsia="x-none"/>
        </w:rPr>
        <w:t xml:space="preserve">1. </w:t>
      </w:r>
      <w:bookmarkStart w:id="145" w:name="_Hlk25659409"/>
      <w:r w:rsidR="00AF5CF6" w:rsidRPr="00AF5CF6">
        <w:rPr>
          <w:rFonts w:ascii="Times New Roman" w:hAnsi="Times New Roman"/>
          <w:sz w:val="24"/>
          <w:szCs w:val="24"/>
          <w:lang w:eastAsia="x-none"/>
        </w:rPr>
        <w:t>Asmenų, žuvusių ar sunkiai sužalotų dėl nelaimingų atsitikimų darbe, skaičius 10000 darbingo amžiaus gyventojų</w:t>
      </w:r>
      <w:bookmarkEnd w:id="145"/>
      <w:r w:rsidR="00AF5CF6">
        <w:rPr>
          <w:rFonts w:ascii="Times New Roman" w:hAnsi="Times New Roman"/>
          <w:sz w:val="24"/>
          <w:szCs w:val="24"/>
          <w:lang w:eastAsia="x-none"/>
        </w:rPr>
        <w:t>.</w:t>
      </w:r>
    </w:p>
    <w:p w14:paraId="4F6A2CC4" w14:textId="77777777" w:rsidR="00380C90" w:rsidRDefault="00380C90" w:rsidP="001901E5">
      <w:pPr>
        <w:spacing w:after="0" w:line="240" w:lineRule="auto"/>
        <w:ind w:firstLine="567"/>
        <w:jc w:val="both"/>
        <w:rPr>
          <w:rFonts w:ascii="Times New Roman" w:hAnsi="Times New Roman"/>
          <w:sz w:val="24"/>
          <w:szCs w:val="24"/>
          <w:lang w:eastAsia="x-none"/>
        </w:rPr>
      </w:pPr>
      <w:r>
        <w:rPr>
          <w:rFonts w:ascii="Times New Roman" w:hAnsi="Times New Roman"/>
          <w:sz w:val="24"/>
          <w:szCs w:val="24"/>
          <w:lang w:eastAsia="x-none"/>
        </w:rPr>
        <w:t xml:space="preserve">2. </w:t>
      </w:r>
      <w:r w:rsidR="00AF5CF6" w:rsidRPr="00AF5CF6">
        <w:rPr>
          <w:rFonts w:ascii="Times New Roman" w:hAnsi="Times New Roman"/>
          <w:sz w:val="24"/>
          <w:szCs w:val="24"/>
          <w:lang w:eastAsia="x-none"/>
        </w:rPr>
        <w:t>Susižalojimo dėl nukritimo atvejų skaičius 65+ m. amžiaus grupėje 10 000 gyventojų</w:t>
      </w:r>
      <w:r w:rsidR="00AF5CF6">
        <w:rPr>
          <w:rFonts w:ascii="Times New Roman" w:hAnsi="Times New Roman"/>
          <w:sz w:val="24"/>
          <w:szCs w:val="24"/>
          <w:lang w:eastAsia="x-none"/>
        </w:rPr>
        <w:t>.</w:t>
      </w:r>
    </w:p>
    <w:p w14:paraId="374445AD" w14:textId="77777777" w:rsidR="00380C90" w:rsidRDefault="00380C90" w:rsidP="006B11E7">
      <w:pPr>
        <w:spacing w:after="240" w:line="240" w:lineRule="auto"/>
        <w:ind w:firstLine="567"/>
        <w:jc w:val="both"/>
        <w:rPr>
          <w:rFonts w:ascii="Times New Roman" w:hAnsi="Times New Roman"/>
          <w:sz w:val="24"/>
          <w:szCs w:val="24"/>
          <w:lang w:eastAsia="x-none"/>
        </w:rPr>
      </w:pPr>
      <w:r>
        <w:rPr>
          <w:rFonts w:ascii="Times New Roman" w:hAnsi="Times New Roman"/>
          <w:sz w:val="24"/>
          <w:szCs w:val="24"/>
          <w:lang w:eastAsia="x-none"/>
        </w:rPr>
        <w:t xml:space="preserve">3. </w:t>
      </w:r>
      <w:r w:rsidR="00AF5CF6" w:rsidRPr="00AF5CF6">
        <w:rPr>
          <w:rFonts w:ascii="Times New Roman" w:hAnsi="Times New Roman"/>
          <w:sz w:val="24"/>
          <w:szCs w:val="24"/>
          <w:lang w:eastAsia="x-none"/>
        </w:rPr>
        <w:t>Apsilankymų pas gydytojus skaičius, tenkantis vienam gyventojui</w:t>
      </w:r>
      <w:r w:rsidR="00AF5CF6">
        <w:rPr>
          <w:rFonts w:ascii="Times New Roman" w:hAnsi="Times New Roman"/>
          <w:sz w:val="24"/>
          <w:szCs w:val="24"/>
          <w:lang w:eastAsia="x-none"/>
        </w:rPr>
        <w:t>.</w:t>
      </w:r>
    </w:p>
    <w:p w14:paraId="5131DBF5" w14:textId="77777777" w:rsidR="00565FC3" w:rsidRDefault="00565FC3" w:rsidP="00565FC3">
      <w:pPr>
        <w:pStyle w:val="Antrat2"/>
        <w:shd w:val="clear" w:color="auto" w:fill="E7E6E6"/>
        <w:spacing w:after="240" w:line="240" w:lineRule="auto"/>
        <w:jc w:val="center"/>
        <w:rPr>
          <w:i/>
          <w:color w:val="000000"/>
        </w:rPr>
      </w:pPr>
      <w:bookmarkStart w:id="146" w:name="_Toc25783342"/>
      <w:r w:rsidRPr="00C656B0">
        <w:rPr>
          <w:i/>
          <w:color w:val="000000"/>
        </w:rPr>
        <w:t xml:space="preserve">3.1. </w:t>
      </w:r>
      <w:r w:rsidRPr="00565FC3">
        <w:rPr>
          <w:i/>
          <w:color w:val="000000"/>
        </w:rPr>
        <w:t>Asmenų, žuvusių ar sunkiai sužalotų dėl nelaimingų atsitikimų darbe, skaičius 10000 darbingo amžiaus gyventojų</w:t>
      </w:r>
      <w:bookmarkEnd w:id="146"/>
    </w:p>
    <w:p w14:paraId="00D0253E" w14:textId="77777777" w:rsidR="00C76B60" w:rsidRPr="00C76B60" w:rsidRDefault="00926EB9" w:rsidP="006B11E7">
      <w:pPr>
        <w:spacing w:after="120" w:line="240" w:lineRule="auto"/>
        <w:ind w:firstLine="567"/>
        <w:jc w:val="both"/>
        <w:rPr>
          <w:rFonts w:ascii="Times New Roman" w:hAnsi="Times New Roman"/>
          <w:sz w:val="24"/>
          <w:szCs w:val="24"/>
          <w:lang w:eastAsia="x-none"/>
        </w:rPr>
      </w:pPr>
      <w:bookmarkStart w:id="147" w:name="_Hlk25659430"/>
      <w:r>
        <w:rPr>
          <w:rFonts w:ascii="Times New Roman" w:hAnsi="Times New Roman"/>
          <w:sz w:val="24"/>
          <w:szCs w:val="24"/>
          <w:lang w:eastAsia="x-none"/>
        </w:rPr>
        <w:t>A</w:t>
      </w:r>
      <w:proofErr w:type="spellStart"/>
      <w:r w:rsidR="00C76B60" w:rsidRPr="00C76B60">
        <w:rPr>
          <w:rFonts w:ascii="Times New Roman" w:hAnsi="Times New Roman"/>
          <w:sz w:val="24"/>
          <w:szCs w:val="24"/>
          <w:lang w:val="x-none" w:eastAsia="x-none"/>
        </w:rPr>
        <w:t>smen</w:t>
      </w:r>
      <w:r w:rsidR="00977C32">
        <w:rPr>
          <w:rFonts w:ascii="Times New Roman" w:hAnsi="Times New Roman"/>
          <w:sz w:val="24"/>
          <w:szCs w:val="24"/>
          <w:lang w:eastAsia="x-none"/>
        </w:rPr>
        <w:t>ų</w:t>
      </w:r>
      <w:proofErr w:type="spellEnd"/>
      <w:r w:rsidR="00C76B60" w:rsidRPr="00C76B60">
        <w:rPr>
          <w:rFonts w:ascii="Times New Roman" w:hAnsi="Times New Roman"/>
          <w:sz w:val="24"/>
          <w:szCs w:val="24"/>
          <w:lang w:val="x-none" w:eastAsia="x-none"/>
        </w:rPr>
        <w:t xml:space="preserve">, žuvusių ar sunkiai sužeistų dėl nelaimingo atsitikimo darbe, skaičius 10 000 darbingo amžiaus gyventojų </w:t>
      </w:r>
      <w:r>
        <w:rPr>
          <w:rFonts w:ascii="Times New Roman" w:hAnsi="Times New Roman"/>
          <w:sz w:val="24"/>
          <w:szCs w:val="24"/>
          <w:lang w:eastAsia="x-none"/>
        </w:rPr>
        <w:t xml:space="preserve">Klaipėdos rajono </w:t>
      </w:r>
      <w:r w:rsidR="00C76B60" w:rsidRPr="00C76B60">
        <w:rPr>
          <w:rFonts w:ascii="Times New Roman" w:hAnsi="Times New Roman"/>
          <w:sz w:val="24"/>
          <w:szCs w:val="24"/>
          <w:lang w:val="x-none" w:eastAsia="x-none"/>
        </w:rPr>
        <w:t>rodiklio santykis su Lietuva</w:t>
      </w:r>
      <w:r w:rsidR="00C76B60">
        <w:rPr>
          <w:rFonts w:ascii="Times New Roman" w:hAnsi="Times New Roman"/>
          <w:sz w:val="24"/>
          <w:szCs w:val="24"/>
          <w:lang w:eastAsia="x-none"/>
        </w:rPr>
        <w:t xml:space="preserve"> </w:t>
      </w:r>
      <w:r w:rsidR="00C76B60" w:rsidRPr="00C76B60">
        <w:rPr>
          <w:rFonts w:ascii="Times New Roman" w:hAnsi="Times New Roman"/>
          <w:sz w:val="24"/>
          <w:szCs w:val="24"/>
          <w:lang w:val="x-none" w:eastAsia="x-none"/>
        </w:rPr>
        <w:t>2018 m. buvo 1,4</w:t>
      </w:r>
      <w:r w:rsidR="00C76B60">
        <w:rPr>
          <w:rFonts w:ascii="Times New Roman" w:hAnsi="Times New Roman"/>
          <w:sz w:val="24"/>
          <w:szCs w:val="24"/>
          <w:lang w:eastAsia="x-none"/>
        </w:rPr>
        <w:t>.</w:t>
      </w:r>
      <w:r w:rsidR="00C76B60" w:rsidRPr="00C76B60">
        <w:rPr>
          <w:rFonts w:ascii="Times New Roman" w:hAnsi="Times New Roman"/>
          <w:sz w:val="24"/>
          <w:szCs w:val="24"/>
          <w:lang w:val="x-none" w:eastAsia="x-none"/>
        </w:rPr>
        <w:t xml:space="preserve"> </w:t>
      </w:r>
      <w:bookmarkStart w:id="148" w:name="_Hlk25659506"/>
      <w:bookmarkEnd w:id="147"/>
      <w:r w:rsidR="00C76B60" w:rsidRPr="00C76B60">
        <w:rPr>
          <w:rFonts w:ascii="Times New Roman" w:hAnsi="Times New Roman"/>
          <w:sz w:val="24"/>
          <w:szCs w:val="24"/>
          <w:lang w:val="x-none" w:eastAsia="x-none"/>
        </w:rPr>
        <w:t>201</w:t>
      </w:r>
      <w:r w:rsidR="00C76B60">
        <w:rPr>
          <w:rFonts w:ascii="Times New Roman" w:hAnsi="Times New Roman"/>
          <w:sz w:val="24"/>
          <w:szCs w:val="24"/>
          <w:lang w:eastAsia="x-none"/>
        </w:rPr>
        <w:t>8</w:t>
      </w:r>
      <w:r w:rsidR="00C76B60" w:rsidRPr="00C76B60">
        <w:rPr>
          <w:rFonts w:ascii="Times New Roman" w:hAnsi="Times New Roman"/>
          <w:sz w:val="24"/>
          <w:szCs w:val="24"/>
          <w:lang w:val="x-none" w:eastAsia="x-none"/>
        </w:rPr>
        <w:t xml:space="preserve"> m., lyginant su 201</w:t>
      </w:r>
      <w:r w:rsidR="00C76B60">
        <w:rPr>
          <w:rFonts w:ascii="Times New Roman" w:hAnsi="Times New Roman"/>
          <w:sz w:val="24"/>
          <w:szCs w:val="24"/>
          <w:lang w:eastAsia="x-none"/>
        </w:rPr>
        <w:t>7</w:t>
      </w:r>
      <w:r w:rsidR="00C76B60" w:rsidRPr="00C76B60">
        <w:rPr>
          <w:rFonts w:ascii="Times New Roman" w:hAnsi="Times New Roman"/>
          <w:sz w:val="24"/>
          <w:szCs w:val="24"/>
          <w:lang w:val="x-none" w:eastAsia="x-none"/>
        </w:rPr>
        <w:t xml:space="preserve"> m., šis rodiklis „perėjo“ iš geltonos į raudoną zoną</w:t>
      </w:r>
      <w:r w:rsidR="00C76B60">
        <w:rPr>
          <w:rFonts w:ascii="Times New Roman" w:hAnsi="Times New Roman"/>
          <w:sz w:val="24"/>
          <w:szCs w:val="24"/>
          <w:lang w:eastAsia="x-none"/>
        </w:rPr>
        <w:t>.</w:t>
      </w:r>
      <w:r w:rsidR="00C76B60" w:rsidRPr="00C76B60">
        <w:rPr>
          <w:rFonts w:ascii="Times New Roman" w:hAnsi="Times New Roman"/>
          <w:sz w:val="24"/>
          <w:szCs w:val="24"/>
          <w:lang w:eastAsia="x-none"/>
        </w:rPr>
        <w:t xml:space="preserve"> </w:t>
      </w:r>
      <w:r w:rsidR="00C76B60">
        <w:rPr>
          <w:rFonts w:ascii="Times New Roman" w:hAnsi="Times New Roman"/>
          <w:sz w:val="24"/>
          <w:szCs w:val="24"/>
          <w:lang w:eastAsia="x-none"/>
        </w:rPr>
        <w:t>Šešiolikoje</w:t>
      </w:r>
      <w:r w:rsidR="00C76B60" w:rsidRPr="00C76B60">
        <w:rPr>
          <w:rFonts w:ascii="Times New Roman" w:hAnsi="Times New Roman"/>
          <w:sz w:val="24"/>
          <w:szCs w:val="24"/>
          <w:lang w:val="x-none" w:eastAsia="x-none"/>
        </w:rPr>
        <w:t xml:space="preserve"> savivaldybi</w:t>
      </w:r>
      <w:r w:rsidR="00C76B60">
        <w:rPr>
          <w:rFonts w:ascii="Times New Roman" w:hAnsi="Times New Roman"/>
          <w:sz w:val="24"/>
          <w:szCs w:val="24"/>
          <w:lang w:eastAsia="x-none"/>
        </w:rPr>
        <w:t xml:space="preserve">ų </w:t>
      </w:r>
      <w:r w:rsidR="00C76B60" w:rsidRPr="00C76B60">
        <w:rPr>
          <w:rFonts w:ascii="Times New Roman" w:hAnsi="Times New Roman"/>
          <w:sz w:val="24"/>
          <w:szCs w:val="24"/>
          <w:lang w:val="x-none" w:eastAsia="x-none"/>
        </w:rPr>
        <w:t>nebuvo sunkiai sužalo</w:t>
      </w:r>
      <w:r w:rsidR="00C76B60">
        <w:rPr>
          <w:rFonts w:ascii="Times New Roman" w:hAnsi="Times New Roman"/>
          <w:sz w:val="24"/>
          <w:szCs w:val="24"/>
          <w:lang w:eastAsia="x-none"/>
        </w:rPr>
        <w:t>jusių ar žuvusių dėl nelaimingų atsitikimų darbe</w:t>
      </w:r>
      <w:bookmarkEnd w:id="148"/>
      <w:r w:rsidR="002A43D2">
        <w:rPr>
          <w:rFonts w:ascii="Times New Roman" w:hAnsi="Times New Roman"/>
          <w:sz w:val="24"/>
          <w:szCs w:val="24"/>
          <w:lang w:eastAsia="x-none"/>
        </w:rPr>
        <w:t xml:space="preserve"> (14 pav.)</w:t>
      </w:r>
      <w:r w:rsidR="006B11E7">
        <w:rPr>
          <w:rFonts w:ascii="Times New Roman" w:hAnsi="Times New Roman"/>
          <w:sz w:val="24"/>
          <w:szCs w:val="24"/>
          <w:lang w:eastAsia="x-none"/>
        </w:rPr>
        <w:t>.</w:t>
      </w:r>
    </w:p>
    <w:p w14:paraId="4C3169D4" w14:textId="77777777" w:rsidR="00565FC3" w:rsidRDefault="002F7FF9" w:rsidP="008E294C">
      <w:pPr>
        <w:spacing w:after="0"/>
        <w:jc w:val="center"/>
        <w:rPr>
          <w:lang w:val="x-none" w:eastAsia="x-none"/>
        </w:rPr>
      </w:pPr>
      <w:r>
        <w:rPr>
          <w:noProof/>
          <w:lang w:val="x-none" w:eastAsia="x-none"/>
        </w:rPr>
        <mc:AlternateContent>
          <mc:Choice Requires="wps">
            <w:drawing>
              <wp:anchor distT="0" distB="0" distL="114300" distR="114300" simplePos="0" relativeHeight="251698176" behindDoc="0" locked="0" layoutInCell="1" allowOverlap="1" wp14:anchorId="10B222A8" wp14:editId="1CE84453">
                <wp:simplePos x="0" y="0"/>
                <wp:positionH relativeFrom="column">
                  <wp:posOffset>5042535</wp:posOffset>
                </wp:positionH>
                <wp:positionV relativeFrom="line">
                  <wp:posOffset>1050925</wp:posOffset>
                </wp:positionV>
                <wp:extent cx="112395" cy="582930"/>
                <wp:effectExtent l="11430" t="12700" r="9525" b="13970"/>
                <wp:wrapNone/>
                <wp:docPr id="25" name="Oval 1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58293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CE7F18" id="Oval 1950" o:spid="_x0000_s1026" style="position:absolute;margin-left:397.05pt;margin-top:82.75pt;width:8.85pt;height:45.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" filled="f" strokeweight=".5pt">
                <w10:wrap anchory="line"/>
              </v:oval>
            </w:pict>
          </mc:Fallback>
        </mc:AlternateContent>
      </w:r>
      <w:r>
        <w:rPr>
          <w:noProof/>
          <w:lang w:val="x-none" w:eastAsia="x-none"/>
        </w:rPr>
        <w:drawing>
          <wp:inline distT="0" distB="0" distL="0" distR="0" wp14:anchorId="1591EDF6" wp14:editId="1A62A6A0">
            <wp:extent cx="6219825" cy="1638300"/>
            <wp:effectExtent l="0" t="0" r="0" b="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19825" cy="1638300"/>
                    </a:xfrm>
                    <a:prstGeom prst="rect">
                      <a:avLst/>
                    </a:prstGeom>
                    <a:noFill/>
                    <a:ln>
                      <a:noFill/>
                    </a:ln>
                  </pic:spPr>
                </pic:pic>
              </a:graphicData>
            </a:graphic>
          </wp:inline>
        </w:drawing>
      </w:r>
    </w:p>
    <w:p w14:paraId="1EB5CD99" w14:textId="77777777" w:rsidR="00565FC3" w:rsidRDefault="00565FC3" w:rsidP="006B11E7">
      <w:pPr>
        <w:spacing w:after="0" w:line="240" w:lineRule="auto"/>
        <w:jc w:val="center"/>
        <w:rPr>
          <w:rFonts w:ascii="Times New Roman" w:hAnsi="Times New Roman"/>
          <w:b/>
          <w:i/>
          <w:color w:val="767171"/>
          <w:sz w:val="20"/>
          <w:szCs w:val="20"/>
        </w:rPr>
      </w:pPr>
      <w:bookmarkStart w:id="149" w:name="_Hlk25431432"/>
      <w:r w:rsidRPr="00C656B0">
        <w:rPr>
          <w:rFonts w:ascii="Times New Roman" w:hAnsi="Times New Roman"/>
          <w:b/>
          <w:i/>
          <w:color w:val="767171"/>
          <w:sz w:val="20"/>
          <w:szCs w:val="20"/>
        </w:rPr>
        <w:t>1</w:t>
      </w:r>
      <w:r>
        <w:rPr>
          <w:rFonts w:ascii="Times New Roman" w:hAnsi="Times New Roman"/>
          <w:b/>
          <w:i/>
          <w:color w:val="767171"/>
          <w:sz w:val="20"/>
          <w:szCs w:val="20"/>
        </w:rPr>
        <w:t>4</w:t>
      </w:r>
      <w:r w:rsidRPr="00C656B0">
        <w:rPr>
          <w:rFonts w:ascii="Times New Roman" w:hAnsi="Times New Roman"/>
          <w:b/>
          <w:i/>
          <w:color w:val="767171"/>
          <w:sz w:val="20"/>
          <w:szCs w:val="20"/>
        </w:rPr>
        <w:t xml:space="preserve"> pav. </w:t>
      </w:r>
      <w:r w:rsidRPr="00565FC3">
        <w:rPr>
          <w:rFonts w:ascii="Times New Roman" w:hAnsi="Times New Roman"/>
          <w:b/>
          <w:i/>
          <w:color w:val="767171"/>
          <w:sz w:val="20"/>
          <w:szCs w:val="20"/>
        </w:rPr>
        <w:t>Asmenų, žuvusių ar sunkiai sužalotų dėl nelaimingų atsitikimų darbe, skaičius 10000 darbingo amžiaus gyventojų rodiklio santykis su Lietuva ir pasiskirstymas tarp savivaldybių</w:t>
      </w:r>
    </w:p>
    <w:p w14:paraId="3F9D34E2" w14:textId="77777777" w:rsidR="002A43D2" w:rsidRPr="006B11E7" w:rsidRDefault="00565FC3" w:rsidP="006B11E7">
      <w:pPr>
        <w:spacing w:after="120" w:line="240" w:lineRule="auto"/>
        <w:jc w:val="both"/>
        <w:rPr>
          <w:rFonts w:ascii="Times New Roman" w:eastAsia="Times New Roman" w:hAnsi="Times New Roman"/>
          <w:i/>
          <w:sz w:val="20"/>
          <w:szCs w:val="20"/>
          <w:lang w:eastAsia="lt-LT"/>
        </w:rPr>
      </w:pPr>
      <w:r w:rsidRPr="00640EB9">
        <w:rPr>
          <w:rFonts w:ascii="Times New Roman" w:hAnsi="Times New Roman"/>
          <w:i/>
          <w:sz w:val="20"/>
          <w:szCs w:val="20"/>
          <w:lang w:bidi="en-US"/>
        </w:rPr>
        <w:t>Šaltiniai</w:t>
      </w:r>
      <w:r>
        <w:rPr>
          <w:rFonts w:ascii="Times New Roman" w:hAnsi="Times New Roman"/>
          <w:i/>
          <w:sz w:val="20"/>
          <w:szCs w:val="20"/>
          <w:lang w:bidi="en-US"/>
        </w:rPr>
        <w:t xml:space="preserve">: </w:t>
      </w:r>
      <w:r w:rsidRPr="00565FC3">
        <w:rPr>
          <w:rFonts w:ascii="Times New Roman" w:eastAsia="Times New Roman" w:hAnsi="Times New Roman"/>
          <w:i/>
          <w:sz w:val="20"/>
          <w:szCs w:val="20"/>
          <w:lang w:eastAsia="lt-LT"/>
        </w:rPr>
        <w:t>Valstybinė darbo inspekcija prie Socialinės apsaugos ir darbo ministerijos, leidinys „Visuomenės sveikatos būklė Lietuvos savivaldybėse 201</w:t>
      </w:r>
      <w:r w:rsidR="00C76B60">
        <w:rPr>
          <w:rFonts w:ascii="Times New Roman" w:eastAsia="Times New Roman" w:hAnsi="Times New Roman"/>
          <w:i/>
          <w:sz w:val="20"/>
          <w:szCs w:val="20"/>
          <w:lang w:eastAsia="lt-LT"/>
        </w:rPr>
        <w:t>8</w:t>
      </w:r>
      <w:r w:rsidRPr="00565FC3">
        <w:rPr>
          <w:rFonts w:ascii="Times New Roman" w:eastAsia="Times New Roman" w:hAnsi="Times New Roman"/>
          <w:i/>
          <w:sz w:val="20"/>
          <w:szCs w:val="20"/>
          <w:lang w:eastAsia="lt-LT"/>
        </w:rPr>
        <w:t xml:space="preserve"> m.“</w:t>
      </w:r>
    </w:p>
    <w:bookmarkEnd w:id="149"/>
    <w:p w14:paraId="0D0294D3" w14:textId="77777777" w:rsidR="006B11E7" w:rsidRPr="006B11E7" w:rsidRDefault="006B11E7" w:rsidP="001901E5">
      <w:pPr>
        <w:spacing w:after="120" w:line="240" w:lineRule="auto"/>
        <w:ind w:firstLine="567"/>
        <w:jc w:val="both"/>
        <w:rPr>
          <w:rFonts w:ascii="Times New Roman" w:hAnsi="Times New Roman"/>
          <w:iCs/>
          <w:sz w:val="24"/>
          <w:szCs w:val="24"/>
          <w:lang w:eastAsia="x-none"/>
        </w:rPr>
      </w:pPr>
      <w:r>
        <w:rPr>
          <w:rFonts w:ascii="Times New Roman" w:hAnsi="Times New Roman"/>
          <w:iCs/>
          <w:sz w:val="24"/>
          <w:szCs w:val="24"/>
          <w:lang w:eastAsia="x-none"/>
        </w:rPr>
        <w:t xml:space="preserve">Per pastaruosius dvejus metus </w:t>
      </w:r>
      <w:r w:rsidRPr="006B11E7">
        <w:rPr>
          <w:rFonts w:ascii="Times New Roman" w:hAnsi="Times New Roman"/>
          <w:iCs/>
          <w:sz w:val="24"/>
          <w:szCs w:val="24"/>
          <w:lang w:eastAsia="x-none"/>
        </w:rPr>
        <w:t>Klaipėdos rajon</w:t>
      </w:r>
      <w:r w:rsidR="00926EB9">
        <w:rPr>
          <w:rFonts w:ascii="Times New Roman" w:hAnsi="Times New Roman"/>
          <w:iCs/>
          <w:sz w:val="24"/>
          <w:szCs w:val="24"/>
          <w:lang w:eastAsia="x-none"/>
        </w:rPr>
        <w:t>e</w:t>
      </w:r>
      <w:r w:rsidRPr="006B11E7">
        <w:rPr>
          <w:rFonts w:ascii="Times New Roman" w:hAnsi="Times New Roman"/>
          <w:iCs/>
          <w:sz w:val="24"/>
          <w:szCs w:val="24"/>
          <w:lang w:eastAsia="x-none"/>
        </w:rPr>
        <w:t xml:space="preserve"> </w:t>
      </w:r>
      <w:r>
        <w:rPr>
          <w:rFonts w:ascii="Times New Roman" w:hAnsi="Times New Roman"/>
          <w:iCs/>
          <w:sz w:val="24"/>
          <w:szCs w:val="24"/>
          <w:lang w:eastAsia="x-none"/>
        </w:rPr>
        <w:t>a</w:t>
      </w:r>
      <w:r w:rsidRPr="006B11E7">
        <w:rPr>
          <w:rFonts w:ascii="Times New Roman" w:hAnsi="Times New Roman"/>
          <w:iCs/>
          <w:sz w:val="24"/>
          <w:szCs w:val="24"/>
          <w:lang w:eastAsia="x-none"/>
        </w:rPr>
        <w:t>smenų, žuvusių ar sunkiai sužalotų dėl nelaimingų atsitikimų darbe,</w:t>
      </w:r>
      <w:r>
        <w:rPr>
          <w:rFonts w:ascii="Times New Roman" w:hAnsi="Times New Roman"/>
          <w:iCs/>
          <w:sz w:val="24"/>
          <w:szCs w:val="24"/>
          <w:lang w:eastAsia="x-none"/>
        </w:rPr>
        <w:t xml:space="preserve"> padidėjo nuo 0,3 iki 1,3 atvejų 10 000 gyventojų, Lietuvoje per vienerius metus sumažėjo 0,2 atvejais 10</w:t>
      </w:r>
      <w:r w:rsidR="003F7CE1">
        <w:rPr>
          <w:rFonts w:ascii="Times New Roman" w:hAnsi="Times New Roman"/>
          <w:iCs/>
          <w:sz w:val="24"/>
          <w:szCs w:val="24"/>
          <w:lang w:eastAsia="x-none"/>
        </w:rPr>
        <w:t xml:space="preserve"> </w:t>
      </w:r>
      <w:r>
        <w:rPr>
          <w:rFonts w:ascii="Times New Roman" w:hAnsi="Times New Roman"/>
          <w:iCs/>
          <w:sz w:val="24"/>
          <w:szCs w:val="24"/>
          <w:lang w:eastAsia="x-none"/>
        </w:rPr>
        <w:t>000 gyventojų (15 pav.).</w:t>
      </w:r>
    </w:p>
    <w:p w14:paraId="37142A82" w14:textId="77777777" w:rsidR="00565FC3" w:rsidRDefault="002F7FF9" w:rsidP="002A43D2">
      <w:pPr>
        <w:spacing w:after="0"/>
        <w:jc w:val="center"/>
        <w:rPr>
          <w:lang w:val="x-none" w:eastAsia="x-none"/>
        </w:rPr>
      </w:pPr>
      <w:r>
        <w:rPr>
          <w:noProof/>
          <w:lang w:val="x-none" w:eastAsia="x-none"/>
        </w:rPr>
        <w:drawing>
          <wp:inline distT="0" distB="0" distL="0" distR="0" wp14:anchorId="559EFAB3" wp14:editId="4F04962B">
            <wp:extent cx="3788410" cy="2030730"/>
            <wp:effectExtent l="0" t="0" r="0" b="0"/>
            <wp:docPr id="1732" name="Paveikslėlis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88410" cy="2030730"/>
                    </a:xfrm>
                    <a:prstGeom prst="rect">
                      <a:avLst/>
                    </a:prstGeom>
                    <a:noFill/>
                  </pic:spPr>
                </pic:pic>
              </a:graphicData>
            </a:graphic>
          </wp:inline>
        </w:drawing>
      </w:r>
    </w:p>
    <w:p w14:paraId="1BAF9E7C" w14:textId="77777777" w:rsidR="002A43D2" w:rsidRDefault="002A43D2" w:rsidP="006B11E7">
      <w:pPr>
        <w:spacing w:after="0" w:line="240" w:lineRule="auto"/>
        <w:jc w:val="center"/>
        <w:rPr>
          <w:rFonts w:ascii="Times New Roman" w:hAnsi="Times New Roman"/>
          <w:b/>
          <w:i/>
          <w:color w:val="767171"/>
          <w:sz w:val="20"/>
          <w:szCs w:val="20"/>
        </w:rPr>
      </w:pPr>
      <w:r w:rsidRPr="00C656B0">
        <w:rPr>
          <w:rFonts w:ascii="Times New Roman" w:hAnsi="Times New Roman"/>
          <w:b/>
          <w:i/>
          <w:color w:val="767171"/>
          <w:sz w:val="20"/>
          <w:szCs w:val="20"/>
        </w:rPr>
        <w:t>1</w:t>
      </w:r>
      <w:r>
        <w:rPr>
          <w:rFonts w:ascii="Times New Roman" w:hAnsi="Times New Roman"/>
          <w:b/>
          <w:i/>
          <w:color w:val="767171"/>
          <w:sz w:val="20"/>
          <w:szCs w:val="20"/>
        </w:rPr>
        <w:t>5</w:t>
      </w:r>
      <w:r w:rsidRPr="00C656B0">
        <w:rPr>
          <w:rFonts w:ascii="Times New Roman" w:hAnsi="Times New Roman"/>
          <w:b/>
          <w:i/>
          <w:color w:val="767171"/>
          <w:sz w:val="20"/>
          <w:szCs w:val="20"/>
        </w:rPr>
        <w:t xml:space="preserve"> pav. </w:t>
      </w:r>
      <w:r w:rsidRPr="00565FC3">
        <w:rPr>
          <w:rFonts w:ascii="Times New Roman" w:hAnsi="Times New Roman"/>
          <w:b/>
          <w:i/>
          <w:color w:val="767171"/>
          <w:sz w:val="20"/>
          <w:szCs w:val="20"/>
        </w:rPr>
        <w:t xml:space="preserve">Asmenų, žuvusių ar sunkiai sužalotų dėl nelaimingų atsitikimų darbe, skaičius 10000 </w:t>
      </w:r>
      <w:r w:rsidR="00926EB9">
        <w:rPr>
          <w:rFonts w:ascii="Times New Roman" w:hAnsi="Times New Roman"/>
          <w:b/>
          <w:i/>
          <w:color w:val="767171"/>
          <w:sz w:val="20"/>
          <w:szCs w:val="20"/>
        </w:rPr>
        <w:t>gyventojų Klaipėdos rajone ir Lietuvoje</w:t>
      </w:r>
    </w:p>
    <w:p w14:paraId="3B5FCC0C" w14:textId="77777777" w:rsidR="002A43D2" w:rsidRDefault="002A43D2" w:rsidP="00936BFF">
      <w:pPr>
        <w:spacing w:after="120" w:line="240" w:lineRule="auto"/>
        <w:jc w:val="both"/>
        <w:rPr>
          <w:rFonts w:ascii="Times New Roman" w:eastAsia="Times New Roman" w:hAnsi="Times New Roman"/>
          <w:i/>
          <w:sz w:val="20"/>
          <w:szCs w:val="20"/>
          <w:lang w:eastAsia="lt-LT"/>
        </w:rPr>
      </w:pPr>
      <w:r w:rsidRPr="00640EB9">
        <w:rPr>
          <w:rFonts w:ascii="Times New Roman" w:hAnsi="Times New Roman"/>
          <w:i/>
          <w:sz w:val="20"/>
          <w:szCs w:val="20"/>
          <w:lang w:bidi="en-US"/>
        </w:rPr>
        <w:t>Šaltini</w:t>
      </w:r>
      <w:r w:rsidR="0051457F">
        <w:rPr>
          <w:rFonts w:ascii="Times New Roman" w:hAnsi="Times New Roman"/>
          <w:i/>
          <w:sz w:val="20"/>
          <w:szCs w:val="20"/>
          <w:lang w:bidi="en-US"/>
        </w:rPr>
        <w:t xml:space="preserve">ai: </w:t>
      </w:r>
      <w:r w:rsidR="00B4762E" w:rsidRPr="00B4762E">
        <w:rPr>
          <w:rFonts w:ascii="Times New Roman" w:hAnsi="Times New Roman"/>
          <w:i/>
          <w:sz w:val="20"/>
          <w:szCs w:val="20"/>
          <w:lang w:bidi="en-US"/>
        </w:rPr>
        <w:t>Lietuvos sveikatos rodiklių sistema, Higienos instituto Sveikatos informacijos centras</w:t>
      </w:r>
      <w:r w:rsidR="00B4762E">
        <w:rPr>
          <w:rFonts w:ascii="Times New Roman" w:hAnsi="Times New Roman"/>
          <w:i/>
          <w:sz w:val="20"/>
          <w:szCs w:val="20"/>
          <w:lang w:bidi="en-US"/>
        </w:rPr>
        <w:t xml:space="preserve">, </w:t>
      </w:r>
      <w:r w:rsidRPr="00565FC3">
        <w:rPr>
          <w:rFonts w:ascii="Times New Roman" w:eastAsia="Times New Roman" w:hAnsi="Times New Roman"/>
          <w:i/>
          <w:sz w:val="20"/>
          <w:szCs w:val="20"/>
          <w:lang w:eastAsia="lt-LT"/>
        </w:rPr>
        <w:t>Valstybinė darbo inspekcija prie Socialinės apsaugos ir darbo ministerijos</w:t>
      </w:r>
    </w:p>
    <w:p w14:paraId="6523A965" w14:textId="77777777" w:rsidR="00936BFF" w:rsidRDefault="00936BFF" w:rsidP="00152015">
      <w:pPr>
        <w:spacing w:after="120" w:line="240" w:lineRule="auto"/>
        <w:ind w:firstLine="567"/>
        <w:jc w:val="both"/>
        <w:rPr>
          <w:rFonts w:ascii="Times New Roman" w:hAnsi="Times New Roman"/>
          <w:iCs/>
          <w:sz w:val="24"/>
          <w:szCs w:val="24"/>
          <w:lang w:eastAsia="x-none"/>
        </w:rPr>
        <w:sectPr w:rsidR="00936BFF" w:rsidSect="005E07C6">
          <w:footerReference w:type="default" r:id="rId43"/>
          <w:footerReference w:type="first" r:id="rId44"/>
          <w:pgSz w:w="11906" w:h="16838"/>
          <w:pgMar w:top="539" w:right="1077" w:bottom="709" w:left="1077" w:header="567" w:footer="567" w:gutter="0"/>
          <w:cols w:space="1298"/>
          <w:titlePg/>
          <w:docGrid w:linePitch="360"/>
        </w:sectPr>
      </w:pPr>
      <w:bookmarkStart w:id="150" w:name="_Hlk25659542"/>
    </w:p>
    <w:p w14:paraId="24267B02" w14:textId="77777777" w:rsidR="000639F5" w:rsidRPr="000639F5" w:rsidRDefault="000639F5" w:rsidP="00152015">
      <w:pPr>
        <w:spacing w:after="120" w:line="240" w:lineRule="auto"/>
        <w:ind w:firstLine="567"/>
        <w:jc w:val="both"/>
        <w:rPr>
          <w:rFonts w:ascii="Times New Roman" w:hAnsi="Times New Roman"/>
          <w:iCs/>
          <w:sz w:val="24"/>
          <w:szCs w:val="24"/>
          <w:lang w:eastAsia="x-none"/>
        </w:rPr>
      </w:pPr>
      <w:r w:rsidRPr="000639F5">
        <w:rPr>
          <w:rFonts w:ascii="Times New Roman" w:hAnsi="Times New Roman"/>
          <w:iCs/>
          <w:sz w:val="24"/>
          <w:szCs w:val="24"/>
          <w:lang w:eastAsia="x-none"/>
        </w:rPr>
        <w:t xml:space="preserve">2018 m. </w:t>
      </w:r>
      <w:r w:rsidR="00926EB9">
        <w:rPr>
          <w:rFonts w:ascii="Times New Roman" w:hAnsi="Times New Roman"/>
          <w:iCs/>
          <w:sz w:val="24"/>
          <w:szCs w:val="24"/>
          <w:lang w:eastAsia="x-none"/>
        </w:rPr>
        <w:t>buvo</w:t>
      </w:r>
      <w:r w:rsidRPr="000639F5">
        <w:rPr>
          <w:rFonts w:ascii="Times New Roman" w:hAnsi="Times New Roman"/>
          <w:iCs/>
          <w:sz w:val="24"/>
          <w:szCs w:val="24"/>
          <w:lang w:eastAsia="x-none"/>
        </w:rPr>
        <w:t xml:space="preserve"> penki </w:t>
      </w:r>
      <w:r w:rsidR="00926EB9">
        <w:rPr>
          <w:rFonts w:ascii="Times New Roman" w:hAnsi="Times New Roman"/>
          <w:iCs/>
          <w:sz w:val="24"/>
          <w:szCs w:val="24"/>
          <w:lang w:eastAsia="x-none"/>
        </w:rPr>
        <w:t>darbingo amžiaus asmenų</w:t>
      </w:r>
      <w:r w:rsidRPr="000639F5">
        <w:rPr>
          <w:rFonts w:ascii="Times New Roman" w:hAnsi="Times New Roman"/>
          <w:iCs/>
          <w:sz w:val="24"/>
          <w:szCs w:val="24"/>
          <w:lang w:eastAsia="x-none"/>
        </w:rPr>
        <w:t xml:space="preserve"> nelaimingi atsitikimai, iš kurių –</w:t>
      </w:r>
      <w:r>
        <w:rPr>
          <w:rFonts w:ascii="Times New Roman" w:hAnsi="Times New Roman"/>
          <w:iCs/>
          <w:sz w:val="24"/>
          <w:szCs w:val="24"/>
          <w:lang w:eastAsia="x-none"/>
        </w:rPr>
        <w:t xml:space="preserve"> 3 sunkūs ir 2 mirtys, 2016 m. </w:t>
      </w:r>
      <w:r w:rsidRPr="000639F5">
        <w:rPr>
          <w:rFonts w:ascii="Times New Roman" w:hAnsi="Times New Roman"/>
          <w:iCs/>
          <w:sz w:val="24"/>
          <w:szCs w:val="24"/>
          <w:lang w:eastAsia="x-none"/>
        </w:rPr>
        <w:t>–</w:t>
      </w:r>
      <w:r>
        <w:rPr>
          <w:rFonts w:ascii="Times New Roman" w:hAnsi="Times New Roman"/>
          <w:iCs/>
          <w:sz w:val="24"/>
          <w:szCs w:val="24"/>
          <w:lang w:eastAsia="x-none"/>
        </w:rPr>
        <w:t xml:space="preserve"> 1 mirtinas nelaimingas atsitikimas darbe. Per pastaruosius metus Lietuvos gyventojų nelaimingų atsitikimų darbe sumažėjo 24 atvejais</w:t>
      </w:r>
      <w:bookmarkEnd w:id="150"/>
      <w:r>
        <w:rPr>
          <w:rFonts w:ascii="Times New Roman" w:hAnsi="Times New Roman"/>
          <w:iCs/>
          <w:sz w:val="24"/>
          <w:szCs w:val="24"/>
          <w:lang w:eastAsia="x-none"/>
        </w:rPr>
        <w:t>. 2018 m.</w:t>
      </w:r>
      <w:r w:rsidRPr="000639F5">
        <w:rPr>
          <w:rFonts w:ascii="Times New Roman" w:hAnsi="Times New Roman"/>
          <w:iCs/>
          <w:sz w:val="24"/>
          <w:szCs w:val="24"/>
          <w:lang w:eastAsia="x-none"/>
        </w:rPr>
        <w:t xml:space="preserve"> Lietuvoje įvyko 126 sunkūs ir 37 mirtini nelaiming</w:t>
      </w:r>
      <w:r>
        <w:rPr>
          <w:rFonts w:ascii="Times New Roman" w:hAnsi="Times New Roman"/>
          <w:iCs/>
          <w:sz w:val="24"/>
          <w:szCs w:val="24"/>
          <w:lang w:eastAsia="x-none"/>
        </w:rPr>
        <w:t xml:space="preserve">i </w:t>
      </w:r>
      <w:r w:rsidRPr="000639F5">
        <w:rPr>
          <w:rFonts w:ascii="Times New Roman" w:hAnsi="Times New Roman"/>
          <w:iCs/>
          <w:sz w:val="24"/>
          <w:szCs w:val="24"/>
          <w:lang w:eastAsia="x-none"/>
        </w:rPr>
        <w:t>atsitikimai.</w:t>
      </w:r>
      <w:r>
        <w:rPr>
          <w:rFonts w:ascii="Times New Roman" w:hAnsi="Times New Roman"/>
          <w:iCs/>
          <w:sz w:val="24"/>
          <w:szCs w:val="24"/>
          <w:lang w:eastAsia="x-none"/>
        </w:rPr>
        <w:t xml:space="preserve"> </w:t>
      </w:r>
      <w:bookmarkStart w:id="151" w:name="_Hlk25659669"/>
      <w:r>
        <w:rPr>
          <w:rFonts w:ascii="Times New Roman" w:hAnsi="Times New Roman"/>
          <w:iCs/>
          <w:sz w:val="24"/>
          <w:szCs w:val="24"/>
          <w:lang w:eastAsia="x-none"/>
        </w:rPr>
        <w:t xml:space="preserve">Pastebima tendencija </w:t>
      </w:r>
      <w:r w:rsidRPr="000639F5">
        <w:rPr>
          <w:rFonts w:ascii="Times New Roman" w:hAnsi="Times New Roman"/>
          <w:iCs/>
          <w:sz w:val="24"/>
          <w:szCs w:val="24"/>
          <w:lang w:eastAsia="x-none"/>
        </w:rPr>
        <w:t>–</w:t>
      </w:r>
      <w:r>
        <w:rPr>
          <w:rFonts w:ascii="Times New Roman" w:hAnsi="Times New Roman"/>
          <w:iCs/>
          <w:sz w:val="24"/>
          <w:szCs w:val="24"/>
          <w:lang w:eastAsia="x-none"/>
        </w:rPr>
        <w:t xml:space="preserve"> vyrai nelaimingus atsitikimus darbe patiria 4 kartus daugiau nei moterys</w:t>
      </w:r>
      <w:r w:rsidR="0002558B" w:rsidRPr="0002558B">
        <w:rPr>
          <w:rFonts w:ascii="Times New Roman" w:hAnsi="Times New Roman"/>
          <w:iCs/>
          <w:sz w:val="24"/>
          <w:szCs w:val="24"/>
          <w:lang w:eastAsia="x-none"/>
        </w:rPr>
        <w:t xml:space="preserve"> </w:t>
      </w:r>
      <w:r w:rsidR="0002558B">
        <w:rPr>
          <w:rFonts w:ascii="Times New Roman" w:hAnsi="Times New Roman"/>
          <w:iCs/>
          <w:sz w:val="24"/>
          <w:szCs w:val="24"/>
          <w:lang w:eastAsia="x-none"/>
        </w:rPr>
        <w:t>(</w:t>
      </w:r>
      <w:bookmarkEnd w:id="151"/>
      <w:r w:rsidR="0002558B">
        <w:rPr>
          <w:rFonts w:ascii="Times New Roman" w:hAnsi="Times New Roman"/>
          <w:iCs/>
          <w:sz w:val="24"/>
          <w:szCs w:val="24"/>
          <w:lang w:eastAsia="x-none"/>
        </w:rPr>
        <w:t>16 pav., 2 lent.).</w:t>
      </w:r>
      <w:r w:rsidR="00C27B83">
        <w:rPr>
          <w:rFonts w:ascii="Times New Roman" w:hAnsi="Times New Roman"/>
          <w:iCs/>
          <w:sz w:val="24"/>
          <w:szCs w:val="24"/>
          <w:lang w:eastAsia="x-none"/>
        </w:rPr>
        <w:t xml:space="preserve"> </w:t>
      </w:r>
      <w:bookmarkStart w:id="152" w:name="_Hlk25659682"/>
      <w:r w:rsidR="0002558B" w:rsidRPr="0002558B">
        <w:rPr>
          <w:rFonts w:ascii="Times New Roman" w:hAnsi="Times New Roman"/>
          <w:iCs/>
          <w:sz w:val="24"/>
          <w:szCs w:val="24"/>
          <w:lang w:eastAsia="x-none"/>
        </w:rPr>
        <w:t>2018 pradžioje Klaipėdos rajono gyventojų pasiskirstymas pagal lytį: 50 proc. moterų ir 50 proc. vyrų</w:t>
      </w:r>
      <w:bookmarkEnd w:id="152"/>
      <w:r w:rsidR="0002558B" w:rsidRPr="0002558B">
        <w:rPr>
          <w:rFonts w:ascii="Times New Roman" w:hAnsi="Times New Roman"/>
          <w:iCs/>
          <w:sz w:val="24"/>
          <w:szCs w:val="24"/>
          <w:lang w:eastAsia="x-none"/>
        </w:rPr>
        <w:t xml:space="preserve">. </w:t>
      </w:r>
    </w:p>
    <w:p w14:paraId="7349C41B" w14:textId="77777777" w:rsidR="002A43D2" w:rsidRDefault="002F7FF9" w:rsidP="00977C32">
      <w:pPr>
        <w:spacing w:after="0"/>
        <w:jc w:val="center"/>
        <w:rPr>
          <w:lang w:eastAsia="x-none"/>
        </w:rPr>
      </w:pPr>
      <w:r>
        <w:rPr>
          <w:noProof/>
          <w:lang w:eastAsia="x-none"/>
        </w:rPr>
        <w:drawing>
          <wp:inline distT="0" distB="0" distL="0" distR="0" wp14:anchorId="7E01D419" wp14:editId="2732B32D">
            <wp:extent cx="5252085" cy="2429510"/>
            <wp:effectExtent l="0" t="0" r="0" b="0"/>
            <wp:docPr id="1734" name="Paveikslėlis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52085" cy="2429510"/>
                    </a:xfrm>
                    <a:prstGeom prst="rect">
                      <a:avLst/>
                    </a:prstGeom>
                    <a:noFill/>
                  </pic:spPr>
                </pic:pic>
              </a:graphicData>
            </a:graphic>
          </wp:inline>
        </w:drawing>
      </w:r>
    </w:p>
    <w:p w14:paraId="6FF52B7A" w14:textId="77777777" w:rsidR="00926EB9" w:rsidRDefault="008E294C" w:rsidP="00926EB9">
      <w:pPr>
        <w:spacing w:after="0" w:line="240" w:lineRule="auto"/>
        <w:jc w:val="center"/>
        <w:rPr>
          <w:rFonts w:ascii="Times New Roman" w:hAnsi="Times New Roman"/>
          <w:b/>
          <w:i/>
          <w:color w:val="767171"/>
          <w:sz w:val="20"/>
          <w:szCs w:val="20"/>
        </w:rPr>
      </w:pPr>
      <w:r w:rsidRPr="00C656B0">
        <w:rPr>
          <w:rFonts w:ascii="Times New Roman" w:hAnsi="Times New Roman"/>
          <w:b/>
          <w:i/>
          <w:color w:val="767171"/>
          <w:sz w:val="20"/>
          <w:szCs w:val="20"/>
        </w:rPr>
        <w:t>1</w:t>
      </w:r>
      <w:r>
        <w:rPr>
          <w:rFonts w:ascii="Times New Roman" w:hAnsi="Times New Roman"/>
          <w:b/>
          <w:i/>
          <w:color w:val="767171"/>
          <w:sz w:val="20"/>
          <w:szCs w:val="20"/>
        </w:rPr>
        <w:t>6</w:t>
      </w:r>
      <w:r w:rsidRPr="00C656B0">
        <w:rPr>
          <w:rFonts w:ascii="Times New Roman" w:hAnsi="Times New Roman"/>
          <w:b/>
          <w:i/>
          <w:color w:val="767171"/>
          <w:sz w:val="20"/>
          <w:szCs w:val="20"/>
        </w:rPr>
        <w:t xml:space="preserve"> pav. </w:t>
      </w:r>
      <w:r w:rsidR="00926EB9" w:rsidRPr="00926EB9">
        <w:rPr>
          <w:rFonts w:ascii="Times New Roman" w:hAnsi="Times New Roman"/>
          <w:b/>
          <w:i/>
          <w:color w:val="767171"/>
          <w:sz w:val="20"/>
          <w:szCs w:val="20"/>
        </w:rPr>
        <w:t>Asmenų, žuvusių ar sunkiai sužeistų dėl nelaimingo atsitikimo darbe</w:t>
      </w:r>
      <w:r w:rsidR="00926EB9">
        <w:rPr>
          <w:rFonts w:ascii="Times New Roman" w:hAnsi="Times New Roman"/>
          <w:b/>
          <w:i/>
          <w:color w:val="767171"/>
          <w:sz w:val="20"/>
          <w:szCs w:val="20"/>
        </w:rPr>
        <w:t>, skaičius Klaipėdos rajone</w:t>
      </w:r>
    </w:p>
    <w:p w14:paraId="2B91E846" w14:textId="77777777" w:rsidR="008E294C" w:rsidRDefault="008E294C" w:rsidP="00926EB9">
      <w:pPr>
        <w:spacing w:after="120" w:line="240" w:lineRule="auto"/>
        <w:rPr>
          <w:rFonts w:ascii="Times New Roman" w:eastAsia="Times New Roman" w:hAnsi="Times New Roman"/>
          <w:i/>
          <w:sz w:val="20"/>
          <w:szCs w:val="20"/>
          <w:lang w:eastAsia="lt-LT"/>
        </w:rPr>
      </w:pPr>
      <w:r w:rsidRPr="00640EB9">
        <w:rPr>
          <w:rFonts w:ascii="Times New Roman" w:hAnsi="Times New Roman"/>
          <w:i/>
          <w:sz w:val="20"/>
          <w:szCs w:val="20"/>
          <w:lang w:bidi="en-US"/>
        </w:rPr>
        <w:t>Šaltini</w:t>
      </w:r>
      <w:r>
        <w:rPr>
          <w:rFonts w:ascii="Times New Roman" w:hAnsi="Times New Roman"/>
          <w:i/>
          <w:sz w:val="20"/>
          <w:szCs w:val="20"/>
          <w:lang w:bidi="en-US"/>
        </w:rPr>
        <w:t xml:space="preserve">s </w:t>
      </w:r>
      <w:r>
        <w:rPr>
          <w:rFonts w:ascii="Times New Roman" w:hAnsi="Times New Roman"/>
          <w:sz w:val="24"/>
          <w:szCs w:val="24"/>
          <w:lang w:eastAsia="x-none"/>
        </w:rPr>
        <w:t>–</w:t>
      </w:r>
      <w:r>
        <w:rPr>
          <w:rFonts w:ascii="Times New Roman" w:hAnsi="Times New Roman"/>
          <w:i/>
          <w:sz w:val="20"/>
          <w:szCs w:val="20"/>
          <w:lang w:bidi="en-US"/>
        </w:rPr>
        <w:t xml:space="preserve"> </w:t>
      </w:r>
      <w:r w:rsidRPr="00565FC3">
        <w:rPr>
          <w:rFonts w:ascii="Times New Roman" w:eastAsia="Times New Roman" w:hAnsi="Times New Roman"/>
          <w:i/>
          <w:sz w:val="20"/>
          <w:szCs w:val="20"/>
          <w:lang w:eastAsia="lt-LT"/>
        </w:rPr>
        <w:t>Valstybinė darbo inspekcija prie Socialinės apsaugos ir darbo ministerijos</w:t>
      </w:r>
    </w:p>
    <w:p w14:paraId="17889023" w14:textId="77777777" w:rsidR="00977C32" w:rsidRDefault="00977C32" w:rsidP="00977C32">
      <w:pPr>
        <w:spacing w:after="120" w:line="240" w:lineRule="auto"/>
        <w:jc w:val="center"/>
        <w:rPr>
          <w:rFonts w:ascii="Times New Roman" w:eastAsia="Times New Roman" w:hAnsi="Times New Roman"/>
          <w:i/>
          <w:sz w:val="20"/>
          <w:szCs w:val="20"/>
          <w:lang w:eastAsia="lt-LT"/>
        </w:rPr>
      </w:pPr>
      <w:r>
        <w:rPr>
          <w:rFonts w:ascii="Times New Roman" w:hAnsi="Times New Roman"/>
          <w:b/>
          <w:i/>
          <w:color w:val="767171"/>
          <w:sz w:val="20"/>
          <w:szCs w:val="20"/>
        </w:rPr>
        <w:t>2 lentelė.</w:t>
      </w:r>
      <w:r w:rsidRPr="00C656B0">
        <w:rPr>
          <w:rFonts w:ascii="Times New Roman" w:hAnsi="Times New Roman"/>
          <w:b/>
          <w:i/>
          <w:color w:val="767171"/>
          <w:sz w:val="20"/>
          <w:szCs w:val="20"/>
        </w:rPr>
        <w:t xml:space="preserve"> </w:t>
      </w:r>
      <w:r w:rsidR="00926EB9" w:rsidRPr="00926EB9">
        <w:rPr>
          <w:rFonts w:ascii="Times New Roman" w:hAnsi="Times New Roman"/>
          <w:b/>
          <w:i/>
          <w:color w:val="767171"/>
          <w:sz w:val="20"/>
          <w:szCs w:val="20"/>
        </w:rPr>
        <w:t>Asmenų, žuvusių ar sunkiai sužeistų dėl nelaimingo atsitikimo darbe, skaičius Klaipėdos rajone</w:t>
      </w:r>
      <w:r w:rsidR="00926EB9">
        <w:rPr>
          <w:rFonts w:ascii="Times New Roman" w:hAnsi="Times New Roman"/>
          <w:b/>
          <w:i/>
          <w:color w:val="767171"/>
          <w:sz w:val="20"/>
          <w:szCs w:val="20"/>
        </w:rPr>
        <w:t xml:space="preserve"> pagal rūšis ir lytį</w:t>
      </w:r>
    </w:p>
    <w:tbl>
      <w:tblPr>
        <w:tblW w:w="8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9"/>
        <w:gridCol w:w="709"/>
        <w:gridCol w:w="709"/>
        <w:gridCol w:w="708"/>
        <w:gridCol w:w="714"/>
        <w:gridCol w:w="704"/>
        <w:gridCol w:w="646"/>
        <w:gridCol w:w="705"/>
        <w:gridCol w:w="616"/>
        <w:gridCol w:w="602"/>
      </w:tblGrid>
      <w:tr w:rsidR="001901E5" w:rsidRPr="001901E5" w14:paraId="79C6EE4C" w14:textId="77777777" w:rsidTr="001901E5">
        <w:trPr>
          <w:trHeight w:val="300"/>
          <w:jc w:val="center"/>
        </w:trPr>
        <w:tc>
          <w:tcPr>
            <w:tcW w:w="1809" w:type="dxa"/>
            <w:tcBorders>
              <w:top w:val="nil"/>
              <w:left w:val="nil"/>
              <w:bottom w:val="nil"/>
              <w:right w:val="single" w:sz="4" w:space="0" w:color="auto"/>
            </w:tcBorders>
            <w:shd w:val="clear" w:color="auto" w:fill="FFFFFF"/>
            <w:noWrap/>
            <w:hideMark/>
          </w:tcPr>
          <w:p w14:paraId="6D0E45DC" w14:textId="77777777" w:rsidR="001901E5" w:rsidRPr="001901E5" w:rsidRDefault="001901E5" w:rsidP="00DC25BB">
            <w:pPr>
              <w:spacing w:after="0" w:line="240" w:lineRule="auto"/>
              <w:jc w:val="both"/>
              <w:rPr>
                <w:rFonts w:ascii="Times New Roman" w:hAnsi="Times New Roman"/>
                <w:b/>
                <w:bCs/>
                <w:color w:val="000000"/>
                <w:sz w:val="20"/>
                <w:szCs w:val="20"/>
                <w:lang w:eastAsia="x-none"/>
              </w:rPr>
            </w:pPr>
            <w:r w:rsidRPr="001901E5">
              <w:rPr>
                <w:rFonts w:ascii="Times New Roman" w:hAnsi="Times New Roman"/>
                <w:b/>
                <w:bCs/>
                <w:color w:val="000000"/>
                <w:sz w:val="20"/>
                <w:szCs w:val="20"/>
                <w:lang w:eastAsia="x-none"/>
              </w:rPr>
              <w:t> </w:t>
            </w:r>
          </w:p>
        </w:tc>
        <w:tc>
          <w:tcPr>
            <w:tcW w:w="709" w:type="dxa"/>
            <w:tcBorders>
              <w:top w:val="nil"/>
              <w:left w:val="single" w:sz="4" w:space="0" w:color="auto"/>
              <w:right w:val="single" w:sz="4" w:space="0" w:color="auto"/>
            </w:tcBorders>
            <w:shd w:val="clear" w:color="auto" w:fill="FFFFFF"/>
            <w:noWrap/>
            <w:hideMark/>
          </w:tcPr>
          <w:p w14:paraId="579AFD22" w14:textId="77777777" w:rsidR="001901E5" w:rsidRPr="001901E5" w:rsidRDefault="001901E5" w:rsidP="00DC25BB">
            <w:pPr>
              <w:spacing w:after="0" w:line="240" w:lineRule="auto"/>
              <w:jc w:val="center"/>
              <w:rPr>
                <w:rFonts w:ascii="Times New Roman" w:hAnsi="Times New Roman"/>
                <w:b/>
                <w:bCs/>
                <w:color w:val="000000"/>
                <w:sz w:val="20"/>
                <w:szCs w:val="20"/>
                <w:lang w:eastAsia="x-none"/>
              </w:rPr>
            </w:pPr>
            <w:r w:rsidRPr="001901E5">
              <w:rPr>
                <w:rFonts w:ascii="Times New Roman" w:hAnsi="Times New Roman"/>
                <w:b/>
                <w:bCs/>
                <w:color w:val="000000"/>
                <w:sz w:val="20"/>
                <w:szCs w:val="20"/>
                <w:lang w:eastAsia="x-none"/>
              </w:rPr>
              <w:t>2010</w:t>
            </w:r>
          </w:p>
        </w:tc>
        <w:tc>
          <w:tcPr>
            <w:tcW w:w="709" w:type="dxa"/>
            <w:tcBorders>
              <w:top w:val="nil"/>
              <w:left w:val="single" w:sz="4" w:space="0" w:color="auto"/>
              <w:right w:val="single" w:sz="4" w:space="0" w:color="auto"/>
            </w:tcBorders>
            <w:shd w:val="clear" w:color="auto" w:fill="FFFFFF"/>
            <w:noWrap/>
            <w:hideMark/>
          </w:tcPr>
          <w:p w14:paraId="6FEDF710" w14:textId="77777777" w:rsidR="001901E5" w:rsidRPr="001901E5" w:rsidRDefault="001901E5" w:rsidP="00DC25BB">
            <w:pPr>
              <w:spacing w:after="0" w:line="240" w:lineRule="auto"/>
              <w:jc w:val="center"/>
              <w:rPr>
                <w:rFonts w:ascii="Times New Roman" w:hAnsi="Times New Roman"/>
                <w:b/>
                <w:bCs/>
                <w:color w:val="000000"/>
                <w:sz w:val="20"/>
                <w:szCs w:val="20"/>
                <w:lang w:eastAsia="x-none"/>
              </w:rPr>
            </w:pPr>
            <w:r w:rsidRPr="001901E5">
              <w:rPr>
                <w:rFonts w:ascii="Times New Roman" w:hAnsi="Times New Roman"/>
                <w:b/>
                <w:bCs/>
                <w:color w:val="000000"/>
                <w:sz w:val="20"/>
                <w:szCs w:val="20"/>
                <w:lang w:eastAsia="x-none"/>
              </w:rPr>
              <w:t>2011</w:t>
            </w:r>
          </w:p>
        </w:tc>
        <w:tc>
          <w:tcPr>
            <w:tcW w:w="709" w:type="dxa"/>
            <w:tcBorders>
              <w:top w:val="nil"/>
              <w:left w:val="single" w:sz="4" w:space="0" w:color="auto"/>
              <w:right w:val="single" w:sz="4" w:space="0" w:color="auto"/>
            </w:tcBorders>
            <w:shd w:val="clear" w:color="auto" w:fill="FFFFFF"/>
            <w:noWrap/>
            <w:hideMark/>
          </w:tcPr>
          <w:p w14:paraId="172C085E" w14:textId="77777777" w:rsidR="001901E5" w:rsidRPr="001901E5" w:rsidRDefault="001901E5" w:rsidP="00DC25BB">
            <w:pPr>
              <w:spacing w:after="0" w:line="240" w:lineRule="auto"/>
              <w:jc w:val="center"/>
              <w:rPr>
                <w:rFonts w:ascii="Times New Roman" w:hAnsi="Times New Roman"/>
                <w:b/>
                <w:bCs/>
                <w:color w:val="000000"/>
                <w:sz w:val="20"/>
                <w:szCs w:val="20"/>
                <w:lang w:eastAsia="x-none"/>
              </w:rPr>
            </w:pPr>
            <w:r w:rsidRPr="001901E5">
              <w:rPr>
                <w:rFonts w:ascii="Times New Roman" w:hAnsi="Times New Roman"/>
                <w:b/>
                <w:bCs/>
                <w:color w:val="000000"/>
                <w:sz w:val="20"/>
                <w:szCs w:val="20"/>
                <w:lang w:eastAsia="x-none"/>
              </w:rPr>
              <w:t>2012</w:t>
            </w:r>
          </w:p>
        </w:tc>
        <w:tc>
          <w:tcPr>
            <w:tcW w:w="708" w:type="dxa"/>
            <w:tcBorders>
              <w:top w:val="nil"/>
              <w:left w:val="single" w:sz="4" w:space="0" w:color="auto"/>
              <w:right w:val="single" w:sz="4" w:space="0" w:color="auto"/>
            </w:tcBorders>
            <w:shd w:val="clear" w:color="auto" w:fill="FFFFFF"/>
            <w:noWrap/>
            <w:hideMark/>
          </w:tcPr>
          <w:p w14:paraId="0F49B2D4" w14:textId="77777777" w:rsidR="001901E5" w:rsidRPr="001901E5" w:rsidRDefault="001901E5" w:rsidP="00DC25BB">
            <w:pPr>
              <w:spacing w:after="0" w:line="240" w:lineRule="auto"/>
              <w:jc w:val="center"/>
              <w:rPr>
                <w:rFonts w:ascii="Times New Roman" w:hAnsi="Times New Roman"/>
                <w:b/>
                <w:bCs/>
                <w:color w:val="000000"/>
                <w:sz w:val="20"/>
                <w:szCs w:val="20"/>
                <w:lang w:eastAsia="x-none"/>
              </w:rPr>
            </w:pPr>
            <w:r w:rsidRPr="001901E5">
              <w:rPr>
                <w:rFonts w:ascii="Times New Roman" w:hAnsi="Times New Roman"/>
                <w:b/>
                <w:bCs/>
                <w:color w:val="000000"/>
                <w:sz w:val="20"/>
                <w:szCs w:val="20"/>
                <w:lang w:eastAsia="x-none"/>
              </w:rPr>
              <w:t>2013</w:t>
            </w:r>
          </w:p>
        </w:tc>
        <w:tc>
          <w:tcPr>
            <w:tcW w:w="714" w:type="dxa"/>
            <w:tcBorders>
              <w:top w:val="nil"/>
              <w:left w:val="single" w:sz="4" w:space="0" w:color="auto"/>
              <w:right w:val="single" w:sz="4" w:space="0" w:color="auto"/>
            </w:tcBorders>
            <w:shd w:val="clear" w:color="auto" w:fill="FFFFFF"/>
            <w:noWrap/>
            <w:hideMark/>
          </w:tcPr>
          <w:p w14:paraId="195E16BB" w14:textId="77777777" w:rsidR="001901E5" w:rsidRPr="001901E5" w:rsidRDefault="001901E5" w:rsidP="00DC25BB">
            <w:pPr>
              <w:spacing w:after="0" w:line="240" w:lineRule="auto"/>
              <w:jc w:val="center"/>
              <w:rPr>
                <w:rFonts w:ascii="Times New Roman" w:hAnsi="Times New Roman"/>
                <w:b/>
                <w:bCs/>
                <w:color w:val="000000"/>
                <w:sz w:val="20"/>
                <w:szCs w:val="20"/>
                <w:lang w:eastAsia="x-none"/>
              </w:rPr>
            </w:pPr>
            <w:r w:rsidRPr="001901E5">
              <w:rPr>
                <w:rFonts w:ascii="Times New Roman" w:hAnsi="Times New Roman"/>
                <w:b/>
                <w:bCs/>
                <w:color w:val="000000"/>
                <w:sz w:val="20"/>
                <w:szCs w:val="20"/>
                <w:lang w:eastAsia="x-none"/>
              </w:rPr>
              <w:t>2014</w:t>
            </w:r>
          </w:p>
        </w:tc>
        <w:tc>
          <w:tcPr>
            <w:tcW w:w="704" w:type="dxa"/>
            <w:tcBorders>
              <w:top w:val="nil"/>
              <w:left w:val="single" w:sz="4" w:space="0" w:color="auto"/>
              <w:right w:val="single" w:sz="4" w:space="0" w:color="auto"/>
            </w:tcBorders>
            <w:shd w:val="clear" w:color="auto" w:fill="FFFFFF"/>
            <w:noWrap/>
            <w:hideMark/>
          </w:tcPr>
          <w:p w14:paraId="499AC1C0" w14:textId="77777777" w:rsidR="001901E5" w:rsidRPr="001901E5" w:rsidRDefault="001901E5" w:rsidP="00DC25BB">
            <w:pPr>
              <w:spacing w:after="0" w:line="240" w:lineRule="auto"/>
              <w:jc w:val="center"/>
              <w:rPr>
                <w:rFonts w:ascii="Times New Roman" w:hAnsi="Times New Roman"/>
                <w:b/>
                <w:bCs/>
                <w:color w:val="000000"/>
                <w:sz w:val="20"/>
                <w:szCs w:val="20"/>
                <w:lang w:eastAsia="x-none"/>
              </w:rPr>
            </w:pPr>
            <w:r w:rsidRPr="001901E5">
              <w:rPr>
                <w:rFonts w:ascii="Times New Roman" w:hAnsi="Times New Roman"/>
                <w:b/>
                <w:bCs/>
                <w:color w:val="000000"/>
                <w:sz w:val="20"/>
                <w:szCs w:val="20"/>
                <w:lang w:eastAsia="x-none"/>
              </w:rPr>
              <w:t>2015</w:t>
            </w:r>
          </w:p>
        </w:tc>
        <w:tc>
          <w:tcPr>
            <w:tcW w:w="646" w:type="dxa"/>
            <w:tcBorders>
              <w:top w:val="nil"/>
              <w:left w:val="single" w:sz="4" w:space="0" w:color="auto"/>
              <w:right w:val="single" w:sz="4" w:space="0" w:color="auto"/>
            </w:tcBorders>
            <w:shd w:val="clear" w:color="auto" w:fill="FFFFFF"/>
            <w:noWrap/>
            <w:hideMark/>
          </w:tcPr>
          <w:p w14:paraId="5107B6F8" w14:textId="77777777" w:rsidR="001901E5" w:rsidRPr="001901E5" w:rsidRDefault="001901E5" w:rsidP="00DC25BB">
            <w:pPr>
              <w:spacing w:after="0" w:line="240" w:lineRule="auto"/>
              <w:jc w:val="center"/>
              <w:rPr>
                <w:rFonts w:ascii="Times New Roman" w:hAnsi="Times New Roman"/>
                <w:b/>
                <w:bCs/>
                <w:color w:val="000000"/>
                <w:sz w:val="20"/>
                <w:szCs w:val="20"/>
                <w:lang w:eastAsia="x-none"/>
              </w:rPr>
            </w:pPr>
            <w:r w:rsidRPr="001901E5">
              <w:rPr>
                <w:rFonts w:ascii="Times New Roman" w:hAnsi="Times New Roman"/>
                <w:b/>
                <w:bCs/>
                <w:color w:val="000000"/>
                <w:sz w:val="20"/>
                <w:szCs w:val="20"/>
                <w:lang w:eastAsia="x-none"/>
              </w:rPr>
              <w:t>2016</w:t>
            </w:r>
          </w:p>
        </w:tc>
        <w:tc>
          <w:tcPr>
            <w:tcW w:w="705" w:type="dxa"/>
            <w:tcBorders>
              <w:top w:val="nil"/>
              <w:left w:val="single" w:sz="4" w:space="0" w:color="auto"/>
              <w:right w:val="single" w:sz="4" w:space="0" w:color="auto"/>
            </w:tcBorders>
            <w:shd w:val="clear" w:color="auto" w:fill="FFFFFF"/>
            <w:noWrap/>
            <w:hideMark/>
          </w:tcPr>
          <w:p w14:paraId="3003283A" w14:textId="77777777" w:rsidR="001901E5" w:rsidRPr="001901E5" w:rsidRDefault="001901E5" w:rsidP="00DC25BB">
            <w:pPr>
              <w:spacing w:after="0" w:line="240" w:lineRule="auto"/>
              <w:jc w:val="center"/>
              <w:rPr>
                <w:rFonts w:ascii="Times New Roman" w:hAnsi="Times New Roman"/>
                <w:b/>
                <w:bCs/>
                <w:color w:val="000000"/>
                <w:sz w:val="20"/>
                <w:szCs w:val="20"/>
                <w:lang w:eastAsia="x-none"/>
              </w:rPr>
            </w:pPr>
            <w:r w:rsidRPr="001901E5">
              <w:rPr>
                <w:rFonts w:ascii="Times New Roman" w:hAnsi="Times New Roman"/>
                <w:b/>
                <w:bCs/>
                <w:color w:val="000000"/>
                <w:sz w:val="20"/>
                <w:szCs w:val="20"/>
                <w:lang w:eastAsia="x-none"/>
              </w:rPr>
              <w:t>2017</w:t>
            </w:r>
          </w:p>
        </w:tc>
        <w:tc>
          <w:tcPr>
            <w:tcW w:w="616" w:type="dxa"/>
            <w:tcBorders>
              <w:top w:val="nil"/>
              <w:left w:val="single" w:sz="4" w:space="0" w:color="auto"/>
              <w:right w:val="single" w:sz="4" w:space="0" w:color="auto"/>
            </w:tcBorders>
            <w:shd w:val="clear" w:color="auto" w:fill="FFFFFF"/>
            <w:noWrap/>
            <w:hideMark/>
          </w:tcPr>
          <w:p w14:paraId="042B14A3" w14:textId="77777777" w:rsidR="001901E5" w:rsidRPr="001901E5" w:rsidRDefault="001901E5" w:rsidP="00DC25BB">
            <w:pPr>
              <w:spacing w:after="0" w:line="240" w:lineRule="auto"/>
              <w:jc w:val="center"/>
              <w:rPr>
                <w:rFonts w:ascii="Times New Roman" w:hAnsi="Times New Roman"/>
                <w:b/>
                <w:bCs/>
                <w:color w:val="000000"/>
                <w:sz w:val="20"/>
                <w:szCs w:val="20"/>
                <w:lang w:eastAsia="x-none"/>
              </w:rPr>
            </w:pPr>
            <w:r w:rsidRPr="001901E5">
              <w:rPr>
                <w:rFonts w:ascii="Times New Roman" w:hAnsi="Times New Roman"/>
                <w:b/>
                <w:bCs/>
                <w:color w:val="000000"/>
                <w:sz w:val="20"/>
                <w:szCs w:val="20"/>
                <w:lang w:eastAsia="x-none"/>
              </w:rPr>
              <w:t>2018</w:t>
            </w:r>
          </w:p>
        </w:tc>
        <w:tc>
          <w:tcPr>
            <w:tcW w:w="602" w:type="dxa"/>
            <w:tcBorders>
              <w:top w:val="nil"/>
              <w:left w:val="single" w:sz="4" w:space="0" w:color="auto"/>
              <w:right w:val="nil"/>
            </w:tcBorders>
            <w:shd w:val="clear" w:color="auto" w:fill="FFFFFF"/>
            <w:noWrap/>
            <w:hideMark/>
          </w:tcPr>
          <w:p w14:paraId="03C36359" w14:textId="77777777" w:rsidR="001901E5" w:rsidRPr="001901E5" w:rsidRDefault="001901E5" w:rsidP="00DC25BB">
            <w:pPr>
              <w:spacing w:after="0" w:line="240" w:lineRule="auto"/>
              <w:jc w:val="center"/>
              <w:rPr>
                <w:rFonts w:ascii="Times New Roman" w:hAnsi="Times New Roman"/>
                <w:b/>
                <w:bCs/>
                <w:color w:val="000000"/>
                <w:sz w:val="20"/>
                <w:szCs w:val="20"/>
                <w:lang w:eastAsia="x-none"/>
              </w:rPr>
            </w:pPr>
            <w:r w:rsidRPr="001901E5">
              <w:rPr>
                <w:rFonts w:ascii="Times New Roman" w:hAnsi="Times New Roman"/>
                <w:b/>
                <w:bCs/>
                <w:color w:val="000000"/>
                <w:sz w:val="20"/>
                <w:szCs w:val="20"/>
                <w:lang w:eastAsia="x-none"/>
              </w:rPr>
              <w:t>Iš viso</w:t>
            </w:r>
          </w:p>
        </w:tc>
      </w:tr>
      <w:tr w:rsidR="001901E5" w:rsidRPr="001901E5" w14:paraId="5DCC62E1" w14:textId="77777777" w:rsidTr="00931193">
        <w:trPr>
          <w:trHeight w:val="300"/>
          <w:jc w:val="center"/>
        </w:trPr>
        <w:tc>
          <w:tcPr>
            <w:tcW w:w="1809" w:type="dxa"/>
            <w:tcBorders>
              <w:top w:val="nil"/>
              <w:left w:val="nil"/>
              <w:bottom w:val="single" w:sz="4" w:space="0" w:color="auto"/>
              <w:right w:val="single" w:sz="4" w:space="0" w:color="auto"/>
            </w:tcBorders>
            <w:shd w:val="clear" w:color="auto" w:fill="E7E6E6"/>
            <w:noWrap/>
            <w:hideMark/>
          </w:tcPr>
          <w:p w14:paraId="5FB0D6D0" w14:textId="77777777" w:rsidR="001901E5" w:rsidRPr="001901E5" w:rsidRDefault="001901E5" w:rsidP="00DC25BB">
            <w:pPr>
              <w:spacing w:after="0" w:line="240" w:lineRule="auto"/>
              <w:jc w:val="right"/>
              <w:rPr>
                <w:rFonts w:ascii="Times New Roman" w:hAnsi="Times New Roman"/>
                <w:color w:val="000000"/>
                <w:sz w:val="20"/>
                <w:szCs w:val="20"/>
                <w:lang w:eastAsia="x-none"/>
              </w:rPr>
            </w:pPr>
            <w:r w:rsidRPr="001901E5">
              <w:rPr>
                <w:rFonts w:ascii="Times New Roman" w:hAnsi="Times New Roman"/>
                <w:color w:val="000000"/>
                <w:sz w:val="20"/>
                <w:szCs w:val="20"/>
                <w:lang w:eastAsia="x-none"/>
              </w:rPr>
              <w:t>Lengvi</w:t>
            </w:r>
          </w:p>
        </w:tc>
        <w:tc>
          <w:tcPr>
            <w:tcW w:w="709" w:type="dxa"/>
            <w:shd w:val="clear" w:color="auto" w:fill="EDEDED"/>
            <w:noWrap/>
            <w:hideMark/>
          </w:tcPr>
          <w:p w14:paraId="1E2DD77C"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32</w:t>
            </w:r>
          </w:p>
        </w:tc>
        <w:tc>
          <w:tcPr>
            <w:tcW w:w="709" w:type="dxa"/>
            <w:shd w:val="clear" w:color="auto" w:fill="EDEDED"/>
            <w:noWrap/>
            <w:hideMark/>
          </w:tcPr>
          <w:p w14:paraId="5FB0756E"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43</w:t>
            </w:r>
          </w:p>
        </w:tc>
        <w:tc>
          <w:tcPr>
            <w:tcW w:w="709" w:type="dxa"/>
            <w:shd w:val="clear" w:color="auto" w:fill="EDEDED"/>
            <w:noWrap/>
            <w:hideMark/>
          </w:tcPr>
          <w:p w14:paraId="0F95DE72"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36</w:t>
            </w:r>
          </w:p>
        </w:tc>
        <w:tc>
          <w:tcPr>
            <w:tcW w:w="708" w:type="dxa"/>
            <w:shd w:val="clear" w:color="auto" w:fill="EDEDED"/>
            <w:noWrap/>
            <w:hideMark/>
          </w:tcPr>
          <w:p w14:paraId="03837AF5"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59</w:t>
            </w:r>
          </w:p>
        </w:tc>
        <w:tc>
          <w:tcPr>
            <w:tcW w:w="714" w:type="dxa"/>
            <w:shd w:val="clear" w:color="auto" w:fill="EDEDED"/>
            <w:noWrap/>
            <w:hideMark/>
          </w:tcPr>
          <w:p w14:paraId="6610BDAD"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43</w:t>
            </w:r>
          </w:p>
        </w:tc>
        <w:tc>
          <w:tcPr>
            <w:tcW w:w="704" w:type="dxa"/>
            <w:shd w:val="clear" w:color="auto" w:fill="EDEDED"/>
            <w:noWrap/>
            <w:hideMark/>
          </w:tcPr>
          <w:p w14:paraId="2B498A4A"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60</w:t>
            </w:r>
          </w:p>
        </w:tc>
        <w:tc>
          <w:tcPr>
            <w:tcW w:w="646" w:type="dxa"/>
            <w:shd w:val="clear" w:color="auto" w:fill="EDEDED"/>
            <w:noWrap/>
            <w:hideMark/>
          </w:tcPr>
          <w:p w14:paraId="3F4AF6B3"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58</w:t>
            </w:r>
          </w:p>
        </w:tc>
        <w:tc>
          <w:tcPr>
            <w:tcW w:w="705" w:type="dxa"/>
            <w:shd w:val="clear" w:color="auto" w:fill="EDEDED"/>
            <w:noWrap/>
            <w:hideMark/>
          </w:tcPr>
          <w:p w14:paraId="39E7053F"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59</w:t>
            </w:r>
          </w:p>
        </w:tc>
        <w:tc>
          <w:tcPr>
            <w:tcW w:w="616" w:type="dxa"/>
            <w:tcBorders>
              <w:right w:val="single" w:sz="4" w:space="0" w:color="auto"/>
            </w:tcBorders>
            <w:shd w:val="clear" w:color="auto" w:fill="EDEDED"/>
            <w:noWrap/>
            <w:hideMark/>
          </w:tcPr>
          <w:p w14:paraId="6EC12204"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70</w:t>
            </w:r>
          </w:p>
        </w:tc>
        <w:tc>
          <w:tcPr>
            <w:tcW w:w="602" w:type="dxa"/>
            <w:tcBorders>
              <w:left w:val="single" w:sz="4" w:space="0" w:color="auto"/>
              <w:right w:val="nil"/>
            </w:tcBorders>
            <w:shd w:val="clear" w:color="auto" w:fill="EDEDED"/>
            <w:noWrap/>
            <w:hideMark/>
          </w:tcPr>
          <w:p w14:paraId="0242F562" w14:textId="77777777" w:rsidR="001901E5" w:rsidRPr="001901E5" w:rsidRDefault="001901E5" w:rsidP="00DC25BB">
            <w:pPr>
              <w:spacing w:after="0" w:line="240" w:lineRule="auto"/>
              <w:jc w:val="center"/>
              <w:rPr>
                <w:rFonts w:ascii="Times New Roman" w:hAnsi="Times New Roman"/>
                <w:b/>
                <w:bCs/>
                <w:color w:val="000000"/>
                <w:sz w:val="20"/>
                <w:szCs w:val="20"/>
                <w:lang w:eastAsia="x-none"/>
              </w:rPr>
            </w:pPr>
            <w:r w:rsidRPr="001901E5">
              <w:rPr>
                <w:rFonts w:ascii="Times New Roman" w:hAnsi="Times New Roman"/>
                <w:b/>
                <w:bCs/>
                <w:color w:val="000000"/>
                <w:sz w:val="20"/>
                <w:szCs w:val="20"/>
                <w:lang w:eastAsia="x-none"/>
              </w:rPr>
              <w:t>581</w:t>
            </w:r>
          </w:p>
        </w:tc>
      </w:tr>
      <w:tr w:rsidR="001901E5" w:rsidRPr="001901E5" w14:paraId="5374586B" w14:textId="77777777" w:rsidTr="001901E5">
        <w:trPr>
          <w:trHeight w:val="300"/>
          <w:jc w:val="center"/>
        </w:trPr>
        <w:tc>
          <w:tcPr>
            <w:tcW w:w="1809" w:type="dxa"/>
            <w:tcBorders>
              <w:top w:val="single" w:sz="4" w:space="0" w:color="auto"/>
              <w:left w:val="nil"/>
              <w:bottom w:val="single" w:sz="4" w:space="0" w:color="auto"/>
              <w:right w:val="single" w:sz="4" w:space="0" w:color="auto"/>
            </w:tcBorders>
            <w:shd w:val="clear" w:color="auto" w:fill="FFFFFF"/>
            <w:noWrap/>
            <w:hideMark/>
          </w:tcPr>
          <w:p w14:paraId="04FA2703" w14:textId="77777777" w:rsidR="001901E5" w:rsidRPr="001901E5" w:rsidRDefault="001901E5" w:rsidP="00DC25BB">
            <w:pPr>
              <w:spacing w:after="0" w:line="240" w:lineRule="auto"/>
              <w:jc w:val="right"/>
              <w:rPr>
                <w:rFonts w:ascii="Times New Roman" w:hAnsi="Times New Roman"/>
                <w:color w:val="000000"/>
                <w:sz w:val="20"/>
                <w:szCs w:val="20"/>
                <w:lang w:eastAsia="x-none"/>
              </w:rPr>
            </w:pPr>
            <w:r w:rsidRPr="001901E5">
              <w:rPr>
                <w:rFonts w:ascii="Times New Roman" w:hAnsi="Times New Roman"/>
                <w:color w:val="000000"/>
                <w:sz w:val="20"/>
                <w:szCs w:val="20"/>
                <w:lang w:eastAsia="x-none"/>
              </w:rPr>
              <w:t>Sunkūs</w:t>
            </w:r>
          </w:p>
        </w:tc>
        <w:tc>
          <w:tcPr>
            <w:tcW w:w="709" w:type="dxa"/>
            <w:shd w:val="clear" w:color="auto" w:fill="auto"/>
            <w:noWrap/>
            <w:hideMark/>
          </w:tcPr>
          <w:p w14:paraId="0BB75D55"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1</w:t>
            </w:r>
          </w:p>
        </w:tc>
        <w:tc>
          <w:tcPr>
            <w:tcW w:w="709" w:type="dxa"/>
            <w:shd w:val="clear" w:color="auto" w:fill="auto"/>
            <w:noWrap/>
            <w:hideMark/>
          </w:tcPr>
          <w:p w14:paraId="1484450C"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0</w:t>
            </w:r>
          </w:p>
        </w:tc>
        <w:tc>
          <w:tcPr>
            <w:tcW w:w="709" w:type="dxa"/>
            <w:shd w:val="clear" w:color="auto" w:fill="auto"/>
            <w:noWrap/>
            <w:hideMark/>
          </w:tcPr>
          <w:p w14:paraId="3159958F"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5</w:t>
            </w:r>
          </w:p>
        </w:tc>
        <w:tc>
          <w:tcPr>
            <w:tcW w:w="708" w:type="dxa"/>
            <w:shd w:val="clear" w:color="auto" w:fill="auto"/>
            <w:noWrap/>
            <w:hideMark/>
          </w:tcPr>
          <w:p w14:paraId="54CB4B44"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8</w:t>
            </w:r>
          </w:p>
        </w:tc>
        <w:tc>
          <w:tcPr>
            <w:tcW w:w="714" w:type="dxa"/>
            <w:shd w:val="clear" w:color="auto" w:fill="auto"/>
            <w:noWrap/>
            <w:hideMark/>
          </w:tcPr>
          <w:p w14:paraId="16135203"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3</w:t>
            </w:r>
          </w:p>
        </w:tc>
        <w:tc>
          <w:tcPr>
            <w:tcW w:w="704" w:type="dxa"/>
            <w:shd w:val="clear" w:color="auto" w:fill="auto"/>
            <w:noWrap/>
            <w:hideMark/>
          </w:tcPr>
          <w:p w14:paraId="7E3DFC8D"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6</w:t>
            </w:r>
          </w:p>
        </w:tc>
        <w:tc>
          <w:tcPr>
            <w:tcW w:w="646" w:type="dxa"/>
            <w:shd w:val="clear" w:color="auto" w:fill="auto"/>
            <w:noWrap/>
            <w:hideMark/>
          </w:tcPr>
          <w:p w14:paraId="2B0EA7A8"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0</w:t>
            </w:r>
          </w:p>
        </w:tc>
        <w:tc>
          <w:tcPr>
            <w:tcW w:w="705" w:type="dxa"/>
            <w:shd w:val="clear" w:color="auto" w:fill="auto"/>
            <w:noWrap/>
            <w:hideMark/>
          </w:tcPr>
          <w:p w14:paraId="6C42AA60"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2</w:t>
            </w:r>
          </w:p>
        </w:tc>
        <w:tc>
          <w:tcPr>
            <w:tcW w:w="616" w:type="dxa"/>
            <w:tcBorders>
              <w:right w:val="single" w:sz="4" w:space="0" w:color="auto"/>
            </w:tcBorders>
            <w:shd w:val="clear" w:color="auto" w:fill="auto"/>
            <w:noWrap/>
            <w:hideMark/>
          </w:tcPr>
          <w:p w14:paraId="548F169D"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3</w:t>
            </w:r>
          </w:p>
        </w:tc>
        <w:tc>
          <w:tcPr>
            <w:tcW w:w="602" w:type="dxa"/>
            <w:tcBorders>
              <w:left w:val="single" w:sz="4" w:space="0" w:color="auto"/>
              <w:right w:val="nil"/>
            </w:tcBorders>
            <w:shd w:val="clear" w:color="auto" w:fill="auto"/>
            <w:noWrap/>
            <w:hideMark/>
          </w:tcPr>
          <w:p w14:paraId="10637B0D" w14:textId="77777777" w:rsidR="001901E5" w:rsidRPr="001901E5" w:rsidRDefault="001901E5" w:rsidP="00DC25BB">
            <w:pPr>
              <w:spacing w:after="0" w:line="240" w:lineRule="auto"/>
              <w:jc w:val="center"/>
              <w:rPr>
                <w:rFonts w:ascii="Times New Roman" w:hAnsi="Times New Roman"/>
                <w:b/>
                <w:bCs/>
                <w:color w:val="000000"/>
                <w:sz w:val="20"/>
                <w:szCs w:val="20"/>
                <w:lang w:eastAsia="x-none"/>
              </w:rPr>
            </w:pPr>
            <w:r w:rsidRPr="001901E5">
              <w:rPr>
                <w:rFonts w:ascii="Times New Roman" w:hAnsi="Times New Roman"/>
                <w:b/>
                <w:bCs/>
                <w:color w:val="000000"/>
                <w:sz w:val="20"/>
                <w:szCs w:val="20"/>
                <w:lang w:eastAsia="x-none"/>
              </w:rPr>
              <w:t>37</w:t>
            </w:r>
          </w:p>
        </w:tc>
      </w:tr>
      <w:tr w:rsidR="001901E5" w:rsidRPr="001901E5" w14:paraId="06F4B614" w14:textId="77777777" w:rsidTr="00931193">
        <w:trPr>
          <w:trHeight w:val="300"/>
          <w:jc w:val="center"/>
        </w:trPr>
        <w:tc>
          <w:tcPr>
            <w:tcW w:w="1809" w:type="dxa"/>
            <w:tcBorders>
              <w:top w:val="single" w:sz="4" w:space="0" w:color="auto"/>
              <w:left w:val="nil"/>
              <w:bottom w:val="single" w:sz="4" w:space="0" w:color="auto"/>
              <w:right w:val="single" w:sz="4" w:space="0" w:color="auto"/>
            </w:tcBorders>
            <w:shd w:val="clear" w:color="auto" w:fill="E7E6E6"/>
            <w:noWrap/>
            <w:hideMark/>
          </w:tcPr>
          <w:p w14:paraId="3170F1A4" w14:textId="77777777" w:rsidR="001901E5" w:rsidRPr="001901E5" w:rsidRDefault="001901E5" w:rsidP="00DC25BB">
            <w:pPr>
              <w:spacing w:after="0" w:line="240" w:lineRule="auto"/>
              <w:jc w:val="right"/>
              <w:rPr>
                <w:rFonts w:ascii="Times New Roman" w:hAnsi="Times New Roman"/>
                <w:color w:val="000000"/>
                <w:sz w:val="20"/>
                <w:szCs w:val="20"/>
                <w:lang w:eastAsia="x-none"/>
              </w:rPr>
            </w:pPr>
            <w:r w:rsidRPr="001901E5">
              <w:rPr>
                <w:rFonts w:ascii="Times New Roman" w:hAnsi="Times New Roman"/>
                <w:color w:val="000000"/>
                <w:sz w:val="20"/>
                <w:szCs w:val="20"/>
                <w:lang w:eastAsia="x-none"/>
              </w:rPr>
              <w:t>Mirtini</w:t>
            </w:r>
          </w:p>
        </w:tc>
        <w:tc>
          <w:tcPr>
            <w:tcW w:w="709" w:type="dxa"/>
            <w:shd w:val="clear" w:color="auto" w:fill="EDEDED"/>
            <w:noWrap/>
            <w:hideMark/>
          </w:tcPr>
          <w:p w14:paraId="54F2E237"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1</w:t>
            </w:r>
          </w:p>
        </w:tc>
        <w:tc>
          <w:tcPr>
            <w:tcW w:w="709" w:type="dxa"/>
            <w:shd w:val="clear" w:color="auto" w:fill="EDEDED"/>
            <w:noWrap/>
            <w:hideMark/>
          </w:tcPr>
          <w:p w14:paraId="04DD3652"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0</w:t>
            </w:r>
          </w:p>
        </w:tc>
        <w:tc>
          <w:tcPr>
            <w:tcW w:w="709" w:type="dxa"/>
            <w:shd w:val="clear" w:color="auto" w:fill="EDEDED"/>
            <w:noWrap/>
            <w:hideMark/>
          </w:tcPr>
          <w:p w14:paraId="35798F34"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3</w:t>
            </w:r>
          </w:p>
        </w:tc>
        <w:tc>
          <w:tcPr>
            <w:tcW w:w="708" w:type="dxa"/>
            <w:shd w:val="clear" w:color="auto" w:fill="EDEDED"/>
            <w:noWrap/>
            <w:hideMark/>
          </w:tcPr>
          <w:p w14:paraId="13778633"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1</w:t>
            </w:r>
          </w:p>
        </w:tc>
        <w:tc>
          <w:tcPr>
            <w:tcW w:w="714" w:type="dxa"/>
            <w:shd w:val="clear" w:color="auto" w:fill="EDEDED"/>
            <w:noWrap/>
            <w:hideMark/>
          </w:tcPr>
          <w:p w14:paraId="6B6410DE"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1</w:t>
            </w:r>
          </w:p>
        </w:tc>
        <w:tc>
          <w:tcPr>
            <w:tcW w:w="704" w:type="dxa"/>
            <w:shd w:val="clear" w:color="auto" w:fill="EDEDED"/>
            <w:noWrap/>
            <w:hideMark/>
          </w:tcPr>
          <w:p w14:paraId="78E7F348"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2</w:t>
            </w:r>
          </w:p>
        </w:tc>
        <w:tc>
          <w:tcPr>
            <w:tcW w:w="646" w:type="dxa"/>
            <w:shd w:val="clear" w:color="auto" w:fill="EDEDED"/>
            <w:noWrap/>
            <w:hideMark/>
          </w:tcPr>
          <w:p w14:paraId="756CFAE1"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1</w:t>
            </w:r>
          </w:p>
        </w:tc>
        <w:tc>
          <w:tcPr>
            <w:tcW w:w="705" w:type="dxa"/>
            <w:shd w:val="clear" w:color="auto" w:fill="EDEDED"/>
            <w:noWrap/>
            <w:hideMark/>
          </w:tcPr>
          <w:p w14:paraId="70E16EF7"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0</w:t>
            </w:r>
          </w:p>
        </w:tc>
        <w:tc>
          <w:tcPr>
            <w:tcW w:w="616" w:type="dxa"/>
            <w:tcBorders>
              <w:right w:val="single" w:sz="4" w:space="0" w:color="auto"/>
            </w:tcBorders>
            <w:shd w:val="clear" w:color="auto" w:fill="EDEDED"/>
            <w:noWrap/>
            <w:hideMark/>
          </w:tcPr>
          <w:p w14:paraId="136AE2DC"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2</w:t>
            </w:r>
          </w:p>
        </w:tc>
        <w:tc>
          <w:tcPr>
            <w:tcW w:w="602" w:type="dxa"/>
            <w:tcBorders>
              <w:left w:val="single" w:sz="4" w:space="0" w:color="auto"/>
              <w:right w:val="nil"/>
            </w:tcBorders>
            <w:shd w:val="clear" w:color="auto" w:fill="EDEDED"/>
            <w:noWrap/>
            <w:hideMark/>
          </w:tcPr>
          <w:p w14:paraId="068DBF68" w14:textId="77777777" w:rsidR="001901E5" w:rsidRPr="001901E5" w:rsidRDefault="001901E5" w:rsidP="00DC25BB">
            <w:pPr>
              <w:spacing w:after="0" w:line="240" w:lineRule="auto"/>
              <w:jc w:val="center"/>
              <w:rPr>
                <w:rFonts w:ascii="Times New Roman" w:hAnsi="Times New Roman"/>
                <w:b/>
                <w:bCs/>
                <w:color w:val="000000"/>
                <w:sz w:val="20"/>
                <w:szCs w:val="20"/>
                <w:lang w:eastAsia="x-none"/>
              </w:rPr>
            </w:pPr>
            <w:r w:rsidRPr="001901E5">
              <w:rPr>
                <w:rFonts w:ascii="Times New Roman" w:hAnsi="Times New Roman"/>
                <w:b/>
                <w:bCs/>
                <w:color w:val="000000"/>
                <w:sz w:val="20"/>
                <w:szCs w:val="20"/>
                <w:lang w:eastAsia="x-none"/>
              </w:rPr>
              <w:t>18</w:t>
            </w:r>
          </w:p>
        </w:tc>
      </w:tr>
      <w:tr w:rsidR="001901E5" w:rsidRPr="001901E5" w14:paraId="07018A93" w14:textId="77777777" w:rsidTr="001901E5">
        <w:trPr>
          <w:trHeight w:val="300"/>
          <w:jc w:val="center"/>
        </w:trPr>
        <w:tc>
          <w:tcPr>
            <w:tcW w:w="1809" w:type="dxa"/>
            <w:tcBorders>
              <w:top w:val="single" w:sz="4" w:space="0" w:color="auto"/>
              <w:left w:val="nil"/>
              <w:bottom w:val="single" w:sz="4" w:space="0" w:color="auto"/>
              <w:right w:val="single" w:sz="4" w:space="0" w:color="auto"/>
            </w:tcBorders>
            <w:shd w:val="clear" w:color="auto" w:fill="FFFFFF"/>
            <w:noWrap/>
            <w:hideMark/>
          </w:tcPr>
          <w:p w14:paraId="74F9C0B4" w14:textId="77777777" w:rsidR="001901E5" w:rsidRPr="001901E5" w:rsidRDefault="001901E5" w:rsidP="00DC25BB">
            <w:pPr>
              <w:spacing w:after="0" w:line="240" w:lineRule="auto"/>
              <w:jc w:val="right"/>
              <w:rPr>
                <w:rFonts w:ascii="Times New Roman" w:hAnsi="Times New Roman"/>
                <w:color w:val="000000"/>
                <w:sz w:val="20"/>
                <w:szCs w:val="20"/>
                <w:lang w:eastAsia="x-none"/>
              </w:rPr>
            </w:pPr>
            <w:r w:rsidRPr="001901E5">
              <w:rPr>
                <w:rFonts w:ascii="Times New Roman" w:hAnsi="Times New Roman"/>
                <w:color w:val="000000"/>
                <w:sz w:val="20"/>
                <w:szCs w:val="20"/>
                <w:lang w:eastAsia="x-none"/>
              </w:rPr>
              <w:t>Vyrai</w:t>
            </w:r>
          </w:p>
        </w:tc>
        <w:tc>
          <w:tcPr>
            <w:tcW w:w="709" w:type="dxa"/>
            <w:shd w:val="clear" w:color="auto" w:fill="auto"/>
            <w:noWrap/>
            <w:hideMark/>
          </w:tcPr>
          <w:p w14:paraId="2C62B65F"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25</w:t>
            </w:r>
          </w:p>
        </w:tc>
        <w:tc>
          <w:tcPr>
            <w:tcW w:w="709" w:type="dxa"/>
            <w:shd w:val="clear" w:color="auto" w:fill="auto"/>
            <w:noWrap/>
            <w:hideMark/>
          </w:tcPr>
          <w:p w14:paraId="61FB3373"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33</w:t>
            </w:r>
          </w:p>
        </w:tc>
        <w:tc>
          <w:tcPr>
            <w:tcW w:w="709" w:type="dxa"/>
            <w:shd w:val="clear" w:color="auto" w:fill="auto"/>
            <w:noWrap/>
            <w:hideMark/>
          </w:tcPr>
          <w:p w14:paraId="7CF1B3EA"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37</w:t>
            </w:r>
          </w:p>
        </w:tc>
        <w:tc>
          <w:tcPr>
            <w:tcW w:w="708" w:type="dxa"/>
            <w:shd w:val="clear" w:color="auto" w:fill="auto"/>
            <w:noWrap/>
            <w:hideMark/>
          </w:tcPr>
          <w:p w14:paraId="5F9022D9"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51</w:t>
            </w:r>
          </w:p>
        </w:tc>
        <w:tc>
          <w:tcPr>
            <w:tcW w:w="714" w:type="dxa"/>
            <w:shd w:val="clear" w:color="auto" w:fill="auto"/>
            <w:noWrap/>
            <w:hideMark/>
          </w:tcPr>
          <w:p w14:paraId="3795CF00"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38</w:t>
            </w:r>
          </w:p>
        </w:tc>
        <w:tc>
          <w:tcPr>
            <w:tcW w:w="704" w:type="dxa"/>
            <w:shd w:val="clear" w:color="auto" w:fill="auto"/>
            <w:noWrap/>
            <w:hideMark/>
          </w:tcPr>
          <w:p w14:paraId="0933099F"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56</w:t>
            </w:r>
          </w:p>
        </w:tc>
        <w:tc>
          <w:tcPr>
            <w:tcW w:w="646" w:type="dxa"/>
            <w:shd w:val="clear" w:color="auto" w:fill="auto"/>
            <w:noWrap/>
            <w:hideMark/>
          </w:tcPr>
          <w:p w14:paraId="0604CB58"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44</w:t>
            </w:r>
          </w:p>
        </w:tc>
        <w:tc>
          <w:tcPr>
            <w:tcW w:w="705" w:type="dxa"/>
            <w:shd w:val="clear" w:color="auto" w:fill="auto"/>
            <w:noWrap/>
            <w:hideMark/>
          </w:tcPr>
          <w:p w14:paraId="00F99363"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50</w:t>
            </w:r>
          </w:p>
        </w:tc>
        <w:tc>
          <w:tcPr>
            <w:tcW w:w="616" w:type="dxa"/>
            <w:tcBorders>
              <w:right w:val="single" w:sz="4" w:space="0" w:color="auto"/>
            </w:tcBorders>
            <w:shd w:val="clear" w:color="auto" w:fill="auto"/>
            <w:noWrap/>
            <w:hideMark/>
          </w:tcPr>
          <w:p w14:paraId="0197FB16"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62</w:t>
            </w:r>
          </w:p>
        </w:tc>
        <w:tc>
          <w:tcPr>
            <w:tcW w:w="602" w:type="dxa"/>
            <w:tcBorders>
              <w:left w:val="single" w:sz="4" w:space="0" w:color="auto"/>
              <w:right w:val="nil"/>
            </w:tcBorders>
            <w:shd w:val="clear" w:color="auto" w:fill="auto"/>
            <w:noWrap/>
            <w:hideMark/>
          </w:tcPr>
          <w:p w14:paraId="3E881E5C" w14:textId="77777777" w:rsidR="001901E5" w:rsidRPr="001901E5" w:rsidRDefault="001901E5" w:rsidP="00DC25BB">
            <w:pPr>
              <w:spacing w:after="0" w:line="240" w:lineRule="auto"/>
              <w:jc w:val="center"/>
              <w:rPr>
                <w:rFonts w:ascii="Times New Roman" w:hAnsi="Times New Roman"/>
                <w:b/>
                <w:bCs/>
                <w:color w:val="000000"/>
                <w:sz w:val="20"/>
                <w:szCs w:val="20"/>
                <w:lang w:eastAsia="x-none"/>
              </w:rPr>
            </w:pPr>
            <w:r w:rsidRPr="001901E5">
              <w:rPr>
                <w:rFonts w:ascii="Times New Roman" w:hAnsi="Times New Roman"/>
                <w:b/>
                <w:bCs/>
                <w:color w:val="000000"/>
                <w:sz w:val="20"/>
                <w:szCs w:val="20"/>
                <w:lang w:eastAsia="x-none"/>
              </w:rPr>
              <w:t>501</w:t>
            </w:r>
          </w:p>
        </w:tc>
      </w:tr>
      <w:tr w:rsidR="001901E5" w:rsidRPr="001901E5" w14:paraId="27BC4198" w14:textId="77777777" w:rsidTr="00931193">
        <w:trPr>
          <w:trHeight w:val="300"/>
          <w:jc w:val="center"/>
        </w:trPr>
        <w:tc>
          <w:tcPr>
            <w:tcW w:w="1809" w:type="dxa"/>
            <w:tcBorders>
              <w:top w:val="single" w:sz="4" w:space="0" w:color="auto"/>
              <w:left w:val="nil"/>
              <w:bottom w:val="single" w:sz="4" w:space="0" w:color="auto"/>
              <w:right w:val="single" w:sz="4" w:space="0" w:color="auto"/>
            </w:tcBorders>
            <w:shd w:val="clear" w:color="auto" w:fill="E7E6E6"/>
            <w:noWrap/>
            <w:hideMark/>
          </w:tcPr>
          <w:p w14:paraId="612DD7C8" w14:textId="77777777" w:rsidR="001901E5" w:rsidRPr="001901E5" w:rsidRDefault="001901E5" w:rsidP="00DC25BB">
            <w:pPr>
              <w:spacing w:after="0" w:line="240" w:lineRule="auto"/>
              <w:jc w:val="right"/>
              <w:rPr>
                <w:rFonts w:ascii="Times New Roman" w:hAnsi="Times New Roman"/>
                <w:color w:val="000000"/>
                <w:sz w:val="20"/>
                <w:szCs w:val="20"/>
                <w:lang w:eastAsia="x-none"/>
              </w:rPr>
            </w:pPr>
            <w:r w:rsidRPr="001901E5">
              <w:rPr>
                <w:rFonts w:ascii="Times New Roman" w:hAnsi="Times New Roman"/>
                <w:color w:val="000000"/>
                <w:sz w:val="20"/>
                <w:szCs w:val="20"/>
                <w:lang w:eastAsia="x-none"/>
              </w:rPr>
              <w:t>Moterys</w:t>
            </w:r>
          </w:p>
        </w:tc>
        <w:tc>
          <w:tcPr>
            <w:tcW w:w="709" w:type="dxa"/>
            <w:shd w:val="clear" w:color="auto" w:fill="EDEDED"/>
            <w:noWrap/>
            <w:hideMark/>
          </w:tcPr>
          <w:p w14:paraId="36BBFE35"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9</w:t>
            </w:r>
          </w:p>
        </w:tc>
        <w:tc>
          <w:tcPr>
            <w:tcW w:w="709" w:type="dxa"/>
            <w:shd w:val="clear" w:color="auto" w:fill="EDEDED"/>
            <w:noWrap/>
            <w:hideMark/>
          </w:tcPr>
          <w:p w14:paraId="6513F5F8"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10</w:t>
            </w:r>
          </w:p>
        </w:tc>
        <w:tc>
          <w:tcPr>
            <w:tcW w:w="709" w:type="dxa"/>
            <w:shd w:val="clear" w:color="auto" w:fill="EDEDED"/>
            <w:noWrap/>
            <w:hideMark/>
          </w:tcPr>
          <w:p w14:paraId="49D00635"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7</w:t>
            </w:r>
          </w:p>
        </w:tc>
        <w:tc>
          <w:tcPr>
            <w:tcW w:w="708" w:type="dxa"/>
            <w:shd w:val="clear" w:color="auto" w:fill="EDEDED"/>
            <w:noWrap/>
            <w:hideMark/>
          </w:tcPr>
          <w:p w14:paraId="4C8AF44C"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17</w:t>
            </w:r>
          </w:p>
        </w:tc>
        <w:tc>
          <w:tcPr>
            <w:tcW w:w="714" w:type="dxa"/>
            <w:shd w:val="clear" w:color="auto" w:fill="EDEDED"/>
            <w:noWrap/>
            <w:hideMark/>
          </w:tcPr>
          <w:p w14:paraId="09CAE7AC"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9</w:t>
            </w:r>
          </w:p>
        </w:tc>
        <w:tc>
          <w:tcPr>
            <w:tcW w:w="704" w:type="dxa"/>
            <w:shd w:val="clear" w:color="auto" w:fill="EDEDED"/>
            <w:noWrap/>
            <w:hideMark/>
          </w:tcPr>
          <w:p w14:paraId="48265FB7"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12</w:t>
            </w:r>
          </w:p>
        </w:tc>
        <w:tc>
          <w:tcPr>
            <w:tcW w:w="646" w:type="dxa"/>
            <w:shd w:val="clear" w:color="auto" w:fill="EDEDED"/>
            <w:noWrap/>
            <w:hideMark/>
          </w:tcPr>
          <w:p w14:paraId="0332CC19"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15</w:t>
            </w:r>
          </w:p>
        </w:tc>
        <w:tc>
          <w:tcPr>
            <w:tcW w:w="705" w:type="dxa"/>
            <w:shd w:val="clear" w:color="auto" w:fill="EDEDED"/>
            <w:noWrap/>
            <w:hideMark/>
          </w:tcPr>
          <w:p w14:paraId="4ECC7BAD"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11</w:t>
            </w:r>
          </w:p>
        </w:tc>
        <w:tc>
          <w:tcPr>
            <w:tcW w:w="616" w:type="dxa"/>
            <w:tcBorders>
              <w:right w:val="single" w:sz="4" w:space="0" w:color="auto"/>
            </w:tcBorders>
            <w:shd w:val="clear" w:color="auto" w:fill="EDEDED"/>
            <w:noWrap/>
            <w:hideMark/>
          </w:tcPr>
          <w:p w14:paraId="15B17637"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11</w:t>
            </w:r>
          </w:p>
        </w:tc>
        <w:tc>
          <w:tcPr>
            <w:tcW w:w="602" w:type="dxa"/>
            <w:tcBorders>
              <w:left w:val="single" w:sz="4" w:space="0" w:color="auto"/>
              <w:right w:val="nil"/>
            </w:tcBorders>
            <w:shd w:val="clear" w:color="auto" w:fill="EDEDED"/>
            <w:noWrap/>
            <w:hideMark/>
          </w:tcPr>
          <w:p w14:paraId="5410E8B5" w14:textId="77777777" w:rsidR="001901E5" w:rsidRPr="001901E5" w:rsidRDefault="001901E5" w:rsidP="00DC25BB">
            <w:pPr>
              <w:spacing w:after="0" w:line="240" w:lineRule="auto"/>
              <w:jc w:val="center"/>
              <w:rPr>
                <w:rFonts w:ascii="Times New Roman" w:hAnsi="Times New Roman"/>
                <w:b/>
                <w:bCs/>
                <w:color w:val="000000"/>
                <w:sz w:val="20"/>
                <w:szCs w:val="20"/>
                <w:lang w:eastAsia="x-none"/>
              </w:rPr>
            </w:pPr>
            <w:r w:rsidRPr="001901E5">
              <w:rPr>
                <w:rFonts w:ascii="Times New Roman" w:hAnsi="Times New Roman"/>
                <w:b/>
                <w:bCs/>
                <w:color w:val="000000"/>
                <w:sz w:val="20"/>
                <w:szCs w:val="20"/>
                <w:lang w:eastAsia="x-none"/>
              </w:rPr>
              <w:t>133</w:t>
            </w:r>
          </w:p>
        </w:tc>
      </w:tr>
      <w:tr w:rsidR="001901E5" w:rsidRPr="001901E5" w14:paraId="3EF6D14F" w14:textId="77777777" w:rsidTr="001901E5">
        <w:trPr>
          <w:trHeight w:val="300"/>
          <w:jc w:val="center"/>
        </w:trPr>
        <w:tc>
          <w:tcPr>
            <w:tcW w:w="1809" w:type="dxa"/>
            <w:tcBorders>
              <w:top w:val="single" w:sz="4" w:space="0" w:color="auto"/>
              <w:left w:val="nil"/>
              <w:bottom w:val="single" w:sz="4" w:space="0" w:color="auto"/>
              <w:right w:val="single" w:sz="4" w:space="0" w:color="auto"/>
            </w:tcBorders>
            <w:shd w:val="clear" w:color="auto" w:fill="FFFFFF"/>
            <w:noWrap/>
            <w:hideMark/>
          </w:tcPr>
          <w:p w14:paraId="7C2D35E3" w14:textId="77777777" w:rsidR="001901E5" w:rsidRPr="001901E5" w:rsidRDefault="001901E5" w:rsidP="00DC25BB">
            <w:pPr>
              <w:spacing w:after="0" w:line="240" w:lineRule="auto"/>
              <w:jc w:val="right"/>
              <w:rPr>
                <w:rFonts w:ascii="Times New Roman" w:hAnsi="Times New Roman"/>
                <w:color w:val="000000"/>
                <w:sz w:val="20"/>
                <w:szCs w:val="20"/>
                <w:lang w:eastAsia="x-none"/>
              </w:rPr>
            </w:pPr>
            <w:r w:rsidRPr="001901E5">
              <w:rPr>
                <w:rFonts w:ascii="Times New Roman" w:hAnsi="Times New Roman"/>
                <w:color w:val="000000"/>
                <w:sz w:val="20"/>
                <w:szCs w:val="20"/>
                <w:lang w:eastAsia="x-none"/>
              </w:rPr>
              <w:t>Jauni asmenys</w:t>
            </w:r>
          </w:p>
        </w:tc>
        <w:tc>
          <w:tcPr>
            <w:tcW w:w="709" w:type="dxa"/>
            <w:tcBorders>
              <w:bottom w:val="single" w:sz="4" w:space="0" w:color="auto"/>
            </w:tcBorders>
            <w:shd w:val="clear" w:color="auto" w:fill="auto"/>
            <w:noWrap/>
            <w:hideMark/>
          </w:tcPr>
          <w:p w14:paraId="6D794537"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0</w:t>
            </w:r>
          </w:p>
        </w:tc>
        <w:tc>
          <w:tcPr>
            <w:tcW w:w="709" w:type="dxa"/>
            <w:tcBorders>
              <w:bottom w:val="single" w:sz="4" w:space="0" w:color="auto"/>
            </w:tcBorders>
            <w:shd w:val="clear" w:color="auto" w:fill="auto"/>
            <w:noWrap/>
            <w:hideMark/>
          </w:tcPr>
          <w:p w14:paraId="606143A4"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0</w:t>
            </w:r>
          </w:p>
        </w:tc>
        <w:tc>
          <w:tcPr>
            <w:tcW w:w="709" w:type="dxa"/>
            <w:tcBorders>
              <w:bottom w:val="single" w:sz="4" w:space="0" w:color="auto"/>
            </w:tcBorders>
            <w:shd w:val="clear" w:color="auto" w:fill="auto"/>
            <w:noWrap/>
            <w:hideMark/>
          </w:tcPr>
          <w:p w14:paraId="0E6CE3BE"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0</w:t>
            </w:r>
          </w:p>
        </w:tc>
        <w:tc>
          <w:tcPr>
            <w:tcW w:w="708" w:type="dxa"/>
            <w:tcBorders>
              <w:bottom w:val="single" w:sz="4" w:space="0" w:color="auto"/>
            </w:tcBorders>
            <w:shd w:val="clear" w:color="auto" w:fill="auto"/>
            <w:noWrap/>
            <w:hideMark/>
          </w:tcPr>
          <w:p w14:paraId="0269987D"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0</w:t>
            </w:r>
          </w:p>
        </w:tc>
        <w:tc>
          <w:tcPr>
            <w:tcW w:w="714" w:type="dxa"/>
            <w:tcBorders>
              <w:bottom w:val="single" w:sz="4" w:space="0" w:color="auto"/>
            </w:tcBorders>
            <w:shd w:val="clear" w:color="auto" w:fill="auto"/>
            <w:noWrap/>
            <w:hideMark/>
          </w:tcPr>
          <w:p w14:paraId="280BAA2F"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2</w:t>
            </w:r>
          </w:p>
        </w:tc>
        <w:tc>
          <w:tcPr>
            <w:tcW w:w="704" w:type="dxa"/>
            <w:tcBorders>
              <w:bottom w:val="single" w:sz="4" w:space="0" w:color="auto"/>
            </w:tcBorders>
            <w:shd w:val="clear" w:color="auto" w:fill="auto"/>
            <w:noWrap/>
            <w:hideMark/>
          </w:tcPr>
          <w:p w14:paraId="628C9E72"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0</w:t>
            </w:r>
          </w:p>
        </w:tc>
        <w:tc>
          <w:tcPr>
            <w:tcW w:w="646" w:type="dxa"/>
            <w:tcBorders>
              <w:bottom w:val="single" w:sz="4" w:space="0" w:color="auto"/>
            </w:tcBorders>
            <w:shd w:val="clear" w:color="auto" w:fill="auto"/>
            <w:noWrap/>
            <w:hideMark/>
          </w:tcPr>
          <w:p w14:paraId="47A7764C"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1</w:t>
            </w:r>
          </w:p>
        </w:tc>
        <w:tc>
          <w:tcPr>
            <w:tcW w:w="705" w:type="dxa"/>
            <w:tcBorders>
              <w:bottom w:val="single" w:sz="4" w:space="0" w:color="auto"/>
            </w:tcBorders>
            <w:shd w:val="clear" w:color="auto" w:fill="auto"/>
            <w:noWrap/>
            <w:hideMark/>
          </w:tcPr>
          <w:p w14:paraId="7E721740"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0</w:t>
            </w:r>
          </w:p>
        </w:tc>
        <w:tc>
          <w:tcPr>
            <w:tcW w:w="616" w:type="dxa"/>
            <w:tcBorders>
              <w:bottom w:val="single" w:sz="4" w:space="0" w:color="auto"/>
              <w:right w:val="single" w:sz="4" w:space="0" w:color="auto"/>
            </w:tcBorders>
            <w:shd w:val="clear" w:color="auto" w:fill="auto"/>
            <w:noWrap/>
            <w:hideMark/>
          </w:tcPr>
          <w:p w14:paraId="79F2E3B0" w14:textId="77777777" w:rsidR="001901E5" w:rsidRPr="001901E5" w:rsidRDefault="001901E5" w:rsidP="00DC25BB">
            <w:pPr>
              <w:spacing w:after="0" w:line="240" w:lineRule="auto"/>
              <w:jc w:val="center"/>
              <w:rPr>
                <w:rFonts w:ascii="Times New Roman" w:hAnsi="Times New Roman"/>
                <w:color w:val="000000"/>
                <w:sz w:val="20"/>
                <w:szCs w:val="20"/>
                <w:lang w:eastAsia="x-none"/>
              </w:rPr>
            </w:pPr>
            <w:r w:rsidRPr="001901E5">
              <w:rPr>
                <w:rFonts w:ascii="Times New Roman" w:hAnsi="Times New Roman"/>
                <w:color w:val="000000"/>
                <w:sz w:val="20"/>
                <w:szCs w:val="20"/>
                <w:lang w:eastAsia="x-none"/>
              </w:rPr>
              <w:t>1</w:t>
            </w:r>
          </w:p>
        </w:tc>
        <w:tc>
          <w:tcPr>
            <w:tcW w:w="602" w:type="dxa"/>
            <w:tcBorders>
              <w:left w:val="single" w:sz="4" w:space="0" w:color="auto"/>
              <w:bottom w:val="single" w:sz="4" w:space="0" w:color="auto"/>
              <w:right w:val="nil"/>
            </w:tcBorders>
            <w:shd w:val="clear" w:color="auto" w:fill="auto"/>
            <w:noWrap/>
            <w:hideMark/>
          </w:tcPr>
          <w:p w14:paraId="7615D770" w14:textId="77777777" w:rsidR="001901E5" w:rsidRPr="001901E5" w:rsidRDefault="001901E5" w:rsidP="00DC25BB">
            <w:pPr>
              <w:spacing w:after="0" w:line="240" w:lineRule="auto"/>
              <w:jc w:val="center"/>
              <w:rPr>
                <w:rFonts w:ascii="Times New Roman" w:hAnsi="Times New Roman"/>
                <w:b/>
                <w:bCs/>
                <w:color w:val="000000"/>
                <w:sz w:val="20"/>
                <w:szCs w:val="20"/>
                <w:lang w:eastAsia="x-none"/>
              </w:rPr>
            </w:pPr>
            <w:r w:rsidRPr="001901E5">
              <w:rPr>
                <w:rFonts w:ascii="Times New Roman" w:hAnsi="Times New Roman"/>
                <w:b/>
                <w:bCs/>
                <w:color w:val="000000"/>
                <w:sz w:val="20"/>
                <w:szCs w:val="20"/>
                <w:lang w:eastAsia="x-none"/>
              </w:rPr>
              <w:t>4</w:t>
            </w:r>
          </w:p>
        </w:tc>
      </w:tr>
      <w:tr w:rsidR="001901E5" w:rsidRPr="001901E5" w14:paraId="4B07487E" w14:textId="77777777" w:rsidTr="00931193">
        <w:trPr>
          <w:trHeight w:val="300"/>
          <w:jc w:val="center"/>
        </w:trPr>
        <w:tc>
          <w:tcPr>
            <w:tcW w:w="1809" w:type="dxa"/>
            <w:tcBorders>
              <w:top w:val="single" w:sz="4" w:space="0" w:color="auto"/>
              <w:left w:val="nil"/>
              <w:bottom w:val="nil"/>
              <w:right w:val="single" w:sz="4" w:space="0" w:color="auto"/>
            </w:tcBorders>
            <w:shd w:val="clear" w:color="auto" w:fill="E7E6E6"/>
            <w:noWrap/>
            <w:hideMark/>
          </w:tcPr>
          <w:p w14:paraId="1DC893A6" w14:textId="77777777" w:rsidR="001901E5" w:rsidRPr="001901E5" w:rsidRDefault="001901E5" w:rsidP="00DC25BB">
            <w:pPr>
              <w:spacing w:after="0" w:line="240" w:lineRule="auto"/>
              <w:jc w:val="right"/>
              <w:rPr>
                <w:rFonts w:ascii="Times New Roman" w:hAnsi="Times New Roman"/>
                <w:b/>
                <w:bCs/>
                <w:color w:val="000000"/>
                <w:sz w:val="20"/>
                <w:szCs w:val="20"/>
                <w:lang w:eastAsia="x-none"/>
              </w:rPr>
            </w:pPr>
            <w:r w:rsidRPr="001901E5">
              <w:rPr>
                <w:rFonts w:ascii="Times New Roman" w:hAnsi="Times New Roman"/>
                <w:b/>
                <w:bCs/>
                <w:color w:val="000000"/>
                <w:sz w:val="20"/>
                <w:szCs w:val="20"/>
                <w:lang w:eastAsia="x-none"/>
              </w:rPr>
              <w:t>Iš viso</w:t>
            </w:r>
          </w:p>
        </w:tc>
        <w:tc>
          <w:tcPr>
            <w:tcW w:w="709" w:type="dxa"/>
            <w:tcBorders>
              <w:bottom w:val="nil"/>
            </w:tcBorders>
            <w:shd w:val="clear" w:color="auto" w:fill="EDEDED"/>
            <w:noWrap/>
            <w:hideMark/>
          </w:tcPr>
          <w:p w14:paraId="32D519E0" w14:textId="77777777" w:rsidR="001901E5" w:rsidRPr="001901E5" w:rsidRDefault="001901E5" w:rsidP="00DC25BB">
            <w:pPr>
              <w:spacing w:after="0" w:line="240" w:lineRule="auto"/>
              <w:jc w:val="center"/>
              <w:rPr>
                <w:rFonts w:ascii="Times New Roman" w:hAnsi="Times New Roman"/>
                <w:b/>
                <w:bCs/>
                <w:color w:val="000000"/>
                <w:sz w:val="20"/>
                <w:szCs w:val="20"/>
                <w:lang w:eastAsia="x-none"/>
              </w:rPr>
            </w:pPr>
            <w:r w:rsidRPr="001901E5">
              <w:rPr>
                <w:rFonts w:ascii="Times New Roman" w:hAnsi="Times New Roman"/>
                <w:b/>
                <w:bCs/>
                <w:color w:val="000000"/>
                <w:sz w:val="20"/>
                <w:szCs w:val="20"/>
                <w:lang w:eastAsia="x-none"/>
              </w:rPr>
              <w:t>34</w:t>
            </w:r>
          </w:p>
        </w:tc>
        <w:tc>
          <w:tcPr>
            <w:tcW w:w="709" w:type="dxa"/>
            <w:tcBorders>
              <w:bottom w:val="nil"/>
            </w:tcBorders>
            <w:shd w:val="clear" w:color="auto" w:fill="EDEDED"/>
            <w:noWrap/>
            <w:hideMark/>
          </w:tcPr>
          <w:p w14:paraId="344E86A9" w14:textId="77777777" w:rsidR="001901E5" w:rsidRPr="001901E5" w:rsidRDefault="001901E5" w:rsidP="00DC25BB">
            <w:pPr>
              <w:spacing w:after="0" w:line="240" w:lineRule="auto"/>
              <w:jc w:val="center"/>
              <w:rPr>
                <w:rFonts w:ascii="Times New Roman" w:hAnsi="Times New Roman"/>
                <w:b/>
                <w:bCs/>
                <w:color w:val="000000"/>
                <w:sz w:val="20"/>
                <w:szCs w:val="20"/>
                <w:lang w:eastAsia="x-none"/>
              </w:rPr>
            </w:pPr>
            <w:r w:rsidRPr="001901E5">
              <w:rPr>
                <w:rFonts w:ascii="Times New Roman" w:hAnsi="Times New Roman"/>
                <w:b/>
                <w:bCs/>
                <w:color w:val="000000"/>
                <w:sz w:val="20"/>
                <w:szCs w:val="20"/>
                <w:lang w:eastAsia="x-none"/>
              </w:rPr>
              <w:t>43</w:t>
            </w:r>
          </w:p>
        </w:tc>
        <w:tc>
          <w:tcPr>
            <w:tcW w:w="709" w:type="dxa"/>
            <w:tcBorders>
              <w:bottom w:val="nil"/>
            </w:tcBorders>
            <w:shd w:val="clear" w:color="auto" w:fill="EDEDED"/>
            <w:noWrap/>
            <w:hideMark/>
          </w:tcPr>
          <w:p w14:paraId="4390C488" w14:textId="77777777" w:rsidR="001901E5" w:rsidRPr="001901E5" w:rsidRDefault="001901E5" w:rsidP="00DC25BB">
            <w:pPr>
              <w:spacing w:after="0" w:line="240" w:lineRule="auto"/>
              <w:jc w:val="center"/>
              <w:rPr>
                <w:rFonts w:ascii="Times New Roman" w:hAnsi="Times New Roman"/>
                <w:b/>
                <w:bCs/>
                <w:color w:val="000000"/>
                <w:sz w:val="20"/>
                <w:szCs w:val="20"/>
                <w:lang w:eastAsia="x-none"/>
              </w:rPr>
            </w:pPr>
            <w:r w:rsidRPr="001901E5">
              <w:rPr>
                <w:rFonts w:ascii="Times New Roman" w:hAnsi="Times New Roman"/>
                <w:b/>
                <w:bCs/>
                <w:color w:val="000000"/>
                <w:sz w:val="20"/>
                <w:szCs w:val="20"/>
                <w:lang w:eastAsia="x-none"/>
              </w:rPr>
              <w:t>44</w:t>
            </w:r>
          </w:p>
        </w:tc>
        <w:tc>
          <w:tcPr>
            <w:tcW w:w="708" w:type="dxa"/>
            <w:tcBorders>
              <w:bottom w:val="nil"/>
            </w:tcBorders>
            <w:shd w:val="clear" w:color="auto" w:fill="EDEDED"/>
            <w:noWrap/>
            <w:hideMark/>
          </w:tcPr>
          <w:p w14:paraId="23D065A8" w14:textId="77777777" w:rsidR="001901E5" w:rsidRPr="001901E5" w:rsidRDefault="001901E5" w:rsidP="00DC25BB">
            <w:pPr>
              <w:spacing w:after="0" w:line="240" w:lineRule="auto"/>
              <w:jc w:val="center"/>
              <w:rPr>
                <w:rFonts w:ascii="Times New Roman" w:hAnsi="Times New Roman"/>
                <w:b/>
                <w:bCs/>
                <w:color w:val="000000"/>
                <w:sz w:val="20"/>
                <w:szCs w:val="20"/>
                <w:lang w:eastAsia="x-none"/>
              </w:rPr>
            </w:pPr>
            <w:r w:rsidRPr="001901E5">
              <w:rPr>
                <w:rFonts w:ascii="Times New Roman" w:hAnsi="Times New Roman"/>
                <w:b/>
                <w:bCs/>
                <w:color w:val="000000"/>
                <w:sz w:val="20"/>
                <w:szCs w:val="20"/>
                <w:lang w:eastAsia="x-none"/>
              </w:rPr>
              <w:t>68</w:t>
            </w:r>
          </w:p>
        </w:tc>
        <w:tc>
          <w:tcPr>
            <w:tcW w:w="714" w:type="dxa"/>
            <w:tcBorders>
              <w:bottom w:val="nil"/>
            </w:tcBorders>
            <w:shd w:val="clear" w:color="auto" w:fill="EDEDED"/>
            <w:noWrap/>
            <w:hideMark/>
          </w:tcPr>
          <w:p w14:paraId="0CD8A61E" w14:textId="77777777" w:rsidR="001901E5" w:rsidRPr="001901E5" w:rsidRDefault="001901E5" w:rsidP="00DC25BB">
            <w:pPr>
              <w:spacing w:after="0" w:line="240" w:lineRule="auto"/>
              <w:jc w:val="center"/>
              <w:rPr>
                <w:rFonts w:ascii="Times New Roman" w:hAnsi="Times New Roman"/>
                <w:b/>
                <w:bCs/>
                <w:color w:val="000000"/>
                <w:sz w:val="20"/>
                <w:szCs w:val="20"/>
                <w:lang w:eastAsia="x-none"/>
              </w:rPr>
            </w:pPr>
            <w:r w:rsidRPr="001901E5">
              <w:rPr>
                <w:rFonts w:ascii="Times New Roman" w:hAnsi="Times New Roman"/>
                <w:b/>
                <w:bCs/>
                <w:color w:val="000000"/>
                <w:sz w:val="20"/>
                <w:szCs w:val="20"/>
                <w:lang w:eastAsia="x-none"/>
              </w:rPr>
              <w:t>47</w:t>
            </w:r>
          </w:p>
        </w:tc>
        <w:tc>
          <w:tcPr>
            <w:tcW w:w="704" w:type="dxa"/>
            <w:tcBorders>
              <w:bottom w:val="nil"/>
            </w:tcBorders>
            <w:shd w:val="clear" w:color="auto" w:fill="EDEDED"/>
            <w:noWrap/>
            <w:hideMark/>
          </w:tcPr>
          <w:p w14:paraId="6E697655" w14:textId="77777777" w:rsidR="001901E5" w:rsidRPr="001901E5" w:rsidRDefault="001901E5" w:rsidP="00DC25BB">
            <w:pPr>
              <w:spacing w:after="0" w:line="240" w:lineRule="auto"/>
              <w:jc w:val="center"/>
              <w:rPr>
                <w:rFonts w:ascii="Times New Roman" w:hAnsi="Times New Roman"/>
                <w:b/>
                <w:bCs/>
                <w:color w:val="000000"/>
                <w:sz w:val="20"/>
                <w:szCs w:val="20"/>
                <w:lang w:eastAsia="x-none"/>
              </w:rPr>
            </w:pPr>
            <w:r w:rsidRPr="001901E5">
              <w:rPr>
                <w:rFonts w:ascii="Times New Roman" w:hAnsi="Times New Roman"/>
                <w:b/>
                <w:bCs/>
                <w:color w:val="000000"/>
                <w:sz w:val="20"/>
                <w:szCs w:val="20"/>
                <w:lang w:eastAsia="x-none"/>
              </w:rPr>
              <w:t>68</w:t>
            </w:r>
          </w:p>
        </w:tc>
        <w:tc>
          <w:tcPr>
            <w:tcW w:w="646" w:type="dxa"/>
            <w:tcBorders>
              <w:bottom w:val="nil"/>
            </w:tcBorders>
            <w:shd w:val="clear" w:color="auto" w:fill="EDEDED"/>
            <w:noWrap/>
            <w:hideMark/>
          </w:tcPr>
          <w:p w14:paraId="5EED85E0" w14:textId="77777777" w:rsidR="001901E5" w:rsidRPr="001901E5" w:rsidRDefault="001901E5" w:rsidP="00DC25BB">
            <w:pPr>
              <w:spacing w:after="0" w:line="240" w:lineRule="auto"/>
              <w:jc w:val="center"/>
              <w:rPr>
                <w:rFonts w:ascii="Times New Roman" w:hAnsi="Times New Roman"/>
                <w:b/>
                <w:bCs/>
                <w:color w:val="000000"/>
                <w:sz w:val="20"/>
                <w:szCs w:val="20"/>
                <w:lang w:eastAsia="x-none"/>
              </w:rPr>
            </w:pPr>
            <w:r w:rsidRPr="001901E5">
              <w:rPr>
                <w:rFonts w:ascii="Times New Roman" w:hAnsi="Times New Roman"/>
                <w:b/>
                <w:bCs/>
                <w:color w:val="000000"/>
                <w:sz w:val="20"/>
                <w:szCs w:val="20"/>
                <w:lang w:eastAsia="x-none"/>
              </w:rPr>
              <w:t>59</w:t>
            </w:r>
          </w:p>
        </w:tc>
        <w:tc>
          <w:tcPr>
            <w:tcW w:w="705" w:type="dxa"/>
            <w:tcBorders>
              <w:bottom w:val="nil"/>
            </w:tcBorders>
            <w:shd w:val="clear" w:color="auto" w:fill="EDEDED"/>
            <w:noWrap/>
            <w:hideMark/>
          </w:tcPr>
          <w:p w14:paraId="5935CAE6" w14:textId="77777777" w:rsidR="001901E5" w:rsidRPr="001901E5" w:rsidRDefault="001901E5" w:rsidP="00DC25BB">
            <w:pPr>
              <w:spacing w:after="0" w:line="240" w:lineRule="auto"/>
              <w:jc w:val="center"/>
              <w:rPr>
                <w:rFonts w:ascii="Times New Roman" w:hAnsi="Times New Roman"/>
                <w:b/>
                <w:bCs/>
                <w:color w:val="000000"/>
                <w:sz w:val="20"/>
                <w:szCs w:val="20"/>
                <w:lang w:eastAsia="x-none"/>
              </w:rPr>
            </w:pPr>
            <w:r w:rsidRPr="001901E5">
              <w:rPr>
                <w:rFonts w:ascii="Times New Roman" w:hAnsi="Times New Roman"/>
                <w:b/>
                <w:bCs/>
                <w:color w:val="000000"/>
                <w:sz w:val="20"/>
                <w:szCs w:val="20"/>
                <w:lang w:eastAsia="x-none"/>
              </w:rPr>
              <w:t>61</w:t>
            </w:r>
          </w:p>
        </w:tc>
        <w:tc>
          <w:tcPr>
            <w:tcW w:w="616" w:type="dxa"/>
            <w:tcBorders>
              <w:bottom w:val="nil"/>
              <w:right w:val="single" w:sz="4" w:space="0" w:color="auto"/>
            </w:tcBorders>
            <w:shd w:val="clear" w:color="auto" w:fill="EDEDED"/>
            <w:noWrap/>
            <w:hideMark/>
          </w:tcPr>
          <w:p w14:paraId="7FB5C24D" w14:textId="77777777" w:rsidR="001901E5" w:rsidRPr="001901E5" w:rsidRDefault="001901E5" w:rsidP="00DC25BB">
            <w:pPr>
              <w:spacing w:after="0" w:line="240" w:lineRule="auto"/>
              <w:jc w:val="center"/>
              <w:rPr>
                <w:rFonts w:ascii="Times New Roman" w:hAnsi="Times New Roman"/>
                <w:b/>
                <w:bCs/>
                <w:color w:val="000000"/>
                <w:sz w:val="20"/>
                <w:szCs w:val="20"/>
                <w:lang w:eastAsia="x-none"/>
              </w:rPr>
            </w:pPr>
            <w:r w:rsidRPr="001901E5">
              <w:rPr>
                <w:rFonts w:ascii="Times New Roman" w:hAnsi="Times New Roman"/>
                <w:b/>
                <w:bCs/>
                <w:color w:val="000000"/>
                <w:sz w:val="20"/>
                <w:szCs w:val="20"/>
                <w:lang w:eastAsia="x-none"/>
              </w:rPr>
              <w:t>73</w:t>
            </w:r>
          </w:p>
        </w:tc>
        <w:tc>
          <w:tcPr>
            <w:tcW w:w="602" w:type="dxa"/>
            <w:tcBorders>
              <w:left w:val="single" w:sz="4" w:space="0" w:color="auto"/>
              <w:bottom w:val="nil"/>
              <w:right w:val="nil"/>
            </w:tcBorders>
            <w:shd w:val="clear" w:color="auto" w:fill="EDEDED"/>
            <w:noWrap/>
            <w:hideMark/>
          </w:tcPr>
          <w:p w14:paraId="7AEC01A0" w14:textId="77777777" w:rsidR="001901E5" w:rsidRPr="001901E5" w:rsidRDefault="001901E5" w:rsidP="00DC25BB">
            <w:pPr>
              <w:spacing w:after="0" w:line="240" w:lineRule="auto"/>
              <w:jc w:val="center"/>
              <w:rPr>
                <w:rFonts w:ascii="Times New Roman" w:hAnsi="Times New Roman"/>
                <w:b/>
                <w:bCs/>
                <w:color w:val="000000"/>
                <w:sz w:val="20"/>
                <w:szCs w:val="20"/>
                <w:lang w:eastAsia="x-none"/>
              </w:rPr>
            </w:pPr>
            <w:r w:rsidRPr="001901E5">
              <w:rPr>
                <w:rFonts w:ascii="Times New Roman" w:hAnsi="Times New Roman"/>
                <w:b/>
                <w:bCs/>
                <w:color w:val="000000"/>
                <w:sz w:val="20"/>
                <w:szCs w:val="20"/>
                <w:lang w:eastAsia="x-none"/>
              </w:rPr>
              <w:t>634</w:t>
            </w:r>
          </w:p>
        </w:tc>
      </w:tr>
    </w:tbl>
    <w:p w14:paraId="7174DCDE" w14:textId="77777777" w:rsidR="00977C32" w:rsidRDefault="00977C32" w:rsidP="00977C32">
      <w:pPr>
        <w:spacing w:after="120" w:line="240" w:lineRule="auto"/>
        <w:jc w:val="both"/>
        <w:rPr>
          <w:rFonts w:ascii="Times New Roman" w:eastAsia="Times New Roman" w:hAnsi="Times New Roman"/>
          <w:i/>
          <w:sz w:val="20"/>
          <w:szCs w:val="20"/>
          <w:lang w:eastAsia="lt-LT"/>
        </w:rPr>
      </w:pPr>
      <w:r w:rsidRPr="00640EB9">
        <w:rPr>
          <w:rFonts w:ascii="Times New Roman" w:hAnsi="Times New Roman"/>
          <w:i/>
          <w:sz w:val="20"/>
          <w:szCs w:val="20"/>
          <w:lang w:bidi="en-US"/>
        </w:rPr>
        <w:t>Šaltini</w:t>
      </w:r>
      <w:r>
        <w:rPr>
          <w:rFonts w:ascii="Times New Roman" w:hAnsi="Times New Roman"/>
          <w:i/>
          <w:sz w:val="20"/>
          <w:szCs w:val="20"/>
          <w:lang w:bidi="en-US"/>
        </w:rPr>
        <w:t xml:space="preserve">s </w:t>
      </w:r>
      <w:r>
        <w:rPr>
          <w:rFonts w:ascii="Times New Roman" w:hAnsi="Times New Roman"/>
          <w:sz w:val="24"/>
          <w:szCs w:val="24"/>
          <w:lang w:eastAsia="x-none"/>
        </w:rPr>
        <w:t>–</w:t>
      </w:r>
      <w:r>
        <w:rPr>
          <w:rFonts w:ascii="Times New Roman" w:hAnsi="Times New Roman"/>
          <w:i/>
          <w:sz w:val="20"/>
          <w:szCs w:val="20"/>
          <w:lang w:bidi="en-US"/>
        </w:rPr>
        <w:t xml:space="preserve"> </w:t>
      </w:r>
      <w:r w:rsidRPr="00565FC3">
        <w:rPr>
          <w:rFonts w:ascii="Times New Roman" w:eastAsia="Times New Roman" w:hAnsi="Times New Roman"/>
          <w:i/>
          <w:sz w:val="20"/>
          <w:szCs w:val="20"/>
          <w:lang w:eastAsia="lt-LT"/>
        </w:rPr>
        <w:t>Valstybinė darbo inspekcija prie Socialinės apsaugos ir darbo ministerijos</w:t>
      </w:r>
    </w:p>
    <w:p w14:paraId="2B4A1B59" w14:textId="77777777" w:rsidR="00936BFF" w:rsidRDefault="00926EB9" w:rsidP="00BA4C72">
      <w:pPr>
        <w:spacing w:after="120" w:line="240" w:lineRule="auto"/>
        <w:ind w:firstLine="567"/>
        <w:jc w:val="both"/>
        <w:rPr>
          <w:rFonts w:ascii="Times New Roman" w:eastAsia="Times New Roman" w:hAnsi="Times New Roman"/>
          <w:iCs/>
          <w:sz w:val="24"/>
          <w:szCs w:val="24"/>
          <w:lang w:eastAsia="lt-LT"/>
        </w:rPr>
      </w:pPr>
      <w:bookmarkStart w:id="153" w:name="_Hlk25659708"/>
      <w:r>
        <w:rPr>
          <w:rFonts w:ascii="Times New Roman" w:eastAsia="Times New Roman" w:hAnsi="Times New Roman"/>
          <w:iCs/>
          <w:sz w:val="24"/>
          <w:szCs w:val="24"/>
          <w:lang w:eastAsia="lt-LT"/>
        </w:rPr>
        <w:t xml:space="preserve">Daugiausia nelaimingų atsitikimų Klaipėdos rajone įvyko statybose (2013-2018 m. 9 atvejai), antroje vietoje </w:t>
      </w:r>
      <w:r w:rsidRPr="00926EB9">
        <w:rPr>
          <w:rFonts w:ascii="Times New Roman" w:eastAsia="Times New Roman" w:hAnsi="Times New Roman"/>
          <w:iCs/>
          <w:sz w:val="24"/>
          <w:szCs w:val="24"/>
          <w:lang w:eastAsia="lt-LT"/>
        </w:rPr>
        <w:t>–</w:t>
      </w:r>
      <w:r>
        <w:rPr>
          <w:rFonts w:ascii="Times New Roman" w:eastAsia="Times New Roman" w:hAnsi="Times New Roman"/>
          <w:iCs/>
          <w:sz w:val="24"/>
          <w:szCs w:val="24"/>
          <w:lang w:eastAsia="lt-LT"/>
        </w:rPr>
        <w:t xml:space="preserve"> </w:t>
      </w:r>
      <w:r w:rsidR="00B21FA0">
        <w:rPr>
          <w:rFonts w:ascii="Times New Roman" w:eastAsia="Times New Roman" w:hAnsi="Times New Roman"/>
          <w:iCs/>
          <w:sz w:val="24"/>
          <w:szCs w:val="24"/>
          <w:lang w:eastAsia="lt-LT"/>
        </w:rPr>
        <w:t xml:space="preserve">transporte ir saugojime (2013-2018 m. 7 atvejai), iš kurių daugiausia krovininiame kelių transporte, trečioje vietoje </w:t>
      </w:r>
      <w:r w:rsidR="00B21FA0" w:rsidRPr="00B21FA0">
        <w:rPr>
          <w:rFonts w:ascii="Times New Roman" w:eastAsia="Times New Roman" w:hAnsi="Times New Roman"/>
          <w:iCs/>
          <w:sz w:val="24"/>
          <w:szCs w:val="24"/>
          <w:lang w:eastAsia="lt-LT"/>
        </w:rPr>
        <w:t>–</w:t>
      </w:r>
      <w:r w:rsidR="00B21FA0">
        <w:rPr>
          <w:rFonts w:ascii="Times New Roman" w:eastAsia="Times New Roman" w:hAnsi="Times New Roman"/>
          <w:iCs/>
          <w:sz w:val="24"/>
          <w:szCs w:val="24"/>
          <w:lang w:eastAsia="lt-LT"/>
        </w:rPr>
        <w:t xml:space="preserve"> apdirbamojoje gamyboje (2013-2018 m. 6 atvejai)</w:t>
      </w:r>
      <w:r w:rsidR="00BA4C72">
        <w:rPr>
          <w:rFonts w:ascii="Times New Roman" w:eastAsia="Times New Roman" w:hAnsi="Times New Roman"/>
          <w:iCs/>
          <w:sz w:val="24"/>
          <w:szCs w:val="24"/>
          <w:lang w:eastAsia="lt-LT"/>
        </w:rPr>
        <w:t xml:space="preserve">, </w:t>
      </w:r>
      <w:bookmarkEnd w:id="153"/>
      <w:r w:rsidR="00BA4C72">
        <w:rPr>
          <w:rFonts w:ascii="Times New Roman" w:eastAsia="Times New Roman" w:hAnsi="Times New Roman"/>
          <w:iCs/>
          <w:sz w:val="24"/>
          <w:szCs w:val="24"/>
          <w:lang w:eastAsia="lt-LT"/>
        </w:rPr>
        <w:t xml:space="preserve">iš kurių daugiausia baldų gamyboje. 2018 m. Klaipėdos rajone sunkūs nelaimingi atsitikimai įvyko krovininiame geležinkelio ir kroviniame kelių transporte (po 1 atvejį), žmonių sveikatos priežiūros veikloje (1 atvejis), mirtini nelaimingi atsitikimai įvyko medienos pjaustyme ir obliavime (1 atvejis) ir valymo veikloje (1 atvejis) (17 pav., </w:t>
      </w:r>
      <w:r w:rsidR="00461A1E">
        <w:rPr>
          <w:rFonts w:ascii="Times New Roman" w:eastAsia="Times New Roman" w:hAnsi="Times New Roman"/>
          <w:iCs/>
          <w:sz w:val="24"/>
          <w:szCs w:val="24"/>
          <w:lang w:eastAsia="lt-LT"/>
        </w:rPr>
        <w:t>3</w:t>
      </w:r>
      <w:r w:rsidR="00BA4C72">
        <w:rPr>
          <w:rFonts w:ascii="Times New Roman" w:eastAsia="Times New Roman" w:hAnsi="Times New Roman"/>
          <w:iCs/>
          <w:sz w:val="24"/>
          <w:szCs w:val="24"/>
          <w:lang w:eastAsia="lt-LT"/>
        </w:rPr>
        <w:t xml:space="preserve"> lent.). </w:t>
      </w:r>
      <w:bookmarkStart w:id="154" w:name="_Hlk25659724"/>
      <w:r w:rsidR="00BA4C72">
        <w:rPr>
          <w:rFonts w:ascii="Times New Roman" w:eastAsia="Times New Roman" w:hAnsi="Times New Roman"/>
          <w:iCs/>
          <w:sz w:val="24"/>
          <w:szCs w:val="24"/>
          <w:lang w:eastAsia="lt-LT"/>
        </w:rPr>
        <w:t xml:space="preserve">Nuo 2013 m. </w:t>
      </w:r>
      <w:r w:rsidR="00BA4C72" w:rsidRPr="00BA4C72">
        <w:rPr>
          <w:rFonts w:ascii="Times New Roman" w:eastAsia="Times New Roman" w:hAnsi="Times New Roman"/>
          <w:iCs/>
          <w:sz w:val="24"/>
          <w:szCs w:val="24"/>
          <w:lang w:eastAsia="lt-LT"/>
        </w:rPr>
        <w:t>Klaipėdos rajono įmonėse ir įstaigose nebuvo sunkiai susižalojusių ar žuvusių darbe neblaivių darbuotojų.</w:t>
      </w:r>
      <w:bookmarkEnd w:id="154"/>
    </w:p>
    <w:p w14:paraId="5507F1FC" w14:textId="77777777" w:rsidR="00B915DA" w:rsidRDefault="00B915DA" w:rsidP="00806CD1">
      <w:pPr>
        <w:tabs>
          <w:tab w:val="left" w:pos="3120"/>
        </w:tabs>
        <w:spacing w:after="120" w:line="240" w:lineRule="auto"/>
        <w:jc w:val="both"/>
        <w:rPr>
          <w:rFonts w:ascii="Times New Roman" w:eastAsia="Times New Roman" w:hAnsi="Times New Roman"/>
          <w:iCs/>
          <w:sz w:val="24"/>
          <w:szCs w:val="24"/>
          <w:lang w:eastAsia="lt-LT"/>
        </w:rPr>
      </w:pPr>
    </w:p>
    <w:p w14:paraId="2CDB236B" w14:textId="77777777" w:rsidR="00806CD1" w:rsidRPr="00806CD1" w:rsidRDefault="00806CD1" w:rsidP="00806CD1">
      <w:pPr>
        <w:tabs>
          <w:tab w:val="left" w:pos="3120"/>
        </w:tabs>
        <w:rPr>
          <w:rFonts w:ascii="Times New Roman" w:eastAsia="Times New Roman" w:hAnsi="Times New Roman"/>
          <w:sz w:val="24"/>
          <w:szCs w:val="24"/>
          <w:lang w:eastAsia="lt-LT"/>
        </w:rPr>
        <w:sectPr w:rsidR="00806CD1" w:rsidRPr="00806CD1" w:rsidSect="005E07C6">
          <w:footerReference w:type="default" r:id="rId46"/>
          <w:footerReference w:type="first" r:id="rId47"/>
          <w:pgSz w:w="11906" w:h="16838"/>
          <w:pgMar w:top="539" w:right="1077" w:bottom="709" w:left="1077" w:header="567" w:footer="567" w:gutter="0"/>
          <w:cols w:space="1298"/>
          <w:titlePg/>
          <w:docGrid w:linePitch="360"/>
        </w:sectPr>
      </w:pPr>
      <w:r>
        <w:rPr>
          <w:rFonts w:ascii="Times New Roman" w:eastAsia="Times New Roman" w:hAnsi="Times New Roman"/>
          <w:sz w:val="24"/>
          <w:szCs w:val="24"/>
          <w:lang w:eastAsia="lt-LT"/>
        </w:rPr>
        <w:tab/>
      </w:r>
    </w:p>
    <w:p w14:paraId="6DEA95A9" w14:textId="77777777" w:rsidR="00926EB9" w:rsidRPr="00926EB9" w:rsidRDefault="00926EB9" w:rsidP="00B915DA">
      <w:pPr>
        <w:spacing w:after="120" w:line="240" w:lineRule="auto"/>
        <w:jc w:val="both"/>
        <w:rPr>
          <w:rFonts w:ascii="Times New Roman" w:eastAsia="Times New Roman" w:hAnsi="Times New Roman"/>
          <w:iCs/>
          <w:sz w:val="24"/>
          <w:szCs w:val="24"/>
          <w:lang w:eastAsia="lt-LT"/>
        </w:rPr>
      </w:pPr>
    </w:p>
    <w:p w14:paraId="5B7C73C5" w14:textId="77777777" w:rsidR="008E294C" w:rsidRDefault="002F7FF9" w:rsidP="00152015">
      <w:pPr>
        <w:spacing w:after="0"/>
        <w:jc w:val="center"/>
        <w:rPr>
          <w:lang w:eastAsia="x-none"/>
        </w:rPr>
      </w:pPr>
      <w:r>
        <w:rPr>
          <w:noProof/>
          <w:lang w:eastAsia="x-none"/>
        </w:rPr>
        <w:drawing>
          <wp:inline distT="0" distB="0" distL="0" distR="0" wp14:anchorId="5F1094FF" wp14:editId="1A30D7B3">
            <wp:extent cx="4325620" cy="2193290"/>
            <wp:effectExtent l="0" t="0" r="0" b="0"/>
            <wp:docPr id="1737" name="Paveikslėlis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25620" cy="2193290"/>
                    </a:xfrm>
                    <a:prstGeom prst="rect">
                      <a:avLst/>
                    </a:prstGeom>
                    <a:noFill/>
                  </pic:spPr>
                </pic:pic>
              </a:graphicData>
            </a:graphic>
          </wp:inline>
        </w:drawing>
      </w:r>
    </w:p>
    <w:p w14:paraId="507244AD" w14:textId="77777777" w:rsidR="00152015" w:rsidRDefault="00152015" w:rsidP="00152015">
      <w:pPr>
        <w:spacing w:after="0" w:line="240" w:lineRule="auto"/>
        <w:jc w:val="center"/>
        <w:rPr>
          <w:rFonts w:ascii="Times New Roman" w:hAnsi="Times New Roman"/>
          <w:b/>
          <w:i/>
          <w:color w:val="767171"/>
          <w:sz w:val="20"/>
          <w:szCs w:val="20"/>
        </w:rPr>
      </w:pPr>
      <w:r w:rsidRPr="00C656B0">
        <w:rPr>
          <w:rFonts w:ascii="Times New Roman" w:hAnsi="Times New Roman"/>
          <w:b/>
          <w:i/>
          <w:color w:val="767171"/>
          <w:sz w:val="20"/>
          <w:szCs w:val="20"/>
        </w:rPr>
        <w:t>1</w:t>
      </w:r>
      <w:r>
        <w:rPr>
          <w:rFonts w:ascii="Times New Roman" w:hAnsi="Times New Roman"/>
          <w:b/>
          <w:i/>
          <w:color w:val="767171"/>
          <w:sz w:val="20"/>
          <w:szCs w:val="20"/>
        </w:rPr>
        <w:t>7</w:t>
      </w:r>
      <w:r w:rsidRPr="00C656B0">
        <w:rPr>
          <w:rFonts w:ascii="Times New Roman" w:hAnsi="Times New Roman"/>
          <w:b/>
          <w:i/>
          <w:color w:val="767171"/>
          <w:sz w:val="20"/>
          <w:szCs w:val="20"/>
        </w:rPr>
        <w:t xml:space="preserve"> pav. </w:t>
      </w:r>
      <w:r w:rsidR="00437FF9">
        <w:rPr>
          <w:rFonts w:ascii="Times New Roman" w:hAnsi="Times New Roman"/>
          <w:b/>
          <w:i/>
          <w:color w:val="767171"/>
          <w:sz w:val="20"/>
          <w:szCs w:val="20"/>
        </w:rPr>
        <w:t>Sunkių ir mirtinų n</w:t>
      </w:r>
      <w:r>
        <w:rPr>
          <w:rFonts w:ascii="Times New Roman" w:hAnsi="Times New Roman"/>
          <w:b/>
          <w:i/>
          <w:color w:val="767171"/>
          <w:sz w:val="20"/>
          <w:szCs w:val="20"/>
        </w:rPr>
        <w:t>elaimingų atsitikimų darbe skaičius pagal ekonomines veiklos rūšis Klaipėdos rajone 2013-2018 m.</w:t>
      </w:r>
      <w:r w:rsidR="00437FF9">
        <w:rPr>
          <w:rFonts w:ascii="Times New Roman" w:hAnsi="Times New Roman"/>
          <w:b/>
          <w:i/>
          <w:color w:val="767171"/>
          <w:sz w:val="20"/>
          <w:szCs w:val="20"/>
        </w:rPr>
        <w:t xml:space="preserve"> </w:t>
      </w:r>
    </w:p>
    <w:p w14:paraId="4AC18135" w14:textId="77777777" w:rsidR="00437FF9" w:rsidRDefault="00152015" w:rsidP="00152015">
      <w:pPr>
        <w:spacing w:after="120" w:line="240" w:lineRule="auto"/>
        <w:jc w:val="both"/>
        <w:rPr>
          <w:rFonts w:ascii="Times New Roman" w:eastAsia="Times New Roman" w:hAnsi="Times New Roman"/>
          <w:i/>
          <w:sz w:val="20"/>
          <w:szCs w:val="20"/>
          <w:lang w:eastAsia="lt-LT"/>
        </w:rPr>
      </w:pPr>
      <w:r w:rsidRPr="00640EB9">
        <w:rPr>
          <w:rFonts w:ascii="Times New Roman" w:hAnsi="Times New Roman"/>
          <w:i/>
          <w:sz w:val="20"/>
          <w:szCs w:val="20"/>
          <w:lang w:bidi="en-US"/>
        </w:rPr>
        <w:t>Šaltini</w:t>
      </w:r>
      <w:r w:rsidR="0051457F">
        <w:rPr>
          <w:rFonts w:ascii="Times New Roman" w:hAnsi="Times New Roman"/>
          <w:i/>
          <w:sz w:val="20"/>
          <w:szCs w:val="20"/>
          <w:lang w:bidi="en-US"/>
        </w:rPr>
        <w:t>ai:</w:t>
      </w:r>
      <w:r>
        <w:rPr>
          <w:rFonts w:ascii="Times New Roman" w:hAnsi="Times New Roman"/>
          <w:i/>
          <w:sz w:val="20"/>
          <w:szCs w:val="20"/>
          <w:lang w:bidi="en-US"/>
        </w:rPr>
        <w:t xml:space="preserve"> </w:t>
      </w:r>
      <w:r w:rsidRPr="00565FC3">
        <w:rPr>
          <w:rFonts w:ascii="Times New Roman" w:eastAsia="Times New Roman" w:hAnsi="Times New Roman"/>
          <w:i/>
          <w:sz w:val="20"/>
          <w:szCs w:val="20"/>
          <w:lang w:eastAsia="lt-LT"/>
        </w:rPr>
        <w:t>Valstybinė darbo inspekcija prie Socialinės apsaugos ir darbo ministerijos</w:t>
      </w:r>
      <w:r>
        <w:rPr>
          <w:rFonts w:ascii="Times New Roman" w:eastAsia="Times New Roman" w:hAnsi="Times New Roman"/>
          <w:i/>
          <w:sz w:val="20"/>
          <w:szCs w:val="20"/>
          <w:lang w:eastAsia="lt-LT"/>
        </w:rPr>
        <w:t>, VSB skaičiavimai</w:t>
      </w:r>
    </w:p>
    <w:p w14:paraId="7C86985B" w14:textId="77777777" w:rsidR="00152015" w:rsidRDefault="00461A1E" w:rsidP="00926EB9">
      <w:pPr>
        <w:spacing w:after="120" w:line="240" w:lineRule="auto"/>
        <w:jc w:val="center"/>
        <w:rPr>
          <w:rFonts w:ascii="Times New Roman" w:eastAsia="Times New Roman" w:hAnsi="Times New Roman"/>
          <w:i/>
          <w:sz w:val="20"/>
          <w:szCs w:val="20"/>
          <w:lang w:eastAsia="lt-LT"/>
        </w:rPr>
      </w:pPr>
      <w:r>
        <w:rPr>
          <w:rFonts w:ascii="Times New Roman" w:hAnsi="Times New Roman"/>
          <w:b/>
          <w:i/>
          <w:color w:val="767171"/>
          <w:sz w:val="20"/>
          <w:szCs w:val="20"/>
        </w:rPr>
        <w:t>3</w:t>
      </w:r>
      <w:r w:rsidR="00437FF9">
        <w:rPr>
          <w:rFonts w:ascii="Times New Roman" w:hAnsi="Times New Roman"/>
          <w:b/>
          <w:i/>
          <w:color w:val="767171"/>
          <w:sz w:val="20"/>
          <w:szCs w:val="20"/>
        </w:rPr>
        <w:t xml:space="preserve"> lentelė.</w:t>
      </w:r>
      <w:r w:rsidR="00437FF9" w:rsidRPr="00C656B0">
        <w:rPr>
          <w:rFonts w:ascii="Times New Roman" w:hAnsi="Times New Roman"/>
          <w:b/>
          <w:i/>
          <w:color w:val="767171"/>
          <w:sz w:val="20"/>
          <w:szCs w:val="20"/>
        </w:rPr>
        <w:t xml:space="preserve"> </w:t>
      </w:r>
      <w:r w:rsidR="00926EB9" w:rsidRPr="00926EB9">
        <w:rPr>
          <w:rFonts w:ascii="Times New Roman" w:hAnsi="Times New Roman"/>
          <w:b/>
          <w:i/>
          <w:color w:val="767171"/>
          <w:sz w:val="20"/>
          <w:szCs w:val="20"/>
        </w:rPr>
        <w:t xml:space="preserve">Sunkių ir mirtinų nelaimingų atsitikimų darbe skaičius pagal ekonomines veiklos rūšis Klaipėdos rajone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1"/>
        <w:gridCol w:w="647"/>
        <w:gridCol w:w="647"/>
        <w:gridCol w:w="647"/>
        <w:gridCol w:w="770"/>
        <w:gridCol w:w="647"/>
        <w:gridCol w:w="647"/>
        <w:gridCol w:w="668"/>
      </w:tblGrid>
      <w:tr w:rsidR="00152015" w:rsidRPr="00DC25BB" w14:paraId="1C611D86" w14:textId="77777777" w:rsidTr="001901E5">
        <w:trPr>
          <w:trHeight w:val="300"/>
        </w:trPr>
        <w:tc>
          <w:tcPr>
            <w:tcW w:w="5054" w:type="dxa"/>
            <w:tcBorders>
              <w:top w:val="nil"/>
              <w:left w:val="nil"/>
              <w:bottom w:val="nil"/>
              <w:right w:val="nil"/>
            </w:tcBorders>
            <w:shd w:val="clear" w:color="auto" w:fill="FFFFFF"/>
            <w:noWrap/>
            <w:hideMark/>
          </w:tcPr>
          <w:p w14:paraId="528FCD8C" w14:textId="77777777" w:rsidR="00152015" w:rsidRPr="00DC25BB" w:rsidRDefault="00152015" w:rsidP="00DC25BB">
            <w:pPr>
              <w:spacing w:after="0" w:line="240" w:lineRule="auto"/>
              <w:jc w:val="right"/>
              <w:rPr>
                <w:rFonts w:ascii="Times New Roman" w:eastAsia="Times New Roman" w:hAnsi="Times New Roman"/>
                <w:b/>
                <w:bCs/>
                <w:color w:val="000000"/>
                <w:sz w:val="20"/>
                <w:szCs w:val="20"/>
                <w:lang w:eastAsia="lt-LT"/>
              </w:rPr>
            </w:pPr>
            <w:r w:rsidRPr="00DC25BB">
              <w:rPr>
                <w:rFonts w:ascii="Times New Roman" w:eastAsia="Times New Roman" w:hAnsi="Times New Roman"/>
                <w:b/>
                <w:bCs/>
                <w:color w:val="000000"/>
                <w:sz w:val="20"/>
                <w:szCs w:val="20"/>
                <w:lang w:eastAsia="lt-LT"/>
              </w:rPr>
              <w:t> </w:t>
            </w:r>
          </w:p>
        </w:tc>
        <w:tc>
          <w:tcPr>
            <w:tcW w:w="655" w:type="dxa"/>
            <w:tcBorders>
              <w:top w:val="nil"/>
              <w:left w:val="nil"/>
              <w:bottom w:val="nil"/>
              <w:right w:val="single" w:sz="4" w:space="0" w:color="A6A6A6"/>
            </w:tcBorders>
            <w:shd w:val="clear" w:color="auto" w:fill="FFFFFF"/>
            <w:noWrap/>
            <w:hideMark/>
          </w:tcPr>
          <w:p w14:paraId="71CD62AD" w14:textId="77777777" w:rsidR="00152015" w:rsidRPr="00DC25BB" w:rsidRDefault="00152015" w:rsidP="00DC25BB">
            <w:pPr>
              <w:spacing w:after="0" w:line="240" w:lineRule="auto"/>
              <w:jc w:val="center"/>
              <w:rPr>
                <w:rFonts w:ascii="Times New Roman" w:eastAsia="Times New Roman" w:hAnsi="Times New Roman"/>
                <w:b/>
                <w:bCs/>
                <w:color w:val="000000"/>
                <w:sz w:val="20"/>
                <w:szCs w:val="20"/>
                <w:lang w:eastAsia="lt-LT"/>
              </w:rPr>
            </w:pPr>
            <w:r w:rsidRPr="00DC25BB">
              <w:rPr>
                <w:rFonts w:ascii="Times New Roman" w:eastAsia="Times New Roman" w:hAnsi="Times New Roman"/>
                <w:b/>
                <w:bCs/>
                <w:color w:val="000000"/>
                <w:sz w:val="20"/>
                <w:szCs w:val="20"/>
                <w:lang w:eastAsia="lt-LT"/>
              </w:rPr>
              <w:t>2013</w:t>
            </w:r>
          </w:p>
        </w:tc>
        <w:tc>
          <w:tcPr>
            <w:tcW w:w="654" w:type="dxa"/>
            <w:tcBorders>
              <w:top w:val="nil"/>
              <w:left w:val="single" w:sz="4" w:space="0" w:color="A6A6A6"/>
              <w:bottom w:val="nil"/>
              <w:right w:val="single" w:sz="4" w:space="0" w:color="A6A6A6"/>
            </w:tcBorders>
            <w:shd w:val="clear" w:color="auto" w:fill="FFFFFF"/>
            <w:noWrap/>
            <w:hideMark/>
          </w:tcPr>
          <w:p w14:paraId="6F4F797C" w14:textId="77777777" w:rsidR="00152015" w:rsidRPr="00DC25BB" w:rsidRDefault="00152015" w:rsidP="00DC25BB">
            <w:pPr>
              <w:spacing w:after="0" w:line="240" w:lineRule="auto"/>
              <w:jc w:val="center"/>
              <w:rPr>
                <w:rFonts w:ascii="Times New Roman" w:eastAsia="Times New Roman" w:hAnsi="Times New Roman"/>
                <w:b/>
                <w:bCs/>
                <w:color w:val="000000"/>
                <w:sz w:val="20"/>
                <w:szCs w:val="20"/>
                <w:lang w:eastAsia="lt-LT"/>
              </w:rPr>
            </w:pPr>
            <w:r w:rsidRPr="00DC25BB">
              <w:rPr>
                <w:rFonts w:ascii="Times New Roman" w:eastAsia="Times New Roman" w:hAnsi="Times New Roman"/>
                <w:b/>
                <w:bCs/>
                <w:color w:val="000000"/>
                <w:sz w:val="20"/>
                <w:szCs w:val="20"/>
                <w:lang w:eastAsia="lt-LT"/>
              </w:rPr>
              <w:t>2014</w:t>
            </w:r>
          </w:p>
        </w:tc>
        <w:tc>
          <w:tcPr>
            <w:tcW w:w="654" w:type="dxa"/>
            <w:tcBorders>
              <w:top w:val="nil"/>
              <w:left w:val="single" w:sz="4" w:space="0" w:color="A6A6A6"/>
              <w:bottom w:val="nil"/>
              <w:right w:val="single" w:sz="4" w:space="0" w:color="A6A6A6"/>
            </w:tcBorders>
            <w:shd w:val="clear" w:color="auto" w:fill="FFFFFF"/>
            <w:noWrap/>
            <w:hideMark/>
          </w:tcPr>
          <w:p w14:paraId="56F486F4" w14:textId="77777777" w:rsidR="00152015" w:rsidRPr="00DC25BB" w:rsidRDefault="00152015" w:rsidP="00DC25BB">
            <w:pPr>
              <w:spacing w:after="0" w:line="240" w:lineRule="auto"/>
              <w:jc w:val="center"/>
              <w:rPr>
                <w:rFonts w:ascii="Times New Roman" w:eastAsia="Times New Roman" w:hAnsi="Times New Roman"/>
                <w:b/>
                <w:bCs/>
                <w:color w:val="000000"/>
                <w:sz w:val="20"/>
                <w:szCs w:val="20"/>
                <w:lang w:eastAsia="lt-LT"/>
              </w:rPr>
            </w:pPr>
            <w:r w:rsidRPr="00DC25BB">
              <w:rPr>
                <w:rFonts w:ascii="Times New Roman" w:eastAsia="Times New Roman" w:hAnsi="Times New Roman"/>
                <w:b/>
                <w:bCs/>
                <w:color w:val="000000"/>
                <w:sz w:val="20"/>
                <w:szCs w:val="20"/>
                <w:lang w:eastAsia="lt-LT"/>
              </w:rPr>
              <w:t>2015</w:t>
            </w:r>
          </w:p>
        </w:tc>
        <w:tc>
          <w:tcPr>
            <w:tcW w:w="780" w:type="dxa"/>
            <w:tcBorders>
              <w:top w:val="nil"/>
              <w:left w:val="single" w:sz="4" w:space="0" w:color="A6A6A6"/>
              <w:bottom w:val="nil"/>
              <w:right w:val="single" w:sz="4" w:space="0" w:color="A6A6A6"/>
            </w:tcBorders>
            <w:shd w:val="clear" w:color="auto" w:fill="FFFFFF"/>
            <w:noWrap/>
            <w:hideMark/>
          </w:tcPr>
          <w:p w14:paraId="7DEA10AF" w14:textId="77777777" w:rsidR="00152015" w:rsidRPr="00DC25BB" w:rsidRDefault="00152015" w:rsidP="00DC25BB">
            <w:pPr>
              <w:spacing w:after="0" w:line="240" w:lineRule="auto"/>
              <w:jc w:val="center"/>
              <w:rPr>
                <w:rFonts w:ascii="Times New Roman" w:eastAsia="Times New Roman" w:hAnsi="Times New Roman"/>
                <w:b/>
                <w:bCs/>
                <w:color w:val="000000"/>
                <w:sz w:val="20"/>
                <w:szCs w:val="20"/>
                <w:lang w:eastAsia="lt-LT"/>
              </w:rPr>
            </w:pPr>
            <w:r w:rsidRPr="00DC25BB">
              <w:rPr>
                <w:rFonts w:ascii="Times New Roman" w:eastAsia="Times New Roman" w:hAnsi="Times New Roman"/>
                <w:b/>
                <w:bCs/>
                <w:color w:val="000000"/>
                <w:sz w:val="20"/>
                <w:szCs w:val="20"/>
                <w:lang w:eastAsia="lt-LT"/>
              </w:rPr>
              <w:t>2016</w:t>
            </w:r>
          </w:p>
        </w:tc>
        <w:tc>
          <w:tcPr>
            <w:tcW w:w="654" w:type="dxa"/>
            <w:tcBorders>
              <w:top w:val="nil"/>
              <w:left w:val="single" w:sz="4" w:space="0" w:color="A6A6A6"/>
              <w:bottom w:val="nil"/>
              <w:right w:val="single" w:sz="4" w:space="0" w:color="A6A6A6"/>
            </w:tcBorders>
            <w:shd w:val="clear" w:color="auto" w:fill="FFFFFF"/>
            <w:noWrap/>
            <w:hideMark/>
          </w:tcPr>
          <w:p w14:paraId="178F05CF" w14:textId="77777777" w:rsidR="00152015" w:rsidRPr="00DC25BB" w:rsidRDefault="00152015" w:rsidP="00DC25BB">
            <w:pPr>
              <w:spacing w:after="0" w:line="240" w:lineRule="auto"/>
              <w:jc w:val="center"/>
              <w:rPr>
                <w:rFonts w:ascii="Times New Roman" w:eastAsia="Times New Roman" w:hAnsi="Times New Roman"/>
                <w:b/>
                <w:bCs/>
                <w:color w:val="000000"/>
                <w:sz w:val="20"/>
                <w:szCs w:val="20"/>
                <w:lang w:eastAsia="lt-LT"/>
              </w:rPr>
            </w:pPr>
            <w:r w:rsidRPr="00DC25BB">
              <w:rPr>
                <w:rFonts w:ascii="Times New Roman" w:eastAsia="Times New Roman" w:hAnsi="Times New Roman"/>
                <w:b/>
                <w:bCs/>
                <w:color w:val="000000"/>
                <w:sz w:val="20"/>
                <w:szCs w:val="20"/>
                <w:lang w:eastAsia="lt-LT"/>
              </w:rPr>
              <w:t>2017</w:t>
            </w:r>
          </w:p>
        </w:tc>
        <w:tc>
          <w:tcPr>
            <w:tcW w:w="654" w:type="dxa"/>
            <w:tcBorders>
              <w:top w:val="nil"/>
              <w:left w:val="single" w:sz="4" w:space="0" w:color="A6A6A6"/>
              <w:bottom w:val="nil"/>
              <w:right w:val="single" w:sz="4" w:space="0" w:color="A6A6A6"/>
            </w:tcBorders>
            <w:shd w:val="clear" w:color="auto" w:fill="FFFFFF"/>
            <w:noWrap/>
            <w:hideMark/>
          </w:tcPr>
          <w:p w14:paraId="64DE8FF8" w14:textId="77777777" w:rsidR="00152015" w:rsidRPr="00DC25BB" w:rsidRDefault="00152015" w:rsidP="00DC25BB">
            <w:pPr>
              <w:spacing w:after="0" w:line="240" w:lineRule="auto"/>
              <w:jc w:val="center"/>
              <w:rPr>
                <w:rFonts w:ascii="Times New Roman" w:eastAsia="Times New Roman" w:hAnsi="Times New Roman"/>
                <w:b/>
                <w:bCs/>
                <w:color w:val="000000"/>
                <w:sz w:val="20"/>
                <w:szCs w:val="20"/>
                <w:lang w:eastAsia="lt-LT"/>
              </w:rPr>
            </w:pPr>
            <w:r w:rsidRPr="00DC25BB">
              <w:rPr>
                <w:rFonts w:ascii="Times New Roman" w:eastAsia="Times New Roman" w:hAnsi="Times New Roman"/>
                <w:b/>
                <w:bCs/>
                <w:color w:val="000000"/>
                <w:sz w:val="20"/>
                <w:szCs w:val="20"/>
                <w:lang w:eastAsia="lt-LT"/>
              </w:rPr>
              <w:t>2018</w:t>
            </w:r>
          </w:p>
        </w:tc>
        <w:tc>
          <w:tcPr>
            <w:tcW w:w="676" w:type="dxa"/>
            <w:tcBorders>
              <w:top w:val="nil"/>
              <w:left w:val="single" w:sz="4" w:space="0" w:color="A6A6A6"/>
              <w:bottom w:val="nil"/>
              <w:right w:val="nil"/>
            </w:tcBorders>
            <w:shd w:val="clear" w:color="auto" w:fill="FFFFFF"/>
            <w:noWrap/>
            <w:hideMark/>
          </w:tcPr>
          <w:p w14:paraId="4945F8A8" w14:textId="77777777" w:rsidR="00152015" w:rsidRPr="00DC25BB" w:rsidRDefault="00152015" w:rsidP="00DC25BB">
            <w:pPr>
              <w:spacing w:after="0" w:line="240" w:lineRule="auto"/>
              <w:jc w:val="center"/>
              <w:rPr>
                <w:rFonts w:ascii="Times New Roman" w:eastAsia="Times New Roman" w:hAnsi="Times New Roman"/>
                <w:b/>
                <w:bCs/>
                <w:color w:val="000000"/>
                <w:sz w:val="20"/>
                <w:szCs w:val="20"/>
                <w:lang w:eastAsia="lt-LT"/>
              </w:rPr>
            </w:pPr>
            <w:r w:rsidRPr="00DC25BB">
              <w:rPr>
                <w:rFonts w:ascii="Times New Roman" w:eastAsia="Times New Roman" w:hAnsi="Times New Roman"/>
                <w:b/>
                <w:bCs/>
                <w:color w:val="000000"/>
                <w:sz w:val="20"/>
                <w:szCs w:val="20"/>
                <w:lang w:eastAsia="lt-LT"/>
              </w:rPr>
              <w:t>Iš viso</w:t>
            </w:r>
          </w:p>
        </w:tc>
      </w:tr>
      <w:tr w:rsidR="00152015" w:rsidRPr="00DC25BB" w14:paraId="4439A01E" w14:textId="77777777" w:rsidTr="00931193">
        <w:trPr>
          <w:trHeight w:val="300"/>
        </w:trPr>
        <w:tc>
          <w:tcPr>
            <w:tcW w:w="5054" w:type="dxa"/>
            <w:tcBorders>
              <w:top w:val="nil"/>
              <w:left w:val="nil"/>
              <w:bottom w:val="single" w:sz="4" w:space="0" w:color="auto"/>
              <w:right w:val="single" w:sz="4" w:space="0" w:color="auto"/>
            </w:tcBorders>
            <w:shd w:val="clear" w:color="auto" w:fill="E7E6E6"/>
            <w:noWrap/>
            <w:hideMark/>
          </w:tcPr>
          <w:p w14:paraId="54B66503" w14:textId="77777777" w:rsidR="00152015" w:rsidRPr="00DC25BB" w:rsidRDefault="00152015" w:rsidP="00DC25BB">
            <w:pPr>
              <w:spacing w:after="0" w:line="240" w:lineRule="auto"/>
              <w:jc w:val="right"/>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Žemės ūkis, miškininkystė ir žuvininkystė</w:t>
            </w:r>
          </w:p>
        </w:tc>
        <w:tc>
          <w:tcPr>
            <w:tcW w:w="655" w:type="dxa"/>
            <w:tcBorders>
              <w:top w:val="nil"/>
              <w:left w:val="single" w:sz="4" w:space="0" w:color="auto"/>
            </w:tcBorders>
            <w:shd w:val="clear" w:color="auto" w:fill="EDEDED"/>
            <w:noWrap/>
            <w:hideMark/>
          </w:tcPr>
          <w:p w14:paraId="744DFAEE"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1</w:t>
            </w:r>
          </w:p>
        </w:tc>
        <w:tc>
          <w:tcPr>
            <w:tcW w:w="654" w:type="dxa"/>
            <w:tcBorders>
              <w:top w:val="nil"/>
            </w:tcBorders>
            <w:shd w:val="clear" w:color="auto" w:fill="EDEDED"/>
            <w:noWrap/>
            <w:hideMark/>
          </w:tcPr>
          <w:p w14:paraId="6EA06A4E"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tcBorders>
              <w:top w:val="nil"/>
            </w:tcBorders>
            <w:shd w:val="clear" w:color="auto" w:fill="EDEDED"/>
            <w:noWrap/>
            <w:hideMark/>
          </w:tcPr>
          <w:p w14:paraId="1B1B1744"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780" w:type="dxa"/>
            <w:tcBorders>
              <w:top w:val="nil"/>
            </w:tcBorders>
            <w:shd w:val="clear" w:color="auto" w:fill="EDEDED"/>
            <w:noWrap/>
            <w:hideMark/>
          </w:tcPr>
          <w:p w14:paraId="795858F3"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tcBorders>
              <w:top w:val="nil"/>
            </w:tcBorders>
            <w:shd w:val="clear" w:color="auto" w:fill="EDEDED"/>
            <w:noWrap/>
            <w:hideMark/>
          </w:tcPr>
          <w:p w14:paraId="4D596CE5"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tcBorders>
              <w:top w:val="nil"/>
            </w:tcBorders>
            <w:shd w:val="clear" w:color="auto" w:fill="EDEDED"/>
            <w:noWrap/>
            <w:hideMark/>
          </w:tcPr>
          <w:p w14:paraId="7AB36887"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76" w:type="dxa"/>
            <w:tcBorders>
              <w:top w:val="nil"/>
              <w:right w:val="nil"/>
            </w:tcBorders>
            <w:shd w:val="clear" w:color="auto" w:fill="EDEDED"/>
            <w:noWrap/>
            <w:hideMark/>
          </w:tcPr>
          <w:p w14:paraId="4FBDECFE" w14:textId="77777777" w:rsidR="00152015" w:rsidRPr="00DC25BB" w:rsidRDefault="00152015" w:rsidP="00DC25BB">
            <w:pPr>
              <w:spacing w:after="0" w:line="240" w:lineRule="auto"/>
              <w:jc w:val="center"/>
              <w:rPr>
                <w:rFonts w:ascii="Times New Roman" w:eastAsia="Times New Roman" w:hAnsi="Times New Roman"/>
                <w:b/>
                <w:bCs/>
                <w:color w:val="000000"/>
                <w:sz w:val="20"/>
                <w:szCs w:val="20"/>
                <w:lang w:eastAsia="lt-LT"/>
              </w:rPr>
            </w:pPr>
            <w:r w:rsidRPr="00DC25BB">
              <w:rPr>
                <w:rFonts w:ascii="Times New Roman" w:eastAsia="Times New Roman" w:hAnsi="Times New Roman"/>
                <w:b/>
                <w:bCs/>
                <w:color w:val="000000"/>
                <w:sz w:val="20"/>
                <w:szCs w:val="20"/>
                <w:lang w:eastAsia="lt-LT"/>
              </w:rPr>
              <w:t>1</w:t>
            </w:r>
          </w:p>
        </w:tc>
      </w:tr>
      <w:tr w:rsidR="00152015" w:rsidRPr="00DC25BB" w14:paraId="1B9DCBE1" w14:textId="77777777" w:rsidTr="001901E5">
        <w:trPr>
          <w:trHeight w:val="300"/>
        </w:trPr>
        <w:tc>
          <w:tcPr>
            <w:tcW w:w="5054" w:type="dxa"/>
            <w:tcBorders>
              <w:top w:val="single" w:sz="4" w:space="0" w:color="auto"/>
              <w:left w:val="nil"/>
              <w:bottom w:val="single" w:sz="4" w:space="0" w:color="auto"/>
              <w:right w:val="single" w:sz="4" w:space="0" w:color="auto"/>
            </w:tcBorders>
            <w:shd w:val="clear" w:color="auto" w:fill="FFFFFF"/>
            <w:noWrap/>
            <w:hideMark/>
          </w:tcPr>
          <w:p w14:paraId="71C0828D" w14:textId="77777777" w:rsidR="00152015" w:rsidRPr="00DC25BB" w:rsidRDefault="00152015" w:rsidP="00DC25BB">
            <w:pPr>
              <w:spacing w:after="0" w:line="240" w:lineRule="auto"/>
              <w:jc w:val="right"/>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Kasyba ir karjerų eksploatavimas</w:t>
            </w:r>
          </w:p>
        </w:tc>
        <w:tc>
          <w:tcPr>
            <w:tcW w:w="655" w:type="dxa"/>
            <w:tcBorders>
              <w:left w:val="single" w:sz="4" w:space="0" w:color="auto"/>
            </w:tcBorders>
            <w:shd w:val="clear" w:color="auto" w:fill="auto"/>
            <w:noWrap/>
            <w:hideMark/>
          </w:tcPr>
          <w:p w14:paraId="015D4B65"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auto"/>
            <w:noWrap/>
            <w:hideMark/>
          </w:tcPr>
          <w:p w14:paraId="73221204"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auto"/>
            <w:noWrap/>
            <w:hideMark/>
          </w:tcPr>
          <w:p w14:paraId="7D1A29B9"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780" w:type="dxa"/>
            <w:shd w:val="clear" w:color="auto" w:fill="auto"/>
            <w:noWrap/>
            <w:hideMark/>
          </w:tcPr>
          <w:p w14:paraId="6FBF96C4"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auto"/>
            <w:noWrap/>
            <w:hideMark/>
          </w:tcPr>
          <w:p w14:paraId="2407C116"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auto"/>
            <w:noWrap/>
            <w:hideMark/>
          </w:tcPr>
          <w:p w14:paraId="58872169"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76" w:type="dxa"/>
            <w:tcBorders>
              <w:right w:val="nil"/>
            </w:tcBorders>
            <w:shd w:val="clear" w:color="auto" w:fill="auto"/>
            <w:noWrap/>
            <w:hideMark/>
          </w:tcPr>
          <w:p w14:paraId="5319B0BB" w14:textId="77777777" w:rsidR="00152015" w:rsidRPr="00DC25BB" w:rsidRDefault="00152015" w:rsidP="00DC25BB">
            <w:pPr>
              <w:spacing w:after="0" w:line="240" w:lineRule="auto"/>
              <w:jc w:val="center"/>
              <w:rPr>
                <w:rFonts w:ascii="Times New Roman" w:eastAsia="Times New Roman" w:hAnsi="Times New Roman"/>
                <w:b/>
                <w:bCs/>
                <w:color w:val="000000"/>
                <w:sz w:val="20"/>
                <w:szCs w:val="20"/>
                <w:lang w:eastAsia="lt-LT"/>
              </w:rPr>
            </w:pPr>
            <w:r w:rsidRPr="00DC25BB">
              <w:rPr>
                <w:rFonts w:ascii="Times New Roman" w:eastAsia="Times New Roman" w:hAnsi="Times New Roman"/>
                <w:b/>
                <w:bCs/>
                <w:color w:val="000000"/>
                <w:sz w:val="20"/>
                <w:szCs w:val="20"/>
                <w:lang w:eastAsia="lt-LT"/>
              </w:rPr>
              <w:t>0</w:t>
            </w:r>
          </w:p>
        </w:tc>
      </w:tr>
      <w:tr w:rsidR="00152015" w:rsidRPr="00DC25BB" w14:paraId="6CE6CFA2" w14:textId="77777777" w:rsidTr="00931193">
        <w:trPr>
          <w:trHeight w:val="300"/>
        </w:trPr>
        <w:tc>
          <w:tcPr>
            <w:tcW w:w="5054" w:type="dxa"/>
            <w:tcBorders>
              <w:top w:val="single" w:sz="4" w:space="0" w:color="auto"/>
              <w:left w:val="nil"/>
              <w:bottom w:val="single" w:sz="4" w:space="0" w:color="auto"/>
              <w:right w:val="single" w:sz="4" w:space="0" w:color="auto"/>
            </w:tcBorders>
            <w:shd w:val="clear" w:color="auto" w:fill="E7E6E6"/>
            <w:noWrap/>
            <w:hideMark/>
          </w:tcPr>
          <w:p w14:paraId="0FA33754" w14:textId="77777777" w:rsidR="00152015" w:rsidRPr="00DC25BB" w:rsidRDefault="00152015" w:rsidP="00DC25BB">
            <w:pPr>
              <w:spacing w:after="0" w:line="240" w:lineRule="auto"/>
              <w:jc w:val="right"/>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Apdirbamoji gamyba (mėsos perdirbimas</w:t>
            </w:r>
            <w:r w:rsidR="00926EB9" w:rsidRPr="00DC25BB">
              <w:rPr>
                <w:rFonts w:ascii="Times New Roman" w:eastAsia="Times New Roman" w:hAnsi="Times New Roman"/>
                <w:color w:val="000000"/>
                <w:sz w:val="20"/>
                <w:szCs w:val="20"/>
                <w:lang w:eastAsia="lt-LT"/>
              </w:rPr>
              <w:t xml:space="preserve"> ir kt.)</w:t>
            </w:r>
          </w:p>
        </w:tc>
        <w:tc>
          <w:tcPr>
            <w:tcW w:w="655" w:type="dxa"/>
            <w:tcBorders>
              <w:left w:val="single" w:sz="4" w:space="0" w:color="auto"/>
            </w:tcBorders>
            <w:shd w:val="clear" w:color="auto" w:fill="EDEDED"/>
            <w:noWrap/>
            <w:hideMark/>
          </w:tcPr>
          <w:p w14:paraId="038E5B06"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2</w:t>
            </w:r>
          </w:p>
        </w:tc>
        <w:tc>
          <w:tcPr>
            <w:tcW w:w="654" w:type="dxa"/>
            <w:shd w:val="clear" w:color="auto" w:fill="EDEDED"/>
            <w:noWrap/>
            <w:hideMark/>
          </w:tcPr>
          <w:p w14:paraId="0746AFED"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2</w:t>
            </w:r>
          </w:p>
        </w:tc>
        <w:tc>
          <w:tcPr>
            <w:tcW w:w="654" w:type="dxa"/>
            <w:shd w:val="clear" w:color="auto" w:fill="EDEDED"/>
            <w:noWrap/>
            <w:hideMark/>
          </w:tcPr>
          <w:p w14:paraId="3DD7DA29"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1</w:t>
            </w:r>
          </w:p>
        </w:tc>
        <w:tc>
          <w:tcPr>
            <w:tcW w:w="780" w:type="dxa"/>
            <w:shd w:val="clear" w:color="auto" w:fill="EDEDED"/>
            <w:noWrap/>
            <w:hideMark/>
          </w:tcPr>
          <w:p w14:paraId="1CD9202D"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EDEDED"/>
            <w:noWrap/>
            <w:hideMark/>
          </w:tcPr>
          <w:p w14:paraId="50B42A8D"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EDEDED"/>
            <w:noWrap/>
            <w:hideMark/>
          </w:tcPr>
          <w:p w14:paraId="2AD132A6"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1</w:t>
            </w:r>
          </w:p>
        </w:tc>
        <w:tc>
          <w:tcPr>
            <w:tcW w:w="676" w:type="dxa"/>
            <w:tcBorders>
              <w:right w:val="nil"/>
            </w:tcBorders>
            <w:shd w:val="clear" w:color="auto" w:fill="EDEDED"/>
            <w:noWrap/>
            <w:hideMark/>
          </w:tcPr>
          <w:p w14:paraId="3690D276" w14:textId="77777777" w:rsidR="00152015" w:rsidRPr="00DC25BB" w:rsidRDefault="00152015" w:rsidP="00DC25BB">
            <w:pPr>
              <w:spacing w:after="0" w:line="240" w:lineRule="auto"/>
              <w:jc w:val="center"/>
              <w:rPr>
                <w:rFonts w:ascii="Times New Roman" w:eastAsia="Times New Roman" w:hAnsi="Times New Roman"/>
                <w:b/>
                <w:bCs/>
                <w:color w:val="000000"/>
                <w:sz w:val="20"/>
                <w:szCs w:val="20"/>
                <w:lang w:eastAsia="lt-LT"/>
              </w:rPr>
            </w:pPr>
            <w:r w:rsidRPr="00DC25BB">
              <w:rPr>
                <w:rFonts w:ascii="Times New Roman" w:eastAsia="Times New Roman" w:hAnsi="Times New Roman"/>
                <w:b/>
                <w:bCs/>
                <w:color w:val="000000"/>
                <w:sz w:val="20"/>
                <w:szCs w:val="20"/>
                <w:lang w:eastAsia="lt-LT"/>
              </w:rPr>
              <w:t>6</w:t>
            </w:r>
          </w:p>
        </w:tc>
      </w:tr>
      <w:tr w:rsidR="00152015" w:rsidRPr="00DC25BB" w14:paraId="55B2ACD8" w14:textId="77777777" w:rsidTr="001901E5">
        <w:trPr>
          <w:trHeight w:val="300"/>
        </w:trPr>
        <w:tc>
          <w:tcPr>
            <w:tcW w:w="5054" w:type="dxa"/>
            <w:tcBorders>
              <w:top w:val="single" w:sz="4" w:space="0" w:color="auto"/>
              <w:left w:val="nil"/>
              <w:bottom w:val="single" w:sz="4" w:space="0" w:color="auto"/>
              <w:right w:val="single" w:sz="4" w:space="0" w:color="auto"/>
            </w:tcBorders>
            <w:shd w:val="clear" w:color="auto" w:fill="FFFFFF"/>
            <w:noWrap/>
            <w:hideMark/>
          </w:tcPr>
          <w:p w14:paraId="6DB860BA" w14:textId="77777777" w:rsidR="00152015" w:rsidRPr="00DC25BB" w:rsidRDefault="00152015" w:rsidP="00DC25BB">
            <w:pPr>
              <w:spacing w:after="0" w:line="240" w:lineRule="auto"/>
              <w:jc w:val="right"/>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Vandens tiekimas, nuotekų valymas, atliekų tvarkymas ir regeneravimas</w:t>
            </w:r>
          </w:p>
        </w:tc>
        <w:tc>
          <w:tcPr>
            <w:tcW w:w="655" w:type="dxa"/>
            <w:tcBorders>
              <w:left w:val="single" w:sz="4" w:space="0" w:color="auto"/>
            </w:tcBorders>
            <w:shd w:val="clear" w:color="auto" w:fill="auto"/>
            <w:noWrap/>
            <w:hideMark/>
          </w:tcPr>
          <w:p w14:paraId="5563A88B"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1</w:t>
            </w:r>
          </w:p>
        </w:tc>
        <w:tc>
          <w:tcPr>
            <w:tcW w:w="654" w:type="dxa"/>
            <w:shd w:val="clear" w:color="auto" w:fill="auto"/>
            <w:noWrap/>
            <w:hideMark/>
          </w:tcPr>
          <w:p w14:paraId="6B45C8C4"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auto"/>
            <w:noWrap/>
            <w:hideMark/>
          </w:tcPr>
          <w:p w14:paraId="6F33F319"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780" w:type="dxa"/>
            <w:shd w:val="clear" w:color="auto" w:fill="auto"/>
            <w:noWrap/>
            <w:hideMark/>
          </w:tcPr>
          <w:p w14:paraId="3701F580"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auto"/>
            <w:noWrap/>
            <w:hideMark/>
          </w:tcPr>
          <w:p w14:paraId="61340D3C"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auto"/>
            <w:noWrap/>
            <w:hideMark/>
          </w:tcPr>
          <w:p w14:paraId="24EC998E"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76" w:type="dxa"/>
            <w:tcBorders>
              <w:right w:val="nil"/>
            </w:tcBorders>
            <w:shd w:val="clear" w:color="auto" w:fill="auto"/>
            <w:noWrap/>
            <w:hideMark/>
          </w:tcPr>
          <w:p w14:paraId="23CB9F80" w14:textId="77777777" w:rsidR="00152015" w:rsidRPr="00DC25BB" w:rsidRDefault="00152015" w:rsidP="00DC25BB">
            <w:pPr>
              <w:spacing w:after="0" w:line="240" w:lineRule="auto"/>
              <w:jc w:val="center"/>
              <w:rPr>
                <w:rFonts w:ascii="Times New Roman" w:eastAsia="Times New Roman" w:hAnsi="Times New Roman"/>
                <w:b/>
                <w:bCs/>
                <w:color w:val="000000"/>
                <w:sz w:val="20"/>
                <w:szCs w:val="20"/>
                <w:lang w:eastAsia="lt-LT"/>
              </w:rPr>
            </w:pPr>
            <w:r w:rsidRPr="00DC25BB">
              <w:rPr>
                <w:rFonts w:ascii="Times New Roman" w:eastAsia="Times New Roman" w:hAnsi="Times New Roman"/>
                <w:b/>
                <w:bCs/>
                <w:color w:val="000000"/>
                <w:sz w:val="20"/>
                <w:szCs w:val="20"/>
                <w:lang w:eastAsia="lt-LT"/>
              </w:rPr>
              <w:t>1</w:t>
            </w:r>
          </w:p>
        </w:tc>
      </w:tr>
      <w:tr w:rsidR="00152015" w:rsidRPr="00DC25BB" w14:paraId="49B230AA" w14:textId="77777777" w:rsidTr="00931193">
        <w:trPr>
          <w:trHeight w:val="300"/>
        </w:trPr>
        <w:tc>
          <w:tcPr>
            <w:tcW w:w="5054" w:type="dxa"/>
            <w:tcBorders>
              <w:top w:val="single" w:sz="4" w:space="0" w:color="auto"/>
              <w:left w:val="nil"/>
              <w:bottom w:val="single" w:sz="4" w:space="0" w:color="auto"/>
              <w:right w:val="single" w:sz="4" w:space="0" w:color="auto"/>
            </w:tcBorders>
            <w:shd w:val="clear" w:color="auto" w:fill="E7E6E6"/>
            <w:noWrap/>
            <w:hideMark/>
          </w:tcPr>
          <w:p w14:paraId="429DAEEA" w14:textId="77777777" w:rsidR="00152015" w:rsidRPr="00DC25BB" w:rsidRDefault="00152015" w:rsidP="00DC25BB">
            <w:pPr>
              <w:spacing w:after="0" w:line="240" w:lineRule="auto"/>
              <w:jc w:val="right"/>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Statyba</w:t>
            </w:r>
          </w:p>
        </w:tc>
        <w:tc>
          <w:tcPr>
            <w:tcW w:w="655" w:type="dxa"/>
            <w:tcBorders>
              <w:left w:val="single" w:sz="4" w:space="0" w:color="auto"/>
            </w:tcBorders>
            <w:shd w:val="clear" w:color="auto" w:fill="E7E6E6"/>
            <w:noWrap/>
            <w:hideMark/>
          </w:tcPr>
          <w:p w14:paraId="364C15AF"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2</w:t>
            </w:r>
          </w:p>
        </w:tc>
        <w:tc>
          <w:tcPr>
            <w:tcW w:w="654" w:type="dxa"/>
            <w:shd w:val="clear" w:color="auto" w:fill="EDEDED"/>
            <w:noWrap/>
            <w:hideMark/>
          </w:tcPr>
          <w:p w14:paraId="1FE8A9C7"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2</w:t>
            </w:r>
          </w:p>
        </w:tc>
        <w:tc>
          <w:tcPr>
            <w:tcW w:w="654" w:type="dxa"/>
            <w:shd w:val="clear" w:color="auto" w:fill="EDEDED"/>
            <w:noWrap/>
            <w:hideMark/>
          </w:tcPr>
          <w:p w14:paraId="3BC5EA8B"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3</w:t>
            </w:r>
          </w:p>
        </w:tc>
        <w:tc>
          <w:tcPr>
            <w:tcW w:w="780" w:type="dxa"/>
            <w:shd w:val="clear" w:color="auto" w:fill="EDEDED"/>
            <w:noWrap/>
            <w:hideMark/>
          </w:tcPr>
          <w:p w14:paraId="32C3B9A1"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EDEDED"/>
            <w:noWrap/>
            <w:hideMark/>
          </w:tcPr>
          <w:p w14:paraId="19B514E1"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2</w:t>
            </w:r>
          </w:p>
        </w:tc>
        <w:tc>
          <w:tcPr>
            <w:tcW w:w="654" w:type="dxa"/>
            <w:shd w:val="clear" w:color="auto" w:fill="EDEDED"/>
            <w:noWrap/>
            <w:hideMark/>
          </w:tcPr>
          <w:p w14:paraId="52EEC8D7"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76" w:type="dxa"/>
            <w:tcBorders>
              <w:right w:val="nil"/>
            </w:tcBorders>
            <w:shd w:val="clear" w:color="auto" w:fill="EDEDED"/>
            <w:noWrap/>
            <w:hideMark/>
          </w:tcPr>
          <w:p w14:paraId="2D9BB66D" w14:textId="77777777" w:rsidR="00152015" w:rsidRPr="00DC25BB" w:rsidRDefault="00152015" w:rsidP="00DC25BB">
            <w:pPr>
              <w:spacing w:after="0" w:line="240" w:lineRule="auto"/>
              <w:jc w:val="center"/>
              <w:rPr>
                <w:rFonts w:ascii="Times New Roman" w:eastAsia="Times New Roman" w:hAnsi="Times New Roman"/>
                <w:b/>
                <w:bCs/>
                <w:color w:val="000000"/>
                <w:sz w:val="20"/>
                <w:szCs w:val="20"/>
                <w:lang w:eastAsia="lt-LT"/>
              </w:rPr>
            </w:pPr>
            <w:r w:rsidRPr="00DC25BB">
              <w:rPr>
                <w:rFonts w:ascii="Times New Roman" w:eastAsia="Times New Roman" w:hAnsi="Times New Roman"/>
                <w:b/>
                <w:bCs/>
                <w:color w:val="000000"/>
                <w:sz w:val="20"/>
                <w:szCs w:val="20"/>
                <w:lang w:eastAsia="lt-LT"/>
              </w:rPr>
              <w:t>9</w:t>
            </w:r>
          </w:p>
        </w:tc>
      </w:tr>
      <w:tr w:rsidR="00152015" w:rsidRPr="00DC25BB" w14:paraId="1E97CA79" w14:textId="77777777" w:rsidTr="001901E5">
        <w:trPr>
          <w:trHeight w:val="300"/>
        </w:trPr>
        <w:tc>
          <w:tcPr>
            <w:tcW w:w="5054" w:type="dxa"/>
            <w:tcBorders>
              <w:top w:val="single" w:sz="4" w:space="0" w:color="auto"/>
              <w:left w:val="nil"/>
              <w:bottom w:val="single" w:sz="4" w:space="0" w:color="auto"/>
              <w:right w:val="single" w:sz="4" w:space="0" w:color="auto"/>
            </w:tcBorders>
            <w:shd w:val="clear" w:color="auto" w:fill="FFFFFF"/>
            <w:noWrap/>
            <w:hideMark/>
          </w:tcPr>
          <w:p w14:paraId="5401C505" w14:textId="77777777" w:rsidR="00152015" w:rsidRPr="00DC25BB" w:rsidRDefault="00152015" w:rsidP="00DC25BB">
            <w:pPr>
              <w:spacing w:after="0" w:line="240" w:lineRule="auto"/>
              <w:jc w:val="right"/>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Didmeninė ir mažmeninė prekyba; variklinių transporto priemonių ir motociklų remontas</w:t>
            </w:r>
          </w:p>
        </w:tc>
        <w:tc>
          <w:tcPr>
            <w:tcW w:w="655" w:type="dxa"/>
            <w:tcBorders>
              <w:left w:val="single" w:sz="4" w:space="0" w:color="auto"/>
            </w:tcBorders>
            <w:shd w:val="clear" w:color="auto" w:fill="auto"/>
            <w:noWrap/>
            <w:hideMark/>
          </w:tcPr>
          <w:p w14:paraId="62F033CB"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2</w:t>
            </w:r>
          </w:p>
        </w:tc>
        <w:tc>
          <w:tcPr>
            <w:tcW w:w="654" w:type="dxa"/>
            <w:shd w:val="clear" w:color="auto" w:fill="auto"/>
            <w:noWrap/>
            <w:hideMark/>
          </w:tcPr>
          <w:p w14:paraId="33FFF0ED"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auto"/>
            <w:noWrap/>
            <w:hideMark/>
          </w:tcPr>
          <w:p w14:paraId="7CCA8970"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780" w:type="dxa"/>
            <w:shd w:val="clear" w:color="auto" w:fill="auto"/>
            <w:noWrap/>
            <w:hideMark/>
          </w:tcPr>
          <w:p w14:paraId="010789A0"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auto"/>
            <w:noWrap/>
            <w:hideMark/>
          </w:tcPr>
          <w:p w14:paraId="19375D06"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auto"/>
            <w:noWrap/>
            <w:hideMark/>
          </w:tcPr>
          <w:p w14:paraId="7BF874DC"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76" w:type="dxa"/>
            <w:tcBorders>
              <w:right w:val="nil"/>
            </w:tcBorders>
            <w:shd w:val="clear" w:color="auto" w:fill="auto"/>
            <w:noWrap/>
            <w:hideMark/>
          </w:tcPr>
          <w:p w14:paraId="05A824C8" w14:textId="77777777" w:rsidR="00152015" w:rsidRPr="00DC25BB" w:rsidRDefault="00152015" w:rsidP="00DC25BB">
            <w:pPr>
              <w:spacing w:after="0" w:line="240" w:lineRule="auto"/>
              <w:jc w:val="center"/>
              <w:rPr>
                <w:rFonts w:ascii="Times New Roman" w:eastAsia="Times New Roman" w:hAnsi="Times New Roman"/>
                <w:b/>
                <w:bCs/>
                <w:color w:val="000000"/>
                <w:sz w:val="20"/>
                <w:szCs w:val="20"/>
                <w:lang w:eastAsia="lt-LT"/>
              </w:rPr>
            </w:pPr>
            <w:r w:rsidRPr="00DC25BB">
              <w:rPr>
                <w:rFonts w:ascii="Times New Roman" w:eastAsia="Times New Roman" w:hAnsi="Times New Roman"/>
                <w:b/>
                <w:bCs/>
                <w:color w:val="000000"/>
                <w:sz w:val="20"/>
                <w:szCs w:val="20"/>
                <w:lang w:eastAsia="lt-LT"/>
              </w:rPr>
              <w:t>2</w:t>
            </w:r>
          </w:p>
        </w:tc>
      </w:tr>
      <w:tr w:rsidR="00152015" w:rsidRPr="00DC25BB" w14:paraId="61D2D827" w14:textId="77777777" w:rsidTr="00931193">
        <w:trPr>
          <w:trHeight w:val="300"/>
        </w:trPr>
        <w:tc>
          <w:tcPr>
            <w:tcW w:w="5054" w:type="dxa"/>
            <w:tcBorders>
              <w:top w:val="single" w:sz="4" w:space="0" w:color="auto"/>
              <w:left w:val="nil"/>
              <w:bottom w:val="single" w:sz="4" w:space="0" w:color="auto"/>
              <w:right w:val="single" w:sz="4" w:space="0" w:color="auto"/>
            </w:tcBorders>
            <w:shd w:val="clear" w:color="auto" w:fill="E7E6E6"/>
            <w:noWrap/>
            <w:hideMark/>
          </w:tcPr>
          <w:p w14:paraId="403F582D" w14:textId="77777777" w:rsidR="00152015" w:rsidRPr="00DC25BB" w:rsidRDefault="00152015" w:rsidP="00DC25BB">
            <w:pPr>
              <w:spacing w:after="0" w:line="240" w:lineRule="auto"/>
              <w:jc w:val="right"/>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Transportas ir saugojimas</w:t>
            </w:r>
          </w:p>
        </w:tc>
        <w:tc>
          <w:tcPr>
            <w:tcW w:w="655" w:type="dxa"/>
            <w:tcBorders>
              <w:left w:val="single" w:sz="4" w:space="0" w:color="auto"/>
            </w:tcBorders>
            <w:shd w:val="clear" w:color="auto" w:fill="EDEDED"/>
            <w:noWrap/>
            <w:hideMark/>
          </w:tcPr>
          <w:p w14:paraId="5926967B"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1</w:t>
            </w:r>
          </w:p>
        </w:tc>
        <w:tc>
          <w:tcPr>
            <w:tcW w:w="654" w:type="dxa"/>
            <w:shd w:val="clear" w:color="auto" w:fill="EDEDED"/>
            <w:noWrap/>
            <w:hideMark/>
          </w:tcPr>
          <w:p w14:paraId="3867C83F"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EDEDED"/>
            <w:noWrap/>
            <w:hideMark/>
          </w:tcPr>
          <w:p w14:paraId="0079F162"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3</w:t>
            </w:r>
          </w:p>
        </w:tc>
        <w:tc>
          <w:tcPr>
            <w:tcW w:w="780" w:type="dxa"/>
            <w:shd w:val="clear" w:color="auto" w:fill="EDEDED"/>
            <w:noWrap/>
            <w:hideMark/>
          </w:tcPr>
          <w:p w14:paraId="612DDD91"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1</w:t>
            </w:r>
          </w:p>
        </w:tc>
        <w:tc>
          <w:tcPr>
            <w:tcW w:w="654" w:type="dxa"/>
            <w:shd w:val="clear" w:color="auto" w:fill="EDEDED"/>
            <w:noWrap/>
            <w:hideMark/>
          </w:tcPr>
          <w:p w14:paraId="379A00E2"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EDEDED"/>
            <w:noWrap/>
            <w:hideMark/>
          </w:tcPr>
          <w:p w14:paraId="2A20B10D"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2</w:t>
            </w:r>
          </w:p>
        </w:tc>
        <w:tc>
          <w:tcPr>
            <w:tcW w:w="676" w:type="dxa"/>
            <w:tcBorders>
              <w:right w:val="nil"/>
            </w:tcBorders>
            <w:shd w:val="clear" w:color="auto" w:fill="EDEDED"/>
            <w:noWrap/>
            <w:hideMark/>
          </w:tcPr>
          <w:p w14:paraId="4334F61F" w14:textId="77777777" w:rsidR="00152015" w:rsidRPr="00DC25BB" w:rsidRDefault="00152015" w:rsidP="00DC25BB">
            <w:pPr>
              <w:spacing w:after="0" w:line="240" w:lineRule="auto"/>
              <w:jc w:val="center"/>
              <w:rPr>
                <w:rFonts w:ascii="Times New Roman" w:eastAsia="Times New Roman" w:hAnsi="Times New Roman"/>
                <w:b/>
                <w:bCs/>
                <w:color w:val="000000"/>
                <w:sz w:val="20"/>
                <w:szCs w:val="20"/>
                <w:lang w:eastAsia="lt-LT"/>
              </w:rPr>
            </w:pPr>
            <w:r w:rsidRPr="00DC25BB">
              <w:rPr>
                <w:rFonts w:ascii="Times New Roman" w:eastAsia="Times New Roman" w:hAnsi="Times New Roman"/>
                <w:b/>
                <w:bCs/>
                <w:color w:val="000000"/>
                <w:sz w:val="20"/>
                <w:szCs w:val="20"/>
                <w:lang w:eastAsia="lt-LT"/>
              </w:rPr>
              <w:t>7</w:t>
            </w:r>
          </w:p>
        </w:tc>
      </w:tr>
      <w:tr w:rsidR="00152015" w:rsidRPr="00DC25BB" w14:paraId="7F66A304" w14:textId="77777777" w:rsidTr="001901E5">
        <w:trPr>
          <w:trHeight w:val="300"/>
        </w:trPr>
        <w:tc>
          <w:tcPr>
            <w:tcW w:w="5054" w:type="dxa"/>
            <w:tcBorders>
              <w:top w:val="single" w:sz="4" w:space="0" w:color="auto"/>
              <w:left w:val="nil"/>
              <w:bottom w:val="single" w:sz="4" w:space="0" w:color="auto"/>
              <w:right w:val="single" w:sz="4" w:space="0" w:color="auto"/>
            </w:tcBorders>
            <w:shd w:val="clear" w:color="auto" w:fill="FFFFFF"/>
            <w:noWrap/>
            <w:hideMark/>
          </w:tcPr>
          <w:p w14:paraId="70BB48A6" w14:textId="77777777" w:rsidR="00152015" w:rsidRPr="00DC25BB" w:rsidRDefault="00152015" w:rsidP="00DC25BB">
            <w:pPr>
              <w:spacing w:after="0" w:line="240" w:lineRule="auto"/>
              <w:jc w:val="right"/>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Administracinė ir aptarnavimo veikla</w:t>
            </w:r>
          </w:p>
        </w:tc>
        <w:tc>
          <w:tcPr>
            <w:tcW w:w="655" w:type="dxa"/>
            <w:tcBorders>
              <w:left w:val="single" w:sz="4" w:space="0" w:color="auto"/>
            </w:tcBorders>
            <w:shd w:val="clear" w:color="auto" w:fill="auto"/>
            <w:noWrap/>
            <w:hideMark/>
          </w:tcPr>
          <w:p w14:paraId="5BDF0B81"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auto"/>
            <w:noWrap/>
            <w:hideMark/>
          </w:tcPr>
          <w:p w14:paraId="16C92FCE"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auto"/>
            <w:noWrap/>
            <w:hideMark/>
          </w:tcPr>
          <w:p w14:paraId="3F3BA071"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1</w:t>
            </w:r>
          </w:p>
        </w:tc>
        <w:tc>
          <w:tcPr>
            <w:tcW w:w="780" w:type="dxa"/>
            <w:shd w:val="clear" w:color="auto" w:fill="auto"/>
            <w:noWrap/>
            <w:hideMark/>
          </w:tcPr>
          <w:p w14:paraId="6D86E823"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auto"/>
            <w:noWrap/>
            <w:hideMark/>
          </w:tcPr>
          <w:p w14:paraId="6B8485CA"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auto"/>
            <w:noWrap/>
            <w:hideMark/>
          </w:tcPr>
          <w:p w14:paraId="560D98FB"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1</w:t>
            </w:r>
          </w:p>
        </w:tc>
        <w:tc>
          <w:tcPr>
            <w:tcW w:w="676" w:type="dxa"/>
            <w:tcBorders>
              <w:right w:val="nil"/>
            </w:tcBorders>
            <w:shd w:val="clear" w:color="auto" w:fill="auto"/>
            <w:noWrap/>
            <w:hideMark/>
          </w:tcPr>
          <w:p w14:paraId="62B2C619" w14:textId="77777777" w:rsidR="00152015" w:rsidRPr="00DC25BB" w:rsidRDefault="00152015" w:rsidP="00DC25BB">
            <w:pPr>
              <w:spacing w:after="0" w:line="240" w:lineRule="auto"/>
              <w:jc w:val="center"/>
              <w:rPr>
                <w:rFonts w:ascii="Times New Roman" w:eastAsia="Times New Roman" w:hAnsi="Times New Roman"/>
                <w:b/>
                <w:bCs/>
                <w:color w:val="000000"/>
                <w:sz w:val="20"/>
                <w:szCs w:val="20"/>
                <w:lang w:eastAsia="lt-LT"/>
              </w:rPr>
            </w:pPr>
            <w:r w:rsidRPr="00DC25BB">
              <w:rPr>
                <w:rFonts w:ascii="Times New Roman" w:eastAsia="Times New Roman" w:hAnsi="Times New Roman"/>
                <w:b/>
                <w:bCs/>
                <w:color w:val="000000"/>
                <w:sz w:val="20"/>
                <w:szCs w:val="20"/>
                <w:lang w:eastAsia="lt-LT"/>
              </w:rPr>
              <w:t>2</w:t>
            </w:r>
          </w:p>
        </w:tc>
      </w:tr>
      <w:tr w:rsidR="00152015" w:rsidRPr="00DC25BB" w14:paraId="250F2998" w14:textId="77777777" w:rsidTr="00931193">
        <w:trPr>
          <w:trHeight w:val="300"/>
        </w:trPr>
        <w:tc>
          <w:tcPr>
            <w:tcW w:w="5054" w:type="dxa"/>
            <w:tcBorders>
              <w:top w:val="single" w:sz="4" w:space="0" w:color="auto"/>
              <w:left w:val="nil"/>
              <w:bottom w:val="single" w:sz="4" w:space="0" w:color="auto"/>
              <w:right w:val="single" w:sz="4" w:space="0" w:color="auto"/>
            </w:tcBorders>
            <w:shd w:val="clear" w:color="auto" w:fill="E7E6E6"/>
            <w:noWrap/>
            <w:hideMark/>
          </w:tcPr>
          <w:p w14:paraId="1F88CCE9" w14:textId="77777777" w:rsidR="00152015" w:rsidRPr="00DC25BB" w:rsidRDefault="00152015" w:rsidP="00DC25BB">
            <w:pPr>
              <w:spacing w:after="0" w:line="240" w:lineRule="auto"/>
              <w:jc w:val="right"/>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Apgyvendinimo ir maitinimo paslaugų veikla</w:t>
            </w:r>
          </w:p>
        </w:tc>
        <w:tc>
          <w:tcPr>
            <w:tcW w:w="655" w:type="dxa"/>
            <w:tcBorders>
              <w:left w:val="single" w:sz="4" w:space="0" w:color="auto"/>
            </w:tcBorders>
            <w:shd w:val="clear" w:color="auto" w:fill="EDEDED"/>
            <w:noWrap/>
            <w:hideMark/>
          </w:tcPr>
          <w:p w14:paraId="5E29D53E"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EDEDED"/>
            <w:noWrap/>
            <w:hideMark/>
          </w:tcPr>
          <w:p w14:paraId="05E69A1F"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EDEDED"/>
            <w:noWrap/>
            <w:hideMark/>
          </w:tcPr>
          <w:p w14:paraId="7AB34EA1"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780" w:type="dxa"/>
            <w:shd w:val="clear" w:color="auto" w:fill="EDEDED"/>
            <w:noWrap/>
            <w:hideMark/>
          </w:tcPr>
          <w:p w14:paraId="4BDC7F9B"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EDEDED"/>
            <w:noWrap/>
            <w:hideMark/>
          </w:tcPr>
          <w:p w14:paraId="651846BB"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EDEDED"/>
            <w:noWrap/>
            <w:hideMark/>
          </w:tcPr>
          <w:p w14:paraId="6F5E6393"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76" w:type="dxa"/>
            <w:tcBorders>
              <w:right w:val="nil"/>
            </w:tcBorders>
            <w:shd w:val="clear" w:color="auto" w:fill="EDEDED"/>
            <w:noWrap/>
            <w:hideMark/>
          </w:tcPr>
          <w:p w14:paraId="131EF0F9" w14:textId="77777777" w:rsidR="00152015" w:rsidRPr="00DC25BB" w:rsidRDefault="00152015" w:rsidP="00DC25BB">
            <w:pPr>
              <w:spacing w:after="0" w:line="240" w:lineRule="auto"/>
              <w:jc w:val="center"/>
              <w:rPr>
                <w:rFonts w:ascii="Times New Roman" w:eastAsia="Times New Roman" w:hAnsi="Times New Roman"/>
                <w:b/>
                <w:bCs/>
                <w:color w:val="000000"/>
                <w:sz w:val="20"/>
                <w:szCs w:val="20"/>
                <w:lang w:eastAsia="lt-LT"/>
              </w:rPr>
            </w:pPr>
            <w:r w:rsidRPr="00DC25BB">
              <w:rPr>
                <w:rFonts w:ascii="Times New Roman" w:eastAsia="Times New Roman" w:hAnsi="Times New Roman"/>
                <w:b/>
                <w:bCs/>
                <w:color w:val="000000"/>
                <w:sz w:val="20"/>
                <w:szCs w:val="20"/>
                <w:lang w:eastAsia="lt-LT"/>
              </w:rPr>
              <w:t>0</w:t>
            </w:r>
          </w:p>
        </w:tc>
      </w:tr>
      <w:tr w:rsidR="00152015" w:rsidRPr="00DC25BB" w14:paraId="5E695EC4" w14:textId="77777777" w:rsidTr="001901E5">
        <w:trPr>
          <w:trHeight w:val="300"/>
        </w:trPr>
        <w:tc>
          <w:tcPr>
            <w:tcW w:w="5054" w:type="dxa"/>
            <w:tcBorders>
              <w:top w:val="single" w:sz="4" w:space="0" w:color="auto"/>
              <w:left w:val="nil"/>
              <w:bottom w:val="single" w:sz="4" w:space="0" w:color="auto"/>
              <w:right w:val="single" w:sz="4" w:space="0" w:color="auto"/>
            </w:tcBorders>
            <w:shd w:val="clear" w:color="auto" w:fill="FFFFFF"/>
            <w:noWrap/>
            <w:hideMark/>
          </w:tcPr>
          <w:p w14:paraId="51BB7B58" w14:textId="77777777" w:rsidR="00152015" w:rsidRPr="00DC25BB" w:rsidRDefault="00152015" w:rsidP="00DC25BB">
            <w:pPr>
              <w:spacing w:after="0" w:line="240" w:lineRule="auto"/>
              <w:jc w:val="right"/>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Viešasis valdymas ir gynyba; privalomasis socialinis draudimas (savivaldybių veikla ir kt.)</w:t>
            </w:r>
          </w:p>
        </w:tc>
        <w:tc>
          <w:tcPr>
            <w:tcW w:w="655" w:type="dxa"/>
            <w:tcBorders>
              <w:left w:val="single" w:sz="4" w:space="0" w:color="auto"/>
            </w:tcBorders>
            <w:shd w:val="clear" w:color="auto" w:fill="auto"/>
            <w:noWrap/>
            <w:hideMark/>
          </w:tcPr>
          <w:p w14:paraId="2077B19E"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auto"/>
            <w:noWrap/>
            <w:hideMark/>
          </w:tcPr>
          <w:p w14:paraId="2AE5BB4A"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auto"/>
            <w:noWrap/>
            <w:hideMark/>
          </w:tcPr>
          <w:p w14:paraId="4A4EC4E6"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780" w:type="dxa"/>
            <w:shd w:val="clear" w:color="auto" w:fill="auto"/>
            <w:noWrap/>
            <w:hideMark/>
          </w:tcPr>
          <w:p w14:paraId="4AE47C2D"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auto"/>
            <w:noWrap/>
            <w:hideMark/>
          </w:tcPr>
          <w:p w14:paraId="3A7CB545"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auto"/>
            <w:noWrap/>
            <w:hideMark/>
          </w:tcPr>
          <w:p w14:paraId="5D42F99F"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76" w:type="dxa"/>
            <w:tcBorders>
              <w:right w:val="nil"/>
            </w:tcBorders>
            <w:shd w:val="clear" w:color="auto" w:fill="auto"/>
            <w:noWrap/>
            <w:hideMark/>
          </w:tcPr>
          <w:p w14:paraId="6D6F35A1" w14:textId="77777777" w:rsidR="00152015" w:rsidRPr="00DC25BB" w:rsidRDefault="00152015" w:rsidP="00DC25BB">
            <w:pPr>
              <w:spacing w:after="0" w:line="240" w:lineRule="auto"/>
              <w:jc w:val="center"/>
              <w:rPr>
                <w:rFonts w:ascii="Times New Roman" w:eastAsia="Times New Roman" w:hAnsi="Times New Roman"/>
                <w:b/>
                <w:bCs/>
                <w:color w:val="000000"/>
                <w:sz w:val="20"/>
                <w:szCs w:val="20"/>
                <w:lang w:eastAsia="lt-LT"/>
              </w:rPr>
            </w:pPr>
            <w:r w:rsidRPr="00DC25BB">
              <w:rPr>
                <w:rFonts w:ascii="Times New Roman" w:eastAsia="Times New Roman" w:hAnsi="Times New Roman"/>
                <w:b/>
                <w:bCs/>
                <w:color w:val="000000"/>
                <w:sz w:val="20"/>
                <w:szCs w:val="20"/>
                <w:lang w:eastAsia="lt-LT"/>
              </w:rPr>
              <w:t>0</w:t>
            </w:r>
          </w:p>
        </w:tc>
      </w:tr>
      <w:tr w:rsidR="00152015" w:rsidRPr="00DC25BB" w14:paraId="1FFFCD58" w14:textId="77777777" w:rsidTr="00931193">
        <w:trPr>
          <w:trHeight w:val="300"/>
        </w:trPr>
        <w:tc>
          <w:tcPr>
            <w:tcW w:w="5054" w:type="dxa"/>
            <w:tcBorders>
              <w:top w:val="single" w:sz="4" w:space="0" w:color="auto"/>
              <w:left w:val="nil"/>
              <w:bottom w:val="single" w:sz="4" w:space="0" w:color="auto"/>
              <w:right w:val="single" w:sz="4" w:space="0" w:color="auto"/>
            </w:tcBorders>
            <w:shd w:val="clear" w:color="auto" w:fill="E7E6E6"/>
            <w:noWrap/>
            <w:hideMark/>
          </w:tcPr>
          <w:p w14:paraId="0B657A05" w14:textId="77777777" w:rsidR="00152015" w:rsidRPr="00DC25BB" w:rsidRDefault="00152015" w:rsidP="00DC25BB">
            <w:pPr>
              <w:spacing w:after="0" w:line="240" w:lineRule="auto"/>
              <w:jc w:val="right"/>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Žmonių sveikatos priežiūra ir socialinis darbas (ligoninių veikla ir kt.)</w:t>
            </w:r>
          </w:p>
        </w:tc>
        <w:tc>
          <w:tcPr>
            <w:tcW w:w="655" w:type="dxa"/>
            <w:tcBorders>
              <w:left w:val="single" w:sz="4" w:space="0" w:color="auto"/>
            </w:tcBorders>
            <w:shd w:val="clear" w:color="auto" w:fill="EDEDED"/>
            <w:noWrap/>
            <w:hideMark/>
          </w:tcPr>
          <w:p w14:paraId="4F06CC1C"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EDEDED"/>
            <w:noWrap/>
            <w:hideMark/>
          </w:tcPr>
          <w:p w14:paraId="52D13426"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EDEDED"/>
            <w:noWrap/>
            <w:hideMark/>
          </w:tcPr>
          <w:p w14:paraId="3ECA77D0"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780" w:type="dxa"/>
            <w:shd w:val="clear" w:color="auto" w:fill="EDEDED"/>
            <w:noWrap/>
            <w:hideMark/>
          </w:tcPr>
          <w:p w14:paraId="78633083"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EDEDED"/>
            <w:noWrap/>
            <w:hideMark/>
          </w:tcPr>
          <w:p w14:paraId="10491C83"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EDEDED"/>
            <w:noWrap/>
            <w:hideMark/>
          </w:tcPr>
          <w:p w14:paraId="5FD77813" w14:textId="77777777" w:rsidR="00152015" w:rsidRPr="00DC25BB" w:rsidRDefault="00437FF9"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1</w:t>
            </w:r>
          </w:p>
        </w:tc>
        <w:tc>
          <w:tcPr>
            <w:tcW w:w="676" w:type="dxa"/>
            <w:tcBorders>
              <w:right w:val="nil"/>
            </w:tcBorders>
            <w:shd w:val="clear" w:color="auto" w:fill="EDEDED"/>
            <w:noWrap/>
            <w:hideMark/>
          </w:tcPr>
          <w:p w14:paraId="68264A5D" w14:textId="77777777" w:rsidR="00152015" w:rsidRPr="00DC25BB" w:rsidRDefault="00437FF9" w:rsidP="00DC25BB">
            <w:pPr>
              <w:spacing w:after="0" w:line="240" w:lineRule="auto"/>
              <w:jc w:val="center"/>
              <w:rPr>
                <w:rFonts w:ascii="Times New Roman" w:eastAsia="Times New Roman" w:hAnsi="Times New Roman"/>
                <w:b/>
                <w:bCs/>
                <w:color w:val="000000"/>
                <w:sz w:val="20"/>
                <w:szCs w:val="20"/>
                <w:lang w:eastAsia="lt-LT"/>
              </w:rPr>
            </w:pPr>
            <w:r w:rsidRPr="00DC25BB">
              <w:rPr>
                <w:rFonts w:ascii="Times New Roman" w:eastAsia="Times New Roman" w:hAnsi="Times New Roman"/>
                <w:b/>
                <w:bCs/>
                <w:color w:val="000000"/>
                <w:sz w:val="20"/>
                <w:szCs w:val="20"/>
                <w:lang w:eastAsia="lt-LT"/>
              </w:rPr>
              <w:t>1</w:t>
            </w:r>
          </w:p>
        </w:tc>
      </w:tr>
      <w:tr w:rsidR="00152015" w:rsidRPr="00DC25BB" w14:paraId="62BA671A" w14:textId="77777777" w:rsidTr="001901E5">
        <w:trPr>
          <w:trHeight w:val="300"/>
        </w:trPr>
        <w:tc>
          <w:tcPr>
            <w:tcW w:w="5054" w:type="dxa"/>
            <w:tcBorders>
              <w:top w:val="single" w:sz="4" w:space="0" w:color="auto"/>
              <w:left w:val="nil"/>
              <w:bottom w:val="single" w:sz="4" w:space="0" w:color="auto"/>
              <w:right w:val="single" w:sz="4" w:space="0" w:color="auto"/>
            </w:tcBorders>
            <w:shd w:val="clear" w:color="auto" w:fill="FFFFFF"/>
            <w:noWrap/>
            <w:hideMark/>
          </w:tcPr>
          <w:p w14:paraId="3375709A" w14:textId="77777777" w:rsidR="00152015" w:rsidRPr="00DC25BB" w:rsidRDefault="00152015" w:rsidP="00DC25BB">
            <w:pPr>
              <w:spacing w:after="0" w:line="240" w:lineRule="auto"/>
              <w:jc w:val="right"/>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Švietimas</w:t>
            </w:r>
          </w:p>
        </w:tc>
        <w:tc>
          <w:tcPr>
            <w:tcW w:w="655" w:type="dxa"/>
            <w:tcBorders>
              <w:left w:val="single" w:sz="4" w:space="0" w:color="auto"/>
            </w:tcBorders>
            <w:shd w:val="clear" w:color="auto" w:fill="auto"/>
            <w:noWrap/>
            <w:hideMark/>
          </w:tcPr>
          <w:p w14:paraId="3B6D904C"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auto"/>
            <w:noWrap/>
            <w:hideMark/>
          </w:tcPr>
          <w:p w14:paraId="754590F8"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auto"/>
            <w:noWrap/>
            <w:hideMark/>
          </w:tcPr>
          <w:p w14:paraId="08D76060"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780" w:type="dxa"/>
            <w:shd w:val="clear" w:color="auto" w:fill="auto"/>
            <w:noWrap/>
            <w:hideMark/>
          </w:tcPr>
          <w:p w14:paraId="4998F41A"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auto"/>
            <w:noWrap/>
            <w:hideMark/>
          </w:tcPr>
          <w:p w14:paraId="0BD97040"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shd w:val="clear" w:color="auto" w:fill="auto"/>
            <w:noWrap/>
            <w:hideMark/>
          </w:tcPr>
          <w:p w14:paraId="2FB402D2"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76" w:type="dxa"/>
            <w:tcBorders>
              <w:right w:val="nil"/>
            </w:tcBorders>
            <w:shd w:val="clear" w:color="auto" w:fill="auto"/>
            <w:noWrap/>
            <w:hideMark/>
          </w:tcPr>
          <w:p w14:paraId="27DCF547" w14:textId="77777777" w:rsidR="00152015" w:rsidRPr="00DC25BB" w:rsidRDefault="00152015" w:rsidP="00DC25BB">
            <w:pPr>
              <w:spacing w:after="0" w:line="240" w:lineRule="auto"/>
              <w:jc w:val="center"/>
              <w:rPr>
                <w:rFonts w:ascii="Times New Roman" w:eastAsia="Times New Roman" w:hAnsi="Times New Roman"/>
                <w:b/>
                <w:bCs/>
                <w:color w:val="000000"/>
                <w:sz w:val="20"/>
                <w:szCs w:val="20"/>
                <w:lang w:eastAsia="lt-LT"/>
              </w:rPr>
            </w:pPr>
            <w:r w:rsidRPr="00DC25BB">
              <w:rPr>
                <w:rFonts w:ascii="Times New Roman" w:eastAsia="Times New Roman" w:hAnsi="Times New Roman"/>
                <w:b/>
                <w:bCs/>
                <w:color w:val="000000"/>
                <w:sz w:val="20"/>
                <w:szCs w:val="20"/>
                <w:lang w:eastAsia="lt-LT"/>
              </w:rPr>
              <w:t>0</w:t>
            </w:r>
          </w:p>
        </w:tc>
      </w:tr>
      <w:tr w:rsidR="00152015" w:rsidRPr="00DC25BB" w14:paraId="36A0B2B8" w14:textId="77777777" w:rsidTr="00931193">
        <w:trPr>
          <w:trHeight w:val="300"/>
        </w:trPr>
        <w:tc>
          <w:tcPr>
            <w:tcW w:w="5054" w:type="dxa"/>
            <w:tcBorders>
              <w:top w:val="single" w:sz="4" w:space="0" w:color="auto"/>
              <w:left w:val="nil"/>
              <w:bottom w:val="single" w:sz="4" w:space="0" w:color="auto"/>
              <w:right w:val="single" w:sz="4" w:space="0" w:color="auto"/>
            </w:tcBorders>
            <w:shd w:val="clear" w:color="auto" w:fill="E7E6E6"/>
            <w:noWrap/>
            <w:hideMark/>
          </w:tcPr>
          <w:p w14:paraId="24124722" w14:textId="77777777" w:rsidR="00152015" w:rsidRPr="00DC25BB" w:rsidRDefault="00152015" w:rsidP="00DC25BB">
            <w:pPr>
              <w:spacing w:after="0" w:line="240" w:lineRule="auto"/>
              <w:jc w:val="right"/>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Meninė, pramoginė ir poilsio organizavimo veikla</w:t>
            </w:r>
          </w:p>
        </w:tc>
        <w:tc>
          <w:tcPr>
            <w:tcW w:w="655" w:type="dxa"/>
            <w:tcBorders>
              <w:left w:val="single" w:sz="4" w:space="0" w:color="auto"/>
              <w:bottom w:val="single" w:sz="4" w:space="0" w:color="auto"/>
            </w:tcBorders>
            <w:shd w:val="clear" w:color="auto" w:fill="EDEDED"/>
            <w:noWrap/>
            <w:hideMark/>
          </w:tcPr>
          <w:p w14:paraId="6C3FB266"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tcBorders>
              <w:bottom w:val="single" w:sz="4" w:space="0" w:color="auto"/>
            </w:tcBorders>
            <w:shd w:val="clear" w:color="auto" w:fill="EDEDED"/>
            <w:noWrap/>
            <w:hideMark/>
          </w:tcPr>
          <w:p w14:paraId="62ABE518"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tcBorders>
              <w:bottom w:val="single" w:sz="4" w:space="0" w:color="auto"/>
            </w:tcBorders>
            <w:shd w:val="clear" w:color="auto" w:fill="EDEDED"/>
            <w:noWrap/>
            <w:hideMark/>
          </w:tcPr>
          <w:p w14:paraId="7780B53D"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780" w:type="dxa"/>
            <w:tcBorders>
              <w:bottom w:val="single" w:sz="4" w:space="0" w:color="auto"/>
            </w:tcBorders>
            <w:shd w:val="clear" w:color="auto" w:fill="EDEDED"/>
            <w:noWrap/>
            <w:hideMark/>
          </w:tcPr>
          <w:p w14:paraId="1FB5D81A"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tcBorders>
              <w:bottom w:val="single" w:sz="4" w:space="0" w:color="auto"/>
            </w:tcBorders>
            <w:shd w:val="clear" w:color="auto" w:fill="EDEDED"/>
            <w:noWrap/>
            <w:hideMark/>
          </w:tcPr>
          <w:p w14:paraId="1E302980"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54" w:type="dxa"/>
            <w:tcBorders>
              <w:bottom w:val="single" w:sz="4" w:space="0" w:color="auto"/>
            </w:tcBorders>
            <w:shd w:val="clear" w:color="auto" w:fill="EDEDED"/>
            <w:noWrap/>
            <w:hideMark/>
          </w:tcPr>
          <w:p w14:paraId="38B4D4FD" w14:textId="77777777" w:rsidR="00152015" w:rsidRPr="00DC25BB" w:rsidRDefault="00152015" w:rsidP="00DC25BB">
            <w:pPr>
              <w:spacing w:after="0" w:line="240" w:lineRule="auto"/>
              <w:jc w:val="center"/>
              <w:rPr>
                <w:rFonts w:ascii="Times New Roman" w:eastAsia="Times New Roman" w:hAnsi="Times New Roman"/>
                <w:color w:val="000000"/>
                <w:sz w:val="20"/>
                <w:szCs w:val="20"/>
                <w:lang w:eastAsia="lt-LT"/>
              </w:rPr>
            </w:pPr>
            <w:r w:rsidRPr="00DC25BB">
              <w:rPr>
                <w:rFonts w:ascii="Times New Roman" w:eastAsia="Times New Roman" w:hAnsi="Times New Roman"/>
                <w:color w:val="000000"/>
                <w:sz w:val="20"/>
                <w:szCs w:val="20"/>
                <w:lang w:eastAsia="lt-LT"/>
              </w:rPr>
              <w:t>0</w:t>
            </w:r>
          </w:p>
        </w:tc>
        <w:tc>
          <w:tcPr>
            <w:tcW w:w="676" w:type="dxa"/>
            <w:tcBorders>
              <w:bottom w:val="single" w:sz="4" w:space="0" w:color="auto"/>
              <w:right w:val="nil"/>
            </w:tcBorders>
            <w:shd w:val="clear" w:color="auto" w:fill="EDEDED"/>
            <w:noWrap/>
            <w:hideMark/>
          </w:tcPr>
          <w:p w14:paraId="0C5BBE50" w14:textId="77777777" w:rsidR="00152015" w:rsidRPr="00DC25BB" w:rsidRDefault="00152015" w:rsidP="00DC25BB">
            <w:pPr>
              <w:spacing w:after="0" w:line="240" w:lineRule="auto"/>
              <w:jc w:val="center"/>
              <w:rPr>
                <w:rFonts w:ascii="Times New Roman" w:eastAsia="Times New Roman" w:hAnsi="Times New Roman"/>
                <w:b/>
                <w:bCs/>
                <w:color w:val="000000"/>
                <w:sz w:val="20"/>
                <w:szCs w:val="20"/>
                <w:lang w:eastAsia="lt-LT"/>
              </w:rPr>
            </w:pPr>
            <w:r w:rsidRPr="00DC25BB">
              <w:rPr>
                <w:rFonts w:ascii="Times New Roman" w:eastAsia="Times New Roman" w:hAnsi="Times New Roman"/>
                <w:b/>
                <w:bCs/>
                <w:color w:val="000000"/>
                <w:sz w:val="20"/>
                <w:szCs w:val="20"/>
                <w:lang w:eastAsia="lt-LT"/>
              </w:rPr>
              <w:t>0</w:t>
            </w:r>
          </w:p>
        </w:tc>
      </w:tr>
      <w:tr w:rsidR="00152015" w:rsidRPr="00DC25BB" w14:paraId="1B9DA9D1" w14:textId="77777777" w:rsidTr="001901E5">
        <w:trPr>
          <w:trHeight w:val="300"/>
        </w:trPr>
        <w:tc>
          <w:tcPr>
            <w:tcW w:w="5054" w:type="dxa"/>
            <w:tcBorders>
              <w:top w:val="single" w:sz="4" w:space="0" w:color="auto"/>
              <w:left w:val="nil"/>
              <w:bottom w:val="nil"/>
              <w:right w:val="single" w:sz="4" w:space="0" w:color="auto"/>
            </w:tcBorders>
            <w:shd w:val="clear" w:color="auto" w:fill="FFFFFF"/>
            <w:noWrap/>
            <w:hideMark/>
          </w:tcPr>
          <w:p w14:paraId="4DF50466" w14:textId="77777777" w:rsidR="00152015" w:rsidRPr="00DC25BB" w:rsidRDefault="00152015" w:rsidP="00DC25BB">
            <w:pPr>
              <w:spacing w:after="0" w:line="240" w:lineRule="auto"/>
              <w:jc w:val="right"/>
              <w:rPr>
                <w:rFonts w:ascii="Times New Roman" w:eastAsia="Times New Roman" w:hAnsi="Times New Roman"/>
                <w:b/>
                <w:bCs/>
                <w:color w:val="000000"/>
                <w:sz w:val="20"/>
                <w:szCs w:val="20"/>
                <w:lang w:eastAsia="lt-LT"/>
              </w:rPr>
            </w:pPr>
            <w:r w:rsidRPr="00DC25BB">
              <w:rPr>
                <w:rFonts w:ascii="Times New Roman" w:eastAsia="Times New Roman" w:hAnsi="Times New Roman"/>
                <w:b/>
                <w:bCs/>
                <w:color w:val="000000"/>
                <w:sz w:val="20"/>
                <w:szCs w:val="20"/>
                <w:lang w:eastAsia="lt-LT"/>
              </w:rPr>
              <w:t>Iš viso</w:t>
            </w:r>
          </w:p>
        </w:tc>
        <w:tc>
          <w:tcPr>
            <w:tcW w:w="655" w:type="dxa"/>
            <w:tcBorders>
              <w:left w:val="single" w:sz="4" w:space="0" w:color="auto"/>
              <w:bottom w:val="nil"/>
            </w:tcBorders>
            <w:shd w:val="clear" w:color="auto" w:fill="auto"/>
            <w:noWrap/>
            <w:hideMark/>
          </w:tcPr>
          <w:p w14:paraId="4BB6A8CD" w14:textId="77777777" w:rsidR="00152015" w:rsidRPr="00DC25BB" w:rsidRDefault="00152015" w:rsidP="00DC25BB">
            <w:pPr>
              <w:spacing w:after="0" w:line="240" w:lineRule="auto"/>
              <w:jc w:val="center"/>
              <w:rPr>
                <w:rFonts w:ascii="Times New Roman" w:eastAsia="Times New Roman" w:hAnsi="Times New Roman"/>
                <w:b/>
                <w:bCs/>
                <w:color w:val="000000"/>
                <w:sz w:val="20"/>
                <w:szCs w:val="20"/>
                <w:lang w:eastAsia="lt-LT"/>
              </w:rPr>
            </w:pPr>
            <w:r w:rsidRPr="00DC25BB">
              <w:rPr>
                <w:rFonts w:ascii="Times New Roman" w:eastAsia="Times New Roman" w:hAnsi="Times New Roman"/>
                <w:b/>
                <w:bCs/>
                <w:color w:val="000000"/>
                <w:sz w:val="20"/>
                <w:szCs w:val="20"/>
                <w:lang w:eastAsia="lt-LT"/>
              </w:rPr>
              <w:t>9</w:t>
            </w:r>
          </w:p>
        </w:tc>
        <w:tc>
          <w:tcPr>
            <w:tcW w:w="654" w:type="dxa"/>
            <w:tcBorders>
              <w:bottom w:val="nil"/>
            </w:tcBorders>
            <w:shd w:val="clear" w:color="auto" w:fill="auto"/>
            <w:noWrap/>
            <w:hideMark/>
          </w:tcPr>
          <w:p w14:paraId="3976A1F5" w14:textId="77777777" w:rsidR="00152015" w:rsidRPr="00DC25BB" w:rsidRDefault="00152015" w:rsidP="00DC25BB">
            <w:pPr>
              <w:spacing w:after="0" w:line="240" w:lineRule="auto"/>
              <w:jc w:val="center"/>
              <w:rPr>
                <w:rFonts w:ascii="Times New Roman" w:eastAsia="Times New Roman" w:hAnsi="Times New Roman"/>
                <w:b/>
                <w:bCs/>
                <w:color w:val="000000"/>
                <w:sz w:val="20"/>
                <w:szCs w:val="20"/>
                <w:lang w:eastAsia="lt-LT"/>
              </w:rPr>
            </w:pPr>
            <w:r w:rsidRPr="00DC25BB">
              <w:rPr>
                <w:rFonts w:ascii="Times New Roman" w:eastAsia="Times New Roman" w:hAnsi="Times New Roman"/>
                <w:b/>
                <w:bCs/>
                <w:color w:val="000000"/>
                <w:sz w:val="20"/>
                <w:szCs w:val="20"/>
                <w:lang w:eastAsia="lt-LT"/>
              </w:rPr>
              <w:t>4</w:t>
            </w:r>
          </w:p>
        </w:tc>
        <w:tc>
          <w:tcPr>
            <w:tcW w:w="654" w:type="dxa"/>
            <w:tcBorders>
              <w:bottom w:val="nil"/>
            </w:tcBorders>
            <w:shd w:val="clear" w:color="auto" w:fill="auto"/>
            <w:noWrap/>
            <w:hideMark/>
          </w:tcPr>
          <w:p w14:paraId="172FF38C" w14:textId="77777777" w:rsidR="00152015" w:rsidRPr="00DC25BB" w:rsidRDefault="00152015" w:rsidP="00DC25BB">
            <w:pPr>
              <w:spacing w:after="0" w:line="240" w:lineRule="auto"/>
              <w:jc w:val="center"/>
              <w:rPr>
                <w:rFonts w:ascii="Times New Roman" w:eastAsia="Times New Roman" w:hAnsi="Times New Roman"/>
                <w:b/>
                <w:bCs/>
                <w:color w:val="000000"/>
                <w:sz w:val="20"/>
                <w:szCs w:val="20"/>
                <w:lang w:eastAsia="lt-LT"/>
              </w:rPr>
            </w:pPr>
            <w:r w:rsidRPr="00DC25BB">
              <w:rPr>
                <w:rFonts w:ascii="Times New Roman" w:eastAsia="Times New Roman" w:hAnsi="Times New Roman"/>
                <w:b/>
                <w:bCs/>
                <w:color w:val="000000"/>
                <w:sz w:val="20"/>
                <w:szCs w:val="20"/>
                <w:lang w:eastAsia="lt-LT"/>
              </w:rPr>
              <w:t>8</w:t>
            </w:r>
          </w:p>
        </w:tc>
        <w:tc>
          <w:tcPr>
            <w:tcW w:w="780" w:type="dxa"/>
            <w:tcBorders>
              <w:bottom w:val="nil"/>
            </w:tcBorders>
            <w:shd w:val="clear" w:color="auto" w:fill="auto"/>
            <w:noWrap/>
            <w:hideMark/>
          </w:tcPr>
          <w:p w14:paraId="259EF689" w14:textId="77777777" w:rsidR="00152015" w:rsidRPr="00DC25BB" w:rsidRDefault="00152015" w:rsidP="00DC25BB">
            <w:pPr>
              <w:spacing w:after="0" w:line="240" w:lineRule="auto"/>
              <w:jc w:val="center"/>
              <w:rPr>
                <w:rFonts w:ascii="Times New Roman" w:eastAsia="Times New Roman" w:hAnsi="Times New Roman"/>
                <w:b/>
                <w:bCs/>
                <w:color w:val="000000"/>
                <w:sz w:val="20"/>
                <w:szCs w:val="20"/>
                <w:lang w:eastAsia="lt-LT"/>
              </w:rPr>
            </w:pPr>
            <w:r w:rsidRPr="00DC25BB">
              <w:rPr>
                <w:rFonts w:ascii="Times New Roman" w:eastAsia="Times New Roman" w:hAnsi="Times New Roman"/>
                <w:b/>
                <w:bCs/>
                <w:color w:val="000000"/>
                <w:sz w:val="20"/>
                <w:szCs w:val="20"/>
                <w:lang w:eastAsia="lt-LT"/>
              </w:rPr>
              <w:t>1</w:t>
            </w:r>
          </w:p>
        </w:tc>
        <w:tc>
          <w:tcPr>
            <w:tcW w:w="654" w:type="dxa"/>
            <w:tcBorders>
              <w:bottom w:val="nil"/>
            </w:tcBorders>
            <w:shd w:val="clear" w:color="auto" w:fill="auto"/>
            <w:noWrap/>
            <w:hideMark/>
          </w:tcPr>
          <w:p w14:paraId="5E64B3D8" w14:textId="77777777" w:rsidR="00152015" w:rsidRPr="00DC25BB" w:rsidRDefault="00152015" w:rsidP="00DC25BB">
            <w:pPr>
              <w:spacing w:after="0" w:line="240" w:lineRule="auto"/>
              <w:jc w:val="center"/>
              <w:rPr>
                <w:rFonts w:ascii="Times New Roman" w:eastAsia="Times New Roman" w:hAnsi="Times New Roman"/>
                <w:b/>
                <w:bCs/>
                <w:color w:val="000000"/>
                <w:sz w:val="20"/>
                <w:szCs w:val="20"/>
                <w:lang w:eastAsia="lt-LT"/>
              </w:rPr>
            </w:pPr>
            <w:r w:rsidRPr="00DC25BB">
              <w:rPr>
                <w:rFonts w:ascii="Times New Roman" w:eastAsia="Times New Roman" w:hAnsi="Times New Roman"/>
                <w:b/>
                <w:bCs/>
                <w:color w:val="000000"/>
                <w:sz w:val="20"/>
                <w:szCs w:val="20"/>
                <w:lang w:eastAsia="lt-LT"/>
              </w:rPr>
              <w:t>2</w:t>
            </w:r>
          </w:p>
        </w:tc>
        <w:tc>
          <w:tcPr>
            <w:tcW w:w="654" w:type="dxa"/>
            <w:tcBorders>
              <w:bottom w:val="nil"/>
            </w:tcBorders>
            <w:shd w:val="clear" w:color="auto" w:fill="auto"/>
            <w:noWrap/>
            <w:hideMark/>
          </w:tcPr>
          <w:p w14:paraId="585449A6" w14:textId="77777777" w:rsidR="00152015" w:rsidRPr="00DC25BB" w:rsidRDefault="00152015" w:rsidP="00DC25BB">
            <w:pPr>
              <w:spacing w:after="0" w:line="240" w:lineRule="auto"/>
              <w:jc w:val="center"/>
              <w:rPr>
                <w:rFonts w:ascii="Times New Roman" w:eastAsia="Times New Roman" w:hAnsi="Times New Roman"/>
                <w:b/>
                <w:bCs/>
                <w:color w:val="000000"/>
                <w:sz w:val="20"/>
                <w:szCs w:val="20"/>
                <w:lang w:eastAsia="lt-LT"/>
              </w:rPr>
            </w:pPr>
            <w:r w:rsidRPr="00DC25BB">
              <w:rPr>
                <w:rFonts w:ascii="Times New Roman" w:eastAsia="Times New Roman" w:hAnsi="Times New Roman"/>
                <w:b/>
                <w:bCs/>
                <w:color w:val="000000"/>
                <w:sz w:val="20"/>
                <w:szCs w:val="20"/>
                <w:lang w:eastAsia="lt-LT"/>
              </w:rPr>
              <w:t>5</w:t>
            </w:r>
          </w:p>
        </w:tc>
        <w:tc>
          <w:tcPr>
            <w:tcW w:w="676" w:type="dxa"/>
            <w:tcBorders>
              <w:bottom w:val="nil"/>
              <w:right w:val="nil"/>
            </w:tcBorders>
            <w:shd w:val="clear" w:color="auto" w:fill="auto"/>
            <w:noWrap/>
            <w:hideMark/>
          </w:tcPr>
          <w:p w14:paraId="349A3986" w14:textId="77777777" w:rsidR="00152015" w:rsidRPr="00DC25BB" w:rsidRDefault="00152015" w:rsidP="00DC25BB">
            <w:pPr>
              <w:spacing w:after="0" w:line="240" w:lineRule="auto"/>
              <w:jc w:val="center"/>
              <w:rPr>
                <w:rFonts w:ascii="Times New Roman" w:eastAsia="Times New Roman" w:hAnsi="Times New Roman"/>
                <w:b/>
                <w:bCs/>
                <w:color w:val="000000"/>
                <w:sz w:val="20"/>
                <w:szCs w:val="20"/>
                <w:lang w:eastAsia="lt-LT"/>
              </w:rPr>
            </w:pPr>
            <w:r w:rsidRPr="00DC25BB">
              <w:rPr>
                <w:rFonts w:ascii="Times New Roman" w:eastAsia="Times New Roman" w:hAnsi="Times New Roman"/>
                <w:b/>
                <w:bCs/>
                <w:color w:val="000000"/>
                <w:sz w:val="20"/>
                <w:szCs w:val="20"/>
                <w:lang w:eastAsia="lt-LT"/>
              </w:rPr>
              <w:t>29</w:t>
            </w:r>
          </w:p>
        </w:tc>
      </w:tr>
    </w:tbl>
    <w:p w14:paraId="0A886C21" w14:textId="77777777" w:rsidR="00BA4C72" w:rsidRDefault="00926EB9" w:rsidP="009663E3">
      <w:pPr>
        <w:spacing w:after="240" w:line="240" w:lineRule="auto"/>
        <w:jc w:val="both"/>
        <w:rPr>
          <w:rFonts w:ascii="Times New Roman" w:eastAsia="Times New Roman" w:hAnsi="Times New Roman"/>
          <w:i/>
          <w:sz w:val="20"/>
          <w:szCs w:val="20"/>
          <w:lang w:eastAsia="lt-LT"/>
        </w:rPr>
      </w:pPr>
      <w:r w:rsidRPr="00640EB9">
        <w:rPr>
          <w:rFonts w:ascii="Times New Roman" w:hAnsi="Times New Roman"/>
          <w:i/>
          <w:sz w:val="20"/>
          <w:szCs w:val="20"/>
          <w:lang w:bidi="en-US"/>
        </w:rPr>
        <w:t>Šaltini</w:t>
      </w:r>
      <w:r>
        <w:rPr>
          <w:rFonts w:ascii="Times New Roman" w:hAnsi="Times New Roman"/>
          <w:i/>
          <w:sz w:val="20"/>
          <w:szCs w:val="20"/>
          <w:lang w:bidi="en-US"/>
        </w:rPr>
        <w:t>s</w:t>
      </w:r>
      <w:bookmarkStart w:id="155" w:name="_Hlk25431852"/>
      <w:r>
        <w:rPr>
          <w:rFonts w:ascii="Times New Roman" w:hAnsi="Times New Roman"/>
          <w:i/>
          <w:sz w:val="20"/>
          <w:szCs w:val="20"/>
          <w:lang w:bidi="en-US"/>
        </w:rPr>
        <w:t xml:space="preserve"> </w:t>
      </w:r>
      <w:r>
        <w:rPr>
          <w:rFonts w:ascii="Times New Roman" w:hAnsi="Times New Roman"/>
          <w:sz w:val="24"/>
          <w:szCs w:val="24"/>
          <w:lang w:eastAsia="x-none"/>
        </w:rPr>
        <w:t>–</w:t>
      </w:r>
      <w:r>
        <w:rPr>
          <w:rFonts w:ascii="Times New Roman" w:hAnsi="Times New Roman"/>
          <w:i/>
          <w:sz w:val="20"/>
          <w:szCs w:val="20"/>
          <w:lang w:bidi="en-US"/>
        </w:rPr>
        <w:t xml:space="preserve"> </w:t>
      </w:r>
      <w:bookmarkEnd w:id="155"/>
      <w:r w:rsidRPr="00565FC3">
        <w:rPr>
          <w:rFonts w:ascii="Times New Roman" w:eastAsia="Times New Roman" w:hAnsi="Times New Roman"/>
          <w:i/>
          <w:sz w:val="20"/>
          <w:szCs w:val="20"/>
          <w:lang w:eastAsia="lt-LT"/>
        </w:rPr>
        <w:t>Valstybinė darbo inspekcija prie Socialinės apsaugos ir darbo ministerijos</w:t>
      </w:r>
    </w:p>
    <w:p w14:paraId="2EA8E01E" w14:textId="77777777" w:rsidR="009663E3" w:rsidRDefault="009663E3" w:rsidP="009663E3">
      <w:pPr>
        <w:pStyle w:val="Antrat2"/>
        <w:shd w:val="clear" w:color="auto" w:fill="E7E6E6"/>
        <w:spacing w:after="240"/>
        <w:jc w:val="center"/>
        <w:rPr>
          <w:i/>
          <w:color w:val="000000"/>
        </w:rPr>
      </w:pPr>
      <w:bookmarkStart w:id="156" w:name="_Toc25783343"/>
      <w:r w:rsidRPr="00C656B0">
        <w:rPr>
          <w:i/>
          <w:color w:val="000000"/>
        </w:rPr>
        <w:t>3.</w:t>
      </w:r>
      <w:r w:rsidRPr="00ED1F77">
        <w:rPr>
          <w:i/>
          <w:color w:val="000000"/>
          <w:lang w:val="lt-LT"/>
        </w:rPr>
        <w:t>2</w:t>
      </w:r>
      <w:r w:rsidRPr="00C656B0">
        <w:rPr>
          <w:i/>
          <w:color w:val="000000"/>
        </w:rPr>
        <w:t xml:space="preserve">. </w:t>
      </w:r>
      <w:r w:rsidRPr="009663E3">
        <w:rPr>
          <w:i/>
          <w:color w:val="000000"/>
        </w:rPr>
        <w:t>Susižalojimo dėl nukritimo atvejų skaičius 65</w:t>
      </w:r>
      <w:r w:rsidR="00101695">
        <w:rPr>
          <w:i/>
          <w:color w:val="000000"/>
          <w:lang w:val="lt-LT"/>
        </w:rPr>
        <w:t xml:space="preserve"> </w:t>
      </w:r>
      <w:r w:rsidRPr="009663E3">
        <w:rPr>
          <w:i/>
          <w:color w:val="000000"/>
        </w:rPr>
        <w:t>+ m. amžiaus grupėje 10 000 gyventojų</w:t>
      </w:r>
      <w:bookmarkEnd w:id="156"/>
    </w:p>
    <w:p w14:paraId="1FAAA63C" w14:textId="77777777" w:rsidR="00806CD1" w:rsidRDefault="00101695" w:rsidP="00806CD1">
      <w:pPr>
        <w:ind w:firstLine="567"/>
        <w:jc w:val="both"/>
        <w:rPr>
          <w:rFonts w:ascii="Times New Roman" w:hAnsi="Times New Roman"/>
          <w:sz w:val="24"/>
          <w:szCs w:val="24"/>
          <w:lang w:eastAsia="x-none"/>
        </w:rPr>
      </w:pPr>
      <w:r w:rsidRPr="00101695">
        <w:rPr>
          <w:rFonts w:ascii="Times New Roman" w:hAnsi="Times New Roman"/>
          <w:sz w:val="24"/>
          <w:szCs w:val="24"/>
          <w:lang w:eastAsia="x-none"/>
        </w:rPr>
        <w:t>Susižalojimo dėl nukritimo atvejų skaičius 65</w:t>
      </w:r>
      <w:r>
        <w:rPr>
          <w:rFonts w:ascii="Times New Roman" w:hAnsi="Times New Roman"/>
          <w:sz w:val="24"/>
          <w:szCs w:val="24"/>
          <w:lang w:eastAsia="x-none"/>
        </w:rPr>
        <w:t xml:space="preserve"> </w:t>
      </w:r>
      <w:r w:rsidRPr="00101695">
        <w:rPr>
          <w:rFonts w:ascii="Times New Roman" w:hAnsi="Times New Roman"/>
          <w:sz w:val="24"/>
          <w:szCs w:val="24"/>
          <w:lang w:eastAsia="x-none"/>
        </w:rPr>
        <w:t xml:space="preserve">+ m. amžiaus grupėje 10 000 gyventojų </w:t>
      </w:r>
      <w:r>
        <w:rPr>
          <w:rFonts w:ascii="Times New Roman" w:hAnsi="Times New Roman"/>
          <w:sz w:val="24"/>
          <w:szCs w:val="24"/>
          <w:lang w:eastAsia="x-none"/>
        </w:rPr>
        <w:t xml:space="preserve">Klaipėdos rajono </w:t>
      </w:r>
      <w:r w:rsidRPr="00C76B60">
        <w:rPr>
          <w:rFonts w:ascii="Times New Roman" w:hAnsi="Times New Roman"/>
          <w:sz w:val="24"/>
          <w:szCs w:val="24"/>
          <w:lang w:val="x-none" w:eastAsia="x-none"/>
        </w:rPr>
        <w:t>rodiklio santykis su Lietuva</w:t>
      </w:r>
      <w:r>
        <w:rPr>
          <w:rFonts w:ascii="Times New Roman" w:hAnsi="Times New Roman"/>
          <w:sz w:val="24"/>
          <w:szCs w:val="24"/>
          <w:lang w:eastAsia="x-none"/>
        </w:rPr>
        <w:t xml:space="preserve"> </w:t>
      </w:r>
      <w:r w:rsidRPr="00C76B60">
        <w:rPr>
          <w:rFonts w:ascii="Times New Roman" w:hAnsi="Times New Roman"/>
          <w:sz w:val="24"/>
          <w:szCs w:val="24"/>
          <w:lang w:val="x-none" w:eastAsia="x-none"/>
        </w:rPr>
        <w:t>2018 m. buvo 1,</w:t>
      </w:r>
      <w:r>
        <w:rPr>
          <w:rFonts w:ascii="Times New Roman" w:hAnsi="Times New Roman"/>
          <w:sz w:val="24"/>
          <w:szCs w:val="24"/>
          <w:lang w:eastAsia="x-none"/>
        </w:rPr>
        <w:t>2.</w:t>
      </w:r>
      <w:r w:rsidRPr="00C76B60">
        <w:rPr>
          <w:rFonts w:ascii="Times New Roman" w:hAnsi="Times New Roman"/>
          <w:sz w:val="24"/>
          <w:szCs w:val="24"/>
          <w:lang w:val="x-none" w:eastAsia="x-none"/>
        </w:rPr>
        <w:t xml:space="preserve"> </w:t>
      </w:r>
      <w:bookmarkStart w:id="157" w:name="_Hlk25659972"/>
      <w:r w:rsidRPr="00C76B60">
        <w:rPr>
          <w:rFonts w:ascii="Times New Roman" w:hAnsi="Times New Roman"/>
          <w:sz w:val="24"/>
          <w:szCs w:val="24"/>
          <w:lang w:val="x-none" w:eastAsia="x-none"/>
        </w:rPr>
        <w:t>201</w:t>
      </w:r>
      <w:r>
        <w:rPr>
          <w:rFonts w:ascii="Times New Roman" w:hAnsi="Times New Roman"/>
          <w:sz w:val="24"/>
          <w:szCs w:val="24"/>
          <w:lang w:eastAsia="x-none"/>
        </w:rPr>
        <w:t>8</w:t>
      </w:r>
      <w:r w:rsidRPr="00C76B60">
        <w:rPr>
          <w:rFonts w:ascii="Times New Roman" w:hAnsi="Times New Roman"/>
          <w:sz w:val="24"/>
          <w:szCs w:val="24"/>
          <w:lang w:val="x-none" w:eastAsia="x-none"/>
        </w:rPr>
        <w:t xml:space="preserve"> m., lyginant su 201</w:t>
      </w:r>
      <w:r>
        <w:rPr>
          <w:rFonts w:ascii="Times New Roman" w:hAnsi="Times New Roman"/>
          <w:sz w:val="24"/>
          <w:szCs w:val="24"/>
          <w:lang w:eastAsia="x-none"/>
        </w:rPr>
        <w:t>7</w:t>
      </w:r>
      <w:r w:rsidRPr="00C76B60">
        <w:rPr>
          <w:rFonts w:ascii="Times New Roman" w:hAnsi="Times New Roman"/>
          <w:sz w:val="24"/>
          <w:szCs w:val="24"/>
          <w:lang w:val="x-none" w:eastAsia="x-none"/>
        </w:rPr>
        <w:t xml:space="preserve"> m., šis rodiklis „perėjo“ iš geltonos į raudoną zoną</w:t>
      </w:r>
      <w:r>
        <w:rPr>
          <w:rFonts w:ascii="Times New Roman" w:hAnsi="Times New Roman"/>
          <w:sz w:val="24"/>
          <w:szCs w:val="24"/>
          <w:lang w:eastAsia="x-none"/>
        </w:rPr>
        <w:t>.</w:t>
      </w:r>
      <w:r w:rsidRPr="00C76B60">
        <w:rPr>
          <w:rFonts w:ascii="Times New Roman" w:hAnsi="Times New Roman"/>
          <w:sz w:val="24"/>
          <w:szCs w:val="24"/>
          <w:lang w:eastAsia="x-none"/>
        </w:rPr>
        <w:t xml:space="preserve"> </w:t>
      </w:r>
      <w:r>
        <w:rPr>
          <w:rFonts w:ascii="Times New Roman" w:hAnsi="Times New Roman"/>
          <w:sz w:val="24"/>
          <w:szCs w:val="24"/>
          <w:lang w:eastAsia="x-none"/>
        </w:rPr>
        <w:t xml:space="preserve">Nebuvo </w:t>
      </w:r>
      <w:r w:rsidRPr="00C76B60">
        <w:rPr>
          <w:rFonts w:ascii="Times New Roman" w:hAnsi="Times New Roman"/>
          <w:sz w:val="24"/>
          <w:szCs w:val="24"/>
          <w:lang w:val="x-none" w:eastAsia="x-none"/>
        </w:rPr>
        <w:t>savivaldybi</w:t>
      </w:r>
      <w:r>
        <w:rPr>
          <w:rFonts w:ascii="Times New Roman" w:hAnsi="Times New Roman"/>
          <w:sz w:val="24"/>
          <w:szCs w:val="24"/>
          <w:lang w:eastAsia="x-none"/>
        </w:rPr>
        <w:t xml:space="preserve">ų, kuriose nebūtų 65 m. ir vyresnių asmenų </w:t>
      </w:r>
      <w:r w:rsidR="00DB7E56">
        <w:rPr>
          <w:rFonts w:ascii="Times New Roman" w:hAnsi="Times New Roman"/>
          <w:sz w:val="24"/>
          <w:szCs w:val="24"/>
          <w:lang w:eastAsia="x-none"/>
        </w:rPr>
        <w:t>nesusižalojusių</w:t>
      </w:r>
      <w:r>
        <w:rPr>
          <w:rFonts w:ascii="Times New Roman" w:hAnsi="Times New Roman"/>
          <w:sz w:val="24"/>
          <w:szCs w:val="24"/>
          <w:lang w:eastAsia="x-none"/>
        </w:rPr>
        <w:t xml:space="preserve"> dėl nukritimų </w:t>
      </w:r>
      <w:bookmarkEnd w:id="157"/>
      <w:r>
        <w:rPr>
          <w:rFonts w:ascii="Times New Roman" w:hAnsi="Times New Roman"/>
          <w:sz w:val="24"/>
          <w:szCs w:val="24"/>
          <w:lang w:eastAsia="x-none"/>
        </w:rPr>
        <w:t>(18 pav.).</w:t>
      </w:r>
    </w:p>
    <w:p w14:paraId="70B7FC46" w14:textId="77777777" w:rsidR="00806CD1" w:rsidRDefault="00806CD1" w:rsidP="00806CD1">
      <w:pPr>
        <w:ind w:firstLine="567"/>
        <w:jc w:val="both"/>
        <w:rPr>
          <w:rFonts w:ascii="Times New Roman" w:hAnsi="Times New Roman"/>
          <w:sz w:val="24"/>
          <w:szCs w:val="24"/>
          <w:lang w:eastAsia="x-none"/>
        </w:rPr>
        <w:sectPr w:rsidR="00806CD1" w:rsidSect="005E07C6">
          <w:footerReference w:type="default" r:id="rId49"/>
          <w:footerReference w:type="first" r:id="rId50"/>
          <w:pgSz w:w="11906" w:h="16838"/>
          <w:pgMar w:top="539" w:right="1077" w:bottom="709" w:left="1077" w:header="567" w:footer="567" w:gutter="0"/>
          <w:cols w:space="1298"/>
          <w:titlePg/>
          <w:docGrid w:linePitch="360"/>
        </w:sectPr>
      </w:pPr>
    </w:p>
    <w:p w14:paraId="5D55F746" w14:textId="77777777" w:rsidR="00B01502" w:rsidRPr="00B01502" w:rsidRDefault="00806CD1" w:rsidP="00806CD1">
      <w:pPr>
        <w:ind w:firstLine="567"/>
        <w:jc w:val="both"/>
        <w:rPr>
          <w:lang w:val="x-none" w:eastAsia="x-none"/>
        </w:rPr>
      </w:pPr>
      <w:r w:rsidRPr="00B01502">
        <w:rPr>
          <w:lang w:val="x-none" w:eastAsia="x-none"/>
        </w:rPr>
        <w:t xml:space="preserve"> </w:t>
      </w:r>
    </w:p>
    <w:p w14:paraId="45FC1D5C" w14:textId="77777777" w:rsidR="009663E3" w:rsidRDefault="002F7FF9" w:rsidP="00806CD1">
      <w:pPr>
        <w:rPr>
          <w:lang w:val="x-none" w:eastAsia="x-none"/>
        </w:rPr>
      </w:pPr>
      <w:r>
        <w:rPr>
          <w:noProof/>
          <w:lang w:val="x-none" w:eastAsia="x-none"/>
        </w:rPr>
        <mc:AlternateContent>
          <mc:Choice Requires="wps">
            <w:drawing>
              <wp:anchor distT="0" distB="0" distL="114300" distR="114300" simplePos="0" relativeHeight="251699200" behindDoc="0" locked="0" layoutInCell="1" allowOverlap="1" wp14:anchorId="5ECFB86E" wp14:editId="61E33BF6">
                <wp:simplePos x="0" y="0"/>
                <wp:positionH relativeFrom="column">
                  <wp:posOffset>5236210</wp:posOffset>
                </wp:positionH>
                <wp:positionV relativeFrom="line">
                  <wp:posOffset>1163320</wp:posOffset>
                </wp:positionV>
                <wp:extent cx="112395" cy="582930"/>
                <wp:effectExtent l="5080" t="9525" r="6350" b="7620"/>
                <wp:wrapNone/>
                <wp:docPr id="24" name="Oval 1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58293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864378" id="Oval 1951" o:spid="_x0000_s1026" style="position:absolute;margin-left:412.3pt;margin-top:91.6pt;width:8.85pt;height:45.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" filled="f" strokeweight=".5pt">
                <w10:wrap anchory="line"/>
              </v:oval>
            </w:pict>
          </mc:Fallback>
        </mc:AlternateContent>
      </w:r>
      <w:r>
        <w:rPr>
          <w:noProof/>
          <w:lang w:val="x-none" w:eastAsia="x-none"/>
        </w:rPr>
        <w:drawing>
          <wp:inline distT="0" distB="0" distL="0" distR="0" wp14:anchorId="65802AB3" wp14:editId="00F3092C">
            <wp:extent cx="6372225" cy="1752600"/>
            <wp:effectExtent l="0" t="0" r="0" b="0"/>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72225" cy="1752600"/>
                    </a:xfrm>
                    <a:prstGeom prst="rect">
                      <a:avLst/>
                    </a:prstGeom>
                    <a:noFill/>
                    <a:ln>
                      <a:noFill/>
                    </a:ln>
                  </pic:spPr>
                </pic:pic>
              </a:graphicData>
            </a:graphic>
          </wp:inline>
        </w:drawing>
      </w:r>
    </w:p>
    <w:p w14:paraId="73FF1F98" w14:textId="77777777" w:rsidR="00B4762E" w:rsidRDefault="00B4762E" w:rsidP="00B4762E">
      <w:pPr>
        <w:spacing w:after="0" w:line="240" w:lineRule="auto"/>
        <w:jc w:val="center"/>
        <w:rPr>
          <w:rFonts w:ascii="Times New Roman" w:hAnsi="Times New Roman"/>
          <w:b/>
          <w:i/>
          <w:color w:val="767171"/>
          <w:sz w:val="20"/>
          <w:szCs w:val="20"/>
        </w:rPr>
      </w:pPr>
      <w:bookmarkStart w:id="158" w:name="_Hlk25431759"/>
      <w:r w:rsidRPr="00C656B0">
        <w:rPr>
          <w:rFonts w:ascii="Times New Roman" w:hAnsi="Times New Roman"/>
          <w:b/>
          <w:i/>
          <w:color w:val="767171"/>
          <w:sz w:val="20"/>
          <w:szCs w:val="20"/>
        </w:rPr>
        <w:t>1</w:t>
      </w:r>
      <w:r>
        <w:rPr>
          <w:rFonts w:ascii="Times New Roman" w:hAnsi="Times New Roman"/>
          <w:b/>
          <w:i/>
          <w:color w:val="767171"/>
          <w:sz w:val="20"/>
          <w:szCs w:val="20"/>
        </w:rPr>
        <w:t>8</w:t>
      </w:r>
      <w:r w:rsidRPr="00C656B0">
        <w:rPr>
          <w:rFonts w:ascii="Times New Roman" w:hAnsi="Times New Roman"/>
          <w:b/>
          <w:i/>
          <w:color w:val="767171"/>
          <w:sz w:val="20"/>
          <w:szCs w:val="20"/>
        </w:rPr>
        <w:t xml:space="preserve"> pav. </w:t>
      </w:r>
      <w:r w:rsidRPr="00B4762E">
        <w:rPr>
          <w:rFonts w:ascii="Times New Roman" w:hAnsi="Times New Roman"/>
          <w:b/>
          <w:i/>
          <w:color w:val="767171"/>
          <w:sz w:val="20"/>
          <w:szCs w:val="20"/>
        </w:rPr>
        <w:t>Susižalojimo dėl nukritimo atvejų skaičius 65</w:t>
      </w:r>
      <w:r w:rsidR="00497793">
        <w:rPr>
          <w:rFonts w:ascii="Times New Roman" w:hAnsi="Times New Roman"/>
          <w:b/>
          <w:i/>
          <w:color w:val="767171"/>
          <w:sz w:val="20"/>
          <w:szCs w:val="20"/>
        </w:rPr>
        <w:t xml:space="preserve"> </w:t>
      </w:r>
      <w:r w:rsidRPr="00B4762E">
        <w:rPr>
          <w:rFonts w:ascii="Times New Roman" w:hAnsi="Times New Roman"/>
          <w:b/>
          <w:i/>
          <w:color w:val="767171"/>
          <w:sz w:val="20"/>
          <w:szCs w:val="20"/>
        </w:rPr>
        <w:t xml:space="preserve">+ m. amžiaus grupėje 10 000 gyventojų </w:t>
      </w:r>
      <w:r w:rsidRPr="00565FC3">
        <w:rPr>
          <w:rFonts w:ascii="Times New Roman" w:hAnsi="Times New Roman"/>
          <w:b/>
          <w:i/>
          <w:color w:val="767171"/>
          <w:sz w:val="20"/>
          <w:szCs w:val="20"/>
        </w:rPr>
        <w:t>rodiklio santykis su Lietuva ir pasiskirstymas tarp savivaldybių</w:t>
      </w:r>
    </w:p>
    <w:p w14:paraId="1D6C0DDF" w14:textId="77777777" w:rsidR="00B4762E" w:rsidRPr="006B11E7" w:rsidRDefault="00B4762E" w:rsidP="00B4762E">
      <w:pPr>
        <w:spacing w:after="120" w:line="240" w:lineRule="auto"/>
        <w:jc w:val="both"/>
        <w:rPr>
          <w:rFonts w:ascii="Times New Roman" w:eastAsia="Times New Roman" w:hAnsi="Times New Roman"/>
          <w:i/>
          <w:sz w:val="20"/>
          <w:szCs w:val="20"/>
          <w:lang w:eastAsia="lt-LT"/>
        </w:rPr>
      </w:pPr>
      <w:r w:rsidRPr="00640EB9">
        <w:rPr>
          <w:rFonts w:ascii="Times New Roman" w:hAnsi="Times New Roman"/>
          <w:i/>
          <w:sz w:val="20"/>
          <w:szCs w:val="20"/>
          <w:lang w:bidi="en-US"/>
        </w:rPr>
        <w:t>Šaltiniai</w:t>
      </w:r>
      <w:r>
        <w:rPr>
          <w:rFonts w:ascii="Times New Roman" w:hAnsi="Times New Roman"/>
          <w:i/>
          <w:sz w:val="20"/>
          <w:szCs w:val="20"/>
          <w:lang w:bidi="en-US"/>
        </w:rPr>
        <w:t xml:space="preserve">: </w:t>
      </w:r>
      <w:r w:rsidRPr="00B4762E">
        <w:rPr>
          <w:rFonts w:ascii="Times New Roman" w:eastAsia="Times New Roman" w:hAnsi="Times New Roman"/>
          <w:i/>
          <w:sz w:val="20"/>
          <w:szCs w:val="20"/>
          <w:lang w:eastAsia="lt-LT"/>
        </w:rPr>
        <w:t>Privalomojo sveikatos draudimo fondo informacinė sistema</w:t>
      </w:r>
      <w:r>
        <w:rPr>
          <w:rFonts w:ascii="Times New Roman" w:eastAsia="Times New Roman" w:hAnsi="Times New Roman"/>
          <w:i/>
          <w:sz w:val="20"/>
          <w:szCs w:val="20"/>
          <w:lang w:eastAsia="lt-LT"/>
        </w:rPr>
        <w:t xml:space="preserve">, </w:t>
      </w:r>
      <w:r w:rsidRPr="00565FC3">
        <w:rPr>
          <w:rFonts w:ascii="Times New Roman" w:eastAsia="Times New Roman" w:hAnsi="Times New Roman"/>
          <w:i/>
          <w:sz w:val="20"/>
          <w:szCs w:val="20"/>
          <w:lang w:eastAsia="lt-LT"/>
        </w:rPr>
        <w:t>leidinys „Visuomenės sveikatos būklė Lietuvos savivaldybėse 201</w:t>
      </w:r>
      <w:r>
        <w:rPr>
          <w:rFonts w:ascii="Times New Roman" w:eastAsia="Times New Roman" w:hAnsi="Times New Roman"/>
          <w:i/>
          <w:sz w:val="20"/>
          <w:szCs w:val="20"/>
          <w:lang w:eastAsia="lt-LT"/>
        </w:rPr>
        <w:t>8</w:t>
      </w:r>
      <w:r w:rsidRPr="00565FC3">
        <w:rPr>
          <w:rFonts w:ascii="Times New Roman" w:eastAsia="Times New Roman" w:hAnsi="Times New Roman"/>
          <w:i/>
          <w:sz w:val="20"/>
          <w:szCs w:val="20"/>
          <w:lang w:eastAsia="lt-LT"/>
        </w:rPr>
        <w:t xml:space="preserve"> m.“</w:t>
      </w:r>
    </w:p>
    <w:bookmarkEnd w:id="158"/>
    <w:p w14:paraId="555CDD08" w14:textId="77777777" w:rsidR="00B4762E" w:rsidRDefault="002F7FF9" w:rsidP="00B4762E">
      <w:pPr>
        <w:jc w:val="right"/>
        <w:rPr>
          <w:lang w:val="x-none" w:eastAsia="x-none"/>
        </w:rPr>
      </w:pPr>
      <w:r>
        <w:rPr>
          <w:noProof/>
          <w:lang w:val="x-none" w:eastAsia="x-none"/>
        </w:rPr>
        <mc:AlternateContent>
          <mc:Choice Requires="wps">
            <w:drawing>
              <wp:anchor distT="0" distB="0" distL="114300" distR="114300" simplePos="0" relativeHeight="251657216" behindDoc="0" locked="0" layoutInCell="1" allowOverlap="1" wp14:anchorId="06B37EEE" wp14:editId="2F192ECE">
                <wp:simplePos x="0" y="0"/>
                <wp:positionH relativeFrom="column">
                  <wp:posOffset>10795</wp:posOffset>
                </wp:positionH>
                <wp:positionV relativeFrom="line">
                  <wp:posOffset>222250</wp:posOffset>
                </wp:positionV>
                <wp:extent cx="2096770" cy="2317750"/>
                <wp:effectExtent l="0" t="3810" r="0" b="2540"/>
                <wp:wrapNone/>
                <wp:docPr id="23" name="Text Box 1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2317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C468C3" w14:textId="77777777" w:rsidR="007B05F4" w:rsidRDefault="007B05F4" w:rsidP="00101695">
                            <w:pPr>
                              <w:ind w:firstLine="567"/>
                              <w:jc w:val="both"/>
                            </w:pPr>
                            <w:r>
                              <w:rPr>
                                <w:rFonts w:ascii="Times New Roman" w:hAnsi="Times New Roman"/>
                                <w:iCs/>
                                <w:sz w:val="24"/>
                                <w:szCs w:val="24"/>
                                <w:lang w:eastAsia="x-none"/>
                              </w:rPr>
                              <w:t xml:space="preserve">Per vienerius metus </w:t>
                            </w:r>
                            <w:r w:rsidRPr="006B11E7">
                              <w:rPr>
                                <w:rFonts w:ascii="Times New Roman" w:hAnsi="Times New Roman"/>
                                <w:iCs/>
                                <w:sz w:val="24"/>
                                <w:szCs w:val="24"/>
                                <w:lang w:eastAsia="x-none"/>
                              </w:rPr>
                              <w:t>Klaipėdos rajon</w:t>
                            </w:r>
                            <w:r>
                              <w:rPr>
                                <w:rFonts w:ascii="Times New Roman" w:hAnsi="Times New Roman"/>
                                <w:iCs/>
                                <w:sz w:val="24"/>
                                <w:szCs w:val="24"/>
                                <w:lang w:eastAsia="x-none"/>
                              </w:rPr>
                              <w:t>o gyventojų</w:t>
                            </w:r>
                            <w:r w:rsidRPr="006B11E7">
                              <w:rPr>
                                <w:rFonts w:ascii="Times New Roman" w:hAnsi="Times New Roman"/>
                                <w:iCs/>
                                <w:sz w:val="24"/>
                                <w:szCs w:val="24"/>
                                <w:lang w:eastAsia="x-none"/>
                              </w:rPr>
                              <w:t xml:space="preserve"> </w:t>
                            </w:r>
                            <w:r>
                              <w:rPr>
                                <w:rFonts w:ascii="Times New Roman" w:hAnsi="Times New Roman"/>
                                <w:iCs/>
                                <w:sz w:val="24"/>
                                <w:szCs w:val="24"/>
                                <w:lang w:eastAsia="x-none"/>
                              </w:rPr>
                              <w:t>s</w:t>
                            </w:r>
                            <w:r w:rsidRPr="00497793">
                              <w:rPr>
                                <w:rFonts w:ascii="Times New Roman" w:hAnsi="Times New Roman"/>
                                <w:iCs/>
                                <w:sz w:val="24"/>
                                <w:szCs w:val="24"/>
                                <w:lang w:eastAsia="x-none"/>
                              </w:rPr>
                              <w:t>usižalojim</w:t>
                            </w:r>
                            <w:r>
                              <w:rPr>
                                <w:rFonts w:ascii="Times New Roman" w:hAnsi="Times New Roman"/>
                                <w:iCs/>
                                <w:sz w:val="24"/>
                                <w:szCs w:val="24"/>
                                <w:lang w:eastAsia="x-none"/>
                              </w:rPr>
                              <w:t>ų</w:t>
                            </w:r>
                            <w:r w:rsidRPr="00497793">
                              <w:rPr>
                                <w:rFonts w:ascii="Times New Roman" w:hAnsi="Times New Roman"/>
                                <w:iCs/>
                                <w:sz w:val="24"/>
                                <w:szCs w:val="24"/>
                                <w:lang w:eastAsia="x-none"/>
                              </w:rPr>
                              <w:t xml:space="preserve"> dėl nukritimo atvejų skaičius 65</w:t>
                            </w:r>
                            <w:r>
                              <w:rPr>
                                <w:rFonts w:ascii="Times New Roman" w:hAnsi="Times New Roman"/>
                                <w:iCs/>
                                <w:sz w:val="24"/>
                                <w:szCs w:val="24"/>
                                <w:lang w:eastAsia="x-none"/>
                              </w:rPr>
                              <w:t xml:space="preserve"> </w:t>
                            </w:r>
                            <w:r w:rsidRPr="00497793">
                              <w:rPr>
                                <w:rFonts w:ascii="Times New Roman" w:hAnsi="Times New Roman"/>
                                <w:iCs/>
                                <w:sz w:val="24"/>
                                <w:szCs w:val="24"/>
                                <w:lang w:eastAsia="x-none"/>
                              </w:rPr>
                              <w:t>+ m. amžiaus grupėje</w:t>
                            </w:r>
                            <w:r>
                              <w:rPr>
                                <w:rFonts w:ascii="Times New Roman" w:hAnsi="Times New Roman"/>
                                <w:iCs/>
                                <w:sz w:val="24"/>
                                <w:szCs w:val="24"/>
                                <w:lang w:eastAsia="x-none"/>
                              </w:rPr>
                              <w:t xml:space="preserve"> padidėjo nuo 125,7 iki 174,1 atvejo 10 000 gyventojų, Lietuvoje</w:t>
                            </w:r>
                            <w:r>
                              <w:rPr>
                                <w:rFonts w:ascii="Times New Roman" w:hAnsi="Times New Roman"/>
                                <w:i/>
                                <w:sz w:val="20"/>
                                <w:szCs w:val="20"/>
                                <w:lang w:bidi="en-US"/>
                              </w:rPr>
                              <w:t xml:space="preserve"> </w:t>
                            </w:r>
                            <w:r>
                              <w:rPr>
                                <w:rFonts w:ascii="Times New Roman" w:hAnsi="Times New Roman"/>
                                <w:sz w:val="24"/>
                                <w:szCs w:val="24"/>
                                <w:lang w:eastAsia="x-none"/>
                              </w:rPr>
                              <w:t>–</w:t>
                            </w:r>
                            <w:r>
                              <w:rPr>
                                <w:rFonts w:ascii="Times New Roman" w:hAnsi="Times New Roman"/>
                                <w:i/>
                                <w:sz w:val="20"/>
                                <w:szCs w:val="20"/>
                                <w:lang w:bidi="en-US"/>
                              </w:rPr>
                              <w:t xml:space="preserve"> </w:t>
                            </w:r>
                            <w:r>
                              <w:rPr>
                                <w:rFonts w:ascii="Times New Roman" w:hAnsi="Times New Roman"/>
                                <w:iCs/>
                                <w:sz w:val="24"/>
                                <w:szCs w:val="24"/>
                                <w:lang w:eastAsia="x-none"/>
                              </w:rPr>
                              <w:t>nuo 145,1 iki 150,7 atvejų 10 000 gyventojų (19 pav.).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3" o:spid="_x0000_s1037" type="#_x0000_t202" style="position:absolute;left:0;text-align:left;margin-left:.85pt;margin-top:17.5pt;width:165.1pt;height:1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" filled="f" stroked="f">
                <v:textbox>
                  <w:txbxContent>
                    <w:p w:rsidR="007B05F4" w:rsidRDefault="007B05F4" w:rsidP="00101695">
                      <w:pPr>
                        <w:ind w:firstLine="567"/>
                        <w:jc w:val="both"/>
                      </w:pPr>
                      <w:r>
                        <w:rPr>
                          <w:rFonts w:ascii="Times New Roman" w:hAnsi="Times New Roman"/>
                          <w:iCs/>
                          <w:sz w:val="24"/>
                          <w:szCs w:val="24"/>
                          <w:lang w:eastAsia="x-none"/>
                        </w:rPr>
                        <w:t xml:space="preserve">Per vienerius metus </w:t>
                      </w:r>
                      <w:r w:rsidRPr="006B11E7">
                        <w:rPr>
                          <w:rFonts w:ascii="Times New Roman" w:hAnsi="Times New Roman"/>
                          <w:iCs/>
                          <w:sz w:val="24"/>
                          <w:szCs w:val="24"/>
                          <w:lang w:eastAsia="x-none"/>
                        </w:rPr>
                        <w:t>Klaipėdos rajon</w:t>
                      </w:r>
                      <w:r>
                        <w:rPr>
                          <w:rFonts w:ascii="Times New Roman" w:hAnsi="Times New Roman"/>
                          <w:iCs/>
                          <w:sz w:val="24"/>
                          <w:szCs w:val="24"/>
                          <w:lang w:eastAsia="x-none"/>
                        </w:rPr>
                        <w:t>o gyventojų</w:t>
                      </w:r>
                      <w:r w:rsidRPr="006B11E7">
                        <w:rPr>
                          <w:rFonts w:ascii="Times New Roman" w:hAnsi="Times New Roman"/>
                          <w:iCs/>
                          <w:sz w:val="24"/>
                          <w:szCs w:val="24"/>
                          <w:lang w:eastAsia="x-none"/>
                        </w:rPr>
                        <w:t xml:space="preserve"> </w:t>
                      </w:r>
                      <w:r>
                        <w:rPr>
                          <w:rFonts w:ascii="Times New Roman" w:hAnsi="Times New Roman"/>
                          <w:iCs/>
                          <w:sz w:val="24"/>
                          <w:szCs w:val="24"/>
                          <w:lang w:eastAsia="x-none"/>
                        </w:rPr>
                        <w:t>s</w:t>
                      </w:r>
                      <w:r w:rsidRPr="00497793">
                        <w:rPr>
                          <w:rFonts w:ascii="Times New Roman" w:hAnsi="Times New Roman"/>
                          <w:iCs/>
                          <w:sz w:val="24"/>
                          <w:szCs w:val="24"/>
                          <w:lang w:eastAsia="x-none"/>
                        </w:rPr>
                        <w:t>usižalojim</w:t>
                      </w:r>
                      <w:r>
                        <w:rPr>
                          <w:rFonts w:ascii="Times New Roman" w:hAnsi="Times New Roman"/>
                          <w:iCs/>
                          <w:sz w:val="24"/>
                          <w:szCs w:val="24"/>
                          <w:lang w:eastAsia="x-none"/>
                        </w:rPr>
                        <w:t>ų</w:t>
                      </w:r>
                      <w:r w:rsidRPr="00497793">
                        <w:rPr>
                          <w:rFonts w:ascii="Times New Roman" w:hAnsi="Times New Roman"/>
                          <w:iCs/>
                          <w:sz w:val="24"/>
                          <w:szCs w:val="24"/>
                          <w:lang w:eastAsia="x-none"/>
                        </w:rPr>
                        <w:t xml:space="preserve"> dėl nukritimo atvejų skaičius 65</w:t>
                      </w:r>
                      <w:r>
                        <w:rPr>
                          <w:rFonts w:ascii="Times New Roman" w:hAnsi="Times New Roman"/>
                          <w:iCs/>
                          <w:sz w:val="24"/>
                          <w:szCs w:val="24"/>
                          <w:lang w:eastAsia="x-none"/>
                        </w:rPr>
                        <w:t xml:space="preserve"> </w:t>
                      </w:r>
                      <w:r w:rsidRPr="00497793">
                        <w:rPr>
                          <w:rFonts w:ascii="Times New Roman" w:hAnsi="Times New Roman"/>
                          <w:iCs/>
                          <w:sz w:val="24"/>
                          <w:szCs w:val="24"/>
                          <w:lang w:eastAsia="x-none"/>
                        </w:rPr>
                        <w:t>+ m. amžiaus grupėje</w:t>
                      </w:r>
                      <w:r>
                        <w:rPr>
                          <w:rFonts w:ascii="Times New Roman" w:hAnsi="Times New Roman"/>
                          <w:iCs/>
                          <w:sz w:val="24"/>
                          <w:szCs w:val="24"/>
                          <w:lang w:eastAsia="x-none"/>
                        </w:rPr>
                        <w:t xml:space="preserve"> padidėjo nuo 125,7 iki 174,1 atvejo 10 000 gyventojų, Lietuvoje</w:t>
                      </w:r>
                      <w:r>
                        <w:rPr>
                          <w:rFonts w:ascii="Times New Roman" w:hAnsi="Times New Roman"/>
                          <w:i/>
                          <w:sz w:val="20"/>
                          <w:szCs w:val="20"/>
                          <w:lang w:bidi="en-US"/>
                        </w:rPr>
                        <w:t xml:space="preserve"> </w:t>
                      </w:r>
                      <w:r>
                        <w:rPr>
                          <w:rFonts w:ascii="Times New Roman" w:hAnsi="Times New Roman"/>
                          <w:sz w:val="24"/>
                          <w:szCs w:val="24"/>
                          <w:lang w:eastAsia="x-none"/>
                        </w:rPr>
                        <w:t>–</w:t>
                      </w:r>
                      <w:r>
                        <w:rPr>
                          <w:rFonts w:ascii="Times New Roman" w:hAnsi="Times New Roman"/>
                          <w:i/>
                          <w:sz w:val="20"/>
                          <w:szCs w:val="20"/>
                          <w:lang w:bidi="en-US"/>
                        </w:rPr>
                        <w:t xml:space="preserve"> </w:t>
                      </w:r>
                      <w:r>
                        <w:rPr>
                          <w:rFonts w:ascii="Times New Roman" w:hAnsi="Times New Roman"/>
                          <w:iCs/>
                          <w:sz w:val="24"/>
                          <w:szCs w:val="24"/>
                          <w:lang w:eastAsia="x-none"/>
                        </w:rPr>
                        <w:t>nuo 145,1 iki 150,7 atvejų 10 000 gyventojų (19 pav.).</w:t>
                      </w:r>
                    </w:p>
                  </w:txbxContent>
                </v:textbox>
                <w10:wrap anchory="line"/>
              </v:shape>
            </w:pict>
          </mc:Fallback>
        </mc:AlternateContent>
      </w:r>
      <w:r>
        <w:rPr>
          <w:noProof/>
          <w:lang w:val="x-none" w:eastAsia="x-none"/>
        </w:rPr>
        <mc:AlternateContent>
          <mc:Choice Requires="wps">
            <w:drawing>
              <wp:anchor distT="0" distB="0" distL="114300" distR="114300" simplePos="0" relativeHeight="251656192" behindDoc="0" locked="0" layoutInCell="1" allowOverlap="1" wp14:anchorId="7425589B" wp14:editId="57C52A9B">
                <wp:simplePos x="0" y="0"/>
                <wp:positionH relativeFrom="column">
                  <wp:posOffset>1972945</wp:posOffset>
                </wp:positionH>
                <wp:positionV relativeFrom="line">
                  <wp:posOffset>2294890</wp:posOffset>
                </wp:positionV>
                <wp:extent cx="4217670" cy="831850"/>
                <wp:effectExtent l="0" t="0" r="2540" b="0"/>
                <wp:wrapNone/>
                <wp:docPr id="22" name="Text Box 1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670" cy="831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3E49B2" w14:textId="77777777" w:rsidR="007B05F4" w:rsidRDefault="007B05F4" w:rsidP="00B4762E">
                            <w:pPr>
                              <w:spacing w:after="0" w:line="240" w:lineRule="auto"/>
                              <w:jc w:val="center"/>
                              <w:rPr>
                                <w:rFonts w:ascii="Times New Roman" w:hAnsi="Times New Roman"/>
                                <w:b/>
                                <w:i/>
                                <w:color w:val="767171"/>
                                <w:sz w:val="20"/>
                                <w:szCs w:val="20"/>
                              </w:rPr>
                            </w:pPr>
                            <w:r w:rsidRPr="00C656B0">
                              <w:rPr>
                                <w:rFonts w:ascii="Times New Roman" w:hAnsi="Times New Roman"/>
                                <w:b/>
                                <w:i/>
                                <w:color w:val="767171"/>
                                <w:sz w:val="20"/>
                                <w:szCs w:val="20"/>
                              </w:rPr>
                              <w:t>1</w:t>
                            </w:r>
                            <w:r>
                              <w:rPr>
                                <w:rFonts w:ascii="Times New Roman" w:hAnsi="Times New Roman"/>
                                <w:b/>
                                <w:i/>
                                <w:color w:val="767171"/>
                                <w:sz w:val="20"/>
                                <w:szCs w:val="20"/>
                              </w:rPr>
                              <w:t>9</w:t>
                            </w:r>
                            <w:r w:rsidRPr="00C656B0">
                              <w:rPr>
                                <w:rFonts w:ascii="Times New Roman" w:hAnsi="Times New Roman"/>
                                <w:b/>
                                <w:i/>
                                <w:color w:val="767171"/>
                                <w:sz w:val="20"/>
                                <w:szCs w:val="20"/>
                              </w:rPr>
                              <w:t xml:space="preserve"> pav. </w:t>
                            </w:r>
                            <w:r w:rsidRPr="00B4762E">
                              <w:rPr>
                                <w:rFonts w:ascii="Times New Roman" w:hAnsi="Times New Roman"/>
                                <w:b/>
                                <w:i/>
                                <w:color w:val="767171"/>
                                <w:sz w:val="20"/>
                                <w:szCs w:val="20"/>
                              </w:rPr>
                              <w:t>Susižalojimo dėl nukritimo atvejų skaičius 65</w:t>
                            </w:r>
                            <w:r>
                              <w:rPr>
                                <w:rFonts w:ascii="Times New Roman" w:hAnsi="Times New Roman"/>
                                <w:b/>
                                <w:i/>
                                <w:color w:val="767171"/>
                                <w:sz w:val="20"/>
                                <w:szCs w:val="20"/>
                              </w:rPr>
                              <w:t xml:space="preserve"> </w:t>
                            </w:r>
                            <w:r w:rsidRPr="00B4762E">
                              <w:rPr>
                                <w:rFonts w:ascii="Times New Roman" w:hAnsi="Times New Roman"/>
                                <w:b/>
                                <w:i/>
                                <w:color w:val="767171"/>
                                <w:sz w:val="20"/>
                                <w:szCs w:val="20"/>
                              </w:rPr>
                              <w:t xml:space="preserve">+ m. amžiaus grupėje 10 000 gyventojų </w:t>
                            </w:r>
                            <w:r>
                              <w:rPr>
                                <w:rFonts w:ascii="Times New Roman" w:hAnsi="Times New Roman"/>
                                <w:b/>
                                <w:i/>
                                <w:color w:val="767171"/>
                                <w:sz w:val="20"/>
                                <w:szCs w:val="20"/>
                              </w:rPr>
                              <w:t>Klaipėdos r. ir Letuvoje</w:t>
                            </w:r>
                          </w:p>
                          <w:p w14:paraId="3F9DE657" w14:textId="77777777" w:rsidR="007B05F4" w:rsidRPr="006B11E7" w:rsidRDefault="007B05F4" w:rsidP="00B4762E">
                            <w:pPr>
                              <w:spacing w:after="120" w:line="240" w:lineRule="auto"/>
                              <w:jc w:val="both"/>
                              <w:rPr>
                                <w:rFonts w:ascii="Times New Roman" w:eastAsia="Times New Roman" w:hAnsi="Times New Roman"/>
                                <w:i/>
                                <w:sz w:val="20"/>
                                <w:szCs w:val="20"/>
                                <w:lang w:eastAsia="lt-LT"/>
                              </w:rPr>
                            </w:pPr>
                            <w:r w:rsidRPr="00640EB9">
                              <w:rPr>
                                <w:rFonts w:ascii="Times New Roman" w:hAnsi="Times New Roman"/>
                                <w:i/>
                                <w:sz w:val="20"/>
                                <w:szCs w:val="20"/>
                                <w:lang w:bidi="en-US"/>
                              </w:rPr>
                              <w:t>Šaltini</w:t>
                            </w:r>
                            <w:r>
                              <w:rPr>
                                <w:rFonts w:ascii="Times New Roman" w:hAnsi="Times New Roman"/>
                                <w:i/>
                                <w:sz w:val="20"/>
                                <w:szCs w:val="20"/>
                                <w:lang w:bidi="en-US"/>
                              </w:rPr>
                              <w:t xml:space="preserve">ai: </w:t>
                            </w:r>
                            <w:r w:rsidRPr="007C383D">
                              <w:rPr>
                                <w:rFonts w:ascii="Times New Roman" w:hAnsi="Times New Roman"/>
                                <w:i/>
                                <w:sz w:val="20"/>
                                <w:szCs w:val="20"/>
                                <w:lang w:bidi="en-US"/>
                              </w:rPr>
                              <w:t>Lietuvos sveikatos rodiklių sistema, Higienos instituto Sveikatos informacijos centras</w:t>
                            </w:r>
                            <w:r>
                              <w:rPr>
                                <w:rFonts w:ascii="Times New Roman" w:hAnsi="Times New Roman"/>
                                <w:i/>
                                <w:sz w:val="20"/>
                                <w:szCs w:val="20"/>
                                <w:lang w:bidi="en-US"/>
                              </w:rPr>
                              <w:t xml:space="preserve">, </w:t>
                            </w:r>
                            <w:r w:rsidRPr="00B4762E">
                              <w:rPr>
                                <w:rFonts w:ascii="Times New Roman" w:eastAsia="Times New Roman" w:hAnsi="Times New Roman"/>
                                <w:i/>
                                <w:sz w:val="20"/>
                                <w:szCs w:val="20"/>
                                <w:lang w:eastAsia="lt-LT"/>
                              </w:rPr>
                              <w:t>Privalomojo sveikatos draudimo fondo informacinė sistema</w:t>
                            </w:r>
                          </w:p>
                          <w:p w14:paraId="279A65AF" w14:textId="77777777" w:rsidR="007B05F4" w:rsidRDefault="007B05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9" o:spid="_x0000_s1038" type="#_x0000_t202" style="position:absolute;left:0;text-align:left;margin-left:155.35pt;margin-top:180.7pt;width:332.1pt;height:6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" filled="f" stroked="f">
                <v:textbox>
                  <w:txbxContent>
                    <w:p w:rsidR="007B05F4" w:rsidRDefault="007B05F4" w:rsidP="00B4762E">
                      <w:pPr>
                        <w:spacing w:after="0" w:line="240" w:lineRule="auto"/>
                        <w:jc w:val="center"/>
                        <w:rPr>
                          <w:rFonts w:ascii="Times New Roman" w:hAnsi="Times New Roman"/>
                          <w:b/>
                          <w:i/>
                          <w:color w:val="767171"/>
                          <w:sz w:val="20"/>
                          <w:szCs w:val="20"/>
                        </w:rPr>
                      </w:pPr>
                      <w:r w:rsidRPr="00C656B0">
                        <w:rPr>
                          <w:rFonts w:ascii="Times New Roman" w:hAnsi="Times New Roman"/>
                          <w:b/>
                          <w:i/>
                          <w:color w:val="767171"/>
                          <w:sz w:val="20"/>
                          <w:szCs w:val="20"/>
                        </w:rPr>
                        <w:t>1</w:t>
                      </w:r>
                      <w:r>
                        <w:rPr>
                          <w:rFonts w:ascii="Times New Roman" w:hAnsi="Times New Roman"/>
                          <w:b/>
                          <w:i/>
                          <w:color w:val="767171"/>
                          <w:sz w:val="20"/>
                          <w:szCs w:val="20"/>
                        </w:rPr>
                        <w:t>9</w:t>
                      </w:r>
                      <w:r w:rsidRPr="00C656B0">
                        <w:rPr>
                          <w:rFonts w:ascii="Times New Roman" w:hAnsi="Times New Roman"/>
                          <w:b/>
                          <w:i/>
                          <w:color w:val="767171"/>
                          <w:sz w:val="20"/>
                          <w:szCs w:val="20"/>
                        </w:rPr>
                        <w:t xml:space="preserve"> pav. </w:t>
                      </w:r>
                      <w:r w:rsidRPr="00B4762E">
                        <w:rPr>
                          <w:rFonts w:ascii="Times New Roman" w:hAnsi="Times New Roman"/>
                          <w:b/>
                          <w:i/>
                          <w:color w:val="767171"/>
                          <w:sz w:val="20"/>
                          <w:szCs w:val="20"/>
                        </w:rPr>
                        <w:t>Susižalojimo dėl nukritimo atvejų skaičius 65</w:t>
                      </w:r>
                      <w:r>
                        <w:rPr>
                          <w:rFonts w:ascii="Times New Roman" w:hAnsi="Times New Roman"/>
                          <w:b/>
                          <w:i/>
                          <w:color w:val="767171"/>
                          <w:sz w:val="20"/>
                          <w:szCs w:val="20"/>
                        </w:rPr>
                        <w:t xml:space="preserve"> </w:t>
                      </w:r>
                      <w:r w:rsidRPr="00B4762E">
                        <w:rPr>
                          <w:rFonts w:ascii="Times New Roman" w:hAnsi="Times New Roman"/>
                          <w:b/>
                          <w:i/>
                          <w:color w:val="767171"/>
                          <w:sz w:val="20"/>
                          <w:szCs w:val="20"/>
                        </w:rPr>
                        <w:t xml:space="preserve">+ m. amžiaus grupėje 10 000 gyventojų </w:t>
                      </w:r>
                      <w:r>
                        <w:rPr>
                          <w:rFonts w:ascii="Times New Roman" w:hAnsi="Times New Roman"/>
                          <w:b/>
                          <w:i/>
                          <w:color w:val="767171"/>
                          <w:sz w:val="20"/>
                          <w:szCs w:val="20"/>
                        </w:rPr>
                        <w:t>Klaipėdos r. ir Letuvoje</w:t>
                      </w:r>
                    </w:p>
                    <w:p w:rsidR="007B05F4" w:rsidRPr="006B11E7" w:rsidRDefault="007B05F4" w:rsidP="00B4762E">
                      <w:pPr>
                        <w:spacing w:after="120" w:line="240" w:lineRule="auto"/>
                        <w:jc w:val="both"/>
                        <w:rPr>
                          <w:rFonts w:ascii="Times New Roman" w:eastAsia="Times New Roman" w:hAnsi="Times New Roman"/>
                          <w:i/>
                          <w:sz w:val="20"/>
                          <w:szCs w:val="20"/>
                          <w:lang w:eastAsia="lt-LT"/>
                        </w:rPr>
                      </w:pPr>
                      <w:r w:rsidRPr="00640EB9">
                        <w:rPr>
                          <w:rFonts w:ascii="Times New Roman" w:hAnsi="Times New Roman"/>
                          <w:i/>
                          <w:sz w:val="20"/>
                          <w:szCs w:val="20"/>
                          <w:lang w:bidi="en-US"/>
                        </w:rPr>
                        <w:t>Šaltini</w:t>
                      </w:r>
                      <w:r>
                        <w:rPr>
                          <w:rFonts w:ascii="Times New Roman" w:hAnsi="Times New Roman"/>
                          <w:i/>
                          <w:sz w:val="20"/>
                          <w:szCs w:val="20"/>
                          <w:lang w:bidi="en-US"/>
                        </w:rPr>
                        <w:t xml:space="preserve">ai: </w:t>
                      </w:r>
                      <w:r w:rsidRPr="007C383D">
                        <w:rPr>
                          <w:rFonts w:ascii="Times New Roman" w:hAnsi="Times New Roman"/>
                          <w:i/>
                          <w:sz w:val="20"/>
                          <w:szCs w:val="20"/>
                          <w:lang w:bidi="en-US"/>
                        </w:rPr>
                        <w:t>Lietuvos sveikatos rodiklių sistema, Higienos instituto Sveikatos informacijos centras</w:t>
                      </w:r>
                      <w:r>
                        <w:rPr>
                          <w:rFonts w:ascii="Times New Roman" w:hAnsi="Times New Roman"/>
                          <w:i/>
                          <w:sz w:val="20"/>
                          <w:szCs w:val="20"/>
                          <w:lang w:bidi="en-US"/>
                        </w:rPr>
                        <w:t xml:space="preserve">, </w:t>
                      </w:r>
                      <w:r w:rsidRPr="00B4762E">
                        <w:rPr>
                          <w:rFonts w:ascii="Times New Roman" w:eastAsia="Times New Roman" w:hAnsi="Times New Roman"/>
                          <w:i/>
                          <w:sz w:val="20"/>
                          <w:szCs w:val="20"/>
                          <w:lang w:eastAsia="lt-LT"/>
                        </w:rPr>
                        <w:t>Privalomojo sveikatos draudimo fondo informacinė sistema</w:t>
                      </w:r>
                    </w:p>
                    <w:p w:rsidR="007B05F4" w:rsidRDefault="007B05F4"/>
                  </w:txbxContent>
                </v:textbox>
                <w10:wrap anchory="line"/>
              </v:shape>
            </w:pict>
          </mc:Fallback>
        </mc:AlternateContent>
      </w:r>
      <w:r>
        <w:rPr>
          <w:noProof/>
          <w:lang w:val="x-none" w:eastAsia="x-none"/>
        </w:rPr>
        <w:drawing>
          <wp:inline distT="0" distB="0" distL="0" distR="0" wp14:anchorId="42005AF1" wp14:editId="22ADB934">
            <wp:extent cx="4083050" cy="2294890"/>
            <wp:effectExtent l="0" t="0" r="0" b="0"/>
            <wp:docPr id="1738" name="Paveikslėlis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83050" cy="2294890"/>
                    </a:xfrm>
                    <a:prstGeom prst="rect">
                      <a:avLst/>
                    </a:prstGeom>
                    <a:noFill/>
                  </pic:spPr>
                </pic:pic>
              </a:graphicData>
            </a:graphic>
          </wp:inline>
        </w:drawing>
      </w:r>
    </w:p>
    <w:p w14:paraId="66985E83" w14:textId="77777777" w:rsidR="00B4762E" w:rsidRPr="009663E3" w:rsidRDefault="00B4762E" w:rsidP="00B4762E">
      <w:pPr>
        <w:jc w:val="right"/>
        <w:rPr>
          <w:lang w:val="x-none" w:eastAsia="x-none"/>
        </w:rPr>
      </w:pPr>
    </w:p>
    <w:p w14:paraId="7E6EA2ED" w14:textId="77777777" w:rsidR="009663E3" w:rsidRDefault="009663E3" w:rsidP="00BA4C72">
      <w:pPr>
        <w:spacing w:after="120" w:line="240" w:lineRule="auto"/>
        <w:jc w:val="both"/>
        <w:rPr>
          <w:rFonts w:ascii="Times New Roman" w:eastAsia="Times New Roman" w:hAnsi="Times New Roman"/>
          <w:i/>
          <w:sz w:val="20"/>
          <w:szCs w:val="20"/>
          <w:lang w:eastAsia="lt-LT"/>
        </w:rPr>
      </w:pPr>
    </w:p>
    <w:p w14:paraId="756D480B" w14:textId="77777777" w:rsidR="00B4762E" w:rsidRDefault="00B4762E" w:rsidP="00BA4C72">
      <w:pPr>
        <w:spacing w:after="120" w:line="240" w:lineRule="auto"/>
        <w:jc w:val="both"/>
        <w:rPr>
          <w:rFonts w:ascii="Times New Roman" w:eastAsia="Times New Roman" w:hAnsi="Times New Roman"/>
          <w:i/>
          <w:sz w:val="20"/>
          <w:szCs w:val="20"/>
          <w:lang w:eastAsia="lt-LT"/>
        </w:rPr>
      </w:pPr>
    </w:p>
    <w:p w14:paraId="7C71C833" w14:textId="77777777" w:rsidR="005E07C6" w:rsidRDefault="00497793" w:rsidP="00497793">
      <w:pPr>
        <w:spacing w:after="120" w:line="240" w:lineRule="auto"/>
        <w:ind w:firstLine="567"/>
        <w:jc w:val="both"/>
        <w:rPr>
          <w:rFonts w:ascii="Times New Roman" w:eastAsia="Times New Roman" w:hAnsi="Times New Roman"/>
          <w:iCs/>
          <w:sz w:val="24"/>
          <w:szCs w:val="24"/>
          <w:lang w:eastAsia="lt-LT"/>
        </w:rPr>
      </w:pPr>
      <w:bookmarkStart w:id="159" w:name="_Hlk25660025"/>
      <w:r w:rsidRPr="00497793">
        <w:rPr>
          <w:rFonts w:ascii="Times New Roman" w:eastAsia="Times New Roman" w:hAnsi="Times New Roman"/>
          <w:iCs/>
          <w:sz w:val="24"/>
          <w:szCs w:val="24"/>
          <w:lang w:eastAsia="lt-LT"/>
        </w:rPr>
        <w:t>2018 m.</w:t>
      </w:r>
      <w:r>
        <w:rPr>
          <w:rFonts w:ascii="Times New Roman" w:eastAsia="Times New Roman" w:hAnsi="Times New Roman"/>
          <w:iCs/>
          <w:sz w:val="24"/>
          <w:szCs w:val="24"/>
          <w:lang w:eastAsia="lt-LT"/>
        </w:rPr>
        <w:t xml:space="preserve"> Klaipėdos rajon</w:t>
      </w:r>
      <w:r w:rsidR="00E67044">
        <w:rPr>
          <w:rFonts w:ascii="Times New Roman" w:eastAsia="Times New Roman" w:hAnsi="Times New Roman"/>
          <w:iCs/>
          <w:sz w:val="24"/>
          <w:szCs w:val="24"/>
          <w:lang w:eastAsia="lt-LT"/>
        </w:rPr>
        <w:t>o</w:t>
      </w:r>
      <w:r>
        <w:rPr>
          <w:rFonts w:ascii="Times New Roman" w:eastAsia="Times New Roman" w:hAnsi="Times New Roman"/>
          <w:iCs/>
          <w:sz w:val="24"/>
          <w:szCs w:val="24"/>
          <w:lang w:eastAsia="lt-LT"/>
        </w:rPr>
        <w:t xml:space="preserve"> 151 vyresnis asmuo (65 </w:t>
      </w:r>
      <w:r w:rsidRPr="00ED1F77">
        <w:rPr>
          <w:rFonts w:ascii="Times New Roman" w:eastAsia="Times New Roman" w:hAnsi="Times New Roman"/>
          <w:iCs/>
          <w:sz w:val="24"/>
          <w:szCs w:val="24"/>
          <w:lang w:eastAsia="lt-LT"/>
        </w:rPr>
        <w:t xml:space="preserve">+ </w:t>
      </w:r>
      <w:r>
        <w:rPr>
          <w:rFonts w:ascii="Times New Roman" w:eastAsia="Times New Roman" w:hAnsi="Times New Roman"/>
          <w:iCs/>
          <w:sz w:val="24"/>
          <w:szCs w:val="24"/>
          <w:lang w:eastAsia="lt-LT"/>
        </w:rPr>
        <w:t>m.</w:t>
      </w:r>
      <w:r w:rsidRPr="00ED1F77">
        <w:rPr>
          <w:rFonts w:ascii="Times New Roman" w:eastAsia="Times New Roman" w:hAnsi="Times New Roman"/>
          <w:iCs/>
          <w:sz w:val="24"/>
          <w:szCs w:val="24"/>
          <w:lang w:eastAsia="lt-LT"/>
        </w:rPr>
        <w:t>) gyd</w:t>
      </w:r>
      <w:r>
        <w:rPr>
          <w:rFonts w:ascii="Times New Roman" w:eastAsia="Times New Roman" w:hAnsi="Times New Roman"/>
          <w:iCs/>
          <w:sz w:val="24"/>
          <w:szCs w:val="24"/>
          <w:lang w:eastAsia="lt-LT"/>
        </w:rPr>
        <w:t>ėsi stacionare dėl patirtų susižalojimų nukritus</w:t>
      </w:r>
      <w:r w:rsidRPr="00497793">
        <w:rPr>
          <w:rFonts w:ascii="Times New Roman" w:eastAsia="Times New Roman" w:hAnsi="Times New Roman"/>
          <w:iCs/>
          <w:sz w:val="24"/>
          <w:szCs w:val="24"/>
          <w:lang w:eastAsia="lt-LT"/>
        </w:rPr>
        <w:t>, 201</w:t>
      </w:r>
      <w:r>
        <w:rPr>
          <w:rFonts w:ascii="Times New Roman" w:eastAsia="Times New Roman" w:hAnsi="Times New Roman"/>
          <w:iCs/>
          <w:sz w:val="24"/>
          <w:szCs w:val="24"/>
          <w:lang w:eastAsia="lt-LT"/>
        </w:rPr>
        <w:t>7</w:t>
      </w:r>
      <w:r w:rsidRPr="00497793">
        <w:rPr>
          <w:rFonts w:ascii="Times New Roman" w:eastAsia="Times New Roman" w:hAnsi="Times New Roman"/>
          <w:iCs/>
          <w:sz w:val="24"/>
          <w:szCs w:val="24"/>
          <w:lang w:eastAsia="lt-LT"/>
        </w:rPr>
        <w:t xml:space="preserve"> m. –</w:t>
      </w:r>
      <w:r>
        <w:rPr>
          <w:rFonts w:ascii="Times New Roman" w:eastAsia="Times New Roman" w:hAnsi="Times New Roman"/>
          <w:iCs/>
          <w:sz w:val="24"/>
          <w:szCs w:val="24"/>
          <w:lang w:eastAsia="lt-LT"/>
        </w:rPr>
        <w:t xml:space="preserve"> 106 stacionaro ligoniai dėl susižalojimų nukritus. </w:t>
      </w:r>
      <w:r w:rsidR="00F87928">
        <w:rPr>
          <w:rFonts w:ascii="Times New Roman" w:eastAsia="Times New Roman" w:hAnsi="Times New Roman"/>
          <w:iCs/>
          <w:sz w:val="24"/>
          <w:szCs w:val="24"/>
          <w:lang w:eastAsia="lt-LT"/>
        </w:rPr>
        <w:t xml:space="preserve">Iš visų stacionaro ligonių tik 10 vyresnio amžiaus asmenų gydėsi Klaipėdos rajone, būtent </w:t>
      </w:r>
      <w:r w:rsidR="00F87928" w:rsidRPr="00F87928">
        <w:rPr>
          <w:rFonts w:ascii="Times New Roman" w:eastAsia="Times New Roman" w:hAnsi="Times New Roman"/>
          <w:iCs/>
          <w:sz w:val="24"/>
          <w:szCs w:val="24"/>
          <w:lang w:eastAsia="lt-LT"/>
        </w:rPr>
        <w:t>Gargždų ligonin</w:t>
      </w:r>
      <w:r w:rsidR="00F87928">
        <w:rPr>
          <w:rFonts w:ascii="Times New Roman" w:eastAsia="Times New Roman" w:hAnsi="Times New Roman"/>
          <w:iCs/>
          <w:sz w:val="24"/>
          <w:szCs w:val="24"/>
          <w:lang w:eastAsia="lt-LT"/>
        </w:rPr>
        <w:t xml:space="preserve">ėje (2017 m. </w:t>
      </w:r>
      <w:r w:rsidR="00F87928" w:rsidRPr="00F87928">
        <w:rPr>
          <w:rFonts w:ascii="Times New Roman" w:eastAsia="Times New Roman" w:hAnsi="Times New Roman"/>
          <w:iCs/>
          <w:sz w:val="24"/>
          <w:szCs w:val="24"/>
          <w:lang w:eastAsia="lt-LT"/>
        </w:rPr>
        <w:t xml:space="preserve">– </w:t>
      </w:r>
      <w:r w:rsidR="00F87928">
        <w:rPr>
          <w:rFonts w:ascii="Times New Roman" w:eastAsia="Times New Roman" w:hAnsi="Times New Roman"/>
          <w:iCs/>
          <w:sz w:val="24"/>
          <w:szCs w:val="24"/>
          <w:lang w:eastAsia="lt-LT"/>
        </w:rPr>
        <w:t xml:space="preserve">14 stacionaro ligonių, 2016 m. </w:t>
      </w:r>
      <w:r w:rsidR="00F87928" w:rsidRPr="00F87928">
        <w:rPr>
          <w:rFonts w:ascii="Times New Roman" w:eastAsia="Times New Roman" w:hAnsi="Times New Roman"/>
          <w:iCs/>
          <w:sz w:val="24"/>
          <w:szCs w:val="24"/>
          <w:lang w:eastAsia="lt-LT"/>
        </w:rPr>
        <w:t>–</w:t>
      </w:r>
      <w:r w:rsidR="00F87928">
        <w:rPr>
          <w:rFonts w:ascii="Times New Roman" w:eastAsia="Times New Roman" w:hAnsi="Times New Roman"/>
          <w:iCs/>
          <w:sz w:val="24"/>
          <w:szCs w:val="24"/>
          <w:lang w:eastAsia="lt-LT"/>
        </w:rPr>
        <w:t xml:space="preserve"> 7). Didžioji dalis Klaipėdos rajono 65 m. ir vyresnių asmenų dėl patirtų susižalojimų nukritus gydėsi kitų savivaldybių gydymo įstaigose. </w:t>
      </w:r>
      <w:r w:rsidRPr="00497793">
        <w:rPr>
          <w:rFonts w:ascii="Times New Roman" w:eastAsia="Times New Roman" w:hAnsi="Times New Roman"/>
          <w:iCs/>
          <w:sz w:val="24"/>
          <w:szCs w:val="24"/>
          <w:lang w:eastAsia="lt-LT"/>
        </w:rPr>
        <w:t>2018 m. Lietuvoje iš 10 000 vyresnio amžiaus (65</w:t>
      </w:r>
      <w:r>
        <w:rPr>
          <w:rFonts w:ascii="Times New Roman" w:eastAsia="Times New Roman" w:hAnsi="Times New Roman"/>
          <w:iCs/>
          <w:sz w:val="24"/>
          <w:szCs w:val="24"/>
          <w:lang w:eastAsia="lt-LT"/>
        </w:rPr>
        <w:t xml:space="preserve"> </w:t>
      </w:r>
      <w:r w:rsidRPr="00497793">
        <w:rPr>
          <w:rFonts w:ascii="Times New Roman" w:eastAsia="Times New Roman" w:hAnsi="Times New Roman"/>
          <w:iCs/>
          <w:sz w:val="24"/>
          <w:szCs w:val="24"/>
          <w:lang w:eastAsia="lt-LT"/>
        </w:rPr>
        <w:t xml:space="preserve">+ m. amžiaus) žmonių </w:t>
      </w:r>
      <w:r w:rsidR="009160AA">
        <w:rPr>
          <w:rFonts w:ascii="Times New Roman" w:eastAsia="Times New Roman" w:hAnsi="Times New Roman"/>
          <w:iCs/>
          <w:sz w:val="24"/>
          <w:szCs w:val="24"/>
          <w:lang w:eastAsia="lt-LT"/>
        </w:rPr>
        <w:t>8319</w:t>
      </w:r>
      <w:r w:rsidRPr="00497793">
        <w:rPr>
          <w:rFonts w:ascii="Times New Roman" w:eastAsia="Times New Roman" w:hAnsi="Times New Roman"/>
          <w:iCs/>
          <w:sz w:val="24"/>
          <w:szCs w:val="24"/>
          <w:lang w:eastAsia="lt-LT"/>
        </w:rPr>
        <w:t xml:space="preserve"> gydėsi stacionare dėl susižalojimo nukritus</w:t>
      </w:r>
      <w:r w:rsidR="009160AA">
        <w:rPr>
          <w:rFonts w:ascii="Times New Roman" w:eastAsia="Times New Roman" w:hAnsi="Times New Roman"/>
          <w:iCs/>
          <w:sz w:val="24"/>
          <w:szCs w:val="24"/>
          <w:lang w:eastAsia="lt-LT"/>
        </w:rPr>
        <w:t xml:space="preserve"> (2017 m. </w:t>
      </w:r>
      <w:r w:rsidR="009160AA" w:rsidRPr="009160AA">
        <w:rPr>
          <w:rFonts w:ascii="Times New Roman" w:eastAsia="Times New Roman" w:hAnsi="Times New Roman"/>
          <w:iCs/>
          <w:sz w:val="24"/>
          <w:szCs w:val="24"/>
          <w:lang w:eastAsia="lt-LT"/>
        </w:rPr>
        <w:t>–</w:t>
      </w:r>
      <w:r w:rsidRPr="00497793">
        <w:rPr>
          <w:rFonts w:ascii="Times New Roman" w:eastAsia="Times New Roman" w:hAnsi="Times New Roman"/>
          <w:iCs/>
          <w:sz w:val="24"/>
          <w:szCs w:val="24"/>
          <w:lang w:eastAsia="lt-LT"/>
        </w:rPr>
        <w:t xml:space="preserve"> </w:t>
      </w:r>
      <w:r w:rsidR="009160AA">
        <w:rPr>
          <w:rFonts w:ascii="Times New Roman" w:eastAsia="Times New Roman" w:hAnsi="Times New Roman"/>
          <w:iCs/>
          <w:sz w:val="24"/>
          <w:szCs w:val="24"/>
          <w:lang w:eastAsia="lt-LT"/>
        </w:rPr>
        <w:t xml:space="preserve">7996 vyresnio amžiaus asmenys). </w:t>
      </w:r>
      <w:r w:rsidRPr="00497793">
        <w:rPr>
          <w:rFonts w:ascii="Times New Roman" w:eastAsia="Times New Roman" w:hAnsi="Times New Roman"/>
          <w:iCs/>
          <w:sz w:val="24"/>
          <w:szCs w:val="24"/>
          <w:lang w:eastAsia="lt-LT"/>
        </w:rPr>
        <w:t xml:space="preserve">Pastebima tendencija – </w:t>
      </w:r>
      <w:r w:rsidR="000942FB">
        <w:rPr>
          <w:rFonts w:ascii="Times New Roman" w:eastAsia="Times New Roman" w:hAnsi="Times New Roman"/>
          <w:iCs/>
          <w:sz w:val="24"/>
          <w:szCs w:val="24"/>
          <w:lang w:eastAsia="lt-LT"/>
        </w:rPr>
        <w:t>moterys</w:t>
      </w:r>
      <w:r w:rsidRPr="00497793">
        <w:rPr>
          <w:rFonts w:ascii="Times New Roman" w:eastAsia="Times New Roman" w:hAnsi="Times New Roman"/>
          <w:iCs/>
          <w:sz w:val="24"/>
          <w:szCs w:val="24"/>
          <w:lang w:eastAsia="lt-LT"/>
        </w:rPr>
        <w:t xml:space="preserve"> </w:t>
      </w:r>
      <w:r w:rsidR="000942FB">
        <w:rPr>
          <w:rFonts w:ascii="Times New Roman" w:eastAsia="Times New Roman" w:hAnsi="Times New Roman"/>
          <w:iCs/>
          <w:sz w:val="24"/>
          <w:szCs w:val="24"/>
          <w:lang w:eastAsia="lt-LT"/>
        </w:rPr>
        <w:t xml:space="preserve">susižalojimus nukritus patiria dažniau nei vyrai </w:t>
      </w:r>
      <w:r w:rsidRPr="00497793">
        <w:rPr>
          <w:rFonts w:ascii="Times New Roman" w:eastAsia="Times New Roman" w:hAnsi="Times New Roman"/>
          <w:iCs/>
          <w:sz w:val="24"/>
          <w:szCs w:val="24"/>
          <w:lang w:eastAsia="lt-LT"/>
        </w:rPr>
        <w:t>(</w:t>
      </w:r>
      <w:r w:rsidR="000942FB">
        <w:rPr>
          <w:rFonts w:ascii="Times New Roman" w:eastAsia="Times New Roman" w:hAnsi="Times New Roman"/>
          <w:iCs/>
          <w:sz w:val="24"/>
          <w:szCs w:val="24"/>
          <w:lang w:eastAsia="lt-LT"/>
        </w:rPr>
        <w:t xml:space="preserve">2018 m. </w:t>
      </w:r>
      <w:proofErr w:type="spellStart"/>
      <w:r w:rsidR="000942FB">
        <w:rPr>
          <w:rFonts w:ascii="Times New Roman" w:eastAsia="Times New Roman" w:hAnsi="Times New Roman"/>
          <w:iCs/>
          <w:sz w:val="24"/>
          <w:szCs w:val="24"/>
          <w:lang w:eastAsia="lt-LT"/>
        </w:rPr>
        <w:t>pradž</w:t>
      </w:r>
      <w:proofErr w:type="spellEnd"/>
      <w:r w:rsidR="000942FB">
        <w:rPr>
          <w:rFonts w:ascii="Times New Roman" w:eastAsia="Times New Roman" w:hAnsi="Times New Roman"/>
          <w:iCs/>
          <w:sz w:val="24"/>
          <w:szCs w:val="24"/>
          <w:lang w:eastAsia="lt-LT"/>
        </w:rPr>
        <w:t xml:space="preserve">. </w:t>
      </w:r>
      <w:r w:rsidR="000942FB" w:rsidRPr="00ED1F77">
        <w:rPr>
          <w:rFonts w:ascii="Times New Roman" w:eastAsia="Times New Roman" w:hAnsi="Times New Roman"/>
          <w:iCs/>
          <w:sz w:val="24"/>
          <w:szCs w:val="24"/>
          <w:lang w:eastAsia="lt-LT"/>
        </w:rPr>
        <w:t xml:space="preserve">moterys sudarė 62,8 proc. visų </w:t>
      </w:r>
      <w:r w:rsidR="000942FB">
        <w:rPr>
          <w:rFonts w:ascii="Times New Roman" w:eastAsia="Times New Roman" w:hAnsi="Times New Roman"/>
          <w:iCs/>
          <w:sz w:val="24"/>
          <w:szCs w:val="24"/>
          <w:lang w:eastAsia="lt-LT"/>
        </w:rPr>
        <w:t xml:space="preserve">65 </w:t>
      </w:r>
      <w:r w:rsidR="000942FB" w:rsidRPr="00ED1F77">
        <w:rPr>
          <w:rFonts w:ascii="Times New Roman" w:eastAsia="Times New Roman" w:hAnsi="Times New Roman"/>
          <w:iCs/>
          <w:sz w:val="24"/>
          <w:szCs w:val="24"/>
          <w:lang w:eastAsia="lt-LT"/>
        </w:rPr>
        <w:t xml:space="preserve">+ m. gyventojų, vyrai – 37,2 proc.). </w:t>
      </w:r>
      <w:r w:rsidR="009160AA">
        <w:rPr>
          <w:rFonts w:ascii="Times New Roman" w:eastAsia="Times New Roman" w:hAnsi="Times New Roman"/>
          <w:iCs/>
          <w:sz w:val="24"/>
          <w:szCs w:val="24"/>
          <w:lang w:eastAsia="lt-LT"/>
        </w:rPr>
        <w:t>2018</w:t>
      </w:r>
      <w:r w:rsidR="00EF31C5">
        <w:rPr>
          <w:rFonts w:ascii="Times New Roman" w:eastAsia="Times New Roman" w:hAnsi="Times New Roman"/>
          <w:iCs/>
          <w:sz w:val="24"/>
          <w:szCs w:val="24"/>
          <w:lang w:eastAsia="lt-LT"/>
        </w:rPr>
        <w:t xml:space="preserve"> </w:t>
      </w:r>
      <w:r w:rsidR="009160AA">
        <w:rPr>
          <w:rFonts w:ascii="Times New Roman" w:eastAsia="Times New Roman" w:hAnsi="Times New Roman"/>
          <w:iCs/>
          <w:sz w:val="24"/>
          <w:szCs w:val="24"/>
          <w:lang w:eastAsia="lt-LT"/>
        </w:rPr>
        <w:t xml:space="preserve">m., lyginant su 2017 m., ženkliai padidėjo 65 m. ir </w:t>
      </w:r>
      <w:proofErr w:type="spellStart"/>
      <w:r w:rsidR="009160AA">
        <w:rPr>
          <w:rFonts w:ascii="Times New Roman" w:eastAsia="Times New Roman" w:hAnsi="Times New Roman"/>
          <w:iCs/>
          <w:sz w:val="24"/>
          <w:szCs w:val="24"/>
          <w:lang w:eastAsia="lt-LT"/>
        </w:rPr>
        <w:t>vyesnio</w:t>
      </w:r>
      <w:proofErr w:type="spellEnd"/>
      <w:r w:rsidR="009160AA">
        <w:rPr>
          <w:rFonts w:ascii="Times New Roman" w:eastAsia="Times New Roman" w:hAnsi="Times New Roman"/>
          <w:iCs/>
          <w:sz w:val="24"/>
          <w:szCs w:val="24"/>
          <w:lang w:eastAsia="lt-LT"/>
        </w:rPr>
        <w:t xml:space="preserve"> amžiaus moterų susižalojimų dėl nukritimų</w:t>
      </w:r>
      <w:r w:rsidR="00EF31C5">
        <w:rPr>
          <w:rFonts w:ascii="Times New Roman" w:eastAsia="Times New Roman" w:hAnsi="Times New Roman"/>
          <w:iCs/>
          <w:sz w:val="24"/>
          <w:szCs w:val="24"/>
          <w:lang w:eastAsia="lt-LT"/>
        </w:rPr>
        <w:t xml:space="preserve"> (moterų 42 susižalojimais daugiau, vyrų </w:t>
      </w:r>
      <w:r w:rsidR="00EF31C5" w:rsidRPr="00EF31C5">
        <w:rPr>
          <w:rFonts w:ascii="Times New Roman" w:eastAsia="Times New Roman" w:hAnsi="Times New Roman"/>
          <w:iCs/>
          <w:sz w:val="24"/>
          <w:szCs w:val="24"/>
          <w:lang w:eastAsia="lt-LT"/>
        </w:rPr>
        <w:t>–</w:t>
      </w:r>
      <w:r w:rsidR="00EF31C5">
        <w:rPr>
          <w:rFonts w:ascii="Times New Roman" w:eastAsia="Times New Roman" w:hAnsi="Times New Roman"/>
          <w:iCs/>
          <w:sz w:val="24"/>
          <w:szCs w:val="24"/>
          <w:lang w:eastAsia="lt-LT"/>
        </w:rPr>
        <w:t xml:space="preserve"> 3 susižalojimais daugiau). </w:t>
      </w:r>
      <w:bookmarkStart w:id="160" w:name="_Hlk25660235"/>
      <w:r w:rsidR="000942FB">
        <w:rPr>
          <w:rFonts w:ascii="Times New Roman" w:eastAsia="Times New Roman" w:hAnsi="Times New Roman"/>
          <w:iCs/>
          <w:sz w:val="24"/>
          <w:szCs w:val="24"/>
          <w:lang w:eastAsia="lt-LT"/>
        </w:rPr>
        <w:t xml:space="preserve">65 </w:t>
      </w:r>
      <w:r w:rsidR="000942FB" w:rsidRPr="000942FB">
        <w:rPr>
          <w:rFonts w:ascii="Times New Roman" w:eastAsia="Times New Roman" w:hAnsi="Times New Roman"/>
          <w:iCs/>
          <w:sz w:val="24"/>
          <w:szCs w:val="24"/>
          <w:lang w:eastAsia="lt-LT"/>
        </w:rPr>
        <w:t>+ m.</w:t>
      </w:r>
      <w:r w:rsidR="000942FB">
        <w:rPr>
          <w:rFonts w:ascii="Times New Roman" w:eastAsia="Times New Roman" w:hAnsi="Times New Roman"/>
          <w:iCs/>
          <w:sz w:val="24"/>
          <w:szCs w:val="24"/>
          <w:lang w:eastAsia="lt-LT"/>
        </w:rPr>
        <w:t xml:space="preserve"> amžiaus grupėje susižalojimus nukritus daugiau patiria kaimo gyventojai nei miesto (</w:t>
      </w:r>
      <w:r w:rsidR="000942FB" w:rsidRPr="000942FB">
        <w:rPr>
          <w:rFonts w:ascii="Times New Roman" w:eastAsia="Times New Roman" w:hAnsi="Times New Roman"/>
          <w:iCs/>
          <w:sz w:val="24"/>
          <w:szCs w:val="24"/>
          <w:lang w:eastAsia="lt-LT"/>
        </w:rPr>
        <w:t xml:space="preserve">2018 m. </w:t>
      </w:r>
      <w:proofErr w:type="spellStart"/>
      <w:r w:rsidR="000942FB" w:rsidRPr="000942FB">
        <w:rPr>
          <w:rFonts w:ascii="Times New Roman" w:eastAsia="Times New Roman" w:hAnsi="Times New Roman"/>
          <w:iCs/>
          <w:sz w:val="24"/>
          <w:szCs w:val="24"/>
          <w:lang w:eastAsia="lt-LT"/>
        </w:rPr>
        <w:t>pradž</w:t>
      </w:r>
      <w:proofErr w:type="spellEnd"/>
      <w:r w:rsidR="000942FB" w:rsidRPr="000942FB">
        <w:rPr>
          <w:rFonts w:ascii="Times New Roman" w:eastAsia="Times New Roman" w:hAnsi="Times New Roman"/>
          <w:iCs/>
          <w:sz w:val="24"/>
          <w:szCs w:val="24"/>
          <w:lang w:eastAsia="lt-LT"/>
        </w:rPr>
        <w:t xml:space="preserve">. </w:t>
      </w:r>
      <w:r w:rsidR="000942FB">
        <w:rPr>
          <w:rFonts w:ascii="Times New Roman" w:eastAsia="Times New Roman" w:hAnsi="Times New Roman"/>
          <w:iCs/>
          <w:sz w:val="24"/>
          <w:szCs w:val="24"/>
          <w:lang w:eastAsia="lt-LT"/>
        </w:rPr>
        <w:t>kaimo gyventojai</w:t>
      </w:r>
      <w:r w:rsidR="000942FB" w:rsidRPr="000942FB">
        <w:rPr>
          <w:rFonts w:ascii="Times New Roman" w:eastAsia="Times New Roman" w:hAnsi="Times New Roman"/>
          <w:iCs/>
          <w:sz w:val="24"/>
          <w:szCs w:val="24"/>
          <w:lang w:eastAsia="lt-LT"/>
        </w:rPr>
        <w:t xml:space="preserve"> sudarė 6</w:t>
      </w:r>
      <w:r w:rsidR="000942FB">
        <w:rPr>
          <w:rFonts w:ascii="Times New Roman" w:eastAsia="Times New Roman" w:hAnsi="Times New Roman"/>
          <w:iCs/>
          <w:sz w:val="24"/>
          <w:szCs w:val="24"/>
          <w:lang w:eastAsia="lt-LT"/>
        </w:rPr>
        <w:t>7,3</w:t>
      </w:r>
      <w:r w:rsidR="000942FB" w:rsidRPr="000942FB">
        <w:rPr>
          <w:rFonts w:ascii="Times New Roman" w:eastAsia="Times New Roman" w:hAnsi="Times New Roman"/>
          <w:iCs/>
          <w:sz w:val="24"/>
          <w:szCs w:val="24"/>
          <w:lang w:eastAsia="lt-LT"/>
        </w:rPr>
        <w:t xml:space="preserve"> proc. visų 65 + m. gyventojų, </w:t>
      </w:r>
      <w:r w:rsidR="000942FB">
        <w:rPr>
          <w:rFonts w:ascii="Times New Roman" w:eastAsia="Times New Roman" w:hAnsi="Times New Roman"/>
          <w:iCs/>
          <w:sz w:val="24"/>
          <w:szCs w:val="24"/>
          <w:lang w:eastAsia="lt-LT"/>
        </w:rPr>
        <w:t xml:space="preserve">miesto gyventojai </w:t>
      </w:r>
      <w:r w:rsidR="000942FB" w:rsidRPr="000942FB">
        <w:rPr>
          <w:rFonts w:ascii="Times New Roman" w:eastAsia="Times New Roman" w:hAnsi="Times New Roman"/>
          <w:iCs/>
          <w:sz w:val="24"/>
          <w:szCs w:val="24"/>
          <w:lang w:eastAsia="lt-LT"/>
        </w:rPr>
        <w:t>– 3</w:t>
      </w:r>
      <w:r w:rsidR="000942FB">
        <w:rPr>
          <w:rFonts w:ascii="Times New Roman" w:eastAsia="Times New Roman" w:hAnsi="Times New Roman"/>
          <w:iCs/>
          <w:sz w:val="24"/>
          <w:szCs w:val="24"/>
          <w:lang w:eastAsia="lt-LT"/>
        </w:rPr>
        <w:t>2,7</w:t>
      </w:r>
      <w:r w:rsidR="000942FB" w:rsidRPr="000942FB">
        <w:rPr>
          <w:rFonts w:ascii="Times New Roman" w:eastAsia="Times New Roman" w:hAnsi="Times New Roman"/>
          <w:iCs/>
          <w:sz w:val="24"/>
          <w:szCs w:val="24"/>
          <w:lang w:eastAsia="lt-LT"/>
        </w:rPr>
        <w:t xml:space="preserve"> proc.</w:t>
      </w:r>
      <w:r w:rsidR="000942FB">
        <w:rPr>
          <w:rFonts w:ascii="Times New Roman" w:eastAsia="Times New Roman" w:hAnsi="Times New Roman"/>
          <w:iCs/>
          <w:sz w:val="24"/>
          <w:szCs w:val="24"/>
          <w:lang w:eastAsia="lt-LT"/>
        </w:rPr>
        <w:t>)</w:t>
      </w:r>
      <w:r w:rsidR="00A91801">
        <w:rPr>
          <w:rFonts w:ascii="Times New Roman" w:eastAsia="Times New Roman" w:hAnsi="Times New Roman"/>
          <w:iCs/>
          <w:sz w:val="24"/>
          <w:szCs w:val="24"/>
          <w:lang w:eastAsia="lt-LT"/>
        </w:rPr>
        <w:t xml:space="preserve">. </w:t>
      </w:r>
      <w:bookmarkEnd w:id="160"/>
      <w:r w:rsidR="00A91801">
        <w:rPr>
          <w:rFonts w:ascii="Times New Roman" w:eastAsia="Times New Roman" w:hAnsi="Times New Roman"/>
          <w:iCs/>
          <w:sz w:val="24"/>
          <w:szCs w:val="24"/>
          <w:lang w:eastAsia="lt-LT"/>
        </w:rPr>
        <w:t xml:space="preserve">Per vienerius metus miesto gyventojų susižalojimų nukritus nustatyta 26 atvejais daugiau, nuo 2014 m. kaimo gyventojų susižalojimų nukritus </w:t>
      </w:r>
      <w:r w:rsidR="00A91801" w:rsidRPr="00A91801">
        <w:rPr>
          <w:rFonts w:ascii="Times New Roman" w:eastAsia="Times New Roman" w:hAnsi="Times New Roman"/>
          <w:iCs/>
          <w:sz w:val="24"/>
          <w:szCs w:val="24"/>
          <w:lang w:eastAsia="lt-LT"/>
        </w:rPr>
        <w:t>–</w:t>
      </w:r>
      <w:r w:rsidR="00A91801">
        <w:rPr>
          <w:rFonts w:ascii="Times New Roman" w:eastAsia="Times New Roman" w:hAnsi="Times New Roman"/>
          <w:iCs/>
          <w:sz w:val="24"/>
          <w:szCs w:val="24"/>
          <w:lang w:eastAsia="lt-LT"/>
        </w:rPr>
        <w:t xml:space="preserve"> 39 atvejais daugiau</w:t>
      </w:r>
      <w:bookmarkEnd w:id="159"/>
      <w:r w:rsidR="00A91801">
        <w:rPr>
          <w:rFonts w:ascii="Times New Roman" w:eastAsia="Times New Roman" w:hAnsi="Times New Roman"/>
          <w:iCs/>
          <w:sz w:val="24"/>
          <w:szCs w:val="24"/>
          <w:lang w:eastAsia="lt-LT"/>
        </w:rPr>
        <w:t xml:space="preserve"> (</w:t>
      </w:r>
      <w:r w:rsidR="00461A1E">
        <w:rPr>
          <w:rFonts w:ascii="Times New Roman" w:eastAsia="Times New Roman" w:hAnsi="Times New Roman"/>
          <w:iCs/>
          <w:sz w:val="24"/>
          <w:szCs w:val="24"/>
          <w:lang w:eastAsia="lt-LT"/>
        </w:rPr>
        <w:t>4</w:t>
      </w:r>
      <w:r w:rsidR="00A91801">
        <w:rPr>
          <w:rFonts w:ascii="Times New Roman" w:eastAsia="Times New Roman" w:hAnsi="Times New Roman"/>
          <w:iCs/>
          <w:sz w:val="24"/>
          <w:szCs w:val="24"/>
          <w:lang w:eastAsia="lt-LT"/>
        </w:rPr>
        <w:t xml:space="preserve"> lent.)</w:t>
      </w:r>
      <w:r w:rsidR="005E07C6">
        <w:rPr>
          <w:rFonts w:ascii="Times New Roman" w:eastAsia="Times New Roman" w:hAnsi="Times New Roman"/>
          <w:iCs/>
          <w:sz w:val="24"/>
          <w:szCs w:val="24"/>
          <w:lang w:eastAsia="lt-LT"/>
        </w:rPr>
        <w:t>.</w:t>
      </w:r>
    </w:p>
    <w:p w14:paraId="341A569F" w14:textId="77777777" w:rsidR="003D56EE" w:rsidRDefault="003D56EE" w:rsidP="00BD5A10">
      <w:pPr>
        <w:spacing w:after="120" w:line="240" w:lineRule="auto"/>
        <w:jc w:val="center"/>
        <w:rPr>
          <w:rFonts w:ascii="Times New Roman" w:hAnsi="Times New Roman"/>
          <w:b/>
          <w:i/>
          <w:color w:val="767171"/>
          <w:sz w:val="20"/>
          <w:szCs w:val="20"/>
        </w:rPr>
        <w:sectPr w:rsidR="003D56EE" w:rsidSect="005E07C6">
          <w:footerReference w:type="default" r:id="rId53"/>
          <w:footerReference w:type="first" r:id="rId54"/>
          <w:pgSz w:w="11906" w:h="16838"/>
          <w:pgMar w:top="539" w:right="1077" w:bottom="709" w:left="1077" w:header="567" w:footer="567" w:gutter="0"/>
          <w:cols w:space="1298"/>
          <w:titlePg/>
          <w:docGrid w:linePitch="360"/>
        </w:sectPr>
      </w:pPr>
    </w:p>
    <w:p w14:paraId="7179E29B" w14:textId="77777777" w:rsidR="00936BFF" w:rsidRDefault="00936BFF" w:rsidP="00BD5A10">
      <w:pPr>
        <w:spacing w:after="120" w:line="240" w:lineRule="auto"/>
        <w:jc w:val="center"/>
        <w:rPr>
          <w:rFonts w:ascii="Times New Roman" w:hAnsi="Times New Roman"/>
          <w:b/>
          <w:i/>
          <w:color w:val="767171"/>
          <w:sz w:val="20"/>
          <w:szCs w:val="20"/>
        </w:rPr>
      </w:pPr>
    </w:p>
    <w:p w14:paraId="6BF75422" w14:textId="77777777" w:rsidR="00806CD1" w:rsidRDefault="00806CD1" w:rsidP="00B915DA">
      <w:pPr>
        <w:tabs>
          <w:tab w:val="left" w:pos="1296"/>
          <w:tab w:val="left" w:pos="2592"/>
          <w:tab w:val="left" w:pos="3888"/>
          <w:tab w:val="center" w:pos="4876"/>
          <w:tab w:val="left" w:pos="5184"/>
          <w:tab w:val="right" w:pos="9752"/>
        </w:tabs>
        <w:spacing w:after="120" w:line="240" w:lineRule="auto"/>
        <w:rPr>
          <w:rFonts w:ascii="Times New Roman" w:hAnsi="Times New Roman"/>
          <w:b/>
          <w:i/>
          <w:color w:val="767171"/>
          <w:sz w:val="20"/>
          <w:szCs w:val="20"/>
        </w:rPr>
      </w:pPr>
    </w:p>
    <w:p w14:paraId="0A639810" w14:textId="77777777" w:rsidR="00BD5A10" w:rsidRDefault="002F7FF9" w:rsidP="003D56EE">
      <w:pPr>
        <w:jc w:val="right"/>
        <w:rPr>
          <w:rFonts w:ascii="Times New Roman" w:eastAsia="Times New Roman" w:hAnsi="Times New Roman"/>
          <w:i/>
          <w:sz w:val="20"/>
          <w:szCs w:val="20"/>
          <w:lang w:eastAsia="lt-LT"/>
        </w:rPr>
      </w:pPr>
      <w:r>
        <w:rPr>
          <w:rFonts w:ascii="Times New Roman" w:hAnsi="Times New Roman"/>
          <w:noProof/>
          <w:sz w:val="20"/>
          <w:szCs w:val="20"/>
        </w:rPr>
        <mc:AlternateContent>
          <mc:Choice Requires="wps">
            <w:drawing>
              <wp:anchor distT="0" distB="0" distL="114300" distR="114300" simplePos="0" relativeHeight="251704320" behindDoc="0" locked="0" layoutInCell="1" allowOverlap="1" wp14:anchorId="7DA6B7B5" wp14:editId="7FE2A751">
                <wp:simplePos x="0" y="0"/>
                <wp:positionH relativeFrom="column">
                  <wp:posOffset>5653405</wp:posOffset>
                </wp:positionH>
                <wp:positionV relativeFrom="line">
                  <wp:posOffset>119380</wp:posOffset>
                </wp:positionV>
                <wp:extent cx="393700" cy="247650"/>
                <wp:effectExtent l="3175" t="1270" r="3175" b="0"/>
                <wp:wrapNone/>
                <wp:docPr id="21" name="Text Box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B7D88C" w14:textId="77777777" w:rsidR="007B05F4" w:rsidRPr="009D5057" w:rsidRDefault="007B05F4">
                            <w:pPr>
                              <w:rPr>
                                <w:rFonts w:ascii="Times New Roman" w:hAnsi="Times New Roman"/>
                                <w:color w:val="767171"/>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4" o:spid="_x0000_s1039" type="#_x0000_t202" style="position:absolute;left:0;text-align:left;margin-left:445.15pt;margin-top:9.4pt;width:31pt;height: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" filled="f" stroked="f">
                <v:textbox>
                  <w:txbxContent>
                    <w:p w:rsidR="007B05F4" w:rsidRPr="009D5057" w:rsidRDefault="007B05F4">
                      <w:pPr>
                        <w:rPr>
                          <w:rFonts w:ascii="Times New Roman" w:hAnsi="Times New Roman"/>
                          <w:color w:val="767171"/>
                          <w:sz w:val="20"/>
                          <w:szCs w:val="20"/>
                        </w:rPr>
                      </w:pPr>
                    </w:p>
                  </w:txbxContent>
                </v:textbox>
                <w10:wrap anchory="line"/>
              </v:shape>
            </w:pict>
          </mc:Fallback>
        </mc:AlternateContent>
      </w:r>
      <w:r w:rsidR="00461A1E">
        <w:rPr>
          <w:rFonts w:ascii="Times New Roman" w:hAnsi="Times New Roman"/>
          <w:b/>
          <w:i/>
          <w:color w:val="767171"/>
          <w:sz w:val="20"/>
          <w:szCs w:val="20"/>
        </w:rPr>
        <w:t>4</w:t>
      </w:r>
      <w:r w:rsidR="00BD5A10">
        <w:rPr>
          <w:rFonts w:ascii="Times New Roman" w:hAnsi="Times New Roman"/>
          <w:b/>
          <w:i/>
          <w:color w:val="767171"/>
          <w:sz w:val="20"/>
          <w:szCs w:val="20"/>
        </w:rPr>
        <w:t xml:space="preserve"> lentelė.</w:t>
      </w:r>
      <w:r w:rsidR="00BD5A10" w:rsidRPr="00C656B0">
        <w:rPr>
          <w:rFonts w:ascii="Times New Roman" w:hAnsi="Times New Roman"/>
          <w:b/>
          <w:i/>
          <w:color w:val="767171"/>
          <w:sz w:val="20"/>
          <w:szCs w:val="20"/>
        </w:rPr>
        <w:t xml:space="preserve"> </w:t>
      </w:r>
      <w:r w:rsidR="00E67044">
        <w:rPr>
          <w:rFonts w:ascii="Times New Roman" w:hAnsi="Times New Roman"/>
          <w:b/>
          <w:i/>
          <w:color w:val="767171"/>
          <w:sz w:val="20"/>
          <w:szCs w:val="20"/>
        </w:rPr>
        <w:t xml:space="preserve">Klaipėdos r. </w:t>
      </w:r>
      <w:r w:rsidR="00BD5A10" w:rsidRPr="00BD5A10">
        <w:rPr>
          <w:rFonts w:ascii="Times New Roman" w:hAnsi="Times New Roman"/>
          <w:b/>
          <w:i/>
          <w:color w:val="767171"/>
          <w:sz w:val="20"/>
          <w:szCs w:val="20"/>
        </w:rPr>
        <w:t xml:space="preserve">65 + m. stacionaro ligonių skaičius susižalojus dėl nukritimų pagal lytį ir gyvenamąją vietą </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126"/>
        <w:gridCol w:w="709"/>
        <w:gridCol w:w="708"/>
        <w:gridCol w:w="709"/>
        <w:gridCol w:w="709"/>
        <w:gridCol w:w="709"/>
        <w:gridCol w:w="708"/>
        <w:gridCol w:w="709"/>
        <w:gridCol w:w="709"/>
        <w:gridCol w:w="727"/>
        <w:gridCol w:w="798"/>
      </w:tblGrid>
      <w:tr w:rsidR="00BD5A10" w:rsidRPr="00D25273" w14:paraId="2317A748" w14:textId="77777777" w:rsidTr="00AF696F">
        <w:trPr>
          <w:trHeight w:val="300"/>
          <w:jc w:val="center"/>
        </w:trPr>
        <w:tc>
          <w:tcPr>
            <w:tcW w:w="2126" w:type="dxa"/>
            <w:tcBorders>
              <w:top w:val="nil"/>
              <w:left w:val="nil"/>
              <w:bottom w:val="single" w:sz="4" w:space="0" w:color="666666"/>
              <w:right w:val="single" w:sz="4" w:space="0" w:color="auto"/>
            </w:tcBorders>
            <w:shd w:val="clear" w:color="auto" w:fill="FFFFFF"/>
            <w:noWrap/>
            <w:hideMark/>
          </w:tcPr>
          <w:p w14:paraId="29CD4D18" w14:textId="77777777" w:rsidR="007C383D" w:rsidRPr="00ED1F77" w:rsidRDefault="007C383D" w:rsidP="00D25273">
            <w:pPr>
              <w:spacing w:after="0" w:line="240" w:lineRule="auto"/>
              <w:jc w:val="both"/>
              <w:rPr>
                <w:rFonts w:ascii="Times New Roman" w:eastAsia="Times New Roman" w:hAnsi="Times New Roman"/>
                <w:b/>
                <w:bCs/>
                <w:sz w:val="20"/>
                <w:szCs w:val="20"/>
                <w:lang w:eastAsia="lt-LT"/>
              </w:rPr>
            </w:pPr>
            <w:r w:rsidRPr="00D25273">
              <w:rPr>
                <w:rFonts w:ascii="Times New Roman" w:eastAsia="Times New Roman" w:hAnsi="Times New Roman"/>
                <w:b/>
                <w:bCs/>
                <w:sz w:val="20"/>
                <w:szCs w:val="20"/>
                <w:lang w:eastAsia="lt-LT"/>
              </w:rPr>
              <w:t> </w:t>
            </w:r>
          </w:p>
        </w:tc>
        <w:tc>
          <w:tcPr>
            <w:tcW w:w="709" w:type="dxa"/>
            <w:tcBorders>
              <w:top w:val="nil"/>
              <w:left w:val="single" w:sz="4" w:space="0" w:color="auto"/>
              <w:bottom w:val="single" w:sz="4" w:space="0" w:color="666666"/>
              <w:right w:val="single" w:sz="4" w:space="0" w:color="auto"/>
            </w:tcBorders>
            <w:shd w:val="clear" w:color="auto" w:fill="FFFFFF"/>
            <w:noWrap/>
            <w:hideMark/>
          </w:tcPr>
          <w:p w14:paraId="44135CCC" w14:textId="77777777" w:rsidR="007C383D" w:rsidRPr="00D25273" w:rsidRDefault="007C383D" w:rsidP="00D25273">
            <w:pPr>
              <w:spacing w:after="0" w:line="240" w:lineRule="auto"/>
              <w:jc w:val="both"/>
              <w:rPr>
                <w:rFonts w:ascii="Times New Roman" w:eastAsia="Times New Roman" w:hAnsi="Times New Roman"/>
                <w:b/>
                <w:bCs/>
                <w:sz w:val="20"/>
                <w:szCs w:val="20"/>
                <w:lang w:eastAsia="lt-LT"/>
              </w:rPr>
            </w:pPr>
            <w:r w:rsidRPr="00D25273">
              <w:rPr>
                <w:rFonts w:ascii="Times New Roman" w:eastAsia="Times New Roman" w:hAnsi="Times New Roman"/>
                <w:b/>
                <w:bCs/>
                <w:sz w:val="20"/>
                <w:szCs w:val="20"/>
                <w:lang w:eastAsia="lt-LT"/>
              </w:rPr>
              <w:t>2010</w:t>
            </w:r>
          </w:p>
        </w:tc>
        <w:tc>
          <w:tcPr>
            <w:tcW w:w="708" w:type="dxa"/>
            <w:tcBorders>
              <w:top w:val="nil"/>
              <w:left w:val="single" w:sz="4" w:space="0" w:color="auto"/>
              <w:bottom w:val="single" w:sz="4" w:space="0" w:color="666666"/>
              <w:right w:val="single" w:sz="4" w:space="0" w:color="auto"/>
            </w:tcBorders>
            <w:shd w:val="clear" w:color="auto" w:fill="FFFFFF"/>
            <w:noWrap/>
            <w:hideMark/>
          </w:tcPr>
          <w:p w14:paraId="35DBD819" w14:textId="77777777" w:rsidR="007C383D" w:rsidRPr="00D25273" w:rsidRDefault="007C383D" w:rsidP="00D25273">
            <w:pPr>
              <w:spacing w:after="0" w:line="240" w:lineRule="auto"/>
              <w:jc w:val="both"/>
              <w:rPr>
                <w:rFonts w:ascii="Times New Roman" w:eastAsia="Times New Roman" w:hAnsi="Times New Roman"/>
                <w:b/>
                <w:bCs/>
                <w:sz w:val="20"/>
                <w:szCs w:val="20"/>
                <w:lang w:eastAsia="lt-LT"/>
              </w:rPr>
            </w:pPr>
            <w:r w:rsidRPr="00D25273">
              <w:rPr>
                <w:rFonts w:ascii="Times New Roman" w:eastAsia="Times New Roman" w:hAnsi="Times New Roman"/>
                <w:b/>
                <w:bCs/>
                <w:sz w:val="20"/>
                <w:szCs w:val="20"/>
                <w:lang w:eastAsia="lt-LT"/>
              </w:rPr>
              <w:t>2011</w:t>
            </w:r>
          </w:p>
        </w:tc>
        <w:tc>
          <w:tcPr>
            <w:tcW w:w="709" w:type="dxa"/>
            <w:tcBorders>
              <w:top w:val="nil"/>
              <w:left w:val="single" w:sz="4" w:space="0" w:color="auto"/>
              <w:bottom w:val="single" w:sz="4" w:space="0" w:color="666666"/>
              <w:right w:val="single" w:sz="4" w:space="0" w:color="auto"/>
            </w:tcBorders>
            <w:shd w:val="clear" w:color="auto" w:fill="FFFFFF"/>
            <w:noWrap/>
            <w:hideMark/>
          </w:tcPr>
          <w:p w14:paraId="4DFE16B1" w14:textId="77777777" w:rsidR="007C383D" w:rsidRPr="00D25273" w:rsidRDefault="007C383D" w:rsidP="00D25273">
            <w:pPr>
              <w:spacing w:after="0" w:line="240" w:lineRule="auto"/>
              <w:jc w:val="both"/>
              <w:rPr>
                <w:rFonts w:ascii="Times New Roman" w:eastAsia="Times New Roman" w:hAnsi="Times New Roman"/>
                <w:b/>
                <w:bCs/>
                <w:sz w:val="20"/>
                <w:szCs w:val="20"/>
                <w:lang w:eastAsia="lt-LT"/>
              </w:rPr>
            </w:pPr>
            <w:r w:rsidRPr="00D25273">
              <w:rPr>
                <w:rFonts w:ascii="Times New Roman" w:eastAsia="Times New Roman" w:hAnsi="Times New Roman"/>
                <w:b/>
                <w:bCs/>
                <w:sz w:val="20"/>
                <w:szCs w:val="20"/>
                <w:lang w:eastAsia="lt-LT"/>
              </w:rPr>
              <w:t>2012</w:t>
            </w:r>
          </w:p>
        </w:tc>
        <w:tc>
          <w:tcPr>
            <w:tcW w:w="709" w:type="dxa"/>
            <w:tcBorders>
              <w:top w:val="nil"/>
              <w:left w:val="single" w:sz="4" w:space="0" w:color="auto"/>
              <w:bottom w:val="single" w:sz="4" w:space="0" w:color="666666"/>
              <w:right w:val="single" w:sz="4" w:space="0" w:color="auto"/>
            </w:tcBorders>
            <w:shd w:val="clear" w:color="auto" w:fill="FFFFFF"/>
            <w:noWrap/>
            <w:hideMark/>
          </w:tcPr>
          <w:p w14:paraId="27B95573" w14:textId="77777777" w:rsidR="007C383D" w:rsidRPr="00D25273" w:rsidRDefault="007C383D" w:rsidP="00D25273">
            <w:pPr>
              <w:spacing w:after="0" w:line="240" w:lineRule="auto"/>
              <w:jc w:val="both"/>
              <w:rPr>
                <w:rFonts w:ascii="Times New Roman" w:eastAsia="Times New Roman" w:hAnsi="Times New Roman"/>
                <w:b/>
                <w:bCs/>
                <w:sz w:val="20"/>
                <w:szCs w:val="20"/>
                <w:lang w:eastAsia="lt-LT"/>
              </w:rPr>
            </w:pPr>
            <w:r w:rsidRPr="00D25273">
              <w:rPr>
                <w:rFonts w:ascii="Times New Roman" w:eastAsia="Times New Roman" w:hAnsi="Times New Roman"/>
                <w:b/>
                <w:bCs/>
                <w:sz w:val="20"/>
                <w:szCs w:val="20"/>
                <w:lang w:eastAsia="lt-LT"/>
              </w:rPr>
              <w:t>2013</w:t>
            </w:r>
          </w:p>
        </w:tc>
        <w:tc>
          <w:tcPr>
            <w:tcW w:w="709" w:type="dxa"/>
            <w:tcBorders>
              <w:top w:val="nil"/>
              <w:left w:val="single" w:sz="4" w:space="0" w:color="auto"/>
              <w:bottom w:val="single" w:sz="4" w:space="0" w:color="666666"/>
              <w:right w:val="single" w:sz="4" w:space="0" w:color="auto"/>
            </w:tcBorders>
            <w:shd w:val="clear" w:color="auto" w:fill="FFFFFF"/>
            <w:noWrap/>
            <w:hideMark/>
          </w:tcPr>
          <w:p w14:paraId="0C0FEBC1" w14:textId="77777777" w:rsidR="007C383D" w:rsidRPr="00D25273" w:rsidRDefault="007C383D" w:rsidP="00D25273">
            <w:pPr>
              <w:spacing w:after="0" w:line="240" w:lineRule="auto"/>
              <w:jc w:val="both"/>
              <w:rPr>
                <w:rFonts w:ascii="Times New Roman" w:eastAsia="Times New Roman" w:hAnsi="Times New Roman"/>
                <w:b/>
                <w:bCs/>
                <w:sz w:val="20"/>
                <w:szCs w:val="20"/>
                <w:lang w:eastAsia="lt-LT"/>
              </w:rPr>
            </w:pPr>
            <w:r w:rsidRPr="00D25273">
              <w:rPr>
                <w:rFonts w:ascii="Times New Roman" w:eastAsia="Times New Roman" w:hAnsi="Times New Roman"/>
                <w:b/>
                <w:bCs/>
                <w:sz w:val="20"/>
                <w:szCs w:val="20"/>
                <w:lang w:eastAsia="lt-LT"/>
              </w:rPr>
              <w:t>2014</w:t>
            </w:r>
          </w:p>
        </w:tc>
        <w:tc>
          <w:tcPr>
            <w:tcW w:w="708" w:type="dxa"/>
            <w:tcBorders>
              <w:top w:val="nil"/>
              <w:left w:val="single" w:sz="4" w:space="0" w:color="auto"/>
              <w:bottom w:val="single" w:sz="4" w:space="0" w:color="666666"/>
              <w:right w:val="single" w:sz="4" w:space="0" w:color="auto"/>
            </w:tcBorders>
            <w:shd w:val="clear" w:color="auto" w:fill="FFFFFF"/>
            <w:noWrap/>
            <w:hideMark/>
          </w:tcPr>
          <w:p w14:paraId="59D40FD2" w14:textId="77777777" w:rsidR="007C383D" w:rsidRPr="00D25273" w:rsidRDefault="007C383D" w:rsidP="00D25273">
            <w:pPr>
              <w:spacing w:after="0" w:line="240" w:lineRule="auto"/>
              <w:jc w:val="both"/>
              <w:rPr>
                <w:rFonts w:ascii="Times New Roman" w:eastAsia="Times New Roman" w:hAnsi="Times New Roman"/>
                <w:b/>
                <w:bCs/>
                <w:sz w:val="20"/>
                <w:szCs w:val="20"/>
                <w:lang w:eastAsia="lt-LT"/>
              </w:rPr>
            </w:pPr>
            <w:r w:rsidRPr="00D25273">
              <w:rPr>
                <w:rFonts w:ascii="Times New Roman" w:eastAsia="Times New Roman" w:hAnsi="Times New Roman"/>
                <w:b/>
                <w:bCs/>
                <w:sz w:val="20"/>
                <w:szCs w:val="20"/>
                <w:lang w:eastAsia="lt-LT"/>
              </w:rPr>
              <w:t>2015</w:t>
            </w:r>
          </w:p>
        </w:tc>
        <w:tc>
          <w:tcPr>
            <w:tcW w:w="709" w:type="dxa"/>
            <w:tcBorders>
              <w:top w:val="nil"/>
              <w:left w:val="single" w:sz="4" w:space="0" w:color="auto"/>
              <w:bottom w:val="single" w:sz="4" w:space="0" w:color="666666"/>
              <w:right w:val="single" w:sz="4" w:space="0" w:color="auto"/>
            </w:tcBorders>
            <w:shd w:val="clear" w:color="auto" w:fill="FFFFFF"/>
            <w:noWrap/>
            <w:hideMark/>
          </w:tcPr>
          <w:p w14:paraId="376FDAC9" w14:textId="77777777" w:rsidR="007C383D" w:rsidRPr="00D25273" w:rsidRDefault="007C383D" w:rsidP="00D25273">
            <w:pPr>
              <w:spacing w:after="0" w:line="240" w:lineRule="auto"/>
              <w:jc w:val="both"/>
              <w:rPr>
                <w:rFonts w:ascii="Times New Roman" w:eastAsia="Times New Roman" w:hAnsi="Times New Roman"/>
                <w:b/>
                <w:bCs/>
                <w:sz w:val="20"/>
                <w:szCs w:val="20"/>
                <w:lang w:eastAsia="lt-LT"/>
              </w:rPr>
            </w:pPr>
            <w:r w:rsidRPr="00D25273">
              <w:rPr>
                <w:rFonts w:ascii="Times New Roman" w:eastAsia="Times New Roman" w:hAnsi="Times New Roman"/>
                <w:b/>
                <w:bCs/>
                <w:sz w:val="20"/>
                <w:szCs w:val="20"/>
                <w:lang w:eastAsia="lt-LT"/>
              </w:rPr>
              <w:t>2016</w:t>
            </w:r>
          </w:p>
        </w:tc>
        <w:tc>
          <w:tcPr>
            <w:tcW w:w="709" w:type="dxa"/>
            <w:tcBorders>
              <w:top w:val="nil"/>
              <w:left w:val="single" w:sz="4" w:space="0" w:color="auto"/>
              <w:bottom w:val="single" w:sz="4" w:space="0" w:color="666666"/>
              <w:right w:val="single" w:sz="4" w:space="0" w:color="auto"/>
            </w:tcBorders>
            <w:shd w:val="clear" w:color="auto" w:fill="FFFFFF"/>
            <w:noWrap/>
            <w:hideMark/>
          </w:tcPr>
          <w:p w14:paraId="59290F49" w14:textId="77777777" w:rsidR="007C383D" w:rsidRPr="00D25273" w:rsidRDefault="007C383D" w:rsidP="00D25273">
            <w:pPr>
              <w:spacing w:after="0" w:line="240" w:lineRule="auto"/>
              <w:jc w:val="both"/>
              <w:rPr>
                <w:rFonts w:ascii="Times New Roman" w:eastAsia="Times New Roman" w:hAnsi="Times New Roman"/>
                <w:b/>
                <w:bCs/>
                <w:sz w:val="20"/>
                <w:szCs w:val="20"/>
                <w:lang w:eastAsia="lt-LT"/>
              </w:rPr>
            </w:pPr>
            <w:r w:rsidRPr="00D25273">
              <w:rPr>
                <w:rFonts w:ascii="Times New Roman" w:eastAsia="Times New Roman" w:hAnsi="Times New Roman"/>
                <w:b/>
                <w:bCs/>
                <w:sz w:val="20"/>
                <w:szCs w:val="20"/>
                <w:lang w:eastAsia="lt-LT"/>
              </w:rPr>
              <w:t>2017</w:t>
            </w:r>
          </w:p>
        </w:tc>
        <w:tc>
          <w:tcPr>
            <w:tcW w:w="727" w:type="dxa"/>
            <w:tcBorders>
              <w:top w:val="nil"/>
              <w:left w:val="single" w:sz="4" w:space="0" w:color="auto"/>
              <w:bottom w:val="single" w:sz="4" w:space="0" w:color="666666"/>
              <w:right w:val="single" w:sz="4" w:space="0" w:color="auto"/>
            </w:tcBorders>
            <w:shd w:val="clear" w:color="auto" w:fill="FFFFFF"/>
            <w:noWrap/>
            <w:hideMark/>
          </w:tcPr>
          <w:p w14:paraId="173C3B30" w14:textId="77777777" w:rsidR="007C383D" w:rsidRPr="00D25273" w:rsidRDefault="007C383D" w:rsidP="00D25273">
            <w:pPr>
              <w:spacing w:after="0" w:line="240" w:lineRule="auto"/>
              <w:jc w:val="both"/>
              <w:rPr>
                <w:rFonts w:ascii="Times New Roman" w:eastAsia="Times New Roman" w:hAnsi="Times New Roman"/>
                <w:b/>
                <w:bCs/>
                <w:sz w:val="20"/>
                <w:szCs w:val="20"/>
                <w:lang w:eastAsia="lt-LT"/>
              </w:rPr>
            </w:pPr>
            <w:r w:rsidRPr="00D25273">
              <w:rPr>
                <w:rFonts w:ascii="Times New Roman" w:eastAsia="Times New Roman" w:hAnsi="Times New Roman"/>
                <w:b/>
                <w:bCs/>
                <w:sz w:val="20"/>
                <w:szCs w:val="20"/>
                <w:lang w:eastAsia="lt-LT"/>
              </w:rPr>
              <w:t>2018</w:t>
            </w:r>
          </w:p>
        </w:tc>
        <w:tc>
          <w:tcPr>
            <w:tcW w:w="798" w:type="dxa"/>
            <w:tcBorders>
              <w:top w:val="nil"/>
              <w:left w:val="single" w:sz="4" w:space="0" w:color="auto"/>
              <w:bottom w:val="single" w:sz="4" w:space="0" w:color="666666"/>
              <w:right w:val="nil"/>
            </w:tcBorders>
            <w:shd w:val="clear" w:color="auto" w:fill="FFFFFF"/>
            <w:noWrap/>
            <w:hideMark/>
          </w:tcPr>
          <w:p w14:paraId="7CB767D7" w14:textId="77777777" w:rsidR="007C383D" w:rsidRPr="00D25273" w:rsidRDefault="007C383D" w:rsidP="00D25273">
            <w:pPr>
              <w:spacing w:after="0" w:line="240" w:lineRule="auto"/>
              <w:jc w:val="both"/>
              <w:rPr>
                <w:rFonts w:ascii="Times New Roman" w:eastAsia="Times New Roman" w:hAnsi="Times New Roman"/>
                <w:b/>
                <w:bCs/>
                <w:sz w:val="20"/>
                <w:szCs w:val="20"/>
                <w:lang w:eastAsia="lt-LT"/>
              </w:rPr>
            </w:pPr>
            <w:r w:rsidRPr="00D25273">
              <w:rPr>
                <w:rFonts w:ascii="Times New Roman" w:eastAsia="Times New Roman" w:hAnsi="Times New Roman"/>
                <w:b/>
                <w:bCs/>
                <w:sz w:val="20"/>
                <w:szCs w:val="20"/>
                <w:lang w:eastAsia="lt-LT"/>
              </w:rPr>
              <w:t>Iš viso</w:t>
            </w:r>
          </w:p>
        </w:tc>
      </w:tr>
      <w:tr w:rsidR="00BD5A10" w:rsidRPr="00D25273" w14:paraId="0E7A051C" w14:textId="77777777" w:rsidTr="00931193">
        <w:trPr>
          <w:trHeight w:val="169"/>
          <w:jc w:val="center"/>
        </w:trPr>
        <w:tc>
          <w:tcPr>
            <w:tcW w:w="9321" w:type="dxa"/>
            <w:gridSpan w:val="11"/>
            <w:tcBorders>
              <w:left w:val="nil"/>
              <w:bottom w:val="single" w:sz="4" w:space="0" w:color="666666"/>
              <w:right w:val="nil"/>
            </w:tcBorders>
            <w:shd w:val="clear" w:color="auto" w:fill="E7E6E6"/>
            <w:noWrap/>
            <w:hideMark/>
          </w:tcPr>
          <w:p w14:paraId="5D793884" w14:textId="77777777" w:rsidR="00BD5A10" w:rsidRPr="00D25273" w:rsidRDefault="00BD5A10" w:rsidP="00BB34CA">
            <w:pPr>
              <w:spacing w:after="0" w:line="240" w:lineRule="auto"/>
              <w:jc w:val="both"/>
              <w:rPr>
                <w:rFonts w:ascii="Times New Roman" w:eastAsia="Times New Roman" w:hAnsi="Times New Roman"/>
                <w:b/>
                <w:bCs/>
                <w:sz w:val="20"/>
                <w:szCs w:val="20"/>
                <w:lang w:eastAsia="lt-LT"/>
              </w:rPr>
            </w:pPr>
            <w:r w:rsidRPr="00D25273">
              <w:rPr>
                <w:rFonts w:ascii="Times New Roman" w:eastAsia="Times New Roman" w:hAnsi="Times New Roman"/>
                <w:b/>
                <w:bCs/>
                <w:sz w:val="20"/>
                <w:szCs w:val="20"/>
                <w:lang w:eastAsia="lt-LT"/>
              </w:rPr>
              <w:t>Pagal lytį</w:t>
            </w:r>
          </w:p>
        </w:tc>
      </w:tr>
      <w:tr w:rsidR="007C383D" w:rsidRPr="00D25273" w14:paraId="19439C3F" w14:textId="77777777" w:rsidTr="00AF696F">
        <w:trPr>
          <w:trHeight w:val="300"/>
          <w:jc w:val="center"/>
        </w:trPr>
        <w:tc>
          <w:tcPr>
            <w:tcW w:w="2126" w:type="dxa"/>
            <w:tcBorders>
              <w:left w:val="nil"/>
              <w:bottom w:val="nil"/>
            </w:tcBorders>
            <w:shd w:val="clear" w:color="auto" w:fill="FFFFFF"/>
            <w:noWrap/>
            <w:hideMark/>
          </w:tcPr>
          <w:p w14:paraId="7A22BEE3" w14:textId="77777777" w:rsidR="007C383D" w:rsidRPr="00D25273" w:rsidRDefault="00EF31C5" w:rsidP="00D25273">
            <w:pPr>
              <w:spacing w:after="0" w:line="240" w:lineRule="auto"/>
              <w:jc w:val="right"/>
              <w:rPr>
                <w:rFonts w:ascii="Times New Roman" w:eastAsia="Times New Roman" w:hAnsi="Times New Roman"/>
                <w:sz w:val="20"/>
                <w:szCs w:val="20"/>
                <w:lang w:eastAsia="lt-LT"/>
              </w:rPr>
            </w:pPr>
            <w:r>
              <w:rPr>
                <w:rFonts w:ascii="Times New Roman" w:eastAsia="Times New Roman" w:hAnsi="Times New Roman"/>
                <w:sz w:val="20"/>
                <w:szCs w:val="20"/>
                <w:lang w:eastAsia="lt-LT"/>
              </w:rPr>
              <w:t xml:space="preserve"> </w:t>
            </w:r>
            <w:r w:rsidR="007C383D" w:rsidRPr="00D25273">
              <w:rPr>
                <w:rFonts w:ascii="Times New Roman" w:eastAsia="Times New Roman" w:hAnsi="Times New Roman"/>
                <w:sz w:val="20"/>
                <w:szCs w:val="20"/>
                <w:lang w:eastAsia="lt-LT"/>
              </w:rPr>
              <w:t xml:space="preserve">Moterys </w:t>
            </w:r>
          </w:p>
        </w:tc>
        <w:tc>
          <w:tcPr>
            <w:tcW w:w="709" w:type="dxa"/>
            <w:shd w:val="clear" w:color="auto" w:fill="auto"/>
            <w:noWrap/>
            <w:hideMark/>
          </w:tcPr>
          <w:p w14:paraId="220201C1"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w:t>
            </w:r>
          </w:p>
        </w:tc>
        <w:tc>
          <w:tcPr>
            <w:tcW w:w="708" w:type="dxa"/>
            <w:shd w:val="clear" w:color="auto" w:fill="auto"/>
            <w:noWrap/>
            <w:hideMark/>
          </w:tcPr>
          <w:p w14:paraId="420A032F"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w:t>
            </w:r>
          </w:p>
        </w:tc>
        <w:tc>
          <w:tcPr>
            <w:tcW w:w="709" w:type="dxa"/>
            <w:shd w:val="clear" w:color="auto" w:fill="auto"/>
            <w:noWrap/>
            <w:hideMark/>
          </w:tcPr>
          <w:p w14:paraId="1528F326"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33</w:t>
            </w:r>
          </w:p>
        </w:tc>
        <w:tc>
          <w:tcPr>
            <w:tcW w:w="709" w:type="dxa"/>
            <w:shd w:val="clear" w:color="auto" w:fill="auto"/>
            <w:noWrap/>
            <w:hideMark/>
          </w:tcPr>
          <w:p w14:paraId="5F04C0CF"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48</w:t>
            </w:r>
          </w:p>
        </w:tc>
        <w:tc>
          <w:tcPr>
            <w:tcW w:w="709" w:type="dxa"/>
            <w:shd w:val="clear" w:color="auto" w:fill="auto"/>
            <w:noWrap/>
            <w:hideMark/>
          </w:tcPr>
          <w:p w14:paraId="5465B464"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47</w:t>
            </w:r>
          </w:p>
        </w:tc>
        <w:tc>
          <w:tcPr>
            <w:tcW w:w="708" w:type="dxa"/>
            <w:shd w:val="clear" w:color="auto" w:fill="auto"/>
            <w:noWrap/>
            <w:hideMark/>
          </w:tcPr>
          <w:p w14:paraId="5CC64F72"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55</w:t>
            </w:r>
          </w:p>
        </w:tc>
        <w:tc>
          <w:tcPr>
            <w:tcW w:w="709" w:type="dxa"/>
            <w:shd w:val="clear" w:color="auto" w:fill="auto"/>
            <w:noWrap/>
            <w:hideMark/>
          </w:tcPr>
          <w:p w14:paraId="3EE2B091"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75</w:t>
            </w:r>
          </w:p>
        </w:tc>
        <w:tc>
          <w:tcPr>
            <w:tcW w:w="709" w:type="dxa"/>
            <w:shd w:val="clear" w:color="auto" w:fill="auto"/>
            <w:noWrap/>
            <w:hideMark/>
          </w:tcPr>
          <w:p w14:paraId="199C7096"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72</w:t>
            </w:r>
          </w:p>
        </w:tc>
        <w:tc>
          <w:tcPr>
            <w:tcW w:w="727" w:type="dxa"/>
            <w:shd w:val="clear" w:color="auto" w:fill="auto"/>
            <w:noWrap/>
            <w:hideMark/>
          </w:tcPr>
          <w:p w14:paraId="2197F007"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114</w:t>
            </w:r>
          </w:p>
        </w:tc>
        <w:tc>
          <w:tcPr>
            <w:tcW w:w="798" w:type="dxa"/>
            <w:tcBorders>
              <w:right w:val="nil"/>
            </w:tcBorders>
            <w:shd w:val="clear" w:color="auto" w:fill="auto"/>
            <w:noWrap/>
            <w:hideMark/>
          </w:tcPr>
          <w:p w14:paraId="5CE00599" w14:textId="77777777" w:rsidR="007C383D" w:rsidRPr="00D25273" w:rsidRDefault="007C383D" w:rsidP="00D25273">
            <w:pPr>
              <w:spacing w:after="0" w:line="240" w:lineRule="auto"/>
              <w:jc w:val="both"/>
              <w:rPr>
                <w:rFonts w:ascii="Times New Roman" w:eastAsia="Times New Roman" w:hAnsi="Times New Roman"/>
                <w:b/>
                <w:bCs/>
                <w:sz w:val="20"/>
                <w:szCs w:val="20"/>
                <w:lang w:eastAsia="lt-LT"/>
              </w:rPr>
            </w:pPr>
            <w:r w:rsidRPr="00D25273">
              <w:rPr>
                <w:rFonts w:ascii="Times New Roman" w:eastAsia="Times New Roman" w:hAnsi="Times New Roman"/>
                <w:b/>
                <w:bCs/>
                <w:sz w:val="20"/>
                <w:szCs w:val="20"/>
                <w:lang w:eastAsia="lt-LT"/>
              </w:rPr>
              <w:t>444</w:t>
            </w:r>
          </w:p>
        </w:tc>
      </w:tr>
      <w:tr w:rsidR="00AF696F" w:rsidRPr="00D25273" w14:paraId="2EF523F7" w14:textId="77777777" w:rsidTr="00931193">
        <w:trPr>
          <w:trHeight w:val="300"/>
          <w:jc w:val="center"/>
        </w:trPr>
        <w:tc>
          <w:tcPr>
            <w:tcW w:w="2126" w:type="dxa"/>
            <w:tcBorders>
              <w:left w:val="nil"/>
              <w:bottom w:val="nil"/>
            </w:tcBorders>
            <w:shd w:val="clear" w:color="auto" w:fill="FFFFFF"/>
            <w:noWrap/>
            <w:hideMark/>
          </w:tcPr>
          <w:p w14:paraId="51CDD24F" w14:textId="77777777" w:rsidR="007C383D" w:rsidRPr="00D25273" w:rsidRDefault="007C383D" w:rsidP="00D25273">
            <w:pPr>
              <w:spacing w:after="0" w:line="240" w:lineRule="auto"/>
              <w:jc w:val="right"/>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Vyrai</w:t>
            </w:r>
          </w:p>
        </w:tc>
        <w:tc>
          <w:tcPr>
            <w:tcW w:w="709" w:type="dxa"/>
            <w:shd w:val="clear" w:color="auto" w:fill="FFFFFF"/>
            <w:noWrap/>
            <w:hideMark/>
          </w:tcPr>
          <w:p w14:paraId="600A0E18"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w:t>
            </w:r>
          </w:p>
        </w:tc>
        <w:tc>
          <w:tcPr>
            <w:tcW w:w="708" w:type="dxa"/>
            <w:shd w:val="clear" w:color="auto" w:fill="FFFFFF"/>
            <w:noWrap/>
            <w:hideMark/>
          </w:tcPr>
          <w:p w14:paraId="7CCB900C"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w:t>
            </w:r>
          </w:p>
        </w:tc>
        <w:tc>
          <w:tcPr>
            <w:tcW w:w="709" w:type="dxa"/>
            <w:shd w:val="clear" w:color="auto" w:fill="FFFFFF"/>
            <w:noWrap/>
            <w:hideMark/>
          </w:tcPr>
          <w:p w14:paraId="28621AB1"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23</w:t>
            </w:r>
          </w:p>
        </w:tc>
        <w:tc>
          <w:tcPr>
            <w:tcW w:w="709" w:type="dxa"/>
            <w:shd w:val="clear" w:color="auto" w:fill="FFFFFF"/>
            <w:noWrap/>
            <w:hideMark/>
          </w:tcPr>
          <w:p w14:paraId="56A6B55E"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27</w:t>
            </w:r>
          </w:p>
        </w:tc>
        <w:tc>
          <w:tcPr>
            <w:tcW w:w="709" w:type="dxa"/>
            <w:shd w:val="clear" w:color="auto" w:fill="FFFFFF"/>
            <w:noWrap/>
            <w:hideMark/>
          </w:tcPr>
          <w:p w14:paraId="5488B269"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26</w:t>
            </w:r>
          </w:p>
        </w:tc>
        <w:tc>
          <w:tcPr>
            <w:tcW w:w="708" w:type="dxa"/>
            <w:shd w:val="clear" w:color="auto" w:fill="FFFFFF"/>
            <w:noWrap/>
            <w:hideMark/>
          </w:tcPr>
          <w:p w14:paraId="1B314921"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22</w:t>
            </w:r>
          </w:p>
        </w:tc>
        <w:tc>
          <w:tcPr>
            <w:tcW w:w="709" w:type="dxa"/>
            <w:shd w:val="clear" w:color="auto" w:fill="FFFFFF"/>
            <w:noWrap/>
            <w:hideMark/>
          </w:tcPr>
          <w:p w14:paraId="4CCF2871"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35</w:t>
            </w:r>
          </w:p>
        </w:tc>
        <w:tc>
          <w:tcPr>
            <w:tcW w:w="709" w:type="dxa"/>
            <w:shd w:val="clear" w:color="auto" w:fill="FFFFFF"/>
            <w:noWrap/>
            <w:hideMark/>
          </w:tcPr>
          <w:p w14:paraId="424F4C65"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34</w:t>
            </w:r>
          </w:p>
        </w:tc>
        <w:tc>
          <w:tcPr>
            <w:tcW w:w="727" w:type="dxa"/>
            <w:shd w:val="clear" w:color="auto" w:fill="FFFFFF"/>
            <w:noWrap/>
            <w:hideMark/>
          </w:tcPr>
          <w:p w14:paraId="77329442"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37</w:t>
            </w:r>
          </w:p>
        </w:tc>
        <w:tc>
          <w:tcPr>
            <w:tcW w:w="798" w:type="dxa"/>
            <w:tcBorders>
              <w:right w:val="nil"/>
            </w:tcBorders>
            <w:shd w:val="clear" w:color="auto" w:fill="FFFFFF"/>
            <w:noWrap/>
            <w:hideMark/>
          </w:tcPr>
          <w:p w14:paraId="6A6E9273" w14:textId="77777777" w:rsidR="007C383D" w:rsidRPr="00D25273" w:rsidRDefault="007C383D" w:rsidP="00D25273">
            <w:pPr>
              <w:spacing w:after="0" w:line="240" w:lineRule="auto"/>
              <w:jc w:val="both"/>
              <w:rPr>
                <w:rFonts w:ascii="Times New Roman" w:eastAsia="Times New Roman" w:hAnsi="Times New Roman"/>
                <w:b/>
                <w:bCs/>
                <w:sz w:val="20"/>
                <w:szCs w:val="20"/>
                <w:lang w:eastAsia="lt-LT"/>
              </w:rPr>
            </w:pPr>
            <w:r w:rsidRPr="00D25273">
              <w:rPr>
                <w:rFonts w:ascii="Times New Roman" w:eastAsia="Times New Roman" w:hAnsi="Times New Roman"/>
                <w:b/>
                <w:bCs/>
                <w:sz w:val="20"/>
                <w:szCs w:val="20"/>
                <w:lang w:eastAsia="lt-LT"/>
              </w:rPr>
              <w:t>204</w:t>
            </w:r>
          </w:p>
        </w:tc>
      </w:tr>
      <w:tr w:rsidR="00AF696F" w:rsidRPr="00D25273" w14:paraId="55780396" w14:textId="77777777" w:rsidTr="00931193">
        <w:trPr>
          <w:trHeight w:val="300"/>
          <w:jc w:val="center"/>
        </w:trPr>
        <w:tc>
          <w:tcPr>
            <w:tcW w:w="9321" w:type="dxa"/>
            <w:gridSpan w:val="11"/>
            <w:tcBorders>
              <w:left w:val="nil"/>
              <w:bottom w:val="nil"/>
            </w:tcBorders>
            <w:shd w:val="clear" w:color="auto" w:fill="E7E6E6"/>
            <w:noWrap/>
            <w:hideMark/>
          </w:tcPr>
          <w:p w14:paraId="0D717A93" w14:textId="77777777" w:rsidR="00AF696F" w:rsidRPr="00AF696F" w:rsidRDefault="00AF696F" w:rsidP="00AF696F">
            <w:pPr>
              <w:spacing w:after="0" w:line="240" w:lineRule="auto"/>
              <w:rPr>
                <w:rFonts w:ascii="Times New Roman" w:eastAsia="Times New Roman" w:hAnsi="Times New Roman"/>
                <w:b/>
                <w:bCs/>
                <w:sz w:val="20"/>
                <w:szCs w:val="20"/>
                <w:lang w:eastAsia="lt-LT"/>
              </w:rPr>
            </w:pPr>
            <w:r w:rsidRPr="00D25273">
              <w:rPr>
                <w:rFonts w:ascii="Times New Roman" w:eastAsia="Times New Roman" w:hAnsi="Times New Roman"/>
                <w:b/>
                <w:bCs/>
                <w:sz w:val="20"/>
                <w:szCs w:val="20"/>
                <w:lang w:eastAsia="lt-LT"/>
              </w:rPr>
              <w:t xml:space="preserve">Pagal gyvenamąją vietą  </w:t>
            </w:r>
          </w:p>
        </w:tc>
      </w:tr>
      <w:tr w:rsidR="00AF696F" w:rsidRPr="00D25273" w14:paraId="0BE09B51" w14:textId="77777777" w:rsidTr="00931193">
        <w:trPr>
          <w:trHeight w:val="300"/>
          <w:jc w:val="center"/>
        </w:trPr>
        <w:tc>
          <w:tcPr>
            <w:tcW w:w="2126" w:type="dxa"/>
            <w:tcBorders>
              <w:left w:val="nil"/>
              <w:bottom w:val="nil"/>
            </w:tcBorders>
            <w:shd w:val="clear" w:color="auto" w:fill="FFFFFF"/>
            <w:noWrap/>
            <w:hideMark/>
          </w:tcPr>
          <w:p w14:paraId="782E7572" w14:textId="77777777" w:rsidR="007C383D" w:rsidRPr="00D25273" w:rsidRDefault="007C383D" w:rsidP="00D25273">
            <w:pPr>
              <w:spacing w:after="0" w:line="240" w:lineRule="auto"/>
              <w:jc w:val="right"/>
              <w:rPr>
                <w:rFonts w:ascii="Times New Roman" w:eastAsia="Times New Roman" w:hAnsi="Times New Roman"/>
                <w:sz w:val="20"/>
                <w:szCs w:val="20"/>
                <w:lang w:eastAsia="lt-LT"/>
              </w:rPr>
            </w:pPr>
            <w:r w:rsidRPr="00931193">
              <w:rPr>
                <w:rFonts w:ascii="Times New Roman" w:eastAsia="Times New Roman" w:hAnsi="Times New Roman"/>
                <w:sz w:val="20"/>
                <w:szCs w:val="20"/>
                <w:shd w:val="clear" w:color="auto" w:fill="FFFFFF"/>
                <w:lang w:eastAsia="lt-LT"/>
              </w:rPr>
              <w:t>Miesta</w:t>
            </w:r>
            <w:r w:rsidRPr="00D25273">
              <w:rPr>
                <w:rFonts w:ascii="Times New Roman" w:eastAsia="Times New Roman" w:hAnsi="Times New Roman"/>
                <w:sz w:val="20"/>
                <w:szCs w:val="20"/>
                <w:lang w:eastAsia="lt-LT"/>
              </w:rPr>
              <w:t xml:space="preserve">s </w:t>
            </w:r>
          </w:p>
        </w:tc>
        <w:tc>
          <w:tcPr>
            <w:tcW w:w="709" w:type="dxa"/>
            <w:shd w:val="clear" w:color="auto" w:fill="FFFFFF"/>
            <w:noWrap/>
            <w:hideMark/>
          </w:tcPr>
          <w:p w14:paraId="295C7C18"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w:t>
            </w:r>
          </w:p>
        </w:tc>
        <w:tc>
          <w:tcPr>
            <w:tcW w:w="708" w:type="dxa"/>
            <w:shd w:val="clear" w:color="auto" w:fill="FFFFFF"/>
            <w:noWrap/>
            <w:hideMark/>
          </w:tcPr>
          <w:p w14:paraId="5C116AED"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w:t>
            </w:r>
          </w:p>
        </w:tc>
        <w:tc>
          <w:tcPr>
            <w:tcW w:w="709" w:type="dxa"/>
            <w:shd w:val="clear" w:color="auto" w:fill="FFFFFF"/>
            <w:noWrap/>
            <w:hideMark/>
          </w:tcPr>
          <w:p w14:paraId="233FE782"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17</w:t>
            </w:r>
          </w:p>
        </w:tc>
        <w:tc>
          <w:tcPr>
            <w:tcW w:w="709" w:type="dxa"/>
            <w:shd w:val="clear" w:color="auto" w:fill="FFFFFF"/>
            <w:noWrap/>
            <w:hideMark/>
          </w:tcPr>
          <w:p w14:paraId="65A11ECC"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31</w:t>
            </w:r>
          </w:p>
        </w:tc>
        <w:tc>
          <w:tcPr>
            <w:tcW w:w="709" w:type="dxa"/>
            <w:shd w:val="clear" w:color="auto" w:fill="FFFFFF"/>
            <w:noWrap/>
            <w:hideMark/>
          </w:tcPr>
          <w:p w14:paraId="71275744"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34</w:t>
            </w:r>
          </w:p>
        </w:tc>
        <w:tc>
          <w:tcPr>
            <w:tcW w:w="708" w:type="dxa"/>
            <w:shd w:val="clear" w:color="auto" w:fill="FFFFFF"/>
            <w:noWrap/>
            <w:hideMark/>
          </w:tcPr>
          <w:p w14:paraId="0D4BBFC5"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33</w:t>
            </w:r>
          </w:p>
        </w:tc>
        <w:tc>
          <w:tcPr>
            <w:tcW w:w="709" w:type="dxa"/>
            <w:shd w:val="clear" w:color="auto" w:fill="FFFFFF"/>
            <w:noWrap/>
            <w:hideMark/>
          </w:tcPr>
          <w:p w14:paraId="2E08A9FB"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54</w:t>
            </w:r>
          </w:p>
        </w:tc>
        <w:tc>
          <w:tcPr>
            <w:tcW w:w="709" w:type="dxa"/>
            <w:shd w:val="clear" w:color="auto" w:fill="FFFFFF"/>
            <w:noWrap/>
            <w:hideMark/>
          </w:tcPr>
          <w:p w14:paraId="1D6DCB9E"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32</w:t>
            </w:r>
          </w:p>
        </w:tc>
        <w:tc>
          <w:tcPr>
            <w:tcW w:w="727" w:type="dxa"/>
            <w:shd w:val="clear" w:color="auto" w:fill="FFFFFF"/>
            <w:noWrap/>
            <w:hideMark/>
          </w:tcPr>
          <w:p w14:paraId="1829202D"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58</w:t>
            </w:r>
          </w:p>
        </w:tc>
        <w:tc>
          <w:tcPr>
            <w:tcW w:w="798" w:type="dxa"/>
            <w:tcBorders>
              <w:right w:val="nil"/>
            </w:tcBorders>
            <w:shd w:val="clear" w:color="auto" w:fill="FFFFFF"/>
            <w:noWrap/>
            <w:hideMark/>
          </w:tcPr>
          <w:p w14:paraId="7CC42587" w14:textId="77777777" w:rsidR="007C383D" w:rsidRPr="00D25273" w:rsidRDefault="007C383D" w:rsidP="00D25273">
            <w:pPr>
              <w:spacing w:after="0" w:line="240" w:lineRule="auto"/>
              <w:jc w:val="both"/>
              <w:rPr>
                <w:rFonts w:ascii="Times New Roman" w:eastAsia="Times New Roman" w:hAnsi="Times New Roman"/>
                <w:b/>
                <w:bCs/>
                <w:sz w:val="20"/>
                <w:szCs w:val="20"/>
                <w:lang w:eastAsia="lt-LT"/>
              </w:rPr>
            </w:pPr>
            <w:r w:rsidRPr="00D25273">
              <w:rPr>
                <w:rFonts w:ascii="Times New Roman" w:eastAsia="Times New Roman" w:hAnsi="Times New Roman"/>
                <w:b/>
                <w:bCs/>
                <w:sz w:val="20"/>
                <w:szCs w:val="20"/>
                <w:lang w:eastAsia="lt-LT"/>
              </w:rPr>
              <w:t>259</w:t>
            </w:r>
          </w:p>
        </w:tc>
      </w:tr>
      <w:tr w:rsidR="007C383D" w:rsidRPr="00D25273" w14:paraId="13FB5855" w14:textId="77777777" w:rsidTr="00AF696F">
        <w:trPr>
          <w:trHeight w:val="300"/>
          <w:jc w:val="center"/>
        </w:trPr>
        <w:tc>
          <w:tcPr>
            <w:tcW w:w="2126" w:type="dxa"/>
            <w:tcBorders>
              <w:left w:val="nil"/>
              <w:bottom w:val="nil"/>
            </w:tcBorders>
            <w:shd w:val="clear" w:color="auto" w:fill="FFFFFF"/>
            <w:noWrap/>
            <w:hideMark/>
          </w:tcPr>
          <w:p w14:paraId="42B31BDC" w14:textId="77777777" w:rsidR="007C383D" w:rsidRPr="00D25273" w:rsidRDefault="007C383D" w:rsidP="00D25273">
            <w:pPr>
              <w:spacing w:after="0" w:line="240" w:lineRule="auto"/>
              <w:jc w:val="right"/>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Kaimas</w:t>
            </w:r>
          </w:p>
        </w:tc>
        <w:tc>
          <w:tcPr>
            <w:tcW w:w="709" w:type="dxa"/>
            <w:shd w:val="clear" w:color="auto" w:fill="auto"/>
            <w:noWrap/>
            <w:hideMark/>
          </w:tcPr>
          <w:p w14:paraId="6C40B1EB"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w:t>
            </w:r>
          </w:p>
        </w:tc>
        <w:tc>
          <w:tcPr>
            <w:tcW w:w="708" w:type="dxa"/>
            <w:shd w:val="clear" w:color="auto" w:fill="auto"/>
            <w:noWrap/>
            <w:hideMark/>
          </w:tcPr>
          <w:p w14:paraId="08F66CE6"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w:t>
            </w:r>
          </w:p>
        </w:tc>
        <w:tc>
          <w:tcPr>
            <w:tcW w:w="709" w:type="dxa"/>
            <w:shd w:val="clear" w:color="auto" w:fill="auto"/>
            <w:noWrap/>
            <w:hideMark/>
          </w:tcPr>
          <w:p w14:paraId="70BC7603"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39</w:t>
            </w:r>
          </w:p>
        </w:tc>
        <w:tc>
          <w:tcPr>
            <w:tcW w:w="709" w:type="dxa"/>
            <w:shd w:val="clear" w:color="auto" w:fill="auto"/>
            <w:noWrap/>
            <w:hideMark/>
          </w:tcPr>
          <w:p w14:paraId="090855B7"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44</w:t>
            </w:r>
          </w:p>
        </w:tc>
        <w:tc>
          <w:tcPr>
            <w:tcW w:w="709" w:type="dxa"/>
            <w:shd w:val="clear" w:color="auto" w:fill="auto"/>
            <w:noWrap/>
            <w:hideMark/>
          </w:tcPr>
          <w:p w14:paraId="1FCD1471"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39</w:t>
            </w:r>
          </w:p>
        </w:tc>
        <w:tc>
          <w:tcPr>
            <w:tcW w:w="708" w:type="dxa"/>
            <w:shd w:val="clear" w:color="auto" w:fill="auto"/>
            <w:noWrap/>
            <w:hideMark/>
          </w:tcPr>
          <w:p w14:paraId="1995E70E"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44</w:t>
            </w:r>
          </w:p>
        </w:tc>
        <w:tc>
          <w:tcPr>
            <w:tcW w:w="709" w:type="dxa"/>
            <w:shd w:val="clear" w:color="auto" w:fill="auto"/>
            <w:noWrap/>
            <w:hideMark/>
          </w:tcPr>
          <w:p w14:paraId="26CDB9D0"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56</w:t>
            </w:r>
          </w:p>
        </w:tc>
        <w:tc>
          <w:tcPr>
            <w:tcW w:w="709" w:type="dxa"/>
            <w:shd w:val="clear" w:color="auto" w:fill="auto"/>
            <w:noWrap/>
            <w:hideMark/>
          </w:tcPr>
          <w:p w14:paraId="3D5E1D1B"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62</w:t>
            </w:r>
          </w:p>
        </w:tc>
        <w:tc>
          <w:tcPr>
            <w:tcW w:w="727" w:type="dxa"/>
            <w:shd w:val="clear" w:color="auto" w:fill="auto"/>
            <w:noWrap/>
            <w:hideMark/>
          </w:tcPr>
          <w:p w14:paraId="5E8F65A8"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78</w:t>
            </w:r>
          </w:p>
        </w:tc>
        <w:tc>
          <w:tcPr>
            <w:tcW w:w="798" w:type="dxa"/>
            <w:tcBorders>
              <w:right w:val="nil"/>
            </w:tcBorders>
            <w:shd w:val="clear" w:color="auto" w:fill="auto"/>
            <w:noWrap/>
            <w:hideMark/>
          </w:tcPr>
          <w:p w14:paraId="3E3BB77F" w14:textId="77777777" w:rsidR="007C383D" w:rsidRPr="00D25273" w:rsidRDefault="007C383D" w:rsidP="00D25273">
            <w:pPr>
              <w:spacing w:after="0" w:line="240" w:lineRule="auto"/>
              <w:jc w:val="both"/>
              <w:rPr>
                <w:rFonts w:ascii="Times New Roman" w:eastAsia="Times New Roman" w:hAnsi="Times New Roman"/>
                <w:b/>
                <w:bCs/>
                <w:sz w:val="20"/>
                <w:szCs w:val="20"/>
                <w:lang w:eastAsia="lt-LT"/>
              </w:rPr>
            </w:pPr>
            <w:r w:rsidRPr="00D25273">
              <w:rPr>
                <w:rFonts w:ascii="Times New Roman" w:eastAsia="Times New Roman" w:hAnsi="Times New Roman"/>
                <w:b/>
                <w:bCs/>
                <w:sz w:val="20"/>
                <w:szCs w:val="20"/>
                <w:lang w:eastAsia="lt-LT"/>
              </w:rPr>
              <w:t>362</w:t>
            </w:r>
          </w:p>
        </w:tc>
      </w:tr>
      <w:tr w:rsidR="00AF696F" w:rsidRPr="00D25273" w14:paraId="3C32ABD9" w14:textId="77777777" w:rsidTr="00931193">
        <w:trPr>
          <w:trHeight w:val="300"/>
          <w:jc w:val="center"/>
        </w:trPr>
        <w:tc>
          <w:tcPr>
            <w:tcW w:w="2126" w:type="dxa"/>
            <w:tcBorders>
              <w:left w:val="nil"/>
              <w:bottom w:val="single" w:sz="4" w:space="0" w:color="666666"/>
            </w:tcBorders>
            <w:shd w:val="clear" w:color="auto" w:fill="FFFFFF"/>
            <w:noWrap/>
            <w:hideMark/>
          </w:tcPr>
          <w:p w14:paraId="2C787C83" w14:textId="77777777" w:rsidR="007C383D" w:rsidRPr="00D25273" w:rsidRDefault="007C383D" w:rsidP="00D25273">
            <w:pPr>
              <w:spacing w:after="0" w:line="240" w:lineRule="auto"/>
              <w:jc w:val="right"/>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Nenurodyta</w:t>
            </w:r>
          </w:p>
        </w:tc>
        <w:tc>
          <w:tcPr>
            <w:tcW w:w="709" w:type="dxa"/>
            <w:tcBorders>
              <w:bottom w:val="single" w:sz="4" w:space="0" w:color="666666"/>
            </w:tcBorders>
            <w:shd w:val="clear" w:color="auto" w:fill="FFFFFF"/>
            <w:noWrap/>
            <w:hideMark/>
          </w:tcPr>
          <w:p w14:paraId="254D79F2"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w:t>
            </w:r>
          </w:p>
        </w:tc>
        <w:tc>
          <w:tcPr>
            <w:tcW w:w="708" w:type="dxa"/>
            <w:tcBorders>
              <w:bottom w:val="single" w:sz="4" w:space="0" w:color="666666"/>
            </w:tcBorders>
            <w:shd w:val="clear" w:color="auto" w:fill="FFFFFF"/>
            <w:noWrap/>
            <w:hideMark/>
          </w:tcPr>
          <w:p w14:paraId="284BEFEA"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w:t>
            </w:r>
          </w:p>
        </w:tc>
        <w:tc>
          <w:tcPr>
            <w:tcW w:w="709" w:type="dxa"/>
            <w:tcBorders>
              <w:bottom w:val="single" w:sz="4" w:space="0" w:color="666666"/>
            </w:tcBorders>
            <w:shd w:val="clear" w:color="auto" w:fill="FFFFFF"/>
            <w:noWrap/>
            <w:hideMark/>
          </w:tcPr>
          <w:p w14:paraId="043FA3ED"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w:t>
            </w:r>
          </w:p>
        </w:tc>
        <w:tc>
          <w:tcPr>
            <w:tcW w:w="709" w:type="dxa"/>
            <w:tcBorders>
              <w:bottom w:val="single" w:sz="4" w:space="0" w:color="666666"/>
            </w:tcBorders>
            <w:shd w:val="clear" w:color="auto" w:fill="FFFFFF"/>
            <w:noWrap/>
            <w:hideMark/>
          </w:tcPr>
          <w:p w14:paraId="18806C41"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w:t>
            </w:r>
          </w:p>
        </w:tc>
        <w:tc>
          <w:tcPr>
            <w:tcW w:w="709" w:type="dxa"/>
            <w:tcBorders>
              <w:bottom w:val="single" w:sz="4" w:space="0" w:color="666666"/>
            </w:tcBorders>
            <w:shd w:val="clear" w:color="auto" w:fill="FFFFFF"/>
            <w:noWrap/>
            <w:hideMark/>
          </w:tcPr>
          <w:p w14:paraId="11C5B316"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w:t>
            </w:r>
          </w:p>
        </w:tc>
        <w:tc>
          <w:tcPr>
            <w:tcW w:w="708" w:type="dxa"/>
            <w:tcBorders>
              <w:bottom w:val="single" w:sz="4" w:space="0" w:color="666666"/>
            </w:tcBorders>
            <w:shd w:val="clear" w:color="auto" w:fill="FFFFFF"/>
            <w:noWrap/>
            <w:hideMark/>
          </w:tcPr>
          <w:p w14:paraId="687412AE"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w:t>
            </w:r>
          </w:p>
        </w:tc>
        <w:tc>
          <w:tcPr>
            <w:tcW w:w="709" w:type="dxa"/>
            <w:tcBorders>
              <w:bottom w:val="single" w:sz="4" w:space="0" w:color="666666"/>
            </w:tcBorders>
            <w:shd w:val="clear" w:color="auto" w:fill="FFFFFF"/>
            <w:noWrap/>
            <w:hideMark/>
          </w:tcPr>
          <w:p w14:paraId="47FD862F"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w:t>
            </w:r>
          </w:p>
        </w:tc>
        <w:tc>
          <w:tcPr>
            <w:tcW w:w="709" w:type="dxa"/>
            <w:tcBorders>
              <w:bottom w:val="single" w:sz="4" w:space="0" w:color="666666"/>
            </w:tcBorders>
            <w:shd w:val="clear" w:color="auto" w:fill="FFFFFF"/>
            <w:noWrap/>
            <w:hideMark/>
          </w:tcPr>
          <w:p w14:paraId="6411A545"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12</w:t>
            </w:r>
          </w:p>
        </w:tc>
        <w:tc>
          <w:tcPr>
            <w:tcW w:w="727" w:type="dxa"/>
            <w:tcBorders>
              <w:bottom w:val="single" w:sz="4" w:space="0" w:color="666666"/>
            </w:tcBorders>
            <w:shd w:val="clear" w:color="auto" w:fill="FFFFFF"/>
            <w:noWrap/>
            <w:hideMark/>
          </w:tcPr>
          <w:p w14:paraId="13FE2CFF" w14:textId="77777777" w:rsidR="007C383D" w:rsidRPr="00D25273" w:rsidRDefault="007C383D" w:rsidP="00D25273">
            <w:pPr>
              <w:spacing w:after="0" w:line="240" w:lineRule="auto"/>
              <w:jc w:val="both"/>
              <w:rPr>
                <w:rFonts w:ascii="Times New Roman" w:eastAsia="Times New Roman" w:hAnsi="Times New Roman"/>
                <w:sz w:val="20"/>
                <w:szCs w:val="20"/>
                <w:lang w:eastAsia="lt-LT"/>
              </w:rPr>
            </w:pPr>
            <w:r w:rsidRPr="00D25273">
              <w:rPr>
                <w:rFonts w:ascii="Times New Roman" w:eastAsia="Times New Roman" w:hAnsi="Times New Roman"/>
                <w:sz w:val="20"/>
                <w:szCs w:val="20"/>
                <w:lang w:eastAsia="lt-LT"/>
              </w:rPr>
              <w:t>15</w:t>
            </w:r>
          </w:p>
        </w:tc>
        <w:tc>
          <w:tcPr>
            <w:tcW w:w="798" w:type="dxa"/>
            <w:tcBorders>
              <w:bottom w:val="single" w:sz="4" w:space="0" w:color="666666"/>
              <w:right w:val="nil"/>
            </w:tcBorders>
            <w:shd w:val="clear" w:color="auto" w:fill="FFFFFF"/>
            <w:noWrap/>
            <w:hideMark/>
          </w:tcPr>
          <w:p w14:paraId="1910FFD1" w14:textId="77777777" w:rsidR="007C383D" w:rsidRPr="00D25273" w:rsidRDefault="007C383D" w:rsidP="00D25273">
            <w:pPr>
              <w:spacing w:after="0" w:line="240" w:lineRule="auto"/>
              <w:jc w:val="both"/>
              <w:rPr>
                <w:rFonts w:ascii="Times New Roman" w:eastAsia="Times New Roman" w:hAnsi="Times New Roman"/>
                <w:b/>
                <w:bCs/>
                <w:sz w:val="20"/>
                <w:szCs w:val="20"/>
                <w:lang w:eastAsia="lt-LT"/>
              </w:rPr>
            </w:pPr>
            <w:r w:rsidRPr="00D25273">
              <w:rPr>
                <w:rFonts w:ascii="Times New Roman" w:eastAsia="Times New Roman" w:hAnsi="Times New Roman"/>
                <w:b/>
                <w:bCs/>
                <w:sz w:val="20"/>
                <w:szCs w:val="20"/>
                <w:lang w:eastAsia="lt-LT"/>
              </w:rPr>
              <w:t>27</w:t>
            </w:r>
          </w:p>
        </w:tc>
      </w:tr>
      <w:tr w:rsidR="007C383D" w:rsidRPr="00D25273" w14:paraId="60B823A4" w14:textId="77777777" w:rsidTr="00931193">
        <w:trPr>
          <w:trHeight w:val="300"/>
          <w:jc w:val="center"/>
        </w:trPr>
        <w:tc>
          <w:tcPr>
            <w:tcW w:w="2126" w:type="dxa"/>
            <w:tcBorders>
              <w:left w:val="nil"/>
              <w:bottom w:val="nil"/>
            </w:tcBorders>
            <w:shd w:val="clear" w:color="auto" w:fill="E7E6E6"/>
            <w:noWrap/>
            <w:hideMark/>
          </w:tcPr>
          <w:p w14:paraId="7EF78323" w14:textId="77777777" w:rsidR="007C383D" w:rsidRPr="00D25273" w:rsidRDefault="007C383D" w:rsidP="00D25273">
            <w:pPr>
              <w:spacing w:after="0" w:line="240" w:lineRule="auto"/>
              <w:jc w:val="right"/>
              <w:rPr>
                <w:rFonts w:ascii="Times New Roman" w:eastAsia="Times New Roman" w:hAnsi="Times New Roman"/>
                <w:b/>
                <w:bCs/>
                <w:sz w:val="20"/>
                <w:szCs w:val="20"/>
                <w:lang w:eastAsia="lt-LT"/>
              </w:rPr>
            </w:pPr>
            <w:r w:rsidRPr="00D25273">
              <w:rPr>
                <w:rFonts w:ascii="Times New Roman" w:eastAsia="Times New Roman" w:hAnsi="Times New Roman"/>
                <w:b/>
                <w:bCs/>
                <w:sz w:val="20"/>
                <w:szCs w:val="20"/>
                <w:lang w:eastAsia="lt-LT"/>
              </w:rPr>
              <w:t>Iš viso</w:t>
            </w:r>
          </w:p>
        </w:tc>
        <w:tc>
          <w:tcPr>
            <w:tcW w:w="709" w:type="dxa"/>
            <w:tcBorders>
              <w:bottom w:val="nil"/>
            </w:tcBorders>
            <w:shd w:val="clear" w:color="auto" w:fill="E7E6E6"/>
            <w:noWrap/>
            <w:hideMark/>
          </w:tcPr>
          <w:p w14:paraId="786ED7B6" w14:textId="77777777" w:rsidR="007C383D" w:rsidRPr="00D25273" w:rsidRDefault="007C383D" w:rsidP="00D25273">
            <w:pPr>
              <w:spacing w:after="0" w:line="240" w:lineRule="auto"/>
              <w:jc w:val="both"/>
              <w:rPr>
                <w:rFonts w:ascii="Times New Roman" w:eastAsia="Times New Roman" w:hAnsi="Times New Roman"/>
                <w:b/>
                <w:bCs/>
                <w:sz w:val="20"/>
                <w:szCs w:val="20"/>
                <w:lang w:eastAsia="lt-LT"/>
              </w:rPr>
            </w:pPr>
            <w:r w:rsidRPr="00D25273">
              <w:rPr>
                <w:rFonts w:ascii="Times New Roman" w:eastAsia="Times New Roman" w:hAnsi="Times New Roman"/>
                <w:b/>
                <w:bCs/>
                <w:sz w:val="20"/>
                <w:szCs w:val="20"/>
                <w:lang w:eastAsia="lt-LT"/>
              </w:rPr>
              <w:t>-</w:t>
            </w:r>
          </w:p>
        </w:tc>
        <w:tc>
          <w:tcPr>
            <w:tcW w:w="708" w:type="dxa"/>
            <w:tcBorders>
              <w:bottom w:val="nil"/>
            </w:tcBorders>
            <w:shd w:val="clear" w:color="auto" w:fill="E7E6E6"/>
            <w:noWrap/>
            <w:hideMark/>
          </w:tcPr>
          <w:p w14:paraId="4F566703" w14:textId="77777777" w:rsidR="007C383D" w:rsidRPr="00D25273" w:rsidRDefault="007C383D" w:rsidP="00D25273">
            <w:pPr>
              <w:spacing w:after="0" w:line="240" w:lineRule="auto"/>
              <w:jc w:val="both"/>
              <w:rPr>
                <w:rFonts w:ascii="Times New Roman" w:eastAsia="Times New Roman" w:hAnsi="Times New Roman"/>
                <w:b/>
                <w:bCs/>
                <w:sz w:val="20"/>
                <w:szCs w:val="20"/>
                <w:lang w:eastAsia="lt-LT"/>
              </w:rPr>
            </w:pPr>
            <w:r w:rsidRPr="00D25273">
              <w:rPr>
                <w:rFonts w:ascii="Times New Roman" w:eastAsia="Times New Roman" w:hAnsi="Times New Roman"/>
                <w:b/>
                <w:bCs/>
                <w:sz w:val="20"/>
                <w:szCs w:val="20"/>
                <w:lang w:eastAsia="lt-LT"/>
              </w:rPr>
              <w:t>-</w:t>
            </w:r>
          </w:p>
        </w:tc>
        <w:tc>
          <w:tcPr>
            <w:tcW w:w="709" w:type="dxa"/>
            <w:tcBorders>
              <w:bottom w:val="nil"/>
            </w:tcBorders>
            <w:shd w:val="clear" w:color="auto" w:fill="E7E6E6"/>
            <w:noWrap/>
            <w:hideMark/>
          </w:tcPr>
          <w:p w14:paraId="40BACEB5" w14:textId="77777777" w:rsidR="007C383D" w:rsidRPr="00D25273" w:rsidRDefault="007C383D" w:rsidP="00D25273">
            <w:pPr>
              <w:spacing w:after="0" w:line="240" w:lineRule="auto"/>
              <w:jc w:val="both"/>
              <w:rPr>
                <w:rFonts w:ascii="Times New Roman" w:eastAsia="Times New Roman" w:hAnsi="Times New Roman"/>
                <w:b/>
                <w:bCs/>
                <w:sz w:val="20"/>
                <w:szCs w:val="20"/>
                <w:lang w:eastAsia="lt-LT"/>
              </w:rPr>
            </w:pPr>
            <w:r w:rsidRPr="00D25273">
              <w:rPr>
                <w:rFonts w:ascii="Times New Roman" w:eastAsia="Times New Roman" w:hAnsi="Times New Roman"/>
                <w:b/>
                <w:bCs/>
                <w:sz w:val="20"/>
                <w:szCs w:val="20"/>
                <w:lang w:eastAsia="lt-LT"/>
              </w:rPr>
              <w:t>56</w:t>
            </w:r>
          </w:p>
        </w:tc>
        <w:tc>
          <w:tcPr>
            <w:tcW w:w="709" w:type="dxa"/>
            <w:tcBorders>
              <w:bottom w:val="nil"/>
            </w:tcBorders>
            <w:shd w:val="clear" w:color="auto" w:fill="E7E6E6"/>
            <w:noWrap/>
            <w:hideMark/>
          </w:tcPr>
          <w:p w14:paraId="5998CFD1" w14:textId="77777777" w:rsidR="007C383D" w:rsidRPr="00D25273" w:rsidRDefault="007C383D" w:rsidP="00D25273">
            <w:pPr>
              <w:spacing w:after="0" w:line="240" w:lineRule="auto"/>
              <w:jc w:val="both"/>
              <w:rPr>
                <w:rFonts w:ascii="Times New Roman" w:eastAsia="Times New Roman" w:hAnsi="Times New Roman"/>
                <w:b/>
                <w:bCs/>
                <w:sz w:val="20"/>
                <w:szCs w:val="20"/>
                <w:lang w:eastAsia="lt-LT"/>
              </w:rPr>
            </w:pPr>
            <w:r w:rsidRPr="00D25273">
              <w:rPr>
                <w:rFonts w:ascii="Times New Roman" w:eastAsia="Times New Roman" w:hAnsi="Times New Roman"/>
                <w:b/>
                <w:bCs/>
                <w:sz w:val="20"/>
                <w:szCs w:val="20"/>
                <w:lang w:eastAsia="lt-LT"/>
              </w:rPr>
              <w:t>75</w:t>
            </w:r>
          </w:p>
        </w:tc>
        <w:tc>
          <w:tcPr>
            <w:tcW w:w="709" w:type="dxa"/>
            <w:tcBorders>
              <w:bottom w:val="nil"/>
            </w:tcBorders>
            <w:shd w:val="clear" w:color="auto" w:fill="E7E6E6"/>
            <w:noWrap/>
            <w:hideMark/>
          </w:tcPr>
          <w:p w14:paraId="56696B80" w14:textId="77777777" w:rsidR="007C383D" w:rsidRPr="00D25273" w:rsidRDefault="007C383D" w:rsidP="00D25273">
            <w:pPr>
              <w:spacing w:after="0" w:line="240" w:lineRule="auto"/>
              <w:jc w:val="both"/>
              <w:rPr>
                <w:rFonts w:ascii="Times New Roman" w:eastAsia="Times New Roman" w:hAnsi="Times New Roman"/>
                <w:b/>
                <w:bCs/>
                <w:sz w:val="20"/>
                <w:szCs w:val="20"/>
                <w:lang w:eastAsia="lt-LT"/>
              </w:rPr>
            </w:pPr>
            <w:r w:rsidRPr="00D25273">
              <w:rPr>
                <w:rFonts w:ascii="Times New Roman" w:eastAsia="Times New Roman" w:hAnsi="Times New Roman"/>
                <w:b/>
                <w:bCs/>
                <w:sz w:val="20"/>
                <w:szCs w:val="20"/>
                <w:lang w:eastAsia="lt-LT"/>
              </w:rPr>
              <w:t>73</w:t>
            </w:r>
          </w:p>
        </w:tc>
        <w:tc>
          <w:tcPr>
            <w:tcW w:w="708" w:type="dxa"/>
            <w:tcBorders>
              <w:bottom w:val="nil"/>
            </w:tcBorders>
            <w:shd w:val="clear" w:color="auto" w:fill="E7E6E6"/>
            <w:noWrap/>
            <w:hideMark/>
          </w:tcPr>
          <w:p w14:paraId="254E00E4" w14:textId="77777777" w:rsidR="007C383D" w:rsidRPr="00D25273" w:rsidRDefault="007C383D" w:rsidP="00D25273">
            <w:pPr>
              <w:spacing w:after="0" w:line="240" w:lineRule="auto"/>
              <w:jc w:val="both"/>
              <w:rPr>
                <w:rFonts w:ascii="Times New Roman" w:eastAsia="Times New Roman" w:hAnsi="Times New Roman"/>
                <w:b/>
                <w:bCs/>
                <w:sz w:val="20"/>
                <w:szCs w:val="20"/>
                <w:lang w:eastAsia="lt-LT"/>
              </w:rPr>
            </w:pPr>
            <w:r w:rsidRPr="00D25273">
              <w:rPr>
                <w:rFonts w:ascii="Times New Roman" w:eastAsia="Times New Roman" w:hAnsi="Times New Roman"/>
                <w:b/>
                <w:bCs/>
                <w:sz w:val="20"/>
                <w:szCs w:val="20"/>
                <w:lang w:eastAsia="lt-LT"/>
              </w:rPr>
              <w:t>77</w:t>
            </w:r>
          </w:p>
        </w:tc>
        <w:tc>
          <w:tcPr>
            <w:tcW w:w="709" w:type="dxa"/>
            <w:tcBorders>
              <w:bottom w:val="nil"/>
            </w:tcBorders>
            <w:shd w:val="clear" w:color="auto" w:fill="E7E6E6"/>
            <w:noWrap/>
            <w:hideMark/>
          </w:tcPr>
          <w:p w14:paraId="3C84FA2D" w14:textId="77777777" w:rsidR="007C383D" w:rsidRPr="00D25273" w:rsidRDefault="007C383D" w:rsidP="00D25273">
            <w:pPr>
              <w:spacing w:after="0" w:line="240" w:lineRule="auto"/>
              <w:jc w:val="both"/>
              <w:rPr>
                <w:rFonts w:ascii="Times New Roman" w:eastAsia="Times New Roman" w:hAnsi="Times New Roman"/>
                <w:b/>
                <w:bCs/>
                <w:sz w:val="20"/>
                <w:szCs w:val="20"/>
                <w:lang w:eastAsia="lt-LT"/>
              </w:rPr>
            </w:pPr>
            <w:r w:rsidRPr="00D25273">
              <w:rPr>
                <w:rFonts w:ascii="Times New Roman" w:eastAsia="Times New Roman" w:hAnsi="Times New Roman"/>
                <w:b/>
                <w:bCs/>
                <w:sz w:val="20"/>
                <w:szCs w:val="20"/>
                <w:lang w:eastAsia="lt-LT"/>
              </w:rPr>
              <w:t>110</w:t>
            </w:r>
          </w:p>
        </w:tc>
        <w:tc>
          <w:tcPr>
            <w:tcW w:w="709" w:type="dxa"/>
            <w:tcBorders>
              <w:bottom w:val="nil"/>
            </w:tcBorders>
            <w:shd w:val="clear" w:color="auto" w:fill="E7E6E6"/>
            <w:noWrap/>
            <w:hideMark/>
          </w:tcPr>
          <w:p w14:paraId="547E77E6" w14:textId="77777777" w:rsidR="007C383D" w:rsidRPr="00D25273" w:rsidRDefault="007C383D" w:rsidP="00D25273">
            <w:pPr>
              <w:spacing w:after="0" w:line="240" w:lineRule="auto"/>
              <w:jc w:val="both"/>
              <w:rPr>
                <w:rFonts w:ascii="Times New Roman" w:eastAsia="Times New Roman" w:hAnsi="Times New Roman"/>
                <w:b/>
                <w:bCs/>
                <w:sz w:val="20"/>
                <w:szCs w:val="20"/>
                <w:lang w:eastAsia="lt-LT"/>
              </w:rPr>
            </w:pPr>
            <w:r w:rsidRPr="00D25273">
              <w:rPr>
                <w:rFonts w:ascii="Times New Roman" w:eastAsia="Times New Roman" w:hAnsi="Times New Roman"/>
                <w:b/>
                <w:bCs/>
                <w:sz w:val="20"/>
                <w:szCs w:val="20"/>
                <w:lang w:eastAsia="lt-LT"/>
              </w:rPr>
              <w:t>106</w:t>
            </w:r>
          </w:p>
        </w:tc>
        <w:tc>
          <w:tcPr>
            <w:tcW w:w="727" w:type="dxa"/>
            <w:tcBorders>
              <w:bottom w:val="nil"/>
            </w:tcBorders>
            <w:shd w:val="clear" w:color="auto" w:fill="E7E6E6"/>
            <w:noWrap/>
            <w:hideMark/>
          </w:tcPr>
          <w:p w14:paraId="12CA8D72" w14:textId="77777777" w:rsidR="007C383D" w:rsidRPr="00D25273" w:rsidRDefault="007C383D" w:rsidP="00D25273">
            <w:pPr>
              <w:spacing w:after="0" w:line="240" w:lineRule="auto"/>
              <w:jc w:val="both"/>
              <w:rPr>
                <w:rFonts w:ascii="Times New Roman" w:eastAsia="Times New Roman" w:hAnsi="Times New Roman"/>
                <w:b/>
                <w:bCs/>
                <w:sz w:val="20"/>
                <w:szCs w:val="20"/>
                <w:lang w:eastAsia="lt-LT"/>
              </w:rPr>
            </w:pPr>
            <w:r w:rsidRPr="00D25273">
              <w:rPr>
                <w:rFonts w:ascii="Times New Roman" w:eastAsia="Times New Roman" w:hAnsi="Times New Roman"/>
                <w:b/>
                <w:bCs/>
                <w:sz w:val="20"/>
                <w:szCs w:val="20"/>
                <w:lang w:eastAsia="lt-LT"/>
              </w:rPr>
              <w:t>151</w:t>
            </w:r>
          </w:p>
        </w:tc>
        <w:tc>
          <w:tcPr>
            <w:tcW w:w="798" w:type="dxa"/>
            <w:tcBorders>
              <w:bottom w:val="nil"/>
              <w:right w:val="nil"/>
            </w:tcBorders>
            <w:shd w:val="clear" w:color="auto" w:fill="E7E6E6"/>
            <w:noWrap/>
            <w:hideMark/>
          </w:tcPr>
          <w:p w14:paraId="7FA10E8D" w14:textId="77777777" w:rsidR="007C383D" w:rsidRPr="00D25273" w:rsidRDefault="007C383D" w:rsidP="00D25273">
            <w:pPr>
              <w:spacing w:after="0" w:line="240" w:lineRule="auto"/>
              <w:jc w:val="both"/>
              <w:rPr>
                <w:rFonts w:ascii="Times New Roman" w:eastAsia="Times New Roman" w:hAnsi="Times New Roman"/>
                <w:b/>
                <w:bCs/>
                <w:sz w:val="20"/>
                <w:szCs w:val="20"/>
                <w:lang w:eastAsia="lt-LT"/>
              </w:rPr>
            </w:pPr>
            <w:r w:rsidRPr="00D25273">
              <w:rPr>
                <w:rFonts w:ascii="Times New Roman" w:eastAsia="Times New Roman" w:hAnsi="Times New Roman"/>
                <w:b/>
                <w:bCs/>
                <w:sz w:val="20"/>
                <w:szCs w:val="20"/>
                <w:lang w:eastAsia="lt-LT"/>
              </w:rPr>
              <w:t>648</w:t>
            </w:r>
          </w:p>
        </w:tc>
      </w:tr>
    </w:tbl>
    <w:p w14:paraId="133C447D" w14:textId="77777777" w:rsidR="00BD5A10" w:rsidRDefault="00BD5A10" w:rsidP="00BD5A10">
      <w:pPr>
        <w:spacing w:after="120" w:line="240" w:lineRule="auto"/>
        <w:jc w:val="both"/>
        <w:rPr>
          <w:rFonts w:ascii="Times New Roman" w:eastAsia="Times New Roman" w:hAnsi="Times New Roman"/>
          <w:i/>
          <w:sz w:val="20"/>
          <w:szCs w:val="20"/>
          <w:lang w:eastAsia="lt-LT"/>
        </w:rPr>
      </w:pPr>
      <w:bookmarkStart w:id="161" w:name="_Hlk25490338"/>
      <w:r w:rsidRPr="00640EB9">
        <w:rPr>
          <w:rFonts w:ascii="Times New Roman" w:hAnsi="Times New Roman"/>
          <w:i/>
          <w:sz w:val="20"/>
          <w:szCs w:val="20"/>
          <w:lang w:bidi="en-US"/>
        </w:rPr>
        <w:t>Šaltini</w:t>
      </w:r>
      <w:r>
        <w:rPr>
          <w:rFonts w:ascii="Times New Roman" w:hAnsi="Times New Roman"/>
          <w:i/>
          <w:sz w:val="20"/>
          <w:szCs w:val="20"/>
          <w:lang w:bidi="en-US"/>
        </w:rPr>
        <w:t>s</w:t>
      </w:r>
      <w:bookmarkStart w:id="162" w:name="_Hlk25491598"/>
      <w:r>
        <w:rPr>
          <w:rFonts w:ascii="Times New Roman" w:hAnsi="Times New Roman"/>
          <w:i/>
          <w:sz w:val="20"/>
          <w:szCs w:val="20"/>
          <w:lang w:bidi="en-US"/>
        </w:rPr>
        <w:t xml:space="preserve"> </w:t>
      </w:r>
      <w:r>
        <w:rPr>
          <w:rFonts w:ascii="Times New Roman" w:hAnsi="Times New Roman"/>
          <w:sz w:val="24"/>
          <w:szCs w:val="24"/>
          <w:lang w:eastAsia="x-none"/>
        </w:rPr>
        <w:t>–</w:t>
      </w:r>
      <w:r>
        <w:rPr>
          <w:rFonts w:ascii="Times New Roman" w:hAnsi="Times New Roman"/>
          <w:i/>
          <w:sz w:val="20"/>
          <w:szCs w:val="20"/>
          <w:lang w:bidi="en-US"/>
        </w:rPr>
        <w:t xml:space="preserve"> </w:t>
      </w:r>
      <w:bookmarkEnd w:id="162"/>
      <w:r w:rsidRPr="00B4762E">
        <w:rPr>
          <w:rFonts w:ascii="Times New Roman" w:eastAsia="Times New Roman" w:hAnsi="Times New Roman"/>
          <w:i/>
          <w:sz w:val="20"/>
          <w:szCs w:val="20"/>
          <w:lang w:eastAsia="lt-LT"/>
        </w:rPr>
        <w:t>Privalomojo sveikatos draudimo fondo informacinė sistema</w:t>
      </w:r>
    </w:p>
    <w:p w14:paraId="0A1C3732" w14:textId="77777777" w:rsidR="00A91801" w:rsidRPr="00A91801" w:rsidRDefault="00CA2AFC" w:rsidP="007530AC">
      <w:pPr>
        <w:spacing w:after="120" w:line="240" w:lineRule="auto"/>
        <w:ind w:firstLine="1134"/>
        <w:jc w:val="both"/>
        <w:rPr>
          <w:rFonts w:ascii="Times New Roman" w:eastAsia="Times New Roman" w:hAnsi="Times New Roman"/>
          <w:iCs/>
          <w:sz w:val="20"/>
          <w:szCs w:val="20"/>
          <w:lang w:eastAsia="lt-LT"/>
        </w:rPr>
      </w:pPr>
      <w:bookmarkStart w:id="163" w:name="_Hlk25660202"/>
      <w:r>
        <w:rPr>
          <w:rFonts w:ascii="Times New Roman" w:hAnsi="Times New Roman"/>
          <w:sz w:val="24"/>
          <w:szCs w:val="24"/>
        </w:rPr>
        <w:t xml:space="preserve">Nuo 2017 m. </w:t>
      </w:r>
      <w:bookmarkStart w:id="164" w:name="_Hlk502316449"/>
      <w:r w:rsidR="00A91801">
        <w:rPr>
          <w:rFonts w:ascii="Times New Roman" w:hAnsi="Times New Roman"/>
          <w:sz w:val="24"/>
          <w:szCs w:val="24"/>
        </w:rPr>
        <w:t>susižalojim</w:t>
      </w:r>
      <w:r w:rsidR="00E67044">
        <w:rPr>
          <w:rFonts w:ascii="Times New Roman" w:hAnsi="Times New Roman"/>
          <w:sz w:val="24"/>
          <w:szCs w:val="24"/>
        </w:rPr>
        <w:t>us</w:t>
      </w:r>
      <w:r w:rsidR="00A91801">
        <w:rPr>
          <w:rFonts w:ascii="Times New Roman" w:hAnsi="Times New Roman"/>
          <w:sz w:val="24"/>
          <w:szCs w:val="24"/>
        </w:rPr>
        <w:t xml:space="preserve"> nukritus daugiausia pat</w:t>
      </w:r>
      <w:r w:rsidR="00E67044">
        <w:rPr>
          <w:rFonts w:ascii="Times New Roman" w:hAnsi="Times New Roman"/>
          <w:sz w:val="24"/>
          <w:szCs w:val="24"/>
        </w:rPr>
        <w:t>i</w:t>
      </w:r>
      <w:r w:rsidR="00BB34CA">
        <w:rPr>
          <w:rFonts w:ascii="Times New Roman" w:hAnsi="Times New Roman"/>
          <w:sz w:val="24"/>
          <w:szCs w:val="24"/>
        </w:rPr>
        <w:t>ria</w:t>
      </w:r>
      <w:r w:rsidR="00A91801">
        <w:rPr>
          <w:rFonts w:ascii="Times New Roman" w:hAnsi="Times New Roman"/>
          <w:sz w:val="24"/>
          <w:szCs w:val="24"/>
        </w:rPr>
        <w:t xml:space="preserve"> nuo 75 m. iki </w:t>
      </w:r>
      <w:r w:rsidR="00BB34CA">
        <w:rPr>
          <w:rFonts w:ascii="Times New Roman" w:hAnsi="Times New Roman"/>
          <w:sz w:val="24"/>
          <w:szCs w:val="24"/>
        </w:rPr>
        <w:t>79</w:t>
      </w:r>
      <w:r w:rsidR="00A91801">
        <w:rPr>
          <w:rFonts w:ascii="Times New Roman" w:hAnsi="Times New Roman"/>
          <w:sz w:val="24"/>
          <w:szCs w:val="24"/>
        </w:rPr>
        <w:t xml:space="preserve"> m. amžiaus</w:t>
      </w:r>
      <w:r w:rsidR="00E67044">
        <w:rPr>
          <w:rFonts w:ascii="Times New Roman" w:hAnsi="Times New Roman"/>
          <w:sz w:val="24"/>
          <w:szCs w:val="24"/>
        </w:rPr>
        <w:t xml:space="preserve"> Klaipėdos r</w:t>
      </w:r>
      <w:r w:rsidR="00990194">
        <w:rPr>
          <w:rFonts w:ascii="Times New Roman" w:hAnsi="Times New Roman"/>
          <w:sz w:val="24"/>
          <w:szCs w:val="24"/>
        </w:rPr>
        <w:t xml:space="preserve">. </w:t>
      </w:r>
      <w:r w:rsidR="00E67044">
        <w:rPr>
          <w:rFonts w:ascii="Times New Roman" w:hAnsi="Times New Roman"/>
          <w:sz w:val="24"/>
          <w:szCs w:val="24"/>
        </w:rPr>
        <w:t>gyventojai.</w:t>
      </w:r>
      <w:bookmarkEnd w:id="164"/>
      <w:r w:rsidR="00990194">
        <w:rPr>
          <w:rFonts w:ascii="Times New Roman" w:hAnsi="Times New Roman"/>
          <w:sz w:val="24"/>
          <w:szCs w:val="24"/>
        </w:rPr>
        <w:t xml:space="preserve"> </w:t>
      </w:r>
      <w:bookmarkEnd w:id="163"/>
      <w:r w:rsidR="00BB34CA">
        <w:rPr>
          <w:rFonts w:ascii="Times New Roman" w:hAnsi="Times New Roman"/>
          <w:sz w:val="24"/>
          <w:szCs w:val="24"/>
        </w:rPr>
        <w:t>Vertinant absoliučius skaičius, k</w:t>
      </w:r>
      <w:r w:rsidR="00A91801">
        <w:rPr>
          <w:rFonts w:ascii="Times New Roman" w:hAnsi="Times New Roman"/>
          <w:sz w:val="24"/>
          <w:szCs w:val="24"/>
        </w:rPr>
        <w:t xml:space="preserve">iekvienoje vyresnio amžiaus asmenų grupėje susižalojimų dėl nukritimų padaugėjo, </w:t>
      </w:r>
      <w:r w:rsidR="00BB34CA">
        <w:rPr>
          <w:rFonts w:ascii="Times New Roman" w:hAnsi="Times New Roman"/>
          <w:sz w:val="24"/>
          <w:szCs w:val="24"/>
        </w:rPr>
        <w:t xml:space="preserve">per vienerius metus 80-84 m. amžiaus asmenų susižalojimų nukritus net 15 atvejų daugiau, 85 </w:t>
      </w:r>
      <w:r w:rsidR="00BB34CA" w:rsidRPr="00ED1F77">
        <w:rPr>
          <w:rFonts w:ascii="Times New Roman" w:hAnsi="Times New Roman"/>
          <w:sz w:val="24"/>
          <w:szCs w:val="24"/>
        </w:rPr>
        <w:t xml:space="preserve">+ m. </w:t>
      </w:r>
      <w:r w:rsidR="00BB34CA">
        <w:rPr>
          <w:rFonts w:ascii="Times New Roman" w:hAnsi="Times New Roman"/>
          <w:sz w:val="24"/>
          <w:szCs w:val="24"/>
        </w:rPr>
        <w:t xml:space="preserve"> </w:t>
      </w:r>
      <w:r w:rsidRPr="00CA2AFC">
        <w:rPr>
          <w:rFonts w:ascii="Times New Roman" w:hAnsi="Times New Roman"/>
          <w:sz w:val="24"/>
          <w:szCs w:val="24"/>
        </w:rPr>
        <w:t xml:space="preserve">– </w:t>
      </w:r>
      <w:r>
        <w:rPr>
          <w:rFonts w:ascii="Times New Roman" w:hAnsi="Times New Roman"/>
          <w:sz w:val="24"/>
          <w:szCs w:val="24"/>
        </w:rPr>
        <w:t xml:space="preserve"> 12 atvejų daugiau </w:t>
      </w:r>
      <w:r w:rsidR="00BB34CA">
        <w:rPr>
          <w:rFonts w:ascii="Times New Roman" w:hAnsi="Times New Roman"/>
          <w:sz w:val="24"/>
          <w:szCs w:val="24"/>
        </w:rPr>
        <w:t>(20 pav.</w:t>
      </w:r>
      <w:r w:rsidR="00731FFB">
        <w:rPr>
          <w:rFonts w:ascii="Times New Roman" w:hAnsi="Times New Roman"/>
          <w:sz w:val="24"/>
          <w:szCs w:val="24"/>
        </w:rPr>
        <w:t xml:space="preserve">, </w:t>
      </w:r>
      <w:r w:rsidR="00461A1E">
        <w:rPr>
          <w:rFonts w:ascii="Times New Roman" w:hAnsi="Times New Roman"/>
          <w:sz w:val="24"/>
          <w:szCs w:val="24"/>
        </w:rPr>
        <w:t>5</w:t>
      </w:r>
      <w:r w:rsidR="00731FFB">
        <w:rPr>
          <w:rFonts w:ascii="Times New Roman" w:hAnsi="Times New Roman"/>
          <w:sz w:val="24"/>
          <w:szCs w:val="24"/>
        </w:rPr>
        <w:t xml:space="preserve"> lent.</w:t>
      </w:r>
      <w:r w:rsidR="00BB34CA">
        <w:rPr>
          <w:rFonts w:ascii="Times New Roman" w:hAnsi="Times New Roman"/>
          <w:sz w:val="24"/>
          <w:szCs w:val="24"/>
        </w:rPr>
        <w:t>).</w:t>
      </w:r>
    </w:p>
    <w:bookmarkEnd w:id="161"/>
    <w:p w14:paraId="777E2D16" w14:textId="77777777" w:rsidR="00BD5A10" w:rsidRDefault="002F7FF9" w:rsidP="00B47875">
      <w:pPr>
        <w:spacing w:after="0" w:line="240" w:lineRule="auto"/>
        <w:jc w:val="center"/>
        <w:rPr>
          <w:rFonts w:ascii="Times New Roman" w:eastAsia="Times New Roman" w:hAnsi="Times New Roman"/>
          <w:i/>
          <w:sz w:val="20"/>
          <w:szCs w:val="20"/>
          <w:lang w:eastAsia="lt-LT"/>
        </w:rPr>
      </w:pPr>
      <w:r>
        <w:rPr>
          <w:rFonts w:ascii="Times New Roman" w:eastAsia="Times New Roman" w:hAnsi="Times New Roman"/>
          <w:i/>
          <w:noProof/>
          <w:sz w:val="20"/>
          <w:szCs w:val="20"/>
          <w:lang w:eastAsia="lt-LT"/>
        </w:rPr>
        <w:drawing>
          <wp:inline distT="0" distB="0" distL="0" distR="0" wp14:anchorId="3539C557" wp14:editId="04545847">
            <wp:extent cx="4762500" cy="2479040"/>
            <wp:effectExtent l="0" t="0" r="0" b="0"/>
            <wp:docPr id="1952" name="Paveikslėlis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62500" cy="2479040"/>
                    </a:xfrm>
                    <a:prstGeom prst="rect">
                      <a:avLst/>
                    </a:prstGeom>
                    <a:noFill/>
                  </pic:spPr>
                </pic:pic>
              </a:graphicData>
            </a:graphic>
          </wp:inline>
        </w:drawing>
      </w:r>
    </w:p>
    <w:p w14:paraId="3E94A079" w14:textId="77777777" w:rsidR="00B47875" w:rsidRDefault="00B47875" w:rsidP="00B47875">
      <w:pPr>
        <w:spacing w:after="0" w:line="240" w:lineRule="auto"/>
        <w:jc w:val="center"/>
        <w:rPr>
          <w:rFonts w:ascii="Times New Roman" w:hAnsi="Times New Roman"/>
          <w:b/>
          <w:i/>
          <w:color w:val="767171"/>
          <w:sz w:val="20"/>
          <w:szCs w:val="20"/>
        </w:rPr>
      </w:pPr>
      <w:r>
        <w:rPr>
          <w:rFonts w:ascii="Times New Roman" w:hAnsi="Times New Roman"/>
          <w:b/>
          <w:i/>
          <w:color w:val="767171"/>
          <w:sz w:val="20"/>
          <w:szCs w:val="20"/>
        </w:rPr>
        <w:t>20</w:t>
      </w:r>
      <w:r w:rsidRPr="00C656B0">
        <w:rPr>
          <w:rFonts w:ascii="Times New Roman" w:hAnsi="Times New Roman"/>
          <w:b/>
          <w:i/>
          <w:color w:val="767171"/>
          <w:sz w:val="20"/>
          <w:szCs w:val="20"/>
        </w:rPr>
        <w:t xml:space="preserve"> pav. </w:t>
      </w:r>
      <w:r w:rsidR="00E67044">
        <w:rPr>
          <w:rFonts w:ascii="Times New Roman" w:hAnsi="Times New Roman"/>
          <w:b/>
          <w:i/>
          <w:color w:val="767171"/>
          <w:sz w:val="20"/>
          <w:szCs w:val="20"/>
        </w:rPr>
        <w:t xml:space="preserve">Klaipėdos r. </w:t>
      </w:r>
      <w:r w:rsidRPr="00B47875">
        <w:rPr>
          <w:rFonts w:ascii="Times New Roman" w:hAnsi="Times New Roman"/>
          <w:b/>
          <w:i/>
          <w:color w:val="767171"/>
          <w:sz w:val="20"/>
          <w:szCs w:val="20"/>
        </w:rPr>
        <w:t xml:space="preserve">65 + m. stacionaro ligonių skaičius susižalojus dėl nukritimų pagal </w:t>
      </w:r>
      <w:r>
        <w:rPr>
          <w:rFonts w:ascii="Times New Roman" w:hAnsi="Times New Roman"/>
          <w:b/>
          <w:i/>
          <w:color w:val="767171"/>
          <w:sz w:val="20"/>
          <w:szCs w:val="20"/>
        </w:rPr>
        <w:t>amžiaus grupes, proc.</w:t>
      </w:r>
    </w:p>
    <w:p w14:paraId="66DD28FB" w14:textId="77777777" w:rsidR="00B47875" w:rsidRDefault="00B47875" w:rsidP="00BB34CA">
      <w:pPr>
        <w:spacing w:after="120" w:line="240" w:lineRule="auto"/>
        <w:rPr>
          <w:rFonts w:ascii="Times New Roman" w:eastAsia="Times New Roman" w:hAnsi="Times New Roman"/>
          <w:i/>
          <w:sz w:val="20"/>
          <w:szCs w:val="20"/>
          <w:lang w:eastAsia="lt-LT"/>
        </w:rPr>
      </w:pPr>
      <w:r w:rsidRPr="00B47875">
        <w:rPr>
          <w:rFonts w:ascii="Times New Roman" w:hAnsi="Times New Roman"/>
          <w:b/>
          <w:i/>
          <w:color w:val="767171"/>
          <w:sz w:val="20"/>
          <w:szCs w:val="20"/>
        </w:rPr>
        <w:t xml:space="preserve"> </w:t>
      </w:r>
      <w:r w:rsidRPr="00640EB9">
        <w:rPr>
          <w:rFonts w:ascii="Times New Roman" w:hAnsi="Times New Roman"/>
          <w:i/>
          <w:sz w:val="20"/>
          <w:szCs w:val="20"/>
          <w:lang w:bidi="en-US"/>
        </w:rPr>
        <w:t>Šaltini</w:t>
      </w:r>
      <w:r>
        <w:rPr>
          <w:rFonts w:ascii="Times New Roman" w:hAnsi="Times New Roman"/>
          <w:i/>
          <w:sz w:val="20"/>
          <w:szCs w:val="20"/>
          <w:lang w:bidi="en-US"/>
        </w:rPr>
        <w:t xml:space="preserve">ai: </w:t>
      </w:r>
      <w:r w:rsidRPr="00B4762E">
        <w:rPr>
          <w:rFonts w:ascii="Times New Roman" w:eastAsia="Times New Roman" w:hAnsi="Times New Roman"/>
          <w:i/>
          <w:sz w:val="20"/>
          <w:szCs w:val="20"/>
          <w:lang w:eastAsia="lt-LT"/>
        </w:rPr>
        <w:t>Privalomojo sveikatos draudimo fondo informacinė sistema</w:t>
      </w:r>
      <w:r>
        <w:rPr>
          <w:rFonts w:ascii="Times New Roman" w:eastAsia="Times New Roman" w:hAnsi="Times New Roman"/>
          <w:i/>
          <w:sz w:val="20"/>
          <w:szCs w:val="20"/>
          <w:lang w:eastAsia="lt-LT"/>
        </w:rPr>
        <w:t>, VSB skaičiavimai</w:t>
      </w:r>
    </w:p>
    <w:p w14:paraId="4D7A1C05" w14:textId="77777777" w:rsidR="00CA2AFC" w:rsidRDefault="00461A1E" w:rsidP="00CA2AFC">
      <w:pPr>
        <w:spacing w:after="120" w:line="240" w:lineRule="auto"/>
        <w:jc w:val="center"/>
        <w:rPr>
          <w:rFonts w:ascii="Times New Roman" w:eastAsia="Times New Roman" w:hAnsi="Times New Roman"/>
          <w:i/>
          <w:sz w:val="20"/>
          <w:szCs w:val="20"/>
          <w:lang w:eastAsia="lt-LT"/>
        </w:rPr>
      </w:pPr>
      <w:r>
        <w:rPr>
          <w:rFonts w:ascii="Times New Roman" w:hAnsi="Times New Roman"/>
          <w:b/>
          <w:i/>
          <w:color w:val="767171"/>
          <w:sz w:val="20"/>
          <w:szCs w:val="20"/>
        </w:rPr>
        <w:t>5</w:t>
      </w:r>
      <w:r w:rsidR="00CA2AFC">
        <w:rPr>
          <w:rFonts w:ascii="Times New Roman" w:hAnsi="Times New Roman"/>
          <w:b/>
          <w:i/>
          <w:color w:val="767171"/>
          <w:sz w:val="20"/>
          <w:szCs w:val="20"/>
        </w:rPr>
        <w:t xml:space="preserve"> lentelė.</w:t>
      </w:r>
      <w:r w:rsidR="00CA2AFC" w:rsidRPr="00C656B0">
        <w:rPr>
          <w:rFonts w:ascii="Times New Roman" w:hAnsi="Times New Roman"/>
          <w:b/>
          <w:i/>
          <w:color w:val="767171"/>
          <w:sz w:val="20"/>
          <w:szCs w:val="20"/>
        </w:rPr>
        <w:t xml:space="preserve"> </w:t>
      </w:r>
      <w:r w:rsidR="00E67044">
        <w:rPr>
          <w:rFonts w:ascii="Times New Roman" w:hAnsi="Times New Roman"/>
          <w:b/>
          <w:i/>
          <w:color w:val="767171"/>
          <w:sz w:val="20"/>
          <w:szCs w:val="20"/>
        </w:rPr>
        <w:t xml:space="preserve">Klaipėdos r. </w:t>
      </w:r>
      <w:r w:rsidR="00CA2AFC" w:rsidRPr="00BD5A10">
        <w:rPr>
          <w:rFonts w:ascii="Times New Roman" w:hAnsi="Times New Roman"/>
          <w:b/>
          <w:i/>
          <w:color w:val="767171"/>
          <w:sz w:val="20"/>
          <w:szCs w:val="20"/>
        </w:rPr>
        <w:t xml:space="preserve">65 + m. stacionaro ligonių skaičius susižalojus dėl nukritimų pagal </w:t>
      </w:r>
      <w:r w:rsidR="00CA2AFC">
        <w:rPr>
          <w:rFonts w:ascii="Times New Roman" w:hAnsi="Times New Roman"/>
          <w:b/>
          <w:i/>
          <w:color w:val="767171"/>
          <w:sz w:val="20"/>
          <w:szCs w:val="20"/>
        </w:rPr>
        <w:t>amžiaus grupes</w:t>
      </w:r>
      <w:r w:rsidR="00CA2AFC" w:rsidRPr="00BD5A10">
        <w:rPr>
          <w:rFonts w:ascii="Times New Roman" w:hAnsi="Times New Roman"/>
          <w:b/>
          <w:i/>
          <w:color w:val="767171"/>
          <w:sz w:val="20"/>
          <w:szCs w:val="20"/>
        </w:rPr>
        <w:t xml:space="preserve"> </w:t>
      </w: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992"/>
        <w:gridCol w:w="709"/>
        <w:gridCol w:w="709"/>
        <w:gridCol w:w="709"/>
        <w:gridCol w:w="708"/>
        <w:gridCol w:w="709"/>
        <w:gridCol w:w="709"/>
        <w:gridCol w:w="709"/>
        <w:gridCol w:w="816"/>
      </w:tblGrid>
      <w:tr w:rsidR="00BB34CA" w:rsidRPr="006E47AE" w14:paraId="72DC4B3E" w14:textId="77777777" w:rsidTr="006E47AE">
        <w:trPr>
          <w:trHeight w:val="300"/>
          <w:jc w:val="center"/>
        </w:trPr>
        <w:tc>
          <w:tcPr>
            <w:tcW w:w="992" w:type="dxa"/>
            <w:tcBorders>
              <w:top w:val="nil"/>
              <w:bottom w:val="single" w:sz="12" w:space="0" w:color="666666"/>
              <w:right w:val="single" w:sz="4" w:space="0" w:color="auto"/>
            </w:tcBorders>
            <w:shd w:val="clear" w:color="auto" w:fill="FFFFFF"/>
            <w:noWrap/>
            <w:hideMark/>
          </w:tcPr>
          <w:p w14:paraId="6091C8CD" w14:textId="77777777" w:rsidR="00BB34CA" w:rsidRPr="00ED1F77" w:rsidRDefault="00BB34CA" w:rsidP="006E47AE">
            <w:pPr>
              <w:spacing w:after="0" w:line="240" w:lineRule="auto"/>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 </w:t>
            </w:r>
          </w:p>
        </w:tc>
        <w:tc>
          <w:tcPr>
            <w:tcW w:w="709" w:type="dxa"/>
            <w:tcBorders>
              <w:top w:val="nil"/>
              <w:left w:val="single" w:sz="4" w:space="0" w:color="auto"/>
              <w:bottom w:val="single" w:sz="12" w:space="0" w:color="666666"/>
              <w:right w:val="single" w:sz="4" w:space="0" w:color="auto"/>
            </w:tcBorders>
            <w:shd w:val="clear" w:color="auto" w:fill="FFFFFF"/>
            <w:noWrap/>
            <w:hideMark/>
          </w:tcPr>
          <w:p w14:paraId="53D14A45" w14:textId="77777777" w:rsidR="00BB34CA" w:rsidRPr="006E47AE" w:rsidRDefault="00BB34CA" w:rsidP="006E47AE">
            <w:pPr>
              <w:spacing w:after="0" w:line="240" w:lineRule="auto"/>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2012</w:t>
            </w:r>
          </w:p>
        </w:tc>
        <w:tc>
          <w:tcPr>
            <w:tcW w:w="709" w:type="dxa"/>
            <w:tcBorders>
              <w:top w:val="nil"/>
              <w:left w:val="single" w:sz="4" w:space="0" w:color="auto"/>
              <w:bottom w:val="single" w:sz="12" w:space="0" w:color="666666"/>
              <w:right w:val="single" w:sz="4" w:space="0" w:color="auto"/>
            </w:tcBorders>
            <w:shd w:val="clear" w:color="auto" w:fill="FFFFFF"/>
            <w:noWrap/>
            <w:hideMark/>
          </w:tcPr>
          <w:p w14:paraId="1F1B2531" w14:textId="77777777" w:rsidR="00BB34CA" w:rsidRPr="006E47AE" w:rsidRDefault="00BB34CA" w:rsidP="006E47AE">
            <w:pPr>
              <w:spacing w:after="0" w:line="240" w:lineRule="auto"/>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2013</w:t>
            </w:r>
          </w:p>
        </w:tc>
        <w:tc>
          <w:tcPr>
            <w:tcW w:w="709" w:type="dxa"/>
            <w:tcBorders>
              <w:top w:val="nil"/>
              <w:left w:val="single" w:sz="4" w:space="0" w:color="auto"/>
              <w:bottom w:val="single" w:sz="12" w:space="0" w:color="666666"/>
              <w:right w:val="single" w:sz="4" w:space="0" w:color="auto"/>
            </w:tcBorders>
            <w:shd w:val="clear" w:color="auto" w:fill="FFFFFF"/>
            <w:noWrap/>
            <w:hideMark/>
          </w:tcPr>
          <w:p w14:paraId="6F6E8065" w14:textId="77777777" w:rsidR="00BB34CA" w:rsidRPr="006E47AE" w:rsidRDefault="00BB34CA" w:rsidP="006E47AE">
            <w:pPr>
              <w:spacing w:after="0" w:line="240" w:lineRule="auto"/>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2014</w:t>
            </w:r>
          </w:p>
        </w:tc>
        <w:tc>
          <w:tcPr>
            <w:tcW w:w="708" w:type="dxa"/>
            <w:tcBorders>
              <w:top w:val="nil"/>
              <w:left w:val="single" w:sz="4" w:space="0" w:color="auto"/>
              <w:bottom w:val="single" w:sz="12" w:space="0" w:color="666666"/>
              <w:right w:val="single" w:sz="4" w:space="0" w:color="auto"/>
            </w:tcBorders>
            <w:shd w:val="clear" w:color="auto" w:fill="FFFFFF"/>
            <w:noWrap/>
            <w:hideMark/>
          </w:tcPr>
          <w:p w14:paraId="7D409A59" w14:textId="77777777" w:rsidR="00BB34CA" w:rsidRPr="006E47AE" w:rsidRDefault="00BB34CA" w:rsidP="006E47AE">
            <w:pPr>
              <w:spacing w:after="0" w:line="240" w:lineRule="auto"/>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2015</w:t>
            </w:r>
          </w:p>
        </w:tc>
        <w:tc>
          <w:tcPr>
            <w:tcW w:w="709" w:type="dxa"/>
            <w:tcBorders>
              <w:top w:val="nil"/>
              <w:left w:val="single" w:sz="4" w:space="0" w:color="auto"/>
              <w:bottom w:val="single" w:sz="12" w:space="0" w:color="666666"/>
              <w:right w:val="single" w:sz="4" w:space="0" w:color="auto"/>
            </w:tcBorders>
            <w:shd w:val="clear" w:color="auto" w:fill="FFFFFF"/>
            <w:noWrap/>
            <w:hideMark/>
          </w:tcPr>
          <w:p w14:paraId="326E4BAF" w14:textId="77777777" w:rsidR="00BB34CA" w:rsidRPr="006E47AE" w:rsidRDefault="00BB34CA" w:rsidP="006E47AE">
            <w:pPr>
              <w:spacing w:after="0" w:line="240" w:lineRule="auto"/>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2016</w:t>
            </w:r>
          </w:p>
        </w:tc>
        <w:tc>
          <w:tcPr>
            <w:tcW w:w="709" w:type="dxa"/>
            <w:tcBorders>
              <w:top w:val="nil"/>
              <w:left w:val="single" w:sz="4" w:space="0" w:color="auto"/>
              <w:bottom w:val="single" w:sz="12" w:space="0" w:color="666666"/>
              <w:right w:val="single" w:sz="4" w:space="0" w:color="auto"/>
            </w:tcBorders>
            <w:shd w:val="clear" w:color="auto" w:fill="FFFFFF"/>
            <w:noWrap/>
            <w:hideMark/>
          </w:tcPr>
          <w:p w14:paraId="4C5A3C16" w14:textId="77777777" w:rsidR="00BB34CA" w:rsidRPr="006E47AE" w:rsidRDefault="00BB34CA" w:rsidP="006E47AE">
            <w:pPr>
              <w:spacing w:after="0" w:line="240" w:lineRule="auto"/>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2017</w:t>
            </w:r>
          </w:p>
        </w:tc>
        <w:tc>
          <w:tcPr>
            <w:tcW w:w="709" w:type="dxa"/>
            <w:tcBorders>
              <w:top w:val="nil"/>
              <w:left w:val="single" w:sz="4" w:space="0" w:color="auto"/>
              <w:bottom w:val="single" w:sz="12" w:space="0" w:color="666666"/>
              <w:right w:val="single" w:sz="4" w:space="0" w:color="auto"/>
            </w:tcBorders>
            <w:shd w:val="clear" w:color="auto" w:fill="FFFFFF"/>
            <w:noWrap/>
            <w:hideMark/>
          </w:tcPr>
          <w:p w14:paraId="3CBFE4B8" w14:textId="77777777" w:rsidR="00BB34CA" w:rsidRPr="006E47AE" w:rsidRDefault="00BB34CA" w:rsidP="006E47AE">
            <w:pPr>
              <w:spacing w:after="0" w:line="240" w:lineRule="auto"/>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2018</w:t>
            </w:r>
          </w:p>
        </w:tc>
        <w:tc>
          <w:tcPr>
            <w:tcW w:w="816" w:type="dxa"/>
            <w:tcBorders>
              <w:top w:val="nil"/>
              <w:left w:val="single" w:sz="4" w:space="0" w:color="auto"/>
              <w:bottom w:val="single" w:sz="12" w:space="0" w:color="666666"/>
            </w:tcBorders>
            <w:shd w:val="clear" w:color="auto" w:fill="FFFFFF"/>
            <w:noWrap/>
            <w:hideMark/>
          </w:tcPr>
          <w:p w14:paraId="28B640AF" w14:textId="77777777" w:rsidR="00BB34CA" w:rsidRPr="006E47AE" w:rsidRDefault="00BB34CA" w:rsidP="006E47AE">
            <w:pPr>
              <w:spacing w:after="0" w:line="240" w:lineRule="auto"/>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Iš viso</w:t>
            </w:r>
          </w:p>
        </w:tc>
      </w:tr>
      <w:tr w:rsidR="00BB34CA" w:rsidRPr="006E47AE" w14:paraId="509F1F71" w14:textId="77777777" w:rsidTr="00931193">
        <w:trPr>
          <w:trHeight w:val="217"/>
          <w:jc w:val="center"/>
        </w:trPr>
        <w:tc>
          <w:tcPr>
            <w:tcW w:w="992" w:type="dxa"/>
            <w:shd w:val="clear" w:color="auto" w:fill="E7E6E6"/>
            <w:noWrap/>
            <w:hideMark/>
          </w:tcPr>
          <w:p w14:paraId="083F8948" w14:textId="77777777" w:rsidR="00BB34CA" w:rsidRPr="00126B4D" w:rsidRDefault="00BB34CA" w:rsidP="006E47AE">
            <w:pPr>
              <w:spacing w:after="0" w:line="240" w:lineRule="auto"/>
              <w:jc w:val="right"/>
              <w:rPr>
                <w:rFonts w:ascii="Times New Roman" w:eastAsia="Times New Roman" w:hAnsi="Times New Roman"/>
                <w:iCs/>
                <w:sz w:val="20"/>
                <w:szCs w:val="20"/>
                <w:lang w:eastAsia="lt-LT"/>
              </w:rPr>
            </w:pPr>
            <w:r w:rsidRPr="00126B4D">
              <w:rPr>
                <w:rFonts w:ascii="Times New Roman" w:eastAsia="Times New Roman" w:hAnsi="Times New Roman"/>
                <w:iCs/>
                <w:sz w:val="20"/>
                <w:szCs w:val="20"/>
                <w:lang w:eastAsia="lt-LT"/>
              </w:rPr>
              <w:t xml:space="preserve">65-69 m. </w:t>
            </w:r>
          </w:p>
        </w:tc>
        <w:tc>
          <w:tcPr>
            <w:tcW w:w="709" w:type="dxa"/>
            <w:shd w:val="clear" w:color="auto" w:fill="E7E6E6"/>
            <w:noWrap/>
            <w:hideMark/>
          </w:tcPr>
          <w:p w14:paraId="08823719"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8</w:t>
            </w:r>
          </w:p>
        </w:tc>
        <w:tc>
          <w:tcPr>
            <w:tcW w:w="709" w:type="dxa"/>
            <w:shd w:val="clear" w:color="auto" w:fill="E7E6E6"/>
            <w:noWrap/>
            <w:hideMark/>
          </w:tcPr>
          <w:p w14:paraId="06886672"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15</w:t>
            </w:r>
          </w:p>
        </w:tc>
        <w:tc>
          <w:tcPr>
            <w:tcW w:w="709" w:type="dxa"/>
            <w:shd w:val="clear" w:color="auto" w:fill="E7E6E6"/>
            <w:noWrap/>
            <w:hideMark/>
          </w:tcPr>
          <w:p w14:paraId="39CEC4E8"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16</w:t>
            </w:r>
          </w:p>
        </w:tc>
        <w:tc>
          <w:tcPr>
            <w:tcW w:w="708" w:type="dxa"/>
            <w:shd w:val="clear" w:color="auto" w:fill="E7E6E6"/>
            <w:noWrap/>
            <w:hideMark/>
          </w:tcPr>
          <w:p w14:paraId="4C64D98A"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11</w:t>
            </w:r>
          </w:p>
        </w:tc>
        <w:tc>
          <w:tcPr>
            <w:tcW w:w="709" w:type="dxa"/>
            <w:shd w:val="clear" w:color="auto" w:fill="E7E6E6"/>
            <w:noWrap/>
            <w:hideMark/>
          </w:tcPr>
          <w:p w14:paraId="53FA5421"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11</w:t>
            </w:r>
          </w:p>
        </w:tc>
        <w:tc>
          <w:tcPr>
            <w:tcW w:w="709" w:type="dxa"/>
            <w:shd w:val="clear" w:color="auto" w:fill="E7E6E6"/>
            <w:noWrap/>
            <w:hideMark/>
          </w:tcPr>
          <w:p w14:paraId="457A5D64"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17</w:t>
            </w:r>
          </w:p>
        </w:tc>
        <w:tc>
          <w:tcPr>
            <w:tcW w:w="709" w:type="dxa"/>
            <w:shd w:val="clear" w:color="auto" w:fill="E7E6E6"/>
            <w:noWrap/>
            <w:hideMark/>
          </w:tcPr>
          <w:p w14:paraId="025D9249"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23</w:t>
            </w:r>
          </w:p>
        </w:tc>
        <w:tc>
          <w:tcPr>
            <w:tcW w:w="816" w:type="dxa"/>
            <w:shd w:val="clear" w:color="auto" w:fill="E7E6E6"/>
            <w:noWrap/>
            <w:hideMark/>
          </w:tcPr>
          <w:p w14:paraId="5AC19C89" w14:textId="77777777" w:rsidR="00BB34CA" w:rsidRPr="006E47AE" w:rsidRDefault="00BB34CA" w:rsidP="006E47AE">
            <w:pPr>
              <w:spacing w:after="0" w:line="240" w:lineRule="auto"/>
              <w:jc w:val="center"/>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101</w:t>
            </w:r>
          </w:p>
        </w:tc>
      </w:tr>
      <w:tr w:rsidR="00BB34CA" w:rsidRPr="006E47AE" w14:paraId="68EC7FB7" w14:textId="77777777" w:rsidTr="006E47AE">
        <w:trPr>
          <w:trHeight w:val="300"/>
          <w:jc w:val="center"/>
        </w:trPr>
        <w:tc>
          <w:tcPr>
            <w:tcW w:w="992" w:type="dxa"/>
            <w:shd w:val="clear" w:color="auto" w:fill="auto"/>
            <w:noWrap/>
            <w:hideMark/>
          </w:tcPr>
          <w:p w14:paraId="03862392" w14:textId="77777777" w:rsidR="00BB34CA" w:rsidRPr="00126B4D" w:rsidRDefault="00BB34CA" w:rsidP="006E47AE">
            <w:pPr>
              <w:spacing w:after="0" w:line="240" w:lineRule="auto"/>
              <w:jc w:val="right"/>
              <w:rPr>
                <w:rFonts w:ascii="Times New Roman" w:eastAsia="Times New Roman" w:hAnsi="Times New Roman"/>
                <w:iCs/>
                <w:sz w:val="20"/>
                <w:szCs w:val="20"/>
                <w:lang w:eastAsia="lt-LT"/>
              </w:rPr>
            </w:pPr>
            <w:r w:rsidRPr="00126B4D">
              <w:rPr>
                <w:rFonts w:ascii="Times New Roman" w:eastAsia="Times New Roman" w:hAnsi="Times New Roman"/>
                <w:iCs/>
                <w:sz w:val="20"/>
                <w:szCs w:val="20"/>
                <w:lang w:eastAsia="lt-LT"/>
              </w:rPr>
              <w:t xml:space="preserve">70-74 m. </w:t>
            </w:r>
          </w:p>
        </w:tc>
        <w:tc>
          <w:tcPr>
            <w:tcW w:w="709" w:type="dxa"/>
            <w:shd w:val="clear" w:color="auto" w:fill="auto"/>
            <w:noWrap/>
            <w:hideMark/>
          </w:tcPr>
          <w:p w14:paraId="4C0F52A2"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14</w:t>
            </w:r>
          </w:p>
        </w:tc>
        <w:tc>
          <w:tcPr>
            <w:tcW w:w="709" w:type="dxa"/>
            <w:shd w:val="clear" w:color="auto" w:fill="auto"/>
            <w:noWrap/>
            <w:hideMark/>
          </w:tcPr>
          <w:p w14:paraId="02E1EC58"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15</w:t>
            </w:r>
          </w:p>
        </w:tc>
        <w:tc>
          <w:tcPr>
            <w:tcW w:w="709" w:type="dxa"/>
            <w:shd w:val="clear" w:color="auto" w:fill="auto"/>
            <w:noWrap/>
            <w:hideMark/>
          </w:tcPr>
          <w:p w14:paraId="30349721"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10</w:t>
            </w:r>
          </w:p>
        </w:tc>
        <w:tc>
          <w:tcPr>
            <w:tcW w:w="708" w:type="dxa"/>
            <w:shd w:val="clear" w:color="auto" w:fill="auto"/>
            <w:noWrap/>
            <w:hideMark/>
          </w:tcPr>
          <w:p w14:paraId="6C969871"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13</w:t>
            </w:r>
          </w:p>
        </w:tc>
        <w:tc>
          <w:tcPr>
            <w:tcW w:w="709" w:type="dxa"/>
            <w:shd w:val="clear" w:color="auto" w:fill="auto"/>
            <w:noWrap/>
            <w:hideMark/>
          </w:tcPr>
          <w:p w14:paraId="68631485"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24</w:t>
            </w:r>
          </w:p>
        </w:tc>
        <w:tc>
          <w:tcPr>
            <w:tcW w:w="709" w:type="dxa"/>
            <w:shd w:val="clear" w:color="auto" w:fill="auto"/>
            <w:noWrap/>
            <w:hideMark/>
          </w:tcPr>
          <w:p w14:paraId="3C171AB1"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17</w:t>
            </w:r>
          </w:p>
        </w:tc>
        <w:tc>
          <w:tcPr>
            <w:tcW w:w="709" w:type="dxa"/>
            <w:shd w:val="clear" w:color="auto" w:fill="auto"/>
            <w:noWrap/>
            <w:hideMark/>
          </w:tcPr>
          <w:p w14:paraId="5D67D31D"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22</w:t>
            </w:r>
          </w:p>
        </w:tc>
        <w:tc>
          <w:tcPr>
            <w:tcW w:w="816" w:type="dxa"/>
            <w:shd w:val="clear" w:color="auto" w:fill="auto"/>
            <w:noWrap/>
            <w:hideMark/>
          </w:tcPr>
          <w:p w14:paraId="731ADF11" w14:textId="77777777" w:rsidR="00BB34CA" w:rsidRPr="006E47AE" w:rsidRDefault="00BB34CA" w:rsidP="006E47AE">
            <w:pPr>
              <w:spacing w:after="0" w:line="240" w:lineRule="auto"/>
              <w:jc w:val="center"/>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115</w:t>
            </w:r>
          </w:p>
        </w:tc>
      </w:tr>
      <w:tr w:rsidR="00BB34CA" w:rsidRPr="006E47AE" w14:paraId="1F6D852F" w14:textId="77777777" w:rsidTr="00931193">
        <w:trPr>
          <w:trHeight w:val="300"/>
          <w:jc w:val="center"/>
        </w:trPr>
        <w:tc>
          <w:tcPr>
            <w:tcW w:w="992" w:type="dxa"/>
            <w:shd w:val="clear" w:color="auto" w:fill="E7E6E6"/>
            <w:noWrap/>
            <w:hideMark/>
          </w:tcPr>
          <w:p w14:paraId="53EC8917" w14:textId="77777777" w:rsidR="00BB34CA" w:rsidRPr="00126B4D" w:rsidRDefault="00BB34CA" w:rsidP="006E47AE">
            <w:pPr>
              <w:spacing w:after="0" w:line="240" w:lineRule="auto"/>
              <w:jc w:val="right"/>
              <w:rPr>
                <w:rFonts w:ascii="Times New Roman" w:eastAsia="Times New Roman" w:hAnsi="Times New Roman"/>
                <w:iCs/>
                <w:sz w:val="20"/>
                <w:szCs w:val="20"/>
                <w:lang w:eastAsia="lt-LT"/>
              </w:rPr>
            </w:pPr>
            <w:r w:rsidRPr="00126B4D">
              <w:rPr>
                <w:rFonts w:ascii="Times New Roman" w:eastAsia="Times New Roman" w:hAnsi="Times New Roman"/>
                <w:iCs/>
                <w:sz w:val="20"/>
                <w:szCs w:val="20"/>
                <w:lang w:eastAsia="lt-LT"/>
              </w:rPr>
              <w:t xml:space="preserve">75-79 m. </w:t>
            </w:r>
          </w:p>
        </w:tc>
        <w:tc>
          <w:tcPr>
            <w:tcW w:w="709" w:type="dxa"/>
            <w:shd w:val="clear" w:color="auto" w:fill="E7E6E6"/>
            <w:noWrap/>
            <w:hideMark/>
          </w:tcPr>
          <w:p w14:paraId="345409A1"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15</w:t>
            </w:r>
          </w:p>
        </w:tc>
        <w:tc>
          <w:tcPr>
            <w:tcW w:w="709" w:type="dxa"/>
            <w:shd w:val="clear" w:color="auto" w:fill="E7E6E6"/>
            <w:noWrap/>
            <w:hideMark/>
          </w:tcPr>
          <w:p w14:paraId="170229E7"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11</w:t>
            </w:r>
          </w:p>
        </w:tc>
        <w:tc>
          <w:tcPr>
            <w:tcW w:w="709" w:type="dxa"/>
            <w:shd w:val="clear" w:color="auto" w:fill="E7E6E6"/>
            <w:noWrap/>
            <w:hideMark/>
          </w:tcPr>
          <w:p w14:paraId="490E302D"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20</w:t>
            </w:r>
          </w:p>
        </w:tc>
        <w:tc>
          <w:tcPr>
            <w:tcW w:w="708" w:type="dxa"/>
            <w:shd w:val="clear" w:color="auto" w:fill="E7E6E6"/>
            <w:noWrap/>
            <w:hideMark/>
          </w:tcPr>
          <w:p w14:paraId="405AFD19"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17</w:t>
            </w:r>
          </w:p>
        </w:tc>
        <w:tc>
          <w:tcPr>
            <w:tcW w:w="709" w:type="dxa"/>
            <w:shd w:val="clear" w:color="auto" w:fill="E7E6E6"/>
            <w:noWrap/>
            <w:hideMark/>
          </w:tcPr>
          <w:p w14:paraId="7DAC7E3F"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26</w:t>
            </w:r>
          </w:p>
        </w:tc>
        <w:tc>
          <w:tcPr>
            <w:tcW w:w="709" w:type="dxa"/>
            <w:shd w:val="clear" w:color="auto" w:fill="E7E6E6"/>
            <w:noWrap/>
            <w:hideMark/>
          </w:tcPr>
          <w:p w14:paraId="5D7432BE"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30</w:t>
            </w:r>
          </w:p>
        </w:tc>
        <w:tc>
          <w:tcPr>
            <w:tcW w:w="709" w:type="dxa"/>
            <w:shd w:val="clear" w:color="auto" w:fill="E7E6E6"/>
            <w:noWrap/>
            <w:hideMark/>
          </w:tcPr>
          <w:p w14:paraId="4DCB869A"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37</w:t>
            </w:r>
          </w:p>
        </w:tc>
        <w:tc>
          <w:tcPr>
            <w:tcW w:w="816" w:type="dxa"/>
            <w:shd w:val="clear" w:color="auto" w:fill="E7E6E6"/>
            <w:noWrap/>
            <w:hideMark/>
          </w:tcPr>
          <w:p w14:paraId="13F7AB26" w14:textId="77777777" w:rsidR="00BB34CA" w:rsidRPr="006E47AE" w:rsidRDefault="00BB34CA" w:rsidP="006E47AE">
            <w:pPr>
              <w:spacing w:after="0" w:line="240" w:lineRule="auto"/>
              <w:jc w:val="center"/>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156</w:t>
            </w:r>
          </w:p>
        </w:tc>
      </w:tr>
      <w:tr w:rsidR="00BB34CA" w:rsidRPr="006E47AE" w14:paraId="119360B9" w14:textId="77777777" w:rsidTr="006E47AE">
        <w:trPr>
          <w:trHeight w:val="300"/>
          <w:jc w:val="center"/>
        </w:trPr>
        <w:tc>
          <w:tcPr>
            <w:tcW w:w="992" w:type="dxa"/>
            <w:shd w:val="clear" w:color="auto" w:fill="auto"/>
            <w:noWrap/>
            <w:hideMark/>
          </w:tcPr>
          <w:p w14:paraId="479B0E47" w14:textId="77777777" w:rsidR="00BB34CA" w:rsidRPr="00126B4D" w:rsidRDefault="00BB34CA" w:rsidP="006E47AE">
            <w:pPr>
              <w:spacing w:after="0" w:line="240" w:lineRule="auto"/>
              <w:jc w:val="right"/>
              <w:rPr>
                <w:rFonts w:ascii="Times New Roman" w:eastAsia="Times New Roman" w:hAnsi="Times New Roman"/>
                <w:iCs/>
                <w:sz w:val="20"/>
                <w:szCs w:val="20"/>
                <w:lang w:eastAsia="lt-LT"/>
              </w:rPr>
            </w:pPr>
            <w:r w:rsidRPr="00126B4D">
              <w:rPr>
                <w:rFonts w:ascii="Times New Roman" w:eastAsia="Times New Roman" w:hAnsi="Times New Roman"/>
                <w:iCs/>
                <w:sz w:val="20"/>
                <w:szCs w:val="20"/>
                <w:lang w:eastAsia="lt-LT"/>
              </w:rPr>
              <w:t xml:space="preserve">80-84 m. </w:t>
            </w:r>
          </w:p>
        </w:tc>
        <w:tc>
          <w:tcPr>
            <w:tcW w:w="709" w:type="dxa"/>
            <w:shd w:val="clear" w:color="auto" w:fill="auto"/>
            <w:noWrap/>
            <w:hideMark/>
          </w:tcPr>
          <w:p w14:paraId="227F8818"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7</w:t>
            </w:r>
          </w:p>
        </w:tc>
        <w:tc>
          <w:tcPr>
            <w:tcW w:w="709" w:type="dxa"/>
            <w:shd w:val="clear" w:color="auto" w:fill="auto"/>
            <w:noWrap/>
            <w:hideMark/>
          </w:tcPr>
          <w:p w14:paraId="1194D371"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19</w:t>
            </w:r>
          </w:p>
        </w:tc>
        <w:tc>
          <w:tcPr>
            <w:tcW w:w="709" w:type="dxa"/>
            <w:shd w:val="clear" w:color="auto" w:fill="auto"/>
            <w:noWrap/>
            <w:hideMark/>
          </w:tcPr>
          <w:p w14:paraId="15805DE9"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8</w:t>
            </w:r>
          </w:p>
        </w:tc>
        <w:tc>
          <w:tcPr>
            <w:tcW w:w="708" w:type="dxa"/>
            <w:shd w:val="clear" w:color="auto" w:fill="auto"/>
            <w:noWrap/>
            <w:hideMark/>
          </w:tcPr>
          <w:p w14:paraId="789F6E89"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15</w:t>
            </w:r>
          </w:p>
        </w:tc>
        <w:tc>
          <w:tcPr>
            <w:tcW w:w="709" w:type="dxa"/>
            <w:shd w:val="clear" w:color="auto" w:fill="auto"/>
            <w:noWrap/>
            <w:hideMark/>
          </w:tcPr>
          <w:p w14:paraId="17607522"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27</w:t>
            </w:r>
          </w:p>
        </w:tc>
        <w:tc>
          <w:tcPr>
            <w:tcW w:w="709" w:type="dxa"/>
            <w:shd w:val="clear" w:color="auto" w:fill="auto"/>
            <w:noWrap/>
            <w:hideMark/>
          </w:tcPr>
          <w:p w14:paraId="6A7A5A76"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20</w:t>
            </w:r>
          </w:p>
        </w:tc>
        <w:tc>
          <w:tcPr>
            <w:tcW w:w="709" w:type="dxa"/>
            <w:shd w:val="clear" w:color="auto" w:fill="auto"/>
            <w:noWrap/>
            <w:hideMark/>
          </w:tcPr>
          <w:p w14:paraId="72ED5B26"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35</w:t>
            </w:r>
          </w:p>
        </w:tc>
        <w:tc>
          <w:tcPr>
            <w:tcW w:w="816" w:type="dxa"/>
            <w:shd w:val="clear" w:color="auto" w:fill="auto"/>
            <w:noWrap/>
            <w:hideMark/>
          </w:tcPr>
          <w:p w14:paraId="16CEAB6E" w14:textId="77777777" w:rsidR="00BB34CA" w:rsidRPr="006E47AE" w:rsidRDefault="00BB34CA" w:rsidP="006E47AE">
            <w:pPr>
              <w:spacing w:after="0" w:line="240" w:lineRule="auto"/>
              <w:jc w:val="center"/>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131</w:t>
            </w:r>
          </w:p>
        </w:tc>
      </w:tr>
      <w:tr w:rsidR="00BB34CA" w:rsidRPr="006E47AE" w14:paraId="64F67C24" w14:textId="77777777" w:rsidTr="00931193">
        <w:trPr>
          <w:trHeight w:val="300"/>
          <w:jc w:val="center"/>
        </w:trPr>
        <w:tc>
          <w:tcPr>
            <w:tcW w:w="992" w:type="dxa"/>
            <w:tcBorders>
              <w:bottom w:val="single" w:sz="2" w:space="0" w:color="666666"/>
            </w:tcBorders>
            <w:shd w:val="clear" w:color="auto" w:fill="E7E6E6"/>
            <w:noWrap/>
            <w:hideMark/>
          </w:tcPr>
          <w:p w14:paraId="5DF250CD" w14:textId="77777777" w:rsidR="00BB34CA" w:rsidRPr="00126B4D" w:rsidRDefault="00BB34CA" w:rsidP="006E47AE">
            <w:pPr>
              <w:spacing w:after="0" w:line="240" w:lineRule="auto"/>
              <w:jc w:val="right"/>
              <w:rPr>
                <w:rFonts w:ascii="Times New Roman" w:eastAsia="Times New Roman" w:hAnsi="Times New Roman"/>
                <w:iCs/>
                <w:sz w:val="20"/>
                <w:szCs w:val="20"/>
                <w:lang w:eastAsia="lt-LT"/>
              </w:rPr>
            </w:pPr>
            <w:r w:rsidRPr="00126B4D">
              <w:rPr>
                <w:rFonts w:ascii="Times New Roman" w:eastAsia="Times New Roman" w:hAnsi="Times New Roman"/>
                <w:iCs/>
                <w:sz w:val="20"/>
                <w:szCs w:val="20"/>
                <w:lang w:eastAsia="lt-LT"/>
              </w:rPr>
              <w:t xml:space="preserve">85 + m. </w:t>
            </w:r>
          </w:p>
        </w:tc>
        <w:tc>
          <w:tcPr>
            <w:tcW w:w="709" w:type="dxa"/>
            <w:tcBorders>
              <w:bottom w:val="single" w:sz="2" w:space="0" w:color="666666"/>
            </w:tcBorders>
            <w:shd w:val="clear" w:color="auto" w:fill="E7E6E6"/>
            <w:noWrap/>
            <w:hideMark/>
          </w:tcPr>
          <w:p w14:paraId="3412C022"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12</w:t>
            </w:r>
          </w:p>
        </w:tc>
        <w:tc>
          <w:tcPr>
            <w:tcW w:w="709" w:type="dxa"/>
            <w:tcBorders>
              <w:bottom w:val="single" w:sz="2" w:space="0" w:color="666666"/>
            </w:tcBorders>
            <w:shd w:val="clear" w:color="auto" w:fill="E7E6E6"/>
            <w:noWrap/>
            <w:hideMark/>
          </w:tcPr>
          <w:p w14:paraId="4E61B543"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15</w:t>
            </w:r>
          </w:p>
        </w:tc>
        <w:tc>
          <w:tcPr>
            <w:tcW w:w="709" w:type="dxa"/>
            <w:tcBorders>
              <w:bottom w:val="single" w:sz="2" w:space="0" w:color="666666"/>
            </w:tcBorders>
            <w:shd w:val="clear" w:color="auto" w:fill="E7E6E6"/>
            <w:noWrap/>
            <w:hideMark/>
          </w:tcPr>
          <w:p w14:paraId="1573AE2C"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19</w:t>
            </w:r>
          </w:p>
        </w:tc>
        <w:tc>
          <w:tcPr>
            <w:tcW w:w="708" w:type="dxa"/>
            <w:tcBorders>
              <w:bottom w:val="single" w:sz="2" w:space="0" w:color="666666"/>
            </w:tcBorders>
            <w:shd w:val="clear" w:color="auto" w:fill="E7E6E6"/>
            <w:noWrap/>
            <w:hideMark/>
          </w:tcPr>
          <w:p w14:paraId="11ED97DE"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21</w:t>
            </w:r>
          </w:p>
        </w:tc>
        <w:tc>
          <w:tcPr>
            <w:tcW w:w="709" w:type="dxa"/>
            <w:tcBorders>
              <w:bottom w:val="single" w:sz="2" w:space="0" w:color="666666"/>
            </w:tcBorders>
            <w:shd w:val="clear" w:color="auto" w:fill="E7E6E6"/>
            <w:noWrap/>
            <w:hideMark/>
          </w:tcPr>
          <w:p w14:paraId="62E7D6DE"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22</w:t>
            </w:r>
          </w:p>
        </w:tc>
        <w:tc>
          <w:tcPr>
            <w:tcW w:w="709" w:type="dxa"/>
            <w:tcBorders>
              <w:bottom w:val="single" w:sz="2" w:space="0" w:color="666666"/>
            </w:tcBorders>
            <w:shd w:val="clear" w:color="auto" w:fill="E7E6E6"/>
            <w:noWrap/>
            <w:hideMark/>
          </w:tcPr>
          <w:p w14:paraId="732AFDD4"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22</w:t>
            </w:r>
          </w:p>
        </w:tc>
        <w:tc>
          <w:tcPr>
            <w:tcW w:w="709" w:type="dxa"/>
            <w:tcBorders>
              <w:bottom w:val="single" w:sz="2" w:space="0" w:color="666666"/>
            </w:tcBorders>
            <w:shd w:val="clear" w:color="auto" w:fill="E7E6E6"/>
            <w:noWrap/>
            <w:hideMark/>
          </w:tcPr>
          <w:p w14:paraId="53589F88" w14:textId="77777777" w:rsidR="00BB34CA" w:rsidRPr="006E47AE" w:rsidRDefault="00BB34C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34</w:t>
            </w:r>
          </w:p>
        </w:tc>
        <w:tc>
          <w:tcPr>
            <w:tcW w:w="816" w:type="dxa"/>
            <w:tcBorders>
              <w:bottom w:val="single" w:sz="2" w:space="0" w:color="666666"/>
            </w:tcBorders>
            <w:shd w:val="clear" w:color="auto" w:fill="E7E6E6"/>
            <w:noWrap/>
            <w:hideMark/>
          </w:tcPr>
          <w:p w14:paraId="09ED0571" w14:textId="77777777" w:rsidR="00BB34CA" w:rsidRPr="006E47AE" w:rsidRDefault="00BB34CA" w:rsidP="006E47AE">
            <w:pPr>
              <w:spacing w:after="0" w:line="240" w:lineRule="auto"/>
              <w:jc w:val="center"/>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145</w:t>
            </w:r>
          </w:p>
        </w:tc>
      </w:tr>
      <w:tr w:rsidR="00BB34CA" w:rsidRPr="006E47AE" w14:paraId="65AF8E11" w14:textId="77777777" w:rsidTr="00AF696F">
        <w:trPr>
          <w:trHeight w:val="300"/>
          <w:jc w:val="center"/>
        </w:trPr>
        <w:tc>
          <w:tcPr>
            <w:tcW w:w="992" w:type="dxa"/>
            <w:tcBorders>
              <w:bottom w:val="nil"/>
            </w:tcBorders>
            <w:shd w:val="clear" w:color="auto" w:fill="auto"/>
            <w:noWrap/>
            <w:hideMark/>
          </w:tcPr>
          <w:p w14:paraId="5F0564D7" w14:textId="77777777" w:rsidR="00BB34CA" w:rsidRPr="006E47AE" w:rsidRDefault="00BB34CA" w:rsidP="006E47AE">
            <w:pPr>
              <w:spacing w:after="0" w:line="240" w:lineRule="auto"/>
              <w:jc w:val="right"/>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Iš viso</w:t>
            </w:r>
          </w:p>
        </w:tc>
        <w:tc>
          <w:tcPr>
            <w:tcW w:w="709" w:type="dxa"/>
            <w:tcBorders>
              <w:bottom w:val="nil"/>
            </w:tcBorders>
            <w:shd w:val="clear" w:color="auto" w:fill="auto"/>
            <w:noWrap/>
            <w:hideMark/>
          </w:tcPr>
          <w:p w14:paraId="6CFA7E4B" w14:textId="77777777" w:rsidR="00BB34CA" w:rsidRPr="006E47AE" w:rsidRDefault="00BB34CA" w:rsidP="006E47AE">
            <w:pPr>
              <w:spacing w:after="0" w:line="240" w:lineRule="auto"/>
              <w:jc w:val="center"/>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56</w:t>
            </w:r>
          </w:p>
        </w:tc>
        <w:tc>
          <w:tcPr>
            <w:tcW w:w="709" w:type="dxa"/>
            <w:tcBorders>
              <w:bottom w:val="nil"/>
            </w:tcBorders>
            <w:shd w:val="clear" w:color="auto" w:fill="auto"/>
            <w:noWrap/>
            <w:hideMark/>
          </w:tcPr>
          <w:p w14:paraId="60CBFC8E" w14:textId="77777777" w:rsidR="00BB34CA" w:rsidRPr="006E47AE" w:rsidRDefault="00BB34CA" w:rsidP="006E47AE">
            <w:pPr>
              <w:spacing w:after="0" w:line="240" w:lineRule="auto"/>
              <w:jc w:val="center"/>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75</w:t>
            </w:r>
          </w:p>
        </w:tc>
        <w:tc>
          <w:tcPr>
            <w:tcW w:w="709" w:type="dxa"/>
            <w:tcBorders>
              <w:bottom w:val="nil"/>
            </w:tcBorders>
            <w:shd w:val="clear" w:color="auto" w:fill="auto"/>
            <w:noWrap/>
            <w:hideMark/>
          </w:tcPr>
          <w:p w14:paraId="0CA4B06D" w14:textId="77777777" w:rsidR="00BB34CA" w:rsidRPr="006E47AE" w:rsidRDefault="00BB34CA" w:rsidP="006E47AE">
            <w:pPr>
              <w:spacing w:after="0" w:line="240" w:lineRule="auto"/>
              <w:jc w:val="center"/>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73</w:t>
            </w:r>
          </w:p>
        </w:tc>
        <w:tc>
          <w:tcPr>
            <w:tcW w:w="708" w:type="dxa"/>
            <w:tcBorders>
              <w:bottom w:val="nil"/>
            </w:tcBorders>
            <w:shd w:val="clear" w:color="auto" w:fill="auto"/>
            <w:noWrap/>
            <w:hideMark/>
          </w:tcPr>
          <w:p w14:paraId="2510FB19" w14:textId="77777777" w:rsidR="00BB34CA" w:rsidRPr="006E47AE" w:rsidRDefault="00BB34CA" w:rsidP="006E47AE">
            <w:pPr>
              <w:spacing w:after="0" w:line="240" w:lineRule="auto"/>
              <w:jc w:val="center"/>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77</w:t>
            </w:r>
          </w:p>
        </w:tc>
        <w:tc>
          <w:tcPr>
            <w:tcW w:w="709" w:type="dxa"/>
            <w:tcBorders>
              <w:bottom w:val="nil"/>
            </w:tcBorders>
            <w:shd w:val="clear" w:color="auto" w:fill="auto"/>
            <w:noWrap/>
            <w:hideMark/>
          </w:tcPr>
          <w:p w14:paraId="177DBC16" w14:textId="77777777" w:rsidR="00BB34CA" w:rsidRPr="006E47AE" w:rsidRDefault="00BB34CA" w:rsidP="006E47AE">
            <w:pPr>
              <w:spacing w:after="0" w:line="240" w:lineRule="auto"/>
              <w:jc w:val="center"/>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110</w:t>
            </w:r>
          </w:p>
        </w:tc>
        <w:tc>
          <w:tcPr>
            <w:tcW w:w="709" w:type="dxa"/>
            <w:tcBorders>
              <w:bottom w:val="nil"/>
            </w:tcBorders>
            <w:shd w:val="clear" w:color="auto" w:fill="auto"/>
            <w:noWrap/>
            <w:hideMark/>
          </w:tcPr>
          <w:p w14:paraId="4DA54ED7" w14:textId="77777777" w:rsidR="00BB34CA" w:rsidRPr="006E47AE" w:rsidRDefault="00BB34CA" w:rsidP="006E47AE">
            <w:pPr>
              <w:spacing w:after="0" w:line="240" w:lineRule="auto"/>
              <w:jc w:val="center"/>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106</w:t>
            </w:r>
          </w:p>
        </w:tc>
        <w:tc>
          <w:tcPr>
            <w:tcW w:w="709" w:type="dxa"/>
            <w:tcBorders>
              <w:bottom w:val="nil"/>
            </w:tcBorders>
            <w:shd w:val="clear" w:color="auto" w:fill="auto"/>
            <w:noWrap/>
            <w:hideMark/>
          </w:tcPr>
          <w:p w14:paraId="59CE6672" w14:textId="77777777" w:rsidR="00BB34CA" w:rsidRPr="006E47AE" w:rsidRDefault="00BB34CA" w:rsidP="006E47AE">
            <w:pPr>
              <w:spacing w:after="0" w:line="240" w:lineRule="auto"/>
              <w:jc w:val="center"/>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151</w:t>
            </w:r>
          </w:p>
        </w:tc>
        <w:tc>
          <w:tcPr>
            <w:tcW w:w="816" w:type="dxa"/>
            <w:tcBorders>
              <w:bottom w:val="nil"/>
            </w:tcBorders>
            <w:shd w:val="clear" w:color="auto" w:fill="auto"/>
            <w:noWrap/>
            <w:hideMark/>
          </w:tcPr>
          <w:p w14:paraId="5E3D032C" w14:textId="77777777" w:rsidR="00BB34CA" w:rsidRPr="006E47AE" w:rsidRDefault="00BB34CA" w:rsidP="006E47AE">
            <w:pPr>
              <w:spacing w:after="0" w:line="240" w:lineRule="auto"/>
              <w:jc w:val="center"/>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648</w:t>
            </w:r>
          </w:p>
        </w:tc>
      </w:tr>
    </w:tbl>
    <w:p w14:paraId="1AEA0F46" w14:textId="77777777" w:rsidR="00BB34CA" w:rsidRDefault="00CA2AFC" w:rsidP="00BB34CA">
      <w:pPr>
        <w:spacing w:after="120" w:line="240" w:lineRule="auto"/>
        <w:rPr>
          <w:rFonts w:ascii="Times New Roman" w:eastAsia="Times New Roman" w:hAnsi="Times New Roman"/>
          <w:i/>
          <w:sz w:val="20"/>
          <w:szCs w:val="20"/>
          <w:lang w:eastAsia="lt-LT"/>
        </w:rPr>
      </w:pPr>
      <w:r w:rsidRPr="00640EB9">
        <w:rPr>
          <w:rFonts w:ascii="Times New Roman" w:hAnsi="Times New Roman"/>
          <w:i/>
          <w:sz w:val="20"/>
          <w:szCs w:val="20"/>
          <w:lang w:bidi="en-US"/>
        </w:rPr>
        <w:t>Šaltini</w:t>
      </w:r>
      <w:r>
        <w:rPr>
          <w:rFonts w:ascii="Times New Roman" w:hAnsi="Times New Roman"/>
          <w:i/>
          <w:sz w:val="20"/>
          <w:szCs w:val="20"/>
          <w:lang w:bidi="en-US"/>
        </w:rPr>
        <w:t xml:space="preserve">s </w:t>
      </w:r>
      <w:r>
        <w:rPr>
          <w:rFonts w:ascii="Times New Roman" w:hAnsi="Times New Roman"/>
          <w:sz w:val="24"/>
          <w:szCs w:val="24"/>
          <w:lang w:eastAsia="x-none"/>
        </w:rPr>
        <w:t>–</w:t>
      </w:r>
      <w:r>
        <w:rPr>
          <w:rFonts w:ascii="Times New Roman" w:hAnsi="Times New Roman"/>
          <w:i/>
          <w:sz w:val="20"/>
          <w:szCs w:val="20"/>
          <w:lang w:bidi="en-US"/>
        </w:rPr>
        <w:t xml:space="preserve"> </w:t>
      </w:r>
      <w:r w:rsidRPr="00B4762E">
        <w:rPr>
          <w:rFonts w:ascii="Times New Roman" w:eastAsia="Times New Roman" w:hAnsi="Times New Roman"/>
          <w:i/>
          <w:sz w:val="20"/>
          <w:szCs w:val="20"/>
          <w:lang w:eastAsia="lt-LT"/>
        </w:rPr>
        <w:t>Privalomojo sveikatos draudimo fondo informacinė sistema</w:t>
      </w:r>
    </w:p>
    <w:p w14:paraId="2058B5E4" w14:textId="77777777" w:rsidR="00936BFF" w:rsidRDefault="00CA2AFC" w:rsidP="00A403F2">
      <w:pPr>
        <w:spacing w:after="120" w:line="240" w:lineRule="auto"/>
        <w:ind w:firstLine="567"/>
        <w:jc w:val="both"/>
        <w:rPr>
          <w:rFonts w:ascii="Times New Roman" w:eastAsia="Times New Roman" w:hAnsi="Times New Roman"/>
          <w:iCs/>
          <w:sz w:val="24"/>
          <w:szCs w:val="24"/>
          <w:lang w:eastAsia="lt-LT"/>
        </w:rPr>
      </w:pPr>
      <w:r>
        <w:rPr>
          <w:rFonts w:ascii="Times New Roman" w:eastAsia="Times New Roman" w:hAnsi="Times New Roman"/>
          <w:iCs/>
          <w:sz w:val="24"/>
          <w:szCs w:val="24"/>
          <w:lang w:eastAsia="lt-LT"/>
        </w:rPr>
        <w:t xml:space="preserve">65 m. ir vyresnio amžiaus asmenys pirmoje vietoje daugiausia patiria klubų ir kojų susižalojimus nukritus (2013-2018 m. </w:t>
      </w:r>
      <w:r w:rsidRPr="00CA2AFC">
        <w:rPr>
          <w:rFonts w:ascii="Times New Roman" w:eastAsia="Times New Roman" w:hAnsi="Times New Roman"/>
          <w:iCs/>
          <w:sz w:val="24"/>
          <w:szCs w:val="24"/>
          <w:lang w:eastAsia="lt-LT"/>
        </w:rPr>
        <w:t>–</w:t>
      </w:r>
      <w:r>
        <w:rPr>
          <w:rFonts w:ascii="Times New Roman" w:eastAsia="Times New Roman" w:hAnsi="Times New Roman"/>
          <w:iCs/>
          <w:sz w:val="24"/>
          <w:szCs w:val="24"/>
          <w:lang w:eastAsia="lt-LT"/>
        </w:rPr>
        <w:t xml:space="preserve"> 315 stacionaro ligonių), antroje vietoje </w:t>
      </w:r>
      <w:r w:rsidRPr="00CA2AFC">
        <w:rPr>
          <w:rFonts w:ascii="Times New Roman" w:eastAsia="Times New Roman" w:hAnsi="Times New Roman"/>
          <w:iCs/>
          <w:sz w:val="24"/>
          <w:szCs w:val="24"/>
          <w:lang w:eastAsia="lt-LT"/>
        </w:rPr>
        <w:t>–</w:t>
      </w:r>
      <w:r>
        <w:rPr>
          <w:rFonts w:ascii="Times New Roman" w:eastAsia="Times New Roman" w:hAnsi="Times New Roman"/>
          <w:iCs/>
          <w:sz w:val="24"/>
          <w:szCs w:val="24"/>
          <w:lang w:eastAsia="lt-LT"/>
        </w:rPr>
        <w:t xml:space="preserve"> pečių lanko ir rankų sužalojimai (</w:t>
      </w:r>
      <w:r w:rsidRPr="00CA2AFC">
        <w:rPr>
          <w:rFonts w:ascii="Times New Roman" w:eastAsia="Times New Roman" w:hAnsi="Times New Roman"/>
          <w:iCs/>
          <w:sz w:val="24"/>
          <w:szCs w:val="24"/>
          <w:lang w:eastAsia="lt-LT"/>
        </w:rPr>
        <w:t xml:space="preserve">2013-2018 m. – </w:t>
      </w:r>
      <w:r>
        <w:rPr>
          <w:rFonts w:ascii="Times New Roman" w:eastAsia="Times New Roman" w:hAnsi="Times New Roman"/>
          <w:iCs/>
          <w:sz w:val="24"/>
          <w:szCs w:val="24"/>
          <w:lang w:eastAsia="lt-LT"/>
        </w:rPr>
        <w:t>79</w:t>
      </w:r>
      <w:r w:rsidRPr="00CA2AFC">
        <w:rPr>
          <w:rFonts w:ascii="Times New Roman" w:eastAsia="Times New Roman" w:hAnsi="Times New Roman"/>
          <w:iCs/>
          <w:sz w:val="24"/>
          <w:szCs w:val="24"/>
          <w:lang w:eastAsia="lt-LT"/>
        </w:rPr>
        <w:t xml:space="preserve"> stacionaro ligon</w:t>
      </w:r>
      <w:r>
        <w:rPr>
          <w:rFonts w:ascii="Times New Roman" w:eastAsia="Times New Roman" w:hAnsi="Times New Roman"/>
          <w:iCs/>
          <w:sz w:val="24"/>
          <w:szCs w:val="24"/>
          <w:lang w:eastAsia="lt-LT"/>
        </w:rPr>
        <w:t xml:space="preserve">iai), trečioje vietoje </w:t>
      </w:r>
      <w:r w:rsidRPr="00CA2AFC">
        <w:rPr>
          <w:rFonts w:ascii="Times New Roman" w:eastAsia="Times New Roman" w:hAnsi="Times New Roman"/>
          <w:iCs/>
          <w:sz w:val="24"/>
          <w:szCs w:val="24"/>
          <w:lang w:eastAsia="lt-LT"/>
        </w:rPr>
        <w:t>–</w:t>
      </w:r>
      <w:r>
        <w:rPr>
          <w:rFonts w:ascii="Times New Roman" w:eastAsia="Times New Roman" w:hAnsi="Times New Roman"/>
          <w:iCs/>
          <w:sz w:val="24"/>
          <w:szCs w:val="24"/>
          <w:lang w:eastAsia="lt-LT"/>
        </w:rPr>
        <w:t xml:space="preserve"> galvos sužalojimai </w:t>
      </w:r>
      <w:r w:rsidRPr="00CA2AFC">
        <w:rPr>
          <w:rFonts w:ascii="Times New Roman" w:eastAsia="Times New Roman" w:hAnsi="Times New Roman"/>
          <w:iCs/>
          <w:sz w:val="24"/>
          <w:szCs w:val="24"/>
          <w:lang w:eastAsia="lt-LT"/>
        </w:rPr>
        <w:t xml:space="preserve">(2013-2018 m. – </w:t>
      </w:r>
      <w:r>
        <w:rPr>
          <w:rFonts w:ascii="Times New Roman" w:eastAsia="Times New Roman" w:hAnsi="Times New Roman"/>
          <w:iCs/>
          <w:sz w:val="24"/>
          <w:szCs w:val="24"/>
          <w:lang w:eastAsia="lt-LT"/>
        </w:rPr>
        <w:t>58</w:t>
      </w:r>
      <w:r w:rsidRPr="00CA2AFC">
        <w:rPr>
          <w:rFonts w:ascii="Times New Roman" w:eastAsia="Times New Roman" w:hAnsi="Times New Roman"/>
          <w:iCs/>
          <w:sz w:val="24"/>
          <w:szCs w:val="24"/>
          <w:lang w:eastAsia="lt-LT"/>
        </w:rPr>
        <w:t xml:space="preserve"> stacionaro ligoni</w:t>
      </w:r>
      <w:r>
        <w:rPr>
          <w:rFonts w:ascii="Times New Roman" w:eastAsia="Times New Roman" w:hAnsi="Times New Roman"/>
          <w:iCs/>
          <w:sz w:val="24"/>
          <w:szCs w:val="24"/>
          <w:lang w:eastAsia="lt-LT"/>
        </w:rPr>
        <w:t>ai</w:t>
      </w:r>
      <w:r w:rsidRPr="00CA2AFC">
        <w:rPr>
          <w:rFonts w:ascii="Times New Roman" w:eastAsia="Times New Roman" w:hAnsi="Times New Roman"/>
          <w:iCs/>
          <w:sz w:val="24"/>
          <w:szCs w:val="24"/>
          <w:lang w:eastAsia="lt-LT"/>
        </w:rPr>
        <w:t>)</w:t>
      </w:r>
      <w:r>
        <w:rPr>
          <w:rFonts w:ascii="Times New Roman" w:eastAsia="Times New Roman" w:hAnsi="Times New Roman"/>
          <w:iCs/>
          <w:sz w:val="24"/>
          <w:szCs w:val="24"/>
          <w:lang w:eastAsia="lt-LT"/>
        </w:rPr>
        <w:t>. 2018 m. nustatyta 80 klubų ir kojų sužalojimų nukritus, 28 p</w:t>
      </w:r>
      <w:r w:rsidRPr="00CA2AFC">
        <w:rPr>
          <w:rFonts w:ascii="Times New Roman" w:eastAsia="Times New Roman" w:hAnsi="Times New Roman"/>
          <w:iCs/>
          <w:sz w:val="24"/>
          <w:szCs w:val="24"/>
          <w:lang w:eastAsia="lt-LT"/>
        </w:rPr>
        <w:t>ečių lanko ir rankos sužalojim</w:t>
      </w:r>
      <w:r>
        <w:rPr>
          <w:rFonts w:ascii="Times New Roman" w:eastAsia="Times New Roman" w:hAnsi="Times New Roman"/>
          <w:iCs/>
          <w:sz w:val="24"/>
          <w:szCs w:val="24"/>
          <w:lang w:eastAsia="lt-LT"/>
        </w:rPr>
        <w:t>ų, 16 galvos sužalojimų ir tiek pat p</w:t>
      </w:r>
      <w:r w:rsidRPr="00CA2AFC">
        <w:rPr>
          <w:rFonts w:ascii="Times New Roman" w:eastAsia="Times New Roman" w:hAnsi="Times New Roman"/>
          <w:iCs/>
          <w:sz w:val="24"/>
          <w:szCs w:val="24"/>
          <w:lang w:eastAsia="lt-LT"/>
        </w:rPr>
        <w:t xml:space="preserve">ilvo, juosmens, stuburo </w:t>
      </w:r>
      <w:proofErr w:type="spellStart"/>
      <w:r w:rsidRPr="00CA2AFC">
        <w:rPr>
          <w:rFonts w:ascii="Times New Roman" w:eastAsia="Times New Roman" w:hAnsi="Times New Roman"/>
          <w:iCs/>
          <w:sz w:val="24"/>
          <w:szCs w:val="24"/>
          <w:lang w:eastAsia="lt-LT"/>
        </w:rPr>
        <w:t>juosmeninės</w:t>
      </w:r>
      <w:proofErr w:type="spellEnd"/>
      <w:r w:rsidRPr="00CA2AFC">
        <w:rPr>
          <w:rFonts w:ascii="Times New Roman" w:eastAsia="Times New Roman" w:hAnsi="Times New Roman"/>
          <w:iCs/>
          <w:sz w:val="24"/>
          <w:szCs w:val="24"/>
          <w:lang w:eastAsia="lt-LT"/>
        </w:rPr>
        <w:t xml:space="preserve"> dalies ir dubens sužalojim</w:t>
      </w:r>
      <w:r>
        <w:rPr>
          <w:rFonts w:ascii="Times New Roman" w:eastAsia="Times New Roman" w:hAnsi="Times New Roman"/>
          <w:iCs/>
          <w:sz w:val="24"/>
          <w:szCs w:val="24"/>
          <w:lang w:eastAsia="lt-LT"/>
        </w:rPr>
        <w:t xml:space="preserve">ų ir kt. (21 pav., </w:t>
      </w:r>
      <w:r w:rsidR="00461A1E">
        <w:rPr>
          <w:rFonts w:ascii="Times New Roman" w:eastAsia="Times New Roman" w:hAnsi="Times New Roman"/>
          <w:iCs/>
          <w:sz w:val="24"/>
          <w:szCs w:val="24"/>
          <w:lang w:eastAsia="lt-LT"/>
        </w:rPr>
        <w:t>6</w:t>
      </w:r>
      <w:r>
        <w:rPr>
          <w:rFonts w:ascii="Times New Roman" w:eastAsia="Times New Roman" w:hAnsi="Times New Roman"/>
          <w:iCs/>
          <w:sz w:val="24"/>
          <w:szCs w:val="24"/>
          <w:lang w:eastAsia="lt-LT"/>
        </w:rPr>
        <w:t xml:space="preserve"> lent.).</w:t>
      </w:r>
    </w:p>
    <w:p w14:paraId="0646ADEB" w14:textId="77777777" w:rsidR="00936BFF" w:rsidRDefault="00936BFF" w:rsidP="00A403F2">
      <w:pPr>
        <w:spacing w:after="120" w:line="240" w:lineRule="auto"/>
        <w:ind w:firstLine="567"/>
        <w:jc w:val="both"/>
        <w:rPr>
          <w:rFonts w:ascii="Times New Roman" w:eastAsia="Times New Roman" w:hAnsi="Times New Roman"/>
          <w:iCs/>
          <w:sz w:val="24"/>
          <w:szCs w:val="24"/>
          <w:lang w:eastAsia="lt-LT"/>
        </w:rPr>
      </w:pPr>
    </w:p>
    <w:p w14:paraId="608ACBCA" w14:textId="77777777" w:rsidR="00806CD1" w:rsidRDefault="00806CD1" w:rsidP="00A403F2">
      <w:pPr>
        <w:spacing w:after="120" w:line="240" w:lineRule="auto"/>
        <w:ind w:firstLine="567"/>
        <w:jc w:val="both"/>
        <w:rPr>
          <w:rFonts w:ascii="Times New Roman" w:eastAsia="Times New Roman" w:hAnsi="Times New Roman"/>
          <w:iCs/>
          <w:sz w:val="24"/>
          <w:szCs w:val="24"/>
          <w:lang w:eastAsia="lt-LT"/>
        </w:rPr>
      </w:pPr>
    </w:p>
    <w:p w14:paraId="47B8DFCC" w14:textId="77777777" w:rsidR="00B915DA" w:rsidRPr="00B915DA" w:rsidRDefault="00B915DA" w:rsidP="0002446D">
      <w:pPr>
        <w:jc w:val="right"/>
        <w:rPr>
          <w:rFonts w:ascii="Times New Roman" w:eastAsia="Times New Roman" w:hAnsi="Times New Roman"/>
          <w:sz w:val="24"/>
          <w:szCs w:val="24"/>
          <w:lang w:eastAsia="lt-LT"/>
        </w:rPr>
      </w:pPr>
    </w:p>
    <w:p w14:paraId="1A6E5FAA" w14:textId="77777777" w:rsidR="00B47875" w:rsidRDefault="002F7FF9" w:rsidP="00B47875">
      <w:pPr>
        <w:spacing w:after="0" w:line="240" w:lineRule="auto"/>
        <w:jc w:val="center"/>
        <w:rPr>
          <w:rFonts w:ascii="Times New Roman" w:eastAsia="Times New Roman" w:hAnsi="Times New Roman"/>
          <w:iCs/>
          <w:sz w:val="24"/>
          <w:szCs w:val="24"/>
          <w:lang w:eastAsia="lt-LT"/>
        </w:rPr>
      </w:pPr>
      <w:r>
        <w:rPr>
          <w:rFonts w:ascii="Times New Roman" w:eastAsia="Times New Roman" w:hAnsi="Times New Roman"/>
          <w:iCs/>
          <w:noProof/>
          <w:sz w:val="24"/>
          <w:szCs w:val="24"/>
          <w:lang w:eastAsia="lt-LT"/>
        </w:rPr>
        <w:drawing>
          <wp:inline distT="0" distB="0" distL="0" distR="0" wp14:anchorId="32CB3BB7" wp14:editId="39BE9D7E">
            <wp:extent cx="3988435" cy="2238375"/>
            <wp:effectExtent l="0" t="0" r="0" b="0"/>
            <wp:docPr id="1741" name="Paveikslėlis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88435" cy="2238375"/>
                    </a:xfrm>
                    <a:prstGeom prst="rect">
                      <a:avLst/>
                    </a:prstGeom>
                    <a:noFill/>
                  </pic:spPr>
                </pic:pic>
              </a:graphicData>
            </a:graphic>
          </wp:inline>
        </w:drawing>
      </w:r>
    </w:p>
    <w:p w14:paraId="1758CC56" w14:textId="77777777" w:rsidR="00B47875" w:rsidRDefault="00B47875" w:rsidP="00B47875">
      <w:pPr>
        <w:spacing w:after="0" w:line="240" w:lineRule="auto"/>
        <w:jc w:val="center"/>
        <w:rPr>
          <w:rFonts w:ascii="Times New Roman" w:hAnsi="Times New Roman"/>
          <w:b/>
          <w:i/>
          <w:color w:val="767171"/>
          <w:sz w:val="20"/>
          <w:szCs w:val="20"/>
        </w:rPr>
      </w:pPr>
      <w:r>
        <w:rPr>
          <w:rFonts w:ascii="Times New Roman" w:hAnsi="Times New Roman"/>
          <w:b/>
          <w:i/>
          <w:color w:val="767171"/>
          <w:sz w:val="20"/>
          <w:szCs w:val="20"/>
        </w:rPr>
        <w:t>21</w:t>
      </w:r>
      <w:r w:rsidRPr="00C656B0">
        <w:rPr>
          <w:rFonts w:ascii="Times New Roman" w:hAnsi="Times New Roman"/>
          <w:b/>
          <w:i/>
          <w:color w:val="767171"/>
          <w:sz w:val="20"/>
          <w:szCs w:val="20"/>
        </w:rPr>
        <w:t xml:space="preserve"> pav. </w:t>
      </w:r>
      <w:r w:rsidR="00E67044">
        <w:rPr>
          <w:rFonts w:ascii="Times New Roman" w:hAnsi="Times New Roman"/>
          <w:b/>
          <w:i/>
          <w:color w:val="767171"/>
          <w:sz w:val="20"/>
          <w:szCs w:val="20"/>
        </w:rPr>
        <w:t xml:space="preserve">Klaipėdos r. </w:t>
      </w:r>
      <w:r w:rsidRPr="00B47875">
        <w:rPr>
          <w:rFonts w:ascii="Times New Roman" w:hAnsi="Times New Roman"/>
          <w:b/>
          <w:i/>
          <w:color w:val="767171"/>
          <w:sz w:val="20"/>
          <w:szCs w:val="20"/>
        </w:rPr>
        <w:t xml:space="preserve">65 + m. stacionaro ligonių skaičius susižalojus dėl nukritimų </w:t>
      </w:r>
      <w:bookmarkStart w:id="165" w:name="_Hlk25490403"/>
      <w:r w:rsidRPr="00B47875">
        <w:rPr>
          <w:rFonts w:ascii="Times New Roman" w:hAnsi="Times New Roman"/>
          <w:b/>
          <w:i/>
          <w:color w:val="767171"/>
          <w:sz w:val="20"/>
          <w:szCs w:val="20"/>
        </w:rPr>
        <w:t xml:space="preserve">pagal </w:t>
      </w:r>
      <w:r w:rsidR="005C7D0E">
        <w:rPr>
          <w:rFonts w:ascii="Times New Roman" w:hAnsi="Times New Roman"/>
          <w:b/>
          <w:i/>
          <w:color w:val="767171"/>
          <w:sz w:val="20"/>
          <w:szCs w:val="20"/>
        </w:rPr>
        <w:t>klinikinės traumos pavadinimą</w:t>
      </w:r>
      <w:r>
        <w:rPr>
          <w:rFonts w:ascii="Times New Roman" w:hAnsi="Times New Roman"/>
          <w:b/>
          <w:i/>
          <w:color w:val="767171"/>
          <w:sz w:val="20"/>
          <w:szCs w:val="20"/>
        </w:rPr>
        <w:t xml:space="preserve"> </w:t>
      </w:r>
      <w:bookmarkEnd w:id="165"/>
      <w:r w:rsidR="005C7D0E">
        <w:rPr>
          <w:rFonts w:ascii="Times New Roman" w:hAnsi="Times New Roman"/>
          <w:b/>
          <w:i/>
          <w:color w:val="767171"/>
          <w:sz w:val="20"/>
          <w:szCs w:val="20"/>
        </w:rPr>
        <w:t>2013-2018 m.</w:t>
      </w:r>
    </w:p>
    <w:p w14:paraId="44A3AEF9" w14:textId="77777777" w:rsidR="00B47875" w:rsidRDefault="00B47875" w:rsidP="00B47875">
      <w:pPr>
        <w:spacing w:after="0" w:line="240" w:lineRule="auto"/>
        <w:rPr>
          <w:rFonts w:ascii="Times New Roman" w:eastAsia="Times New Roman" w:hAnsi="Times New Roman"/>
          <w:i/>
          <w:sz w:val="20"/>
          <w:szCs w:val="20"/>
          <w:lang w:eastAsia="lt-LT"/>
        </w:rPr>
      </w:pPr>
      <w:r w:rsidRPr="00B47875">
        <w:rPr>
          <w:rFonts w:ascii="Times New Roman" w:hAnsi="Times New Roman"/>
          <w:b/>
          <w:i/>
          <w:color w:val="767171"/>
          <w:sz w:val="20"/>
          <w:szCs w:val="20"/>
        </w:rPr>
        <w:t xml:space="preserve"> </w:t>
      </w:r>
      <w:r w:rsidRPr="00640EB9">
        <w:rPr>
          <w:rFonts w:ascii="Times New Roman" w:hAnsi="Times New Roman"/>
          <w:i/>
          <w:sz w:val="20"/>
          <w:szCs w:val="20"/>
          <w:lang w:bidi="en-US"/>
        </w:rPr>
        <w:t>Šaltini</w:t>
      </w:r>
      <w:r>
        <w:rPr>
          <w:rFonts w:ascii="Times New Roman" w:hAnsi="Times New Roman"/>
          <w:i/>
          <w:sz w:val="20"/>
          <w:szCs w:val="20"/>
          <w:lang w:bidi="en-US"/>
        </w:rPr>
        <w:t xml:space="preserve">ai: </w:t>
      </w:r>
      <w:r w:rsidRPr="00B4762E">
        <w:rPr>
          <w:rFonts w:ascii="Times New Roman" w:eastAsia="Times New Roman" w:hAnsi="Times New Roman"/>
          <w:i/>
          <w:sz w:val="20"/>
          <w:szCs w:val="20"/>
          <w:lang w:eastAsia="lt-LT"/>
        </w:rPr>
        <w:t>Privalomojo sveikatos draudimo fondo informacinė sistema</w:t>
      </w:r>
      <w:r>
        <w:rPr>
          <w:rFonts w:ascii="Times New Roman" w:eastAsia="Times New Roman" w:hAnsi="Times New Roman"/>
          <w:i/>
          <w:sz w:val="20"/>
          <w:szCs w:val="20"/>
          <w:lang w:eastAsia="lt-LT"/>
        </w:rPr>
        <w:t>, VSB skaičiavimai</w:t>
      </w:r>
    </w:p>
    <w:p w14:paraId="567C54FB" w14:textId="77777777" w:rsidR="000C34DA" w:rsidRDefault="000C34DA" w:rsidP="00B47875">
      <w:pPr>
        <w:spacing w:after="0" w:line="240" w:lineRule="auto"/>
        <w:rPr>
          <w:rFonts w:ascii="Times New Roman" w:eastAsia="Times New Roman" w:hAnsi="Times New Roman"/>
          <w:i/>
          <w:sz w:val="20"/>
          <w:szCs w:val="20"/>
          <w:lang w:eastAsia="lt-LT"/>
        </w:rPr>
      </w:pPr>
    </w:p>
    <w:p w14:paraId="7AD508CE" w14:textId="77777777" w:rsidR="00B47875" w:rsidRPr="00B47875" w:rsidRDefault="00461A1E" w:rsidP="000C34DA">
      <w:pPr>
        <w:spacing w:after="120" w:line="240" w:lineRule="auto"/>
        <w:jc w:val="center"/>
        <w:rPr>
          <w:rFonts w:ascii="Times New Roman" w:eastAsia="Times New Roman" w:hAnsi="Times New Roman"/>
          <w:iCs/>
          <w:sz w:val="24"/>
          <w:szCs w:val="24"/>
          <w:lang w:eastAsia="lt-LT"/>
        </w:rPr>
      </w:pPr>
      <w:r>
        <w:rPr>
          <w:rFonts w:ascii="Times New Roman" w:hAnsi="Times New Roman"/>
          <w:b/>
          <w:i/>
          <w:color w:val="767171"/>
          <w:sz w:val="20"/>
          <w:szCs w:val="20"/>
        </w:rPr>
        <w:t>6</w:t>
      </w:r>
      <w:r w:rsidR="000C34DA">
        <w:rPr>
          <w:rFonts w:ascii="Times New Roman" w:hAnsi="Times New Roman"/>
          <w:b/>
          <w:i/>
          <w:color w:val="767171"/>
          <w:sz w:val="20"/>
          <w:szCs w:val="20"/>
        </w:rPr>
        <w:t xml:space="preserve"> lentelė.</w:t>
      </w:r>
      <w:r w:rsidR="000C34DA" w:rsidRPr="00C656B0">
        <w:rPr>
          <w:rFonts w:ascii="Times New Roman" w:hAnsi="Times New Roman"/>
          <w:b/>
          <w:i/>
          <w:color w:val="767171"/>
          <w:sz w:val="20"/>
          <w:szCs w:val="20"/>
        </w:rPr>
        <w:t xml:space="preserve"> </w:t>
      </w:r>
      <w:r w:rsidR="00E67044">
        <w:rPr>
          <w:rFonts w:ascii="Times New Roman" w:hAnsi="Times New Roman"/>
          <w:b/>
          <w:i/>
          <w:color w:val="767171"/>
          <w:sz w:val="20"/>
          <w:szCs w:val="20"/>
        </w:rPr>
        <w:t xml:space="preserve">Klaipėdos r. </w:t>
      </w:r>
      <w:r w:rsidR="000C34DA" w:rsidRPr="00BD5A10">
        <w:rPr>
          <w:rFonts w:ascii="Times New Roman" w:hAnsi="Times New Roman"/>
          <w:b/>
          <w:i/>
          <w:color w:val="767171"/>
          <w:sz w:val="20"/>
          <w:szCs w:val="20"/>
        </w:rPr>
        <w:t xml:space="preserve">65 + m. stacionaro ligonių skaičius susižalojus dėl nukritimų </w:t>
      </w:r>
      <w:r w:rsidR="000C34DA" w:rsidRPr="000C34DA">
        <w:rPr>
          <w:rFonts w:ascii="Times New Roman" w:hAnsi="Times New Roman"/>
          <w:b/>
          <w:i/>
          <w:color w:val="767171"/>
          <w:sz w:val="20"/>
          <w:szCs w:val="20"/>
        </w:rPr>
        <w:t xml:space="preserve">pagal klinikinės traumos pavadinimą </w:t>
      </w:r>
    </w:p>
    <w:tbl>
      <w:tblPr>
        <w:tblW w:w="0" w:type="auto"/>
        <w:tblInd w:w="250" w:type="dxa"/>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4964"/>
        <w:gridCol w:w="646"/>
        <w:gridCol w:w="646"/>
        <w:gridCol w:w="644"/>
        <w:gridCol w:w="645"/>
        <w:gridCol w:w="645"/>
        <w:gridCol w:w="645"/>
        <w:gridCol w:w="667"/>
      </w:tblGrid>
      <w:tr w:rsidR="00CB4DDB" w:rsidRPr="006E47AE" w14:paraId="5D0A87AB" w14:textId="77777777" w:rsidTr="001901E5">
        <w:trPr>
          <w:trHeight w:val="300"/>
        </w:trPr>
        <w:tc>
          <w:tcPr>
            <w:tcW w:w="5047" w:type="dxa"/>
            <w:tcBorders>
              <w:top w:val="nil"/>
              <w:bottom w:val="single" w:sz="12" w:space="0" w:color="666666"/>
              <w:right w:val="single" w:sz="4" w:space="0" w:color="auto"/>
            </w:tcBorders>
            <w:shd w:val="clear" w:color="auto" w:fill="FFFFFF"/>
            <w:noWrap/>
            <w:hideMark/>
          </w:tcPr>
          <w:p w14:paraId="59BFCF0E" w14:textId="77777777" w:rsidR="00CB4DDB" w:rsidRPr="00ED1F77" w:rsidRDefault="00CB4DDB" w:rsidP="006E47AE">
            <w:pPr>
              <w:spacing w:after="0" w:line="240" w:lineRule="auto"/>
              <w:rPr>
                <w:rFonts w:ascii="Times New Roman" w:hAnsi="Times New Roman"/>
                <w:b/>
                <w:bCs/>
                <w:iCs/>
                <w:color w:val="000000"/>
                <w:sz w:val="20"/>
                <w:szCs w:val="20"/>
              </w:rPr>
            </w:pPr>
            <w:r w:rsidRPr="006E47AE">
              <w:rPr>
                <w:rFonts w:ascii="Times New Roman" w:hAnsi="Times New Roman"/>
                <w:b/>
                <w:bCs/>
                <w:iCs/>
                <w:color w:val="000000"/>
                <w:sz w:val="20"/>
                <w:szCs w:val="20"/>
              </w:rPr>
              <w:t> </w:t>
            </w:r>
          </w:p>
        </w:tc>
        <w:tc>
          <w:tcPr>
            <w:tcW w:w="653" w:type="dxa"/>
            <w:tcBorders>
              <w:top w:val="nil"/>
              <w:left w:val="single" w:sz="4" w:space="0" w:color="auto"/>
              <w:bottom w:val="single" w:sz="12" w:space="0" w:color="666666"/>
              <w:right w:val="single" w:sz="4" w:space="0" w:color="auto"/>
            </w:tcBorders>
            <w:shd w:val="clear" w:color="auto" w:fill="FFFFFF"/>
            <w:noWrap/>
            <w:hideMark/>
          </w:tcPr>
          <w:p w14:paraId="2E772E9E" w14:textId="77777777" w:rsidR="00CB4DDB" w:rsidRPr="006E47AE" w:rsidRDefault="00CB4DDB" w:rsidP="006E47AE">
            <w:pPr>
              <w:spacing w:after="0" w:line="240" w:lineRule="auto"/>
              <w:rPr>
                <w:rFonts w:ascii="Times New Roman" w:hAnsi="Times New Roman"/>
                <w:b/>
                <w:bCs/>
                <w:iCs/>
                <w:color w:val="000000"/>
                <w:sz w:val="20"/>
                <w:szCs w:val="20"/>
              </w:rPr>
            </w:pPr>
            <w:r w:rsidRPr="006E47AE">
              <w:rPr>
                <w:rFonts w:ascii="Times New Roman" w:hAnsi="Times New Roman"/>
                <w:b/>
                <w:bCs/>
                <w:iCs/>
                <w:color w:val="000000"/>
                <w:sz w:val="20"/>
                <w:szCs w:val="20"/>
              </w:rPr>
              <w:t>2013</w:t>
            </w:r>
          </w:p>
        </w:tc>
        <w:tc>
          <w:tcPr>
            <w:tcW w:w="653" w:type="dxa"/>
            <w:tcBorders>
              <w:top w:val="nil"/>
              <w:left w:val="single" w:sz="4" w:space="0" w:color="auto"/>
              <w:bottom w:val="single" w:sz="12" w:space="0" w:color="666666"/>
              <w:right w:val="single" w:sz="4" w:space="0" w:color="auto"/>
            </w:tcBorders>
            <w:shd w:val="clear" w:color="auto" w:fill="FFFFFF"/>
            <w:noWrap/>
            <w:hideMark/>
          </w:tcPr>
          <w:p w14:paraId="2D4437C5" w14:textId="77777777" w:rsidR="00CB4DDB" w:rsidRPr="006E47AE" w:rsidRDefault="00CB4DDB" w:rsidP="006E47AE">
            <w:pPr>
              <w:spacing w:after="0" w:line="240" w:lineRule="auto"/>
              <w:rPr>
                <w:rFonts w:ascii="Times New Roman" w:hAnsi="Times New Roman"/>
                <w:b/>
                <w:bCs/>
                <w:iCs/>
                <w:color w:val="000000"/>
                <w:sz w:val="20"/>
                <w:szCs w:val="20"/>
              </w:rPr>
            </w:pPr>
            <w:r w:rsidRPr="006E47AE">
              <w:rPr>
                <w:rFonts w:ascii="Times New Roman" w:hAnsi="Times New Roman"/>
                <w:b/>
                <w:bCs/>
                <w:iCs/>
                <w:color w:val="000000"/>
                <w:sz w:val="20"/>
                <w:szCs w:val="20"/>
              </w:rPr>
              <w:t>2014</w:t>
            </w:r>
          </w:p>
        </w:tc>
        <w:tc>
          <w:tcPr>
            <w:tcW w:w="652" w:type="dxa"/>
            <w:tcBorders>
              <w:top w:val="nil"/>
              <w:left w:val="single" w:sz="4" w:space="0" w:color="auto"/>
              <w:bottom w:val="single" w:sz="12" w:space="0" w:color="666666"/>
              <w:right w:val="single" w:sz="4" w:space="0" w:color="auto"/>
            </w:tcBorders>
            <w:shd w:val="clear" w:color="auto" w:fill="FFFFFF"/>
            <w:noWrap/>
            <w:hideMark/>
          </w:tcPr>
          <w:p w14:paraId="2D1C4846" w14:textId="77777777" w:rsidR="00CB4DDB" w:rsidRPr="006E47AE" w:rsidRDefault="00CB4DDB" w:rsidP="006E47AE">
            <w:pPr>
              <w:spacing w:after="0" w:line="240" w:lineRule="auto"/>
              <w:rPr>
                <w:rFonts w:ascii="Times New Roman" w:hAnsi="Times New Roman"/>
                <w:b/>
                <w:bCs/>
                <w:iCs/>
                <w:color w:val="000000"/>
                <w:sz w:val="20"/>
                <w:szCs w:val="20"/>
              </w:rPr>
            </w:pPr>
            <w:r w:rsidRPr="006E47AE">
              <w:rPr>
                <w:rFonts w:ascii="Times New Roman" w:hAnsi="Times New Roman"/>
                <w:b/>
                <w:bCs/>
                <w:iCs/>
                <w:color w:val="000000"/>
                <w:sz w:val="20"/>
                <w:szCs w:val="20"/>
              </w:rPr>
              <w:t>2015</w:t>
            </w:r>
          </w:p>
        </w:tc>
        <w:tc>
          <w:tcPr>
            <w:tcW w:w="653" w:type="dxa"/>
            <w:tcBorders>
              <w:top w:val="nil"/>
              <w:left w:val="single" w:sz="4" w:space="0" w:color="auto"/>
              <w:bottom w:val="single" w:sz="12" w:space="0" w:color="666666"/>
              <w:right w:val="single" w:sz="4" w:space="0" w:color="auto"/>
            </w:tcBorders>
            <w:shd w:val="clear" w:color="auto" w:fill="FFFFFF"/>
            <w:noWrap/>
            <w:hideMark/>
          </w:tcPr>
          <w:p w14:paraId="310D78C0" w14:textId="77777777" w:rsidR="00CB4DDB" w:rsidRPr="006E47AE" w:rsidRDefault="00CB4DDB" w:rsidP="006E47AE">
            <w:pPr>
              <w:spacing w:after="0" w:line="240" w:lineRule="auto"/>
              <w:rPr>
                <w:rFonts w:ascii="Times New Roman" w:hAnsi="Times New Roman"/>
                <w:b/>
                <w:bCs/>
                <w:iCs/>
                <w:color w:val="000000"/>
                <w:sz w:val="20"/>
                <w:szCs w:val="20"/>
              </w:rPr>
            </w:pPr>
            <w:r w:rsidRPr="006E47AE">
              <w:rPr>
                <w:rFonts w:ascii="Times New Roman" w:hAnsi="Times New Roman"/>
                <w:b/>
                <w:bCs/>
                <w:iCs/>
                <w:color w:val="000000"/>
                <w:sz w:val="20"/>
                <w:szCs w:val="20"/>
              </w:rPr>
              <w:t>2016</w:t>
            </w:r>
          </w:p>
        </w:tc>
        <w:tc>
          <w:tcPr>
            <w:tcW w:w="653" w:type="dxa"/>
            <w:tcBorders>
              <w:top w:val="nil"/>
              <w:left w:val="single" w:sz="4" w:space="0" w:color="auto"/>
              <w:bottom w:val="single" w:sz="12" w:space="0" w:color="666666"/>
              <w:right w:val="single" w:sz="4" w:space="0" w:color="auto"/>
            </w:tcBorders>
            <w:shd w:val="clear" w:color="auto" w:fill="FFFFFF"/>
            <w:noWrap/>
            <w:hideMark/>
          </w:tcPr>
          <w:p w14:paraId="6CDE36FD" w14:textId="77777777" w:rsidR="00CB4DDB" w:rsidRPr="006E47AE" w:rsidRDefault="00CB4DDB" w:rsidP="006E47AE">
            <w:pPr>
              <w:spacing w:after="0" w:line="240" w:lineRule="auto"/>
              <w:rPr>
                <w:rFonts w:ascii="Times New Roman" w:hAnsi="Times New Roman"/>
                <w:b/>
                <w:bCs/>
                <w:iCs/>
                <w:color w:val="000000"/>
                <w:sz w:val="20"/>
                <w:szCs w:val="20"/>
              </w:rPr>
            </w:pPr>
            <w:r w:rsidRPr="006E47AE">
              <w:rPr>
                <w:rFonts w:ascii="Times New Roman" w:hAnsi="Times New Roman"/>
                <w:b/>
                <w:bCs/>
                <w:iCs/>
                <w:color w:val="000000"/>
                <w:sz w:val="20"/>
                <w:szCs w:val="20"/>
              </w:rPr>
              <w:t>2017</w:t>
            </w:r>
          </w:p>
        </w:tc>
        <w:tc>
          <w:tcPr>
            <w:tcW w:w="653" w:type="dxa"/>
            <w:tcBorders>
              <w:top w:val="nil"/>
              <w:left w:val="single" w:sz="4" w:space="0" w:color="auto"/>
              <w:bottom w:val="single" w:sz="12" w:space="0" w:color="666666"/>
              <w:right w:val="single" w:sz="4" w:space="0" w:color="auto"/>
            </w:tcBorders>
            <w:shd w:val="clear" w:color="auto" w:fill="FFFFFF"/>
            <w:noWrap/>
            <w:hideMark/>
          </w:tcPr>
          <w:p w14:paraId="23F06E90" w14:textId="77777777" w:rsidR="00CB4DDB" w:rsidRPr="006E47AE" w:rsidRDefault="00CB4DDB" w:rsidP="006E47AE">
            <w:pPr>
              <w:spacing w:after="0" w:line="240" w:lineRule="auto"/>
              <w:rPr>
                <w:rFonts w:ascii="Times New Roman" w:hAnsi="Times New Roman"/>
                <w:b/>
                <w:bCs/>
                <w:iCs/>
                <w:color w:val="000000"/>
                <w:sz w:val="20"/>
                <w:szCs w:val="20"/>
              </w:rPr>
            </w:pPr>
            <w:r w:rsidRPr="006E47AE">
              <w:rPr>
                <w:rFonts w:ascii="Times New Roman" w:hAnsi="Times New Roman"/>
                <w:b/>
                <w:bCs/>
                <w:iCs/>
                <w:color w:val="000000"/>
                <w:sz w:val="20"/>
                <w:szCs w:val="20"/>
              </w:rPr>
              <w:t>2018</w:t>
            </w:r>
          </w:p>
        </w:tc>
        <w:tc>
          <w:tcPr>
            <w:tcW w:w="675" w:type="dxa"/>
            <w:tcBorders>
              <w:top w:val="nil"/>
              <w:left w:val="single" w:sz="4" w:space="0" w:color="auto"/>
              <w:bottom w:val="single" w:sz="12" w:space="0" w:color="666666"/>
            </w:tcBorders>
            <w:shd w:val="clear" w:color="auto" w:fill="FFFFFF"/>
            <w:noWrap/>
            <w:hideMark/>
          </w:tcPr>
          <w:p w14:paraId="59CE5E75" w14:textId="77777777" w:rsidR="00CB4DDB" w:rsidRPr="006E47AE" w:rsidRDefault="00CB4DDB" w:rsidP="006E47AE">
            <w:pPr>
              <w:spacing w:after="0" w:line="240" w:lineRule="auto"/>
              <w:rPr>
                <w:rFonts w:ascii="Times New Roman" w:hAnsi="Times New Roman"/>
                <w:b/>
                <w:bCs/>
                <w:iCs/>
                <w:color w:val="000000"/>
                <w:sz w:val="20"/>
                <w:szCs w:val="20"/>
              </w:rPr>
            </w:pPr>
            <w:r w:rsidRPr="006E47AE">
              <w:rPr>
                <w:rFonts w:ascii="Times New Roman" w:hAnsi="Times New Roman"/>
                <w:b/>
                <w:bCs/>
                <w:iCs/>
                <w:color w:val="000000"/>
                <w:sz w:val="20"/>
                <w:szCs w:val="20"/>
              </w:rPr>
              <w:t xml:space="preserve">Iš viso </w:t>
            </w:r>
          </w:p>
        </w:tc>
      </w:tr>
      <w:tr w:rsidR="00CB4DDB" w:rsidRPr="006E47AE" w14:paraId="5047D73C" w14:textId="77777777" w:rsidTr="00A403F2">
        <w:trPr>
          <w:trHeight w:val="245"/>
        </w:trPr>
        <w:tc>
          <w:tcPr>
            <w:tcW w:w="5047" w:type="dxa"/>
            <w:shd w:val="clear" w:color="auto" w:fill="E7E6E6"/>
            <w:noWrap/>
            <w:hideMark/>
          </w:tcPr>
          <w:p w14:paraId="78038ACD" w14:textId="77777777" w:rsidR="00CB4DDB" w:rsidRPr="006E47AE" w:rsidRDefault="00CB4DDB" w:rsidP="006E47AE">
            <w:pPr>
              <w:spacing w:after="0" w:line="240" w:lineRule="auto"/>
              <w:jc w:val="right"/>
              <w:rPr>
                <w:rFonts w:ascii="Times New Roman" w:hAnsi="Times New Roman"/>
                <w:iCs/>
                <w:color w:val="000000"/>
                <w:sz w:val="20"/>
                <w:szCs w:val="20"/>
              </w:rPr>
            </w:pPr>
            <w:r w:rsidRPr="006E47AE">
              <w:rPr>
                <w:rFonts w:ascii="Times New Roman" w:hAnsi="Times New Roman"/>
                <w:iCs/>
                <w:color w:val="000000"/>
                <w:sz w:val="20"/>
                <w:szCs w:val="20"/>
              </w:rPr>
              <w:t>Galvos sužalojimai (S00-S09)</w:t>
            </w:r>
          </w:p>
        </w:tc>
        <w:tc>
          <w:tcPr>
            <w:tcW w:w="653" w:type="dxa"/>
            <w:shd w:val="clear" w:color="auto" w:fill="E7E6E6"/>
            <w:noWrap/>
            <w:hideMark/>
          </w:tcPr>
          <w:p w14:paraId="3AF0D8F4"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14</w:t>
            </w:r>
          </w:p>
        </w:tc>
        <w:tc>
          <w:tcPr>
            <w:tcW w:w="653" w:type="dxa"/>
            <w:shd w:val="clear" w:color="auto" w:fill="E7E6E6"/>
            <w:noWrap/>
            <w:hideMark/>
          </w:tcPr>
          <w:p w14:paraId="44BFD37E"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8</w:t>
            </w:r>
          </w:p>
        </w:tc>
        <w:tc>
          <w:tcPr>
            <w:tcW w:w="652" w:type="dxa"/>
            <w:shd w:val="clear" w:color="auto" w:fill="E7E6E6"/>
            <w:noWrap/>
            <w:hideMark/>
          </w:tcPr>
          <w:p w14:paraId="0E217439"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3</w:t>
            </w:r>
          </w:p>
        </w:tc>
        <w:tc>
          <w:tcPr>
            <w:tcW w:w="653" w:type="dxa"/>
            <w:shd w:val="clear" w:color="auto" w:fill="E7E6E6"/>
            <w:noWrap/>
            <w:hideMark/>
          </w:tcPr>
          <w:p w14:paraId="34747451"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11</w:t>
            </w:r>
          </w:p>
        </w:tc>
        <w:tc>
          <w:tcPr>
            <w:tcW w:w="653" w:type="dxa"/>
            <w:shd w:val="clear" w:color="auto" w:fill="E7E6E6"/>
            <w:noWrap/>
            <w:hideMark/>
          </w:tcPr>
          <w:p w14:paraId="729F1772"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6</w:t>
            </w:r>
          </w:p>
        </w:tc>
        <w:tc>
          <w:tcPr>
            <w:tcW w:w="653" w:type="dxa"/>
            <w:shd w:val="clear" w:color="auto" w:fill="E7E6E6"/>
            <w:noWrap/>
            <w:hideMark/>
          </w:tcPr>
          <w:p w14:paraId="5C537051"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16</w:t>
            </w:r>
          </w:p>
        </w:tc>
        <w:tc>
          <w:tcPr>
            <w:tcW w:w="675" w:type="dxa"/>
            <w:shd w:val="clear" w:color="auto" w:fill="E7E6E6"/>
            <w:noWrap/>
            <w:hideMark/>
          </w:tcPr>
          <w:p w14:paraId="0808AFAB" w14:textId="77777777" w:rsidR="00CB4DDB" w:rsidRPr="006E47AE" w:rsidRDefault="00CB4DDB" w:rsidP="006E47AE">
            <w:pPr>
              <w:spacing w:after="0" w:line="240" w:lineRule="auto"/>
              <w:jc w:val="center"/>
              <w:rPr>
                <w:rFonts w:ascii="Times New Roman" w:hAnsi="Times New Roman"/>
                <w:b/>
                <w:iCs/>
                <w:color w:val="000000"/>
                <w:sz w:val="20"/>
                <w:szCs w:val="20"/>
              </w:rPr>
            </w:pPr>
            <w:r w:rsidRPr="006E47AE">
              <w:rPr>
                <w:rFonts w:ascii="Times New Roman" w:hAnsi="Times New Roman"/>
                <w:b/>
                <w:iCs/>
                <w:color w:val="000000"/>
                <w:sz w:val="20"/>
                <w:szCs w:val="20"/>
              </w:rPr>
              <w:t>58</w:t>
            </w:r>
          </w:p>
        </w:tc>
      </w:tr>
      <w:tr w:rsidR="00CB4DDB" w:rsidRPr="006E47AE" w14:paraId="477507EC" w14:textId="77777777" w:rsidTr="00A403F2">
        <w:trPr>
          <w:trHeight w:val="132"/>
        </w:trPr>
        <w:tc>
          <w:tcPr>
            <w:tcW w:w="5047" w:type="dxa"/>
            <w:shd w:val="clear" w:color="auto" w:fill="auto"/>
            <w:noWrap/>
            <w:hideMark/>
          </w:tcPr>
          <w:p w14:paraId="6F1907C3" w14:textId="77777777" w:rsidR="00CB4DDB" w:rsidRPr="006E47AE" w:rsidRDefault="00CB4DDB" w:rsidP="006E47AE">
            <w:pPr>
              <w:spacing w:after="0" w:line="240" w:lineRule="auto"/>
              <w:jc w:val="right"/>
              <w:rPr>
                <w:rFonts w:ascii="Times New Roman" w:hAnsi="Times New Roman"/>
                <w:iCs/>
                <w:color w:val="000000"/>
                <w:sz w:val="20"/>
                <w:szCs w:val="20"/>
              </w:rPr>
            </w:pPr>
            <w:r w:rsidRPr="006E47AE">
              <w:rPr>
                <w:rFonts w:ascii="Times New Roman" w:hAnsi="Times New Roman"/>
                <w:iCs/>
                <w:color w:val="000000"/>
                <w:sz w:val="20"/>
                <w:szCs w:val="20"/>
              </w:rPr>
              <w:t>Kaklo ir krūtinės ląstos sužalojimai (S10-S29)</w:t>
            </w:r>
          </w:p>
        </w:tc>
        <w:tc>
          <w:tcPr>
            <w:tcW w:w="653" w:type="dxa"/>
            <w:shd w:val="clear" w:color="auto" w:fill="auto"/>
            <w:noWrap/>
            <w:hideMark/>
          </w:tcPr>
          <w:p w14:paraId="2E4BC46B"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10</w:t>
            </w:r>
          </w:p>
        </w:tc>
        <w:tc>
          <w:tcPr>
            <w:tcW w:w="653" w:type="dxa"/>
            <w:shd w:val="clear" w:color="auto" w:fill="auto"/>
            <w:noWrap/>
            <w:hideMark/>
          </w:tcPr>
          <w:p w14:paraId="2BBB0B06"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8</w:t>
            </w:r>
          </w:p>
        </w:tc>
        <w:tc>
          <w:tcPr>
            <w:tcW w:w="652" w:type="dxa"/>
            <w:shd w:val="clear" w:color="auto" w:fill="auto"/>
            <w:noWrap/>
            <w:hideMark/>
          </w:tcPr>
          <w:p w14:paraId="41A2A9F7"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11</w:t>
            </w:r>
          </w:p>
        </w:tc>
        <w:tc>
          <w:tcPr>
            <w:tcW w:w="653" w:type="dxa"/>
            <w:shd w:val="clear" w:color="auto" w:fill="auto"/>
            <w:noWrap/>
            <w:hideMark/>
          </w:tcPr>
          <w:p w14:paraId="185F38D5"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6</w:t>
            </w:r>
          </w:p>
        </w:tc>
        <w:tc>
          <w:tcPr>
            <w:tcW w:w="653" w:type="dxa"/>
            <w:shd w:val="clear" w:color="auto" w:fill="auto"/>
            <w:noWrap/>
            <w:hideMark/>
          </w:tcPr>
          <w:p w14:paraId="1813FD87"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14</w:t>
            </w:r>
          </w:p>
        </w:tc>
        <w:tc>
          <w:tcPr>
            <w:tcW w:w="653" w:type="dxa"/>
            <w:shd w:val="clear" w:color="auto" w:fill="auto"/>
            <w:noWrap/>
            <w:hideMark/>
          </w:tcPr>
          <w:p w14:paraId="51F1D5B8"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8</w:t>
            </w:r>
          </w:p>
        </w:tc>
        <w:tc>
          <w:tcPr>
            <w:tcW w:w="675" w:type="dxa"/>
            <w:shd w:val="clear" w:color="auto" w:fill="auto"/>
            <w:noWrap/>
            <w:hideMark/>
          </w:tcPr>
          <w:p w14:paraId="45A0DE18" w14:textId="77777777" w:rsidR="00CB4DDB" w:rsidRPr="006E47AE" w:rsidRDefault="00CB4DDB" w:rsidP="006E47AE">
            <w:pPr>
              <w:spacing w:after="0" w:line="240" w:lineRule="auto"/>
              <w:jc w:val="center"/>
              <w:rPr>
                <w:rFonts w:ascii="Times New Roman" w:hAnsi="Times New Roman"/>
                <w:b/>
                <w:iCs/>
                <w:color w:val="000000"/>
                <w:sz w:val="20"/>
                <w:szCs w:val="20"/>
              </w:rPr>
            </w:pPr>
            <w:r w:rsidRPr="006E47AE">
              <w:rPr>
                <w:rFonts w:ascii="Times New Roman" w:hAnsi="Times New Roman"/>
                <w:b/>
                <w:iCs/>
                <w:color w:val="000000"/>
                <w:sz w:val="20"/>
                <w:szCs w:val="20"/>
              </w:rPr>
              <w:t>57</w:t>
            </w:r>
          </w:p>
        </w:tc>
      </w:tr>
      <w:tr w:rsidR="00CB4DDB" w:rsidRPr="006E47AE" w14:paraId="4BBEA943" w14:textId="77777777" w:rsidTr="00A403F2">
        <w:trPr>
          <w:trHeight w:val="320"/>
        </w:trPr>
        <w:tc>
          <w:tcPr>
            <w:tcW w:w="5047" w:type="dxa"/>
            <w:shd w:val="clear" w:color="auto" w:fill="E7E6E6"/>
            <w:hideMark/>
          </w:tcPr>
          <w:p w14:paraId="6FBDD454" w14:textId="77777777" w:rsidR="00CB4DDB" w:rsidRPr="006E47AE" w:rsidRDefault="00CB4DDB" w:rsidP="00A403F2">
            <w:pPr>
              <w:spacing w:after="0" w:line="240" w:lineRule="auto"/>
              <w:jc w:val="right"/>
              <w:rPr>
                <w:rFonts w:ascii="Times New Roman" w:hAnsi="Times New Roman"/>
                <w:iCs/>
                <w:color w:val="000000"/>
                <w:sz w:val="20"/>
                <w:szCs w:val="20"/>
              </w:rPr>
            </w:pPr>
            <w:r w:rsidRPr="006E47AE">
              <w:rPr>
                <w:rFonts w:ascii="Times New Roman" w:hAnsi="Times New Roman"/>
                <w:iCs/>
                <w:color w:val="000000"/>
                <w:sz w:val="20"/>
                <w:szCs w:val="20"/>
              </w:rPr>
              <w:t xml:space="preserve">Pilvo, juosmens, stuburo </w:t>
            </w:r>
            <w:proofErr w:type="spellStart"/>
            <w:r w:rsidRPr="006E47AE">
              <w:rPr>
                <w:rFonts w:ascii="Times New Roman" w:hAnsi="Times New Roman"/>
                <w:iCs/>
                <w:color w:val="000000"/>
                <w:sz w:val="20"/>
                <w:szCs w:val="20"/>
              </w:rPr>
              <w:t>juosmeninės</w:t>
            </w:r>
            <w:proofErr w:type="spellEnd"/>
            <w:r w:rsidRPr="006E47AE">
              <w:rPr>
                <w:rFonts w:ascii="Times New Roman" w:hAnsi="Times New Roman"/>
                <w:iCs/>
                <w:color w:val="000000"/>
                <w:sz w:val="20"/>
                <w:szCs w:val="20"/>
              </w:rPr>
              <w:t xml:space="preserve"> dalies ir dubens sužalojimai (S30-S39)</w:t>
            </w:r>
          </w:p>
        </w:tc>
        <w:tc>
          <w:tcPr>
            <w:tcW w:w="653" w:type="dxa"/>
            <w:shd w:val="clear" w:color="auto" w:fill="E7E6E6"/>
            <w:noWrap/>
            <w:hideMark/>
          </w:tcPr>
          <w:p w14:paraId="6087946C"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6</w:t>
            </w:r>
          </w:p>
        </w:tc>
        <w:tc>
          <w:tcPr>
            <w:tcW w:w="653" w:type="dxa"/>
            <w:shd w:val="clear" w:color="auto" w:fill="E7E6E6"/>
            <w:noWrap/>
            <w:hideMark/>
          </w:tcPr>
          <w:p w14:paraId="4C55E174"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8</w:t>
            </w:r>
          </w:p>
        </w:tc>
        <w:tc>
          <w:tcPr>
            <w:tcW w:w="652" w:type="dxa"/>
            <w:shd w:val="clear" w:color="auto" w:fill="E7E6E6"/>
            <w:noWrap/>
            <w:hideMark/>
          </w:tcPr>
          <w:p w14:paraId="15B70067"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3</w:t>
            </w:r>
          </w:p>
        </w:tc>
        <w:tc>
          <w:tcPr>
            <w:tcW w:w="653" w:type="dxa"/>
            <w:shd w:val="clear" w:color="auto" w:fill="E7E6E6"/>
            <w:noWrap/>
            <w:hideMark/>
          </w:tcPr>
          <w:p w14:paraId="28971A0E"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13</w:t>
            </w:r>
          </w:p>
        </w:tc>
        <w:tc>
          <w:tcPr>
            <w:tcW w:w="653" w:type="dxa"/>
            <w:shd w:val="clear" w:color="auto" w:fill="E7E6E6"/>
            <w:noWrap/>
            <w:hideMark/>
          </w:tcPr>
          <w:p w14:paraId="47CF4C20"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10</w:t>
            </w:r>
          </w:p>
        </w:tc>
        <w:tc>
          <w:tcPr>
            <w:tcW w:w="653" w:type="dxa"/>
            <w:shd w:val="clear" w:color="auto" w:fill="E7E6E6"/>
            <w:noWrap/>
            <w:hideMark/>
          </w:tcPr>
          <w:p w14:paraId="76A83493"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16</w:t>
            </w:r>
          </w:p>
        </w:tc>
        <w:tc>
          <w:tcPr>
            <w:tcW w:w="675" w:type="dxa"/>
            <w:shd w:val="clear" w:color="auto" w:fill="E7E6E6"/>
            <w:noWrap/>
            <w:hideMark/>
          </w:tcPr>
          <w:p w14:paraId="2DF5DA26" w14:textId="77777777" w:rsidR="00CB4DDB" w:rsidRPr="006E47AE" w:rsidRDefault="00CB4DDB" w:rsidP="006E47AE">
            <w:pPr>
              <w:spacing w:after="0" w:line="240" w:lineRule="auto"/>
              <w:jc w:val="center"/>
              <w:rPr>
                <w:rFonts w:ascii="Times New Roman" w:hAnsi="Times New Roman"/>
                <w:b/>
                <w:iCs/>
                <w:color w:val="000000"/>
                <w:sz w:val="20"/>
                <w:szCs w:val="20"/>
              </w:rPr>
            </w:pPr>
            <w:r w:rsidRPr="006E47AE">
              <w:rPr>
                <w:rFonts w:ascii="Times New Roman" w:hAnsi="Times New Roman"/>
                <w:b/>
                <w:iCs/>
                <w:color w:val="000000"/>
                <w:sz w:val="20"/>
                <w:szCs w:val="20"/>
              </w:rPr>
              <w:t>56</w:t>
            </w:r>
          </w:p>
        </w:tc>
      </w:tr>
      <w:tr w:rsidR="00CB4DDB" w:rsidRPr="006E47AE" w14:paraId="6B3D6515" w14:textId="77777777" w:rsidTr="00A403F2">
        <w:trPr>
          <w:trHeight w:val="142"/>
        </w:trPr>
        <w:tc>
          <w:tcPr>
            <w:tcW w:w="5047" w:type="dxa"/>
            <w:shd w:val="clear" w:color="auto" w:fill="auto"/>
            <w:noWrap/>
            <w:hideMark/>
          </w:tcPr>
          <w:p w14:paraId="6C7057CA" w14:textId="77777777" w:rsidR="00CB4DDB" w:rsidRPr="006E47AE" w:rsidRDefault="00CB4DDB" w:rsidP="006E47AE">
            <w:pPr>
              <w:spacing w:after="0" w:line="240" w:lineRule="auto"/>
              <w:jc w:val="right"/>
              <w:rPr>
                <w:rFonts w:ascii="Times New Roman" w:hAnsi="Times New Roman"/>
                <w:iCs/>
                <w:color w:val="000000"/>
                <w:sz w:val="20"/>
                <w:szCs w:val="20"/>
              </w:rPr>
            </w:pPr>
            <w:r w:rsidRPr="006E47AE">
              <w:rPr>
                <w:rFonts w:ascii="Times New Roman" w:hAnsi="Times New Roman"/>
                <w:iCs/>
                <w:color w:val="000000"/>
                <w:sz w:val="20"/>
                <w:szCs w:val="20"/>
              </w:rPr>
              <w:t xml:space="preserve"> Pečių lanko ir rankos sužalojimai (S40-S69)</w:t>
            </w:r>
          </w:p>
        </w:tc>
        <w:tc>
          <w:tcPr>
            <w:tcW w:w="653" w:type="dxa"/>
            <w:shd w:val="clear" w:color="auto" w:fill="auto"/>
            <w:noWrap/>
            <w:hideMark/>
          </w:tcPr>
          <w:p w14:paraId="2CE4C22A"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5</w:t>
            </w:r>
          </w:p>
        </w:tc>
        <w:tc>
          <w:tcPr>
            <w:tcW w:w="653" w:type="dxa"/>
            <w:shd w:val="clear" w:color="auto" w:fill="auto"/>
            <w:noWrap/>
            <w:hideMark/>
          </w:tcPr>
          <w:p w14:paraId="5EF9A0BE"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15</w:t>
            </w:r>
          </w:p>
        </w:tc>
        <w:tc>
          <w:tcPr>
            <w:tcW w:w="652" w:type="dxa"/>
            <w:shd w:val="clear" w:color="auto" w:fill="auto"/>
            <w:noWrap/>
            <w:hideMark/>
          </w:tcPr>
          <w:p w14:paraId="299890E9"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9</w:t>
            </w:r>
          </w:p>
        </w:tc>
        <w:tc>
          <w:tcPr>
            <w:tcW w:w="653" w:type="dxa"/>
            <w:shd w:val="clear" w:color="auto" w:fill="auto"/>
            <w:noWrap/>
            <w:hideMark/>
          </w:tcPr>
          <w:p w14:paraId="5CFC0619"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13</w:t>
            </w:r>
          </w:p>
        </w:tc>
        <w:tc>
          <w:tcPr>
            <w:tcW w:w="653" w:type="dxa"/>
            <w:shd w:val="clear" w:color="auto" w:fill="auto"/>
            <w:noWrap/>
            <w:hideMark/>
          </w:tcPr>
          <w:p w14:paraId="4B82C38D"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9</w:t>
            </w:r>
          </w:p>
        </w:tc>
        <w:tc>
          <w:tcPr>
            <w:tcW w:w="653" w:type="dxa"/>
            <w:shd w:val="clear" w:color="auto" w:fill="auto"/>
            <w:noWrap/>
            <w:hideMark/>
          </w:tcPr>
          <w:p w14:paraId="7294C339"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28</w:t>
            </w:r>
          </w:p>
        </w:tc>
        <w:tc>
          <w:tcPr>
            <w:tcW w:w="675" w:type="dxa"/>
            <w:shd w:val="clear" w:color="auto" w:fill="auto"/>
            <w:noWrap/>
            <w:hideMark/>
          </w:tcPr>
          <w:p w14:paraId="50125B17" w14:textId="77777777" w:rsidR="00CB4DDB" w:rsidRPr="006E47AE" w:rsidRDefault="00CB4DDB" w:rsidP="006E47AE">
            <w:pPr>
              <w:spacing w:after="0" w:line="240" w:lineRule="auto"/>
              <w:jc w:val="center"/>
              <w:rPr>
                <w:rFonts w:ascii="Times New Roman" w:hAnsi="Times New Roman"/>
                <w:b/>
                <w:iCs/>
                <w:color w:val="000000"/>
                <w:sz w:val="20"/>
                <w:szCs w:val="20"/>
              </w:rPr>
            </w:pPr>
            <w:r w:rsidRPr="006E47AE">
              <w:rPr>
                <w:rFonts w:ascii="Times New Roman" w:hAnsi="Times New Roman"/>
                <w:b/>
                <w:iCs/>
                <w:color w:val="000000"/>
                <w:sz w:val="20"/>
                <w:szCs w:val="20"/>
              </w:rPr>
              <w:t>79</w:t>
            </w:r>
          </w:p>
        </w:tc>
      </w:tr>
      <w:tr w:rsidR="00CB4DDB" w:rsidRPr="006E47AE" w14:paraId="7F5454C3" w14:textId="77777777" w:rsidTr="00931193">
        <w:trPr>
          <w:trHeight w:val="159"/>
        </w:trPr>
        <w:tc>
          <w:tcPr>
            <w:tcW w:w="5047" w:type="dxa"/>
            <w:shd w:val="clear" w:color="auto" w:fill="E7E6E6"/>
            <w:noWrap/>
            <w:hideMark/>
          </w:tcPr>
          <w:p w14:paraId="2D5BCDC4" w14:textId="77777777" w:rsidR="00CB4DDB" w:rsidRPr="006E47AE" w:rsidRDefault="00CB4DDB" w:rsidP="006E47AE">
            <w:pPr>
              <w:spacing w:after="0" w:line="240" w:lineRule="auto"/>
              <w:jc w:val="right"/>
              <w:rPr>
                <w:rFonts w:ascii="Times New Roman" w:hAnsi="Times New Roman"/>
                <w:iCs/>
                <w:color w:val="000000"/>
                <w:sz w:val="20"/>
                <w:szCs w:val="20"/>
              </w:rPr>
            </w:pPr>
            <w:r w:rsidRPr="006E47AE">
              <w:rPr>
                <w:rFonts w:ascii="Times New Roman" w:hAnsi="Times New Roman"/>
                <w:iCs/>
                <w:color w:val="000000"/>
                <w:sz w:val="20"/>
                <w:szCs w:val="20"/>
              </w:rPr>
              <w:t>Klubų ir kojų sužalojimai (S70-S99)</w:t>
            </w:r>
          </w:p>
        </w:tc>
        <w:tc>
          <w:tcPr>
            <w:tcW w:w="653" w:type="dxa"/>
            <w:shd w:val="clear" w:color="auto" w:fill="E7E6E6"/>
            <w:noWrap/>
            <w:hideMark/>
          </w:tcPr>
          <w:p w14:paraId="35F1AADA"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37</w:t>
            </w:r>
          </w:p>
        </w:tc>
        <w:tc>
          <w:tcPr>
            <w:tcW w:w="653" w:type="dxa"/>
            <w:shd w:val="clear" w:color="auto" w:fill="E7E6E6"/>
            <w:noWrap/>
            <w:hideMark/>
          </w:tcPr>
          <w:p w14:paraId="13342E16"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27</w:t>
            </w:r>
          </w:p>
        </w:tc>
        <w:tc>
          <w:tcPr>
            <w:tcW w:w="652" w:type="dxa"/>
            <w:shd w:val="clear" w:color="auto" w:fill="E7E6E6"/>
            <w:noWrap/>
            <w:hideMark/>
          </w:tcPr>
          <w:p w14:paraId="53D8C102"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44</w:t>
            </w:r>
          </w:p>
        </w:tc>
        <w:tc>
          <w:tcPr>
            <w:tcW w:w="653" w:type="dxa"/>
            <w:shd w:val="clear" w:color="auto" w:fill="E7E6E6"/>
            <w:noWrap/>
            <w:hideMark/>
          </w:tcPr>
          <w:p w14:paraId="3D713A5A"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61</w:t>
            </w:r>
          </w:p>
        </w:tc>
        <w:tc>
          <w:tcPr>
            <w:tcW w:w="653" w:type="dxa"/>
            <w:shd w:val="clear" w:color="auto" w:fill="E7E6E6"/>
            <w:noWrap/>
            <w:hideMark/>
          </w:tcPr>
          <w:p w14:paraId="3BD85341"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66</w:t>
            </w:r>
          </w:p>
        </w:tc>
        <w:tc>
          <w:tcPr>
            <w:tcW w:w="653" w:type="dxa"/>
            <w:shd w:val="clear" w:color="auto" w:fill="E7E6E6"/>
            <w:noWrap/>
            <w:hideMark/>
          </w:tcPr>
          <w:p w14:paraId="74FEC62B"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80</w:t>
            </w:r>
          </w:p>
        </w:tc>
        <w:tc>
          <w:tcPr>
            <w:tcW w:w="675" w:type="dxa"/>
            <w:shd w:val="clear" w:color="auto" w:fill="E7E6E6"/>
            <w:noWrap/>
            <w:hideMark/>
          </w:tcPr>
          <w:p w14:paraId="6D054C7D" w14:textId="77777777" w:rsidR="00CB4DDB" w:rsidRPr="006E47AE" w:rsidRDefault="00CB4DDB" w:rsidP="006E47AE">
            <w:pPr>
              <w:spacing w:after="0" w:line="240" w:lineRule="auto"/>
              <w:jc w:val="center"/>
              <w:rPr>
                <w:rFonts w:ascii="Times New Roman" w:hAnsi="Times New Roman"/>
                <w:b/>
                <w:iCs/>
                <w:color w:val="000000"/>
                <w:sz w:val="20"/>
                <w:szCs w:val="20"/>
              </w:rPr>
            </w:pPr>
            <w:r w:rsidRPr="006E47AE">
              <w:rPr>
                <w:rFonts w:ascii="Times New Roman" w:hAnsi="Times New Roman"/>
                <w:b/>
                <w:iCs/>
                <w:color w:val="000000"/>
                <w:sz w:val="20"/>
                <w:szCs w:val="20"/>
              </w:rPr>
              <w:t>315</w:t>
            </w:r>
          </w:p>
        </w:tc>
      </w:tr>
      <w:tr w:rsidR="00CB4DDB" w:rsidRPr="006E47AE" w14:paraId="74362D65" w14:textId="77777777" w:rsidTr="00A403F2">
        <w:trPr>
          <w:trHeight w:val="106"/>
        </w:trPr>
        <w:tc>
          <w:tcPr>
            <w:tcW w:w="5047" w:type="dxa"/>
            <w:shd w:val="clear" w:color="auto" w:fill="auto"/>
            <w:noWrap/>
            <w:hideMark/>
          </w:tcPr>
          <w:p w14:paraId="6144B8B2" w14:textId="77777777" w:rsidR="00CB4DDB" w:rsidRPr="006E47AE" w:rsidRDefault="00CB4DDB" w:rsidP="006E47AE">
            <w:pPr>
              <w:spacing w:after="0" w:line="240" w:lineRule="auto"/>
              <w:jc w:val="right"/>
              <w:rPr>
                <w:rFonts w:ascii="Times New Roman" w:hAnsi="Times New Roman"/>
                <w:iCs/>
                <w:color w:val="000000"/>
                <w:sz w:val="20"/>
                <w:szCs w:val="20"/>
              </w:rPr>
            </w:pPr>
            <w:r w:rsidRPr="006E47AE">
              <w:rPr>
                <w:rFonts w:ascii="Times New Roman" w:hAnsi="Times New Roman"/>
                <w:iCs/>
                <w:color w:val="000000"/>
                <w:sz w:val="20"/>
                <w:szCs w:val="20"/>
              </w:rPr>
              <w:t>Kelių kūno sričių sužalojimai (T00-T07)</w:t>
            </w:r>
          </w:p>
        </w:tc>
        <w:tc>
          <w:tcPr>
            <w:tcW w:w="653" w:type="dxa"/>
            <w:shd w:val="clear" w:color="auto" w:fill="auto"/>
            <w:noWrap/>
            <w:hideMark/>
          </w:tcPr>
          <w:p w14:paraId="246E683F"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w:t>
            </w:r>
          </w:p>
        </w:tc>
        <w:tc>
          <w:tcPr>
            <w:tcW w:w="653" w:type="dxa"/>
            <w:shd w:val="clear" w:color="auto" w:fill="auto"/>
            <w:noWrap/>
            <w:hideMark/>
          </w:tcPr>
          <w:p w14:paraId="3AA1FBB9"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w:t>
            </w:r>
          </w:p>
        </w:tc>
        <w:tc>
          <w:tcPr>
            <w:tcW w:w="652" w:type="dxa"/>
            <w:shd w:val="clear" w:color="auto" w:fill="auto"/>
            <w:noWrap/>
            <w:hideMark/>
          </w:tcPr>
          <w:p w14:paraId="7342C2F1"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2</w:t>
            </w:r>
          </w:p>
        </w:tc>
        <w:tc>
          <w:tcPr>
            <w:tcW w:w="653" w:type="dxa"/>
            <w:shd w:val="clear" w:color="auto" w:fill="auto"/>
            <w:noWrap/>
            <w:hideMark/>
          </w:tcPr>
          <w:p w14:paraId="633D967A"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w:t>
            </w:r>
          </w:p>
        </w:tc>
        <w:tc>
          <w:tcPr>
            <w:tcW w:w="653" w:type="dxa"/>
            <w:shd w:val="clear" w:color="auto" w:fill="auto"/>
            <w:noWrap/>
            <w:hideMark/>
          </w:tcPr>
          <w:p w14:paraId="4CC2BB22"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w:t>
            </w:r>
          </w:p>
        </w:tc>
        <w:tc>
          <w:tcPr>
            <w:tcW w:w="653" w:type="dxa"/>
            <w:shd w:val="clear" w:color="auto" w:fill="auto"/>
            <w:noWrap/>
            <w:hideMark/>
          </w:tcPr>
          <w:p w14:paraId="6591E802"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w:t>
            </w:r>
          </w:p>
        </w:tc>
        <w:tc>
          <w:tcPr>
            <w:tcW w:w="675" w:type="dxa"/>
            <w:shd w:val="clear" w:color="auto" w:fill="auto"/>
            <w:noWrap/>
            <w:hideMark/>
          </w:tcPr>
          <w:p w14:paraId="297E7AB5" w14:textId="77777777" w:rsidR="00CB4DDB" w:rsidRPr="006E47AE" w:rsidRDefault="00CB4DDB" w:rsidP="006E47AE">
            <w:pPr>
              <w:spacing w:after="0" w:line="240" w:lineRule="auto"/>
              <w:jc w:val="center"/>
              <w:rPr>
                <w:rFonts w:ascii="Times New Roman" w:hAnsi="Times New Roman"/>
                <w:b/>
                <w:iCs/>
                <w:color w:val="000000"/>
                <w:sz w:val="20"/>
                <w:szCs w:val="20"/>
              </w:rPr>
            </w:pPr>
            <w:r w:rsidRPr="006E47AE">
              <w:rPr>
                <w:rFonts w:ascii="Times New Roman" w:hAnsi="Times New Roman"/>
                <w:b/>
                <w:iCs/>
                <w:color w:val="000000"/>
                <w:sz w:val="20"/>
                <w:szCs w:val="20"/>
              </w:rPr>
              <w:t>2</w:t>
            </w:r>
          </w:p>
        </w:tc>
      </w:tr>
      <w:tr w:rsidR="00CB4DDB" w:rsidRPr="006E47AE" w14:paraId="5BE4CD1D" w14:textId="77777777" w:rsidTr="00931193">
        <w:trPr>
          <w:trHeight w:val="322"/>
        </w:trPr>
        <w:tc>
          <w:tcPr>
            <w:tcW w:w="5047" w:type="dxa"/>
            <w:shd w:val="clear" w:color="auto" w:fill="E7E6E6"/>
            <w:hideMark/>
          </w:tcPr>
          <w:p w14:paraId="5D786C02" w14:textId="77777777" w:rsidR="00CB4DDB" w:rsidRPr="006E47AE" w:rsidRDefault="00CB4DDB" w:rsidP="006E47AE">
            <w:pPr>
              <w:spacing w:after="0" w:line="240" w:lineRule="auto"/>
              <w:jc w:val="right"/>
              <w:rPr>
                <w:rFonts w:ascii="Times New Roman" w:hAnsi="Times New Roman"/>
                <w:iCs/>
                <w:color w:val="000000"/>
                <w:sz w:val="20"/>
                <w:szCs w:val="20"/>
              </w:rPr>
            </w:pPr>
            <w:r w:rsidRPr="006E47AE">
              <w:rPr>
                <w:rFonts w:ascii="Times New Roman" w:hAnsi="Times New Roman"/>
                <w:iCs/>
                <w:color w:val="000000"/>
                <w:sz w:val="20"/>
                <w:szCs w:val="20"/>
              </w:rPr>
              <w:t>Chirurginio ir terapinio gydymo komplikacijos, neklasifikuojamos kitur (T80-T88)</w:t>
            </w:r>
          </w:p>
        </w:tc>
        <w:tc>
          <w:tcPr>
            <w:tcW w:w="653" w:type="dxa"/>
            <w:shd w:val="clear" w:color="auto" w:fill="E7E6E6"/>
            <w:noWrap/>
            <w:hideMark/>
          </w:tcPr>
          <w:p w14:paraId="6FD46D5A"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3</w:t>
            </w:r>
          </w:p>
        </w:tc>
        <w:tc>
          <w:tcPr>
            <w:tcW w:w="653" w:type="dxa"/>
            <w:shd w:val="clear" w:color="auto" w:fill="E7E6E6"/>
            <w:noWrap/>
            <w:hideMark/>
          </w:tcPr>
          <w:p w14:paraId="437413BA"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7</w:t>
            </w:r>
          </w:p>
        </w:tc>
        <w:tc>
          <w:tcPr>
            <w:tcW w:w="652" w:type="dxa"/>
            <w:shd w:val="clear" w:color="auto" w:fill="E7E6E6"/>
            <w:noWrap/>
            <w:hideMark/>
          </w:tcPr>
          <w:p w14:paraId="57258E20"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2</w:t>
            </w:r>
          </w:p>
        </w:tc>
        <w:tc>
          <w:tcPr>
            <w:tcW w:w="653" w:type="dxa"/>
            <w:shd w:val="clear" w:color="auto" w:fill="E7E6E6"/>
            <w:noWrap/>
            <w:hideMark/>
          </w:tcPr>
          <w:p w14:paraId="56CA4D5F"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5</w:t>
            </w:r>
          </w:p>
        </w:tc>
        <w:tc>
          <w:tcPr>
            <w:tcW w:w="653" w:type="dxa"/>
            <w:shd w:val="clear" w:color="auto" w:fill="E7E6E6"/>
            <w:noWrap/>
            <w:hideMark/>
          </w:tcPr>
          <w:p w14:paraId="2A0716FF"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1</w:t>
            </w:r>
          </w:p>
        </w:tc>
        <w:tc>
          <w:tcPr>
            <w:tcW w:w="653" w:type="dxa"/>
            <w:shd w:val="clear" w:color="auto" w:fill="E7E6E6"/>
            <w:noWrap/>
            <w:hideMark/>
          </w:tcPr>
          <w:p w14:paraId="6D09F42C"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1</w:t>
            </w:r>
          </w:p>
        </w:tc>
        <w:tc>
          <w:tcPr>
            <w:tcW w:w="675" w:type="dxa"/>
            <w:shd w:val="clear" w:color="auto" w:fill="E7E6E6"/>
            <w:noWrap/>
            <w:hideMark/>
          </w:tcPr>
          <w:p w14:paraId="31E93D63" w14:textId="77777777" w:rsidR="00CB4DDB" w:rsidRPr="006E47AE" w:rsidRDefault="00CB4DDB" w:rsidP="006E47AE">
            <w:pPr>
              <w:spacing w:after="0" w:line="240" w:lineRule="auto"/>
              <w:jc w:val="center"/>
              <w:rPr>
                <w:rFonts w:ascii="Times New Roman" w:hAnsi="Times New Roman"/>
                <w:b/>
                <w:iCs/>
                <w:color w:val="000000"/>
                <w:sz w:val="20"/>
                <w:szCs w:val="20"/>
              </w:rPr>
            </w:pPr>
            <w:r w:rsidRPr="006E47AE">
              <w:rPr>
                <w:rFonts w:ascii="Times New Roman" w:hAnsi="Times New Roman"/>
                <w:b/>
                <w:iCs/>
                <w:color w:val="000000"/>
                <w:sz w:val="20"/>
                <w:szCs w:val="20"/>
              </w:rPr>
              <w:t>19</w:t>
            </w:r>
          </w:p>
        </w:tc>
      </w:tr>
      <w:tr w:rsidR="00CB4DDB" w:rsidRPr="006E47AE" w14:paraId="0CE41243" w14:textId="77777777" w:rsidTr="00A403F2">
        <w:trPr>
          <w:trHeight w:val="102"/>
        </w:trPr>
        <w:tc>
          <w:tcPr>
            <w:tcW w:w="5047" w:type="dxa"/>
            <w:tcBorders>
              <w:bottom w:val="single" w:sz="2" w:space="0" w:color="666666"/>
            </w:tcBorders>
            <w:shd w:val="clear" w:color="auto" w:fill="auto"/>
            <w:noWrap/>
            <w:hideMark/>
          </w:tcPr>
          <w:p w14:paraId="739DBCAE" w14:textId="77777777" w:rsidR="00CB4DDB" w:rsidRPr="006E47AE" w:rsidRDefault="00CB4DDB" w:rsidP="006E47AE">
            <w:pPr>
              <w:spacing w:after="0" w:line="240" w:lineRule="auto"/>
              <w:jc w:val="right"/>
              <w:rPr>
                <w:rFonts w:ascii="Times New Roman" w:hAnsi="Times New Roman"/>
                <w:iCs/>
                <w:color w:val="000000"/>
                <w:sz w:val="20"/>
                <w:szCs w:val="20"/>
              </w:rPr>
            </w:pPr>
            <w:r w:rsidRPr="006E47AE">
              <w:rPr>
                <w:rFonts w:ascii="Times New Roman" w:hAnsi="Times New Roman"/>
                <w:iCs/>
                <w:color w:val="000000"/>
                <w:sz w:val="20"/>
                <w:szCs w:val="20"/>
              </w:rPr>
              <w:t>Nepateikta</w:t>
            </w:r>
          </w:p>
        </w:tc>
        <w:tc>
          <w:tcPr>
            <w:tcW w:w="653" w:type="dxa"/>
            <w:tcBorders>
              <w:bottom w:val="single" w:sz="2" w:space="0" w:color="666666"/>
            </w:tcBorders>
            <w:shd w:val="clear" w:color="auto" w:fill="auto"/>
            <w:noWrap/>
            <w:hideMark/>
          </w:tcPr>
          <w:p w14:paraId="055C55AD"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w:t>
            </w:r>
          </w:p>
        </w:tc>
        <w:tc>
          <w:tcPr>
            <w:tcW w:w="653" w:type="dxa"/>
            <w:tcBorders>
              <w:bottom w:val="single" w:sz="2" w:space="0" w:color="666666"/>
            </w:tcBorders>
            <w:shd w:val="clear" w:color="auto" w:fill="auto"/>
            <w:noWrap/>
            <w:hideMark/>
          </w:tcPr>
          <w:p w14:paraId="424F8811"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w:t>
            </w:r>
          </w:p>
        </w:tc>
        <w:tc>
          <w:tcPr>
            <w:tcW w:w="652" w:type="dxa"/>
            <w:tcBorders>
              <w:bottom w:val="single" w:sz="2" w:space="0" w:color="666666"/>
            </w:tcBorders>
            <w:shd w:val="clear" w:color="auto" w:fill="auto"/>
            <w:noWrap/>
            <w:hideMark/>
          </w:tcPr>
          <w:p w14:paraId="0023D330"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3</w:t>
            </w:r>
          </w:p>
        </w:tc>
        <w:tc>
          <w:tcPr>
            <w:tcW w:w="653" w:type="dxa"/>
            <w:tcBorders>
              <w:bottom w:val="single" w:sz="2" w:space="0" w:color="666666"/>
            </w:tcBorders>
            <w:shd w:val="clear" w:color="auto" w:fill="auto"/>
            <w:noWrap/>
            <w:hideMark/>
          </w:tcPr>
          <w:p w14:paraId="79699833"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1</w:t>
            </w:r>
          </w:p>
        </w:tc>
        <w:tc>
          <w:tcPr>
            <w:tcW w:w="653" w:type="dxa"/>
            <w:tcBorders>
              <w:bottom w:val="single" w:sz="2" w:space="0" w:color="666666"/>
            </w:tcBorders>
            <w:shd w:val="clear" w:color="auto" w:fill="auto"/>
            <w:noWrap/>
            <w:hideMark/>
          </w:tcPr>
          <w:p w14:paraId="6300CC78"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w:t>
            </w:r>
          </w:p>
        </w:tc>
        <w:tc>
          <w:tcPr>
            <w:tcW w:w="653" w:type="dxa"/>
            <w:tcBorders>
              <w:bottom w:val="single" w:sz="2" w:space="0" w:color="666666"/>
            </w:tcBorders>
            <w:shd w:val="clear" w:color="auto" w:fill="auto"/>
            <w:noWrap/>
            <w:hideMark/>
          </w:tcPr>
          <w:p w14:paraId="30B10E0E" w14:textId="77777777" w:rsidR="00CB4DDB" w:rsidRPr="006E47AE" w:rsidRDefault="00CB4DDB" w:rsidP="006E47AE">
            <w:pPr>
              <w:spacing w:after="0" w:line="240" w:lineRule="auto"/>
              <w:jc w:val="center"/>
              <w:rPr>
                <w:rFonts w:ascii="Times New Roman" w:hAnsi="Times New Roman"/>
                <w:iCs/>
                <w:color w:val="000000"/>
                <w:sz w:val="20"/>
                <w:szCs w:val="20"/>
              </w:rPr>
            </w:pPr>
            <w:r w:rsidRPr="006E47AE">
              <w:rPr>
                <w:rFonts w:ascii="Times New Roman" w:hAnsi="Times New Roman"/>
                <w:iCs/>
                <w:color w:val="000000"/>
                <w:sz w:val="20"/>
                <w:szCs w:val="20"/>
              </w:rPr>
              <w:t>2</w:t>
            </w:r>
          </w:p>
        </w:tc>
        <w:tc>
          <w:tcPr>
            <w:tcW w:w="675" w:type="dxa"/>
            <w:tcBorders>
              <w:bottom w:val="single" w:sz="2" w:space="0" w:color="666666"/>
            </w:tcBorders>
            <w:shd w:val="clear" w:color="auto" w:fill="auto"/>
            <w:noWrap/>
            <w:hideMark/>
          </w:tcPr>
          <w:p w14:paraId="13750F99" w14:textId="77777777" w:rsidR="00CB4DDB" w:rsidRPr="006E47AE" w:rsidRDefault="00CB4DDB" w:rsidP="006E47AE">
            <w:pPr>
              <w:spacing w:after="0" w:line="240" w:lineRule="auto"/>
              <w:jc w:val="center"/>
              <w:rPr>
                <w:rFonts w:ascii="Times New Roman" w:hAnsi="Times New Roman"/>
                <w:b/>
                <w:iCs/>
                <w:color w:val="000000"/>
                <w:sz w:val="20"/>
                <w:szCs w:val="20"/>
              </w:rPr>
            </w:pPr>
            <w:r w:rsidRPr="006E47AE">
              <w:rPr>
                <w:rFonts w:ascii="Times New Roman" w:hAnsi="Times New Roman"/>
                <w:b/>
                <w:iCs/>
                <w:color w:val="000000"/>
                <w:sz w:val="20"/>
                <w:szCs w:val="20"/>
              </w:rPr>
              <w:t>6</w:t>
            </w:r>
          </w:p>
        </w:tc>
      </w:tr>
      <w:tr w:rsidR="00CB4DDB" w:rsidRPr="006E47AE" w14:paraId="35F5467B" w14:textId="77777777" w:rsidTr="00931193">
        <w:trPr>
          <w:trHeight w:val="300"/>
        </w:trPr>
        <w:tc>
          <w:tcPr>
            <w:tcW w:w="5047" w:type="dxa"/>
            <w:tcBorders>
              <w:bottom w:val="nil"/>
            </w:tcBorders>
            <w:shd w:val="clear" w:color="auto" w:fill="E7E6E6"/>
            <w:noWrap/>
            <w:hideMark/>
          </w:tcPr>
          <w:p w14:paraId="249D583A" w14:textId="77777777" w:rsidR="00CB4DDB" w:rsidRPr="006E47AE" w:rsidRDefault="00CB4DDB" w:rsidP="006E47AE">
            <w:pPr>
              <w:spacing w:after="0" w:line="240" w:lineRule="auto"/>
              <w:jc w:val="right"/>
              <w:rPr>
                <w:rFonts w:ascii="Times New Roman" w:hAnsi="Times New Roman"/>
                <w:b/>
                <w:bCs/>
                <w:iCs/>
                <w:color w:val="000000"/>
                <w:sz w:val="20"/>
                <w:szCs w:val="20"/>
              </w:rPr>
            </w:pPr>
            <w:r w:rsidRPr="006E47AE">
              <w:rPr>
                <w:rFonts w:ascii="Times New Roman" w:hAnsi="Times New Roman"/>
                <w:b/>
                <w:bCs/>
                <w:iCs/>
                <w:color w:val="000000"/>
                <w:sz w:val="20"/>
                <w:szCs w:val="20"/>
              </w:rPr>
              <w:t>Iš viso</w:t>
            </w:r>
          </w:p>
        </w:tc>
        <w:tc>
          <w:tcPr>
            <w:tcW w:w="653" w:type="dxa"/>
            <w:tcBorders>
              <w:bottom w:val="nil"/>
            </w:tcBorders>
            <w:shd w:val="clear" w:color="auto" w:fill="E7E6E6"/>
            <w:noWrap/>
            <w:hideMark/>
          </w:tcPr>
          <w:p w14:paraId="434E7246" w14:textId="77777777" w:rsidR="00CB4DDB" w:rsidRPr="006E47AE" w:rsidRDefault="00CB4DDB" w:rsidP="006E47AE">
            <w:pPr>
              <w:spacing w:after="0" w:line="240" w:lineRule="auto"/>
              <w:jc w:val="center"/>
              <w:rPr>
                <w:rFonts w:ascii="Times New Roman" w:hAnsi="Times New Roman"/>
                <w:b/>
                <w:iCs/>
                <w:color w:val="000000"/>
                <w:sz w:val="20"/>
                <w:szCs w:val="20"/>
              </w:rPr>
            </w:pPr>
            <w:r w:rsidRPr="006E47AE">
              <w:rPr>
                <w:rFonts w:ascii="Times New Roman" w:hAnsi="Times New Roman"/>
                <w:b/>
                <w:iCs/>
                <w:color w:val="000000"/>
                <w:sz w:val="20"/>
                <w:szCs w:val="20"/>
              </w:rPr>
              <w:t>75</w:t>
            </w:r>
          </w:p>
        </w:tc>
        <w:tc>
          <w:tcPr>
            <w:tcW w:w="653" w:type="dxa"/>
            <w:tcBorders>
              <w:bottom w:val="nil"/>
            </w:tcBorders>
            <w:shd w:val="clear" w:color="auto" w:fill="E7E6E6"/>
            <w:noWrap/>
            <w:hideMark/>
          </w:tcPr>
          <w:p w14:paraId="3382D307" w14:textId="77777777" w:rsidR="00CB4DDB" w:rsidRPr="006E47AE" w:rsidRDefault="00CB4DDB" w:rsidP="006E47AE">
            <w:pPr>
              <w:spacing w:after="0" w:line="240" w:lineRule="auto"/>
              <w:jc w:val="center"/>
              <w:rPr>
                <w:rFonts w:ascii="Times New Roman" w:hAnsi="Times New Roman"/>
                <w:b/>
                <w:iCs/>
                <w:color w:val="000000"/>
                <w:sz w:val="20"/>
                <w:szCs w:val="20"/>
              </w:rPr>
            </w:pPr>
            <w:r w:rsidRPr="006E47AE">
              <w:rPr>
                <w:rFonts w:ascii="Times New Roman" w:hAnsi="Times New Roman"/>
                <w:b/>
                <w:iCs/>
                <w:color w:val="000000"/>
                <w:sz w:val="20"/>
                <w:szCs w:val="20"/>
              </w:rPr>
              <w:t>73</w:t>
            </w:r>
          </w:p>
        </w:tc>
        <w:tc>
          <w:tcPr>
            <w:tcW w:w="652" w:type="dxa"/>
            <w:tcBorders>
              <w:bottom w:val="nil"/>
            </w:tcBorders>
            <w:shd w:val="clear" w:color="auto" w:fill="E7E6E6"/>
            <w:noWrap/>
            <w:hideMark/>
          </w:tcPr>
          <w:p w14:paraId="3CE68717" w14:textId="77777777" w:rsidR="00CB4DDB" w:rsidRPr="006E47AE" w:rsidRDefault="00CB4DDB" w:rsidP="006E47AE">
            <w:pPr>
              <w:spacing w:after="0" w:line="240" w:lineRule="auto"/>
              <w:jc w:val="center"/>
              <w:rPr>
                <w:rFonts w:ascii="Times New Roman" w:hAnsi="Times New Roman"/>
                <w:b/>
                <w:iCs/>
                <w:color w:val="000000"/>
                <w:sz w:val="20"/>
                <w:szCs w:val="20"/>
              </w:rPr>
            </w:pPr>
            <w:r w:rsidRPr="006E47AE">
              <w:rPr>
                <w:rFonts w:ascii="Times New Roman" w:hAnsi="Times New Roman"/>
                <w:b/>
                <w:iCs/>
                <w:color w:val="000000"/>
                <w:sz w:val="20"/>
                <w:szCs w:val="20"/>
              </w:rPr>
              <w:t>77</w:t>
            </w:r>
          </w:p>
        </w:tc>
        <w:tc>
          <w:tcPr>
            <w:tcW w:w="653" w:type="dxa"/>
            <w:tcBorders>
              <w:bottom w:val="nil"/>
            </w:tcBorders>
            <w:shd w:val="clear" w:color="auto" w:fill="E7E6E6"/>
            <w:noWrap/>
            <w:hideMark/>
          </w:tcPr>
          <w:p w14:paraId="72D94522" w14:textId="77777777" w:rsidR="00CB4DDB" w:rsidRPr="006E47AE" w:rsidRDefault="00CB4DDB" w:rsidP="006E47AE">
            <w:pPr>
              <w:spacing w:after="0" w:line="240" w:lineRule="auto"/>
              <w:jc w:val="center"/>
              <w:rPr>
                <w:rFonts w:ascii="Times New Roman" w:hAnsi="Times New Roman"/>
                <w:b/>
                <w:iCs/>
                <w:color w:val="000000"/>
                <w:sz w:val="20"/>
                <w:szCs w:val="20"/>
              </w:rPr>
            </w:pPr>
            <w:r w:rsidRPr="006E47AE">
              <w:rPr>
                <w:rFonts w:ascii="Times New Roman" w:hAnsi="Times New Roman"/>
                <w:b/>
                <w:iCs/>
                <w:color w:val="000000"/>
                <w:sz w:val="20"/>
                <w:szCs w:val="20"/>
              </w:rPr>
              <w:t>110</w:t>
            </w:r>
          </w:p>
        </w:tc>
        <w:tc>
          <w:tcPr>
            <w:tcW w:w="653" w:type="dxa"/>
            <w:tcBorders>
              <w:bottom w:val="nil"/>
            </w:tcBorders>
            <w:shd w:val="clear" w:color="auto" w:fill="E7E6E6"/>
            <w:noWrap/>
            <w:hideMark/>
          </w:tcPr>
          <w:p w14:paraId="143E2A02" w14:textId="77777777" w:rsidR="00CB4DDB" w:rsidRPr="006E47AE" w:rsidRDefault="00CB4DDB" w:rsidP="006E47AE">
            <w:pPr>
              <w:spacing w:after="0" w:line="240" w:lineRule="auto"/>
              <w:jc w:val="center"/>
              <w:rPr>
                <w:rFonts w:ascii="Times New Roman" w:hAnsi="Times New Roman"/>
                <w:b/>
                <w:iCs/>
                <w:color w:val="000000"/>
                <w:sz w:val="20"/>
                <w:szCs w:val="20"/>
              </w:rPr>
            </w:pPr>
            <w:r w:rsidRPr="006E47AE">
              <w:rPr>
                <w:rFonts w:ascii="Times New Roman" w:hAnsi="Times New Roman"/>
                <w:b/>
                <w:iCs/>
                <w:color w:val="000000"/>
                <w:sz w:val="20"/>
                <w:szCs w:val="20"/>
              </w:rPr>
              <w:t>106</w:t>
            </w:r>
          </w:p>
        </w:tc>
        <w:tc>
          <w:tcPr>
            <w:tcW w:w="653" w:type="dxa"/>
            <w:tcBorders>
              <w:bottom w:val="nil"/>
            </w:tcBorders>
            <w:shd w:val="clear" w:color="auto" w:fill="E7E6E6"/>
            <w:noWrap/>
            <w:hideMark/>
          </w:tcPr>
          <w:p w14:paraId="2FDE3D8F" w14:textId="77777777" w:rsidR="00CB4DDB" w:rsidRPr="006E47AE" w:rsidRDefault="00CB4DDB" w:rsidP="006E47AE">
            <w:pPr>
              <w:spacing w:after="0" w:line="240" w:lineRule="auto"/>
              <w:jc w:val="center"/>
              <w:rPr>
                <w:rFonts w:ascii="Times New Roman" w:hAnsi="Times New Roman"/>
                <w:b/>
                <w:iCs/>
                <w:color w:val="000000"/>
                <w:sz w:val="20"/>
                <w:szCs w:val="20"/>
              </w:rPr>
            </w:pPr>
            <w:r w:rsidRPr="006E47AE">
              <w:rPr>
                <w:rFonts w:ascii="Times New Roman" w:hAnsi="Times New Roman"/>
                <w:b/>
                <w:iCs/>
                <w:color w:val="000000"/>
                <w:sz w:val="20"/>
                <w:szCs w:val="20"/>
              </w:rPr>
              <w:t>151</w:t>
            </w:r>
          </w:p>
        </w:tc>
        <w:tc>
          <w:tcPr>
            <w:tcW w:w="675" w:type="dxa"/>
            <w:tcBorders>
              <w:bottom w:val="nil"/>
            </w:tcBorders>
            <w:shd w:val="clear" w:color="auto" w:fill="E7E6E6"/>
            <w:noWrap/>
            <w:hideMark/>
          </w:tcPr>
          <w:p w14:paraId="7BEC5E94" w14:textId="77777777" w:rsidR="00CB4DDB" w:rsidRPr="006E47AE" w:rsidRDefault="00CB4DDB" w:rsidP="006E47AE">
            <w:pPr>
              <w:spacing w:after="0" w:line="240" w:lineRule="auto"/>
              <w:jc w:val="center"/>
              <w:rPr>
                <w:rFonts w:ascii="Times New Roman" w:hAnsi="Times New Roman"/>
                <w:b/>
                <w:iCs/>
                <w:color w:val="000000"/>
                <w:sz w:val="20"/>
                <w:szCs w:val="20"/>
              </w:rPr>
            </w:pPr>
            <w:r w:rsidRPr="006E47AE">
              <w:rPr>
                <w:rFonts w:ascii="Times New Roman" w:hAnsi="Times New Roman"/>
                <w:b/>
                <w:iCs/>
                <w:color w:val="000000"/>
                <w:sz w:val="20"/>
                <w:szCs w:val="20"/>
              </w:rPr>
              <w:t>592</w:t>
            </w:r>
          </w:p>
        </w:tc>
      </w:tr>
    </w:tbl>
    <w:p w14:paraId="1D9DBA1F" w14:textId="77777777" w:rsidR="000C34DA" w:rsidRDefault="000C34DA" w:rsidP="000C34DA">
      <w:pPr>
        <w:spacing w:after="120" w:line="240" w:lineRule="auto"/>
        <w:jc w:val="both"/>
        <w:rPr>
          <w:rFonts w:ascii="Times New Roman" w:eastAsia="Times New Roman" w:hAnsi="Times New Roman"/>
          <w:i/>
          <w:sz w:val="20"/>
          <w:szCs w:val="20"/>
          <w:lang w:eastAsia="lt-LT"/>
        </w:rPr>
      </w:pPr>
      <w:r w:rsidRPr="00640EB9">
        <w:rPr>
          <w:rFonts w:ascii="Times New Roman" w:hAnsi="Times New Roman"/>
          <w:i/>
          <w:sz w:val="20"/>
          <w:szCs w:val="20"/>
          <w:lang w:bidi="en-US"/>
        </w:rPr>
        <w:t>Šaltini</w:t>
      </w:r>
      <w:r>
        <w:rPr>
          <w:rFonts w:ascii="Times New Roman" w:hAnsi="Times New Roman"/>
          <w:i/>
          <w:sz w:val="20"/>
          <w:szCs w:val="20"/>
          <w:lang w:bidi="en-US"/>
        </w:rPr>
        <w:t xml:space="preserve">s </w:t>
      </w:r>
      <w:r>
        <w:rPr>
          <w:rFonts w:ascii="Times New Roman" w:hAnsi="Times New Roman"/>
          <w:sz w:val="24"/>
          <w:szCs w:val="24"/>
          <w:lang w:eastAsia="x-none"/>
        </w:rPr>
        <w:t>–</w:t>
      </w:r>
      <w:r>
        <w:rPr>
          <w:rFonts w:ascii="Times New Roman" w:hAnsi="Times New Roman"/>
          <w:i/>
          <w:sz w:val="20"/>
          <w:szCs w:val="20"/>
          <w:lang w:bidi="en-US"/>
        </w:rPr>
        <w:t xml:space="preserve"> </w:t>
      </w:r>
      <w:r w:rsidRPr="00B4762E">
        <w:rPr>
          <w:rFonts w:ascii="Times New Roman" w:eastAsia="Times New Roman" w:hAnsi="Times New Roman"/>
          <w:i/>
          <w:sz w:val="20"/>
          <w:szCs w:val="20"/>
          <w:lang w:eastAsia="lt-LT"/>
        </w:rPr>
        <w:t>Privalomojo sveikatos draudimo fondo informacinė sistema</w:t>
      </w:r>
    </w:p>
    <w:p w14:paraId="46F9FE25" w14:textId="77777777" w:rsidR="00CA2AFC" w:rsidRPr="00CA2AFC" w:rsidRDefault="00863B58" w:rsidP="00863B58">
      <w:pPr>
        <w:spacing w:after="120" w:line="240" w:lineRule="auto"/>
        <w:ind w:firstLine="567"/>
        <w:jc w:val="both"/>
        <w:rPr>
          <w:rFonts w:ascii="Times New Roman" w:eastAsia="Times New Roman" w:hAnsi="Times New Roman"/>
          <w:iCs/>
          <w:sz w:val="24"/>
          <w:szCs w:val="24"/>
          <w:lang w:eastAsia="lt-LT"/>
        </w:rPr>
      </w:pPr>
      <w:bookmarkStart w:id="166" w:name="_Hlk25660387"/>
      <w:r>
        <w:rPr>
          <w:rFonts w:ascii="Times New Roman" w:hAnsi="Times New Roman"/>
          <w:sz w:val="24"/>
          <w:szCs w:val="24"/>
        </w:rPr>
        <w:t>Vyresnio amžiaus žmonių susižalojimų nukritus traumos vieta dažniausiai nepatikslinta (2012-2018 m.</w:t>
      </w:r>
      <w:r w:rsidRPr="00863B58">
        <w:t xml:space="preserve"> </w:t>
      </w:r>
      <w:r w:rsidRPr="00863B58">
        <w:rPr>
          <w:rFonts w:ascii="Times New Roman" w:hAnsi="Times New Roman"/>
          <w:sz w:val="24"/>
          <w:szCs w:val="24"/>
        </w:rPr>
        <w:t>–</w:t>
      </w:r>
      <w:r>
        <w:rPr>
          <w:rFonts w:ascii="Times New Roman" w:hAnsi="Times New Roman"/>
          <w:sz w:val="24"/>
          <w:szCs w:val="24"/>
        </w:rPr>
        <w:t xml:space="preserve">  273</w:t>
      </w:r>
      <w:r w:rsidRPr="00863B58">
        <w:rPr>
          <w:rFonts w:ascii="Times New Roman" w:hAnsi="Times New Roman"/>
          <w:sz w:val="24"/>
          <w:szCs w:val="24"/>
        </w:rPr>
        <w:t xml:space="preserve"> stacionaro ligoni</w:t>
      </w:r>
      <w:r>
        <w:rPr>
          <w:rFonts w:ascii="Times New Roman" w:hAnsi="Times New Roman"/>
          <w:sz w:val="24"/>
          <w:szCs w:val="24"/>
        </w:rPr>
        <w:t>ai), antroje vietoje traumos įvykta namuose (</w:t>
      </w:r>
      <w:r w:rsidRPr="00863B58">
        <w:rPr>
          <w:rFonts w:ascii="Times New Roman" w:hAnsi="Times New Roman"/>
          <w:sz w:val="24"/>
          <w:szCs w:val="24"/>
        </w:rPr>
        <w:t xml:space="preserve">2012-2018 m. – </w:t>
      </w:r>
      <w:r>
        <w:rPr>
          <w:rFonts w:ascii="Times New Roman" w:hAnsi="Times New Roman"/>
          <w:sz w:val="24"/>
          <w:szCs w:val="24"/>
        </w:rPr>
        <w:t>194</w:t>
      </w:r>
      <w:r w:rsidRPr="00863B58">
        <w:rPr>
          <w:rFonts w:ascii="Times New Roman" w:hAnsi="Times New Roman"/>
          <w:sz w:val="24"/>
          <w:szCs w:val="24"/>
        </w:rPr>
        <w:t xml:space="preserve"> stacionaro ligoniai</w:t>
      </w:r>
      <w:r>
        <w:rPr>
          <w:rFonts w:ascii="Times New Roman" w:hAnsi="Times New Roman"/>
          <w:sz w:val="24"/>
          <w:szCs w:val="24"/>
        </w:rPr>
        <w:t xml:space="preserve">), trečioje vietoje </w:t>
      </w:r>
      <w:r w:rsidRPr="00922A45">
        <w:rPr>
          <w:rFonts w:ascii="Times New Roman" w:hAnsi="Times New Roman"/>
          <w:sz w:val="24"/>
          <w:szCs w:val="24"/>
        </w:rPr>
        <w:t>–</w:t>
      </w:r>
      <w:r>
        <w:rPr>
          <w:rFonts w:ascii="Times New Roman" w:hAnsi="Times New Roman"/>
          <w:sz w:val="24"/>
          <w:szCs w:val="24"/>
        </w:rPr>
        <w:t xml:space="preserve"> nenurodyta traumos vieta (</w:t>
      </w:r>
      <w:r w:rsidRPr="00863B58">
        <w:rPr>
          <w:rFonts w:ascii="Times New Roman" w:hAnsi="Times New Roman"/>
          <w:sz w:val="24"/>
          <w:szCs w:val="24"/>
        </w:rPr>
        <w:t xml:space="preserve">2012-2018 m. – </w:t>
      </w:r>
      <w:r>
        <w:rPr>
          <w:rFonts w:ascii="Times New Roman" w:hAnsi="Times New Roman"/>
          <w:sz w:val="24"/>
          <w:szCs w:val="24"/>
        </w:rPr>
        <w:t>137</w:t>
      </w:r>
      <w:r w:rsidRPr="00863B58">
        <w:rPr>
          <w:rFonts w:ascii="Times New Roman" w:hAnsi="Times New Roman"/>
          <w:sz w:val="24"/>
          <w:szCs w:val="24"/>
        </w:rPr>
        <w:t xml:space="preserve"> stacionaro ligoniai</w:t>
      </w:r>
      <w:r>
        <w:rPr>
          <w:rFonts w:ascii="Times New Roman" w:hAnsi="Times New Roman"/>
          <w:sz w:val="24"/>
          <w:szCs w:val="24"/>
        </w:rPr>
        <w:t xml:space="preserve">). </w:t>
      </w:r>
      <w:bookmarkEnd w:id="166"/>
      <w:r>
        <w:rPr>
          <w:rFonts w:ascii="Times New Roman" w:hAnsi="Times New Roman"/>
          <w:sz w:val="24"/>
          <w:szCs w:val="24"/>
        </w:rPr>
        <w:t xml:space="preserve">2018 m. iš visų susižalojimų nukritus daugiausia susižalojimo vieta nepatikslinta (78 atvejai) ir susižalojimai patirti namuose 57 atvejai (22 pav., </w:t>
      </w:r>
      <w:r w:rsidR="00461A1E">
        <w:rPr>
          <w:rFonts w:ascii="Times New Roman" w:hAnsi="Times New Roman"/>
          <w:sz w:val="24"/>
          <w:szCs w:val="24"/>
        </w:rPr>
        <w:t>7</w:t>
      </w:r>
      <w:r>
        <w:rPr>
          <w:rFonts w:ascii="Times New Roman" w:hAnsi="Times New Roman"/>
          <w:sz w:val="24"/>
          <w:szCs w:val="24"/>
        </w:rPr>
        <w:t xml:space="preserve"> lent.).</w:t>
      </w:r>
    </w:p>
    <w:p w14:paraId="7F97A4D5" w14:textId="77777777" w:rsidR="000C34DA" w:rsidRDefault="002F7FF9" w:rsidP="000C34DA">
      <w:pPr>
        <w:spacing w:after="120" w:line="240" w:lineRule="auto"/>
        <w:jc w:val="center"/>
        <w:rPr>
          <w:rFonts w:ascii="Times New Roman" w:eastAsia="Times New Roman" w:hAnsi="Times New Roman"/>
          <w:i/>
          <w:sz w:val="20"/>
          <w:szCs w:val="20"/>
          <w:lang w:eastAsia="lt-LT"/>
        </w:rPr>
      </w:pPr>
      <w:r>
        <w:rPr>
          <w:rFonts w:ascii="Times New Roman" w:eastAsia="Times New Roman" w:hAnsi="Times New Roman"/>
          <w:i/>
          <w:noProof/>
          <w:sz w:val="20"/>
          <w:szCs w:val="20"/>
          <w:lang w:eastAsia="lt-LT"/>
        </w:rPr>
        <w:drawing>
          <wp:inline distT="0" distB="0" distL="0" distR="0" wp14:anchorId="60ACC596" wp14:editId="5F24EB06">
            <wp:extent cx="3585845" cy="2092960"/>
            <wp:effectExtent l="0" t="0" r="0" b="0"/>
            <wp:docPr id="1742" name="Paveikslėlis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85845" cy="2092960"/>
                    </a:xfrm>
                    <a:prstGeom prst="rect">
                      <a:avLst/>
                    </a:prstGeom>
                    <a:noFill/>
                  </pic:spPr>
                </pic:pic>
              </a:graphicData>
            </a:graphic>
          </wp:inline>
        </w:drawing>
      </w:r>
    </w:p>
    <w:p w14:paraId="779B85F2" w14:textId="77777777" w:rsidR="000C34DA" w:rsidRDefault="000C34DA" w:rsidP="000C34DA">
      <w:pPr>
        <w:spacing w:after="0" w:line="240" w:lineRule="auto"/>
        <w:jc w:val="center"/>
        <w:rPr>
          <w:rFonts w:ascii="Times New Roman" w:hAnsi="Times New Roman"/>
          <w:b/>
          <w:i/>
          <w:color w:val="767171"/>
          <w:sz w:val="20"/>
          <w:szCs w:val="20"/>
        </w:rPr>
      </w:pPr>
      <w:bookmarkStart w:id="167" w:name="_Hlk25499582"/>
      <w:r>
        <w:rPr>
          <w:rFonts w:ascii="Times New Roman" w:hAnsi="Times New Roman"/>
          <w:b/>
          <w:i/>
          <w:color w:val="767171"/>
          <w:sz w:val="20"/>
          <w:szCs w:val="20"/>
        </w:rPr>
        <w:t>22</w:t>
      </w:r>
      <w:r w:rsidRPr="00C656B0">
        <w:rPr>
          <w:rFonts w:ascii="Times New Roman" w:hAnsi="Times New Roman"/>
          <w:b/>
          <w:i/>
          <w:color w:val="767171"/>
          <w:sz w:val="20"/>
          <w:szCs w:val="20"/>
        </w:rPr>
        <w:t xml:space="preserve"> pav. </w:t>
      </w:r>
      <w:r w:rsidR="00E67044">
        <w:rPr>
          <w:rFonts w:ascii="Times New Roman" w:hAnsi="Times New Roman"/>
          <w:b/>
          <w:i/>
          <w:color w:val="767171"/>
          <w:sz w:val="20"/>
          <w:szCs w:val="20"/>
        </w:rPr>
        <w:t xml:space="preserve">Klaipėdos r. </w:t>
      </w:r>
      <w:r w:rsidRPr="00B47875">
        <w:rPr>
          <w:rFonts w:ascii="Times New Roman" w:hAnsi="Times New Roman"/>
          <w:b/>
          <w:i/>
          <w:color w:val="767171"/>
          <w:sz w:val="20"/>
          <w:szCs w:val="20"/>
        </w:rPr>
        <w:t xml:space="preserve">65 + m. stacionaro ligonių skaičius susižalojus dėl nukritimų pagal </w:t>
      </w:r>
      <w:r>
        <w:rPr>
          <w:rFonts w:ascii="Times New Roman" w:hAnsi="Times New Roman"/>
          <w:b/>
          <w:i/>
          <w:color w:val="767171"/>
          <w:sz w:val="20"/>
          <w:szCs w:val="20"/>
        </w:rPr>
        <w:t>įvykio vietą 2012-2018 m.</w:t>
      </w:r>
    </w:p>
    <w:bookmarkEnd w:id="167"/>
    <w:p w14:paraId="246E9DCF" w14:textId="77777777" w:rsidR="00806CD1" w:rsidRDefault="000C34DA" w:rsidP="00B915DA">
      <w:pPr>
        <w:pBdr>
          <w:bar w:val="single" w:sz="4" w:color="auto"/>
        </w:pBdr>
        <w:tabs>
          <w:tab w:val="right" w:pos="9752"/>
        </w:tabs>
        <w:spacing w:after="120" w:line="240" w:lineRule="auto"/>
        <w:rPr>
          <w:rFonts w:ascii="Times New Roman" w:eastAsia="Times New Roman" w:hAnsi="Times New Roman"/>
          <w:i/>
          <w:sz w:val="20"/>
          <w:szCs w:val="20"/>
          <w:lang w:eastAsia="lt-LT"/>
        </w:rPr>
        <w:sectPr w:rsidR="00806CD1" w:rsidSect="005E07C6">
          <w:footerReference w:type="default" r:id="rId58"/>
          <w:footerReference w:type="first" r:id="rId59"/>
          <w:pgSz w:w="11906" w:h="16838"/>
          <w:pgMar w:top="539" w:right="1077" w:bottom="709" w:left="1077" w:header="567" w:footer="567" w:gutter="0"/>
          <w:cols w:space="1298"/>
          <w:titlePg/>
          <w:docGrid w:linePitch="360"/>
        </w:sectPr>
      </w:pPr>
      <w:r w:rsidRPr="00B47875">
        <w:rPr>
          <w:rFonts w:ascii="Times New Roman" w:hAnsi="Times New Roman"/>
          <w:b/>
          <w:i/>
          <w:color w:val="767171"/>
          <w:sz w:val="20"/>
          <w:szCs w:val="20"/>
        </w:rPr>
        <w:t xml:space="preserve"> </w:t>
      </w:r>
      <w:r w:rsidRPr="00640EB9">
        <w:rPr>
          <w:rFonts w:ascii="Times New Roman" w:hAnsi="Times New Roman"/>
          <w:i/>
          <w:sz w:val="20"/>
          <w:szCs w:val="20"/>
          <w:lang w:bidi="en-US"/>
        </w:rPr>
        <w:t>Šaltini</w:t>
      </w:r>
      <w:r>
        <w:rPr>
          <w:rFonts w:ascii="Times New Roman" w:hAnsi="Times New Roman"/>
          <w:i/>
          <w:sz w:val="20"/>
          <w:szCs w:val="20"/>
          <w:lang w:bidi="en-US"/>
        </w:rPr>
        <w:t xml:space="preserve">ai: </w:t>
      </w:r>
      <w:r w:rsidRPr="00B4762E">
        <w:rPr>
          <w:rFonts w:ascii="Times New Roman" w:eastAsia="Times New Roman" w:hAnsi="Times New Roman"/>
          <w:i/>
          <w:sz w:val="20"/>
          <w:szCs w:val="20"/>
          <w:lang w:eastAsia="lt-LT"/>
        </w:rPr>
        <w:t>Privalomojo sveikatos draudimo fondo informacinė sistema</w:t>
      </w:r>
      <w:r>
        <w:rPr>
          <w:rFonts w:ascii="Times New Roman" w:eastAsia="Times New Roman" w:hAnsi="Times New Roman"/>
          <w:i/>
          <w:sz w:val="20"/>
          <w:szCs w:val="20"/>
          <w:lang w:eastAsia="lt-LT"/>
        </w:rPr>
        <w:t>, VSB skaičiavima</w:t>
      </w:r>
      <w:r w:rsidR="00863B58">
        <w:rPr>
          <w:rFonts w:ascii="Times New Roman" w:eastAsia="Times New Roman" w:hAnsi="Times New Roman"/>
          <w:i/>
          <w:sz w:val="20"/>
          <w:szCs w:val="20"/>
          <w:lang w:eastAsia="lt-LT"/>
        </w:rPr>
        <w:t>i</w:t>
      </w:r>
    </w:p>
    <w:p w14:paraId="42A8E2A5" w14:textId="77777777" w:rsidR="00806CD1" w:rsidRDefault="00B915DA" w:rsidP="00806CD1">
      <w:pPr>
        <w:pBdr>
          <w:bar w:val="single" w:sz="4" w:color="auto"/>
        </w:pBdr>
        <w:tabs>
          <w:tab w:val="right" w:pos="9752"/>
        </w:tabs>
        <w:spacing w:after="120" w:line="240" w:lineRule="auto"/>
        <w:rPr>
          <w:rFonts w:ascii="Times New Roman" w:eastAsia="Times New Roman" w:hAnsi="Times New Roman"/>
          <w:i/>
          <w:sz w:val="20"/>
          <w:szCs w:val="20"/>
          <w:lang w:eastAsia="lt-LT"/>
        </w:rPr>
      </w:pPr>
      <w:r>
        <w:rPr>
          <w:rFonts w:ascii="Times New Roman" w:eastAsia="Times New Roman" w:hAnsi="Times New Roman"/>
          <w:i/>
          <w:sz w:val="20"/>
          <w:szCs w:val="20"/>
          <w:lang w:eastAsia="lt-LT"/>
        </w:rPr>
        <w:tab/>
      </w:r>
    </w:p>
    <w:p w14:paraId="640BA29D" w14:textId="77777777" w:rsidR="00101695" w:rsidRPr="00101695" w:rsidRDefault="00461A1E" w:rsidP="00806CD1">
      <w:pPr>
        <w:tabs>
          <w:tab w:val="left" w:pos="4350"/>
        </w:tabs>
        <w:jc w:val="center"/>
        <w:rPr>
          <w:rFonts w:ascii="Times New Roman" w:eastAsia="Times New Roman" w:hAnsi="Times New Roman"/>
          <w:iCs/>
          <w:sz w:val="24"/>
          <w:szCs w:val="24"/>
          <w:lang w:eastAsia="lt-LT"/>
        </w:rPr>
      </w:pPr>
      <w:r>
        <w:rPr>
          <w:rFonts w:ascii="Times New Roman" w:hAnsi="Times New Roman"/>
          <w:b/>
          <w:i/>
          <w:color w:val="767171"/>
          <w:sz w:val="20"/>
          <w:szCs w:val="20"/>
        </w:rPr>
        <w:t>7</w:t>
      </w:r>
      <w:r w:rsidR="00101695">
        <w:rPr>
          <w:rFonts w:ascii="Times New Roman" w:hAnsi="Times New Roman"/>
          <w:b/>
          <w:i/>
          <w:color w:val="767171"/>
          <w:sz w:val="20"/>
          <w:szCs w:val="20"/>
        </w:rPr>
        <w:t xml:space="preserve"> lentelė.</w:t>
      </w:r>
      <w:r w:rsidR="00101695" w:rsidRPr="00C656B0">
        <w:rPr>
          <w:rFonts w:ascii="Times New Roman" w:hAnsi="Times New Roman"/>
          <w:b/>
          <w:i/>
          <w:color w:val="767171"/>
          <w:sz w:val="20"/>
          <w:szCs w:val="20"/>
        </w:rPr>
        <w:t xml:space="preserve"> </w:t>
      </w:r>
      <w:r w:rsidR="00E67044">
        <w:rPr>
          <w:rFonts w:ascii="Times New Roman" w:hAnsi="Times New Roman"/>
          <w:b/>
          <w:i/>
          <w:color w:val="767171"/>
          <w:sz w:val="20"/>
          <w:szCs w:val="20"/>
        </w:rPr>
        <w:t xml:space="preserve">Klaipėdos r. </w:t>
      </w:r>
      <w:r w:rsidR="00101695" w:rsidRPr="00BD5A10">
        <w:rPr>
          <w:rFonts w:ascii="Times New Roman" w:hAnsi="Times New Roman"/>
          <w:b/>
          <w:i/>
          <w:color w:val="767171"/>
          <w:sz w:val="20"/>
          <w:szCs w:val="20"/>
        </w:rPr>
        <w:t xml:space="preserve">65 + m. stacionaro ligonių skaičius susižalojus dėl nukritimų </w:t>
      </w:r>
      <w:r w:rsidR="00101695" w:rsidRPr="000C34DA">
        <w:rPr>
          <w:rFonts w:ascii="Times New Roman" w:hAnsi="Times New Roman"/>
          <w:b/>
          <w:i/>
          <w:color w:val="767171"/>
          <w:sz w:val="20"/>
          <w:szCs w:val="20"/>
        </w:rPr>
        <w:t xml:space="preserve">pagal </w:t>
      </w:r>
      <w:r w:rsidR="00101695">
        <w:rPr>
          <w:rFonts w:ascii="Times New Roman" w:hAnsi="Times New Roman"/>
          <w:b/>
          <w:i/>
          <w:color w:val="767171"/>
          <w:sz w:val="20"/>
          <w:szCs w:val="20"/>
        </w:rPr>
        <w:t>įvykio vietą</w:t>
      </w:r>
    </w:p>
    <w:tbl>
      <w:tblPr>
        <w:tblW w:w="0" w:type="auto"/>
        <w:tblInd w:w="250" w:type="dxa"/>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4173"/>
        <w:gridCol w:w="639"/>
        <w:gridCol w:w="656"/>
        <w:gridCol w:w="637"/>
        <w:gridCol w:w="637"/>
        <w:gridCol w:w="636"/>
        <w:gridCol w:w="637"/>
        <w:gridCol w:w="637"/>
        <w:gridCol w:w="850"/>
      </w:tblGrid>
      <w:tr w:rsidR="000C34DA" w:rsidRPr="006E47AE" w14:paraId="22509DFC" w14:textId="77777777" w:rsidTr="006E47AE">
        <w:trPr>
          <w:trHeight w:val="300"/>
        </w:trPr>
        <w:tc>
          <w:tcPr>
            <w:tcW w:w="4820" w:type="dxa"/>
            <w:tcBorders>
              <w:top w:val="nil"/>
              <w:bottom w:val="single" w:sz="12" w:space="0" w:color="666666"/>
              <w:right w:val="single" w:sz="4" w:space="0" w:color="auto"/>
            </w:tcBorders>
            <w:shd w:val="clear" w:color="auto" w:fill="FFFFFF"/>
            <w:noWrap/>
            <w:hideMark/>
          </w:tcPr>
          <w:p w14:paraId="2D6A5699" w14:textId="77777777" w:rsidR="000C34DA" w:rsidRPr="00ED1F77" w:rsidRDefault="000C34DA" w:rsidP="006E47AE">
            <w:pPr>
              <w:pBdr>
                <w:bar w:val="single" w:sz="4" w:color="auto"/>
              </w:pBdr>
              <w:spacing w:after="0" w:line="240" w:lineRule="auto"/>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 </w:t>
            </w:r>
          </w:p>
        </w:tc>
        <w:tc>
          <w:tcPr>
            <w:tcW w:w="708" w:type="dxa"/>
            <w:tcBorders>
              <w:top w:val="nil"/>
              <w:left w:val="single" w:sz="4" w:space="0" w:color="auto"/>
              <w:bottom w:val="single" w:sz="12" w:space="0" w:color="666666"/>
              <w:right w:val="single" w:sz="4" w:space="0" w:color="auto"/>
            </w:tcBorders>
            <w:shd w:val="clear" w:color="auto" w:fill="FFFFFF"/>
            <w:noWrap/>
            <w:hideMark/>
          </w:tcPr>
          <w:p w14:paraId="63890532" w14:textId="77777777" w:rsidR="000C34DA" w:rsidRPr="006E47AE" w:rsidRDefault="000C34DA" w:rsidP="006E47AE">
            <w:pPr>
              <w:pBdr>
                <w:bar w:val="single" w:sz="4" w:color="auto"/>
              </w:pBdr>
              <w:spacing w:after="0" w:line="240" w:lineRule="auto"/>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2012</w:t>
            </w:r>
          </w:p>
        </w:tc>
        <w:tc>
          <w:tcPr>
            <w:tcW w:w="728" w:type="dxa"/>
            <w:tcBorders>
              <w:top w:val="nil"/>
              <w:left w:val="single" w:sz="4" w:space="0" w:color="auto"/>
              <w:bottom w:val="single" w:sz="12" w:space="0" w:color="666666"/>
              <w:right w:val="single" w:sz="4" w:space="0" w:color="auto"/>
            </w:tcBorders>
            <w:shd w:val="clear" w:color="auto" w:fill="FFFFFF"/>
            <w:noWrap/>
            <w:hideMark/>
          </w:tcPr>
          <w:p w14:paraId="1A99324C" w14:textId="77777777" w:rsidR="000C34DA" w:rsidRPr="006E47AE" w:rsidRDefault="000C34DA" w:rsidP="006E47AE">
            <w:pPr>
              <w:pBdr>
                <w:bar w:val="single" w:sz="4" w:color="auto"/>
              </w:pBdr>
              <w:spacing w:after="0" w:line="240" w:lineRule="auto"/>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2013</w:t>
            </w:r>
          </w:p>
        </w:tc>
        <w:tc>
          <w:tcPr>
            <w:tcW w:w="706" w:type="dxa"/>
            <w:tcBorders>
              <w:top w:val="nil"/>
              <w:left w:val="single" w:sz="4" w:space="0" w:color="auto"/>
              <w:bottom w:val="single" w:sz="12" w:space="0" w:color="666666"/>
              <w:right w:val="single" w:sz="4" w:space="0" w:color="auto"/>
            </w:tcBorders>
            <w:shd w:val="clear" w:color="auto" w:fill="FFFFFF"/>
            <w:noWrap/>
            <w:hideMark/>
          </w:tcPr>
          <w:p w14:paraId="022B4D01" w14:textId="77777777" w:rsidR="000C34DA" w:rsidRPr="006E47AE" w:rsidRDefault="000C34DA" w:rsidP="006E47AE">
            <w:pPr>
              <w:pBdr>
                <w:bar w:val="single" w:sz="4" w:color="auto"/>
              </w:pBdr>
              <w:spacing w:after="0" w:line="240" w:lineRule="auto"/>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2014</w:t>
            </w:r>
          </w:p>
        </w:tc>
        <w:tc>
          <w:tcPr>
            <w:tcW w:w="706" w:type="dxa"/>
            <w:tcBorders>
              <w:top w:val="nil"/>
              <w:left w:val="single" w:sz="4" w:space="0" w:color="auto"/>
              <w:bottom w:val="single" w:sz="12" w:space="0" w:color="666666"/>
              <w:right w:val="single" w:sz="4" w:space="0" w:color="auto"/>
            </w:tcBorders>
            <w:shd w:val="clear" w:color="auto" w:fill="FFFFFF"/>
            <w:noWrap/>
            <w:hideMark/>
          </w:tcPr>
          <w:p w14:paraId="5235C61A" w14:textId="77777777" w:rsidR="000C34DA" w:rsidRPr="006E47AE" w:rsidRDefault="000C34DA" w:rsidP="006E47AE">
            <w:pPr>
              <w:pBdr>
                <w:bar w:val="single" w:sz="4" w:color="auto"/>
              </w:pBdr>
              <w:spacing w:after="0" w:line="240" w:lineRule="auto"/>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2015</w:t>
            </w:r>
          </w:p>
        </w:tc>
        <w:tc>
          <w:tcPr>
            <w:tcW w:w="705" w:type="dxa"/>
            <w:tcBorders>
              <w:top w:val="nil"/>
              <w:left w:val="single" w:sz="4" w:space="0" w:color="auto"/>
              <w:bottom w:val="single" w:sz="12" w:space="0" w:color="666666"/>
              <w:right w:val="single" w:sz="4" w:space="0" w:color="auto"/>
            </w:tcBorders>
            <w:shd w:val="clear" w:color="auto" w:fill="FFFFFF"/>
            <w:noWrap/>
            <w:hideMark/>
          </w:tcPr>
          <w:p w14:paraId="73FDA9C3" w14:textId="77777777" w:rsidR="000C34DA" w:rsidRPr="006E47AE" w:rsidRDefault="000C34DA" w:rsidP="006E47AE">
            <w:pPr>
              <w:pBdr>
                <w:bar w:val="single" w:sz="4" w:color="auto"/>
              </w:pBdr>
              <w:spacing w:after="0" w:line="240" w:lineRule="auto"/>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2016</w:t>
            </w:r>
          </w:p>
        </w:tc>
        <w:tc>
          <w:tcPr>
            <w:tcW w:w="706" w:type="dxa"/>
            <w:tcBorders>
              <w:top w:val="nil"/>
              <w:left w:val="single" w:sz="4" w:space="0" w:color="auto"/>
              <w:bottom w:val="single" w:sz="12" w:space="0" w:color="666666"/>
              <w:right w:val="single" w:sz="4" w:space="0" w:color="auto"/>
            </w:tcBorders>
            <w:shd w:val="clear" w:color="auto" w:fill="FFFFFF"/>
            <w:noWrap/>
            <w:hideMark/>
          </w:tcPr>
          <w:p w14:paraId="65669845" w14:textId="77777777" w:rsidR="000C34DA" w:rsidRPr="006E47AE" w:rsidRDefault="000C34DA" w:rsidP="006E47AE">
            <w:pPr>
              <w:pBdr>
                <w:bar w:val="single" w:sz="4" w:color="auto"/>
              </w:pBdr>
              <w:spacing w:after="0" w:line="240" w:lineRule="auto"/>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2017</w:t>
            </w:r>
          </w:p>
        </w:tc>
        <w:tc>
          <w:tcPr>
            <w:tcW w:w="706" w:type="dxa"/>
            <w:tcBorders>
              <w:top w:val="nil"/>
              <w:left w:val="single" w:sz="4" w:space="0" w:color="auto"/>
              <w:bottom w:val="single" w:sz="12" w:space="0" w:color="666666"/>
              <w:right w:val="single" w:sz="4" w:space="0" w:color="auto"/>
            </w:tcBorders>
            <w:shd w:val="clear" w:color="auto" w:fill="FFFFFF"/>
            <w:noWrap/>
            <w:hideMark/>
          </w:tcPr>
          <w:p w14:paraId="2BEC87C7" w14:textId="77777777" w:rsidR="000C34DA" w:rsidRPr="006E47AE" w:rsidRDefault="000C34DA" w:rsidP="006E47AE">
            <w:pPr>
              <w:pBdr>
                <w:bar w:val="single" w:sz="4" w:color="auto"/>
              </w:pBdr>
              <w:spacing w:after="0" w:line="240" w:lineRule="auto"/>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2018</w:t>
            </w:r>
          </w:p>
        </w:tc>
        <w:tc>
          <w:tcPr>
            <w:tcW w:w="954" w:type="dxa"/>
            <w:tcBorders>
              <w:top w:val="nil"/>
              <w:left w:val="single" w:sz="4" w:space="0" w:color="auto"/>
              <w:bottom w:val="single" w:sz="12" w:space="0" w:color="666666"/>
            </w:tcBorders>
            <w:shd w:val="clear" w:color="auto" w:fill="FFFFFF"/>
            <w:noWrap/>
            <w:hideMark/>
          </w:tcPr>
          <w:p w14:paraId="2C21A8AC" w14:textId="77777777" w:rsidR="000C34DA" w:rsidRPr="006E47AE" w:rsidRDefault="000C34DA" w:rsidP="006E47AE">
            <w:pPr>
              <w:pBdr>
                <w:bar w:val="single" w:sz="4" w:color="auto"/>
              </w:pBdr>
              <w:spacing w:after="0" w:line="240" w:lineRule="auto"/>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Iš viso</w:t>
            </w:r>
          </w:p>
        </w:tc>
      </w:tr>
      <w:tr w:rsidR="000C34DA" w:rsidRPr="006E47AE" w14:paraId="1CB5120F" w14:textId="77777777" w:rsidTr="00931193">
        <w:trPr>
          <w:trHeight w:val="300"/>
        </w:trPr>
        <w:tc>
          <w:tcPr>
            <w:tcW w:w="4820" w:type="dxa"/>
            <w:shd w:val="clear" w:color="auto" w:fill="E7E6E6"/>
            <w:noWrap/>
            <w:hideMark/>
          </w:tcPr>
          <w:p w14:paraId="09C99BAD" w14:textId="77777777" w:rsidR="000C34DA" w:rsidRPr="00126B4D" w:rsidRDefault="000C34DA" w:rsidP="006E47AE">
            <w:pPr>
              <w:spacing w:after="0" w:line="240" w:lineRule="auto"/>
              <w:jc w:val="right"/>
              <w:rPr>
                <w:rFonts w:ascii="Times New Roman" w:eastAsia="Times New Roman" w:hAnsi="Times New Roman"/>
                <w:iCs/>
                <w:sz w:val="20"/>
                <w:szCs w:val="20"/>
                <w:lang w:eastAsia="lt-LT"/>
              </w:rPr>
            </w:pPr>
            <w:r w:rsidRPr="00126B4D">
              <w:rPr>
                <w:rFonts w:ascii="Times New Roman" w:eastAsia="Times New Roman" w:hAnsi="Times New Roman"/>
                <w:iCs/>
                <w:sz w:val="20"/>
                <w:szCs w:val="20"/>
                <w:lang w:eastAsia="lt-LT"/>
              </w:rPr>
              <w:t>Namai (Y92.0)</w:t>
            </w:r>
          </w:p>
        </w:tc>
        <w:tc>
          <w:tcPr>
            <w:tcW w:w="708" w:type="dxa"/>
            <w:shd w:val="clear" w:color="auto" w:fill="E7E6E6"/>
            <w:noWrap/>
            <w:hideMark/>
          </w:tcPr>
          <w:p w14:paraId="1665E822"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4</w:t>
            </w:r>
          </w:p>
        </w:tc>
        <w:tc>
          <w:tcPr>
            <w:tcW w:w="728" w:type="dxa"/>
            <w:shd w:val="clear" w:color="auto" w:fill="E7E6E6"/>
            <w:noWrap/>
            <w:hideMark/>
          </w:tcPr>
          <w:p w14:paraId="5E87213D"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11</w:t>
            </w:r>
          </w:p>
        </w:tc>
        <w:tc>
          <w:tcPr>
            <w:tcW w:w="706" w:type="dxa"/>
            <w:shd w:val="clear" w:color="auto" w:fill="E7E6E6"/>
            <w:noWrap/>
            <w:hideMark/>
          </w:tcPr>
          <w:p w14:paraId="0113068B"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27</w:t>
            </w:r>
          </w:p>
        </w:tc>
        <w:tc>
          <w:tcPr>
            <w:tcW w:w="706" w:type="dxa"/>
            <w:shd w:val="clear" w:color="auto" w:fill="E7E6E6"/>
            <w:noWrap/>
            <w:hideMark/>
          </w:tcPr>
          <w:p w14:paraId="51EEACC1"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20</w:t>
            </w:r>
          </w:p>
        </w:tc>
        <w:tc>
          <w:tcPr>
            <w:tcW w:w="705" w:type="dxa"/>
            <w:shd w:val="clear" w:color="auto" w:fill="E7E6E6"/>
            <w:noWrap/>
            <w:hideMark/>
          </w:tcPr>
          <w:p w14:paraId="4C665309"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43</w:t>
            </w:r>
          </w:p>
        </w:tc>
        <w:tc>
          <w:tcPr>
            <w:tcW w:w="706" w:type="dxa"/>
            <w:shd w:val="clear" w:color="auto" w:fill="E7E6E6"/>
            <w:noWrap/>
            <w:hideMark/>
          </w:tcPr>
          <w:p w14:paraId="0C8C6D4B"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32</w:t>
            </w:r>
          </w:p>
        </w:tc>
        <w:tc>
          <w:tcPr>
            <w:tcW w:w="706" w:type="dxa"/>
            <w:shd w:val="clear" w:color="auto" w:fill="E7E6E6"/>
            <w:noWrap/>
            <w:hideMark/>
          </w:tcPr>
          <w:p w14:paraId="024994BE"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57</w:t>
            </w:r>
          </w:p>
        </w:tc>
        <w:tc>
          <w:tcPr>
            <w:tcW w:w="954" w:type="dxa"/>
            <w:shd w:val="clear" w:color="auto" w:fill="E7E6E6"/>
            <w:noWrap/>
            <w:hideMark/>
          </w:tcPr>
          <w:p w14:paraId="5BDBDCDE" w14:textId="77777777" w:rsidR="000C34DA" w:rsidRPr="006E47AE" w:rsidRDefault="000C34DA" w:rsidP="006E47AE">
            <w:pPr>
              <w:spacing w:after="0" w:line="240" w:lineRule="auto"/>
              <w:jc w:val="center"/>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194</w:t>
            </w:r>
          </w:p>
        </w:tc>
      </w:tr>
      <w:tr w:rsidR="000C34DA" w:rsidRPr="006E47AE" w14:paraId="0C5C0AFA" w14:textId="77777777" w:rsidTr="006E47AE">
        <w:trPr>
          <w:trHeight w:val="300"/>
        </w:trPr>
        <w:tc>
          <w:tcPr>
            <w:tcW w:w="4820" w:type="dxa"/>
            <w:shd w:val="clear" w:color="auto" w:fill="auto"/>
            <w:noWrap/>
            <w:hideMark/>
          </w:tcPr>
          <w:p w14:paraId="69829905" w14:textId="77777777" w:rsidR="000C34DA" w:rsidRPr="00126B4D" w:rsidRDefault="000C34DA" w:rsidP="006E47AE">
            <w:pPr>
              <w:spacing w:after="0" w:line="240" w:lineRule="auto"/>
              <w:jc w:val="right"/>
              <w:rPr>
                <w:rFonts w:ascii="Times New Roman" w:eastAsia="Times New Roman" w:hAnsi="Times New Roman"/>
                <w:iCs/>
                <w:sz w:val="20"/>
                <w:szCs w:val="20"/>
                <w:lang w:eastAsia="lt-LT"/>
              </w:rPr>
            </w:pPr>
            <w:r w:rsidRPr="00126B4D">
              <w:rPr>
                <w:rFonts w:ascii="Times New Roman" w:eastAsia="Times New Roman" w:hAnsi="Times New Roman"/>
                <w:iCs/>
                <w:sz w:val="20"/>
                <w:szCs w:val="20"/>
                <w:lang w:eastAsia="lt-LT"/>
              </w:rPr>
              <w:t>Nuolatinės globos institucijos (Y92.1)</w:t>
            </w:r>
          </w:p>
        </w:tc>
        <w:tc>
          <w:tcPr>
            <w:tcW w:w="708" w:type="dxa"/>
            <w:shd w:val="clear" w:color="auto" w:fill="auto"/>
            <w:noWrap/>
            <w:hideMark/>
          </w:tcPr>
          <w:p w14:paraId="52355146"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w:t>
            </w:r>
          </w:p>
        </w:tc>
        <w:tc>
          <w:tcPr>
            <w:tcW w:w="728" w:type="dxa"/>
            <w:shd w:val="clear" w:color="auto" w:fill="auto"/>
            <w:noWrap/>
            <w:hideMark/>
          </w:tcPr>
          <w:p w14:paraId="627BB8F4"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w:t>
            </w:r>
          </w:p>
        </w:tc>
        <w:tc>
          <w:tcPr>
            <w:tcW w:w="706" w:type="dxa"/>
            <w:shd w:val="clear" w:color="auto" w:fill="auto"/>
            <w:noWrap/>
            <w:hideMark/>
          </w:tcPr>
          <w:p w14:paraId="3F735044"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2</w:t>
            </w:r>
          </w:p>
        </w:tc>
        <w:tc>
          <w:tcPr>
            <w:tcW w:w="706" w:type="dxa"/>
            <w:shd w:val="clear" w:color="auto" w:fill="auto"/>
            <w:noWrap/>
            <w:hideMark/>
          </w:tcPr>
          <w:p w14:paraId="45DB228F"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w:t>
            </w:r>
          </w:p>
        </w:tc>
        <w:tc>
          <w:tcPr>
            <w:tcW w:w="705" w:type="dxa"/>
            <w:shd w:val="clear" w:color="auto" w:fill="auto"/>
            <w:noWrap/>
            <w:hideMark/>
          </w:tcPr>
          <w:p w14:paraId="02C9AA56"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w:t>
            </w:r>
          </w:p>
        </w:tc>
        <w:tc>
          <w:tcPr>
            <w:tcW w:w="706" w:type="dxa"/>
            <w:shd w:val="clear" w:color="auto" w:fill="auto"/>
            <w:noWrap/>
            <w:hideMark/>
          </w:tcPr>
          <w:p w14:paraId="0D984551"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w:t>
            </w:r>
          </w:p>
        </w:tc>
        <w:tc>
          <w:tcPr>
            <w:tcW w:w="706" w:type="dxa"/>
            <w:shd w:val="clear" w:color="auto" w:fill="auto"/>
            <w:noWrap/>
            <w:hideMark/>
          </w:tcPr>
          <w:p w14:paraId="25A7DE04"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w:t>
            </w:r>
          </w:p>
        </w:tc>
        <w:tc>
          <w:tcPr>
            <w:tcW w:w="954" w:type="dxa"/>
            <w:shd w:val="clear" w:color="auto" w:fill="auto"/>
            <w:noWrap/>
            <w:hideMark/>
          </w:tcPr>
          <w:p w14:paraId="33FD02AA" w14:textId="77777777" w:rsidR="000C34DA" w:rsidRPr="006E47AE" w:rsidRDefault="000C34DA" w:rsidP="006E47AE">
            <w:pPr>
              <w:spacing w:after="0" w:line="240" w:lineRule="auto"/>
              <w:jc w:val="center"/>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2</w:t>
            </w:r>
          </w:p>
        </w:tc>
      </w:tr>
      <w:tr w:rsidR="000C34DA" w:rsidRPr="006E47AE" w14:paraId="651FEE60" w14:textId="77777777" w:rsidTr="00931193">
        <w:trPr>
          <w:trHeight w:val="300"/>
        </w:trPr>
        <w:tc>
          <w:tcPr>
            <w:tcW w:w="4820" w:type="dxa"/>
            <w:shd w:val="clear" w:color="auto" w:fill="E7E6E6"/>
            <w:noWrap/>
            <w:hideMark/>
          </w:tcPr>
          <w:p w14:paraId="421DDCC8" w14:textId="77777777" w:rsidR="000C34DA" w:rsidRPr="00126B4D" w:rsidRDefault="000C34DA" w:rsidP="006E47AE">
            <w:pPr>
              <w:spacing w:after="0" w:line="240" w:lineRule="auto"/>
              <w:jc w:val="right"/>
              <w:rPr>
                <w:rFonts w:ascii="Times New Roman" w:eastAsia="Times New Roman" w:hAnsi="Times New Roman"/>
                <w:iCs/>
                <w:sz w:val="20"/>
                <w:szCs w:val="20"/>
                <w:lang w:eastAsia="lt-LT"/>
              </w:rPr>
            </w:pPr>
            <w:r w:rsidRPr="00126B4D">
              <w:rPr>
                <w:rFonts w:ascii="Times New Roman" w:eastAsia="Times New Roman" w:hAnsi="Times New Roman"/>
                <w:iCs/>
                <w:sz w:val="20"/>
                <w:szCs w:val="20"/>
                <w:lang w:eastAsia="lt-LT"/>
              </w:rPr>
              <w:t>Mokykla, kita institucija ir viešojo administravimo sritis (Y92.2)</w:t>
            </w:r>
          </w:p>
        </w:tc>
        <w:tc>
          <w:tcPr>
            <w:tcW w:w="708" w:type="dxa"/>
            <w:shd w:val="clear" w:color="auto" w:fill="E7E6E6"/>
            <w:noWrap/>
            <w:hideMark/>
          </w:tcPr>
          <w:p w14:paraId="0EABB4D5"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w:t>
            </w:r>
          </w:p>
        </w:tc>
        <w:tc>
          <w:tcPr>
            <w:tcW w:w="728" w:type="dxa"/>
            <w:shd w:val="clear" w:color="auto" w:fill="E7E6E6"/>
            <w:noWrap/>
            <w:hideMark/>
          </w:tcPr>
          <w:p w14:paraId="6C45107D"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w:t>
            </w:r>
          </w:p>
        </w:tc>
        <w:tc>
          <w:tcPr>
            <w:tcW w:w="706" w:type="dxa"/>
            <w:shd w:val="clear" w:color="auto" w:fill="E7E6E6"/>
            <w:noWrap/>
            <w:hideMark/>
          </w:tcPr>
          <w:p w14:paraId="309685B2"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w:t>
            </w:r>
          </w:p>
        </w:tc>
        <w:tc>
          <w:tcPr>
            <w:tcW w:w="706" w:type="dxa"/>
            <w:shd w:val="clear" w:color="auto" w:fill="E7E6E6"/>
            <w:noWrap/>
            <w:hideMark/>
          </w:tcPr>
          <w:p w14:paraId="1993C1ED"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w:t>
            </w:r>
          </w:p>
        </w:tc>
        <w:tc>
          <w:tcPr>
            <w:tcW w:w="705" w:type="dxa"/>
            <w:shd w:val="clear" w:color="auto" w:fill="E7E6E6"/>
            <w:noWrap/>
            <w:hideMark/>
          </w:tcPr>
          <w:p w14:paraId="548366C8"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w:t>
            </w:r>
          </w:p>
        </w:tc>
        <w:tc>
          <w:tcPr>
            <w:tcW w:w="706" w:type="dxa"/>
            <w:shd w:val="clear" w:color="auto" w:fill="E7E6E6"/>
            <w:noWrap/>
            <w:hideMark/>
          </w:tcPr>
          <w:p w14:paraId="500ADDA6"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w:t>
            </w:r>
          </w:p>
        </w:tc>
        <w:tc>
          <w:tcPr>
            <w:tcW w:w="706" w:type="dxa"/>
            <w:shd w:val="clear" w:color="auto" w:fill="E7E6E6"/>
            <w:noWrap/>
            <w:hideMark/>
          </w:tcPr>
          <w:p w14:paraId="4BE5FEB9"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2</w:t>
            </w:r>
          </w:p>
        </w:tc>
        <w:tc>
          <w:tcPr>
            <w:tcW w:w="954" w:type="dxa"/>
            <w:shd w:val="clear" w:color="auto" w:fill="E7E6E6"/>
            <w:noWrap/>
            <w:hideMark/>
          </w:tcPr>
          <w:p w14:paraId="5169DBBE" w14:textId="77777777" w:rsidR="000C34DA" w:rsidRPr="006E47AE" w:rsidRDefault="000C34DA" w:rsidP="006E47AE">
            <w:pPr>
              <w:spacing w:after="0" w:line="240" w:lineRule="auto"/>
              <w:jc w:val="center"/>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2</w:t>
            </w:r>
          </w:p>
        </w:tc>
      </w:tr>
      <w:tr w:rsidR="000C34DA" w:rsidRPr="006E47AE" w14:paraId="42D2C582" w14:textId="77777777" w:rsidTr="006E47AE">
        <w:trPr>
          <w:trHeight w:val="300"/>
        </w:trPr>
        <w:tc>
          <w:tcPr>
            <w:tcW w:w="4820" w:type="dxa"/>
            <w:shd w:val="clear" w:color="auto" w:fill="auto"/>
            <w:noWrap/>
            <w:hideMark/>
          </w:tcPr>
          <w:p w14:paraId="1508B75D" w14:textId="77777777" w:rsidR="000C34DA" w:rsidRPr="00126B4D" w:rsidRDefault="000C34DA" w:rsidP="006E47AE">
            <w:pPr>
              <w:spacing w:after="0" w:line="240" w:lineRule="auto"/>
              <w:jc w:val="right"/>
              <w:rPr>
                <w:rFonts w:ascii="Times New Roman" w:eastAsia="Times New Roman" w:hAnsi="Times New Roman"/>
                <w:iCs/>
                <w:sz w:val="20"/>
                <w:szCs w:val="20"/>
                <w:lang w:eastAsia="lt-LT"/>
              </w:rPr>
            </w:pPr>
            <w:r w:rsidRPr="00126B4D">
              <w:rPr>
                <w:rFonts w:ascii="Times New Roman" w:eastAsia="Times New Roman" w:hAnsi="Times New Roman"/>
                <w:iCs/>
                <w:sz w:val="20"/>
                <w:szCs w:val="20"/>
                <w:lang w:eastAsia="lt-LT"/>
              </w:rPr>
              <w:t>Sporto ir fizinio lavinimo sritis (Y92.3)</w:t>
            </w:r>
          </w:p>
        </w:tc>
        <w:tc>
          <w:tcPr>
            <w:tcW w:w="708" w:type="dxa"/>
            <w:shd w:val="clear" w:color="auto" w:fill="auto"/>
            <w:noWrap/>
            <w:hideMark/>
          </w:tcPr>
          <w:p w14:paraId="0A6F2023"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w:t>
            </w:r>
          </w:p>
        </w:tc>
        <w:tc>
          <w:tcPr>
            <w:tcW w:w="728" w:type="dxa"/>
            <w:shd w:val="clear" w:color="auto" w:fill="auto"/>
            <w:noWrap/>
            <w:hideMark/>
          </w:tcPr>
          <w:p w14:paraId="64309EC7"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w:t>
            </w:r>
          </w:p>
        </w:tc>
        <w:tc>
          <w:tcPr>
            <w:tcW w:w="706" w:type="dxa"/>
            <w:shd w:val="clear" w:color="auto" w:fill="auto"/>
            <w:noWrap/>
            <w:hideMark/>
          </w:tcPr>
          <w:p w14:paraId="38481DBF"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2</w:t>
            </w:r>
          </w:p>
        </w:tc>
        <w:tc>
          <w:tcPr>
            <w:tcW w:w="706" w:type="dxa"/>
            <w:shd w:val="clear" w:color="auto" w:fill="auto"/>
            <w:noWrap/>
            <w:hideMark/>
          </w:tcPr>
          <w:p w14:paraId="41A9FFFA"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1</w:t>
            </w:r>
          </w:p>
        </w:tc>
        <w:tc>
          <w:tcPr>
            <w:tcW w:w="705" w:type="dxa"/>
            <w:shd w:val="clear" w:color="auto" w:fill="auto"/>
            <w:noWrap/>
            <w:hideMark/>
          </w:tcPr>
          <w:p w14:paraId="31CE00A0"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1</w:t>
            </w:r>
          </w:p>
        </w:tc>
        <w:tc>
          <w:tcPr>
            <w:tcW w:w="706" w:type="dxa"/>
            <w:shd w:val="clear" w:color="auto" w:fill="auto"/>
            <w:noWrap/>
            <w:hideMark/>
          </w:tcPr>
          <w:p w14:paraId="46FAB5B1"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w:t>
            </w:r>
          </w:p>
        </w:tc>
        <w:tc>
          <w:tcPr>
            <w:tcW w:w="706" w:type="dxa"/>
            <w:shd w:val="clear" w:color="auto" w:fill="auto"/>
            <w:noWrap/>
            <w:hideMark/>
          </w:tcPr>
          <w:p w14:paraId="1B1930A7"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w:t>
            </w:r>
          </w:p>
        </w:tc>
        <w:tc>
          <w:tcPr>
            <w:tcW w:w="954" w:type="dxa"/>
            <w:shd w:val="clear" w:color="auto" w:fill="auto"/>
            <w:noWrap/>
            <w:hideMark/>
          </w:tcPr>
          <w:p w14:paraId="306C38FB" w14:textId="77777777" w:rsidR="000C34DA" w:rsidRPr="006E47AE" w:rsidRDefault="000C34DA" w:rsidP="006E47AE">
            <w:pPr>
              <w:spacing w:after="0" w:line="240" w:lineRule="auto"/>
              <w:jc w:val="center"/>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4</w:t>
            </w:r>
          </w:p>
        </w:tc>
      </w:tr>
      <w:tr w:rsidR="000C34DA" w:rsidRPr="006E47AE" w14:paraId="22B3BE98" w14:textId="77777777" w:rsidTr="00931193">
        <w:trPr>
          <w:trHeight w:val="300"/>
        </w:trPr>
        <w:tc>
          <w:tcPr>
            <w:tcW w:w="4820" w:type="dxa"/>
            <w:shd w:val="clear" w:color="auto" w:fill="E7E6E6"/>
            <w:noWrap/>
            <w:hideMark/>
          </w:tcPr>
          <w:p w14:paraId="2AEFDB47" w14:textId="77777777" w:rsidR="000C34DA" w:rsidRPr="00126B4D" w:rsidRDefault="000C34DA" w:rsidP="006E47AE">
            <w:pPr>
              <w:spacing w:after="0" w:line="240" w:lineRule="auto"/>
              <w:jc w:val="right"/>
              <w:rPr>
                <w:rFonts w:ascii="Times New Roman" w:eastAsia="Times New Roman" w:hAnsi="Times New Roman"/>
                <w:iCs/>
                <w:sz w:val="20"/>
                <w:szCs w:val="20"/>
                <w:lang w:eastAsia="lt-LT"/>
              </w:rPr>
            </w:pPr>
            <w:r w:rsidRPr="00126B4D">
              <w:rPr>
                <w:rFonts w:ascii="Times New Roman" w:eastAsia="Times New Roman" w:hAnsi="Times New Roman"/>
                <w:iCs/>
                <w:sz w:val="20"/>
                <w:szCs w:val="20"/>
                <w:lang w:eastAsia="lt-LT"/>
              </w:rPr>
              <w:t>Gatvė ir automagistralė (Y92.4)</w:t>
            </w:r>
          </w:p>
        </w:tc>
        <w:tc>
          <w:tcPr>
            <w:tcW w:w="708" w:type="dxa"/>
            <w:shd w:val="clear" w:color="auto" w:fill="E7E6E6"/>
            <w:noWrap/>
            <w:hideMark/>
          </w:tcPr>
          <w:p w14:paraId="4EBBFE78"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1</w:t>
            </w:r>
          </w:p>
        </w:tc>
        <w:tc>
          <w:tcPr>
            <w:tcW w:w="728" w:type="dxa"/>
            <w:shd w:val="clear" w:color="auto" w:fill="E7E6E6"/>
            <w:noWrap/>
            <w:hideMark/>
          </w:tcPr>
          <w:p w14:paraId="1D1E2CF8"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1</w:t>
            </w:r>
          </w:p>
        </w:tc>
        <w:tc>
          <w:tcPr>
            <w:tcW w:w="706" w:type="dxa"/>
            <w:shd w:val="clear" w:color="auto" w:fill="E7E6E6"/>
            <w:noWrap/>
            <w:hideMark/>
          </w:tcPr>
          <w:p w14:paraId="29AFE4BC"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w:t>
            </w:r>
          </w:p>
        </w:tc>
        <w:tc>
          <w:tcPr>
            <w:tcW w:w="706" w:type="dxa"/>
            <w:shd w:val="clear" w:color="auto" w:fill="E7E6E6"/>
            <w:noWrap/>
            <w:hideMark/>
          </w:tcPr>
          <w:p w14:paraId="5BE6D471"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1</w:t>
            </w:r>
          </w:p>
        </w:tc>
        <w:tc>
          <w:tcPr>
            <w:tcW w:w="705" w:type="dxa"/>
            <w:shd w:val="clear" w:color="auto" w:fill="E7E6E6"/>
            <w:noWrap/>
            <w:hideMark/>
          </w:tcPr>
          <w:p w14:paraId="4170CC37"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2</w:t>
            </w:r>
          </w:p>
        </w:tc>
        <w:tc>
          <w:tcPr>
            <w:tcW w:w="706" w:type="dxa"/>
            <w:shd w:val="clear" w:color="auto" w:fill="E7E6E6"/>
            <w:noWrap/>
            <w:hideMark/>
          </w:tcPr>
          <w:p w14:paraId="1F5739AB"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1</w:t>
            </w:r>
          </w:p>
        </w:tc>
        <w:tc>
          <w:tcPr>
            <w:tcW w:w="706" w:type="dxa"/>
            <w:shd w:val="clear" w:color="auto" w:fill="E7E6E6"/>
            <w:noWrap/>
            <w:hideMark/>
          </w:tcPr>
          <w:p w14:paraId="704C06DF"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5</w:t>
            </w:r>
          </w:p>
        </w:tc>
        <w:tc>
          <w:tcPr>
            <w:tcW w:w="954" w:type="dxa"/>
            <w:shd w:val="clear" w:color="auto" w:fill="E7E6E6"/>
            <w:noWrap/>
            <w:hideMark/>
          </w:tcPr>
          <w:p w14:paraId="2FB08A3B" w14:textId="77777777" w:rsidR="000C34DA" w:rsidRPr="006E47AE" w:rsidRDefault="000C34DA" w:rsidP="006E47AE">
            <w:pPr>
              <w:spacing w:after="0" w:line="240" w:lineRule="auto"/>
              <w:jc w:val="center"/>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11</w:t>
            </w:r>
          </w:p>
        </w:tc>
      </w:tr>
      <w:tr w:rsidR="000C34DA" w:rsidRPr="006E47AE" w14:paraId="02246EDB" w14:textId="77777777" w:rsidTr="006E47AE">
        <w:trPr>
          <w:trHeight w:val="300"/>
        </w:trPr>
        <w:tc>
          <w:tcPr>
            <w:tcW w:w="4820" w:type="dxa"/>
            <w:shd w:val="clear" w:color="auto" w:fill="auto"/>
            <w:noWrap/>
            <w:hideMark/>
          </w:tcPr>
          <w:p w14:paraId="64A399CB" w14:textId="77777777" w:rsidR="000C34DA" w:rsidRPr="00126B4D" w:rsidRDefault="000C34DA" w:rsidP="006E47AE">
            <w:pPr>
              <w:spacing w:after="0" w:line="240" w:lineRule="auto"/>
              <w:jc w:val="right"/>
              <w:rPr>
                <w:rFonts w:ascii="Times New Roman" w:eastAsia="Times New Roman" w:hAnsi="Times New Roman"/>
                <w:iCs/>
                <w:sz w:val="20"/>
                <w:szCs w:val="20"/>
                <w:lang w:eastAsia="lt-LT"/>
              </w:rPr>
            </w:pPr>
            <w:r w:rsidRPr="00126B4D">
              <w:rPr>
                <w:rFonts w:ascii="Times New Roman" w:eastAsia="Times New Roman" w:hAnsi="Times New Roman"/>
                <w:iCs/>
                <w:sz w:val="20"/>
                <w:szCs w:val="20"/>
                <w:lang w:eastAsia="lt-LT"/>
              </w:rPr>
              <w:t>Kita patikslinta įvykio vieta (Y92.8)</w:t>
            </w:r>
          </w:p>
        </w:tc>
        <w:tc>
          <w:tcPr>
            <w:tcW w:w="708" w:type="dxa"/>
            <w:shd w:val="clear" w:color="auto" w:fill="auto"/>
            <w:noWrap/>
            <w:hideMark/>
          </w:tcPr>
          <w:p w14:paraId="734FF302"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1</w:t>
            </w:r>
          </w:p>
        </w:tc>
        <w:tc>
          <w:tcPr>
            <w:tcW w:w="728" w:type="dxa"/>
            <w:shd w:val="clear" w:color="auto" w:fill="auto"/>
            <w:noWrap/>
            <w:hideMark/>
          </w:tcPr>
          <w:p w14:paraId="5D2A9401"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w:t>
            </w:r>
          </w:p>
        </w:tc>
        <w:tc>
          <w:tcPr>
            <w:tcW w:w="706" w:type="dxa"/>
            <w:shd w:val="clear" w:color="auto" w:fill="auto"/>
            <w:noWrap/>
            <w:hideMark/>
          </w:tcPr>
          <w:p w14:paraId="457CC301"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2</w:t>
            </w:r>
          </w:p>
        </w:tc>
        <w:tc>
          <w:tcPr>
            <w:tcW w:w="706" w:type="dxa"/>
            <w:shd w:val="clear" w:color="auto" w:fill="auto"/>
            <w:noWrap/>
            <w:hideMark/>
          </w:tcPr>
          <w:p w14:paraId="5E51D2A1"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4</w:t>
            </w:r>
          </w:p>
        </w:tc>
        <w:tc>
          <w:tcPr>
            <w:tcW w:w="705" w:type="dxa"/>
            <w:shd w:val="clear" w:color="auto" w:fill="auto"/>
            <w:noWrap/>
            <w:hideMark/>
          </w:tcPr>
          <w:p w14:paraId="040A5F75"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3</w:t>
            </w:r>
          </w:p>
        </w:tc>
        <w:tc>
          <w:tcPr>
            <w:tcW w:w="706" w:type="dxa"/>
            <w:shd w:val="clear" w:color="auto" w:fill="auto"/>
            <w:noWrap/>
            <w:hideMark/>
          </w:tcPr>
          <w:p w14:paraId="1CFCAD60"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6</w:t>
            </w:r>
          </w:p>
        </w:tc>
        <w:tc>
          <w:tcPr>
            <w:tcW w:w="706" w:type="dxa"/>
            <w:shd w:val="clear" w:color="auto" w:fill="auto"/>
            <w:noWrap/>
            <w:hideMark/>
          </w:tcPr>
          <w:p w14:paraId="2493F340"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9</w:t>
            </w:r>
          </w:p>
        </w:tc>
        <w:tc>
          <w:tcPr>
            <w:tcW w:w="954" w:type="dxa"/>
            <w:shd w:val="clear" w:color="auto" w:fill="auto"/>
            <w:noWrap/>
            <w:hideMark/>
          </w:tcPr>
          <w:p w14:paraId="5AE79AA4" w14:textId="77777777" w:rsidR="000C34DA" w:rsidRPr="006E47AE" w:rsidRDefault="000C34DA" w:rsidP="006E47AE">
            <w:pPr>
              <w:spacing w:after="0" w:line="240" w:lineRule="auto"/>
              <w:jc w:val="center"/>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25</w:t>
            </w:r>
          </w:p>
        </w:tc>
      </w:tr>
      <w:tr w:rsidR="000C34DA" w:rsidRPr="006E47AE" w14:paraId="77C6FD61" w14:textId="77777777" w:rsidTr="00931193">
        <w:trPr>
          <w:trHeight w:val="300"/>
        </w:trPr>
        <w:tc>
          <w:tcPr>
            <w:tcW w:w="4820" w:type="dxa"/>
            <w:shd w:val="clear" w:color="auto" w:fill="E7E6E6"/>
            <w:noWrap/>
            <w:hideMark/>
          </w:tcPr>
          <w:p w14:paraId="4ABD82E7" w14:textId="77777777" w:rsidR="000C34DA" w:rsidRPr="00126B4D" w:rsidRDefault="000C34DA" w:rsidP="006E47AE">
            <w:pPr>
              <w:spacing w:after="0" w:line="240" w:lineRule="auto"/>
              <w:jc w:val="right"/>
              <w:rPr>
                <w:rFonts w:ascii="Times New Roman" w:eastAsia="Times New Roman" w:hAnsi="Times New Roman"/>
                <w:iCs/>
                <w:sz w:val="20"/>
                <w:szCs w:val="20"/>
                <w:lang w:eastAsia="lt-LT"/>
              </w:rPr>
            </w:pPr>
            <w:r w:rsidRPr="00126B4D">
              <w:rPr>
                <w:rFonts w:ascii="Times New Roman" w:eastAsia="Times New Roman" w:hAnsi="Times New Roman"/>
                <w:iCs/>
                <w:sz w:val="20"/>
                <w:szCs w:val="20"/>
                <w:lang w:eastAsia="lt-LT"/>
              </w:rPr>
              <w:t>Bendro naudojimo gyvenamoji zona (Y92.89)</w:t>
            </w:r>
          </w:p>
        </w:tc>
        <w:tc>
          <w:tcPr>
            <w:tcW w:w="708" w:type="dxa"/>
            <w:shd w:val="clear" w:color="auto" w:fill="E7E6E6"/>
            <w:noWrap/>
            <w:hideMark/>
          </w:tcPr>
          <w:p w14:paraId="6353AC5D"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1</w:t>
            </w:r>
          </w:p>
        </w:tc>
        <w:tc>
          <w:tcPr>
            <w:tcW w:w="728" w:type="dxa"/>
            <w:shd w:val="clear" w:color="auto" w:fill="E7E6E6"/>
            <w:noWrap/>
            <w:hideMark/>
          </w:tcPr>
          <w:p w14:paraId="1C085177"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w:t>
            </w:r>
          </w:p>
        </w:tc>
        <w:tc>
          <w:tcPr>
            <w:tcW w:w="706" w:type="dxa"/>
            <w:shd w:val="clear" w:color="auto" w:fill="E7E6E6"/>
            <w:noWrap/>
            <w:hideMark/>
          </w:tcPr>
          <w:p w14:paraId="062A085E"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w:t>
            </w:r>
          </w:p>
        </w:tc>
        <w:tc>
          <w:tcPr>
            <w:tcW w:w="706" w:type="dxa"/>
            <w:shd w:val="clear" w:color="auto" w:fill="E7E6E6"/>
            <w:noWrap/>
            <w:hideMark/>
          </w:tcPr>
          <w:p w14:paraId="158FB23A"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w:t>
            </w:r>
          </w:p>
        </w:tc>
        <w:tc>
          <w:tcPr>
            <w:tcW w:w="705" w:type="dxa"/>
            <w:shd w:val="clear" w:color="auto" w:fill="E7E6E6"/>
            <w:noWrap/>
            <w:hideMark/>
          </w:tcPr>
          <w:p w14:paraId="44B517C3"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w:t>
            </w:r>
          </w:p>
        </w:tc>
        <w:tc>
          <w:tcPr>
            <w:tcW w:w="706" w:type="dxa"/>
            <w:shd w:val="clear" w:color="auto" w:fill="E7E6E6"/>
            <w:noWrap/>
            <w:hideMark/>
          </w:tcPr>
          <w:p w14:paraId="725D729F"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w:t>
            </w:r>
          </w:p>
        </w:tc>
        <w:tc>
          <w:tcPr>
            <w:tcW w:w="706" w:type="dxa"/>
            <w:shd w:val="clear" w:color="auto" w:fill="E7E6E6"/>
            <w:noWrap/>
            <w:hideMark/>
          </w:tcPr>
          <w:p w14:paraId="0603355A"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w:t>
            </w:r>
          </w:p>
        </w:tc>
        <w:tc>
          <w:tcPr>
            <w:tcW w:w="954" w:type="dxa"/>
            <w:shd w:val="clear" w:color="auto" w:fill="E7E6E6"/>
            <w:noWrap/>
            <w:hideMark/>
          </w:tcPr>
          <w:p w14:paraId="44226D46" w14:textId="77777777" w:rsidR="000C34DA" w:rsidRPr="006E47AE" w:rsidRDefault="000C34DA" w:rsidP="006E47AE">
            <w:pPr>
              <w:spacing w:after="0" w:line="240" w:lineRule="auto"/>
              <w:jc w:val="center"/>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1</w:t>
            </w:r>
          </w:p>
        </w:tc>
      </w:tr>
      <w:tr w:rsidR="000C34DA" w:rsidRPr="006E47AE" w14:paraId="33BC1403" w14:textId="77777777" w:rsidTr="006E47AE">
        <w:trPr>
          <w:trHeight w:val="300"/>
        </w:trPr>
        <w:tc>
          <w:tcPr>
            <w:tcW w:w="4820" w:type="dxa"/>
            <w:shd w:val="clear" w:color="auto" w:fill="auto"/>
            <w:noWrap/>
            <w:hideMark/>
          </w:tcPr>
          <w:p w14:paraId="27F3621C" w14:textId="77777777" w:rsidR="000C34DA" w:rsidRPr="00126B4D" w:rsidRDefault="000C34DA" w:rsidP="006E47AE">
            <w:pPr>
              <w:spacing w:after="0" w:line="240" w:lineRule="auto"/>
              <w:jc w:val="right"/>
              <w:rPr>
                <w:rFonts w:ascii="Times New Roman" w:eastAsia="Times New Roman" w:hAnsi="Times New Roman"/>
                <w:iCs/>
                <w:sz w:val="20"/>
                <w:szCs w:val="20"/>
                <w:lang w:eastAsia="lt-LT"/>
              </w:rPr>
            </w:pPr>
            <w:r w:rsidRPr="00126B4D">
              <w:rPr>
                <w:rFonts w:ascii="Times New Roman" w:eastAsia="Times New Roman" w:hAnsi="Times New Roman"/>
                <w:iCs/>
                <w:sz w:val="20"/>
                <w:szCs w:val="20"/>
                <w:lang w:eastAsia="lt-LT"/>
              </w:rPr>
              <w:t>Nepatikslinta įvykio vieta (Y92.9)</w:t>
            </w:r>
          </w:p>
        </w:tc>
        <w:tc>
          <w:tcPr>
            <w:tcW w:w="708" w:type="dxa"/>
            <w:shd w:val="clear" w:color="auto" w:fill="auto"/>
            <w:noWrap/>
            <w:hideMark/>
          </w:tcPr>
          <w:p w14:paraId="3F0786FE"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w:t>
            </w:r>
          </w:p>
        </w:tc>
        <w:tc>
          <w:tcPr>
            <w:tcW w:w="728" w:type="dxa"/>
            <w:shd w:val="clear" w:color="auto" w:fill="auto"/>
            <w:noWrap/>
            <w:hideMark/>
          </w:tcPr>
          <w:p w14:paraId="1ED2884E"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5</w:t>
            </w:r>
          </w:p>
        </w:tc>
        <w:tc>
          <w:tcPr>
            <w:tcW w:w="706" w:type="dxa"/>
            <w:shd w:val="clear" w:color="auto" w:fill="auto"/>
            <w:noWrap/>
            <w:hideMark/>
          </w:tcPr>
          <w:p w14:paraId="0DC3DD80"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19</w:t>
            </w:r>
          </w:p>
        </w:tc>
        <w:tc>
          <w:tcPr>
            <w:tcW w:w="706" w:type="dxa"/>
            <w:shd w:val="clear" w:color="auto" w:fill="auto"/>
            <w:noWrap/>
            <w:hideMark/>
          </w:tcPr>
          <w:p w14:paraId="2E151DB7"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43</w:t>
            </w:r>
          </w:p>
        </w:tc>
        <w:tc>
          <w:tcPr>
            <w:tcW w:w="705" w:type="dxa"/>
            <w:shd w:val="clear" w:color="auto" w:fill="auto"/>
            <w:noWrap/>
            <w:hideMark/>
          </w:tcPr>
          <w:p w14:paraId="7B21C161"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61</w:t>
            </w:r>
          </w:p>
        </w:tc>
        <w:tc>
          <w:tcPr>
            <w:tcW w:w="706" w:type="dxa"/>
            <w:shd w:val="clear" w:color="auto" w:fill="auto"/>
            <w:noWrap/>
            <w:hideMark/>
          </w:tcPr>
          <w:p w14:paraId="5904A684"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67</w:t>
            </w:r>
          </w:p>
        </w:tc>
        <w:tc>
          <w:tcPr>
            <w:tcW w:w="706" w:type="dxa"/>
            <w:shd w:val="clear" w:color="auto" w:fill="auto"/>
            <w:noWrap/>
            <w:hideMark/>
          </w:tcPr>
          <w:p w14:paraId="2274EE98"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78</w:t>
            </w:r>
          </w:p>
        </w:tc>
        <w:tc>
          <w:tcPr>
            <w:tcW w:w="954" w:type="dxa"/>
            <w:shd w:val="clear" w:color="auto" w:fill="auto"/>
            <w:noWrap/>
            <w:hideMark/>
          </w:tcPr>
          <w:p w14:paraId="7AF2127C" w14:textId="77777777" w:rsidR="000C34DA" w:rsidRPr="006E47AE" w:rsidRDefault="000C34DA" w:rsidP="006E47AE">
            <w:pPr>
              <w:spacing w:after="0" w:line="240" w:lineRule="auto"/>
              <w:jc w:val="center"/>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273</w:t>
            </w:r>
          </w:p>
        </w:tc>
      </w:tr>
      <w:tr w:rsidR="000C34DA" w:rsidRPr="006E47AE" w14:paraId="5EAC7E13" w14:textId="77777777" w:rsidTr="00931193">
        <w:trPr>
          <w:trHeight w:val="300"/>
        </w:trPr>
        <w:tc>
          <w:tcPr>
            <w:tcW w:w="4820" w:type="dxa"/>
            <w:tcBorders>
              <w:bottom w:val="single" w:sz="2" w:space="0" w:color="666666"/>
            </w:tcBorders>
            <w:shd w:val="clear" w:color="auto" w:fill="E7E6E6"/>
            <w:noWrap/>
            <w:hideMark/>
          </w:tcPr>
          <w:p w14:paraId="51587F65" w14:textId="77777777" w:rsidR="000C34DA" w:rsidRPr="00126B4D" w:rsidRDefault="000C34DA" w:rsidP="006E47AE">
            <w:pPr>
              <w:spacing w:after="0" w:line="240" w:lineRule="auto"/>
              <w:jc w:val="right"/>
              <w:rPr>
                <w:rFonts w:ascii="Times New Roman" w:eastAsia="Times New Roman" w:hAnsi="Times New Roman"/>
                <w:iCs/>
                <w:sz w:val="20"/>
                <w:szCs w:val="20"/>
                <w:lang w:eastAsia="lt-LT"/>
              </w:rPr>
            </w:pPr>
            <w:r w:rsidRPr="00126B4D">
              <w:rPr>
                <w:rFonts w:ascii="Times New Roman" w:eastAsia="Times New Roman" w:hAnsi="Times New Roman"/>
                <w:iCs/>
                <w:sz w:val="20"/>
                <w:szCs w:val="20"/>
                <w:lang w:eastAsia="lt-LT"/>
              </w:rPr>
              <w:t> Nenurodyta traumos vieta (11)</w:t>
            </w:r>
          </w:p>
        </w:tc>
        <w:tc>
          <w:tcPr>
            <w:tcW w:w="708" w:type="dxa"/>
            <w:tcBorders>
              <w:bottom w:val="single" w:sz="2" w:space="0" w:color="666666"/>
            </w:tcBorders>
            <w:shd w:val="clear" w:color="auto" w:fill="E7E6E6"/>
            <w:noWrap/>
            <w:hideMark/>
          </w:tcPr>
          <w:p w14:paraId="4B1C2A65"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50</w:t>
            </w:r>
          </w:p>
        </w:tc>
        <w:tc>
          <w:tcPr>
            <w:tcW w:w="728" w:type="dxa"/>
            <w:tcBorders>
              <w:bottom w:val="single" w:sz="2" w:space="0" w:color="666666"/>
            </w:tcBorders>
            <w:shd w:val="clear" w:color="auto" w:fill="E7E6E6"/>
            <w:noWrap/>
            <w:hideMark/>
          </w:tcPr>
          <w:p w14:paraId="12934354"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58</w:t>
            </w:r>
          </w:p>
        </w:tc>
        <w:tc>
          <w:tcPr>
            <w:tcW w:w="706" w:type="dxa"/>
            <w:tcBorders>
              <w:bottom w:val="single" w:sz="2" w:space="0" w:color="666666"/>
            </w:tcBorders>
            <w:shd w:val="clear" w:color="auto" w:fill="E7E6E6"/>
            <w:noWrap/>
            <w:hideMark/>
          </w:tcPr>
          <w:p w14:paraId="368AB0CD"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21</w:t>
            </w:r>
          </w:p>
        </w:tc>
        <w:tc>
          <w:tcPr>
            <w:tcW w:w="706" w:type="dxa"/>
            <w:tcBorders>
              <w:bottom w:val="single" w:sz="2" w:space="0" w:color="666666"/>
            </w:tcBorders>
            <w:shd w:val="clear" w:color="auto" w:fill="E7E6E6"/>
            <w:noWrap/>
            <w:hideMark/>
          </w:tcPr>
          <w:p w14:paraId="01AD86A9"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8</w:t>
            </w:r>
          </w:p>
        </w:tc>
        <w:tc>
          <w:tcPr>
            <w:tcW w:w="705" w:type="dxa"/>
            <w:tcBorders>
              <w:bottom w:val="single" w:sz="2" w:space="0" w:color="666666"/>
            </w:tcBorders>
            <w:shd w:val="clear" w:color="auto" w:fill="E7E6E6"/>
            <w:noWrap/>
            <w:hideMark/>
          </w:tcPr>
          <w:p w14:paraId="7913C13B"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w:t>
            </w:r>
          </w:p>
        </w:tc>
        <w:tc>
          <w:tcPr>
            <w:tcW w:w="706" w:type="dxa"/>
            <w:tcBorders>
              <w:bottom w:val="single" w:sz="2" w:space="0" w:color="666666"/>
            </w:tcBorders>
            <w:shd w:val="clear" w:color="auto" w:fill="E7E6E6"/>
            <w:noWrap/>
            <w:hideMark/>
          </w:tcPr>
          <w:p w14:paraId="05E8EB5A"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w:t>
            </w:r>
          </w:p>
        </w:tc>
        <w:tc>
          <w:tcPr>
            <w:tcW w:w="706" w:type="dxa"/>
            <w:tcBorders>
              <w:bottom w:val="single" w:sz="2" w:space="0" w:color="666666"/>
            </w:tcBorders>
            <w:shd w:val="clear" w:color="auto" w:fill="E7E6E6"/>
            <w:noWrap/>
            <w:hideMark/>
          </w:tcPr>
          <w:p w14:paraId="539989ED" w14:textId="77777777" w:rsidR="000C34DA" w:rsidRPr="006E47AE" w:rsidRDefault="000C34DA" w:rsidP="006E47AE">
            <w:pPr>
              <w:spacing w:after="0" w:line="240" w:lineRule="auto"/>
              <w:jc w:val="center"/>
              <w:rPr>
                <w:rFonts w:ascii="Times New Roman" w:eastAsia="Times New Roman" w:hAnsi="Times New Roman"/>
                <w:iCs/>
                <w:sz w:val="20"/>
                <w:szCs w:val="20"/>
                <w:lang w:eastAsia="lt-LT"/>
              </w:rPr>
            </w:pPr>
            <w:r w:rsidRPr="006E47AE">
              <w:rPr>
                <w:rFonts w:ascii="Times New Roman" w:eastAsia="Times New Roman" w:hAnsi="Times New Roman"/>
                <w:iCs/>
                <w:sz w:val="20"/>
                <w:szCs w:val="20"/>
                <w:lang w:eastAsia="lt-LT"/>
              </w:rPr>
              <w:t>-</w:t>
            </w:r>
          </w:p>
        </w:tc>
        <w:tc>
          <w:tcPr>
            <w:tcW w:w="954" w:type="dxa"/>
            <w:tcBorders>
              <w:bottom w:val="single" w:sz="2" w:space="0" w:color="666666"/>
            </w:tcBorders>
            <w:shd w:val="clear" w:color="auto" w:fill="E7E6E6"/>
            <w:noWrap/>
            <w:hideMark/>
          </w:tcPr>
          <w:p w14:paraId="444D25B6" w14:textId="77777777" w:rsidR="000C34DA" w:rsidRPr="006E47AE" w:rsidRDefault="000C34DA" w:rsidP="006E47AE">
            <w:pPr>
              <w:spacing w:after="0" w:line="240" w:lineRule="auto"/>
              <w:jc w:val="center"/>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137</w:t>
            </w:r>
          </w:p>
        </w:tc>
      </w:tr>
      <w:tr w:rsidR="000C34DA" w:rsidRPr="006E47AE" w14:paraId="20622914" w14:textId="77777777" w:rsidTr="00AF696F">
        <w:trPr>
          <w:trHeight w:val="300"/>
        </w:trPr>
        <w:tc>
          <w:tcPr>
            <w:tcW w:w="4820" w:type="dxa"/>
            <w:tcBorders>
              <w:bottom w:val="nil"/>
            </w:tcBorders>
            <w:shd w:val="clear" w:color="auto" w:fill="auto"/>
            <w:noWrap/>
            <w:hideMark/>
          </w:tcPr>
          <w:p w14:paraId="1A6D7945" w14:textId="77777777" w:rsidR="000C34DA" w:rsidRPr="006E47AE" w:rsidRDefault="000C34DA" w:rsidP="006E47AE">
            <w:pPr>
              <w:spacing w:after="0" w:line="240" w:lineRule="auto"/>
              <w:jc w:val="right"/>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Iš viso</w:t>
            </w:r>
          </w:p>
        </w:tc>
        <w:tc>
          <w:tcPr>
            <w:tcW w:w="708" w:type="dxa"/>
            <w:tcBorders>
              <w:bottom w:val="nil"/>
            </w:tcBorders>
            <w:shd w:val="clear" w:color="auto" w:fill="auto"/>
            <w:noWrap/>
            <w:hideMark/>
          </w:tcPr>
          <w:p w14:paraId="74D201C9" w14:textId="77777777" w:rsidR="000C34DA" w:rsidRPr="006E47AE" w:rsidRDefault="000C34DA" w:rsidP="006E47AE">
            <w:pPr>
              <w:spacing w:after="0" w:line="240" w:lineRule="auto"/>
              <w:jc w:val="center"/>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57</w:t>
            </w:r>
          </w:p>
        </w:tc>
        <w:tc>
          <w:tcPr>
            <w:tcW w:w="728" w:type="dxa"/>
            <w:tcBorders>
              <w:bottom w:val="nil"/>
            </w:tcBorders>
            <w:shd w:val="clear" w:color="auto" w:fill="auto"/>
            <w:noWrap/>
            <w:hideMark/>
          </w:tcPr>
          <w:p w14:paraId="379B854A" w14:textId="77777777" w:rsidR="000C34DA" w:rsidRPr="006E47AE" w:rsidRDefault="000C34DA" w:rsidP="006E47AE">
            <w:pPr>
              <w:spacing w:after="0" w:line="240" w:lineRule="auto"/>
              <w:jc w:val="center"/>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75</w:t>
            </w:r>
          </w:p>
        </w:tc>
        <w:tc>
          <w:tcPr>
            <w:tcW w:w="706" w:type="dxa"/>
            <w:tcBorders>
              <w:bottom w:val="nil"/>
            </w:tcBorders>
            <w:shd w:val="clear" w:color="auto" w:fill="auto"/>
            <w:noWrap/>
            <w:hideMark/>
          </w:tcPr>
          <w:p w14:paraId="645538BB" w14:textId="77777777" w:rsidR="000C34DA" w:rsidRPr="006E47AE" w:rsidRDefault="000C34DA" w:rsidP="006E47AE">
            <w:pPr>
              <w:spacing w:after="0" w:line="240" w:lineRule="auto"/>
              <w:jc w:val="center"/>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73</w:t>
            </w:r>
          </w:p>
        </w:tc>
        <w:tc>
          <w:tcPr>
            <w:tcW w:w="706" w:type="dxa"/>
            <w:tcBorders>
              <w:bottom w:val="nil"/>
            </w:tcBorders>
            <w:shd w:val="clear" w:color="auto" w:fill="auto"/>
            <w:noWrap/>
            <w:hideMark/>
          </w:tcPr>
          <w:p w14:paraId="346E3766" w14:textId="77777777" w:rsidR="000C34DA" w:rsidRPr="006E47AE" w:rsidRDefault="000C34DA" w:rsidP="006E47AE">
            <w:pPr>
              <w:spacing w:after="0" w:line="240" w:lineRule="auto"/>
              <w:jc w:val="center"/>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77</w:t>
            </w:r>
          </w:p>
        </w:tc>
        <w:tc>
          <w:tcPr>
            <w:tcW w:w="705" w:type="dxa"/>
            <w:tcBorders>
              <w:bottom w:val="nil"/>
            </w:tcBorders>
            <w:shd w:val="clear" w:color="auto" w:fill="auto"/>
            <w:noWrap/>
            <w:hideMark/>
          </w:tcPr>
          <w:p w14:paraId="03501941" w14:textId="77777777" w:rsidR="000C34DA" w:rsidRPr="006E47AE" w:rsidRDefault="000C34DA" w:rsidP="006E47AE">
            <w:pPr>
              <w:spacing w:after="0" w:line="240" w:lineRule="auto"/>
              <w:jc w:val="center"/>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110</w:t>
            </w:r>
          </w:p>
        </w:tc>
        <w:tc>
          <w:tcPr>
            <w:tcW w:w="706" w:type="dxa"/>
            <w:tcBorders>
              <w:bottom w:val="nil"/>
            </w:tcBorders>
            <w:shd w:val="clear" w:color="auto" w:fill="auto"/>
            <w:noWrap/>
            <w:hideMark/>
          </w:tcPr>
          <w:p w14:paraId="32E573E2" w14:textId="77777777" w:rsidR="000C34DA" w:rsidRPr="006E47AE" w:rsidRDefault="000C34DA" w:rsidP="006E47AE">
            <w:pPr>
              <w:spacing w:after="0" w:line="240" w:lineRule="auto"/>
              <w:jc w:val="center"/>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106</w:t>
            </w:r>
          </w:p>
        </w:tc>
        <w:tc>
          <w:tcPr>
            <w:tcW w:w="706" w:type="dxa"/>
            <w:tcBorders>
              <w:bottom w:val="nil"/>
            </w:tcBorders>
            <w:shd w:val="clear" w:color="auto" w:fill="auto"/>
            <w:noWrap/>
            <w:hideMark/>
          </w:tcPr>
          <w:p w14:paraId="279B7175" w14:textId="77777777" w:rsidR="000C34DA" w:rsidRPr="006E47AE" w:rsidRDefault="000C34DA" w:rsidP="006E47AE">
            <w:pPr>
              <w:spacing w:after="0" w:line="240" w:lineRule="auto"/>
              <w:jc w:val="center"/>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151</w:t>
            </w:r>
          </w:p>
        </w:tc>
        <w:tc>
          <w:tcPr>
            <w:tcW w:w="954" w:type="dxa"/>
            <w:tcBorders>
              <w:bottom w:val="nil"/>
            </w:tcBorders>
            <w:shd w:val="clear" w:color="auto" w:fill="auto"/>
            <w:noWrap/>
            <w:hideMark/>
          </w:tcPr>
          <w:p w14:paraId="115C6382" w14:textId="77777777" w:rsidR="000C34DA" w:rsidRPr="006E47AE" w:rsidRDefault="000C34DA" w:rsidP="006E47AE">
            <w:pPr>
              <w:spacing w:after="0" w:line="240" w:lineRule="auto"/>
              <w:jc w:val="center"/>
              <w:rPr>
                <w:rFonts w:ascii="Times New Roman" w:eastAsia="Times New Roman" w:hAnsi="Times New Roman"/>
                <w:b/>
                <w:bCs/>
                <w:iCs/>
                <w:sz w:val="20"/>
                <w:szCs w:val="20"/>
                <w:lang w:eastAsia="lt-LT"/>
              </w:rPr>
            </w:pPr>
            <w:r w:rsidRPr="006E47AE">
              <w:rPr>
                <w:rFonts w:ascii="Times New Roman" w:eastAsia="Times New Roman" w:hAnsi="Times New Roman"/>
                <w:b/>
                <w:bCs/>
                <w:iCs/>
                <w:sz w:val="20"/>
                <w:szCs w:val="20"/>
                <w:lang w:eastAsia="lt-LT"/>
              </w:rPr>
              <w:t>649</w:t>
            </w:r>
          </w:p>
        </w:tc>
      </w:tr>
    </w:tbl>
    <w:p w14:paraId="70CE963D" w14:textId="77777777" w:rsidR="00B4762E" w:rsidRPr="00BA4C72" w:rsidRDefault="00101695" w:rsidP="00863B58">
      <w:pPr>
        <w:spacing w:after="240" w:line="240" w:lineRule="auto"/>
        <w:jc w:val="both"/>
        <w:rPr>
          <w:rFonts w:ascii="Times New Roman" w:eastAsia="Times New Roman" w:hAnsi="Times New Roman"/>
          <w:i/>
          <w:sz w:val="20"/>
          <w:szCs w:val="20"/>
          <w:lang w:eastAsia="lt-LT"/>
        </w:rPr>
      </w:pPr>
      <w:r w:rsidRPr="00640EB9">
        <w:rPr>
          <w:rFonts w:ascii="Times New Roman" w:hAnsi="Times New Roman"/>
          <w:i/>
          <w:sz w:val="20"/>
          <w:szCs w:val="20"/>
          <w:lang w:bidi="en-US"/>
        </w:rPr>
        <w:t>Šaltini</w:t>
      </w:r>
      <w:r>
        <w:rPr>
          <w:rFonts w:ascii="Times New Roman" w:hAnsi="Times New Roman"/>
          <w:i/>
          <w:sz w:val="20"/>
          <w:szCs w:val="20"/>
          <w:lang w:bidi="en-US"/>
        </w:rPr>
        <w:t xml:space="preserve">s </w:t>
      </w:r>
      <w:r>
        <w:rPr>
          <w:rFonts w:ascii="Times New Roman" w:hAnsi="Times New Roman"/>
          <w:sz w:val="24"/>
          <w:szCs w:val="24"/>
          <w:lang w:eastAsia="x-none"/>
        </w:rPr>
        <w:t>–</w:t>
      </w:r>
      <w:r>
        <w:rPr>
          <w:rFonts w:ascii="Times New Roman" w:hAnsi="Times New Roman"/>
          <w:i/>
          <w:sz w:val="20"/>
          <w:szCs w:val="20"/>
          <w:lang w:bidi="en-US"/>
        </w:rPr>
        <w:t xml:space="preserve"> </w:t>
      </w:r>
      <w:r w:rsidRPr="00B4762E">
        <w:rPr>
          <w:rFonts w:ascii="Times New Roman" w:eastAsia="Times New Roman" w:hAnsi="Times New Roman"/>
          <w:i/>
          <w:sz w:val="20"/>
          <w:szCs w:val="20"/>
          <w:lang w:eastAsia="lt-LT"/>
        </w:rPr>
        <w:t>Privalomojo sveikatos draudimo fondo informacinė sistema</w:t>
      </w:r>
    </w:p>
    <w:p w14:paraId="4066A848" w14:textId="77777777" w:rsidR="00202221" w:rsidRPr="00C656B0" w:rsidRDefault="00202221" w:rsidP="00C656B0">
      <w:pPr>
        <w:pStyle w:val="Antrat2"/>
        <w:shd w:val="clear" w:color="auto" w:fill="E7E6E6"/>
        <w:spacing w:after="240"/>
        <w:jc w:val="center"/>
        <w:rPr>
          <w:i/>
          <w:color w:val="000000"/>
        </w:rPr>
      </w:pPr>
      <w:bookmarkStart w:id="168" w:name="_Toc528066244"/>
      <w:bookmarkStart w:id="169" w:name="_Toc857816"/>
      <w:bookmarkStart w:id="170" w:name="_Toc25783344"/>
      <w:r w:rsidRPr="00C656B0">
        <w:rPr>
          <w:i/>
          <w:color w:val="000000"/>
        </w:rPr>
        <w:t>3.</w:t>
      </w:r>
      <w:r w:rsidR="00AD3EC8" w:rsidRPr="00763531">
        <w:rPr>
          <w:i/>
          <w:color w:val="000000"/>
          <w:lang w:val="fi-FI"/>
        </w:rPr>
        <w:t>3</w:t>
      </w:r>
      <w:r w:rsidRPr="00C656B0">
        <w:rPr>
          <w:i/>
          <w:color w:val="000000"/>
        </w:rPr>
        <w:t xml:space="preserve">. </w:t>
      </w:r>
      <w:bookmarkStart w:id="171" w:name="_Hlk527719666"/>
      <w:r w:rsidR="000724C5" w:rsidRPr="00C656B0">
        <w:rPr>
          <w:i/>
          <w:color w:val="000000"/>
        </w:rPr>
        <w:t>Apsilankymų pas gydytojus skaičius, tenkantis vienam gyventojui</w:t>
      </w:r>
      <w:bookmarkEnd w:id="168"/>
      <w:bookmarkEnd w:id="169"/>
      <w:bookmarkEnd w:id="170"/>
      <w:bookmarkEnd w:id="171"/>
    </w:p>
    <w:p w14:paraId="3D52B164" w14:textId="77777777" w:rsidR="00D5731D" w:rsidRDefault="00D5731D" w:rsidP="00B540D6">
      <w:pPr>
        <w:spacing w:after="0"/>
        <w:ind w:firstLine="567"/>
        <w:jc w:val="both"/>
        <w:rPr>
          <w:rFonts w:ascii="Times New Roman" w:hAnsi="Times New Roman"/>
          <w:sz w:val="24"/>
          <w:szCs w:val="24"/>
          <w:lang w:eastAsia="x-none"/>
        </w:rPr>
      </w:pPr>
      <w:bookmarkStart w:id="172" w:name="_Hlk527638230"/>
      <w:r w:rsidRPr="00213AE8">
        <w:rPr>
          <w:rFonts w:ascii="Times New Roman" w:hAnsi="Times New Roman"/>
          <w:sz w:val="24"/>
          <w:szCs w:val="24"/>
          <w:lang w:val="x-none" w:eastAsia="x-none"/>
        </w:rPr>
        <w:t>Klaipėdos rajon</w:t>
      </w:r>
      <w:r>
        <w:rPr>
          <w:rFonts w:ascii="Times New Roman" w:hAnsi="Times New Roman"/>
          <w:sz w:val="24"/>
          <w:szCs w:val="24"/>
          <w:lang w:eastAsia="x-none"/>
        </w:rPr>
        <w:t>o gyventojų</w:t>
      </w:r>
      <w:r w:rsidRPr="00213AE8">
        <w:rPr>
          <w:rFonts w:ascii="Times New Roman" w:hAnsi="Times New Roman"/>
          <w:sz w:val="24"/>
          <w:szCs w:val="24"/>
          <w:lang w:val="x-none" w:eastAsia="x-none"/>
        </w:rPr>
        <w:t xml:space="preserve"> </w:t>
      </w:r>
      <w:r>
        <w:rPr>
          <w:rFonts w:ascii="Times New Roman" w:hAnsi="Times New Roman"/>
          <w:sz w:val="24"/>
          <w:szCs w:val="24"/>
          <w:lang w:eastAsia="x-none"/>
        </w:rPr>
        <w:t>a</w:t>
      </w:r>
      <w:proofErr w:type="spellStart"/>
      <w:r>
        <w:rPr>
          <w:rFonts w:ascii="Times New Roman" w:hAnsi="Times New Roman"/>
          <w:sz w:val="24"/>
          <w:szCs w:val="24"/>
          <w:lang w:val="x-none" w:eastAsia="x-none"/>
        </w:rPr>
        <w:t>psilankym</w:t>
      </w:r>
      <w:r>
        <w:rPr>
          <w:rFonts w:ascii="Times New Roman" w:hAnsi="Times New Roman"/>
          <w:sz w:val="24"/>
          <w:szCs w:val="24"/>
          <w:lang w:eastAsia="x-none"/>
        </w:rPr>
        <w:t>ų</w:t>
      </w:r>
      <w:proofErr w:type="spellEnd"/>
      <w:r w:rsidRPr="00213AE8">
        <w:rPr>
          <w:rFonts w:ascii="Times New Roman" w:hAnsi="Times New Roman"/>
          <w:sz w:val="24"/>
          <w:szCs w:val="24"/>
          <w:lang w:val="x-none" w:eastAsia="x-none"/>
        </w:rPr>
        <w:t xml:space="preserve"> pas gydytojus skaičius, tenkantis vienam gyventojui</w:t>
      </w:r>
      <w:r>
        <w:rPr>
          <w:rFonts w:ascii="Times New Roman" w:hAnsi="Times New Roman"/>
          <w:sz w:val="24"/>
          <w:szCs w:val="24"/>
          <w:lang w:eastAsia="x-none"/>
        </w:rPr>
        <w:t>,</w:t>
      </w:r>
      <w:r w:rsidRPr="00213AE8">
        <w:rPr>
          <w:rFonts w:ascii="Times New Roman" w:hAnsi="Times New Roman"/>
          <w:sz w:val="24"/>
          <w:szCs w:val="24"/>
          <w:lang w:val="x-none" w:eastAsia="x-none"/>
        </w:rPr>
        <w:t xml:space="preserve"> rodiklio santykis su Lietuva 201</w:t>
      </w:r>
      <w:r>
        <w:rPr>
          <w:rFonts w:ascii="Times New Roman" w:hAnsi="Times New Roman"/>
          <w:sz w:val="24"/>
          <w:szCs w:val="24"/>
          <w:lang w:eastAsia="x-none"/>
        </w:rPr>
        <w:t>8</w:t>
      </w:r>
      <w:r w:rsidRPr="00213AE8">
        <w:rPr>
          <w:rFonts w:ascii="Times New Roman" w:hAnsi="Times New Roman"/>
          <w:sz w:val="24"/>
          <w:szCs w:val="24"/>
          <w:lang w:val="x-none" w:eastAsia="x-none"/>
        </w:rPr>
        <w:t xml:space="preserve"> m. buvo 0</w:t>
      </w:r>
      <w:r>
        <w:rPr>
          <w:rFonts w:ascii="Times New Roman" w:hAnsi="Times New Roman"/>
          <w:sz w:val="24"/>
          <w:szCs w:val="24"/>
          <w:lang w:eastAsia="x-none"/>
        </w:rPr>
        <w:t>,85</w:t>
      </w:r>
      <w:r w:rsidRPr="00213AE8">
        <w:rPr>
          <w:rFonts w:ascii="Times New Roman" w:hAnsi="Times New Roman"/>
          <w:sz w:val="24"/>
          <w:szCs w:val="24"/>
          <w:lang w:val="x-none" w:eastAsia="x-none"/>
        </w:rPr>
        <w:t xml:space="preserve">. </w:t>
      </w:r>
      <w:bookmarkStart w:id="173" w:name="_Hlk527719706"/>
      <w:bookmarkStart w:id="174" w:name="_Hlk25660759"/>
      <w:r>
        <w:rPr>
          <w:rFonts w:ascii="Times New Roman" w:hAnsi="Times New Roman"/>
          <w:sz w:val="24"/>
          <w:szCs w:val="24"/>
          <w:lang w:eastAsia="x-none"/>
        </w:rPr>
        <w:t>Nuo 2017 m.</w:t>
      </w:r>
      <w:r w:rsidRPr="00213AE8">
        <w:rPr>
          <w:rFonts w:ascii="Times New Roman" w:hAnsi="Times New Roman"/>
          <w:sz w:val="24"/>
          <w:szCs w:val="24"/>
          <w:lang w:val="x-none" w:eastAsia="x-none"/>
        </w:rPr>
        <w:t xml:space="preserve"> </w:t>
      </w:r>
      <w:bookmarkEnd w:id="173"/>
      <w:r w:rsidRPr="00213AE8">
        <w:rPr>
          <w:rFonts w:ascii="Times New Roman" w:hAnsi="Times New Roman"/>
          <w:sz w:val="24"/>
          <w:szCs w:val="24"/>
          <w:lang w:val="x-none" w:eastAsia="x-none"/>
        </w:rPr>
        <w:t xml:space="preserve">šis </w:t>
      </w:r>
      <w:bookmarkStart w:id="175" w:name="_Hlk527719690"/>
      <w:bookmarkStart w:id="176" w:name="_Hlk527719679"/>
      <w:r w:rsidRPr="00213AE8">
        <w:rPr>
          <w:rFonts w:ascii="Times New Roman" w:hAnsi="Times New Roman"/>
          <w:sz w:val="24"/>
          <w:szCs w:val="24"/>
          <w:lang w:val="x-none" w:eastAsia="x-none"/>
        </w:rPr>
        <w:t xml:space="preserve">rodiklis </w:t>
      </w:r>
      <w:r>
        <w:rPr>
          <w:rFonts w:ascii="Times New Roman" w:hAnsi="Times New Roman"/>
          <w:sz w:val="24"/>
          <w:szCs w:val="24"/>
          <w:lang w:eastAsia="x-none"/>
        </w:rPr>
        <w:t>yra raudonoje zon</w:t>
      </w:r>
      <w:bookmarkEnd w:id="175"/>
      <w:r>
        <w:rPr>
          <w:rFonts w:ascii="Times New Roman" w:hAnsi="Times New Roman"/>
          <w:sz w:val="24"/>
          <w:szCs w:val="24"/>
          <w:lang w:eastAsia="x-none"/>
        </w:rPr>
        <w:t>oje.</w:t>
      </w:r>
      <w:bookmarkEnd w:id="174"/>
      <w:bookmarkEnd w:id="176"/>
    </w:p>
    <w:p w14:paraId="286C1E00" w14:textId="77777777" w:rsidR="0026045A" w:rsidRDefault="00B540D6" w:rsidP="00B540D6">
      <w:pPr>
        <w:spacing w:after="0"/>
        <w:ind w:firstLine="567"/>
        <w:jc w:val="both"/>
        <w:rPr>
          <w:rFonts w:ascii="Times New Roman" w:hAnsi="Times New Roman"/>
          <w:iCs/>
          <w:sz w:val="24"/>
          <w:szCs w:val="24"/>
          <w:lang w:eastAsia="x-none"/>
        </w:rPr>
      </w:pPr>
      <w:bookmarkStart w:id="177" w:name="_Hlk25660780"/>
      <w:r>
        <w:rPr>
          <w:rFonts w:ascii="Times New Roman" w:hAnsi="Times New Roman"/>
          <w:iCs/>
          <w:sz w:val="24"/>
          <w:szCs w:val="24"/>
          <w:lang w:eastAsia="x-none"/>
        </w:rPr>
        <w:t>A</w:t>
      </w:r>
      <w:r w:rsidR="0026045A" w:rsidRPr="00B540D6">
        <w:rPr>
          <w:rFonts w:ascii="Times New Roman" w:hAnsi="Times New Roman"/>
          <w:iCs/>
          <w:sz w:val="24"/>
          <w:szCs w:val="24"/>
          <w:lang w:eastAsia="x-none"/>
        </w:rPr>
        <w:t>psilankymų pas gydytojus skaičius, tenkantis 1 gyventojui, rodiklis parodo Klaipėdos rajono gyventojų aps</w:t>
      </w:r>
      <w:r w:rsidR="00D03D7B" w:rsidRPr="00B540D6">
        <w:rPr>
          <w:rFonts w:ascii="Times New Roman" w:hAnsi="Times New Roman"/>
          <w:iCs/>
          <w:sz w:val="24"/>
          <w:szCs w:val="24"/>
          <w:lang w:eastAsia="x-none"/>
        </w:rPr>
        <w:t>i</w:t>
      </w:r>
      <w:r w:rsidR="0026045A" w:rsidRPr="00B540D6">
        <w:rPr>
          <w:rFonts w:ascii="Times New Roman" w:hAnsi="Times New Roman"/>
          <w:iCs/>
          <w:sz w:val="24"/>
          <w:szCs w:val="24"/>
          <w:lang w:eastAsia="x-none"/>
        </w:rPr>
        <w:t>lankymus pas gydytojus ne tik Klaipėdos rajono sveikatos priežiūros įstaigose, bet ir kitose savivaldybėse.</w:t>
      </w:r>
      <w:r w:rsidR="00D37C75" w:rsidRPr="00B540D6">
        <w:rPr>
          <w:rFonts w:ascii="Times New Roman" w:hAnsi="Times New Roman"/>
          <w:iCs/>
          <w:sz w:val="24"/>
          <w:szCs w:val="24"/>
          <w:lang w:eastAsia="x-none"/>
        </w:rPr>
        <w:t xml:space="preserve"> Rodiklis skaičiuojamas pagal gyventojų deklaruotą gyvenamąją vietą. </w:t>
      </w:r>
      <w:r>
        <w:rPr>
          <w:rFonts w:ascii="Times New Roman" w:hAnsi="Times New Roman"/>
          <w:iCs/>
          <w:sz w:val="24"/>
          <w:szCs w:val="24"/>
          <w:lang w:eastAsia="x-none"/>
        </w:rPr>
        <w:t>Nuo 2016 m. Klaipėdos rajono gyventojų apsilankymų pas gydytojus padaugėjo 8,7 proc. (</w:t>
      </w:r>
      <w:r w:rsidRPr="00B540D6">
        <w:rPr>
          <w:rFonts w:ascii="Times New Roman" w:hAnsi="Times New Roman"/>
          <w:iCs/>
          <w:sz w:val="24"/>
          <w:szCs w:val="24"/>
          <w:lang w:eastAsia="x-none"/>
        </w:rPr>
        <w:t>441443</w:t>
      </w:r>
      <w:r>
        <w:rPr>
          <w:rFonts w:ascii="Times New Roman" w:hAnsi="Times New Roman"/>
          <w:iCs/>
          <w:sz w:val="24"/>
          <w:szCs w:val="24"/>
          <w:lang w:eastAsia="x-none"/>
        </w:rPr>
        <w:t xml:space="preserve"> apsilankymai). A</w:t>
      </w:r>
      <w:r w:rsidR="0026045A" w:rsidRPr="00B540D6">
        <w:rPr>
          <w:rFonts w:ascii="Times New Roman" w:hAnsi="Times New Roman"/>
          <w:iCs/>
          <w:sz w:val="24"/>
          <w:szCs w:val="24"/>
          <w:lang w:eastAsia="x-none"/>
        </w:rPr>
        <w:t>nalizuojant šį rodiklį</w:t>
      </w:r>
      <w:r w:rsidR="00C97DBF" w:rsidRPr="00B540D6">
        <w:rPr>
          <w:rFonts w:ascii="Times New Roman" w:hAnsi="Times New Roman"/>
          <w:iCs/>
          <w:sz w:val="24"/>
          <w:szCs w:val="24"/>
          <w:lang w:eastAsia="x-none"/>
        </w:rPr>
        <w:t>,</w:t>
      </w:r>
      <w:r w:rsidR="0026045A" w:rsidRPr="00B540D6">
        <w:rPr>
          <w:rFonts w:ascii="Times New Roman" w:hAnsi="Times New Roman"/>
          <w:iCs/>
          <w:sz w:val="24"/>
          <w:szCs w:val="24"/>
          <w:lang w:eastAsia="x-none"/>
        </w:rPr>
        <w:t xml:space="preserve"> svarbu atkreipti dėmesį į </w:t>
      </w:r>
      <w:r w:rsidR="00FF7A2E" w:rsidRPr="00B540D6">
        <w:rPr>
          <w:rFonts w:ascii="Times New Roman" w:hAnsi="Times New Roman"/>
          <w:iCs/>
          <w:sz w:val="24"/>
          <w:szCs w:val="24"/>
          <w:lang w:eastAsia="x-none"/>
        </w:rPr>
        <w:t xml:space="preserve">tai, kad </w:t>
      </w:r>
      <w:r w:rsidR="00C45F30" w:rsidRPr="00B540D6">
        <w:rPr>
          <w:rFonts w:ascii="Times New Roman" w:hAnsi="Times New Roman"/>
          <w:iCs/>
          <w:sz w:val="24"/>
          <w:szCs w:val="24"/>
          <w:lang w:eastAsia="x-none"/>
        </w:rPr>
        <w:t>30</w:t>
      </w:r>
      <w:r w:rsidR="00FF7A2E" w:rsidRPr="00B540D6">
        <w:rPr>
          <w:rFonts w:ascii="Times New Roman" w:hAnsi="Times New Roman"/>
          <w:iCs/>
          <w:sz w:val="24"/>
          <w:szCs w:val="24"/>
          <w:lang w:eastAsia="x-none"/>
        </w:rPr>
        <w:t xml:space="preserve"> proc. savivaldybės gyventojų yra prisirašę prie kitose savivaldybėse veikiančių pirminės sveikatos priežiūros įstaig</w:t>
      </w:r>
      <w:r w:rsidR="00C45F30" w:rsidRPr="00B540D6">
        <w:rPr>
          <w:rFonts w:ascii="Times New Roman" w:hAnsi="Times New Roman"/>
          <w:iCs/>
          <w:sz w:val="24"/>
          <w:szCs w:val="24"/>
          <w:lang w:eastAsia="x-none"/>
        </w:rPr>
        <w:t>ų.</w:t>
      </w:r>
      <w:r w:rsidR="0026045A" w:rsidRPr="00B540D6">
        <w:rPr>
          <w:rFonts w:ascii="Times New Roman" w:hAnsi="Times New Roman"/>
          <w:iCs/>
          <w:sz w:val="24"/>
          <w:szCs w:val="24"/>
          <w:lang w:eastAsia="x-none"/>
        </w:rPr>
        <w:t xml:space="preserve"> </w:t>
      </w:r>
      <w:r>
        <w:rPr>
          <w:rFonts w:ascii="Times New Roman" w:hAnsi="Times New Roman"/>
          <w:iCs/>
          <w:sz w:val="24"/>
          <w:szCs w:val="24"/>
          <w:lang w:eastAsia="x-none"/>
        </w:rPr>
        <w:t>Nuo 2014 m. Gargždų pirminės</w:t>
      </w:r>
      <w:r w:rsidR="00D5731D">
        <w:rPr>
          <w:rFonts w:ascii="Times New Roman" w:hAnsi="Times New Roman"/>
          <w:iCs/>
          <w:sz w:val="24"/>
          <w:szCs w:val="24"/>
          <w:lang w:eastAsia="x-none"/>
        </w:rPr>
        <w:t xml:space="preserve"> sveikatos priežiūros centre apsilankymų pas gydytojus padaugėjo 13,3 proc., nuo 2016 m. </w:t>
      </w:r>
      <w:r w:rsidR="00D5731D" w:rsidRPr="00D5731D">
        <w:rPr>
          <w:rFonts w:ascii="Times New Roman" w:hAnsi="Times New Roman"/>
          <w:iCs/>
          <w:sz w:val="24"/>
          <w:szCs w:val="24"/>
          <w:lang w:eastAsia="x-none"/>
        </w:rPr>
        <w:t>VšĮ Priekulės pirmin</w:t>
      </w:r>
      <w:r w:rsidR="00D5731D">
        <w:rPr>
          <w:rFonts w:ascii="Times New Roman" w:hAnsi="Times New Roman"/>
          <w:iCs/>
          <w:sz w:val="24"/>
          <w:szCs w:val="24"/>
          <w:lang w:eastAsia="x-none"/>
        </w:rPr>
        <w:t>iame</w:t>
      </w:r>
      <w:r w:rsidR="00D5731D" w:rsidRPr="00D5731D">
        <w:rPr>
          <w:rFonts w:ascii="Times New Roman" w:hAnsi="Times New Roman"/>
          <w:iCs/>
          <w:sz w:val="24"/>
          <w:szCs w:val="24"/>
          <w:lang w:eastAsia="x-none"/>
        </w:rPr>
        <w:t xml:space="preserve"> sveikatos priežiūros centr</w:t>
      </w:r>
      <w:r w:rsidR="00D5731D">
        <w:rPr>
          <w:rFonts w:ascii="Times New Roman" w:hAnsi="Times New Roman"/>
          <w:iCs/>
          <w:sz w:val="24"/>
          <w:szCs w:val="24"/>
          <w:lang w:eastAsia="x-none"/>
        </w:rPr>
        <w:t xml:space="preserve">e </w:t>
      </w:r>
      <w:r w:rsidR="00D5731D" w:rsidRPr="00D5731D">
        <w:rPr>
          <w:rFonts w:ascii="Times New Roman" w:hAnsi="Times New Roman"/>
          <w:iCs/>
          <w:sz w:val="24"/>
          <w:szCs w:val="24"/>
          <w:lang w:eastAsia="x-none"/>
        </w:rPr>
        <w:t>–</w:t>
      </w:r>
      <w:r w:rsidR="00D5731D">
        <w:rPr>
          <w:rFonts w:ascii="Times New Roman" w:hAnsi="Times New Roman"/>
          <w:iCs/>
          <w:sz w:val="24"/>
          <w:szCs w:val="24"/>
          <w:lang w:eastAsia="x-none"/>
        </w:rPr>
        <w:t xml:space="preserve"> 5 proc. apsilankymų daugiau </w:t>
      </w:r>
      <w:bookmarkEnd w:id="177"/>
      <w:r w:rsidR="00D5731D">
        <w:rPr>
          <w:rFonts w:ascii="Times New Roman" w:hAnsi="Times New Roman"/>
          <w:iCs/>
          <w:sz w:val="24"/>
          <w:szCs w:val="24"/>
          <w:lang w:eastAsia="x-none"/>
        </w:rPr>
        <w:t>(23 pav.).</w:t>
      </w:r>
    </w:p>
    <w:p w14:paraId="56C7A337" w14:textId="77777777" w:rsidR="00B540D6" w:rsidRDefault="002F7FF9" w:rsidP="00B540D6">
      <w:pPr>
        <w:spacing w:after="0"/>
        <w:jc w:val="center"/>
        <w:rPr>
          <w:rFonts w:ascii="Times New Roman" w:hAnsi="Times New Roman"/>
          <w:i/>
          <w:sz w:val="20"/>
          <w:szCs w:val="20"/>
        </w:rPr>
      </w:pPr>
      <w:r>
        <w:rPr>
          <w:rFonts w:ascii="Times New Roman" w:hAnsi="Times New Roman"/>
          <w:i/>
          <w:noProof/>
          <w:sz w:val="20"/>
          <w:szCs w:val="20"/>
        </w:rPr>
        <w:drawing>
          <wp:inline distT="0" distB="0" distL="0" distR="0" wp14:anchorId="265935B9" wp14:editId="476ECD4D">
            <wp:extent cx="5205730" cy="2642870"/>
            <wp:effectExtent l="0" t="0" r="0" b="0"/>
            <wp:docPr id="1756" name="Paveikslėlis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05730" cy="2642870"/>
                    </a:xfrm>
                    <a:prstGeom prst="rect">
                      <a:avLst/>
                    </a:prstGeom>
                    <a:noFill/>
                  </pic:spPr>
                </pic:pic>
              </a:graphicData>
            </a:graphic>
          </wp:inline>
        </w:drawing>
      </w:r>
    </w:p>
    <w:p w14:paraId="43CD5E2E" w14:textId="77777777" w:rsidR="00B540D6" w:rsidRDefault="00B540D6" w:rsidP="00B540D6">
      <w:pPr>
        <w:spacing w:after="0" w:line="240" w:lineRule="auto"/>
        <w:jc w:val="center"/>
        <w:rPr>
          <w:rFonts w:ascii="Times New Roman" w:hAnsi="Times New Roman"/>
          <w:b/>
          <w:i/>
          <w:color w:val="767171"/>
          <w:sz w:val="20"/>
          <w:szCs w:val="20"/>
        </w:rPr>
      </w:pPr>
      <w:r w:rsidRPr="000039DA">
        <w:rPr>
          <w:rFonts w:ascii="Times New Roman" w:hAnsi="Times New Roman"/>
          <w:b/>
          <w:i/>
          <w:color w:val="767171"/>
          <w:sz w:val="20"/>
          <w:szCs w:val="20"/>
        </w:rPr>
        <w:t>2</w:t>
      </w:r>
      <w:r>
        <w:rPr>
          <w:rFonts w:ascii="Times New Roman" w:hAnsi="Times New Roman"/>
          <w:b/>
          <w:i/>
          <w:color w:val="767171"/>
          <w:sz w:val="20"/>
          <w:szCs w:val="20"/>
        </w:rPr>
        <w:t xml:space="preserve">3 </w:t>
      </w:r>
      <w:r w:rsidRPr="000039DA">
        <w:rPr>
          <w:rFonts w:ascii="Times New Roman" w:hAnsi="Times New Roman"/>
          <w:b/>
          <w:i/>
          <w:color w:val="767171"/>
          <w:sz w:val="20"/>
          <w:szCs w:val="20"/>
        </w:rPr>
        <w:t xml:space="preserve">pav. </w:t>
      </w:r>
      <w:r>
        <w:rPr>
          <w:rFonts w:ascii="Times New Roman" w:hAnsi="Times New Roman"/>
          <w:b/>
          <w:i/>
          <w:color w:val="767171"/>
          <w:sz w:val="20"/>
          <w:szCs w:val="20"/>
        </w:rPr>
        <w:t>Apsilankymai pas gydytojus pagal Klaipėdos rajono gydymo įstaigas</w:t>
      </w:r>
    </w:p>
    <w:p w14:paraId="38A2E573" w14:textId="77777777" w:rsidR="00B540D6" w:rsidRPr="000039DA" w:rsidRDefault="00B540D6" w:rsidP="00A403F2">
      <w:pPr>
        <w:spacing w:after="120" w:line="240" w:lineRule="auto"/>
        <w:rPr>
          <w:rFonts w:ascii="Times New Roman" w:hAnsi="Times New Roman"/>
          <w:b/>
          <w:color w:val="767171"/>
          <w:sz w:val="20"/>
          <w:szCs w:val="20"/>
        </w:rPr>
      </w:pPr>
      <w:r w:rsidRPr="008F310C">
        <w:rPr>
          <w:rFonts w:ascii="Times New Roman" w:hAnsi="Times New Roman"/>
          <w:i/>
          <w:sz w:val="20"/>
          <w:szCs w:val="20"/>
        </w:rPr>
        <w:t>Šaltinis</w:t>
      </w:r>
      <w:r>
        <w:rPr>
          <w:rFonts w:ascii="Times New Roman" w:hAnsi="Times New Roman"/>
          <w:i/>
          <w:sz w:val="20"/>
          <w:szCs w:val="20"/>
        </w:rPr>
        <w:t xml:space="preserve"> - </w:t>
      </w:r>
      <w:r w:rsidRPr="008F310C">
        <w:rPr>
          <w:rFonts w:ascii="Times New Roman" w:hAnsi="Times New Roman"/>
          <w:i/>
          <w:sz w:val="20"/>
          <w:szCs w:val="20"/>
        </w:rPr>
        <w:t>Privalomojo sveikatos draudimo fondo informacinė sistema</w:t>
      </w:r>
    </w:p>
    <w:p w14:paraId="5C494557" w14:textId="77777777" w:rsidR="003D56EE" w:rsidRDefault="00CB4CB8" w:rsidP="008F310C">
      <w:pPr>
        <w:ind w:firstLine="567"/>
        <w:jc w:val="both"/>
        <w:rPr>
          <w:rFonts w:ascii="Times New Roman" w:hAnsi="Times New Roman"/>
          <w:sz w:val="24"/>
          <w:szCs w:val="24"/>
          <w:lang w:eastAsia="x-none"/>
        </w:rPr>
        <w:sectPr w:rsidR="003D56EE" w:rsidSect="005E07C6">
          <w:footerReference w:type="default" r:id="rId61"/>
          <w:footerReference w:type="first" r:id="rId62"/>
          <w:pgSz w:w="11906" w:h="16838"/>
          <w:pgMar w:top="539" w:right="1077" w:bottom="709" w:left="1077" w:header="567" w:footer="567" w:gutter="0"/>
          <w:cols w:space="1298"/>
          <w:titlePg/>
          <w:docGrid w:linePitch="360"/>
        </w:sectPr>
      </w:pPr>
      <w:bookmarkStart w:id="178" w:name="_Hlk527719646"/>
      <w:bookmarkStart w:id="179" w:name="_Hlk25660800"/>
      <w:bookmarkEnd w:id="172"/>
      <w:r>
        <w:rPr>
          <w:rFonts w:ascii="Times New Roman" w:hAnsi="Times New Roman"/>
          <w:sz w:val="24"/>
          <w:szCs w:val="24"/>
          <w:lang w:eastAsia="x-none"/>
        </w:rPr>
        <w:t xml:space="preserve">2018 m. vidutiniškai vienas </w:t>
      </w:r>
      <w:r w:rsidR="00213AE8">
        <w:rPr>
          <w:rFonts w:ascii="Times New Roman" w:hAnsi="Times New Roman"/>
          <w:sz w:val="24"/>
          <w:szCs w:val="24"/>
          <w:lang w:eastAsia="x-none"/>
        </w:rPr>
        <w:t>Klaipėdos rajon</w:t>
      </w:r>
      <w:r w:rsidR="00380C90">
        <w:rPr>
          <w:rFonts w:ascii="Times New Roman" w:hAnsi="Times New Roman"/>
          <w:sz w:val="24"/>
          <w:szCs w:val="24"/>
          <w:lang w:eastAsia="x-none"/>
        </w:rPr>
        <w:t>o gyventoj</w:t>
      </w:r>
      <w:r>
        <w:rPr>
          <w:rFonts w:ascii="Times New Roman" w:hAnsi="Times New Roman"/>
          <w:sz w:val="24"/>
          <w:szCs w:val="24"/>
          <w:lang w:eastAsia="x-none"/>
        </w:rPr>
        <w:t>as</w:t>
      </w:r>
      <w:r w:rsidR="00213AE8">
        <w:rPr>
          <w:rFonts w:ascii="Times New Roman" w:hAnsi="Times New Roman"/>
          <w:sz w:val="24"/>
          <w:szCs w:val="24"/>
          <w:lang w:eastAsia="x-none"/>
        </w:rPr>
        <w:t xml:space="preserve"> pas gydytojus lankėsi </w:t>
      </w:r>
      <w:r>
        <w:rPr>
          <w:rFonts w:ascii="Times New Roman" w:hAnsi="Times New Roman"/>
          <w:sz w:val="24"/>
          <w:szCs w:val="24"/>
          <w:lang w:eastAsia="x-none"/>
        </w:rPr>
        <w:t>7,7</w:t>
      </w:r>
      <w:r w:rsidR="00213AE8">
        <w:rPr>
          <w:rFonts w:ascii="Times New Roman" w:hAnsi="Times New Roman"/>
          <w:sz w:val="24"/>
          <w:szCs w:val="24"/>
          <w:lang w:eastAsia="x-none"/>
        </w:rPr>
        <w:t xml:space="preserve"> karto</w:t>
      </w:r>
      <w:bookmarkEnd w:id="178"/>
      <w:r>
        <w:rPr>
          <w:rFonts w:ascii="Times New Roman" w:hAnsi="Times New Roman"/>
          <w:sz w:val="24"/>
          <w:szCs w:val="24"/>
          <w:lang w:eastAsia="x-none"/>
        </w:rPr>
        <w:t xml:space="preserve"> </w:t>
      </w:r>
      <w:r w:rsidR="00D37C75">
        <w:rPr>
          <w:rFonts w:ascii="Times New Roman" w:hAnsi="Times New Roman"/>
          <w:sz w:val="24"/>
          <w:szCs w:val="24"/>
          <w:lang w:eastAsia="x-none"/>
        </w:rPr>
        <w:t xml:space="preserve">per metus </w:t>
      </w:r>
      <w:r>
        <w:rPr>
          <w:rFonts w:ascii="Times New Roman" w:hAnsi="Times New Roman"/>
          <w:sz w:val="24"/>
          <w:szCs w:val="24"/>
          <w:lang w:eastAsia="x-none"/>
        </w:rPr>
        <w:t xml:space="preserve">(2017 m. – 7,9 karto), </w:t>
      </w:r>
      <w:r w:rsidR="00213AE8">
        <w:rPr>
          <w:rFonts w:ascii="Times New Roman" w:hAnsi="Times New Roman"/>
          <w:sz w:val="24"/>
          <w:szCs w:val="24"/>
          <w:lang w:eastAsia="x-none"/>
        </w:rPr>
        <w:t>Lietuvoje –</w:t>
      </w:r>
      <w:r>
        <w:rPr>
          <w:rFonts w:ascii="Times New Roman" w:hAnsi="Times New Roman"/>
          <w:sz w:val="24"/>
          <w:szCs w:val="24"/>
          <w:lang w:eastAsia="x-none"/>
        </w:rPr>
        <w:t xml:space="preserve"> </w:t>
      </w:r>
      <w:r w:rsidR="00D37C75">
        <w:rPr>
          <w:rFonts w:ascii="Times New Roman" w:hAnsi="Times New Roman"/>
          <w:sz w:val="24"/>
          <w:szCs w:val="24"/>
          <w:lang w:eastAsia="x-none"/>
        </w:rPr>
        <w:t>9,1</w:t>
      </w:r>
      <w:r>
        <w:rPr>
          <w:rFonts w:ascii="Times New Roman" w:hAnsi="Times New Roman"/>
          <w:sz w:val="24"/>
          <w:szCs w:val="24"/>
          <w:lang w:eastAsia="x-none"/>
        </w:rPr>
        <w:t xml:space="preserve"> karto (2017 m.</w:t>
      </w:r>
      <w:r w:rsidRPr="00CB4CB8">
        <w:rPr>
          <w:rFonts w:ascii="Times New Roman" w:hAnsi="Times New Roman"/>
          <w:sz w:val="24"/>
          <w:szCs w:val="24"/>
          <w:lang w:eastAsia="x-none"/>
        </w:rPr>
        <w:t xml:space="preserve"> </w:t>
      </w:r>
      <w:r>
        <w:rPr>
          <w:rFonts w:ascii="Times New Roman" w:hAnsi="Times New Roman"/>
          <w:sz w:val="24"/>
          <w:szCs w:val="24"/>
          <w:lang w:eastAsia="x-none"/>
        </w:rPr>
        <w:t xml:space="preserve">–  </w:t>
      </w:r>
      <w:r w:rsidR="00D37C75">
        <w:rPr>
          <w:rFonts w:ascii="Times New Roman" w:hAnsi="Times New Roman"/>
          <w:sz w:val="24"/>
          <w:szCs w:val="24"/>
          <w:lang w:eastAsia="x-none"/>
        </w:rPr>
        <w:t xml:space="preserve">9,1 karto). </w:t>
      </w:r>
      <w:bookmarkEnd w:id="179"/>
      <w:r w:rsidR="00D37C75">
        <w:rPr>
          <w:rFonts w:ascii="Times New Roman" w:hAnsi="Times New Roman"/>
          <w:sz w:val="24"/>
          <w:szCs w:val="24"/>
          <w:lang w:eastAsia="x-none"/>
        </w:rPr>
        <w:t>Vertinant absoliučius skaičius, nuo 2016 m. Klaipėdos rajono gyventojų apsilankymų tiek pas pirminio, tiek pas antrinio, tretinio lygio gydytojų padaugėjo. 2018 m. vienas Klaipėdos rajono gyventojas pas pirminio lygio</w:t>
      </w:r>
    </w:p>
    <w:p w14:paraId="01F60F46" w14:textId="77777777" w:rsidR="008F310C" w:rsidRPr="008F310C" w:rsidRDefault="00D37C75" w:rsidP="008F310C">
      <w:pPr>
        <w:ind w:firstLine="567"/>
        <w:jc w:val="both"/>
        <w:rPr>
          <w:rFonts w:ascii="Times New Roman" w:hAnsi="Times New Roman"/>
          <w:sz w:val="24"/>
          <w:szCs w:val="24"/>
          <w:lang w:eastAsia="x-none"/>
        </w:rPr>
      </w:pPr>
      <w:r>
        <w:rPr>
          <w:rFonts w:ascii="Times New Roman" w:hAnsi="Times New Roman"/>
          <w:sz w:val="24"/>
          <w:szCs w:val="24"/>
          <w:lang w:eastAsia="x-none"/>
        </w:rPr>
        <w:t xml:space="preserve"> gydytojų vidutiniškai lankėsi 5,3 karto per metus, pas antrinio, tretinio lygio gydytojų </w:t>
      </w:r>
      <w:r w:rsidRPr="00CB4CB8">
        <w:rPr>
          <w:rFonts w:ascii="Times New Roman" w:hAnsi="Times New Roman"/>
          <w:sz w:val="24"/>
          <w:szCs w:val="24"/>
          <w:lang w:eastAsia="x-none"/>
        </w:rPr>
        <w:t xml:space="preserve"> </w:t>
      </w:r>
      <w:r>
        <w:rPr>
          <w:rFonts w:ascii="Times New Roman" w:hAnsi="Times New Roman"/>
          <w:sz w:val="24"/>
          <w:szCs w:val="24"/>
          <w:lang w:eastAsia="x-none"/>
        </w:rPr>
        <w:t>–  2,4 karto (2</w:t>
      </w:r>
      <w:r w:rsidR="00D5731D">
        <w:rPr>
          <w:rFonts w:ascii="Times New Roman" w:hAnsi="Times New Roman"/>
          <w:sz w:val="24"/>
          <w:szCs w:val="24"/>
          <w:lang w:eastAsia="x-none"/>
        </w:rPr>
        <w:t>4</w:t>
      </w:r>
      <w:r>
        <w:rPr>
          <w:rFonts w:ascii="Times New Roman" w:hAnsi="Times New Roman"/>
          <w:sz w:val="24"/>
          <w:szCs w:val="24"/>
          <w:lang w:eastAsia="x-none"/>
        </w:rPr>
        <w:t>, 2</w:t>
      </w:r>
      <w:r w:rsidR="00D5731D">
        <w:rPr>
          <w:rFonts w:ascii="Times New Roman" w:hAnsi="Times New Roman"/>
          <w:sz w:val="24"/>
          <w:szCs w:val="24"/>
          <w:lang w:eastAsia="x-none"/>
        </w:rPr>
        <w:t>5</w:t>
      </w:r>
      <w:r>
        <w:rPr>
          <w:rFonts w:ascii="Times New Roman" w:hAnsi="Times New Roman"/>
          <w:sz w:val="24"/>
          <w:szCs w:val="24"/>
          <w:lang w:eastAsia="x-none"/>
        </w:rPr>
        <w:t xml:space="preserve"> pav.). </w:t>
      </w:r>
      <w:r w:rsidR="00800D0C">
        <w:rPr>
          <w:rFonts w:ascii="Times New Roman" w:hAnsi="Times New Roman"/>
          <w:sz w:val="24"/>
          <w:szCs w:val="24"/>
          <w:lang w:eastAsia="x-none"/>
        </w:rPr>
        <w:t xml:space="preserve">Lietuvoje </w:t>
      </w:r>
      <w:r>
        <w:rPr>
          <w:rFonts w:ascii="Times New Roman" w:hAnsi="Times New Roman"/>
          <w:sz w:val="24"/>
          <w:szCs w:val="24"/>
          <w:lang w:eastAsia="x-none"/>
        </w:rPr>
        <w:t xml:space="preserve">per vienerius metus sumažėjo </w:t>
      </w:r>
      <w:r w:rsidR="00800D0C">
        <w:rPr>
          <w:rFonts w:ascii="Times New Roman" w:hAnsi="Times New Roman"/>
          <w:sz w:val="24"/>
          <w:szCs w:val="24"/>
          <w:lang w:eastAsia="x-none"/>
        </w:rPr>
        <w:t xml:space="preserve">apsilankymų </w:t>
      </w:r>
      <w:r>
        <w:rPr>
          <w:rFonts w:ascii="Times New Roman" w:hAnsi="Times New Roman"/>
          <w:sz w:val="24"/>
          <w:szCs w:val="24"/>
          <w:lang w:eastAsia="x-none"/>
        </w:rPr>
        <w:t>tiek pas pirminio, tiek pas antrinio, tretinio lygio gydytojų.</w:t>
      </w:r>
    </w:p>
    <w:p w14:paraId="57B49CC9" w14:textId="77777777" w:rsidR="000724C5" w:rsidRPr="000724C5" w:rsidRDefault="002F7FF9" w:rsidP="000724C5">
      <w:pPr>
        <w:rPr>
          <w:lang w:eastAsia="x-none"/>
        </w:rPr>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14:anchorId="00C6EDAD" wp14:editId="6A98AC22">
                <wp:simplePos x="0" y="0"/>
                <wp:positionH relativeFrom="column">
                  <wp:posOffset>3155950</wp:posOffset>
                </wp:positionH>
                <wp:positionV relativeFrom="paragraph">
                  <wp:posOffset>1734185</wp:posOffset>
                </wp:positionV>
                <wp:extent cx="3190875" cy="410845"/>
                <wp:effectExtent l="1270" t="0" r="0" b="635"/>
                <wp:wrapNone/>
                <wp:docPr id="20" name="Text Box 1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41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BB5D7" w14:textId="77777777" w:rsidR="007B05F4" w:rsidRDefault="007B05F4" w:rsidP="00C53F91">
                            <w:pPr>
                              <w:spacing w:after="0" w:line="240" w:lineRule="auto"/>
                              <w:jc w:val="center"/>
                              <w:rPr>
                                <w:rFonts w:ascii="Times New Roman" w:hAnsi="Times New Roman"/>
                                <w:b/>
                                <w:i/>
                                <w:color w:val="767171"/>
                                <w:sz w:val="20"/>
                                <w:szCs w:val="20"/>
                              </w:rPr>
                            </w:pPr>
                            <w:r>
                              <w:rPr>
                                <w:rFonts w:ascii="Times New Roman" w:hAnsi="Times New Roman"/>
                                <w:b/>
                                <w:i/>
                                <w:color w:val="767171"/>
                                <w:sz w:val="20"/>
                                <w:szCs w:val="20"/>
                              </w:rPr>
                              <w:t xml:space="preserve">25 </w:t>
                            </w:r>
                            <w:r w:rsidRPr="00C656B0">
                              <w:rPr>
                                <w:rFonts w:ascii="Times New Roman" w:hAnsi="Times New Roman"/>
                                <w:b/>
                                <w:i/>
                                <w:color w:val="767171"/>
                                <w:sz w:val="20"/>
                                <w:szCs w:val="20"/>
                              </w:rPr>
                              <w:t xml:space="preserve">pav. </w:t>
                            </w:r>
                            <w:r w:rsidRPr="00C53F91">
                              <w:rPr>
                                <w:rFonts w:ascii="Times New Roman" w:hAnsi="Times New Roman"/>
                                <w:b/>
                                <w:i/>
                                <w:color w:val="767171"/>
                                <w:sz w:val="20"/>
                                <w:szCs w:val="20"/>
                              </w:rPr>
                              <w:t>Apsilankymų pas gydytojus skaičius</w:t>
                            </w:r>
                            <w:r>
                              <w:rPr>
                                <w:rFonts w:ascii="Times New Roman" w:hAnsi="Times New Roman"/>
                                <w:b/>
                                <w:i/>
                                <w:color w:val="767171"/>
                                <w:sz w:val="20"/>
                                <w:szCs w:val="20"/>
                              </w:rPr>
                              <w:t xml:space="preserve"> pagal lygius</w:t>
                            </w:r>
                            <w:r w:rsidRPr="00C53F91">
                              <w:rPr>
                                <w:rFonts w:ascii="Times New Roman" w:hAnsi="Times New Roman"/>
                                <w:b/>
                                <w:i/>
                                <w:color w:val="767171"/>
                                <w:sz w:val="20"/>
                                <w:szCs w:val="20"/>
                              </w:rPr>
                              <w:t>, tenkantis vienam gyventojui</w:t>
                            </w:r>
                          </w:p>
                          <w:p w14:paraId="196BAB3C" w14:textId="77777777" w:rsidR="007B05F4" w:rsidRDefault="007B05F4" w:rsidP="00C53F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8" o:spid="_x0000_s1040" type="#_x0000_t202" style="position:absolute;margin-left:248.5pt;margin-top:136.55pt;width:251.25pt;height:3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" stroked="f">
                <v:textbox>
                  <w:txbxContent>
                    <w:p w:rsidR="007B05F4" w:rsidRDefault="007B05F4" w:rsidP="00C53F91">
                      <w:pPr>
                        <w:spacing w:after="0" w:line="240" w:lineRule="auto"/>
                        <w:jc w:val="center"/>
                        <w:rPr>
                          <w:rFonts w:ascii="Times New Roman" w:hAnsi="Times New Roman"/>
                          <w:b/>
                          <w:i/>
                          <w:color w:val="767171"/>
                          <w:sz w:val="20"/>
                          <w:szCs w:val="20"/>
                        </w:rPr>
                      </w:pPr>
                      <w:r>
                        <w:rPr>
                          <w:rFonts w:ascii="Times New Roman" w:hAnsi="Times New Roman"/>
                          <w:b/>
                          <w:i/>
                          <w:color w:val="767171"/>
                          <w:sz w:val="20"/>
                          <w:szCs w:val="20"/>
                        </w:rPr>
                        <w:t xml:space="preserve">25 </w:t>
                      </w:r>
                      <w:r w:rsidRPr="00C656B0">
                        <w:rPr>
                          <w:rFonts w:ascii="Times New Roman" w:hAnsi="Times New Roman"/>
                          <w:b/>
                          <w:i/>
                          <w:color w:val="767171"/>
                          <w:sz w:val="20"/>
                          <w:szCs w:val="20"/>
                        </w:rPr>
                        <w:t xml:space="preserve">pav. </w:t>
                      </w:r>
                      <w:r w:rsidRPr="00C53F91">
                        <w:rPr>
                          <w:rFonts w:ascii="Times New Roman" w:hAnsi="Times New Roman"/>
                          <w:b/>
                          <w:i/>
                          <w:color w:val="767171"/>
                          <w:sz w:val="20"/>
                          <w:szCs w:val="20"/>
                        </w:rPr>
                        <w:t>Apsilankymų pas gydytojus skaičius</w:t>
                      </w:r>
                      <w:r>
                        <w:rPr>
                          <w:rFonts w:ascii="Times New Roman" w:hAnsi="Times New Roman"/>
                          <w:b/>
                          <w:i/>
                          <w:color w:val="767171"/>
                          <w:sz w:val="20"/>
                          <w:szCs w:val="20"/>
                        </w:rPr>
                        <w:t xml:space="preserve"> pagal lygius</w:t>
                      </w:r>
                      <w:r w:rsidRPr="00C53F91">
                        <w:rPr>
                          <w:rFonts w:ascii="Times New Roman" w:hAnsi="Times New Roman"/>
                          <w:b/>
                          <w:i/>
                          <w:color w:val="767171"/>
                          <w:sz w:val="20"/>
                          <w:szCs w:val="20"/>
                        </w:rPr>
                        <w:t>, tenkantis vienam gyventojui</w:t>
                      </w:r>
                    </w:p>
                    <w:p w:rsidR="007B05F4" w:rsidRDefault="007B05F4" w:rsidP="00C53F91"/>
                  </w:txbxContent>
                </v:textbox>
              </v:shape>
            </w:pict>
          </mc:Fallback>
        </mc:AlternateContent>
      </w:r>
      <w:r>
        <w:rPr>
          <w:noProof/>
          <w:lang w:val="x-none" w:eastAsia="x-none"/>
        </w:rPr>
        <mc:AlternateContent>
          <mc:Choice Requires="wps">
            <w:drawing>
              <wp:anchor distT="0" distB="0" distL="114300" distR="114300" simplePos="0" relativeHeight="251571200" behindDoc="0" locked="0" layoutInCell="1" allowOverlap="1" wp14:anchorId="7E108D95" wp14:editId="5C1494BF">
                <wp:simplePos x="0" y="0"/>
                <wp:positionH relativeFrom="column">
                  <wp:posOffset>175895</wp:posOffset>
                </wp:positionH>
                <wp:positionV relativeFrom="paragraph">
                  <wp:posOffset>1737995</wp:posOffset>
                </wp:positionV>
                <wp:extent cx="3038475" cy="410845"/>
                <wp:effectExtent l="2540" t="1905" r="0" b="0"/>
                <wp:wrapNone/>
                <wp:docPr id="19"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1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09CD5" w14:textId="77777777" w:rsidR="007B05F4" w:rsidRDefault="007B05F4" w:rsidP="00C53F91">
                            <w:pPr>
                              <w:spacing w:after="0" w:line="240" w:lineRule="auto"/>
                              <w:jc w:val="center"/>
                              <w:rPr>
                                <w:rFonts w:ascii="Times New Roman" w:hAnsi="Times New Roman"/>
                                <w:b/>
                                <w:i/>
                                <w:color w:val="767171"/>
                                <w:sz w:val="20"/>
                                <w:szCs w:val="20"/>
                              </w:rPr>
                            </w:pPr>
                            <w:r>
                              <w:rPr>
                                <w:rFonts w:ascii="Times New Roman" w:hAnsi="Times New Roman"/>
                                <w:b/>
                                <w:i/>
                                <w:color w:val="767171"/>
                                <w:sz w:val="20"/>
                                <w:szCs w:val="20"/>
                              </w:rPr>
                              <w:t>24</w:t>
                            </w:r>
                            <w:r w:rsidRPr="00C656B0">
                              <w:rPr>
                                <w:rFonts w:ascii="Times New Roman" w:hAnsi="Times New Roman"/>
                                <w:b/>
                                <w:i/>
                                <w:color w:val="767171"/>
                                <w:sz w:val="20"/>
                                <w:szCs w:val="20"/>
                              </w:rPr>
                              <w:t xml:space="preserve"> pav. </w:t>
                            </w:r>
                            <w:r w:rsidRPr="00C53F91">
                              <w:rPr>
                                <w:rFonts w:ascii="Times New Roman" w:hAnsi="Times New Roman"/>
                                <w:b/>
                                <w:i/>
                                <w:color w:val="767171"/>
                                <w:sz w:val="20"/>
                                <w:szCs w:val="20"/>
                              </w:rPr>
                              <w:t>Apsilankymų pas gydytojus skaičius, tenkantis vienam gyventojui</w:t>
                            </w:r>
                            <w:r>
                              <w:rPr>
                                <w:rFonts w:ascii="Times New Roman" w:hAnsi="Times New Roman"/>
                                <w:b/>
                                <w:i/>
                                <w:color w:val="767171"/>
                                <w:sz w:val="20"/>
                                <w:szCs w:val="20"/>
                              </w:rPr>
                              <w:t xml:space="preserve"> </w:t>
                            </w:r>
                          </w:p>
                          <w:p w14:paraId="738D5EDC" w14:textId="77777777" w:rsidR="007B05F4" w:rsidRDefault="007B05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2" o:spid="_x0000_s1041" type="#_x0000_t202" style="position:absolute;margin-left:13.85pt;margin-top:136.85pt;width:239.25pt;height:32.3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" stroked="f">
                <v:textbox>
                  <w:txbxContent>
                    <w:p w:rsidR="007B05F4" w:rsidRDefault="007B05F4" w:rsidP="00C53F91">
                      <w:pPr>
                        <w:spacing w:after="0" w:line="240" w:lineRule="auto"/>
                        <w:jc w:val="center"/>
                        <w:rPr>
                          <w:rFonts w:ascii="Times New Roman" w:hAnsi="Times New Roman"/>
                          <w:b/>
                          <w:i/>
                          <w:color w:val="767171"/>
                          <w:sz w:val="20"/>
                          <w:szCs w:val="20"/>
                        </w:rPr>
                      </w:pPr>
                      <w:r>
                        <w:rPr>
                          <w:rFonts w:ascii="Times New Roman" w:hAnsi="Times New Roman"/>
                          <w:b/>
                          <w:i/>
                          <w:color w:val="767171"/>
                          <w:sz w:val="20"/>
                          <w:szCs w:val="20"/>
                        </w:rPr>
                        <w:t>24</w:t>
                      </w:r>
                      <w:r w:rsidRPr="00C656B0">
                        <w:rPr>
                          <w:rFonts w:ascii="Times New Roman" w:hAnsi="Times New Roman"/>
                          <w:b/>
                          <w:i/>
                          <w:color w:val="767171"/>
                          <w:sz w:val="20"/>
                          <w:szCs w:val="20"/>
                        </w:rPr>
                        <w:t xml:space="preserve"> pav. </w:t>
                      </w:r>
                      <w:r w:rsidRPr="00C53F91">
                        <w:rPr>
                          <w:rFonts w:ascii="Times New Roman" w:hAnsi="Times New Roman"/>
                          <w:b/>
                          <w:i/>
                          <w:color w:val="767171"/>
                          <w:sz w:val="20"/>
                          <w:szCs w:val="20"/>
                        </w:rPr>
                        <w:t>Apsilankymų pas gydytojus skaičius, tenkantis vienam gyventojui</w:t>
                      </w:r>
                      <w:r>
                        <w:rPr>
                          <w:rFonts w:ascii="Times New Roman" w:hAnsi="Times New Roman"/>
                          <w:b/>
                          <w:i/>
                          <w:color w:val="767171"/>
                          <w:sz w:val="20"/>
                          <w:szCs w:val="20"/>
                        </w:rPr>
                        <w:t xml:space="preserve"> </w:t>
                      </w:r>
                    </w:p>
                    <w:p w:rsidR="007B05F4" w:rsidRDefault="007B05F4"/>
                  </w:txbxContent>
                </v:textbox>
              </v:shape>
            </w:pict>
          </mc:Fallback>
        </mc:AlternateContent>
      </w:r>
      <w:r w:rsidR="000724C5">
        <w:rPr>
          <w:lang w:eastAsia="x-none"/>
        </w:rPr>
        <w:t xml:space="preserve"> </w:t>
      </w:r>
      <w:r>
        <w:rPr>
          <w:noProof/>
          <w:lang w:eastAsia="x-none"/>
        </w:rPr>
        <w:drawing>
          <wp:inline distT="0" distB="0" distL="0" distR="0" wp14:anchorId="1C9B5AE6" wp14:editId="0EFAF888">
            <wp:extent cx="3231515" cy="1654810"/>
            <wp:effectExtent l="0" t="0" r="0" b="0"/>
            <wp:docPr id="1745" name="Paveikslėlis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31515" cy="1654810"/>
                    </a:xfrm>
                    <a:prstGeom prst="rect">
                      <a:avLst/>
                    </a:prstGeom>
                    <a:noFill/>
                  </pic:spPr>
                </pic:pic>
              </a:graphicData>
            </a:graphic>
          </wp:inline>
        </w:drawing>
      </w:r>
      <w:r w:rsidR="00D20FB7">
        <w:rPr>
          <w:lang w:eastAsia="x-none"/>
        </w:rPr>
        <w:t xml:space="preserve"> </w:t>
      </w:r>
      <w:r>
        <w:rPr>
          <w:noProof/>
          <w:lang w:eastAsia="x-none"/>
        </w:rPr>
        <w:drawing>
          <wp:inline distT="0" distB="0" distL="0" distR="0" wp14:anchorId="4D1D3E1D" wp14:editId="75E4CE07">
            <wp:extent cx="2853055" cy="1734185"/>
            <wp:effectExtent l="0" t="0" r="0" b="0"/>
            <wp:docPr id="1746" name="Paveikslėlis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53055" cy="1734185"/>
                    </a:xfrm>
                    <a:prstGeom prst="rect">
                      <a:avLst/>
                    </a:prstGeom>
                    <a:noFill/>
                  </pic:spPr>
                </pic:pic>
              </a:graphicData>
            </a:graphic>
          </wp:inline>
        </w:drawing>
      </w:r>
    </w:p>
    <w:p w14:paraId="46EFB93E" w14:textId="77777777" w:rsidR="00202221" w:rsidRPr="00202221" w:rsidRDefault="00202221" w:rsidP="00202221">
      <w:pPr>
        <w:rPr>
          <w:rFonts w:ascii="Times New Roman" w:hAnsi="Times New Roman"/>
          <w:sz w:val="24"/>
          <w:szCs w:val="24"/>
        </w:rPr>
      </w:pPr>
    </w:p>
    <w:p w14:paraId="75A2516B" w14:textId="77777777" w:rsidR="008F310C" w:rsidRDefault="008F310C" w:rsidP="0072469C">
      <w:pPr>
        <w:jc w:val="both"/>
        <w:rPr>
          <w:rFonts w:ascii="Times New Roman" w:hAnsi="Times New Roman"/>
          <w:i/>
          <w:sz w:val="20"/>
          <w:szCs w:val="20"/>
        </w:rPr>
      </w:pPr>
      <w:r w:rsidRPr="008F310C">
        <w:rPr>
          <w:rFonts w:ascii="Times New Roman" w:hAnsi="Times New Roman"/>
          <w:i/>
          <w:sz w:val="20"/>
          <w:szCs w:val="20"/>
        </w:rPr>
        <w:t>Šaltinis</w:t>
      </w:r>
      <w:r w:rsidR="00BD15FD">
        <w:rPr>
          <w:rFonts w:ascii="Times New Roman" w:hAnsi="Times New Roman"/>
          <w:i/>
          <w:sz w:val="20"/>
          <w:szCs w:val="20"/>
        </w:rPr>
        <w:t xml:space="preserve"> - </w:t>
      </w:r>
      <w:r w:rsidRPr="008F310C">
        <w:rPr>
          <w:rFonts w:ascii="Times New Roman" w:hAnsi="Times New Roman"/>
          <w:i/>
          <w:sz w:val="20"/>
          <w:szCs w:val="20"/>
        </w:rPr>
        <w:t>Privalomojo sveikatos draudimo fondo informacinė sistema</w:t>
      </w:r>
    </w:p>
    <w:p w14:paraId="6F1A642A" w14:textId="77777777" w:rsidR="00F87928" w:rsidRDefault="0072469C" w:rsidP="00F87928">
      <w:pPr>
        <w:ind w:firstLine="567"/>
        <w:jc w:val="both"/>
        <w:rPr>
          <w:rFonts w:ascii="Times New Roman" w:hAnsi="Times New Roman"/>
          <w:sz w:val="24"/>
          <w:szCs w:val="24"/>
        </w:rPr>
      </w:pPr>
      <w:r>
        <w:rPr>
          <w:rFonts w:ascii="Times New Roman" w:hAnsi="Times New Roman"/>
          <w:sz w:val="24"/>
          <w:szCs w:val="24"/>
        </w:rPr>
        <w:t>Klaipėdos rajon</w:t>
      </w:r>
      <w:r w:rsidR="00380C90">
        <w:rPr>
          <w:rFonts w:ascii="Times New Roman" w:hAnsi="Times New Roman"/>
          <w:sz w:val="24"/>
          <w:szCs w:val="24"/>
        </w:rPr>
        <w:t>o gyventojų</w:t>
      </w:r>
      <w:r>
        <w:rPr>
          <w:rFonts w:ascii="Times New Roman" w:hAnsi="Times New Roman"/>
          <w:sz w:val="24"/>
          <w:szCs w:val="24"/>
        </w:rPr>
        <w:t xml:space="preserve"> daugiausia apsilankė pas bendrosios praktikos gydytojus (</w:t>
      </w:r>
      <w:r w:rsidR="00CB7716">
        <w:rPr>
          <w:rFonts w:ascii="Times New Roman" w:hAnsi="Times New Roman"/>
          <w:sz w:val="24"/>
          <w:szCs w:val="24"/>
        </w:rPr>
        <w:t xml:space="preserve">2018 m. </w:t>
      </w:r>
      <w:r w:rsidR="00CB7716" w:rsidRPr="00CB7716">
        <w:rPr>
          <w:rFonts w:ascii="Times New Roman" w:hAnsi="Times New Roman"/>
          <w:sz w:val="24"/>
          <w:szCs w:val="24"/>
        </w:rPr>
        <w:t>–</w:t>
      </w:r>
      <w:r w:rsidR="00731FFB">
        <w:rPr>
          <w:rFonts w:ascii="Times New Roman" w:hAnsi="Times New Roman"/>
          <w:sz w:val="24"/>
          <w:szCs w:val="24"/>
        </w:rPr>
        <w:t xml:space="preserve"> </w:t>
      </w:r>
      <w:r w:rsidR="00CB7716">
        <w:rPr>
          <w:rFonts w:ascii="Times New Roman" w:hAnsi="Times New Roman"/>
          <w:sz w:val="24"/>
          <w:szCs w:val="24"/>
        </w:rPr>
        <w:t>73,9</w:t>
      </w:r>
      <w:r>
        <w:rPr>
          <w:rFonts w:ascii="Times New Roman" w:hAnsi="Times New Roman"/>
          <w:sz w:val="24"/>
          <w:szCs w:val="24"/>
        </w:rPr>
        <w:t xml:space="preserve"> proc.), antroje vietoje – pas apylinkės pediatrus (</w:t>
      </w:r>
      <w:r w:rsidR="00CB7716" w:rsidRPr="00CB7716">
        <w:rPr>
          <w:rFonts w:ascii="Times New Roman" w:hAnsi="Times New Roman"/>
          <w:sz w:val="24"/>
          <w:szCs w:val="24"/>
        </w:rPr>
        <w:t xml:space="preserve">2018 m. – </w:t>
      </w:r>
      <w:r w:rsidR="00CB7716">
        <w:rPr>
          <w:rFonts w:ascii="Times New Roman" w:hAnsi="Times New Roman"/>
          <w:sz w:val="24"/>
          <w:szCs w:val="24"/>
        </w:rPr>
        <w:t>12,2</w:t>
      </w:r>
      <w:r>
        <w:rPr>
          <w:rFonts w:ascii="Times New Roman" w:hAnsi="Times New Roman"/>
          <w:sz w:val="24"/>
          <w:szCs w:val="24"/>
        </w:rPr>
        <w:t xml:space="preserve"> proc.), trečioje vietoje – pas akušerius-ginekologus (</w:t>
      </w:r>
      <w:r w:rsidR="00CB7716">
        <w:rPr>
          <w:rFonts w:ascii="Times New Roman" w:hAnsi="Times New Roman"/>
          <w:sz w:val="24"/>
          <w:szCs w:val="24"/>
        </w:rPr>
        <w:t xml:space="preserve">2018 m. </w:t>
      </w:r>
      <w:r w:rsidR="00CB7716">
        <w:rPr>
          <w:rFonts w:ascii="Times New Roman" w:hAnsi="Times New Roman"/>
          <w:sz w:val="24"/>
          <w:szCs w:val="24"/>
          <w:lang w:eastAsia="x-none"/>
        </w:rPr>
        <w:t xml:space="preserve">– </w:t>
      </w:r>
      <w:r>
        <w:rPr>
          <w:rFonts w:ascii="Times New Roman" w:hAnsi="Times New Roman"/>
          <w:sz w:val="24"/>
          <w:szCs w:val="24"/>
        </w:rPr>
        <w:t>4,4 proc.) iš pirminio lygio gydytojų.</w:t>
      </w:r>
      <w:r w:rsidR="00CB7716">
        <w:rPr>
          <w:rFonts w:ascii="Times New Roman" w:hAnsi="Times New Roman"/>
          <w:sz w:val="24"/>
          <w:szCs w:val="24"/>
        </w:rPr>
        <w:t xml:space="preserve"> </w:t>
      </w:r>
      <w:r w:rsidR="00993605">
        <w:rPr>
          <w:rFonts w:ascii="Times New Roman" w:hAnsi="Times New Roman"/>
          <w:sz w:val="24"/>
          <w:szCs w:val="24"/>
        </w:rPr>
        <w:t>Iš visų pirminio lygio gydytojų daugiausia apsilankymų daugėja pas bendrosios praktikos gydytojų</w:t>
      </w:r>
      <w:r w:rsidR="00B44F49">
        <w:rPr>
          <w:rFonts w:ascii="Times New Roman" w:hAnsi="Times New Roman"/>
          <w:sz w:val="24"/>
          <w:szCs w:val="24"/>
        </w:rPr>
        <w:t xml:space="preserve"> </w:t>
      </w:r>
      <w:r w:rsidR="00F24526">
        <w:rPr>
          <w:rFonts w:ascii="Times New Roman" w:hAnsi="Times New Roman"/>
          <w:sz w:val="24"/>
          <w:szCs w:val="24"/>
        </w:rPr>
        <w:t>– nuo 2014 m. 15,7 proc. apsilankymų daugiau</w:t>
      </w:r>
      <w:r w:rsidR="00A403F2">
        <w:rPr>
          <w:rFonts w:ascii="Times New Roman" w:hAnsi="Times New Roman"/>
          <w:sz w:val="24"/>
          <w:szCs w:val="24"/>
        </w:rPr>
        <w:t xml:space="preserve"> (26 pav.).</w:t>
      </w:r>
    </w:p>
    <w:p w14:paraId="6281877B" w14:textId="77777777" w:rsidR="00A403F2" w:rsidRDefault="002F7FF9" w:rsidP="00A403F2">
      <w:pPr>
        <w:spacing w:after="0"/>
        <w:jc w:val="center"/>
        <w:rPr>
          <w:rFonts w:ascii="Times New Roman" w:hAnsi="Times New Roman"/>
          <w:sz w:val="24"/>
          <w:szCs w:val="24"/>
        </w:rPr>
      </w:pPr>
      <w:r>
        <w:rPr>
          <w:rFonts w:ascii="Times New Roman" w:hAnsi="Times New Roman"/>
          <w:noProof/>
          <w:sz w:val="24"/>
          <w:szCs w:val="24"/>
        </w:rPr>
        <w:drawing>
          <wp:inline distT="0" distB="0" distL="0" distR="0" wp14:anchorId="65C0C72B" wp14:editId="2FA5BABA">
            <wp:extent cx="5601335" cy="2541905"/>
            <wp:effectExtent l="0" t="0" r="0" b="0"/>
            <wp:docPr id="1750" name="Paveikslėlis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01335" cy="2541905"/>
                    </a:xfrm>
                    <a:prstGeom prst="rect">
                      <a:avLst/>
                    </a:prstGeom>
                    <a:noFill/>
                  </pic:spPr>
                </pic:pic>
              </a:graphicData>
            </a:graphic>
          </wp:inline>
        </w:drawing>
      </w:r>
    </w:p>
    <w:p w14:paraId="1E376D00" w14:textId="77777777" w:rsidR="00A403F2" w:rsidRPr="00931193" w:rsidRDefault="00A403F2" w:rsidP="00A403F2">
      <w:pPr>
        <w:spacing w:after="0" w:line="240" w:lineRule="auto"/>
        <w:jc w:val="center"/>
        <w:rPr>
          <w:rFonts w:ascii="Times New Roman" w:hAnsi="Times New Roman"/>
          <w:b/>
          <w:color w:val="767171"/>
          <w:sz w:val="20"/>
          <w:szCs w:val="20"/>
        </w:rPr>
      </w:pPr>
      <w:r w:rsidRPr="00931193">
        <w:rPr>
          <w:rFonts w:ascii="Times New Roman" w:hAnsi="Times New Roman"/>
          <w:b/>
          <w:i/>
          <w:color w:val="767171"/>
          <w:sz w:val="20"/>
          <w:szCs w:val="20"/>
        </w:rPr>
        <w:t>26  pav. Klaipėdos rajono gyventojų apsilankymai pas I lygio gydytojus pagal specialybes, proc.</w:t>
      </w:r>
    </w:p>
    <w:p w14:paraId="4F5D6161" w14:textId="77777777" w:rsidR="00A403F2" w:rsidRDefault="00A403F2" w:rsidP="00A403F2">
      <w:pPr>
        <w:jc w:val="both"/>
        <w:rPr>
          <w:rFonts w:ascii="Times New Roman" w:hAnsi="Times New Roman"/>
          <w:i/>
          <w:sz w:val="20"/>
          <w:szCs w:val="20"/>
        </w:rPr>
      </w:pPr>
      <w:r w:rsidRPr="008F310C">
        <w:rPr>
          <w:rFonts w:ascii="Times New Roman" w:hAnsi="Times New Roman"/>
          <w:i/>
          <w:sz w:val="20"/>
          <w:szCs w:val="20"/>
        </w:rPr>
        <w:t>Šaltini</w:t>
      </w:r>
      <w:r w:rsidR="0051457F">
        <w:rPr>
          <w:rFonts w:ascii="Times New Roman" w:hAnsi="Times New Roman"/>
          <w:i/>
          <w:sz w:val="20"/>
          <w:szCs w:val="20"/>
        </w:rPr>
        <w:t xml:space="preserve">ai: </w:t>
      </w:r>
      <w:r w:rsidRPr="008F310C">
        <w:rPr>
          <w:rFonts w:ascii="Times New Roman" w:hAnsi="Times New Roman"/>
          <w:i/>
          <w:sz w:val="20"/>
          <w:szCs w:val="20"/>
        </w:rPr>
        <w:t>Privalomojo sveikatos draudimo fondo informacinė sistema</w:t>
      </w:r>
      <w:r>
        <w:rPr>
          <w:rFonts w:ascii="Times New Roman" w:hAnsi="Times New Roman"/>
          <w:i/>
          <w:sz w:val="20"/>
          <w:szCs w:val="20"/>
        </w:rPr>
        <w:t>, VSB skaičiavimai</w:t>
      </w:r>
    </w:p>
    <w:p w14:paraId="4C6DB1E9" w14:textId="77777777" w:rsidR="00B01502" w:rsidRDefault="00A403F2" w:rsidP="00731FFB">
      <w:pPr>
        <w:ind w:firstLine="567"/>
        <w:jc w:val="both"/>
        <w:rPr>
          <w:rFonts w:ascii="Times New Roman" w:hAnsi="Times New Roman"/>
          <w:sz w:val="24"/>
          <w:szCs w:val="24"/>
        </w:rPr>
      </w:pPr>
      <w:r>
        <w:rPr>
          <w:rFonts w:ascii="Times New Roman" w:hAnsi="Times New Roman"/>
          <w:sz w:val="24"/>
          <w:szCs w:val="24"/>
        </w:rPr>
        <w:t>Fizinės medicinos ir reabilitacijos gydytojai daugiausia sulaukia pacientų apsilankymų iš antrinio-tretinio lygio gydytojų specialistų (</w:t>
      </w:r>
      <w:bookmarkStart w:id="180" w:name="_Hlk25583902"/>
      <w:r>
        <w:rPr>
          <w:rFonts w:ascii="Times New Roman" w:hAnsi="Times New Roman"/>
          <w:sz w:val="24"/>
          <w:szCs w:val="24"/>
        </w:rPr>
        <w:t xml:space="preserve">2018 m. </w:t>
      </w:r>
      <w:r w:rsidRPr="00CB7716">
        <w:rPr>
          <w:rFonts w:ascii="Times New Roman" w:hAnsi="Times New Roman"/>
          <w:sz w:val="24"/>
          <w:szCs w:val="24"/>
        </w:rPr>
        <w:t>–</w:t>
      </w:r>
      <w:bookmarkEnd w:id="180"/>
      <w:r>
        <w:rPr>
          <w:rFonts w:ascii="Times New Roman" w:hAnsi="Times New Roman"/>
          <w:sz w:val="24"/>
          <w:szCs w:val="24"/>
        </w:rPr>
        <w:t xml:space="preserve"> 18,4 proc.), antroje vietoje – chirurgai (2018 m. </w:t>
      </w:r>
      <w:r w:rsidRPr="00CB7716">
        <w:rPr>
          <w:rFonts w:ascii="Times New Roman" w:hAnsi="Times New Roman"/>
          <w:sz w:val="24"/>
          <w:szCs w:val="24"/>
        </w:rPr>
        <w:t>–</w:t>
      </w:r>
      <w:r>
        <w:rPr>
          <w:rFonts w:ascii="Times New Roman" w:hAnsi="Times New Roman"/>
          <w:sz w:val="24"/>
          <w:szCs w:val="24"/>
        </w:rPr>
        <w:t xml:space="preserve"> 8,7 proc.), trečioje vietoje – oftalmologai (</w:t>
      </w:r>
      <w:r w:rsidRPr="00CB7716">
        <w:rPr>
          <w:rFonts w:ascii="Times New Roman" w:hAnsi="Times New Roman"/>
          <w:sz w:val="24"/>
          <w:szCs w:val="24"/>
        </w:rPr>
        <w:t>2018 m. –</w:t>
      </w:r>
      <w:r>
        <w:rPr>
          <w:rFonts w:ascii="Times New Roman" w:hAnsi="Times New Roman"/>
          <w:sz w:val="24"/>
          <w:szCs w:val="24"/>
        </w:rPr>
        <w:t xml:space="preserve"> 8,1 proc.). Iš antrinio, tretinio lygio gydytojų daugiausia apsilankymų padaugėjo pas fizinės medicinos ir reabilitacijos gydytojų – nuo 2017 m. 11,4 proc. apsilankymų daugiau (27 pav.).</w:t>
      </w:r>
    </w:p>
    <w:p w14:paraId="274F1229" w14:textId="77777777" w:rsidR="00731FFB" w:rsidRDefault="00731FFB" w:rsidP="00731FFB">
      <w:pPr>
        <w:ind w:firstLine="567"/>
        <w:jc w:val="both"/>
        <w:rPr>
          <w:rFonts w:ascii="Times New Roman" w:hAnsi="Times New Roman"/>
          <w:sz w:val="24"/>
          <w:szCs w:val="24"/>
        </w:rPr>
      </w:pPr>
    </w:p>
    <w:p w14:paraId="1F78728F" w14:textId="77777777" w:rsidR="00B915DA" w:rsidRPr="00B915DA" w:rsidRDefault="00B915DA" w:rsidP="00B915DA">
      <w:pPr>
        <w:rPr>
          <w:rFonts w:ascii="Times New Roman" w:hAnsi="Times New Roman"/>
          <w:sz w:val="24"/>
          <w:szCs w:val="24"/>
        </w:rPr>
      </w:pPr>
    </w:p>
    <w:p w14:paraId="6ACF8C3F" w14:textId="77777777" w:rsidR="00B915DA" w:rsidRDefault="00B915DA" w:rsidP="00A403F2">
      <w:pPr>
        <w:ind w:firstLine="567"/>
        <w:rPr>
          <w:rFonts w:ascii="Times New Roman" w:hAnsi="Times New Roman"/>
          <w:sz w:val="24"/>
          <w:szCs w:val="24"/>
        </w:rPr>
      </w:pPr>
    </w:p>
    <w:p w14:paraId="374444D9" w14:textId="77777777" w:rsidR="00A403F2" w:rsidRDefault="00A403F2" w:rsidP="00A403F2">
      <w:pPr>
        <w:ind w:firstLine="567"/>
        <w:rPr>
          <w:rFonts w:ascii="Times New Roman" w:hAnsi="Times New Roman"/>
          <w:sz w:val="24"/>
          <w:szCs w:val="24"/>
        </w:rPr>
      </w:pPr>
    </w:p>
    <w:p w14:paraId="51120B54" w14:textId="77777777" w:rsidR="0017422B" w:rsidRDefault="00ED1F77" w:rsidP="00A403F2">
      <w:pPr>
        <w:spacing w:after="0"/>
        <w:jc w:val="both"/>
        <w:rPr>
          <w:rFonts w:ascii="Times New Roman" w:hAnsi="Times New Roman"/>
          <w:sz w:val="24"/>
          <w:szCs w:val="24"/>
        </w:rPr>
      </w:pPr>
      <w:r>
        <w:rPr>
          <w:rFonts w:ascii="Times New Roman" w:hAnsi="Times New Roman"/>
          <w:sz w:val="24"/>
          <w:szCs w:val="24"/>
        </w:rPr>
        <w:t xml:space="preserve">  </w:t>
      </w:r>
      <w:r w:rsidR="002F7FF9">
        <w:rPr>
          <w:rFonts w:ascii="Times New Roman" w:hAnsi="Times New Roman"/>
          <w:noProof/>
          <w:sz w:val="24"/>
          <w:szCs w:val="24"/>
        </w:rPr>
        <w:drawing>
          <wp:inline distT="0" distB="0" distL="0" distR="0" wp14:anchorId="03F93FF3" wp14:editId="0C17009B">
            <wp:extent cx="6040755" cy="3158490"/>
            <wp:effectExtent l="0" t="0" r="0" b="0"/>
            <wp:docPr id="1751" name="Paveikslėlis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40755" cy="3158490"/>
                    </a:xfrm>
                    <a:prstGeom prst="rect">
                      <a:avLst/>
                    </a:prstGeom>
                    <a:noFill/>
                  </pic:spPr>
                </pic:pic>
              </a:graphicData>
            </a:graphic>
          </wp:inline>
        </w:drawing>
      </w:r>
    </w:p>
    <w:p w14:paraId="3C496ED5" w14:textId="77777777" w:rsidR="00380C90" w:rsidRPr="00A403F2" w:rsidRDefault="00A403F2" w:rsidP="00A403F2">
      <w:pPr>
        <w:spacing w:after="0" w:line="240" w:lineRule="auto"/>
        <w:jc w:val="center"/>
        <w:rPr>
          <w:rFonts w:ascii="Times New Roman" w:hAnsi="Times New Roman"/>
          <w:b/>
          <w:color w:val="767171"/>
          <w:sz w:val="20"/>
          <w:szCs w:val="20"/>
        </w:rPr>
      </w:pPr>
      <w:r w:rsidRPr="00931193">
        <w:rPr>
          <w:rFonts w:ascii="Times New Roman" w:hAnsi="Times New Roman"/>
          <w:b/>
          <w:i/>
          <w:color w:val="767171"/>
          <w:sz w:val="20"/>
          <w:szCs w:val="20"/>
        </w:rPr>
        <w:t xml:space="preserve">27 pav. Klaipėdos rajono gyventojų apsilankymai pas II-III lygio gydytojus pagal specialybes, proc. </w:t>
      </w:r>
    </w:p>
    <w:p w14:paraId="682DA8A2" w14:textId="77777777" w:rsidR="00694689" w:rsidRDefault="00911441" w:rsidP="00380C90">
      <w:pPr>
        <w:jc w:val="both"/>
        <w:rPr>
          <w:rFonts w:ascii="Times New Roman" w:hAnsi="Times New Roman"/>
          <w:i/>
          <w:sz w:val="20"/>
          <w:szCs w:val="20"/>
        </w:rPr>
      </w:pPr>
      <w:bookmarkStart w:id="181" w:name="_Hlk527633494"/>
      <w:r w:rsidRPr="008F310C">
        <w:rPr>
          <w:rFonts w:ascii="Times New Roman" w:hAnsi="Times New Roman"/>
          <w:i/>
          <w:sz w:val="20"/>
          <w:szCs w:val="20"/>
        </w:rPr>
        <w:t>Šaltini</w:t>
      </w:r>
      <w:r w:rsidR="0051457F">
        <w:rPr>
          <w:rFonts w:ascii="Times New Roman" w:hAnsi="Times New Roman"/>
          <w:i/>
          <w:sz w:val="20"/>
          <w:szCs w:val="20"/>
        </w:rPr>
        <w:t xml:space="preserve">ai: </w:t>
      </w:r>
      <w:r w:rsidRPr="008F310C">
        <w:rPr>
          <w:rFonts w:ascii="Times New Roman" w:hAnsi="Times New Roman"/>
          <w:i/>
          <w:sz w:val="20"/>
          <w:szCs w:val="20"/>
        </w:rPr>
        <w:t>Privalomojo sveikatos draudimo fondo informacinė sistema</w:t>
      </w:r>
      <w:r w:rsidR="00A97A7E">
        <w:rPr>
          <w:rFonts w:ascii="Times New Roman" w:hAnsi="Times New Roman"/>
          <w:i/>
          <w:sz w:val="20"/>
          <w:szCs w:val="20"/>
        </w:rPr>
        <w:t>, VSB skaičiavimai</w:t>
      </w:r>
    </w:p>
    <w:p w14:paraId="3AAB4517" w14:textId="77777777" w:rsidR="0017422B" w:rsidRDefault="0017422B" w:rsidP="00694689">
      <w:pPr>
        <w:tabs>
          <w:tab w:val="left" w:pos="8610"/>
        </w:tabs>
        <w:ind w:firstLine="567"/>
        <w:jc w:val="both"/>
        <w:rPr>
          <w:rFonts w:ascii="Times New Roman" w:hAnsi="Times New Roman"/>
          <w:sz w:val="24"/>
          <w:szCs w:val="24"/>
        </w:rPr>
      </w:pPr>
      <w:bookmarkStart w:id="182" w:name="_Hlk25661180"/>
      <w:bookmarkEnd w:id="181"/>
      <w:r w:rsidRPr="00493FC4">
        <w:rPr>
          <w:rFonts w:ascii="Times New Roman" w:hAnsi="Times New Roman"/>
          <w:sz w:val="24"/>
          <w:szCs w:val="24"/>
        </w:rPr>
        <w:t xml:space="preserve">Daugiausia pacientų pas gydytojus apsilanko dėl ligos ir per pastaruosius metus </w:t>
      </w:r>
      <w:r w:rsidR="00755402" w:rsidRPr="00493FC4">
        <w:rPr>
          <w:rFonts w:ascii="Times New Roman" w:hAnsi="Times New Roman"/>
          <w:sz w:val="24"/>
          <w:szCs w:val="24"/>
        </w:rPr>
        <w:t>tokie apsilankymai sudarė 84,</w:t>
      </w:r>
      <w:r w:rsidR="00B84247">
        <w:rPr>
          <w:rFonts w:ascii="Times New Roman" w:hAnsi="Times New Roman"/>
          <w:sz w:val="24"/>
          <w:szCs w:val="24"/>
        </w:rPr>
        <w:t>9</w:t>
      </w:r>
      <w:r w:rsidR="00755402" w:rsidRPr="00493FC4">
        <w:rPr>
          <w:rFonts w:ascii="Times New Roman" w:hAnsi="Times New Roman"/>
          <w:sz w:val="24"/>
          <w:szCs w:val="24"/>
        </w:rPr>
        <w:t xml:space="preserve"> proc. visų apsilankymų (</w:t>
      </w:r>
      <w:r w:rsidR="00B84247" w:rsidRPr="00B84247">
        <w:rPr>
          <w:rFonts w:ascii="Times New Roman" w:hAnsi="Times New Roman"/>
          <w:sz w:val="24"/>
          <w:szCs w:val="24"/>
        </w:rPr>
        <w:t>374839</w:t>
      </w:r>
      <w:r w:rsidR="00755402" w:rsidRPr="00493FC4">
        <w:rPr>
          <w:rFonts w:ascii="Times New Roman" w:hAnsi="Times New Roman"/>
          <w:sz w:val="24"/>
          <w:szCs w:val="24"/>
        </w:rPr>
        <w:t xml:space="preserve"> apsilankyma</w:t>
      </w:r>
      <w:r w:rsidR="00B84247">
        <w:rPr>
          <w:rFonts w:ascii="Times New Roman" w:hAnsi="Times New Roman"/>
          <w:sz w:val="24"/>
          <w:szCs w:val="24"/>
        </w:rPr>
        <w:t>i</w:t>
      </w:r>
      <w:r w:rsidR="00755402" w:rsidRPr="00493FC4">
        <w:rPr>
          <w:rFonts w:ascii="Times New Roman" w:hAnsi="Times New Roman"/>
          <w:sz w:val="24"/>
          <w:szCs w:val="24"/>
        </w:rPr>
        <w:t xml:space="preserve"> pas gydytojus).</w:t>
      </w:r>
      <w:r w:rsidR="00B84247">
        <w:rPr>
          <w:rFonts w:ascii="Times New Roman" w:hAnsi="Times New Roman"/>
          <w:sz w:val="24"/>
          <w:szCs w:val="24"/>
        </w:rPr>
        <w:t xml:space="preserve"> </w:t>
      </w:r>
      <w:bookmarkEnd w:id="182"/>
      <w:r w:rsidR="00B84247">
        <w:rPr>
          <w:rFonts w:ascii="Times New Roman" w:hAnsi="Times New Roman"/>
          <w:sz w:val="24"/>
          <w:szCs w:val="24"/>
        </w:rPr>
        <w:t>2018 m., lyginant su 2016 m., apsilankymų dėl ligos sumažėjo 2734 atvejais.</w:t>
      </w:r>
      <w:r w:rsidR="00755402">
        <w:rPr>
          <w:rFonts w:ascii="Times New Roman" w:hAnsi="Times New Roman"/>
          <w:sz w:val="24"/>
          <w:szCs w:val="24"/>
        </w:rPr>
        <w:t xml:space="preserve"> </w:t>
      </w:r>
      <w:r>
        <w:rPr>
          <w:rFonts w:ascii="Times New Roman" w:hAnsi="Times New Roman"/>
          <w:sz w:val="24"/>
          <w:szCs w:val="24"/>
        </w:rPr>
        <w:t>201</w:t>
      </w:r>
      <w:r w:rsidR="00B84247">
        <w:rPr>
          <w:rFonts w:ascii="Times New Roman" w:hAnsi="Times New Roman"/>
          <w:sz w:val="24"/>
          <w:szCs w:val="24"/>
        </w:rPr>
        <w:t>8</w:t>
      </w:r>
      <w:r>
        <w:rPr>
          <w:rFonts w:ascii="Times New Roman" w:hAnsi="Times New Roman"/>
          <w:sz w:val="24"/>
          <w:szCs w:val="24"/>
        </w:rPr>
        <w:t xml:space="preserve"> m. 11,</w:t>
      </w:r>
      <w:r w:rsidR="00B84247">
        <w:rPr>
          <w:rFonts w:ascii="Times New Roman" w:hAnsi="Times New Roman"/>
          <w:sz w:val="24"/>
          <w:szCs w:val="24"/>
        </w:rPr>
        <w:t>5</w:t>
      </w:r>
      <w:r>
        <w:rPr>
          <w:rFonts w:ascii="Times New Roman" w:hAnsi="Times New Roman"/>
          <w:sz w:val="24"/>
          <w:szCs w:val="24"/>
        </w:rPr>
        <w:t xml:space="preserve"> proc. visų apsilankymų pas gydytojus sudaro profilaktiniai</w:t>
      </w:r>
      <w:r w:rsidR="002D7D94">
        <w:rPr>
          <w:rFonts w:ascii="Times New Roman" w:hAnsi="Times New Roman"/>
          <w:sz w:val="24"/>
          <w:szCs w:val="24"/>
        </w:rPr>
        <w:t xml:space="preserve"> (</w:t>
      </w:r>
      <w:r w:rsidR="00B84247">
        <w:rPr>
          <w:rFonts w:ascii="Times New Roman" w:hAnsi="Times New Roman"/>
          <w:sz w:val="24"/>
          <w:szCs w:val="24"/>
        </w:rPr>
        <w:t>2</w:t>
      </w:r>
      <w:r w:rsidR="00D5731D">
        <w:rPr>
          <w:rFonts w:ascii="Times New Roman" w:hAnsi="Times New Roman"/>
          <w:sz w:val="24"/>
          <w:szCs w:val="24"/>
        </w:rPr>
        <w:t>8</w:t>
      </w:r>
      <w:r w:rsidR="002D7D94">
        <w:rPr>
          <w:rFonts w:ascii="Times New Roman" w:hAnsi="Times New Roman"/>
          <w:sz w:val="24"/>
          <w:szCs w:val="24"/>
        </w:rPr>
        <w:t xml:space="preserve"> pav.).</w:t>
      </w:r>
      <w:r>
        <w:rPr>
          <w:rFonts w:ascii="Times New Roman" w:hAnsi="Times New Roman"/>
          <w:sz w:val="24"/>
          <w:szCs w:val="24"/>
        </w:rPr>
        <w:t xml:space="preserve"> </w:t>
      </w:r>
    </w:p>
    <w:p w14:paraId="57864EF5" w14:textId="77777777" w:rsidR="0017422B" w:rsidRDefault="002F7FF9" w:rsidP="00A97A7E">
      <w:pPr>
        <w:spacing w:after="0"/>
        <w:jc w:val="center"/>
        <w:rPr>
          <w:rFonts w:ascii="Times New Roman" w:hAnsi="Times New Roman"/>
          <w:sz w:val="24"/>
          <w:szCs w:val="24"/>
        </w:rPr>
      </w:pPr>
      <w:r>
        <w:rPr>
          <w:rFonts w:ascii="Times New Roman" w:hAnsi="Times New Roman"/>
          <w:noProof/>
          <w:sz w:val="24"/>
          <w:szCs w:val="24"/>
        </w:rPr>
        <w:drawing>
          <wp:inline distT="0" distB="0" distL="0" distR="0" wp14:anchorId="697EFE0B" wp14:editId="47E4CDA1">
            <wp:extent cx="4226560" cy="2502535"/>
            <wp:effectExtent l="0" t="0" r="0" b="0"/>
            <wp:docPr id="1752" name="Paveikslėlis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26560" cy="2502535"/>
                    </a:xfrm>
                    <a:prstGeom prst="rect">
                      <a:avLst/>
                    </a:prstGeom>
                    <a:noFill/>
                  </pic:spPr>
                </pic:pic>
              </a:graphicData>
            </a:graphic>
          </wp:inline>
        </w:drawing>
      </w:r>
    </w:p>
    <w:p w14:paraId="568FF168" w14:textId="77777777" w:rsidR="0017422B" w:rsidRPr="00931193" w:rsidRDefault="00A97A7E" w:rsidP="0017422B">
      <w:pPr>
        <w:spacing w:after="0" w:line="240" w:lineRule="auto"/>
        <w:jc w:val="center"/>
        <w:rPr>
          <w:rFonts w:ascii="Times New Roman" w:hAnsi="Times New Roman"/>
          <w:b/>
          <w:color w:val="767171"/>
          <w:sz w:val="20"/>
          <w:szCs w:val="20"/>
        </w:rPr>
      </w:pPr>
      <w:bookmarkStart w:id="183" w:name="_Hlk532464091"/>
      <w:r w:rsidRPr="00931193">
        <w:rPr>
          <w:rFonts w:ascii="Times New Roman" w:hAnsi="Times New Roman"/>
          <w:b/>
          <w:i/>
          <w:color w:val="767171"/>
          <w:sz w:val="20"/>
          <w:szCs w:val="20"/>
        </w:rPr>
        <w:t>2</w:t>
      </w:r>
      <w:r w:rsidR="00D5731D" w:rsidRPr="00931193">
        <w:rPr>
          <w:rFonts w:ascii="Times New Roman" w:hAnsi="Times New Roman"/>
          <w:b/>
          <w:i/>
          <w:color w:val="767171"/>
          <w:sz w:val="20"/>
          <w:szCs w:val="20"/>
        </w:rPr>
        <w:t>8</w:t>
      </w:r>
      <w:r w:rsidR="0017422B" w:rsidRPr="00931193">
        <w:rPr>
          <w:rFonts w:ascii="Times New Roman" w:hAnsi="Times New Roman"/>
          <w:b/>
          <w:i/>
          <w:color w:val="767171"/>
          <w:sz w:val="20"/>
          <w:szCs w:val="20"/>
        </w:rPr>
        <w:t xml:space="preserve"> pav.</w:t>
      </w:r>
      <w:r w:rsidR="008A2600" w:rsidRPr="00931193">
        <w:rPr>
          <w:rFonts w:ascii="Times New Roman" w:hAnsi="Times New Roman"/>
          <w:b/>
          <w:i/>
          <w:color w:val="767171"/>
          <w:sz w:val="20"/>
          <w:szCs w:val="20"/>
        </w:rPr>
        <w:t xml:space="preserve"> Klaipėdos rajono gyventojų apsilankymai pas gydytojus pagal rūšis</w:t>
      </w:r>
      <w:r w:rsidR="0017422B" w:rsidRPr="00931193">
        <w:rPr>
          <w:rFonts w:ascii="Times New Roman" w:hAnsi="Times New Roman"/>
          <w:b/>
          <w:i/>
          <w:color w:val="767171"/>
          <w:sz w:val="20"/>
          <w:szCs w:val="20"/>
        </w:rPr>
        <w:t>, proc.</w:t>
      </w:r>
    </w:p>
    <w:p w14:paraId="6B2D0BE7" w14:textId="77777777" w:rsidR="00BD15FD" w:rsidRDefault="00BD15FD" w:rsidP="0017422B">
      <w:pPr>
        <w:rPr>
          <w:rFonts w:ascii="Times New Roman" w:hAnsi="Times New Roman"/>
          <w:i/>
          <w:sz w:val="20"/>
          <w:szCs w:val="20"/>
        </w:rPr>
      </w:pPr>
      <w:r w:rsidRPr="008F310C">
        <w:rPr>
          <w:rFonts w:ascii="Times New Roman" w:hAnsi="Times New Roman"/>
          <w:i/>
          <w:sz w:val="20"/>
          <w:szCs w:val="20"/>
        </w:rPr>
        <w:t>Šaltinis</w:t>
      </w:r>
      <w:r>
        <w:rPr>
          <w:rFonts w:ascii="Times New Roman" w:hAnsi="Times New Roman"/>
          <w:i/>
          <w:sz w:val="20"/>
          <w:szCs w:val="20"/>
        </w:rPr>
        <w:t xml:space="preserve"> - </w:t>
      </w:r>
      <w:r w:rsidRPr="008F310C">
        <w:rPr>
          <w:rFonts w:ascii="Times New Roman" w:hAnsi="Times New Roman"/>
          <w:i/>
          <w:sz w:val="20"/>
          <w:szCs w:val="20"/>
        </w:rPr>
        <w:t>Privalomojo sveikatos draudimo fondo informacinė sistema</w:t>
      </w:r>
    </w:p>
    <w:bookmarkEnd w:id="183"/>
    <w:p w14:paraId="3A2E970D" w14:textId="77777777" w:rsidR="00806CD1" w:rsidRDefault="00555FD8" w:rsidP="0002558B">
      <w:pPr>
        <w:ind w:firstLine="567"/>
        <w:jc w:val="both"/>
        <w:rPr>
          <w:rFonts w:ascii="Times New Roman" w:hAnsi="Times New Roman"/>
          <w:sz w:val="24"/>
          <w:szCs w:val="24"/>
        </w:rPr>
        <w:sectPr w:rsidR="00806CD1" w:rsidSect="005E07C6">
          <w:footerReference w:type="default" r:id="rId68"/>
          <w:footerReference w:type="first" r:id="rId69"/>
          <w:pgSz w:w="11906" w:h="16838"/>
          <w:pgMar w:top="539" w:right="1077" w:bottom="709" w:left="1077" w:header="567" w:footer="567" w:gutter="0"/>
          <w:cols w:space="1298"/>
          <w:titlePg/>
          <w:docGrid w:linePitch="360"/>
        </w:sectPr>
      </w:pPr>
      <w:r w:rsidRPr="00434AED">
        <w:rPr>
          <w:rFonts w:ascii="Times New Roman" w:hAnsi="Times New Roman"/>
          <w:sz w:val="24"/>
          <w:szCs w:val="24"/>
        </w:rPr>
        <w:t xml:space="preserve">Pastebima tendencija, jog </w:t>
      </w:r>
      <w:bookmarkStart w:id="184" w:name="_Hlk527719792"/>
      <w:r w:rsidRPr="00434AED">
        <w:rPr>
          <w:rFonts w:ascii="Times New Roman" w:hAnsi="Times New Roman"/>
          <w:sz w:val="24"/>
          <w:szCs w:val="24"/>
        </w:rPr>
        <w:t>moterų didesnė dalis lankosi pas gydytojus nei vyrai</w:t>
      </w:r>
      <w:bookmarkEnd w:id="184"/>
      <w:r w:rsidR="0088038D" w:rsidRPr="00434AED">
        <w:rPr>
          <w:rFonts w:ascii="Times New Roman" w:hAnsi="Times New Roman"/>
          <w:sz w:val="24"/>
          <w:szCs w:val="24"/>
        </w:rPr>
        <w:t>: 201</w:t>
      </w:r>
      <w:r w:rsidR="00B84247">
        <w:rPr>
          <w:rFonts w:ascii="Times New Roman" w:hAnsi="Times New Roman"/>
          <w:sz w:val="24"/>
          <w:szCs w:val="24"/>
        </w:rPr>
        <w:t>8</w:t>
      </w:r>
      <w:r w:rsidR="0088038D" w:rsidRPr="00434AED">
        <w:rPr>
          <w:rFonts w:ascii="Times New Roman" w:hAnsi="Times New Roman"/>
          <w:sz w:val="24"/>
          <w:szCs w:val="24"/>
        </w:rPr>
        <w:t xml:space="preserve"> m. moterų apsilankymai sudarė </w:t>
      </w:r>
      <w:r w:rsidR="00B84247">
        <w:rPr>
          <w:rFonts w:ascii="Times New Roman" w:hAnsi="Times New Roman"/>
          <w:sz w:val="24"/>
          <w:szCs w:val="24"/>
        </w:rPr>
        <w:t>57,2</w:t>
      </w:r>
      <w:r w:rsidR="0088038D" w:rsidRPr="00434AED">
        <w:rPr>
          <w:rFonts w:ascii="Times New Roman" w:hAnsi="Times New Roman"/>
          <w:sz w:val="24"/>
          <w:szCs w:val="24"/>
        </w:rPr>
        <w:t xml:space="preserve"> proc. visų apsilankymų (201</w:t>
      </w:r>
      <w:r w:rsidR="00B84247">
        <w:rPr>
          <w:rFonts w:ascii="Times New Roman" w:hAnsi="Times New Roman"/>
          <w:sz w:val="24"/>
          <w:szCs w:val="24"/>
        </w:rPr>
        <w:t>7</w:t>
      </w:r>
      <w:r w:rsidR="0088038D" w:rsidRPr="00434AED">
        <w:rPr>
          <w:rFonts w:ascii="Times New Roman" w:hAnsi="Times New Roman"/>
          <w:sz w:val="24"/>
          <w:szCs w:val="24"/>
        </w:rPr>
        <w:t xml:space="preserve"> m. – 56,</w:t>
      </w:r>
      <w:r w:rsidR="00B84247">
        <w:rPr>
          <w:rFonts w:ascii="Times New Roman" w:hAnsi="Times New Roman"/>
          <w:sz w:val="24"/>
          <w:szCs w:val="24"/>
        </w:rPr>
        <w:t>9</w:t>
      </w:r>
      <w:r w:rsidR="0088038D" w:rsidRPr="00434AED">
        <w:rPr>
          <w:rFonts w:ascii="Times New Roman" w:hAnsi="Times New Roman"/>
          <w:sz w:val="24"/>
          <w:szCs w:val="24"/>
        </w:rPr>
        <w:t xml:space="preserve"> proc.), o vyrų – 4</w:t>
      </w:r>
      <w:r w:rsidR="00B84247">
        <w:rPr>
          <w:rFonts w:ascii="Times New Roman" w:hAnsi="Times New Roman"/>
          <w:sz w:val="24"/>
          <w:szCs w:val="24"/>
        </w:rPr>
        <w:t>2,8</w:t>
      </w:r>
      <w:r w:rsidR="0088038D" w:rsidRPr="00434AED">
        <w:rPr>
          <w:rFonts w:ascii="Times New Roman" w:hAnsi="Times New Roman"/>
          <w:sz w:val="24"/>
          <w:szCs w:val="24"/>
        </w:rPr>
        <w:t xml:space="preserve"> proc. (201</w:t>
      </w:r>
      <w:r w:rsidR="00B84247">
        <w:rPr>
          <w:rFonts w:ascii="Times New Roman" w:hAnsi="Times New Roman"/>
          <w:sz w:val="24"/>
          <w:szCs w:val="24"/>
        </w:rPr>
        <w:t>7</w:t>
      </w:r>
      <w:r w:rsidR="0088038D" w:rsidRPr="00434AED">
        <w:rPr>
          <w:rFonts w:ascii="Times New Roman" w:hAnsi="Times New Roman"/>
          <w:sz w:val="24"/>
          <w:szCs w:val="24"/>
        </w:rPr>
        <w:t xml:space="preserve"> m. </w:t>
      </w:r>
      <w:r w:rsidR="00B84247" w:rsidRPr="00434AED">
        <w:rPr>
          <w:rFonts w:ascii="Times New Roman" w:hAnsi="Times New Roman"/>
          <w:sz w:val="24"/>
          <w:szCs w:val="24"/>
        </w:rPr>
        <w:t xml:space="preserve">– </w:t>
      </w:r>
      <w:r w:rsidR="0088038D" w:rsidRPr="00434AED">
        <w:rPr>
          <w:rFonts w:ascii="Times New Roman" w:hAnsi="Times New Roman"/>
          <w:sz w:val="24"/>
          <w:szCs w:val="24"/>
        </w:rPr>
        <w:t>43,</w:t>
      </w:r>
      <w:r w:rsidR="00B84247">
        <w:rPr>
          <w:rFonts w:ascii="Times New Roman" w:hAnsi="Times New Roman"/>
          <w:sz w:val="24"/>
          <w:szCs w:val="24"/>
        </w:rPr>
        <w:t>1</w:t>
      </w:r>
      <w:r w:rsidR="0088038D" w:rsidRPr="00434AED">
        <w:rPr>
          <w:rFonts w:ascii="Times New Roman" w:hAnsi="Times New Roman"/>
          <w:sz w:val="24"/>
          <w:szCs w:val="24"/>
        </w:rPr>
        <w:t xml:space="preserve"> proc.)</w:t>
      </w:r>
      <w:r w:rsidR="0002558B">
        <w:rPr>
          <w:rFonts w:ascii="Times New Roman" w:hAnsi="Times New Roman"/>
          <w:sz w:val="24"/>
          <w:szCs w:val="24"/>
        </w:rPr>
        <w:t xml:space="preserve">. </w:t>
      </w:r>
      <w:bookmarkStart w:id="185" w:name="_Hlk25585725"/>
      <w:r w:rsidR="00B84247">
        <w:rPr>
          <w:rFonts w:ascii="Times New Roman" w:hAnsi="Times New Roman"/>
          <w:sz w:val="24"/>
          <w:szCs w:val="24"/>
        </w:rPr>
        <w:t xml:space="preserve">2018 pradžioje </w:t>
      </w:r>
      <w:r w:rsidR="0002558B">
        <w:rPr>
          <w:rFonts w:ascii="Times New Roman" w:hAnsi="Times New Roman"/>
          <w:sz w:val="24"/>
          <w:szCs w:val="24"/>
        </w:rPr>
        <w:t xml:space="preserve">Klaipėdos rajono gyventojų pasiskirstymas pagal lytį: </w:t>
      </w:r>
      <w:r w:rsidR="00B84247">
        <w:rPr>
          <w:rFonts w:ascii="Times New Roman" w:hAnsi="Times New Roman"/>
          <w:sz w:val="24"/>
          <w:szCs w:val="24"/>
        </w:rPr>
        <w:t>50 proc. moterų ir 50 proc</w:t>
      </w:r>
      <w:r w:rsidR="0002558B">
        <w:rPr>
          <w:rFonts w:ascii="Times New Roman" w:hAnsi="Times New Roman"/>
          <w:sz w:val="24"/>
          <w:szCs w:val="24"/>
        </w:rPr>
        <w:t>. vyrų.</w:t>
      </w:r>
      <w:r w:rsidR="00B84247" w:rsidRPr="00B84247">
        <w:rPr>
          <w:rFonts w:ascii="Times New Roman" w:hAnsi="Times New Roman"/>
          <w:sz w:val="24"/>
          <w:szCs w:val="24"/>
        </w:rPr>
        <w:t xml:space="preserve"> </w:t>
      </w:r>
      <w:bookmarkEnd w:id="185"/>
      <w:r w:rsidRPr="00434AED">
        <w:rPr>
          <w:rFonts w:ascii="Times New Roman" w:hAnsi="Times New Roman"/>
          <w:sz w:val="24"/>
          <w:szCs w:val="24"/>
        </w:rPr>
        <w:t xml:space="preserve">Per pastaruosius </w:t>
      </w:r>
      <w:r w:rsidR="0002558B">
        <w:rPr>
          <w:rFonts w:ascii="Times New Roman" w:hAnsi="Times New Roman"/>
          <w:sz w:val="24"/>
          <w:szCs w:val="24"/>
        </w:rPr>
        <w:t xml:space="preserve">dvejus </w:t>
      </w:r>
      <w:r w:rsidRPr="00434AED">
        <w:rPr>
          <w:rFonts w:ascii="Times New Roman" w:hAnsi="Times New Roman"/>
          <w:sz w:val="24"/>
          <w:szCs w:val="24"/>
        </w:rPr>
        <w:t>metus tiek miesto, tiek kaimo gyventojų apsilankymų p</w:t>
      </w:r>
      <w:bookmarkStart w:id="186" w:name="_Hlk527719815"/>
      <w:bookmarkStart w:id="187" w:name="_Hlk527719828"/>
      <w:r w:rsidR="005234AA" w:rsidRPr="00434AED">
        <w:rPr>
          <w:rFonts w:ascii="Times New Roman" w:hAnsi="Times New Roman"/>
          <w:sz w:val="24"/>
          <w:szCs w:val="24"/>
        </w:rPr>
        <w:t>as gydytojus nustatyta daugiau</w:t>
      </w:r>
      <w:r w:rsidR="0002558B">
        <w:rPr>
          <w:rFonts w:ascii="Times New Roman" w:hAnsi="Times New Roman"/>
          <w:sz w:val="24"/>
          <w:szCs w:val="24"/>
        </w:rPr>
        <w:t xml:space="preserve">. 2018 m. </w:t>
      </w:r>
      <w:r w:rsidR="005234AA" w:rsidRPr="00434AED">
        <w:rPr>
          <w:rFonts w:ascii="Times New Roman" w:hAnsi="Times New Roman"/>
          <w:sz w:val="24"/>
          <w:szCs w:val="24"/>
        </w:rPr>
        <w:t>kaimo gyventoj</w:t>
      </w:r>
      <w:bookmarkEnd w:id="186"/>
      <w:r w:rsidR="005234AA" w:rsidRPr="00434AED">
        <w:rPr>
          <w:rFonts w:ascii="Times New Roman" w:hAnsi="Times New Roman"/>
          <w:sz w:val="24"/>
          <w:szCs w:val="24"/>
        </w:rPr>
        <w:t>ų apsilankymai sudaro 60,</w:t>
      </w:r>
      <w:r w:rsidR="0002558B">
        <w:rPr>
          <w:rFonts w:ascii="Times New Roman" w:hAnsi="Times New Roman"/>
          <w:sz w:val="24"/>
          <w:szCs w:val="24"/>
        </w:rPr>
        <w:t>4</w:t>
      </w:r>
      <w:r w:rsidR="005234AA" w:rsidRPr="00434AED">
        <w:rPr>
          <w:rFonts w:ascii="Times New Roman" w:hAnsi="Times New Roman"/>
          <w:sz w:val="24"/>
          <w:szCs w:val="24"/>
        </w:rPr>
        <w:t xml:space="preserve"> proc. visų apsilankymų</w:t>
      </w:r>
      <w:r w:rsidR="0002558B">
        <w:rPr>
          <w:rFonts w:ascii="Times New Roman" w:hAnsi="Times New Roman"/>
          <w:sz w:val="24"/>
          <w:szCs w:val="24"/>
        </w:rPr>
        <w:t xml:space="preserve">, miesto gyventojų </w:t>
      </w:r>
      <w:r w:rsidR="0002558B" w:rsidRPr="00434AED">
        <w:rPr>
          <w:rFonts w:ascii="Times New Roman" w:hAnsi="Times New Roman"/>
          <w:sz w:val="24"/>
          <w:szCs w:val="24"/>
        </w:rPr>
        <w:t>–</w:t>
      </w:r>
      <w:r w:rsidR="005234AA" w:rsidRPr="00434AED">
        <w:rPr>
          <w:rFonts w:ascii="Times New Roman" w:hAnsi="Times New Roman"/>
          <w:sz w:val="24"/>
          <w:szCs w:val="24"/>
        </w:rPr>
        <w:t xml:space="preserve"> </w:t>
      </w:r>
      <w:r w:rsidR="0002558B">
        <w:rPr>
          <w:rFonts w:ascii="Times New Roman" w:hAnsi="Times New Roman"/>
          <w:sz w:val="24"/>
          <w:szCs w:val="24"/>
        </w:rPr>
        <w:t xml:space="preserve">37,3 proc. </w:t>
      </w:r>
      <w:r w:rsidR="0002558B" w:rsidRPr="0002558B">
        <w:rPr>
          <w:rFonts w:ascii="Times New Roman" w:hAnsi="Times New Roman"/>
          <w:sz w:val="24"/>
          <w:szCs w:val="24"/>
        </w:rPr>
        <w:t xml:space="preserve">2018 pradžioje Klaipėdos rajono gyventojų pasiskirstymas pagal </w:t>
      </w:r>
      <w:r w:rsidR="0002558B">
        <w:rPr>
          <w:rFonts w:ascii="Times New Roman" w:hAnsi="Times New Roman"/>
          <w:sz w:val="24"/>
          <w:szCs w:val="24"/>
        </w:rPr>
        <w:t>gyvenamąją vietą</w:t>
      </w:r>
      <w:r w:rsidR="0002558B" w:rsidRPr="0002558B">
        <w:rPr>
          <w:rFonts w:ascii="Times New Roman" w:hAnsi="Times New Roman"/>
          <w:sz w:val="24"/>
          <w:szCs w:val="24"/>
        </w:rPr>
        <w:t xml:space="preserve">: </w:t>
      </w:r>
      <w:r w:rsidR="0002558B">
        <w:rPr>
          <w:rFonts w:ascii="Times New Roman" w:hAnsi="Times New Roman"/>
          <w:sz w:val="24"/>
          <w:szCs w:val="24"/>
        </w:rPr>
        <w:t>73</w:t>
      </w:r>
      <w:r w:rsidR="0002558B" w:rsidRPr="0002558B">
        <w:rPr>
          <w:rFonts w:ascii="Times New Roman" w:hAnsi="Times New Roman"/>
          <w:sz w:val="24"/>
          <w:szCs w:val="24"/>
        </w:rPr>
        <w:t xml:space="preserve"> proc. </w:t>
      </w:r>
      <w:r w:rsidR="0002558B">
        <w:rPr>
          <w:rFonts w:ascii="Times New Roman" w:hAnsi="Times New Roman"/>
          <w:sz w:val="24"/>
          <w:szCs w:val="24"/>
        </w:rPr>
        <w:t xml:space="preserve">kaimo gyventojų </w:t>
      </w:r>
      <w:r w:rsidR="0002558B" w:rsidRPr="0002558B">
        <w:rPr>
          <w:rFonts w:ascii="Times New Roman" w:hAnsi="Times New Roman"/>
          <w:sz w:val="24"/>
          <w:szCs w:val="24"/>
        </w:rPr>
        <w:t xml:space="preserve">ir </w:t>
      </w:r>
      <w:r w:rsidR="0002558B">
        <w:rPr>
          <w:rFonts w:ascii="Times New Roman" w:hAnsi="Times New Roman"/>
          <w:sz w:val="24"/>
          <w:szCs w:val="24"/>
        </w:rPr>
        <w:t>27</w:t>
      </w:r>
      <w:r w:rsidR="0002558B" w:rsidRPr="0002558B">
        <w:rPr>
          <w:rFonts w:ascii="Times New Roman" w:hAnsi="Times New Roman"/>
          <w:sz w:val="24"/>
          <w:szCs w:val="24"/>
        </w:rPr>
        <w:t xml:space="preserve"> proc. </w:t>
      </w:r>
      <w:r w:rsidR="0002558B">
        <w:rPr>
          <w:rFonts w:ascii="Times New Roman" w:hAnsi="Times New Roman"/>
          <w:sz w:val="24"/>
          <w:szCs w:val="24"/>
        </w:rPr>
        <w:t>miesto gyventojų</w:t>
      </w:r>
      <w:r w:rsidR="0002558B" w:rsidRPr="0002558B">
        <w:rPr>
          <w:rFonts w:ascii="Times New Roman" w:hAnsi="Times New Roman"/>
          <w:sz w:val="24"/>
          <w:szCs w:val="24"/>
        </w:rPr>
        <w:t xml:space="preserve">. </w:t>
      </w:r>
      <w:r w:rsidR="00993605">
        <w:rPr>
          <w:rFonts w:ascii="Times New Roman" w:hAnsi="Times New Roman"/>
          <w:sz w:val="24"/>
          <w:szCs w:val="24"/>
        </w:rPr>
        <w:t xml:space="preserve">Daugiausia pas gydytojus lankosi 45-64 m. amžiaus asmenys </w:t>
      </w:r>
      <w:bookmarkEnd w:id="187"/>
      <w:r w:rsidR="00993605">
        <w:rPr>
          <w:rFonts w:ascii="Times New Roman" w:hAnsi="Times New Roman"/>
          <w:sz w:val="24"/>
          <w:szCs w:val="24"/>
        </w:rPr>
        <w:t xml:space="preserve">ir 2018 m. jų apsilankymai sudarė 31,4 </w:t>
      </w:r>
    </w:p>
    <w:p w14:paraId="2865AA90" w14:textId="77777777" w:rsidR="00B81F3F" w:rsidRPr="00B84247" w:rsidRDefault="00993605" w:rsidP="0002558B">
      <w:pPr>
        <w:ind w:firstLine="567"/>
        <w:jc w:val="both"/>
        <w:rPr>
          <w:rFonts w:ascii="Times New Roman" w:hAnsi="Times New Roman"/>
          <w:sz w:val="24"/>
          <w:szCs w:val="24"/>
        </w:rPr>
      </w:pPr>
      <w:r>
        <w:rPr>
          <w:rFonts w:ascii="Times New Roman" w:hAnsi="Times New Roman"/>
          <w:sz w:val="24"/>
          <w:szCs w:val="24"/>
        </w:rPr>
        <w:t>proc., kai jų dalis 2018 m. pradžioje sudarė 29,9 proc. visų gyventojų. Šioje amžiaus grupėje labiausiai padaugėjo apsilankymų pas gydytojus (nuo 2014 m. 27832 apsilankymais daugiau)</w:t>
      </w:r>
      <w:r w:rsidR="008B1551">
        <w:rPr>
          <w:rFonts w:ascii="Times New Roman" w:hAnsi="Times New Roman"/>
          <w:sz w:val="24"/>
          <w:szCs w:val="24"/>
        </w:rPr>
        <w:t xml:space="preserve"> </w:t>
      </w:r>
      <w:r>
        <w:rPr>
          <w:rFonts w:ascii="Times New Roman" w:hAnsi="Times New Roman"/>
          <w:sz w:val="24"/>
          <w:szCs w:val="24"/>
        </w:rPr>
        <w:t>(</w:t>
      </w:r>
      <w:r w:rsidR="00461A1E">
        <w:rPr>
          <w:rFonts w:ascii="Times New Roman" w:hAnsi="Times New Roman"/>
          <w:sz w:val="24"/>
          <w:szCs w:val="24"/>
        </w:rPr>
        <w:t>8</w:t>
      </w:r>
      <w:r>
        <w:rPr>
          <w:rFonts w:ascii="Times New Roman" w:hAnsi="Times New Roman"/>
          <w:sz w:val="24"/>
          <w:szCs w:val="24"/>
        </w:rPr>
        <w:t xml:space="preserve"> lent.).</w:t>
      </w:r>
    </w:p>
    <w:p w14:paraId="5F4D0BCF" w14:textId="77777777" w:rsidR="00BD15FD" w:rsidRPr="00931193" w:rsidRDefault="00461A1E" w:rsidP="00B81F3F">
      <w:pPr>
        <w:spacing w:after="120" w:line="240" w:lineRule="auto"/>
        <w:jc w:val="center"/>
        <w:rPr>
          <w:rFonts w:ascii="Times New Roman" w:hAnsi="Times New Roman"/>
          <w:b/>
          <w:i/>
          <w:color w:val="767171"/>
          <w:sz w:val="20"/>
          <w:szCs w:val="20"/>
        </w:rPr>
      </w:pPr>
      <w:r>
        <w:rPr>
          <w:rFonts w:ascii="Times New Roman" w:hAnsi="Times New Roman"/>
          <w:b/>
          <w:i/>
          <w:color w:val="767171"/>
          <w:sz w:val="20"/>
          <w:szCs w:val="20"/>
        </w:rPr>
        <w:t>8</w:t>
      </w:r>
      <w:r w:rsidR="00BD15FD" w:rsidRPr="00931193">
        <w:rPr>
          <w:rFonts w:ascii="Times New Roman" w:hAnsi="Times New Roman"/>
          <w:b/>
          <w:i/>
          <w:color w:val="767171"/>
          <w:sz w:val="20"/>
          <w:szCs w:val="20"/>
        </w:rPr>
        <w:t xml:space="preserve"> lentelė. </w:t>
      </w:r>
      <w:r w:rsidR="008A2600" w:rsidRPr="00931193">
        <w:rPr>
          <w:rFonts w:ascii="Times New Roman" w:hAnsi="Times New Roman"/>
          <w:b/>
          <w:i/>
          <w:color w:val="767171"/>
          <w:sz w:val="20"/>
          <w:szCs w:val="20"/>
        </w:rPr>
        <w:t>Klaipėdos rajono gyventojų apsilankymai pas gydytojus</w:t>
      </w:r>
      <w:r w:rsidR="00BD15FD" w:rsidRPr="00931193">
        <w:rPr>
          <w:rFonts w:ascii="Times New Roman" w:hAnsi="Times New Roman"/>
          <w:b/>
          <w:i/>
          <w:color w:val="767171"/>
          <w:sz w:val="20"/>
          <w:szCs w:val="20"/>
        </w:rPr>
        <w:t xml:space="preserve"> pagal pacientų lytį, gyvenamąją vietą, amžiaus grupes</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1543"/>
        <w:gridCol w:w="708"/>
        <w:gridCol w:w="696"/>
        <w:gridCol w:w="641"/>
        <w:gridCol w:w="642"/>
        <w:gridCol w:w="642"/>
        <w:gridCol w:w="763"/>
      </w:tblGrid>
      <w:tr w:rsidR="00126B4D" w:rsidRPr="00013EF2" w14:paraId="4CC69901" w14:textId="77777777" w:rsidTr="00931193">
        <w:trPr>
          <w:trHeight w:val="300"/>
          <w:jc w:val="center"/>
        </w:trPr>
        <w:tc>
          <w:tcPr>
            <w:tcW w:w="1543" w:type="dxa"/>
            <w:tcBorders>
              <w:top w:val="nil"/>
              <w:left w:val="nil"/>
              <w:bottom w:val="single" w:sz="4" w:space="0" w:color="666666"/>
              <w:right w:val="single" w:sz="4" w:space="0" w:color="auto"/>
            </w:tcBorders>
            <w:shd w:val="clear" w:color="auto" w:fill="FFFFFF"/>
            <w:noWrap/>
            <w:hideMark/>
          </w:tcPr>
          <w:p w14:paraId="29CAF891" w14:textId="77777777" w:rsidR="00A97A7E" w:rsidRPr="00013EF2" w:rsidRDefault="00A97A7E" w:rsidP="00931193">
            <w:pPr>
              <w:spacing w:after="0" w:line="240" w:lineRule="auto"/>
              <w:jc w:val="right"/>
              <w:rPr>
                <w:rFonts w:ascii="Times New Roman" w:hAnsi="Times New Roman"/>
                <w:b/>
                <w:bCs/>
                <w:color w:val="000000"/>
                <w:sz w:val="20"/>
                <w:szCs w:val="20"/>
              </w:rPr>
            </w:pPr>
            <w:r w:rsidRPr="00013EF2">
              <w:rPr>
                <w:rFonts w:ascii="Times New Roman" w:hAnsi="Times New Roman"/>
                <w:b/>
                <w:bCs/>
                <w:color w:val="000000"/>
                <w:sz w:val="20"/>
                <w:szCs w:val="20"/>
              </w:rPr>
              <w:t> </w:t>
            </w:r>
          </w:p>
        </w:tc>
        <w:tc>
          <w:tcPr>
            <w:tcW w:w="708" w:type="dxa"/>
            <w:tcBorders>
              <w:top w:val="nil"/>
              <w:left w:val="single" w:sz="4" w:space="0" w:color="auto"/>
              <w:right w:val="single" w:sz="4" w:space="0" w:color="auto"/>
            </w:tcBorders>
            <w:shd w:val="clear" w:color="auto" w:fill="FFFFFF"/>
            <w:noWrap/>
            <w:hideMark/>
          </w:tcPr>
          <w:p w14:paraId="6AAE8985" w14:textId="77777777" w:rsidR="00A97A7E" w:rsidRPr="00013EF2" w:rsidRDefault="00A97A7E"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2014</w:t>
            </w:r>
          </w:p>
        </w:tc>
        <w:tc>
          <w:tcPr>
            <w:tcW w:w="696" w:type="dxa"/>
            <w:tcBorders>
              <w:top w:val="nil"/>
              <w:left w:val="single" w:sz="4" w:space="0" w:color="auto"/>
              <w:right w:val="single" w:sz="4" w:space="0" w:color="auto"/>
            </w:tcBorders>
            <w:shd w:val="clear" w:color="auto" w:fill="FFFFFF"/>
            <w:noWrap/>
            <w:hideMark/>
          </w:tcPr>
          <w:p w14:paraId="44DEB205" w14:textId="77777777" w:rsidR="00A97A7E" w:rsidRPr="00013EF2" w:rsidRDefault="00A97A7E"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2015</w:t>
            </w:r>
          </w:p>
        </w:tc>
        <w:tc>
          <w:tcPr>
            <w:tcW w:w="641" w:type="dxa"/>
            <w:tcBorders>
              <w:top w:val="nil"/>
              <w:left w:val="single" w:sz="4" w:space="0" w:color="auto"/>
              <w:right w:val="single" w:sz="4" w:space="0" w:color="auto"/>
            </w:tcBorders>
            <w:shd w:val="clear" w:color="auto" w:fill="FFFFFF"/>
            <w:noWrap/>
            <w:hideMark/>
          </w:tcPr>
          <w:p w14:paraId="2E604993" w14:textId="77777777" w:rsidR="00A97A7E" w:rsidRPr="00013EF2" w:rsidRDefault="00A97A7E"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2016</w:t>
            </w:r>
          </w:p>
        </w:tc>
        <w:tc>
          <w:tcPr>
            <w:tcW w:w="642" w:type="dxa"/>
            <w:tcBorders>
              <w:top w:val="nil"/>
              <w:left w:val="single" w:sz="4" w:space="0" w:color="auto"/>
              <w:right w:val="single" w:sz="4" w:space="0" w:color="auto"/>
            </w:tcBorders>
            <w:shd w:val="clear" w:color="auto" w:fill="FFFFFF"/>
            <w:noWrap/>
            <w:hideMark/>
          </w:tcPr>
          <w:p w14:paraId="3EF36B7D" w14:textId="77777777" w:rsidR="00A97A7E" w:rsidRPr="00013EF2" w:rsidRDefault="00A97A7E"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2017</w:t>
            </w:r>
          </w:p>
        </w:tc>
        <w:tc>
          <w:tcPr>
            <w:tcW w:w="642" w:type="dxa"/>
            <w:tcBorders>
              <w:top w:val="nil"/>
              <w:left w:val="single" w:sz="4" w:space="0" w:color="auto"/>
              <w:right w:val="single" w:sz="4" w:space="0" w:color="auto"/>
            </w:tcBorders>
            <w:shd w:val="clear" w:color="auto" w:fill="FFFFFF"/>
            <w:noWrap/>
            <w:hideMark/>
          </w:tcPr>
          <w:p w14:paraId="1B6F6125" w14:textId="77777777" w:rsidR="00A97A7E" w:rsidRPr="00013EF2" w:rsidRDefault="00A97A7E"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2018</w:t>
            </w:r>
          </w:p>
        </w:tc>
        <w:tc>
          <w:tcPr>
            <w:tcW w:w="763" w:type="dxa"/>
            <w:tcBorders>
              <w:top w:val="nil"/>
              <w:left w:val="single" w:sz="4" w:space="0" w:color="auto"/>
              <w:right w:val="nil"/>
            </w:tcBorders>
            <w:shd w:val="clear" w:color="auto" w:fill="FFFFFF"/>
            <w:noWrap/>
            <w:hideMark/>
          </w:tcPr>
          <w:p w14:paraId="1AEE8DE7" w14:textId="77777777" w:rsidR="00A97A7E" w:rsidRPr="00013EF2" w:rsidRDefault="00A97A7E"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 xml:space="preserve">Iš viso </w:t>
            </w:r>
          </w:p>
        </w:tc>
      </w:tr>
      <w:tr w:rsidR="00AF696F" w:rsidRPr="00013EF2" w14:paraId="6BE16FDA" w14:textId="77777777" w:rsidTr="00931193">
        <w:trPr>
          <w:trHeight w:val="270"/>
          <w:jc w:val="center"/>
        </w:trPr>
        <w:tc>
          <w:tcPr>
            <w:tcW w:w="5635" w:type="dxa"/>
            <w:gridSpan w:val="7"/>
            <w:tcBorders>
              <w:left w:val="nil"/>
              <w:bottom w:val="single" w:sz="4" w:space="0" w:color="666666"/>
              <w:right w:val="nil"/>
            </w:tcBorders>
            <w:shd w:val="clear" w:color="auto" w:fill="E7E6E6"/>
            <w:noWrap/>
            <w:hideMark/>
          </w:tcPr>
          <w:p w14:paraId="79E89D24" w14:textId="77777777" w:rsidR="00AF696F" w:rsidRPr="00013EF2" w:rsidRDefault="00AF696F"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Pagal lytį  </w:t>
            </w:r>
          </w:p>
        </w:tc>
      </w:tr>
      <w:tr w:rsidR="00993605" w:rsidRPr="00013EF2" w14:paraId="059C597D" w14:textId="77777777" w:rsidTr="00931193">
        <w:trPr>
          <w:trHeight w:val="300"/>
          <w:jc w:val="center"/>
        </w:trPr>
        <w:tc>
          <w:tcPr>
            <w:tcW w:w="1543" w:type="dxa"/>
            <w:tcBorders>
              <w:left w:val="nil"/>
              <w:bottom w:val="nil"/>
            </w:tcBorders>
            <w:shd w:val="clear" w:color="auto" w:fill="FFFFFF"/>
            <w:noWrap/>
            <w:hideMark/>
          </w:tcPr>
          <w:p w14:paraId="428CEF1D" w14:textId="77777777" w:rsidR="00993605" w:rsidRPr="00013EF2" w:rsidRDefault="00993605" w:rsidP="00931193">
            <w:pPr>
              <w:spacing w:after="0" w:line="240" w:lineRule="auto"/>
              <w:jc w:val="right"/>
              <w:rPr>
                <w:rFonts w:ascii="Times New Roman" w:hAnsi="Times New Roman"/>
                <w:color w:val="000000"/>
                <w:sz w:val="20"/>
                <w:szCs w:val="20"/>
              </w:rPr>
            </w:pPr>
            <w:r w:rsidRPr="00013EF2">
              <w:rPr>
                <w:rFonts w:ascii="Times New Roman" w:hAnsi="Times New Roman"/>
                <w:color w:val="000000"/>
                <w:sz w:val="20"/>
                <w:szCs w:val="20"/>
              </w:rPr>
              <w:t>Moterys</w:t>
            </w:r>
          </w:p>
        </w:tc>
        <w:tc>
          <w:tcPr>
            <w:tcW w:w="708" w:type="dxa"/>
            <w:shd w:val="clear" w:color="auto" w:fill="auto"/>
            <w:noWrap/>
            <w:hideMark/>
          </w:tcPr>
          <w:p w14:paraId="33BDFB2F"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57,0</w:t>
            </w:r>
          </w:p>
        </w:tc>
        <w:tc>
          <w:tcPr>
            <w:tcW w:w="696" w:type="dxa"/>
            <w:shd w:val="clear" w:color="auto" w:fill="auto"/>
            <w:noWrap/>
            <w:hideMark/>
          </w:tcPr>
          <w:p w14:paraId="1A5A1723"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56,7</w:t>
            </w:r>
          </w:p>
        </w:tc>
        <w:tc>
          <w:tcPr>
            <w:tcW w:w="641" w:type="dxa"/>
            <w:shd w:val="clear" w:color="auto" w:fill="auto"/>
            <w:noWrap/>
            <w:hideMark/>
          </w:tcPr>
          <w:p w14:paraId="0D36641F"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56,6</w:t>
            </w:r>
          </w:p>
        </w:tc>
        <w:tc>
          <w:tcPr>
            <w:tcW w:w="642" w:type="dxa"/>
            <w:shd w:val="clear" w:color="auto" w:fill="auto"/>
            <w:noWrap/>
            <w:hideMark/>
          </w:tcPr>
          <w:p w14:paraId="7AABBAE5"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56,9</w:t>
            </w:r>
          </w:p>
        </w:tc>
        <w:tc>
          <w:tcPr>
            <w:tcW w:w="642" w:type="dxa"/>
            <w:shd w:val="clear" w:color="auto" w:fill="auto"/>
            <w:noWrap/>
            <w:hideMark/>
          </w:tcPr>
          <w:p w14:paraId="292DE7E4"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57,2</w:t>
            </w:r>
          </w:p>
        </w:tc>
        <w:tc>
          <w:tcPr>
            <w:tcW w:w="763" w:type="dxa"/>
            <w:tcBorders>
              <w:right w:val="nil"/>
            </w:tcBorders>
            <w:shd w:val="clear" w:color="auto" w:fill="auto"/>
            <w:noWrap/>
            <w:hideMark/>
          </w:tcPr>
          <w:p w14:paraId="6125E3AD" w14:textId="77777777" w:rsidR="00993605" w:rsidRPr="00013EF2" w:rsidRDefault="00993605"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56,9</w:t>
            </w:r>
          </w:p>
        </w:tc>
      </w:tr>
      <w:tr w:rsidR="00993605" w:rsidRPr="00013EF2" w14:paraId="5A2B171B" w14:textId="77777777" w:rsidTr="00931193">
        <w:trPr>
          <w:trHeight w:val="300"/>
          <w:jc w:val="center"/>
        </w:trPr>
        <w:tc>
          <w:tcPr>
            <w:tcW w:w="1543" w:type="dxa"/>
            <w:tcBorders>
              <w:left w:val="nil"/>
              <w:bottom w:val="nil"/>
            </w:tcBorders>
            <w:shd w:val="clear" w:color="auto" w:fill="FFFFFF"/>
            <w:noWrap/>
            <w:hideMark/>
          </w:tcPr>
          <w:p w14:paraId="5A21CAA1" w14:textId="77777777" w:rsidR="00993605" w:rsidRPr="00013EF2" w:rsidRDefault="00993605" w:rsidP="00931193">
            <w:pPr>
              <w:spacing w:after="0" w:line="240" w:lineRule="auto"/>
              <w:jc w:val="right"/>
              <w:rPr>
                <w:rFonts w:ascii="Times New Roman" w:hAnsi="Times New Roman"/>
                <w:color w:val="000000"/>
                <w:sz w:val="20"/>
                <w:szCs w:val="20"/>
              </w:rPr>
            </w:pPr>
            <w:r w:rsidRPr="00013EF2">
              <w:rPr>
                <w:rFonts w:ascii="Times New Roman" w:hAnsi="Times New Roman"/>
                <w:color w:val="000000"/>
                <w:sz w:val="20"/>
                <w:szCs w:val="20"/>
              </w:rPr>
              <w:t>Vyrai</w:t>
            </w:r>
          </w:p>
        </w:tc>
        <w:tc>
          <w:tcPr>
            <w:tcW w:w="708" w:type="dxa"/>
            <w:shd w:val="clear" w:color="auto" w:fill="FFFFFF"/>
            <w:noWrap/>
            <w:hideMark/>
          </w:tcPr>
          <w:p w14:paraId="5D67617F"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43,0</w:t>
            </w:r>
          </w:p>
        </w:tc>
        <w:tc>
          <w:tcPr>
            <w:tcW w:w="696" w:type="dxa"/>
            <w:shd w:val="clear" w:color="auto" w:fill="FFFFFF"/>
            <w:noWrap/>
            <w:hideMark/>
          </w:tcPr>
          <w:p w14:paraId="62142B43"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43,3</w:t>
            </w:r>
          </w:p>
        </w:tc>
        <w:tc>
          <w:tcPr>
            <w:tcW w:w="641" w:type="dxa"/>
            <w:shd w:val="clear" w:color="auto" w:fill="FFFFFF"/>
            <w:noWrap/>
            <w:hideMark/>
          </w:tcPr>
          <w:p w14:paraId="3ACC9949"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43,4</w:t>
            </w:r>
          </w:p>
        </w:tc>
        <w:tc>
          <w:tcPr>
            <w:tcW w:w="642" w:type="dxa"/>
            <w:shd w:val="clear" w:color="auto" w:fill="FFFFFF"/>
            <w:noWrap/>
            <w:hideMark/>
          </w:tcPr>
          <w:p w14:paraId="5621473B"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43,1</w:t>
            </w:r>
          </w:p>
        </w:tc>
        <w:tc>
          <w:tcPr>
            <w:tcW w:w="642" w:type="dxa"/>
            <w:shd w:val="clear" w:color="auto" w:fill="FFFFFF"/>
            <w:noWrap/>
            <w:hideMark/>
          </w:tcPr>
          <w:p w14:paraId="55B687BC"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42,8</w:t>
            </w:r>
          </w:p>
        </w:tc>
        <w:tc>
          <w:tcPr>
            <w:tcW w:w="763" w:type="dxa"/>
            <w:tcBorders>
              <w:right w:val="nil"/>
            </w:tcBorders>
            <w:shd w:val="clear" w:color="auto" w:fill="FFFFFF"/>
            <w:noWrap/>
            <w:hideMark/>
          </w:tcPr>
          <w:p w14:paraId="56822750" w14:textId="77777777" w:rsidR="00993605" w:rsidRPr="00013EF2" w:rsidRDefault="00993605"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43,1</w:t>
            </w:r>
          </w:p>
        </w:tc>
      </w:tr>
      <w:tr w:rsidR="00AF696F" w:rsidRPr="00013EF2" w14:paraId="3830A54E" w14:textId="77777777" w:rsidTr="00931193">
        <w:trPr>
          <w:trHeight w:val="300"/>
          <w:jc w:val="center"/>
        </w:trPr>
        <w:tc>
          <w:tcPr>
            <w:tcW w:w="5635" w:type="dxa"/>
            <w:gridSpan w:val="7"/>
            <w:tcBorders>
              <w:left w:val="nil"/>
              <w:bottom w:val="single" w:sz="4" w:space="0" w:color="666666"/>
              <w:right w:val="nil"/>
            </w:tcBorders>
            <w:shd w:val="clear" w:color="auto" w:fill="E7E6E6"/>
            <w:noWrap/>
            <w:hideMark/>
          </w:tcPr>
          <w:p w14:paraId="422247FE" w14:textId="77777777" w:rsidR="00AF696F" w:rsidRPr="00013EF2" w:rsidRDefault="00AF696F"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Pagal gyvenamąją vietą  </w:t>
            </w:r>
          </w:p>
        </w:tc>
      </w:tr>
      <w:tr w:rsidR="00993605" w:rsidRPr="00013EF2" w14:paraId="43067C23" w14:textId="77777777" w:rsidTr="00931193">
        <w:trPr>
          <w:trHeight w:val="300"/>
          <w:jc w:val="center"/>
        </w:trPr>
        <w:tc>
          <w:tcPr>
            <w:tcW w:w="1543" w:type="dxa"/>
            <w:tcBorders>
              <w:left w:val="nil"/>
              <w:bottom w:val="nil"/>
            </w:tcBorders>
            <w:shd w:val="clear" w:color="auto" w:fill="FFFFFF"/>
            <w:noWrap/>
            <w:hideMark/>
          </w:tcPr>
          <w:p w14:paraId="3D42667F" w14:textId="77777777" w:rsidR="00993605" w:rsidRPr="00013EF2" w:rsidRDefault="00993605" w:rsidP="00931193">
            <w:pPr>
              <w:spacing w:after="0" w:line="240" w:lineRule="auto"/>
              <w:jc w:val="right"/>
              <w:rPr>
                <w:rFonts w:ascii="Times New Roman" w:hAnsi="Times New Roman"/>
                <w:color w:val="000000"/>
                <w:sz w:val="20"/>
                <w:szCs w:val="20"/>
              </w:rPr>
            </w:pPr>
            <w:r w:rsidRPr="00013EF2">
              <w:rPr>
                <w:rFonts w:ascii="Times New Roman" w:hAnsi="Times New Roman"/>
                <w:color w:val="000000"/>
                <w:sz w:val="20"/>
                <w:szCs w:val="20"/>
              </w:rPr>
              <w:t>Kaimas</w:t>
            </w:r>
          </w:p>
        </w:tc>
        <w:tc>
          <w:tcPr>
            <w:tcW w:w="708" w:type="dxa"/>
            <w:shd w:val="clear" w:color="auto" w:fill="FFFFFF"/>
            <w:noWrap/>
            <w:hideMark/>
          </w:tcPr>
          <w:p w14:paraId="3762E2B7"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60,4</w:t>
            </w:r>
          </w:p>
        </w:tc>
        <w:tc>
          <w:tcPr>
            <w:tcW w:w="696" w:type="dxa"/>
            <w:shd w:val="clear" w:color="auto" w:fill="FFFFFF"/>
            <w:noWrap/>
            <w:hideMark/>
          </w:tcPr>
          <w:p w14:paraId="67A05261"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61,4</w:t>
            </w:r>
          </w:p>
        </w:tc>
        <w:tc>
          <w:tcPr>
            <w:tcW w:w="641" w:type="dxa"/>
            <w:shd w:val="clear" w:color="auto" w:fill="FFFFFF"/>
            <w:noWrap/>
            <w:hideMark/>
          </w:tcPr>
          <w:p w14:paraId="0C855385"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61,3</w:t>
            </w:r>
          </w:p>
        </w:tc>
        <w:tc>
          <w:tcPr>
            <w:tcW w:w="642" w:type="dxa"/>
            <w:shd w:val="clear" w:color="auto" w:fill="FFFFFF"/>
            <w:noWrap/>
            <w:hideMark/>
          </w:tcPr>
          <w:p w14:paraId="71E1C797"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60,6</w:t>
            </w:r>
          </w:p>
        </w:tc>
        <w:tc>
          <w:tcPr>
            <w:tcW w:w="642" w:type="dxa"/>
            <w:shd w:val="clear" w:color="auto" w:fill="FFFFFF"/>
            <w:noWrap/>
            <w:hideMark/>
          </w:tcPr>
          <w:p w14:paraId="7DB2E77C"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60,4</w:t>
            </w:r>
          </w:p>
        </w:tc>
        <w:tc>
          <w:tcPr>
            <w:tcW w:w="763" w:type="dxa"/>
            <w:tcBorders>
              <w:right w:val="nil"/>
            </w:tcBorders>
            <w:shd w:val="clear" w:color="auto" w:fill="FFFFFF"/>
            <w:noWrap/>
            <w:hideMark/>
          </w:tcPr>
          <w:p w14:paraId="53677529" w14:textId="77777777" w:rsidR="00993605" w:rsidRPr="00013EF2" w:rsidRDefault="00993605"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60,8</w:t>
            </w:r>
          </w:p>
        </w:tc>
      </w:tr>
      <w:tr w:rsidR="00993605" w:rsidRPr="00013EF2" w14:paraId="743EE644" w14:textId="77777777" w:rsidTr="00931193">
        <w:trPr>
          <w:trHeight w:val="300"/>
          <w:jc w:val="center"/>
        </w:trPr>
        <w:tc>
          <w:tcPr>
            <w:tcW w:w="1543" w:type="dxa"/>
            <w:tcBorders>
              <w:left w:val="nil"/>
              <w:bottom w:val="nil"/>
            </w:tcBorders>
            <w:shd w:val="clear" w:color="auto" w:fill="FFFFFF"/>
            <w:noWrap/>
            <w:hideMark/>
          </w:tcPr>
          <w:p w14:paraId="6AD5272D" w14:textId="77777777" w:rsidR="00993605" w:rsidRPr="00013EF2" w:rsidRDefault="00993605" w:rsidP="00931193">
            <w:pPr>
              <w:spacing w:after="0" w:line="240" w:lineRule="auto"/>
              <w:jc w:val="right"/>
              <w:rPr>
                <w:rFonts w:ascii="Times New Roman" w:hAnsi="Times New Roman"/>
                <w:color w:val="000000"/>
                <w:sz w:val="20"/>
                <w:szCs w:val="20"/>
              </w:rPr>
            </w:pPr>
            <w:r w:rsidRPr="00013EF2">
              <w:rPr>
                <w:rFonts w:ascii="Times New Roman" w:hAnsi="Times New Roman"/>
                <w:color w:val="000000"/>
                <w:sz w:val="20"/>
                <w:szCs w:val="20"/>
              </w:rPr>
              <w:t>Miestas</w:t>
            </w:r>
          </w:p>
        </w:tc>
        <w:tc>
          <w:tcPr>
            <w:tcW w:w="708" w:type="dxa"/>
            <w:shd w:val="clear" w:color="auto" w:fill="auto"/>
            <w:noWrap/>
            <w:hideMark/>
          </w:tcPr>
          <w:p w14:paraId="0E4CC8BC"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39,3</w:t>
            </w:r>
          </w:p>
        </w:tc>
        <w:tc>
          <w:tcPr>
            <w:tcW w:w="696" w:type="dxa"/>
            <w:shd w:val="clear" w:color="auto" w:fill="auto"/>
            <w:noWrap/>
            <w:hideMark/>
          </w:tcPr>
          <w:p w14:paraId="32BD909E"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38,2</w:t>
            </w:r>
          </w:p>
        </w:tc>
        <w:tc>
          <w:tcPr>
            <w:tcW w:w="641" w:type="dxa"/>
            <w:shd w:val="clear" w:color="auto" w:fill="auto"/>
            <w:noWrap/>
            <w:hideMark/>
          </w:tcPr>
          <w:p w14:paraId="2D61B958"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37,8</w:t>
            </w:r>
          </w:p>
        </w:tc>
        <w:tc>
          <w:tcPr>
            <w:tcW w:w="642" w:type="dxa"/>
            <w:shd w:val="clear" w:color="auto" w:fill="auto"/>
            <w:noWrap/>
            <w:hideMark/>
          </w:tcPr>
          <w:p w14:paraId="19102470"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37,1</w:t>
            </w:r>
          </w:p>
        </w:tc>
        <w:tc>
          <w:tcPr>
            <w:tcW w:w="642" w:type="dxa"/>
            <w:shd w:val="clear" w:color="auto" w:fill="auto"/>
            <w:noWrap/>
            <w:hideMark/>
          </w:tcPr>
          <w:p w14:paraId="1B528A65"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37,3</w:t>
            </w:r>
          </w:p>
        </w:tc>
        <w:tc>
          <w:tcPr>
            <w:tcW w:w="763" w:type="dxa"/>
            <w:tcBorders>
              <w:right w:val="nil"/>
            </w:tcBorders>
            <w:shd w:val="clear" w:color="auto" w:fill="auto"/>
            <w:noWrap/>
            <w:hideMark/>
          </w:tcPr>
          <w:p w14:paraId="489416E3" w14:textId="77777777" w:rsidR="00993605" w:rsidRPr="00013EF2" w:rsidRDefault="00993605"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37,9</w:t>
            </w:r>
          </w:p>
        </w:tc>
      </w:tr>
      <w:tr w:rsidR="00AF696F" w:rsidRPr="00013EF2" w14:paraId="329C1FA6" w14:textId="77777777" w:rsidTr="00931193">
        <w:trPr>
          <w:trHeight w:val="300"/>
          <w:jc w:val="center"/>
        </w:trPr>
        <w:tc>
          <w:tcPr>
            <w:tcW w:w="5635" w:type="dxa"/>
            <w:gridSpan w:val="7"/>
            <w:tcBorders>
              <w:left w:val="nil"/>
              <w:bottom w:val="single" w:sz="4" w:space="0" w:color="666666"/>
              <w:right w:val="nil"/>
            </w:tcBorders>
            <w:shd w:val="clear" w:color="auto" w:fill="E7E6E6"/>
            <w:noWrap/>
            <w:hideMark/>
          </w:tcPr>
          <w:p w14:paraId="2C14BCCF" w14:textId="77777777" w:rsidR="00AF696F" w:rsidRPr="00013EF2" w:rsidRDefault="00AF696F"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Pagal amžiaus grupes </w:t>
            </w:r>
          </w:p>
        </w:tc>
      </w:tr>
      <w:tr w:rsidR="00993605" w:rsidRPr="00013EF2" w14:paraId="3BE3D472" w14:textId="77777777" w:rsidTr="00931193">
        <w:trPr>
          <w:trHeight w:val="300"/>
          <w:jc w:val="center"/>
        </w:trPr>
        <w:tc>
          <w:tcPr>
            <w:tcW w:w="1543" w:type="dxa"/>
            <w:tcBorders>
              <w:left w:val="nil"/>
              <w:bottom w:val="nil"/>
            </w:tcBorders>
            <w:shd w:val="clear" w:color="auto" w:fill="FFFFFF"/>
            <w:noWrap/>
            <w:hideMark/>
          </w:tcPr>
          <w:p w14:paraId="2A7703F7" w14:textId="77777777" w:rsidR="00993605" w:rsidRPr="00013EF2" w:rsidRDefault="00993605" w:rsidP="00931193">
            <w:pPr>
              <w:spacing w:after="0" w:line="240" w:lineRule="auto"/>
              <w:jc w:val="right"/>
              <w:rPr>
                <w:rFonts w:ascii="Times New Roman" w:hAnsi="Times New Roman"/>
                <w:color w:val="000000"/>
                <w:sz w:val="20"/>
                <w:szCs w:val="20"/>
              </w:rPr>
            </w:pPr>
            <w:r w:rsidRPr="00013EF2">
              <w:rPr>
                <w:rFonts w:ascii="Times New Roman" w:hAnsi="Times New Roman"/>
                <w:color w:val="000000"/>
                <w:sz w:val="20"/>
                <w:szCs w:val="20"/>
              </w:rPr>
              <w:t>0-17 m.</w:t>
            </w:r>
          </w:p>
        </w:tc>
        <w:tc>
          <w:tcPr>
            <w:tcW w:w="708" w:type="dxa"/>
            <w:shd w:val="clear" w:color="auto" w:fill="auto"/>
            <w:noWrap/>
            <w:hideMark/>
          </w:tcPr>
          <w:p w14:paraId="32DFDA59"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25,9</w:t>
            </w:r>
          </w:p>
        </w:tc>
        <w:tc>
          <w:tcPr>
            <w:tcW w:w="696" w:type="dxa"/>
            <w:shd w:val="clear" w:color="auto" w:fill="auto"/>
            <w:noWrap/>
            <w:hideMark/>
          </w:tcPr>
          <w:p w14:paraId="50C843F9"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24,5</w:t>
            </w:r>
          </w:p>
        </w:tc>
        <w:tc>
          <w:tcPr>
            <w:tcW w:w="641" w:type="dxa"/>
            <w:shd w:val="clear" w:color="auto" w:fill="auto"/>
            <w:noWrap/>
            <w:hideMark/>
          </w:tcPr>
          <w:p w14:paraId="2DE497C7"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24,9</w:t>
            </w:r>
          </w:p>
        </w:tc>
        <w:tc>
          <w:tcPr>
            <w:tcW w:w="642" w:type="dxa"/>
            <w:shd w:val="clear" w:color="auto" w:fill="auto"/>
            <w:noWrap/>
            <w:hideMark/>
          </w:tcPr>
          <w:p w14:paraId="359F6B7C"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24,5</w:t>
            </w:r>
          </w:p>
        </w:tc>
        <w:tc>
          <w:tcPr>
            <w:tcW w:w="642" w:type="dxa"/>
            <w:shd w:val="clear" w:color="auto" w:fill="auto"/>
            <w:noWrap/>
            <w:hideMark/>
          </w:tcPr>
          <w:p w14:paraId="3FEB44BF"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23,7</w:t>
            </w:r>
          </w:p>
        </w:tc>
        <w:tc>
          <w:tcPr>
            <w:tcW w:w="763" w:type="dxa"/>
            <w:tcBorders>
              <w:right w:val="nil"/>
            </w:tcBorders>
            <w:shd w:val="clear" w:color="auto" w:fill="auto"/>
            <w:noWrap/>
            <w:hideMark/>
          </w:tcPr>
          <w:p w14:paraId="3FB91EEA" w14:textId="77777777" w:rsidR="00993605" w:rsidRPr="00013EF2" w:rsidRDefault="00993605"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24,7</w:t>
            </w:r>
          </w:p>
        </w:tc>
      </w:tr>
      <w:tr w:rsidR="00993605" w:rsidRPr="00013EF2" w14:paraId="44644B31" w14:textId="77777777" w:rsidTr="00931193">
        <w:trPr>
          <w:trHeight w:val="300"/>
          <w:jc w:val="center"/>
        </w:trPr>
        <w:tc>
          <w:tcPr>
            <w:tcW w:w="1543" w:type="dxa"/>
            <w:tcBorders>
              <w:left w:val="nil"/>
              <w:bottom w:val="nil"/>
            </w:tcBorders>
            <w:shd w:val="clear" w:color="auto" w:fill="FFFFFF"/>
            <w:noWrap/>
            <w:hideMark/>
          </w:tcPr>
          <w:p w14:paraId="2E59E04C" w14:textId="77777777" w:rsidR="00993605" w:rsidRPr="00013EF2" w:rsidRDefault="00993605" w:rsidP="00931193">
            <w:pPr>
              <w:spacing w:after="0" w:line="240" w:lineRule="auto"/>
              <w:jc w:val="right"/>
              <w:rPr>
                <w:rFonts w:ascii="Times New Roman" w:hAnsi="Times New Roman"/>
                <w:color w:val="000000"/>
                <w:sz w:val="20"/>
                <w:szCs w:val="20"/>
              </w:rPr>
            </w:pPr>
            <w:r w:rsidRPr="00013EF2">
              <w:rPr>
                <w:rFonts w:ascii="Times New Roman" w:hAnsi="Times New Roman"/>
                <w:color w:val="000000"/>
                <w:sz w:val="20"/>
                <w:szCs w:val="20"/>
              </w:rPr>
              <w:t>18-44 m.</w:t>
            </w:r>
          </w:p>
        </w:tc>
        <w:tc>
          <w:tcPr>
            <w:tcW w:w="708" w:type="dxa"/>
            <w:shd w:val="clear" w:color="auto" w:fill="FFFFFF"/>
            <w:noWrap/>
            <w:hideMark/>
          </w:tcPr>
          <w:p w14:paraId="48FE9701"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26,2</w:t>
            </w:r>
          </w:p>
        </w:tc>
        <w:tc>
          <w:tcPr>
            <w:tcW w:w="696" w:type="dxa"/>
            <w:shd w:val="clear" w:color="auto" w:fill="FFFFFF"/>
            <w:noWrap/>
            <w:hideMark/>
          </w:tcPr>
          <w:p w14:paraId="69F3E192"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26,0</w:t>
            </w:r>
          </w:p>
        </w:tc>
        <w:tc>
          <w:tcPr>
            <w:tcW w:w="641" w:type="dxa"/>
            <w:shd w:val="clear" w:color="auto" w:fill="FFFFFF"/>
            <w:noWrap/>
            <w:hideMark/>
          </w:tcPr>
          <w:p w14:paraId="4C218092"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25,0</w:t>
            </w:r>
          </w:p>
        </w:tc>
        <w:tc>
          <w:tcPr>
            <w:tcW w:w="642" w:type="dxa"/>
            <w:shd w:val="clear" w:color="auto" w:fill="FFFFFF"/>
            <w:noWrap/>
            <w:hideMark/>
          </w:tcPr>
          <w:p w14:paraId="3C4E3569"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24,9</w:t>
            </w:r>
          </w:p>
        </w:tc>
        <w:tc>
          <w:tcPr>
            <w:tcW w:w="642" w:type="dxa"/>
            <w:shd w:val="clear" w:color="auto" w:fill="FFFFFF"/>
            <w:noWrap/>
            <w:hideMark/>
          </w:tcPr>
          <w:p w14:paraId="1F63C4DA"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24,1</w:t>
            </w:r>
          </w:p>
        </w:tc>
        <w:tc>
          <w:tcPr>
            <w:tcW w:w="763" w:type="dxa"/>
            <w:tcBorders>
              <w:right w:val="nil"/>
            </w:tcBorders>
            <w:shd w:val="clear" w:color="auto" w:fill="FFFFFF"/>
            <w:noWrap/>
            <w:hideMark/>
          </w:tcPr>
          <w:p w14:paraId="5183B284" w14:textId="77777777" w:rsidR="00993605" w:rsidRPr="00013EF2" w:rsidRDefault="00993605"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25,2</w:t>
            </w:r>
          </w:p>
        </w:tc>
      </w:tr>
      <w:tr w:rsidR="00993605" w:rsidRPr="00013EF2" w14:paraId="40300102" w14:textId="77777777" w:rsidTr="00931193">
        <w:trPr>
          <w:trHeight w:val="300"/>
          <w:jc w:val="center"/>
        </w:trPr>
        <w:tc>
          <w:tcPr>
            <w:tcW w:w="1543" w:type="dxa"/>
            <w:tcBorders>
              <w:left w:val="nil"/>
              <w:bottom w:val="single" w:sz="4" w:space="0" w:color="666666"/>
            </w:tcBorders>
            <w:shd w:val="clear" w:color="auto" w:fill="FFFFFF"/>
            <w:noWrap/>
            <w:hideMark/>
          </w:tcPr>
          <w:p w14:paraId="56A57D74" w14:textId="77777777" w:rsidR="00993605" w:rsidRPr="00013EF2" w:rsidRDefault="00993605" w:rsidP="00931193">
            <w:pPr>
              <w:spacing w:after="0" w:line="240" w:lineRule="auto"/>
              <w:jc w:val="right"/>
              <w:rPr>
                <w:rFonts w:ascii="Times New Roman" w:hAnsi="Times New Roman"/>
                <w:color w:val="000000"/>
                <w:sz w:val="20"/>
                <w:szCs w:val="20"/>
              </w:rPr>
            </w:pPr>
            <w:r w:rsidRPr="00013EF2">
              <w:rPr>
                <w:rFonts w:ascii="Times New Roman" w:hAnsi="Times New Roman"/>
                <w:color w:val="000000"/>
                <w:sz w:val="20"/>
                <w:szCs w:val="20"/>
              </w:rPr>
              <w:t>45-64 m.</w:t>
            </w:r>
          </w:p>
        </w:tc>
        <w:tc>
          <w:tcPr>
            <w:tcW w:w="708" w:type="dxa"/>
            <w:tcBorders>
              <w:bottom w:val="single" w:sz="4" w:space="0" w:color="666666"/>
            </w:tcBorders>
            <w:shd w:val="clear" w:color="auto" w:fill="auto"/>
            <w:noWrap/>
            <w:hideMark/>
          </w:tcPr>
          <w:p w14:paraId="25CA9F23"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28,1</w:t>
            </w:r>
          </w:p>
        </w:tc>
        <w:tc>
          <w:tcPr>
            <w:tcW w:w="696" w:type="dxa"/>
            <w:tcBorders>
              <w:bottom w:val="single" w:sz="4" w:space="0" w:color="666666"/>
            </w:tcBorders>
            <w:shd w:val="clear" w:color="auto" w:fill="auto"/>
            <w:noWrap/>
            <w:hideMark/>
          </w:tcPr>
          <w:p w14:paraId="6947CCF1"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29,5</w:t>
            </w:r>
          </w:p>
        </w:tc>
        <w:tc>
          <w:tcPr>
            <w:tcW w:w="641" w:type="dxa"/>
            <w:tcBorders>
              <w:bottom w:val="single" w:sz="4" w:space="0" w:color="666666"/>
            </w:tcBorders>
            <w:shd w:val="clear" w:color="auto" w:fill="auto"/>
            <w:noWrap/>
            <w:hideMark/>
          </w:tcPr>
          <w:p w14:paraId="028E217B"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30,3</w:t>
            </w:r>
          </w:p>
        </w:tc>
        <w:tc>
          <w:tcPr>
            <w:tcW w:w="642" w:type="dxa"/>
            <w:tcBorders>
              <w:bottom w:val="single" w:sz="4" w:space="0" w:color="666666"/>
            </w:tcBorders>
            <w:shd w:val="clear" w:color="auto" w:fill="auto"/>
            <w:noWrap/>
            <w:hideMark/>
          </w:tcPr>
          <w:p w14:paraId="21A71CB0"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31,0</w:t>
            </w:r>
          </w:p>
        </w:tc>
        <w:tc>
          <w:tcPr>
            <w:tcW w:w="642" w:type="dxa"/>
            <w:tcBorders>
              <w:bottom w:val="single" w:sz="4" w:space="0" w:color="666666"/>
            </w:tcBorders>
            <w:shd w:val="clear" w:color="auto" w:fill="auto"/>
            <w:noWrap/>
            <w:hideMark/>
          </w:tcPr>
          <w:p w14:paraId="23045DD7" w14:textId="77777777" w:rsidR="00993605" w:rsidRPr="00013EF2" w:rsidRDefault="00993605"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31,4</w:t>
            </w:r>
          </w:p>
        </w:tc>
        <w:tc>
          <w:tcPr>
            <w:tcW w:w="763" w:type="dxa"/>
            <w:tcBorders>
              <w:bottom w:val="single" w:sz="4" w:space="0" w:color="666666"/>
              <w:right w:val="nil"/>
            </w:tcBorders>
            <w:shd w:val="clear" w:color="auto" w:fill="auto"/>
            <w:noWrap/>
            <w:hideMark/>
          </w:tcPr>
          <w:p w14:paraId="7990B9AC" w14:textId="77777777" w:rsidR="00993605" w:rsidRPr="00013EF2" w:rsidRDefault="00993605"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30,1</w:t>
            </w:r>
          </w:p>
        </w:tc>
      </w:tr>
      <w:tr w:rsidR="00993605" w:rsidRPr="00013EF2" w14:paraId="7900472F" w14:textId="77777777" w:rsidTr="00931193">
        <w:trPr>
          <w:trHeight w:val="300"/>
          <w:jc w:val="center"/>
        </w:trPr>
        <w:tc>
          <w:tcPr>
            <w:tcW w:w="1543" w:type="dxa"/>
            <w:tcBorders>
              <w:left w:val="nil"/>
              <w:bottom w:val="nil"/>
            </w:tcBorders>
            <w:shd w:val="clear" w:color="auto" w:fill="FFFFFF"/>
            <w:noWrap/>
            <w:hideMark/>
          </w:tcPr>
          <w:p w14:paraId="0CA37795" w14:textId="77777777" w:rsidR="00993605" w:rsidRPr="00013EF2" w:rsidRDefault="00993605" w:rsidP="00931193">
            <w:pPr>
              <w:shd w:val="clear" w:color="auto" w:fill="FFFFFF"/>
              <w:spacing w:after="0" w:line="240" w:lineRule="auto"/>
              <w:jc w:val="right"/>
              <w:rPr>
                <w:rFonts w:ascii="Times New Roman" w:hAnsi="Times New Roman"/>
                <w:color w:val="000000"/>
                <w:sz w:val="20"/>
                <w:szCs w:val="20"/>
              </w:rPr>
            </w:pPr>
            <w:r w:rsidRPr="00013EF2">
              <w:rPr>
                <w:rFonts w:ascii="Times New Roman" w:hAnsi="Times New Roman"/>
                <w:color w:val="000000"/>
                <w:sz w:val="20"/>
                <w:szCs w:val="20"/>
              </w:rPr>
              <w:t>65 + m.</w:t>
            </w:r>
          </w:p>
        </w:tc>
        <w:tc>
          <w:tcPr>
            <w:tcW w:w="708" w:type="dxa"/>
            <w:tcBorders>
              <w:bottom w:val="nil"/>
            </w:tcBorders>
            <w:shd w:val="clear" w:color="auto" w:fill="FFFFFF"/>
            <w:noWrap/>
            <w:hideMark/>
          </w:tcPr>
          <w:p w14:paraId="762F3809" w14:textId="77777777" w:rsidR="00993605" w:rsidRPr="00013EF2" w:rsidRDefault="00993605" w:rsidP="00931193">
            <w:pPr>
              <w:shd w:val="clear" w:color="auto" w:fill="FFFFFF"/>
              <w:spacing w:after="0" w:line="240" w:lineRule="auto"/>
              <w:rPr>
                <w:rFonts w:ascii="Times New Roman" w:hAnsi="Times New Roman"/>
                <w:color w:val="000000"/>
                <w:sz w:val="20"/>
                <w:szCs w:val="20"/>
              </w:rPr>
            </w:pPr>
            <w:r w:rsidRPr="00013EF2">
              <w:rPr>
                <w:rFonts w:ascii="Times New Roman" w:hAnsi="Times New Roman"/>
                <w:color w:val="000000"/>
                <w:sz w:val="20"/>
                <w:szCs w:val="20"/>
              </w:rPr>
              <w:t>19,8</w:t>
            </w:r>
          </w:p>
        </w:tc>
        <w:tc>
          <w:tcPr>
            <w:tcW w:w="696" w:type="dxa"/>
            <w:tcBorders>
              <w:bottom w:val="nil"/>
            </w:tcBorders>
            <w:shd w:val="clear" w:color="auto" w:fill="FFFFFF"/>
            <w:noWrap/>
            <w:hideMark/>
          </w:tcPr>
          <w:p w14:paraId="0C85B838" w14:textId="77777777" w:rsidR="00993605" w:rsidRPr="00013EF2" w:rsidRDefault="00993605" w:rsidP="00931193">
            <w:pPr>
              <w:shd w:val="clear" w:color="auto" w:fill="FFFFFF"/>
              <w:spacing w:after="0" w:line="240" w:lineRule="auto"/>
              <w:rPr>
                <w:rFonts w:ascii="Times New Roman" w:hAnsi="Times New Roman"/>
                <w:color w:val="000000"/>
                <w:sz w:val="20"/>
                <w:szCs w:val="20"/>
              </w:rPr>
            </w:pPr>
            <w:r w:rsidRPr="00013EF2">
              <w:rPr>
                <w:rFonts w:ascii="Times New Roman" w:hAnsi="Times New Roman"/>
                <w:color w:val="000000"/>
                <w:sz w:val="20"/>
                <w:szCs w:val="20"/>
              </w:rPr>
              <w:t>20,0</w:t>
            </w:r>
          </w:p>
        </w:tc>
        <w:tc>
          <w:tcPr>
            <w:tcW w:w="641" w:type="dxa"/>
            <w:tcBorders>
              <w:bottom w:val="nil"/>
            </w:tcBorders>
            <w:shd w:val="clear" w:color="auto" w:fill="FFFFFF"/>
            <w:noWrap/>
            <w:hideMark/>
          </w:tcPr>
          <w:p w14:paraId="00F8F512" w14:textId="77777777" w:rsidR="00993605" w:rsidRPr="00013EF2" w:rsidRDefault="00993605" w:rsidP="00931193">
            <w:pPr>
              <w:shd w:val="clear" w:color="auto" w:fill="FFFFFF"/>
              <w:spacing w:after="0" w:line="240" w:lineRule="auto"/>
              <w:rPr>
                <w:rFonts w:ascii="Times New Roman" w:hAnsi="Times New Roman"/>
                <w:color w:val="000000"/>
                <w:sz w:val="20"/>
                <w:szCs w:val="20"/>
              </w:rPr>
            </w:pPr>
            <w:r w:rsidRPr="00013EF2">
              <w:rPr>
                <w:rFonts w:ascii="Times New Roman" w:hAnsi="Times New Roman"/>
                <w:color w:val="000000"/>
                <w:sz w:val="20"/>
                <w:szCs w:val="20"/>
              </w:rPr>
              <w:t>19,8</w:t>
            </w:r>
          </w:p>
        </w:tc>
        <w:tc>
          <w:tcPr>
            <w:tcW w:w="642" w:type="dxa"/>
            <w:tcBorders>
              <w:bottom w:val="nil"/>
            </w:tcBorders>
            <w:shd w:val="clear" w:color="auto" w:fill="FFFFFF"/>
            <w:noWrap/>
            <w:hideMark/>
          </w:tcPr>
          <w:p w14:paraId="69DE53E8" w14:textId="77777777" w:rsidR="00993605" w:rsidRPr="00013EF2" w:rsidRDefault="00993605" w:rsidP="00931193">
            <w:pPr>
              <w:shd w:val="clear" w:color="auto" w:fill="FFFFFF"/>
              <w:spacing w:after="0" w:line="240" w:lineRule="auto"/>
              <w:rPr>
                <w:rFonts w:ascii="Times New Roman" w:hAnsi="Times New Roman"/>
                <w:color w:val="000000"/>
                <w:sz w:val="20"/>
                <w:szCs w:val="20"/>
              </w:rPr>
            </w:pPr>
            <w:r w:rsidRPr="00013EF2">
              <w:rPr>
                <w:rFonts w:ascii="Times New Roman" w:hAnsi="Times New Roman"/>
                <w:color w:val="000000"/>
                <w:sz w:val="20"/>
                <w:szCs w:val="20"/>
              </w:rPr>
              <w:t>19,6</w:t>
            </w:r>
          </w:p>
        </w:tc>
        <w:tc>
          <w:tcPr>
            <w:tcW w:w="642" w:type="dxa"/>
            <w:tcBorders>
              <w:bottom w:val="nil"/>
            </w:tcBorders>
            <w:shd w:val="clear" w:color="auto" w:fill="FFFFFF"/>
            <w:noWrap/>
            <w:hideMark/>
          </w:tcPr>
          <w:p w14:paraId="1145D71B" w14:textId="77777777" w:rsidR="00993605" w:rsidRPr="00013EF2" w:rsidRDefault="00993605" w:rsidP="00931193">
            <w:pPr>
              <w:shd w:val="clear" w:color="auto" w:fill="FFFFFF"/>
              <w:spacing w:after="0" w:line="240" w:lineRule="auto"/>
              <w:rPr>
                <w:rFonts w:ascii="Times New Roman" w:hAnsi="Times New Roman"/>
                <w:color w:val="000000"/>
                <w:sz w:val="20"/>
                <w:szCs w:val="20"/>
              </w:rPr>
            </w:pPr>
            <w:r w:rsidRPr="00013EF2">
              <w:rPr>
                <w:rFonts w:ascii="Times New Roman" w:hAnsi="Times New Roman"/>
                <w:color w:val="000000"/>
                <w:sz w:val="20"/>
                <w:szCs w:val="20"/>
              </w:rPr>
              <w:t>20,8</w:t>
            </w:r>
          </w:p>
        </w:tc>
        <w:tc>
          <w:tcPr>
            <w:tcW w:w="763" w:type="dxa"/>
            <w:tcBorders>
              <w:bottom w:val="nil"/>
              <w:right w:val="nil"/>
            </w:tcBorders>
            <w:shd w:val="clear" w:color="auto" w:fill="FFFFFF"/>
            <w:noWrap/>
            <w:hideMark/>
          </w:tcPr>
          <w:p w14:paraId="3F59F45C" w14:textId="77777777" w:rsidR="00993605" w:rsidRPr="00013EF2" w:rsidRDefault="00993605" w:rsidP="00731FFB">
            <w:pPr>
              <w:shd w:val="clear" w:color="auto" w:fill="FFFFFF"/>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20,0</w:t>
            </w:r>
          </w:p>
        </w:tc>
      </w:tr>
    </w:tbl>
    <w:p w14:paraId="1AB7C725" w14:textId="77777777" w:rsidR="000039DA" w:rsidRDefault="00BD15FD" w:rsidP="00D5731D">
      <w:pPr>
        <w:jc w:val="both"/>
        <w:rPr>
          <w:rFonts w:ascii="Times New Roman" w:hAnsi="Times New Roman"/>
          <w:i/>
          <w:sz w:val="20"/>
          <w:szCs w:val="20"/>
        </w:rPr>
      </w:pPr>
      <w:r w:rsidRPr="008F310C">
        <w:rPr>
          <w:rFonts w:ascii="Times New Roman" w:hAnsi="Times New Roman"/>
          <w:i/>
          <w:sz w:val="20"/>
          <w:szCs w:val="20"/>
        </w:rPr>
        <w:t>Šaltin</w:t>
      </w:r>
      <w:r w:rsidR="000039DA">
        <w:rPr>
          <w:rFonts w:ascii="Times New Roman" w:hAnsi="Times New Roman"/>
          <w:i/>
          <w:sz w:val="20"/>
          <w:szCs w:val="20"/>
        </w:rPr>
        <w:t xml:space="preserve">iai: </w:t>
      </w:r>
      <w:r w:rsidRPr="008F310C">
        <w:rPr>
          <w:rFonts w:ascii="Times New Roman" w:hAnsi="Times New Roman"/>
          <w:i/>
          <w:sz w:val="20"/>
          <w:szCs w:val="20"/>
        </w:rPr>
        <w:t>Privalomojo sveikatos draudimo fondo informacinė sistema</w:t>
      </w:r>
      <w:r w:rsidR="00B81F3F">
        <w:rPr>
          <w:rFonts w:ascii="Times New Roman" w:hAnsi="Times New Roman"/>
          <w:i/>
          <w:sz w:val="20"/>
          <w:szCs w:val="20"/>
        </w:rPr>
        <w:t>, VSB skaičiavimai</w:t>
      </w:r>
    </w:p>
    <w:p w14:paraId="175F8DAB" w14:textId="77777777" w:rsidR="0083420A" w:rsidRPr="000B7A1A" w:rsidRDefault="00D5731D" w:rsidP="000B7A1A">
      <w:pPr>
        <w:spacing w:after="120" w:line="240" w:lineRule="auto"/>
        <w:ind w:firstLine="567"/>
        <w:jc w:val="both"/>
        <w:rPr>
          <w:rFonts w:ascii="Times New Roman" w:hAnsi="Times New Roman"/>
          <w:b/>
          <w:i/>
          <w:sz w:val="24"/>
          <w:szCs w:val="24"/>
          <w:lang w:eastAsia="x-none"/>
        </w:rPr>
      </w:pPr>
      <w:bookmarkStart w:id="188" w:name="_Hlk25661227"/>
      <w:bookmarkStart w:id="189" w:name="_Hlk527637590"/>
      <w:r>
        <w:rPr>
          <w:rFonts w:ascii="Times New Roman" w:hAnsi="Times New Roman"/>
          <w:sz w:val="24"/>
          <w:szCs w:val="24"/>
          <w:lang w:eastAsia="x-none"/>
        </w:rPr>
        <w:t>Nuo 2014 m.</w:t>
      </w:r>
      <w:r w:rsidR="00900D0C" w:rsidRPr="003F3A22">
        <w:rPr>
          <w:rFonts w:ascii="Times New Roman" w:hAnsi="Times New Roman"/>
          <w:sz w:val="24"/>
          <w:szCs w:val="24"/>
          <w:lang w:eastAsia="x-none"/>
        </w:rPr>
        <w:t xml:space="preserve"> </w:t>
      </w:r>
      <w:r w:rsidR="00C45DF5">
        <w:rPr>
          <w:rFonts w:ascii="Times New Roman" w:hAnsi="Times New Roman"/>
          <w:sz w:val="24"/>
          <w:szCs w:val="24"/>
          <w:lang w:eastAsia="x-none"/>
        </w:rPr>
        <w:t xml:space="preserve">Klaipėdos rajono </w:t>
      </w:r>
      <w:r>
        <w:rPr>
          <w:rFonts w:ascii="Times New Roman" w:hAnsi="Times New Roman"/>
          <w:sz w:val="24"/>
          <w:szCs w:val="24"/>
          <w:lang w:eastAsia="x-none"/>
        </w:rPr>
        <w:t>sergančių</w:t>
      </w:r>
      <w:r w:rsidR="00900D0C" w:rsidRPr="003F3A22">
        <w:rPr>
          <w:rFonts w:ascii="Times New Roman" w:hAnsi="Times New Roman"/>
          <w:sz w:val="24"/>
          <w:szCs w:val="24"/>
          <w:lang w:eastAsia="x-none"/>
        </w:rPr>
        <w:t xml:space="preserve"> asmenų padaugėjo </w:t>
      </w:r>
      <w:r>
        <w:rPr>
          <w:rFonts w:ascii="Times New Roman" w:hAnsi="Times New Roman"/>
          <w:sz w:val="24"/>
          <w:szCs w:val="24"/>
          <w:lang w:eastAsia="x-none"/>
        </w:rPr>
        <w:t>5,9</w:t>
      </w:r>
      <w:r w:rsidR="00900D0C">
        <w:rPr>
          <w:rFonts w:ascii="Times New Roman" w:hAnsi="Times New Roman"/>
          <w:sz w:val="24"/>
          <w:szCs w:val="24"/>
          <w:lang w:eastAsia="x-none"/>
        </w:rPr>
        <w:t xml:space="preserve"> procent</w:t>
      </w:r>
      <w:r w:rsidR="00E9064A">
        <w:rPr>
          <w:rFonts w:ascii="Times New Roman" w:hAnsi="Times New Roman"/>
          <w:sz w:val="24"/>
          <w:szCs w:val="24"/>
          <w:lang w:eastAsia="x-none"/>
        </w:rPr>
        <w:t>ai</w:t>
      </w:r>
      <w:r w:rsidR="00900D0C">
        <w:rPr>
          <w:rFonts w:ascii="Times New Roman" w:hAnsi="Times New Roman"/>
          <w:sz w:val="24"/>
          <w:szCs w:val="24"/>
          <w:lang w:eastAsia="x-none"/>
        </w:rPr>
        <w:t>s</w:t>
      </w:r>
      <w:r w:rsidR="00C45DF5">
        <w:rPr>
          <w:rFonts w:ascii="Times New Roman" w:hAnsi="Times New Roman"/>
          <w:sz w:val="24"/>
          <w:szCs w:val="24"/>
          <w:lang w:eastAsia="x-none"/>
        </w:rPr>
        <w:t xml:space="preserve"> (</w:t>
      </w:r>
      <w:r>
        <w:rPr>
          <w:rFonts w:ascii="Times New Roman" w:hAnsi="Times New Roman"/>
          <w:sz w:val="24"/>
          <w:szCs w:val="24"/>
          <w:lang w:eastAsia="x-none"/>
        </w:rPr>
        <w:t>2351</w:t>
      </w:r>
      <w:r w:rsidR="00C45DF5">
        <w:rPr>
          <w:rFonts w:ascii="Times New Roman" w:hAnsi="Times New Roman"/>
          <w:sz w:val="24"/>
          <w:szCs w:val="24"/>
          <w:lang w:eastAsia="x-none"/>
        </w:rPr>
        <w:t xml:space="preserve"> </w:t>
      </w:r>
      <w:r>
        <w:rPr>
          <w:rFonts w:ascii="Times New Roman" w:hAnsi="Times New Roman"/>
          <w:sz w:val="24"/>
          <w:szCs w:val="24"/>
          <w:lang w:eastAsia="x-none"/>
        </w:rPr>
        <w:t>sergančiu</w:t>
      </w:r>
      <w:r w:rsidR="00C45DF5">
        <w:rPr>
          <w:rFonts w:ascii="Times New Roman" w:hAnsi="Times New Roman"/>
          <w:sz w:val="24"/>
          <w:szCs w:val="24"/>
          <w:lang w:eastAsia="x-none"/>
        </w:rPr>
        <w:t xml:space="preserve"> daugiau)</w:t>
      </w:r>
      <w:r>
        <w:rPr>
          <w:rFonts w:ascii="Times New Roman" w:hAnsi="Times New Roman"/>
          <w:sz w:val="24"/>
          <w:szCs w:val="24"/>
          <w:lang w:eastAsia="x-none"/>
        </w:rPr>
        <w:t xml:space="preserve">. </w:t>
      </w:r>
      <w:bookmarkEnd w:id="188"/>
      <w:r w:rsidR="000B7A1A">
        <w:rPr>
          <w:rFonts w:ascii="Times New Roman" w:hAnsi="Times New Roman"/>
          <w:sz w:val="24"/>
          <w:szCs w:val="24"/>
          <w:lang w:eastAsia="x-none"/>
        </w:rPr>
        <w:t>201</w:t>
      </w:r>
      <w:r>
        <w:rPr>
          <w:rFonts w:ascii="Times New Roman" w:hAnsi="Times New Roman"/>
          <w:sz w:val="24"/>
          <w:szCs w:val="24"/>
          <w:lang w:eastAsia="x-none"/>
        </w:rPr>
        <w:t>8</w:t>
      </w:r>
      <w:r w:rsidR="000B7A1A">
        <w:rPr>
          <w:rFonts w:ascii="Times New Roman" w:hAnsi="Times New Roman"/>
          <w:sz w:val="24"/>
          <w:szCs w:val="24"/>
          <w:lang w:eastAsia="x-none"/>
        </w:rPr>
        <w:t xml:space="preserve"> m. </w:t>
      </w:r>
      <w:r>
        <w:rPr>
          <w:rFonts w:ascii="Times New Roman" w:hAnsi="Times New Roman"/>
          <w:sz w:val="24"/>
          <w:szCs w:val="24"/>
          <w:lang w:eastAsia="x-none"/>
        </w:rPr>
        <w:t xml:space="preserve">30,1 </w:t>
      </w:r>
      <w:r w:rsidR="000B7A1A">
        <w:rPr>
          <w:rFonts w:ascii="Times New Roman" w:hAnsi="Times New Roman"/>
          <w:sz w:val="24"/>
          <w:szCs w:val="24"/>
          <w:lang w:eastAsia="x-none"/>
        </w:rPr>
        <w:t xml:space="preserve">proc. Klaipėdos rajono </w:t>
      </w:r>
      <w:r>
        <w:rPr>
          <w:rFonts w:ascii="Times New Roman" w:hAnsi="Times New Roman"/>
          <w:sz w:val="24"/>
          <w:szCs w:val="24"/>
          <w:lang w:eastAsia="x-none"/>
        </w:rPr>
        <w:t>sergančių</w:t>
      </w:r>
      <w:r w:rsidR="000B7A1A">
        <w:rPr>
          <w:rFonts w:ascii="Times New Roman" w:hAnsi="Times New Roman"/>
          <w:sz w:val="24"/>
          <w:szCs w:val="24"/>
          <w:lang w:eastAsia="x-none"/>
        </w:rPr>
        <w:t xml:space="preserve"> asmenų nėra prisirašę prie Klaipėdos rajono sveikatos priežiūros įstaigų, 201</w:t>
      </w:r>
      <w:r>
        <w:rPr>
          <w:rFonts w:ascii="Times New Roman" w:hAnsi="Times New Roman"/>
          <w:sz w:val="24"/>
          <w:szCs w:val="24"/>
          <w:lang w:eastAsia="x-none"/>
        </w:rPr>
        <w:t>7</w:t>
      </w:r>
      <w:r w:rsidR="000B7A1A">
        <w:rPr>
          <w:rFonts w:ascii="Times New Roman" w:hAnsi="Times New Roman"/>
          <w:sz w:val="24"/>
          <w:szCs w:val="24"/>
          <w:lang w:eastAsia="x-none"/>
        </w:rPr>
        <w:t xml:space="preserve"> m. – </w:t>
      </w:r>
      <w:r>
        <w:rPr>
          <w:rFonts w:ascii="Times New Roman" w:hAnsi="Times New Roman"/>
          <w:sz w:val="24"/>
          <w:szCs w:val="24"/>
          <w:lang w:eastAsia="x-none"/>
        </w:rPr>
        <w:t>28</w:t>
      </w:r>
      <w:r w:rsidR="000B7A1A">
        <w:rPr>
          <w:rFonts w:ascii="Times New Roman" w:hAnsi="Times New Roman"/>
          <w:sz w:val="24"/>
          <w:szCs w:val="24"/>
          <w:lang w:eastAsia="x-none"/>
        </w:rPr>
        <w:t xml:space="preserve"> proc., 201</w:t>
      </w:r>
      <w:r w:rsidR="003B3C73">
        <w:rPr>
          <w:rFonts w:ascii="Times New Roman" w:hAnsi="Times New Roman"/>
          <w:sz w:val="24"/>
          <w:szCs w:val="24"/>
          <w:lang w:eastAsia="x-none"/>
        </w:rPr>
        <w:t>6</w:t>
      </w:r>
      <w:r w:rsidR="000B7A1A">
        <w:rPr>
          <w:rFonts w:ascii="Times New Roman" w:hAnsi="Times New Roman"/>
          <w:sz w:val="24"/>
          <w:szCs w:val="24"/>
          <w:lang w:eastAsia="x-none"/>
        </w:rPr>
        <w:t xml:space="preserve"> m. – 2</w:t>
      </w:r>
      <w:r w:rsidR="003B3C73">
        <w:rPr>
          <w:rFonts w:ascii="Times New Roman" w:hAnsi="Times New Roman"/>
          <w:sz w:val="24"/>
          <w:szCs w:val="24"/>
          <w:lang w:eastAsia="x-none"/>
        </w:rPr>
        <w:t>6,9</w:t>
      </w:r>
      <w:r w:rsidR="000B7A1A">
        <w:rPr>
          <w:rFonts w:ascii="Times New Roman" w:hAnsi="Times New Roman"/>
          <w:sz w:val="24"/>
          <w:szCs w:val="24"/>
          <w:lang w:eastAsia="x-none"/>
        </w:rPr>
        <w:t xml:space="preserve"> proc. (</w:t>
      </w:r>
      <w:r w:rsidR="003B3C73">
        <w:rPr>
          <w:rFonts w:ascii="Times New Roman" w:hAnsi="Times New Roman"/>
          <w:sz w:val="24"/>
          <w:szCs w:val="24"/>
          <w:lang w:eastAsia="x-none"/>
        </w:rPr>
        <w:t>2</w:t>
      </w:r>
      <w:r w:rsidR="008E4846">
        <w:rPr>
          <w:rFonts w:ascii="Times New Roman" w:hAnsi="Times New Roman"/>
          <w:sz w:val="24"/>
          <w:szCs w:val="24"/>
          <w:lang w:eastAsia="x-none"/>
        </w:rPr>
        <w:t>9</w:t>
      </w:r>
      <w:r w:rsidR="000B7A1A">
        <w:rPr>
          <w:rFonts w:ascii="Times New Roman" w:hAnsi="Times New Roman"/>
          <w:sz w:val="24"/>
          <w:szCs w:val="24"/>
          <w:lang w:eastAsia="x-none"/>
        </w:rPr>
        <w:t xml:space="preserve"> pav.).</w:t>
      </w:r>
      <w:r w:rsidR="00A74943">
        <w:rPr>
          <w:rFonts w:ascii="Times New Roman" w:hAnsi="Times New Roman"/>
          <w:sz w:val="24"/>
          <w:szCs w:val="24"/>
          <w:lang w:eastAsia="x-none"/>
        </w:rPr>
        <w:t xml:space="preserve"> </w:t>
      </w:r>
    </w:p>
    <w:p w14:paraId="47CA8794" w14:textId="77777777" w:rsidR="0083420A" w:rsidRDefault="002F7FF9" w:rsidP="00900D0C">
      <w:pPr>
        <w:spacing w:after="0" w:line="240" w:lineRule="auto"/>
        <w:jc w:val="center"/>
        <w:rPr>
          <w:rFonts w:ascii="Times New Roman" w:hAnsi="Times New Roman"/>
          <w:i/>
          <w:color w:val="000000"/>
          <w:sz w:val="20"/>
          <w:szCs w:val="20"/>
        </w:rPr>
      </w:pPr>
      <w:r>
        <w:rPr>
          <w:rFonts w:ascii="Times New Roman" w:hAnsi="Times New Roman"/>
          <w:i/>
          <w:noProof/>
          <w:color w:val="000000"/>
          <w:sz w:val="20"/>
          <w:szCs w:val="20"/>
        </w:rPr>
        <w:drawing>
          <wp:inline distT="0" distB="0" distL="0" distR="0" wp14:anchorId="2FB166F7" wp14:editId="43C7E487">
            <wp:extent cx="5486400" cy="3006090"/>
            <wp:effectExtent l="0" t="0" r="0" b="0"/>
            <wp:docPr id="1753" name="Paveikslėlis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86400" cy="3006090"/>
                    </a:xfrm>
                    <a:prstGeom prst="rect">
                      <a:avLst/>
                    </a:prstGeom>
                    <a:noFill/>
                  </pic:spPr>
                </pic:pic>
              </a:graphicData>
            </a:graphic>
          </wp:inline>
        </w:drawing>
      </w:r>
    </w:p>
    <w:p w14:paraId="3FC003EB" w14:textId="77777777" w:rsidR="0083420A" w:rsidRPr="00931193" w:rsidRDefault="00B81F3F" w:rsidP="00900D0C">
      <w:pPr>
        <w:spacing w:after="0" w:line="240" w:lineRule="auto"/>
        <w:jc w:val="center"/>
        <w:rPr>
          <w:rFonts w:ascii="Times New Roman" w:hAnsi="Times New Roman"/>
          <w:b/>
          <w:i/>
          <w:color w:val="767171"/>
          <w:sz w:val="20"/>
          <w:szCs w:val="20"/>
        </w:rPr>
      </w:pPr>
      <w:r w:rsidRPr="00931193">
        <w:rPr>
          <w:rFonts w:ascii="Times New Roman" w:hAnsi="Times New Roman"/>
          <w:b/>
          <w:i/>
          <w:color w:val="767171"/>
          <w:sz w:val="20"/>
          <w:szCs w:val="20"/>
        </w:rPr>
        <w:t>2</w:t>
      </w:r>
      <w:r w:rsidR="008E4846">
        <w:rPr>
          <w:rFonts w:ascii="Times New Roman" w:hAnsi="Times New Roman"/>
          <w:b/>
          <w:i/>
          <w:color w:val="767171"/>
          <w:sz w:val="20"/>
          <w:szCs w:val="20"/>
        </w:rPr>
        <w:t>9</w:t>
      </w:r>
      <w:r w:rsidR="0083420A" w:rsidRPr="00931193">
        <w:rPr>
          <w:rFonts w:ascii="Times New Roman" w:hAnsi="Times New Roman"/>
          <w:b/>
          <w:i/>
          <w:color w:val="767171"/>
          <w:sz w:val="20"/>
          <w:szCs w:val="20"/>
        </w:rPr>
        <w:t xml:space="preserve"> pav. </w:t>
      </w:r>
      <w:r w:rsidRPr="00931193">
        <w:rPr>
          <w:rFonts w:ascii="Times New Roman" w:hAnsi="Times New Roman"/>
          <w:b/>
          <w:i/>
          <w:color w:val="767171"/>
          <w:sz w:val="20"/>
          <w:szCs w:val="20"/>
        </w:rPr>
        <w:t>Sergantys</w:t>
      </w:r>
      <w:r w:rsidR="0083420A" w:rsidRPr="00931193">
        <w:rPr>
          <w:rFonts w:ascii="Times New Roman" w:hAnsi="Times New Roman"/>
          <w:b/>
          <w:i/>
          <w:color w:val="767171"/>
          <w:sz w:val="20"/>
          <w:szCs w:val="20"/>
        </w:rPr>
        <w:t xml:space="preserve"> asmenys</w:t>
      </w:r>
      <w:r w:rsidR="00900D0C" w:rsidRPr="00931193">
        <w:rPr>
          <w:rFonts w:ascii="Times New Roman" w:hAnsi="Times New Roman"/>
          <w:b/>
          <w:i/>
          <w:color w:val="767171"/>
          <w:sz w:val="20"/>
          <w:szCs w:val="20"/>
        </w:rPr>
        <w:t xml:space="preserve"> ir procentinis jų pokytis</w:t>
      </w:r>
      <w:r w:rsidR="0083420A" w:rsidRPr="00931193">
        <w:rPr>
          <w:rFonts w:ascii="Times New Roman" w:hAnsi="Times New Roman"/>
          <w:b/>
          <w:i/>
          <w:color w:val="767171"/>
          <w:sz w:val="20"/>
          <w:szCs w:val="20"/>
        </w:rPr>
        <w:t>, proc.</w:t>
      </w:r>
    </w:p>
    <w:p w14:paraId="44632F54" w14:textId="77777777" w:rsidR="0083420A" w:rsidRDefault="0083420A" w:rsidP="0083420A">
      <w:pPr>
        <w:rPr>
          <w:rFonts w:ascii="Times New Roman" w:hAnsi="Times New Roman"/>
          <w:i/>
          <w:sz w:val="20"/>
          <w:szCs w:val="20"/>
        </w:rPr>
      </w:pPr>
      <w:r w:rsidRPr="008F310C">
        <w:rPr>
          <w:rFonts w:ascii="Times New Roman" w:hAnsi="Times New Roman"/>
          <w:i/>
          <w:sz w:val="20"/>
          <w:szCs w:val="20"/>
        </w:rPr>
        <w:t>Šaltini</w:t>
      </w:r>
      <w:r w:rsidR="0051457F">
        <w:rPr>
          <w:rFonts w:ascii="Times New Roman" w:hAnsi="Times New Roman"/>
          <w:i/>
          <w:sz w:val="20"/>
          <w:szCs w:val="20"/>
        </w:rPr>
        <w:t xml:space="preserve">ai: </w:t>
      </w:r>
      <w:r w:rsidRPr="008F310C">
        <w:rPr>
          <w:rFonts w:ascii="Times New Roman" w:hAnsi="Times New Roman"/>
          <w:i/>
          <w:sz w:val="20"/>
          <w:szCs w:val="20"/>
        </w:rPr>
        <w:t>Privalomojo sveikatos draudimo fondo informacinė sistem</w:t>
      </w:r>
      <w:r w:rsidR="004475A6">
        <w:rPr>
          <w:rFonts w:ascii="Times New Roman" w:hAnsi="Times New Roman"/>
          <w:i/>
          <w:sz w:val="20"/>
          <w:szCs w:val="20"/>
        </w:rPr>
        <w:t>a</w:t>
      </w:r>
      <w:r w:rsidR="00B81F3F">
        <w:rPr>
          <w:rFonts w:ascii="Times New Roman" w:hAnsi="Times New Roman"/>
          <w:i/>
          <w:sz w:val="20"/>
          <w:szCs w:val="20"/>
        </w:rPr>
        <w:t>, VSB skaičiavimai</w:t>
      </w:r>
    </w:p>
    <w:p w14:paraId="2C1B8501" w14:textId="77777777" w:rsidR="00224532" w:rsidRDefault="003B3C73" w:rsidP="003B3C73">
      <w:pPr>
        <w:ind w:firstLine="567"/>
        <w:jc w:val="both"/>
        <w:rPr>
          <w:rFonts w:ascii="Times New Roman" w:hAnsi="Times New Roman"/>
          <w:sz w:val="24"/>
          <w:szCs w:val="24"/>
        </w:rPr>
        <w:sectPr w:rsidR="00224532" w:rsidSect="005E07C6">
          <w:footerReference w:type="default" r:id="rId71"/>
          <w:footerReference w:type="first" r:id="rId72"/>
          <w:pgSz w:w="11906" w:h="16838"/>
          <w:pgMar w:top="539" w:right="1077" w:bottom="709" w:left="1077" w:header="567" w:footer="567" w:gutter="0"/>
          <w:cols w:space="1298"/>
          <w:titlePg/>
          <w:docGrid w:linePitch="360"/>
        </w:sectPr>
      </w:pPr>
      <w:r>
        <w:rPr>
          <w:rFonts w:ascii="Times New Roman" w:hAnsi="Times New Roman"/>
          <w:sz w:val="24"/>
          <w:szCs w:val="24"/>
        </w:rPr>
        <w:t xml:space="preserve">Trečdalį visų sergančiųjų sudaro 18-44 m. amžiaus Klaipėdos rajono gyventojai (30,3 proc.), kai 2018 m. pradžioje ši amžiaus grupė sudarė 35,5 proc. visų gyventojų. Daugiausia sergančiųjų padaugėjo 45-64 m. amžiaus asmenų grupėje </w:t>
      </w:r>
      <w:bookmarkStart w:id="190" w:name="_Hlk25657158"/>
      <w:r w:rsidRPr="003B3C73">
        <w:rPr>
          <w:rFonts w:ascii="Times New Roman" w:hAnsi="Times New Roman"/>
          <w:sz w:val="24"/>
          <w:szCs w:val="24"/>
        </w:rPr>
        <w:t>–</w:t>
      </w:r>
      <w:bookmarkEnd w:id="190"/>
      <w:r>
        <w:rPr>
          <w:rFonts w:ascii="Times New Roman" w:hAnsi="Times New Roman"/>
          <w:sz w:val="24"/>
          <w:szCs w:val="24"/>
        </w:rPr>
        <w:t xml:space="preserve"> nuo 2014 m. 12,1 proc. sergančiųjų daugiau </w:t>
      </w:r>
      <w:r w:rsidR="004475A6">
        <w:rPr>
          <w:rFonts w:ascii="Times New Roman" w:hAnsi="Times New Roman"/>
          <w:sz w:val="24"/>
          <w:szCs w:val="24"/>
        </w:rPr>
        <w:t>(</w:t>
      </w:r>
      <w:r w:rsidR="008E4846">
        <w:rPr>
          <w:rFonts w:ascii="Times New Roman" w:hAnsi="Times New Roman"/>
          <w:sz w:val="24"/>
          <w:szCs w:val="24"/>
        </w:rPr>
        <w:t>30</w:t>
      </w:r>
      <w:r w:rsidR="004475A6">
        <w:rPr>
          <w:rFonts w:ascii="Times New Roman" w:hAnsi="Times New Roman"/>
          <w:sz w:val="24"/>
          <w:szCs w:val="24"/>
        </w:rPr>
        <w:t xml:space="preserve"> </w:t>
      </w:r>
      <w:r>
        <w:rPr>
          <w:rFonts w:ascii="Times New Roman" w:hAnsi="Times New Roman"/>
          <w:sz w:val="24"/>
          <w:szCs w:val="24"/>
        </w:rPr>
        <w:t>pav.</w:t>
      </w:r>
      <w:r w:rsidR="004475A6">
        <w:rPr>
          <w:rFonts w:ascii="Times New Roman" w:hAnsi="Times New Roman"/>
          <w:sz w:val="24"/>
          <w:szCs w:val="24"/>
        </w:rPr>
        <w:t>)</w:t>
      </w:r>
      <w:r>
        <w:rPr>
          <w:rFonts w:ascii="Times New Roman" w:hAnsi="Times New Roman"/>
          <w:sz w:val="24"/>
          <w:szCs w:val="24"/>
        </w:rPr>
        <w:t>.</w:t>
      </w:r>
      <w:r w:rsidR="00224532">
        <w:rPr>
          <w:rFonts w:ascii="Times New Roman" w:hAnsi="Times New Roman"/>
          <w:sz w:val="24"/>
          <w:szCs w:val="24"/>
        </w:rPr>
        <w:t xml:space="preserve"> </w:t>
      </w:r>
    </w:p>
    <w:p w14:paraId="36CA48E3" w14:textId="77777777" w:rsidR="00224532" w:rsidRDefault="00224532" w:rsidP="003B3C73">
      <w:pPr>
        <w:ind w:firstLine="567"/>
        <w:jc w:val="both"/>
        <w:rPr>
          <w:rFonts w:ascii="Times New Roman" w:hAnsi="Times New Roman"/>
          <w:sz w:val="24"/>
          <w:szCs w:val="24"/>
        </w:rPr>
      </w:pPr>
    </w:p>
    <w:p w14:paraId="095AF7EC" w14:textId="77777777" w:rsidR="00126B4D" w:rsidRDefault="002F7FF9" w:rsidP="00126B4D">
      <w:pPr>
        <w:spacing w:after="0"/>
        <w:ind w:firstLine="567"/>
        <w:jc w:val="center"/>
        <w:rPr>
          <w:rFonts w:ascii="Times New Roman" w:hAnsi="Times New Roman"/>
          <w:sz w:val="24"/>
          <w:szCs w:val="24"/>
        </w:rPr>
      </w:pPr>
      <w:r>
        <w:rPr>
          <w:rFonts w:ascii="Times New Roman" w:hAnsi="Times New Roman"/>
          <w:noProof/>
          <w:sz w:val="24"/>
          <w:szCs w:val="24"/>
        </w:rPr>
        <w:drawing>
          <wp:inline distT="0" distB="0" distL="0" distR="0" wp14:anchorId="6696DDDE" wp14:editId="44CA6AC9">
            <wp:extent cx="4392295" cy="2589530"/>
            <wp:effectExtent l="0" t="0" r="0" b="0"/>
            <wp:docPr id="1754" name="Paveikslėlis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92295" cy="2589530"/>
                    </a:xfrm>
                    <a:prstGeom prst="rect">
                      <a:avLst/>
                    </a:prstGeom>
                    <a:noFill/>
                  </pic:spPr>
                </pic:pic>
              </a:graphicData>
            </a:graphic>
          </wp:inline>
        </w:drawing>
      </w:r>
    </w:p>
    <w:p w14:paraId="01E5C8D8" w14:textId="77777777" w:rsidR="00126B4D" w:rsidRDefault="008E4846" w:rsidP="00126B4D">
      <w:pPr>
        <w:spacing w:after="0" w:line="240" w:lineRule="auto"/>
        <w:jc w:val="center"/>
        <w:rPr>
          <w:rFonts w:ascii="Times New Roman" w:hAnsi="Times New Roman"/>
          <w:b/>
          <w:i/>
          <w:color w:val="767171"/>
          <w:sz w:val="20"/>
          <w:szCs w:val="20"/>
        </w:rPr>
      </w:pPr>
      <w:r>
        <w:rPr>
          <w:rFonts w:ascii="Times New Roman" w:hAnsi="Times New Roman"/>
          <w:b/>
          <w:i/>
          <w:color w:val="767171"/>
          <w:sz w:val="20"/>
          <w:szCs w:val="20"/>
        </w:rPr>
        <w:t>30</w:t>
      </w:r>
      <w:r w:rsidR="00126B4D" w:rsidRPr="00126B4D">
        <w:rPr>
          <w:rFonts w:ascii="Times New Roman" w:hAnsi="Times New Roman"/>
          <w:b/>
          <w:i/>
          <w:color w:val="767171"/>
          <w:sz w:val="20"/>
          <w:szCs w:val="20"/>
        </w:rPr>
        <w:t xml:space="preserve"> pav. Klaipėdos rajono </w:t>
      </w:r>
      <w:r w:rsidR="00126B4D">
        <w:rPr>
          <w:rFonts w:ascii="Times New Roman" w:hAnsi="Times New Roman"/>
          <w:b/>
          <w:i/>
          <w:color w:val="767171"/>
          <w:sz w:val="20"/>
          <w:szCs w:val="20"/>
        </w:rPr>
        <w:t>sergantys</w:t>
      </w:r>
      <w:r w:rsidR="00126B4D" w:rsidRPr="00126B4D">
        <w:rPr>
          <w:rFonts w:ascii="Times New Roman" w:hAnsi="Times New Roman"/>
          <w:b/>
          <w:i/>
          <w:color w:val="767171"/>
          <w:sz w:val="20"/>
          <w:szCs w:val="20"/>
        </w:rPr>
        <w:t xml:space="preserve"> asmenys pagal amžiaus grupes</w:t>
      </w:r>
      <w:r w:rsidR="00126B4D">
        <w:rPr>
          <w:rFonts w:ascii="Times New Roman" w:hAnsi="Times New Roman"/>
          <w:b/>
          <w:i/>
          <w:color w:val="767171"/>
          <w:sz w:val="20"/>
          <w:szCs w:val="20"/>
        </w:rPr>
        <w:t>, proc.</w:t>
      </w:r>
    </w:p>
    <w:p w14:paraId="6756AB1B" w14:textId="77777777" w:rsidR="004475A6" w:rsidRDefault="00126B4D" w:rsidP="00126B4D">
      <w:pPr>
        <w:spacing w:after="0" w:line="240" w:lineRule="auto"/>
        <w:rPr>
          <w:rFonts w:ascii="Times New Roman" w:hAnsi="Times New Roman"/>
          <w:i/>
          <w:sz w:val="20"/>
          <w:szCs w:val="20"/>
        </w:rPr>
      </w:pPr>
      <w:r w:rsidRPr="008F310C">
        <w:rPr>
          <w:rFonts w:ascii="Times New Roman" w:hAnsi="Times New Roman"/>
          <w:i/>
          <w:sz w:val="20"/>
          <w:szCs w:val="20"/>
        </w:rPr>
        <w:t xml:space="preserve"> </w:t>
      </w:r>
      <w:r w:rsidR="004475A6" w:rsidRPr="008F310C">
        <w:rPr>
          <w:rFonts w:ascii="Times New Roman" w:hAnsi="Times New Roman"/>
          <w:i/>
          <w:sz w:val="20"/>
          <w:szCs w:val="20"/>
        </w:rPr>
        <w:t>Šaltini</w:t>
      </w:r>
      <w:r w:rsidR="00C561C6">
        <w:rPr>
          <w:rFonts w:ascii="Times New Roman" w:hAnsi="Times New Roman"/>
          <w:i/>
          <w:sz w:val="20"/>
          <w:szCs w:val="20"/>
        </w:rPr>
        <w:t xml:space="preserve">ai: </w:t>
      </w:r>
      <w:r w:rsidR="004475A6" w:rsidRPr="008F310C">
        <w:rPr>
          <w:rFonts w:ascii="Times New Roman" w:hAnsi="Times New Roman"/>
          <w:i/>
          <w:sz w:val="20"/>
          <w:szCs w:val="20"/>
        </w:rPr>
        <w:t>Privalomojo sveikatos draudimo fondo informacinė sistem</w:t>
      </w:r>
      <w:r w:rsidR="004475A6">
        <w:rPr>
          <w:rFonts w:ascii="Times New Roman" w:hAnsi="Times New Roman"/>
          <w:i/>
          <w:sz w:val="20"/>
          <w:szCs w:val="20"/>
        </w:rPr>
        <w:t>a</w:t>
      </w:r>
      <w:r>
        <w:rPr>
          <w:rFonts w:ascii="Times New Roman" w:hAnsi="Times New Roman"/>
          <w:i/>
          <w:sz w:val="20"/>
          <w:szCs w:val="20"/>
        </w:rPr>
        <w:t>, VSB skaičiavimai</w:t>
      </w:r>
    </w:p>
    <w:p w14:paraId="02EF2433" w14:textId="77777777" w:rsidR="00126B4D" w:rsidRDefault="00126B4D" w:rsidP="00126B4D">
      <w:pPr>
        <w:spacing w:after="0" w:line="240" w:lineRule="auto"/>
        <w:rPr>
          <w:rFonts w:ascii="Times New Roman" w:hAnsi="Times New Roman"/>
          <w:i/>
          <w:sz w:val="20"/>
          <w:szCs w:val="20"/>
        </w:rPr>
      </w:pPr>
    </w:p>
    <w:p w14:paraId="2B4C6689" w14:textId="77777777" w:rsidR="003B3C73" w:rsidRPr="001901E5" w:rsidRDefault="00A25370" w:rsidP="001901E5">
      <w:pPr>
        <w:spacing w:after="120" w:line="240" w:lineRule="auto"/>
        <w:ind w:firstLine="567"/>
        <w:jc w:val="both"/>
        <w:rPr>
          <w:rFonts w:ascii="Times New Roman" w:hAnsi="Times New Roman"/>
          <w:color w:val="000000"/>
          <w:sz w:val="24"/>
          <w:szCs w:val="24"/>
        </w:rPr>
      </w:pPr>
      <w:bookmarkStart w:id="191" w:name="_Hlk25661237"/>
      <w:r>
        <w:rPr>
          <w:rFonts w:ascii="Times New Roman" w:hAnsi="Times New Roman"/>
          <w:color w:val="000000"/>
          <w:sz w:val="24"/>
          <w:szCs w:val="24"/>
        </w:rPr>
        <w:t>Ligotumo</w:t>
      </w:r>
      <w:r w:rsidR="00A20B7E" w:rsidRPr="00A20B7E">
        <w:rPr>
          <w:rFonts w:ascii="Times New Roman" w:hAnsi="Times New Roman"/>
          <w:color w:val="000000"/>
          <w:sz w:val="24"/>
          <w:szCs w:val="24"/>
        </w:rPr>
        <w:t xml:space="preserve"> struktūroje p</w:t>
      </w:r>
      <w:r w:rsidR="00B72EF7" w:rsidRPr="00A20B7E">
        <w:rPr>
          <w:rFonts w:ascii="Times New Roman" w:hAnsi="Times New Roman"/>
          <w:color w:val="000000"/>
          <w:sz w:val="24"/>
          <w:szCs w:val="24"/>
        </w:rPr>
        <w:t xml:space="preserve">irmoje vietoje </w:t>
      </w:r>
      <w:r w:rsidR="005C0B39" w:rsidRPr="00A20B7E">
        <w:rPr>
          <w:rFonts w:ascii="Times New Roman" w:hAnsi="Times New Roman"/>
          <w:color w:val="000000"/>
          <w:sz w:val="24"/>
          <w:szCs w:val="24"/>
        </w:rPr>
        <w:t>yra</w:t>
      </w:r>
      <w:r w:rsidR="00B72EF7" w:rsidRPr="00A20B7E">
        <w:rPr>
          <w:rFonts w:ascii="Times New Roman" w:hAnsi="Times New Roman"/>
          <w:color w:val="000000"/>
          <w:sz w:val="24"/>
          <w:szCs w:val="24"/>
        </w:rPr>
        <w:t xml:space="preserve"> kvėpavimo sistemos ligos, iš jų – ūminės viršutinės kvėpavimo takų inf</w:t>
      </w:r>
      <w:r w:rsidR="005C0B39" w:rsidRPr="00A20B7E">
        <w:rPr>
          <w:rFonts w:ascii="Times New Roman" w:hAnsi="Times New Roman"/>
          <w:color w:val="000000"/>
          <w:sz w:val="24"/>
          <w:szCs w:val="24"/>
        </w:rPr>
        <w:t>ekcijos ir tokių atvejų daugėja,</w:t>
      </w:r>
      <w:r w:rsidR="00B72EF7" w:rsidRPr="00A20B7E">
        <w:rPr>
          <w:rFonts w:ascii="Times New Roman" w:hAnsi="Times New Roman"/>
          <w:color w:val="000000"/>
          <w:sz w:val="24"/>
          <w:szCs w:val="24"/>
        </w:rPr>
        <w:t xml:space="preserve"> </w:t>
      </w:r>
      <w:r w:rsidR="005C0B39" w:rsidRPr="00A20B7E">
        <w:rPr>
          <w:rFonts w:ascii="Times New Roman" w:hAnsi="Times New Roman"/>
          <w:color w:val="000000"/>
          <w:sz w:val="24"/>
          <w:szCs w:val="24"/>
        </w:rPr>
        <w:t>a</w:t>
      </w:r>
      <w:r w:rsidR="00B72EF7" w:rsidRPr="00A20B7E">
        <w:rPr>
          <w:rFonts w:ascii="Times New Roman" w:hAnsi="Times New Roman"/>
          <w:color w:val="000000"/>
          <w:sz w:val="24"/>
          <w:szCs w:val="24"/>
        </w:rPr>
        <w:t xml:space="preserve">ntroje vietoje – </w:t>
      </w:r>
      <w:r>
        <w:rPr>
          <w:rFonts w:ascii="Times New Roman" w:hAnsi="Times New Roman"/>
          <w:color w:val="000000"/>
          <w:sz w:val="24"/>
          <w:szCs w:val="24"/>
        </w:rPr>
        <w:t>kraujotakos sistemos</w:t>
      </w:r>
      <w:r w:rsidR="00B72EF7" w:rsidRPr="00A20B7E">
        <w:rPr>
          <w:rFonts w:ascii="Times New Roman" w:hAnsi="Times New Roman"/>
          <w:color w:val="000000"/>
          <w:sz w:val="24"/>
          <w:szCs w:val="24"/>
        </w:rPr>
        <w:t xml:space="preserve"> lig</w:t>
      </w:r>
      <w:r w:rsidR="00E5271F" w:rsidRPr="00A20B7E">
        <w:rPr>
          <w:rFonts w:ascii="Times New Roman" w:hAnsi="Times New Roman"/>
          <w:color w:val="000000"/>
          <w:sz w:val="24"/>
          <w:szCs w:val="24"/>
        </w:rPr>
        <w:t>os</w:t>
      </w:r>
      <w:r w:rsidR="00B72EF7" w:rsidRPr="00A20B7E">
        <w:rPr>
          <w:rFonts w:ascii="Times New Roman" w:hAnsi="Times New Roman"/>
          <w:color w:val="000000"/>
          <w:sz w:val="24"/>
          <w:szCs w:val="24"/>
        </w:rPr>
        <w:t xml:space="preserve">, iš jų – </w:t>
      </w:r>
      <w:proofErr w:type="spellStart"/>
      <w:r>
        <w:rPr>
          <w:rFonts w:ascii="Times New Roman" w:hAnsi="Times New Roman"/>
          <w:color w:val="000000"/>
          <w:sz w:val="24"/>
          <w:szCs w:val="24"/>
        </w:rPr>
        <w:t>hipertenzinės</w:t>
      </w:r>
      <w:proofErr w:type="spellEnd"/>
      <w:r>
        <w:rPr>
          <w:rFonts w:ascii="Times New Roman" w:hAnsi="Times New Roman"/>
          <w:color w:val="000000"/>
          <w:sz w:val="24"/>
          <w:szCs w:val="24"/>
        </w:rPr>
        <w:t xml:space="preserve"> ligos</w:t>
      </w:r>
      <w:r w:rsidR="000E2740" w:rsidRPr="00A20B7E">
        <w:rPr>
          <w:rFonts w:ascii="Times New Roman" w:hAnsi="Times New Roman"/>
          <w:color w:val="000000"/>
          <w:sz w:val="24"/>
          <w:szCs w:val="24"/>
        </w:rPr>
        <w:t>,</w:t>
      </w:r>
      <w:r w:rsidR="00B72EF7" w:rsidRPr="00A20B7E">
        <w:rPr>
          <w:rFonts w:ascii="Times New Roman" w:hAnsi="Times New Roman"/>
          <w:color w:val="000000"/>
          <w:sz w:val="24"/>
          <w:szCs w:val="24"/>
        </w:rPr>
        <w:t xml:space="preserve"> </w:t>
      </w:r>
      <w:r w:rsidR="000E2740" w:rsidRPr="00A20B7E">
        <w:rPr>
          <w:rFonts w:ascii="Times New Roman" w:hAnsi="Times New Roman"/>
          <w:color w:val="000000"/>
          <w:sz w:val="24"/>
          <w:szCs w:val="24"/>
        </w:rPr>
        <w:t>t</w:t>
      </w:r>
      <w:r w:rsidR="00B72EF7" w:rsidRPr="00A20B7E">
        <w:rPr>
          <w:rFonts w:ascii="Times New Roman" w:hAnsi="Times New Roman"/>
          <w:color w:val="000000"/>
          <w:sz w:val="24"/>
          <w:szCs w:val="24"/>
        </w:rPr>
        <w:t xml:space="preserve">rečioje vietoje </w:t>
      </w:r>
      <w:r w:rsidR="000E2740" w:rsidRPr="00A20B7E">
        <w:rPr>
          <w:rFonts w:ascii="Times New Roman" w:hAnsi="Times New Roman"/>
          <w:color w:val="000000"/>
          <w:sz w:val="24"/>
          <w:szCs w:val="24"/>
        </w:rPr>
        <w:t>–</w:t>
      </w:r>
      <w:r w:rsidR="00B72EF7" w:rsidRPr="00A20B7E">
        <w:rPr>
          <w:rFonts w:ascii="Times New Roman" w:hAnsi="Times New Roman"/>
          <w:color w:val="000000"/>
          <w:sz w:val="24"/>
          <w:szCs w:val="24"/>
        </w:rPr>
        <w:t xml:space="preserve"> </w:t>
      </w:r>
      <w:r w:rsidRPr="00A25370">
        <w:rPr>
          <w:rFonts w:ascii="Times New Roman" w:hAnsi="Times New Roman"/>
          <w:color w:val="000000"/>
          <w:sz w:val="24"/>
          <w:szCs w:val="24"/>
        </w:rPr>
        <w:t>jungiamojo audinio ir raumenų bei skeleto ligos</w:t>
      </w:r>
      <w:r w:rsidR="00B72EF7" w:rsidRPr="00A20B7E">
        <w:rPr>
          <w:rFonts w:ascii="Times New Roman" w:hAnsi="Times New Roman"/>
          <w:color w:val="000000"/>
          <w:sz w:val="24"/>
          <w:szCs w:val="24"/>
        </w:rPr>
        <w:t xml:space="preserve">, iš jų daugiausia </w:t>
      </w:r>
      <w:proofErr w:type="spellStart"/>
      <w:r w:rsidRPr="00A25370">
        <w:rPr>
          <w:rFonts w:ascii="Times New Roman" w:hAnsi="Times New Roman"/>
          <w:color w:val="000000"/>
          <w:sz w:val="24"/>
          <w:szCs w:val="24"/>
        </w:rPr>
        <w:t>dorsalgija</w:t>
      </w:r>
      <w:proofErr w:type="spellEnd"/>
      <w:r w:rsidRPr="00A25370">
        <w:rPr>
          <w:rFonts w:ascii="Times New Roman" w:hAnsi="Times New Roman"/>
          <w:color w:val="000000"/>
          <w:sz w:val="24"/>
          <w:szCs w:val="24"/>
        </w:rPr>
        <w:t xml:space="preserve"> </w:t>
      </w:r>
      <w:r w:rsidR="00B72EF7" w:rsidRPr="00A20B7E">
        <w:rPr>
          <w:rFonts w:ascii="Times New Roman" w:hAnsi="Times New Roman"/>
          <w:color w:val="000000"/>
          <w:sz w:val="24"/>
          <w:szCs w:val="24"/>
        </w:rPr>
        <w:t>(</w:t>
      </w:r>
      <w:bookmarkEnd w:id="191"/>
      <w:r w:rsidR="00461A1E">
        <w:rPr>
          <w:rFonts w:ascii="Times New Roman" w:hAnsi="Times New Roman"/>
          <w:color w:val="000000"/>
          <w:sz w:val="24"/>
          <w:szCs w:val="24"/>
        </w:rPr>
        <w:t>9</w:t>
      </w:r>
      <w:r w:rsidR="00B72EF7" w:rsidRPr="00A20B7E">
        <w:rPr>
          <w:rFonts w:ascii="Times New Roman" w:hAnsi="Times New Roman"/>
          <w:color w:val="000000"/>
          <w:sz w:val="24"/>
          <w:szCs w:val="24"/>
        </w:rPr>
        <w:t xml:space="preserve"> lent.).</w:t>
      </w:r>
    </w:p>
    <w:p w14:paraId="2D065D7B" w14:textId="77777777" w:rsidR="00B72EF7" w:rsidRPr="00931193" w:rsidRDefault="00461A1E" w:rsidP="00126B4D">
      <w:pPr>
        <w:spacing w:after="120" w:line="240" w:lineRule="auto"/>
        <w:jc w:val="center"/>
        <w:rPr>
          <w:rFonts w:ascii="Times New Roman" w:hAnsi="Times New Roman"/>
          <w:b/>
          <w:color w:val="767171"/>
          <w:sz w:val="20"/>
          <w:szCs w:val="20"/>
        </w:rPr>
      </w:pPr>
      <w:r>
        <w:rPr>
          <w:rFonts w:ascii="Times New Roman" w:hAnsi="Times New Roman"/>
          <w:b/>
          <w:i/>
          <w:color w:val="767171"/>
          <w:sz w:val="20"/>
          <w:szCs w:val="20"/>
        </w:rPr>
        <w:t>9</w:t>
      </w:r>
      <w:r w:rsidR="00B72EF7" w:rsidRPr="00931193">
        <w:rPr>
          <w:rFonts w:ascii="Times New Roman" w:hAnsi="Times New Roman"/>
          <w:b/>
          <w:i/>
          <w:color w:val="767171"/>
          <w:sz w:val="20"/>
          <w:szCs w:val="20"/>
        </w:rPr>
        <w:t xml:space="preserve"> lentelė. Klaipėdos rajono </w:t>
      </w:r>
      <w:r w:rsidR="00126B4D" w:rsidRPr="00931193">
        <w:rPr>
          <w:rFonts w:ascii="Times New Roman" w:hAnsi="Times New Roman"/>
          <w:b/>
          <w:i/>
          <w:color w:val="767171"/>
          <w:sz w:val="20"/>
          <w:szCs w:val="20"/>
        </w:rPr>
        <w:t>sergantys</w:t>
      </w:r>
      <w:r w:rsidR="00B72EF7" w:rsidRPr="00931193">
        <w:rPr>
          <w:rFonts w:ascii="Times New Roman" w:hAnsi="Times New Roman"/>
          <w:b/>
          <w:i/>
          <w:color w:val="767171"/>
          <w:sz w:val="20"/>
          <w:szCs w:val="20"/>
        </w:rPr>
        <w:t xml:space="preserve"> asmenys pagal dažniausiai susergamas ligų grupes</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4388"/>
        <w:gridCol w:w="820"/>
        <w:gridCol w:w="803"/>
        <w:gridCol w:w="788"/>
        <w:gridCol w:w="703"/>
        <w:gridCol w:w="786"/>
        <w:gridCol w:w="703"/>
        <w:gridCol w:w="761"/>
      </w:tblGrid>
      <w:tr w:rsidR="00126B4D" w:rsidRPr="00013EF2" w14:paraId="0ADBBCBC" w14:textId="77777777" w:rsidTr="00013EF2">
        <w:trPr>
          <w:trHeight w:val="300"/>
          <w:jc w:val="center"/>
        </w:trPr>
        <w:tc>
          <w:tcPr>
            <w:tcW w:w="4498" w:type="dxa"/>
            <w:tcBorders>
              <w:top w:val="nil"/>
              <w:left w:val="nil"/>
              <w:bottom w:val="single" w:sz="4" w:space="0" w:color="666666"/>
              <w:right w:val="single" w:sz="4" w:space="0" w:color="auto"/>
            </w:tcBorders>
            <w:shd w:val="clear" w:color="auto" w:fill="FFFFFF"/>
            <w:noWrap/>
            <w:hideMark/>
          </w:tcPr>
          <w:p w14:paraId="683CFBA4" w14:textId="77777777" w:rsidR="00126B4D" w:rsidRPr="00013EF2" w:rsidRDefault="00126B4D" w:rsidP="00931193">
            <w:pPr>
              <w:spacing w:after="0" w:line="240" w:lineRule="auto"/>
              <w:jc w:val="right"/>
              <w:rPr>
                <w:rFonts w:ascii="Times New Roman" w:hAnsi="Times New Roman"/>
                <w:b/>
                <w:bCs/>
                <w:color w:val="000000"/>
                <w:sz w:val="20"/>
                <w:szCs w:val="20"/>
              </w:rPr>
            </w:pPr>
            <w:r w:rsidRPr="00013EF2">
              <w:rPr>
                <w:rFonts w:ascii="Times New Roman" w:hAnsi="Times New Roman"/>
                <w:b/>
                <w:bCs/>
                <w:color w:val="000000"/>
                <w:sz w:val="20"/>
                <w:szCs w:val="20"/>
              </w:rPr>
              <w:t> </w:t>
            </w:r>
          </w:p>
        </w:tc>
        <w:tc>
          <w:tcPr>
            <w:tcW w:w="836" w:type="dxa"/>
            <w:tcBorders>
              <w:top w:val="nil"/>
              <w:left w:val="single" w:sz="4" w:space="0" w:color="auto"/>
              <w:right w:val="single" w:sz="4" w:space="0" w:color="auto"/>
            </w:tcBorders>
            <w:shd w:val="clear" w:color="auto" w:fill="FFFFFF"/>
            <w:noWrap/>
            <w:hideMark/>
          </w:tcPr>
          <w:p w14:paraId="068EB91E" w14:textId="77777777" w:rsidR="00126B4D" w:rsidRPr="00013EF2" w:rsidRDefault="00126B4D"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2012</w:t>
            </w:r>
          </w:p>
        </w:tc>
        <w:tc>
          <w:tcPr>
            <w:tcW w:w="819" w:type="dxa"/>
            <w:tcBorders>
              <w:top w:val="nil"/>
              <w:left w:val="single" w:sz="4" w:space="0" w:color="auto"/>
              <w:right w:val="single" w:sz="4" w:space="0" w:color="auto"/>
            </w:tcBorders>
            <w:shd w:val="clear" w:color="auto" w:fill="FFFFFF"/>
            <w:noWrap/>
            <w:hideMark/>
          </w:tcPr>
          <w:p w14:paraId="2C607503" w14:textId="77777777" w:rsidR="00126B4D" w:rsidRPr="00013EF2" w:rsidRDefault="00126B4D"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2013</w:t>
            </w:r>
          </w:p>
        </w:tc>
        <w:tc>
          <w:tcPr>
            <w:tcW w:w="803" w:type="dxa"/>
            <w:tcBorders>
              <w:top w:val="nil"/>
              <w:left w:val="single" w:sz="4" w:space="0" w:color="auto"/>
              <w:right w:val="single" w:sz="4" w:space="0" w:color="auto"/>
            </w:tcBorders>
            <w:shd w:val="clear" w:color="auto" w:fill="FFFFFF"/>
            <w:noWrap/>
            <w:hideMark/>
          </w:tcPr>
          <w:p w14:paraId="0B75C803" w14:textId="77777777" w:rsidR="00126B4D" w:rsidRPr="00013EF2" w:rsidRDefault="00126B4D"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2014</w:t>
            </w:r>
          </w:p>
        </w:tc>
        <w:tc>
          <w:tcPr>
            <w:tcW w:w="715" w:type="dxa"/>
            <w:tcBorders>
              <w:top w:val="nil"/>
              <w:left w:val="single" w:sz="4" w:space="0" w:color="auto"/>
              <w:right w:val="single" w:sz="4" w:space="0" w:color="auto"/>
            </w:tcBorders>
            <w:shd w:val="clear" w:color="auto" w:fill="FFFFFF"/>
            <w:noWrap/>
            <w:hideMark/>
          </w:tcPr>
          <w:p w14:paraId="4086DF5A" w14:textId="77777777" w:rsidR="00126B4D" w:rsidRPr="00013EF2" w:rsidRDefault="00126B4D"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2015</w:t>
            </w:r>
          </w:p>
        </w:tc>
        <w:tc>
          <w:tcPr>
            <w:tcW w:w="801" w:type="dxa"/>
            <w:tcBorders>
              <w:top w:val="nil"/>
              <w:left w:val="single" w:sz="4" w:space="0" w:color="auto"/>
              <w:right w:val="single" w:sz="4" w:space="0" w:color="auto"/>
            </w:tcBorders>
            <w:shd w:val="clear" w:color="auto" w:fill="FFFFFF"/>
            <w:noWrap/>
            <w:hideMark/>
          </w:tcPr>
          <w:p w14:paraId="11334562" w14:textId="77777777" w:rsidR="00126B4D" w:rsidRPr="00013EF2" w:rsidRDefault="00126B4D"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2016</w:t>
            </w:r>
          </w:p>
        </w:tc>
        <w:tc>
          <w:tcPr>
            <w:tcW w:w="715" w:type="dxa"/>
            <w:tcBorders>
              <w:top w:val="nil"/>
              <w:left w:val="single" w:sz="4" w:space="0" w:color="auto"/>
              <w:right w:val="single" w:sz="4" w:space="0" w:color="auto"/>
            </w:tcBorders>
            <w:shd w:val="clear" w:color="auto" w:fill="FFFFFF"/>
            <w:noWrap/>
            <w:hideMark/>
          </w:tcPr>
          <w:p w14:paraId="76F9713A" w14:textId="77777777" w:rsidR="00126B4D" w:rsidRPr="00013EF2" w:rsidRDefault="00126B4D"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2017</w:t>
            </w:r>
          </w:p>
        </w:tc>
        <w:tc>
          <w:tcPr>
            <w:tcW w:w="775" w:type="dxa"/>
            <w:tcBorders>
              <w:top w:val="nil"/>
              <w:left w:val="single" w:sz="4" w:space="0" w:color="auto"/>
              <w:right w:val="nil"/>
            </w:tcBorders>
            <w:shd w:val="clear" w:color="auto" w:fill="FFFFFF"/>
            <w:noWrap/>
            <w:hideMark/>
          </w:tcPr>
          <w:p w14:paraId="5A79B9DA" w14:textId="77777777" w:rsidR="00126B4D" w:rsidRPr="00013EF2" w:rsidRDefault="00126B4D"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2018</w:t>
            </w:r>
          </w:p>
        </w:tc>
      </w:tr>
      <w:tr w:rsidR="00126B4D" w:rsidRPr="00013EF2" w14:paraId="0CD66BD6" w14:textId="77777777" w:rsidTr="00013EF2">
        <w:trPr>
          <w:trHeight w:val="300"/>
          <w:jc w:val="center"/>
        </w:trPr>
        <w:tc>
          <w:tcPr>
            <w:tcW w:w="4498" w:type="dxa"/>
            <w:tcBorders>
              <w:left w:val="nil"/>
              <w:bottom w:val="nil"/>
            </w:tcBorders>
            <w:shd w:val="clear" w:color="auto" w:fill="E7E6E6"/>
            <w:noWrap/>
            <w:hideMark/>
          </w:tcPr>
          <w:p w14:paraId="2AE4384A" w14:textId="77777777" w:rsidR="00126B4D" w:rsidRPr="00013EF2" w:rsidRDefault="00126B4D"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I vieta: kvėpavimo sistemos ligos (J00-J99), iš jų:</w:t>
            </w:r>
          </w:p>
        </w:tc>
        <w:tc>
          <w:tcPr>
            <w:tcW w:w="836" w:type="dxa"/>
            <w:shd w:val="clear" w:color="auto" w:fill="E7E6E6"/>
            <w:noWrap/>
            <w:hideMark/>
          </w:tcPr>
          <w:p w14:paraId="10502702" w14:textId="77777777" w:rsidR="00126B4D" w:rsidRPr="00013EF2" w:rsidRDefault="00126B4D"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13706</w:t>
            </w:r>
          </w:p>
        </w:tc>
        <w:tc>
          <w:tcPr>
            <w:tcW w:w="819" w:type="dxa"/>
            <w:shd w:val="clear" w:color="auto" w:fill="E7E6E6"/>
            <w:noWrap/>
            <w:hideMark/>
          </w:tcPr>
          <w:p w14:paraId="6DF52D13" w14:textId="77777777" w:rsidR="00126B4D" w:rsidRPr="00013EF2" w:rsidRDefault="00126B4D"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17839</w:t>
            </w:r>
          </w:p>
        </w:tc>
        <w:tc>
          <w:tcPr>
            <w:tcW w:w="803" w:type="dxa"/>
            <w:shd w:val="clear" w:color="auto" w:fill="E7E6E6"/>
            <w:noWrap/>
            <w:hideMark/>
          </w:tcPr>
          <w:p w14:paraId="71CF1854" w14:textId="77777777" w:rsidR="00126B4D" w:rsidRPr="00013EF2" w:rsidRDefault="00126B4D"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14219</w:t>
            </w:r>
          </w:p>
        </w:tc>
        <w:tc>
          <w:tcPr>
            <w:tcW w:w="715" w:type="dxa"/>
            <w:shd w:val="clear" w:color="auto" w:fill="E7E6E6"/>
            <w:noWrap/>
            <w:hideMark/>
          </w:tcPr>
          <w:p w14:paraId="30E5340B" w14:textId="77777777" w:rsidR="00126B4D" w:rsidRPr="00013EF2" w:rsidRDefault="00126B4D"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15199</w:t>
            </w:r>
          </w:p>
        </w:tc>
        <w:tc>
          <w:tcPr>
            <w:tcW w:w="801" w:type="dxa"/>
            <w:shd w:val="clear" w:color="auto" w:fill="E7E6E6"/>
            <w:noWrap/>
            <w:hideMark/>
          </w:tcPr>
          <w:p w14:paraId="640A68A1" w14:textId="77777777" w:rsidR="00126B4D" w:rsidRPr="00013EF2" w:rsidRDefault="00126B4D"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15652</w:t>
            </w:r>
          </w:p>
        </w:tc>
        <w:tc>
          <w:tcPr>
            <w:tcW w:w="715" w:type="dxa"/>
            <w:shd w:val="clear" w:color="auto" w:fill="E7E6E6"/>
            <w:noWrap/>
            <w:hideMark/>
          </w:tcPr>
          <w:p w14:paraId="7E5CD222" w14:textId="77777777" w:rsidR="00126B4D" w:rsidRPr="00013EF2" w:rsidRDefault="00126B4D"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16254</w:t>
            </w:r>
          </w:p>
        </w:tc>
        <w:tc>
          <w:tcPr>
            <w:tcW w:w="775" w:type="dxa"/>
            <w:tcBorders>
              <w:right w:val="nil"/>
            </w:tcBorders>
            <w:shd w:val="clear" w:color="auto" w:fill="E7E6E6"/>
            <w:noWrap/>
            <w:hideMark/>
          </w:tcPr>
          <w:p w14:paraId="49F666E6" w14:textId="77777777" w:rsidR="00126B4D" w:rsidRPr="00013EF2" w:rsidRDefault="00126B4D" w:rsidP="00931193">
            <w:pPr>
              <w:tabs>
                <w:tab w:val="left" w:pos="597"/>
              </w:tabs>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17490</w:t>
            </w:r>
          </w:p>
        </w:tc>
      </w:tr>
      <w:tr w:rsidR="00126B4D" w:rsidRPr="00013EF2" w14:paraId="1E1237A7" w14:textId="77777777" w:rsidTr="00013EF2">
        <w:trPr>
          <w:trHeight w:val="300"/>
          <w:jc w:val="center"/>
        </w:trPr>
        <w:tc>
          <w:tcPr>
            <w:tcW w:w="4498" w:type="dxa"/>
            <w:tcBorders>
              <w:left w:val="nil"/>
              <w:bottom w:val="nil"/>
            </w:tcBorders>
            <w:shd w:val="clear" w:color="auto" w:fill="FFFFFF"/>
            <w:noWrap/>
            <w:hideMark/>
          </w:tcPr>
          <w:p w14:paraId="18F3A1E6"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 xml:space="preserve"> ūminės viršutinių kvėpavimo takų infekcijos (J00-J06)</w:t>
            </w:r>
          </w:p>
        </w:tc>
        <w:tc>
          <w:tcPr>
            <w:tcW w:w="836" w:type="dxa"/>
            <w:shd w:val="clear" w:color="auto" w:fill="auto"/>
            <w:noWrap/>
            <w:hideMark/>
          </w:tcPr>
          <w:p w14:paraId="5596AE06"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9130</w:t>
            </w:r>
          </w:p>
        </w:tc>
        <w:tc>
          <w:tcPr>
            <w:tcW w:w="819" w:type="dxa"/>
            <w:shd w:val="clear" w:color="auto" w:fill="auto"/>
            <w:noWrap/>
            <w:hideMark/>
          </w:tcPr>
          <w:p w14:paraId="109F023C"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12043</w:t>
            </w:r>
          </w:p>
        </w:tc>
        <w:tc>
          <w:tcPr>
            <w:tcW w:w="803" w:type="dxa"/>
            <w:shd w:val="clear" w:color="auto" w:fill="auto"/>
            <w:noWrap/>
            <w:hideMark/>
          </w:tcPr>
          <w:p w14:paraId="3F257A69"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9966</w:t>
            </w:r>
          </w:p>
        </w:tc>
        <w:tc>
          <w:tcPr>
            <w:tcW w:w="715" w:type="dxa"/>
            <w:shd w:val="clear" w:color="auto" w:fill="auto"/>
            <w:noWrap/>
            <w:hideMark/>
          </w:tcPr>
          <w:p w14:paraId="1BD5D3FB"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10360</w:t>
            </w:r>
          </w:p>
        </w:tc>
        <w:tc>
          <w:tcPr>
            <w:tcW w:w="801" w:type="dxa"/>
            <w:shd w:val="clear" w:color="auto" w:fill="auto"/>
            <w:noWrap/>
            <w:hideMark/>
          </w:tcPr>
          <w:p w14:paraId="753202BF"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10696</w:t>
            </w:r>
          </w:p>
        </w:tc>
        <w:tc>
          <w:tcPr>
            <w:tcW w:w="715" w:type="dxa"/>
            <w:shd w:val="clear" w:color="auto" w:fill="auto"/>
            <w:noWrap/>
            <w:hideMark/>
          </w:tcPr>
          <w:p w14:paraId="1AA04CEE"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11059</w:t>
            </w:r>
          </w:p>
        </w:tc>
        <w:tc>
          <w:tcPr>
            <w:tcW w:w="775" w:type="dxa"/>
            <w:tcBorders>
              <w:right w:val="nil"/>
            </w:tcBorders>
            <w:shd w:val="clear" w:color="auto" w:fill="auto"/>
            <w:noWrap/>
            <w:hideMark/>
          </w:tcPr>
          <w:p w14:paraId="12B3FD89"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13048</w:t>
            </w:r>
          </w:p>
        </w:tc>
      </w:tr>
      <w:tr w:rsidR="00126B4D" w:rsidRPr="00013EF2" w14:paraId="2ED44E92" w14:textId="77777777" w:rsidTr="00013EF2">
        <w:trPr>
          <w:trHeight w:val="300"/>
          <w:jc w:val="center"/>
        </w:trPr>
        <w:tc>
          <w:tcPr>
            <w:tcW w:w="4498" w:type="dxa"/>
            <w:tcBorders>
              <w:left w:val="nil"/>
              <w:bottom w:val="nil"/>
            </w:tcBorders>
            <w:shd w:val="clear" w:color="auto" w:fill="FFFFFF"/>
            <w:noWrap/>
            <w:hideMark/>
          </w:tcPr>
          <w:p w14:paraId="3BEDD510"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 xml:space="preserve"> kitos ūminės apatinių kvėpavimo takų infekcijos (J20-J22)</w:t>
            </w:r>
          </w:p>
        </w:tc>
        <w:tc>
          <w:tcPr>
            <w:tcW w:w="836" w:type="dxa"/>
            <w:shd w:val="clear" w:color="auto" w:fill="FFFFFF"/>
            <w:noWrap/>
            <w:hideMark/>
          </w:tcPr>
          <w:p w14:paraId="2E13A706"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4560</w:t>
            </w:r>
          </w:p>
        </w:tc>
        <w:tc>
          <w:tcPr>
            <w:tcW w:w="819" w:type="dxa"/>
            <w:shd w:val="clear" w:color="auto" w:fill="FFFFFF"/>
            <w:noWrap/>
            <w:hideMark/>
          </w:tcPr>
          <w:p w14:paraId="42FB4D59"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6093</w:t>
            </w:r>
          </w:p>
        </w:tc>
        <w:tc>
          <w:tcPr>
            <w:tcW w:w="803" w:type="dxa"/>
            <w:shd w:val="clear" w:color="auto" w:fill="FFFFFF"/>
            <w:noWrap/>
            <w:hideMark/>
          </w:tcPr>
          <w:p w14:paraId="3DD323B4"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4453</w:t>
            </w:r>
          </w:p>
        </w:tc>
        <w:tc>
          <w:tcPr>
            <w:tcW w:w="715" w:type="dxa"/>
            <w:shd w:val="clear" w:color="auto" w:fill="FFFFFF"/>
            <w:noWrap/>
            <w:hideMark/>
          </w:tcPr>
          <w:p w14:paraId="680D7818"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4937</w:t>
            </w:r>
          </w:p>
        </w:tc>
        <w:tc>
          <w:tcPr>
            <w:tcW w:w="801" w:type="dxa"/>
            <w:shd w:val="clear" w:color="auto" w:fill="FFFFFF"/>
            <w:noWrap/>
            <w:hideMark/>
          </w:tcPr>
          <w:p w14:paraId="67C52A66"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4948</w:t>
            </w:r>
          </w:p>
        </w:tc>
        <w:tc>
          <w:tcPr>
            <w:tcW w:w="715" w:type="dxa"/>
            <w:shd w:val="clear" w:color="auto" w:fill="FFFFFF"/>
            <w:noWrap/>
            <w:hideMark/>
          </w:tcPr>
          <w:p w14:paraId="11F88AA9"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5114</w:t>
            </w:r>
          </w:p>
        </w:tc>
        <w:tc>
          <w:tcPr>
            <w:tcW w:w="775" w:type="dxa"/>
            <w:tcBorders>
              <w:right w:val="nil"/>
            </w:tcBorders>
            <w:shd w:val="clear" w:color="auto" w:fill="FFFFFF"/>
            <w:noWrap/>
            <w:hideMark/>
          </w:tcPr>
          <w:p w14:paraId="06EC35B0"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5036</w:t>
            </w:r>
          </w:p>
        </w:tc>
      </w:tr>
      <w:tr w:rsidR="00126B4D" w:rsidRPr="00013EF2" w14:paraId="3B002F5A" w14:textId="77777777" w:rsidTr="00013EF2">
        <w:trPr>
          <w:trHeight w:val="300"/>
          <w:jc w:val="center"/>
        </w:trPr>
        <w:tc>
          <w:tcPr>
            <w:tcW w:w="4498" w:type="dxa"/>
            <w:tcBorders>
              <w:left w:val="nil"/>
              <w:bottom w:val="nil"/>
            </w:tcBorders>
            <w:shd w:val="clear" w:color="auto" w:fill="FFFFFF"/>
            <w:noWrap/>
            <w:hideMark/>
          </w:tcPr>
          <w:p w14:paraId="21D70245"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 xml:space="preserve">astma, </w:t>
            </w:r>
            <w:proofErr w:type="spellStart"/>
            <w:r w:rsidRPr="00013EF2">
              <w:rPr>
                <w:rFonts w:ascii="Times New Roman" w:hAnsi="Times New Roman"/>
                <w:color w:val="000000"/>
                <w:sz w:val="20"/>
                <w:szCs w:val="20"/>
              </w:rPr>
              <w:t>atsminė</w:t>
            </w:r>
            <w:proofErr w:type="spellEnd"/>
            <w:r w:rsidRPr="00013EF2">
              <w:rPr>
                <w:rFonts w:ascii="Times New Roman" w:hAnsi="Times New Roman"/>
                <w:color w:val="000000"/>
                <w:sz w:val="20"/>
                <w:szCs w:val="20"/>
              </w:rPr>
              <w:t xml:space="preserve"> būklė (J45-J46)</w:t>
            </w:r>
          </w:p>
        </w:tc>
        <w:tc>
          <w:tcPr>
            <w:tcW w:w="836" w:type="dxa"/>
            <w:shd w:val="clear" w:color="auto" w:fill="auto"/>
            <w:noWrap/>
            <w:hideMark/>
          </w:tcPr>
          <w:p w14:paraId="507ED2A1"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931</w:t>
            </w:r>
          </w:p>
        </w:tc>
        <w:tc>
          <w:tcPr>
            <w:tcW w:w="819" w:type="dxa"/>
            <w:shd w:val="clear" w:color="auto" w:fill="auto"/>
            <w:noWrap/>
            <w:hideMark/>
          </w:tcPr>
          <w:p w14:paraId="2C6341DB"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1036</w:t>
            </w:r>
          </w:p>
        </w:tc>
        <w:tc>
          <w:tcPr>
            <w:tcW w:w="803" w:type="dxa"/>
            <w:shd w:val="clear" w:color="auto" w:fill="auto"/>
            <w:noWrap/>
            <w:hideMark/>
          </w:tcPr>
          <w:p w14:paraId="76E24074"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970</w:t>
            </w:r>
          </w:p>
        </w:tc>
        <w:tc>
          <w:tcPr>
            <w:tcW w:w="715" w:type="dxa"/>
            <w:shd w:val="clear" w:color="auto" w:fill="auto"/>
            <w:noWrap/>
            <w:hideMark/>
          </w:tcPr>
          <w:p w14:paraId="60CF906F"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998</w:t>
            </w:r>
          </w:p>
        </w:tc>
        <w:tc>
          <w:tcPr>
            <w:tcW w:w="801" w:type="dxa"/>
            <w:shd w:val="clear" w:color="auto" w:fill="auto"/>
            <w:noWrap/>
            <w:hideMark/>
          </w:tcPr>
          <w:p w14:paraId="15E4DA8D"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1051</w:t>
            </w:r>
          </w:p>
        </w:tc>
        <w:tc>
          <w:tcPr>
            <w:tcW w:w="715" w:type="dxa"/>
            <w:shd w:val="clear" w:color="auto" w:fill="auto"/>
            <w:noWrap/>
            <w:hideMark/>
          </w:tcPr>
          <w:p w14:paraId="07A1201A"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1038</w:t>
            </w:r>
          </w:p>
        </w:tc>
        <w:tc>
          <w:tcPr>
            <w:tcW w:w="775" w:type="dxa"/>
            <w:tcBorders>
              <w:right w:val="nil"/>
            </w:tcBorders>
            <w:shd w:val="clear" w:color="auto" w:fill="auto"/>
            <w:noWrap/>
            <w:hideMark/>
          </w:tcPr>
          <w:p w14:paraId="4B5946DB"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1016</w:t>
            </w:r>
          </w:p>
        </w:tc>
      </w:tr>
      <w:tr w:rsidR="00126B4D" w:rsidRPr="00013EF2" w14:paraId="70B252C6" w14:textId="77777777" w:rsidTr="00013EF2">
        <w:trPr>
          <w:trHeight w:val="300"/>
          <w:jc w:val="center"/>
        </w:trPr>
        <w:tc>
          <w:tcPr>
            <w:tcW w:w="4498" w:type="dxa"/>
            <w:tcBorders>
              <w:left w:val="nil"/>
              <w:bottom w:val="nil"/>
            </w:tcBorders>
            <w:shd w:val="clear" w:color="auto" w:fill="E7E6E6"/>
            <w:noWrap/>
            <w:hideMark/>
          </w:tcPr>
          <w:p w14:paraId="112569D6" w14:textId="77777777" w:rsidR="00126B4D" w:rsidRPr="00013EF2" w:rsidRDefault="00126B4D"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II vieta: kraujotakos sistemos ligos, iš jų:</w:t>
            </w:r>
          </w:p>
        </w:tc>
        <w:tc>
          <w:tcPr>
            <w:tcW w:w="836" w:type="dxa"/>
            <w:shd w:val="clear" w:color="auto" w:fill="E7E6E6"/>
            <w:noWrap/>
            <w:hideMark/>
          </w:tcPr>
          <w:p w14:paraId="6359FDEC" w14:textId="77777777" w:rsidR="00126B4D" w:rsidRPr="00013EF2" w:rsidRDefault="00126B4D"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10915</w:t>
            </w:r>
          </w:p>
        </w:tc>
        <w:tc>
          <w:tcPr>
            <w:tcW w:w="819" w:type="dxa"/>
            <w:shd w:val="clear" w:color="auto" w:fill="E7E6E6"/>
            <w:noWrap/>
            <w:hideMark/>
          </w:tcPr>
          <w:p w14:paraId="0E6F3602" w14:textId="77777777" w:rsidR="00126B4D" w:rsidRPr="00013EF2" w:rsidRDefault="00126B4D"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12032</w:t>
            </w:r>
          </w:p>
        </w:tc>
        <w:tc>
          <w:tcPr>
            <w:tcW w:w="803" w:type="dxa"/>
            <w:shd w:val="clear" w:color="auto" w:fill="E7E6E6"/>
            <w:noWrap/>
            <w:hideMark/>
          </w:tcPr>
          <w:p w14:paraId="5B779416" w14:textId="77777777" w:rsidR="00126B4D" w:rsidRPr="00013EF2" w:rsidRDefault="00126B4D"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11815</w:t>
            </w:r>
          </w:p>
        </w:tc>
        <w:tc>
          <w:tcPr>
            <w:tcW w:w="715" w:type="dxa"/>
            <w:shd w:val="clear" w:color="auto" w:fill="E7E6E6"/>
            <w:noWrap/>
            <w:hideMark/>
          </w:tcPr>
          <w:p w14:paraId="1578F406" w14:textId="77777777" w:rsidR="00126B4D" w:rsidRPr="00013EF2" w:rsidRDefault="00126B4D"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12286</w:t>
            </w:r>
          </w:p>
        </w:tc>
        <w:tc>
          <w:tcPr>
            <w:tcW w:w="801" w:type="dxa"/>
            <w:shd w:val="clear" w:color="auto" w:fill="E7E6E6"/>
            <w:noWrap/>
            <w:hideMark/>
          </w:tcPr>
          <w:p w14:paraId="5C365076" w14:textId="77777777" w:rsidR="00126B4D" w:rsidRPr="00013EF2" w:rsidRDefault="00126B4D"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12410</w:t>
            </w:r>
          </w:p>
        </w:tc>
        <w:tc>
          <w:tcPr>
            <w:tcW w:w="715" w:type="dxa"/>
            <w:shd w:val="clear" w:color="auto" w:fill="E7E6E6"/>
            <w:noWrap/>
            <w:hideMark/>
          </w:tcPr>
          <w:p w14:paraId="2AB9A73E" w14:textId="77777777" w:rsidR="00126B4D" w:rsidRPr="00013EF2" w:rsidRDefault="00126B4D"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12381</w:t>
            </w:r>
          </w:p>
        </w:tc>
        <w:tc>
          <w:tcPr>
            <w:tcW w:w="775" w:type="dxa"/>
            <w:tcBorders>
              <w:right w:val="nil"/>
            </w:tcBorders>
            <w:shd w:val="clear" w:color="auto" w:fill="E7E6E6"/>
            <w:noWrap/>
            <w:hideMark/>
          </w:tcPr>
          <w:p w14:paraId="2F51D056" w14:textId="77777777" w:rsidR="00126B4D" w:rsidRPr="00013EF2" w:rsidRDefault="00126B4D"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12373</w:t>
            </w:r>
          </w:p>
        </w:tc>
      </w:tr>
      <w:tr w:rsidR="00126B4D" w:rsidRPr="00013EF2" w14:paraId="1AFF3DA7" w14:textId="77777777" w:rsidTr="00013EF2">
        <w:trPr>
          <w:trHeight w:val="300"/>
          <w:jc w:val="center"/>
        </w:trPr>
        <w:tc>
          <w:tcPr>
            <w:tcW w:w="4498" w:type="dxa"/>
            <w:tcBorders>
              <w:left w:val="nil"/>
              <w:bottom w:val="nil"/>
            </w:tcBorders>
            <w:shd w:val="clear" w:color="auto" w:fill="FFFFFF"/>
            <w:noWrap/>
            <w:hideMark/>
          </w:tcPr>
          <w:p w14:paraId="041E667A" w14:textId="77777777" w:rsidR="00126B4D" w:rsidRPr="00013EF2" w:rsidRDefault="00126B4D" w:rsidP="00931193">
            <w:pPr>
              <w:spacing w:after="0" w:line="240" w:lineRule="auto"/>
              <w:rPr>
                <w:rFonts w:ascii="Times New Roman" w:hAnsi="Times New Roman"/>
                <w:color w:val="000000"/>
                <w:sz w:val="20"/>
                <w:szCs w:val="20"/>
              </w:rPr>
            </w:pPr>
            <w:proofErr w:type="spellStart"/>
            <w:r w:rsidRPr="00013EF2">
              <w:rPr>
                <w:rFonts w:ascii="Times New Roman" w:hAnsi="Times New Roman"/>
                <w:color w:val="000000"/>
                <w:sz w:val="20"/>
                <w:szCs w:val="20"/>
              </w:rPr>
              <w:t>hipertenzinės</w:t>
            </w:r>
            <w:proofErr w:type="spellEnd"/>
            <w:r w:rsidRPr="00013EF2">
              <w:rPr>
                <w:rFonts w:ascii="Times New Roman" w:hAnsi="Times New Roman"/>
                <w:color w:val="000000"/>
                <w:sz w:val="20"/>
                <w:szCs w:val="20"/>
              </w:rPr>
              <w:t xml:space="preserve"> ligos (I10-I15)</w:t>
            </w:r>
          </w:p>
        </w:tc>
        <w:tc>
          <w:tcPr>
            <w:tcW w:w="836" w:type="dxa"/>
            <w:shd w:val="clear" w:color="auto" w:fill="auto"/>
            <w:noWrap/>
            <w:hideMark/>
          </w:tcPr>
          <w:p w14:paraId="1D4E0334"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7976</w:t>
            </w:r>
          </w:p>
        </w:tc>
        <w:tc>
          <w:tcPr>
            <w:tcW w:w="819" w:type="dxa"/>
            <w:shd w:val="clear" w:color="auto" w:fill="auto"/>
            <w:noWrap/>
            <w:hideMark/>
          </w:tcPr>
          <w:p w14:paraId="54DDB429"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8890</w:t>
            </w:r>
          </w:p>
        </w:tc>
        <w:tc>
          <w:tcPr>
            <w:tcW w:w="803" w:type="dxa"/>
            <w:shd w:val="clear" w:color="auto" w:fill="auto"/>
            <w:noWrap/>
            <w:hideMark/>
          </w:tcPr>
          <w:p w14:paraId="585573AB"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8802</w:t>
            </w:r>
          </w:p>
        </w:tc>
        <w:tc>
          <w:tcPr>
            <w:tcW w:w="715" w:type="dxa"/>
            <w:shd w:val="clear" w:color="auto" w:fill="auto"/>
            <w:noWrap/>
            <w:hideMark/>
          </w:tcPr>
          <w:p w14:paraId="61433ABD"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9337</w:t>
            </w:r>
          </w:p>
        </w:tc>
        <w:tc>
          <w:tcPr>
            <w:tcW w:w="801" w:type="dxa"/>
            <w:shd w:val="clear" w:color="auto" w:fill="auto"/>
            <w:noWrap/>
            <w:hideMark/>
          </w:tcPr>
          <w:p w14:paraId="6B3159C5"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9429</w:t>
            </w:r>
          </w:p>
        </w:tc>
        <w:tc>
          <w:tcPr>
            <w:tcW w:w="715" w:type="dxa"/>
            <w:shd w:val="clear" w:color="auto" w:fill="auto"/>
            <w:noWrap/>
            <w:hideMark/>
          </w:tcPr>
          <w:p w14:paraId="5F4DD718"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9711</w:t>
            </w:r>
          </w:p>
        </w:tc>
        <w:tc>
          <w:tcPr>
            <w:tcW w:w="775" w:type="dxa"/>
            <w:tcBorders>
              <w:right w:val="nil"/>
            </w:tcBorders>
            <w:shd w:val="clear" w:color="auto" w:fill="auto"/>
            <w:noWrap/>
            <w:hideMark/>
          </w:tcPr>
          <w:p w14:paraId="4841AFBA"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9557</w:t>
            </w:r>
          </w:p>
        </w:tc>
      </w:tr>
      <w:tr w:rsidR="00126B4D" w:rsidRPr="00013EF2" w14:paraId="5243A24A" w14:textId="77777777" w:rsidTr="00013EF2">
        <w:trPr>
          <w:trHeight w:val="300"/>
          <w:jc w:val="center"/>
        </w:trPr>
        <w:tc>
          <w:tcPr>
            <w:tcW w:w="4498" w:type="dxa"/>
            <w:tcBorders>
              <w:left w:val="nil"/>
              <w:bottom w:val="nil"/>
            </w:tcBorders>
            <w:shd w:val="clear" w:color="auto" w:fill="FFFFFF"/>
            <w:noWrap/>
            <w:hideMark/>
          </w:tcPr>
          <w:p w14:paraId="4CECE34B"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krūtinės angina (I20)</w:t>
            </w:r>
          </w:p>
        </w:tc>
        <w:tc>
          <w:tcPr>
            <w:tcW w:w="836" w:type="dxa"/>
            <w:shd w:val="clear" w:color="auto" w:fill="FFFFFF"/>
            <w:noWrap/>
            <w:hideMark/>
          </w:tcPr>
          <w:p w14:paraId="36D893DB"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2503</w:t>
            </w:r>
          </w:p>
        </w:tc>
        <w:tc>
          <w:tcPr>
            <w:tcW w:w="819" w:type="dxa"/>
            <w:shd w:val="clear" w:color="auto" w:fill="FFFFFF"/>
            <w:noWrap/>
            <w:hideMark/>
          </w:tcPr>
          <w:p w14:paraId="2DAD09B5"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2537</w:t>
            </w:r>
          </w:p>
        </w:tc>
        <w:tc>
          <w:tcPr>
            <w:tcW w:w="803" w:type="dxa"/>
            <w:shd w:val="clear" w:color="auto" w:fill="FFFFFF"/>
            <w:noWrap/>
            <w:hideMark/>
          </w:tcPr>
          <w:p w14:paraId="625A33BA"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2741</w:t>
            </w:r>
          </w:p>
        </w:tc>
        <w:tc>
          <w:tcPr>
            <w:tcW w:w="715" w:type="dxa"/>
            <w:shd w:val="clear" w:color="auto" w:fill="FFFFFF"/>
            <w:noWrap/>
            <w:hideMark/>
          </w:tcPr>
          <w:p w14:paraId="397F51A5"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2888</w:t>
            </w:r>
          </w:p>
        </w:tc>
        <w:tc>
          <w:tcPr>
            <w:tcW w:w="801" w:type="dxa"/>
            <w:shd w:val="clear" w:color="auto" w:fill="FFFFFF"/>
            <w:noWrap/>
            <w:hideMark/>
          </w:tcPr>
          <w:p w14:paraId="646BF012"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2933</w:t>
            </w:r>
          </w:p>
        </w:tc>
        <w:tc>
          <w:tcPr>
            <w:tcW w:w="715" w:type="dxa"/>
            <w:shd w:val="clear" w:color="auto" w:fill="FFFFFF"/>
            <w:noWrap/>
            <w:hideMark/>
          </w:tcPr>
          <w:p w14:paraId="1BE5C72C"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2753</w:t>
            </w:r>
          </w:p>
        </w:tc>
        <w:tc>
          <w:tcPr>
            <w:tcW w:w="775" w:type="dxa"/>
            <w:tcBorders>
              <w:right w:val="nil"/>
            </w:tcBorders>
            <w:shd w:val="clear" w:color="auto" w:fill="FFFFFF"/>
            <w:noWrap/>
            <w:hideMark/>
          </w:tcPr>
          <w:p w14:paraId="59169449"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2706</w:t>
            </w:r>
          </w:p>
        </w:tc>
      </w:tr>
      <w:tr w:rsidR="00126B4D" w:rsidRPr="00013EF2" w14:paraId="053E57F4" w14:textId="77777777" w:rsidTr="00013EF2">
        <w:trPr>
          <w:trHeight w:val="300"/>
          <w:jc w:val="center"/>
        </w:trPr>
        <w:tc>
          <w:tcPr>
            <w:tcW w:w="4498" w:type="dxa"/>
            <w:tcBorders>
              <w:left w:val="nil"/>
              <w:bottom w:val="nil"/>
            </w:tcBorders>
            <w:shd w:val="clear" w:color="auto" w:fill="FFFFFF"/>
            <w:noWrap/>
            <w:hideMark/>
          </w:tcPr>
          <w:p w14:paraId="07B5CEB2"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 xml:space="preserve">širdies </w:t>
            </w:r>
            <w:proofErr w:type="spellStart"/>
            <w:r w:rsidRPr="00013EF2">
              <w:rPr>
                <w:rFonts w:ascii="Times New Roman" w:hAnsi="Times New Roman"/>
                <w:color w:val="000000"/>
                <w:sz w:val="20"/>
                <w:szCs w:val="20"/>
              </w:rPr>
              <w:t>nepakankumas</w:t>
            </w:r>
            <w:proofErr w:type="spellEnd"/>
            <w:r w:rsidRPr="00013EF2">
              <w:rPr>
                <w:rFonts w:ascii="Times New Roman" w:hAnsi="Times New Roman"/>
                <w:color w:val="000000"/>
                <w:sz w:val="20"/>
                <w:szCs w:val="20"/>
              </w:rPr>
              <w:t xml:space="preserve"> (I50)</w:t>
            </w:r>
          </w:p>
        </w:tc>
        <w:tc>
          <w:tcPr>
            <w:tcW w:w="836" w:type="dxa"/>
            <w:shd w:val="clear" w:color="auto" w:fill="auto"/>
            <w:noWrap/>
            <w:hideMark/>
          </w:tcPr>
          <w:p w14:paraId="64C74606"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2625</w:t>
            </w:r>
          </w:p>
        </w:tc>
        <w:tc>
          <w:tcPr>
            <w:tcW w:w="819" w:type="dxa"/>
            <w:shd w:val="clear" w:color="auto" w:fill="auto"/>
            <w:noWrap/>
            <w:hideMark/>
          </w:tcPr>
          <w:p w14:paraId="4BD63955"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2740</w:t>
            </w:r>
          </w:p>
        </w:tc>
        <w:tc>
          <w:tcPr>
            <w:tcW w:w="803" w:type="dxa"/>
            <w:shd w:val="clear" w:color="auto" w:fill="auto"/>
            <w:noWrap/>
            <w:hideMark/>
          </w:tcPr>
          <w:p w14:paraId="746253F5"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2729</w:t>
            </w:r>
          </w:p>
        </w:tc>
        <w:tc>
          <w:tcPr>
            <w:tcW w:w="715" w:type="dxa"/>
            <w:shd w:val="clear" w:color="auto" w:fill="auto"/>
            <w:noWrap/>
            <w:hideMark/>
          </w:tcPr>
          <w:p w14:paraId="7B3BD549"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2610</w:t>
            </w:r>
          </w:p>
        </w:tc>
        <w:tc>
          <w:tcPr>
            <w:tcW w:w="801" w:type="dxa"/>
            <w:shd w:val="clear" w:color="auto" w:fill="auto"/>
            <w:noWrap/>
            <w:hideMark/>
          </w:tcPr>
          <w:p w14:paraId="41725851"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2607</w:t>
            </w:r>
          </w:p>
        </w:tc>
        <w:tc>
          <w:tcPr>
            <w:tcW w:w="715" w:type="dxa"/>
            <w:shd w:val="clear" w:color="auto" w:fill="auto"/>
            <w:noWrap/>
            <w:hideMark/>
          </w:tcPr>
          <w:p w14:paraId="5AB2EC92"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2426</w:t>
            </w:r>
          </w:p>
        </w:tc>
        <w:tc>
          <w:tcPr>
            <w:tcW w:w="775" w:type="dxa"/>
            <w:tcBorders>
              <w:right w:val="nil"/>
            </w:tcBorders>
            <w:shd w:val="clear" w:color="auto" w:fill="auto"/>
            <w:noWrap/>
            <w:hideMark/>
          </w:tcPr>
          <w:p w14:paraId="1D2A9261"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2399</w:t>
            </w:r>
          </w:p>
        </w:tc>
      </w:tr>
      <w:tr w:rsidR="00126B4D" w:rsidRPr="00013EF2" w14:paraId="47BDF09D" w14:textId="77777777" w:rsidTr="00013EF2">
        <w:trPr>
          <w:trHeight w:val="300"/>
          <w:jc w:val="center"/>
        </w:trPr>
        <w:tc>
          <w:tcPr>
            <w:tcW w:w="4498" w:type="dxa"/>
            <w:tcBorders>
              <w:left w:val="nil"/>
              <w:bottom w:val="nil"/>
            </w:tcBorders>
            <w:shd w:val="clear" w:color="auto" w:fill="E7E6E6"/>
            <w:noWrap/>
            <w:hideMark/>
          </w:tcPr>
          <w:p w14:paraId="43C0CE68" w14:textId="77777777" w:rsidR="00126B4D" w:rsidRPr="00013EF2" w:rsidRDefault="00126B4D"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III vieta: jungiamojo audinio ir raumenų bei skeleto ligos (M00-M99), iš jų:</w:t>
            </w:r>
          </w:p>
        </w:tc>
        <w:tc>
          <w:tcPr>
            <w:tcW w:w="836" w:type="dxa"/>
            <w:shd w:val="clear" w:color="auto" w:fill="E7E6E6"/>
            <w:noWrap/>
            <w:hideMark/>
          </w:tcPr>
          <w:p w14:paraId="56BB5069" w14:textId="77777777" w:rsidR="00126B4D" w:rsidRPr="00013EF2" w:rsidRDefault="00126B4D"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8564</w:t>
            </w:r>
          </w:p>
        </w:tc>
        <w:tc>
          <w:tcPr>
            <w:tcW w:w="819" w:type="dxa"/>
            <w:shd w:val="clear" w:color="auto" w:fill="E7E6E6"/>
            <w:noWrap/>
            <w:hideMark/>
          </w:tcPr>
          <w:p w14:paraId="6B08A3CF" w14:textId="77777777" w:rsidR="00126B4D" w:rsidRPr="00013EF2" w:rsidRDefault="00126B4D"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9380</w:t>
            </w:r>
          </w:p>
        </w:tc>
        <w:tc>
          <w:tcPr>
            <w:tcW w:w="803" w:type="dxa"/>
            <w:shd w:val="clear" w:color="auto" w:fill="E7E6E6"/>
            <w:noWrap/>
            <w:hideMark/>
          </w:tcPr>
          <w:p w14:paraId="458129F8" w14:textId="77777777" w:rsidR="00126B4D" w:rsidRPr="00013EF2" w:rsidRDefault="00126B4D"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9406</w:t>
            </w:r>
          </w:p>
        </w:tc>
        <w:tc>
          <w:tcPr>
            <w:tcW w:w="715" w:type="dxa"/>
            <w:shd w:val="clear" w:color="auto" w:fill="E7E6E6"/>
            <w:noWrap/>
            <w:hideMark/>
          </w:tcPr>
          <w:p w14:paraId="0733ECFC" w14:textId="77777777" w:rsidR="00126B4D" w:rsidRPr="00013EF2" w:rsidRDefault="00126B4D"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10364</w:t>
            </w:r>
          </w:p>
        </w:tc>
        <w:tc>
          <w:tcPr>
            <w:tcW w:w="801" w:type="dxa"/>
            <w:shd w:val="clear" w:color="auto" w:fill="E7E6E6"/>
            <w:noWrap/>
            <w:hideMark/>
          </w:tcPr>
          <w:p w14:paraId="6E172383" w14:textId="77777777" w:rsidR="00126B4D" w:rsidRPr="00013EF2" w:rsidRDefault="00126B4D"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10352</w:t>
            </w:r>
          </w:p>
        </w:tc>
        <w:tc>
          <w:tcPr>
            <w:tcW w:w="715" w:type="dxa"/>
            <w:shd w:val="clear" w:color="auto" w:fill="E7E6E6"/>
            <w:noWrap/>
            <w:hideMark/>
          </w:tcPr>
          <w:p w14:paraId="08BA39A0" w14:textId="77777777" w:rsidR="00126B4D" w:rsidRPr="00013EF2" w:rsidRDefault="00126B4D"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10449</w:t>
            </w:r>
          </w:p>
        </w:tc>
        <w:tc>
          <w:tcPr>
            <w:tcW w:w="775" w:type="dxa"/>
            <w:tcBorders>
              <w:right w:val="nil"/>
            </w:tcBorders>
            <w:shd w:val="clear" w:color="auto" w:fill="E7E6E6"/>
            <w:noWrap/>
            <w:hideMark/>
          </w:tcPr>
          <w:p w14:paraId="6B416B4A" w14:textId="77777777" w:rsidR="00126B4D" w:rsidRPr="00013EF2" w:rsidRDefault="00126B4D" w:rsidP="00931193">
            <w:pPr>
              <w:spacing w:after="0" w:line="240" w:lineRule="auto"/>
              <w:rPr>
                <w:rFonts w:ascii="Times New Roman" w:hAnsi="Times New Roman"/>
                <w:b/>
                <w:bCs/>
                <w:color w:val="000000"/>
                <w:sz w:val="20"/>
                <w:szCs w:val="20"/>
              </w:rPr>
            </w:pPr>
            <w:r w:rsidRPr="00013EF2">
              <w:rPr>
                <w:rFonts w:ascii="Times New Roman" w:hAnsi="Times New Roman"/>
                <w:b/>
                <w:bCs/>
                <w:color w:val="000000"/>
                <w:sz w:val="20"/>
                <w:szCs w:val="20"/>
              </w:rPr>
              <w:t>11001</w:t>
            </w:r>
          </w:p>
        </w:tc>
      </w:tr>
      <w:tr w:rsidR="00126B4D" w:rsidRPr="00013EF2" w14:paraId="4F8224BC" w14:textId="77777777" w:rsidTr="00013EF2">
        <w:trPr>
          <w:trHeight w:val="300"/>
          <w:jc w:val="center"/>
        </w:trPr>
        <w:tc>
          <w:tcPr>
            <w:tcW w:w="4498" w:type="dxa"/>
            <w:tcBorders>
              <w:left w:val="nil"/>
              <w:bottom w:val="nil"/>
            </w:tcBorders>
            <w:shd w:val="clear" w:color="auto" w:fill="FFFFFF"/>
            <w:noWrap/>
            <w:hideMark/>
          </w:tcPr>
          <w:p w14:paraId="5CC4A541" w14:textId="77777777" w:rsidR="00126B4D" w:rsidRPr="00013EF2" w:rsidRDefault="00126B4D" w:rsidP="00931193">
            <w:pPr>
              <w:spacing w:after="0" w:line="240" w:lineRule="auto"/>
              <w:rPr>
                <w:rFonts w:ascii="Times New Roman" w:hAnsi="Times New Roman"/>
                <w:color w:val="000000"/>
                <w:sz w:val="20"/>
                <w:szCs w:val="20"/>
              </w:rPr>
            </w:pPr>
            <w:proofErr w:type="spellStart"/>
            <w:r w:rsidRPr="00013EF2">
              <w:rPr>
                <w:rFonts w:ascii="Times New Roman" w:hAnsi="Times New Roman"/>
                <w:color w:val="000000"/>
                <w:sz w:val="20"/>
                <w:szCs w:val="20"/>
              </w:rPr>
              <w:t>dorsalgija</w:t>
            </w:r>
            <w:proofErr w:type="spellEnd"/>
            <w:r w:rsidRPr="00013EF2">
              <w:rPr>
                <w:rFonts w:ascii="Times New Roman" w:hAnsi="Times New Roman"/>
                <w:color w:val="000000"/>
                <w:sz w:val="20"/>
                <w:szCs w:val="20"/>
              </w:rPr>
              <w:t xml:space="preserve"> (M54)</w:t>
            </w:r>
          </w:p>
        </w:tc>
        <w:tc>
          <w:tcPr>
            <w:tcW w:w="836" w:type="dxa"/>
            <w:shd w:val="clear" w:color="auto" w:fill="auto"/>
            <w:noWrap/>
            <w:hideMark/>
          </w:tcPr>
          <w:p w14:paraId="7F048FDE"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3168</w:t>
            </w:r>
          </w:p>
        </w:tc>
        <w:tc>
          <w:tcPr>
            <w:tcW w:w="819" w:type="dxa"/>
            <w:shd w:val="clear" w:color="auto" w:fill="auto"/>
            <w:noWrap/>
            <w:hideMark/>
          </w:tcPr>
          <w:p w14:paraId="6D102F02"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3234</w:t>
            </w:r>
          </w:p>
        </w:tc>
        <w:tc>
          <w:tcPr>
            <w:tcW w:w="803" w:type="dxa"/>
            <w:shd w:val="clear" w:color="auto" w:fill="auto"/>
            <w:noWrap/>
            <w:hideMark/>
          </w:tcPr>
          <w:p w14:paraId="20E84734"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3420</w:t>
            </w:r>
          </w:p>
        </w:tc>
        <w:tc>
          <w:tcPr>
            <w:tcW w:w="715" w:type="dxa"/>
            <w:shd w:val="clear" w:color="auto" w:fill="auto"/>
            <w:noWrap/>
            <w:hideMark/>
          </w:tcPr>
          <w:p w14:paraId="0A0069E4"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4176</w:t>
            </w:r>
          </w:p>
        </w:tc>
        <w:tc>
          <w:tcPr>
            <w:tcW w:w="801" w:type="dxa"/>
            <w:shd w:val="clear" w:color="auto" w:fill="auto"/>
            <w:noWrap/>
            <w:hideMark/>
          </w:tcPr>
          <w:p w14:paraId="4CEAF4B1"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3996</w:t>
            </w:r>
          </w:p>
        </w:tc>
        <w:tc>
          <w:tcPr>
            <w:tcW w:w="715" w:type="dxa"/>
            <w:shd w:val="clear" w:color="auto" w:fill="auto"/>
            <w:noWrap/>
            <w:hideMark/>
          </w:tcPr>
          <w:p w14:paraId="6CBA1239"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4164</w:t>
            </w:r>
          </w:p>
        </w:tc>
        <w:tc>
          <w:tcPr>
            <w:tcW w:w="775" w:type="dxa"/>
            <w:tcBorders>
              <w:right w:val="nil"/>
            </w:tcBorders>
            <w:shd w:val="clear" w:color="auto" w:fill="auto"/>
            <w:noWrap/>
            <w:hideMark/>
          </w:tcPr>
          <w:p w14:paraId="395A1270"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4442</w:t>
            </w:r>
          </w:p>
        </w:tc>
      </w:tr>
      <w:tr w:rsidR="00126B4D" w:rsidRPr="00013EF2" w14:paraId="17E0293B" w14:textId="77777777" w:rsidTr="00013EF2">
        <w:trPr>
          <w:trHeight w:val="300"/>
          <w:jc w:val="center"/>
        </w:trPr>
        <w:tc>
          <w:tcPr>
            <w:tcW w:w="4498" w:type="dxa"/>
            <w:tcBorders>
              <w:left w:val="nil"/>
              <w:bottom w:val="single" w:sz="4" w:space="0" w:color="666666"/>
            </w:tcBorders>
            <w:shd w:val="clear" w:color="auto" w:fill="FFFFFF"/>
            <w:noWrap/>
            <w:hideMark/>
          </w:tcPr>
          <w:p w14:paraId="4EC8162A"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 xml:space="preserve">kitos </w:t>
            </w:r>
            <w:proofErr w:type="spellStart"/>
            <w:r w:rsidRPr="00013EF2">
              <w:rPr>
                <w:rFonts w:ascii="Times New Roman" w:hAnsi="Times New Roman"/>
                <w:color w:val="000000"/>
                <w:sz w:val="20"/>
                <w:szCs w:val="20"/>
              </w:rPr>
              <w:t>artropatijos</w:t>
            </w:r>
            <w:proofErr w:type="spellEnd"/>
            <w:r w:rsidRPr="00013EF2">
              <w:rPr>
                <w:rFonts w:ascii="Times New Roman" w:hAnsi="Times New Roman"/>
                <w:color w:val="000000"/>
                <w:sz w:val="20"/>
                <w:szCs w:val="20"/>
              </w:rPr>
              <w:t xml:space="preserve"> ( M00-M15, M18-M22, M24-M25)</w:t>
            </w:r>
          </w:p>
        </w:tc>
        <w:tc>
          <w:tcPr>
            <w:tcW w:w="836" w:type="dxa"/>
            <w:tcBorders>
              <w:bottom w:val="single" w:sz="4" w:space="0" w:color="666666"/>
            </w:tcBorders>
            <w:shd w:val="clear" w:color="auto" w:fill="FFFFFF"/>
            <w:noWrap/>
            <w:hideMark/>
          </w:tcPr>
          <w:p w14:paraId="6D07293D"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1908</w:t>
            </w:r>
          </w:p>
        </w:tc>
        <w:tc>
          <w:tcPr>
            <w:tcW w:w="819" w:type="dxa"/>
            <w:tcBorders>
              <w:bottom w:val="single" w:sz="4" w:space="0" w:color="666666"/>
            </w:tcBorders>
            <w:shd w:val="clear" w:color="auto" w:fill="FFFFFF"/>
            <w:noWrap/>
            <w:hideMark/>
          </w:tcPr>
          <w:p w14:paraId="46C5FD26"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2129</w:t>
            </w:r>
          </w:p>
        </w:tc>
        <w:tc>
          <w:tcPr>
            <w:tcW w:w="803" w:type="dxa"/>
            <w:tcBorders>
              <w:bottom w:val="single" w:sz="4" w:space="0" w:color="666666"/>
            </w:tcBorders>
            <w:shd w:val="clear" w:color="auto" w:fill="FFFFFF"/>
            <w:noWrap/>
            <w:hideMark/>
          </w:tcPr>
          <w:p w14:paraId="348D7B8A"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2309</w:t>
            </w:r>
          </w:p>
        </w:tc>
        <w:tc>
          <w:tcPr>
            <w:tcW w:w="715" w:type="dxa"/>
            <w:tcBorders>
              <w:bottom w:val="single" w:sz="4" w:space="0" w:color="666666"/>
            </w:tcBorders>
            <w:shd w:val="clear" w:color="auto" w:fill="FFFFFF"/>
            <w:noWrap/>
            <w:hideMark/>
          </w:tcPr>
          <w:p w14:paraId="32C923B7"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2666</w:t>
            </w:r>
          </w:p>
        </w:tc>
        <w:tc>
          <w:tcPr>
            <w:tcW w:w="801" w:type="dxa"/>
            <w:tcBorders>
              <w:bottom w:val="single" w:sz="4" w:space="0" w:color="666666"/>
            </w:tcBorders>
            <w:shd w:val="clear" w:color="auto" w:fill="FFFFFF"/>
            <w:noWrap/>
            <w:hideMark/>
          </w:tcPr>
          <w:p w14:paraId="696C015D"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2715</w:t>
            </w:r>
          </w:p>
        </w:tc>
        <w:tc>
          <w:tcPr>
            <w:tcW w:w="715" w:type="dxa"/>
            <w:tcBorders>
              <w:bottom w:val="single" w:sz="4" w:space="0" w:color="666666"/>
            </w:tcBorders>
            <w:shd w:val="clear" w:color="auto" w:fill="FFFFFF"/>
            <w:noWrap/>
            <w:hideMark/>
          </w:tcPr>
          <w:p w14:paraId="6F7D3D7A"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2845</w:t>
            </w:r>
          </w:p>
        </w:tc>
        <w:tc>
          <w:tcPr>
            <w:tcW w:w="775" w:type="dxa"/>
            <w:tcBorders>
              <w:bottom w:val="single" w:sz="4" w:space="0" w:color="666666"/>
              <w:right w:val="nil"/>
            </w:tcBorders>
            <w:shd w:val="clear" w:color="auto" w:fill="FFFFFF"/>
            <w:noWrap/>
            <w:hideMark/>
          </w:tcPr>
          <w:p w14:paraId="32AC525B"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3094</w:t>
            </w:r>
          </w:p>
        </w:tc>
      </w:tr>
      <w:tr w:rsidR="00126B4D" w:rsidRPr="00013EF2" w14:paraId="7DB996DD" w14:textId="77777777" w:rsidTr="00013EF2">
        <w:trPr>
          <w:trHeight w:val="300"/>
          <w:jc w:val="center"/>
        </w:trPr>
        <w:tc>
          <w:tcPr>
            <w:tcW w:w="4498" w:type="dxa"/>
            <w:tcBorders>
              <w:left w:val="nil"/>
              <w:bottom w:val="nil"/>
            </w:tcBorders>
            <w:shd w:val="clear" w:color="auto" w:fill="FFFFFF"/>
            <w:noWrap/>
            <w:hideMark/>
          </w:tcPr>
          <w:p w14:paraId="0D9A6A71"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 xml:space="preserve">deformuojančios </w:t>
            </w:r>
            <w:proofErr w:type="spellStart"/>
            <w:r w:rsidRPr="00013EF2">
              <w:rPr>
                <w:rFonts w:ascii="Times New Roman" w:hAnsi="Times New Roman"/>
                <w:color w:val="000000"/>
                <w:sz w:val="20"/>
                <w:szCs w:val="20"/>
              </w:rPr>
              <w:t>dorsopatijos</w:t>
            </w:r>
            <w:proofErr w:type="spellEnd"/>
            <w:r w:rsidRPr="00013EF2">
              <w:rPr>
                <w:rFonts w:ascii="Times New Roman" w:hAnsi="Times New Roman"/>
                <w:color w:val="000000"/>
                <w:sz w:val="20"/>
                <w:szCs w:val="20"/>
              </w:rPr>
              <w:t xml:space="preserve"> (M40-M43 )</w:t>
            </w:r>
          </w:p>
        </w:tc>
        <w:tc>
          <w:tcPr>
            <w:tcW w:w="836" w:type="dxa"/>
            <w:tcBorders>
              <w:bottom w:val="nil"/>
            </w:tcBorders>
            <w:shd w:val="clear" w:color="auto" w:fill="auto"/>
            <w:noWrap/>
            <w:hideMark/>
          </w:tcPr>
          <w:p w14:paraId="77F238C1"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1907</w:t>
            </w:r>
          </w:p>
        </w:tc>
        <w:tc>
          <w:tcPr>
            <w:tcW w:w="819" w:type="dxa"/>
            <w:tcBorders>
              <w:bottom w:val="nil"/>
            </w:tcBorders>
            <w:shd w:val="clear" w:color="auto" w:fill="auto"/>
            <w:noWrap/>
            <w:hideMark/>
          </w:tcPr>
          <w:p w14:paraId="22783DCD"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2025</w:t>
            </w:r>
          </w:p>
        </w:tc>
        <w:tc>
          <w:tcPr>
            <w:tcW w:w="803" w:type="dxa"/>
            <w:tcBorders>
              <w:bottom w:val="nil"/>
            </w:tcBorders>
            <w:shd w:val="clear" w:color="auto" w:fill="auto"/>
            <w:noWrap/>
            <w:hideMark/>
          </w:tcPr>
          <w:p w14:paraId="79E79459"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2030</w:t>
            </w:r>
          </w:p>
        </w:tc>
        <w:tc>
          <w:tcPr>
            <w:tcW w:w="715" w:type="dxa"/>
            <w:tcBorders>
              <w:bottom w:val="nil"/>
            </w:tcBorders>
            <w:shd w:val="clear" w:color="auto" w:fill="auto"/>
            <w:noWrap/>
            <w:hideMark/>
          </w:tcPr>
          <w:p w14:paraId="443300FC"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2037</w:t>
            </w:r>
          </w:p>
        </w:tc>
        <w:tc>
          <w:tcPr>
            <w:tcW w:w="801" w:type="dxa"/>
            <w:tcBorders>
              <w:bottom w:val="nil"/>
            </w:tcBorders>
            <w:shd w:val="clear" w:color="auto" w:fill="auto"/>
            <w:noWrap/>
            <w:hideMark/>
          </w:tcPr>
          <w:p w14:paraId="73B997B0"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2053</w:t>
            </w:r>
          </w:p>
        </w:tc>
        <w:tc>
          <w:tcPr>
            <w:tcW w:w="715" w:type="dxa"/>
            <w:tcBorders>
              <w:bottom w:val="nil"/>
            </w:tcBorders>
            <w:shd w:val="clear" w:color="auto" w:fill="auto"/>
            <w:noWrap/>
            <w:hideMark/>
          </w:tcPr>
          <w:p w14:paraId="31FD3A77"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2009</w:t>
            </w:r>
          </w:p>
        </w:tc>
        <w:tc>
          <w:tcPr>
            <w:tcW w:w="775" w:type="dxa"/>
            <w:tcBorders>
              <w:bottom w:val="nil"/>
              <w:right w:val="nil"/>
            </w:tcBorders>
            <w:shd w:val="clear" w:color="auto" w:fill="auto"/>
            <w:noWrap/>
            <w:hideMark/>
          </w:tcPr>
          <w:p w14:paraId="5AB8C710" w14:textId="77777777" w:rsidR="00126B4D" w:rsidRPr="00013EF2" w:rsidRDefault="00126B4D" w:rsidP="00931193">
            <w:pPr>
              <w:spacing w:after="0" w:line="240" w:lineRule="auto"/>
              <w:rPr>
                <w:rFonts w:ascii="Times New Roman" w:hAnsi="Times New Roman"/>
                <w:color w:val="000000"/>
                <w:sz w:val="20"/>
                <w:szCs w:val="20"/>
              </w:rPr>
            </w:pPr>
            <w:r w:rsidRPr="00013EF2">
              <w:rPr>
                <w:rFonts w:ascii="Times New Roman" w:hAnsi="Times New Roman"/>
                <w:color w:val="000000"/>
                <w:sz w:val="20"/>
                <w:szCs w:val="20"/>
              </w:rPr>
              <w:t>2047</w:t>
            </w:r>
          </w:p>
        </w:tc>
      </w:tr>
    </w:tbl>
    <w:p w14:paraId="53DD8542" w14:textId="77777777" w:rsidR="00A00652" w:rsidRPr="00D84E24" w:rsidRDefault="00B72EF7" w:rsidP="00B72EF7">
      <w:pPr>
        <w:rPr>
          <w:rFonts w:ascii="Times New Roman" w:hAnsi="Times New Roman"/>
          <w:i/>
          <w:color w:val="000000"/>
          <w:sz w:val="20"/>
          <w:szCs w:val="20"/>
        </w:rPr>
      </w:pPr>
      <w:r w:rsidRPr="008F310C">
        <w:rPr>
          <w:rFonts w:ascii="Times New Roman" w:hAnsi="Times New Roman"/>
          <w:i/>
          <w:sz w:val="20"/>
          <w:szCs w:val="20"/>
        </w:rPr>
        <w:t>Šaltinis</w:t>
      </w:r>
      <w:r>
        <w:rPr>
          <w:rFonts w:ascii="Times New Roman" w:hAnsi="Times New Roman"/>
          <w:i/>
          <w:sz w:val="20"/>
          <w:szCs w:val="20"/>
        </w:rPr>
        <w:t xml:space="preserve"> - </w:t>
      </w:r>
      <w:r w:rsidRPr="008F310C">
        <w:rPr>
          <w:rFonts w:ascii="Times New Roman" w:hAnsi="Times New Roman"/>
          <w:i/>
          <w:sz w:val="20"/>
          <w:szCs w:val="20"/>
        </w:rPr>
        <w:t>Privalomojo sveikatos draudimo fondo informacinė sistem</w:t>
      </w:r>
      <w:r>
        <w:rPr>
          <w:rFonts w:ascii="Times New Roman" w:hAnsi="Times New Roman"/>
          <w:i/>
          <w:sz w:val="20"/>
          <w:szCs w:val="20"/>
        </w:rPr>
        <w:t>a</w:t>
      </w:r>
    </w:p>
    <w:bookmarkEnd w:id="189"/>
    <w:p w14:paraId="744E213F" w14:textId="77777777" w:rsidR="00BA2707" w:rsidRDefault="00BA2707" w:rsidP="00BA2707">
      <w:pPr>
        <w:jc w:val="right"/>
        <w:rPr>
          <w:rFonts w:ascii="Times New Roman" w:hAnsi="Times New Roman"/>
          <w:sz w:val="24"/>
          <w:szCs w:val="24"/>
          <w:lang w:val="x-none" w:eastAsia="x-none"/>
        </w:rPr>
      </w:pPr>
    </w:p>
    <w:p w14:paraId="745E59C8" w14:textId="77777777" w:rsidR="005E07C6" w:rsidRDefault="005E07C6" w:rsidP="00BA2707">
      <w:pPr>
        <w:pStyle w:val="Antrat1"/>
        <w:spacing w:before="0"/>
        <w:jc w:val="center"/>
        <w:rPr>
          <w:rFonts w:ascii="Times New Roman" w:eastAsia="Calibri" w:hAnsi="Times New Roman"/>
          <w:b w:val="0"/>
          <w:bCs w:val="0"/>
          <w:color w:val="auto"/>
          <w:sz w:val="24"/>
          <w:szCs w:val="24"/>
        </w:rPr>
      </w:pPr>
      <w:bookmarkStart w:id="192" w:name="_Toc503515351"/>
      <w:bookmarkStart w:id="193" w:name="_Toc503515477"/>
      <w:bookmarkStart w:id="194" w:name="_Toc528066247"/>
      <w:bookmarkStart w:id="195" w:name="_Toc857819"/>
      <w:bookmarkStart w:id="196" w:name="_Toc470013745"/>
      <w:bookmarkStart w:id="197" w:name="_Toc470013794"/>
      <w:bookmarkStart w:id="198" w:name="_Toc470013999"/>
      <w:bookmarkStart w:id="199" w:name="_Toc470014030"/>
      <w:bookmarkStart w:id="200" w:name="_Toc470014140"/>
      <w:bookmarkStart w:id="201" w:name="_Toc501618348"/>
      <w:bookmarkStart w:id="202" w:name="_Toc501625755"/>
    </w:p>
    <w:p w14:paraId="62A73D13" w14:textId="77777777" w:rsidR="00B01502" w:rsidRPr="00B01502" w:rsidRDefault="00B01502" w:rsidP="00B01502">
      <w:pPr>
        <w:rPr>
          <w:lang w:val="x-none" w:eastAsia="x-none"/>
        </w:rPr>
      </w:pPr>
    </w:p>
    <w:p w14:paraId="44DEDFA3" w14:textId="77777777" w:rsidR="00B01502" w:rsidRPr="00B01502" w:rsidRDefault="00B01502" w:rsidP="00B01502">
      <w:pPr>
        <w:rPr>
          <w:lang w:val="x-none" w:eastAsia="x-none"/>
        </w:rPr>
      </w:pPr>
    </w:p>
    <w:p w14:paraId="353652F9" w14:textId="77777777" w:rsidR="00B01502" w:rsidRPr="00B01502" w:rsidRDefault="00B01502" w:rsidP="00B01502">
      <w:pPr>
        <w:rPr>
          <w:lang w:val="x-none" w:eastAsia="x-none"/>
        </w:rPr>
      </w:pPr>
    </w:p>
    <w:p w14:paraId="0019DD5F" w14:textId="77777777" w:rsidR="00B01502" w:rsidRPr="00B01502" w:rsidRDefault="00B01502" w:rsidP="00B01502">
      <w:pPr>
        <w:rPr>
          <w:lang w:val="x-none" w:eastAsia="x-none"/>
        </w:rPr>
      </w:pPr>
    </w:p>
    <w:p w14:paraId="7B4E40DA" w14:textId="77777777" w:rsidR="00B01502" w:rsidRDefault="00B01502" w:rsidP="00B01502">
      <w:pPr>
        <w:jc w:val="right"/>
        <w:rPr>
          <w:rFonts w:ascii="Times New Roman" w:hAnsi="Times New Roman"/>
          <w:sz w:val="24"/>
          <w:szCs w:val="24"/>
          <w:lang w:val="x-none" w:eastAsia="x-none"/>
        </w:rPr>
      </w:pPr>
    </w:p>
    <w:p w14:paraId="041AE602" w14:textId="77777777" w:rsidR="00B01502" w:rsidRDefault="00B01502" w:rsidP="00B01502">
      <w:pPr>
        <w:rPr>
          <w:rFonts w:ascii="Times New Roman" w:hAnsi="Times New Roman"/>
          <w:sz w:val="24"/>
          <w:szCs w:val="24"/>
          <w:lang w:val="x-none" w:eastAsia="x-none"/>
        </w:rPr>
      </w:pPr>
    </w:p>
    <w:p w14:paraId="16F690C1" w14:textId="77777777" w:rsidR="00061ACB" w:rsidRPr="00B1351F" w:rsidRDefault="00061ACB" w:rsidP="00BA2707">
      <w:pPr>
        <w:pStyle w:val="Antrat1"/>
        <w:spacing w:before="0"/>
        <w:jc w:val="center"/>
        <w:rPr>
          <w:rFonts w:ascii="Times New Roman" w:hAnsi="Times New Roman"/>
          <w:color w:val="000000"/>
        </w:rPr>
      </w:pPr>
      <w:bookmarkStart w:id="203" w:name="_Toc25783345"/>
      <w:r w:rsidRPr="00B1351F">
        <w:rPr>
          <w:rFonts w:ascii="Times New Roman" w:hAnsi="Times New Roman"/>
          <w:color w:val="000000"/>
        </w:rPr>
        <w:t>IV SKYRIUS</w:t>
      </w:r>
      <w:bookmarkEnd w:id="192"/>
      <w:bookmarkEnd w:id="193"/>
      <w:bookmarkEnd w:id="194"/>
      <w:bookmarkEnd w:id="195"/>
      <w:bookmarkEnd w:id="203"/>
    </w:p>
    <w:p w14:paraId="0C1BEE2B" w14:textId="77777777" w:rsidR="00061ACB" w:rsidRDefault="00061ACB" w:rsidP="00C35372">
      <w:pPr>
        <w:pStyle w:val="Antrat1"/>
        <w:spacing w:before="0" w:after="120" w:line="240" w:lineRule="auto"/>
        <w:jc w:val="center"/>
        <w:rPr>
          <w:rFonts w:ascii="Times New Roman" w:hAnsi="Times New Roman"/>
          <w:color w:val="000000"/>
          <w:lang w:val="lt-LT"/>
        </w:rPr>
      </w:pPr>
      <w:r w:rsidRPr="00244ED5">
        <w:rPr>
          <w:rFonts w:ascii="Times New Roman" w:hAnsi="Times New Roman"/>
          <w:color w:val="000000"/>
        </w:rPr>
        <w:t xml:space="preserve"> </w:t>
      </w:r>
      <w:bookmarkStart w:id="204" w:name="_Toc503515352"/>
      <w:bookmarkStart w:id="205" w:name="_Toc503515478"/>
      <w:bookmarkStart w:id="206" w:name="_Toc528066248"/>
      <w:bookmarkStart w:id="207" w:name="_Toc857820"/>
      <w:bookmarkStart w:id="208" w:name="_Toc25783346"/>
      <w:bookmarkEnd w:id="196"/>
      <w:bookmarkEnd w:id="197"/>
      <w:bookmarkEnd w:id="198"/>
      <w:bookmarkEnd w:id="199"/>
      <w:bookmarkEnd w:id="200"/>
      <w:r w:rsidRPr="00244ED5">
        <w:rPr>
          <w:rFonts w:ascii="Times New Roman" w:hAnsi="Times New Roman"/>
          <w:color w:val="000000"/>
        </w:rPr>
        <w:t>SAVIVALDYB</w:t>
      </w:r>
      <w:r>
        <w:rPr>
          <w:rFonts w:ascii="Times New Roman" w:hAnsi="Times New Roman"/>
          <w:color w:val="000000"/>
          <w:lang w:val="lt-LT"/>
        </w:rPr>
        <w:t>ĖS</w:t>
      </w:r>
      <w:r w:rsidRPr="00244ED5">
        <w:rPr>
          <w:rFonts w:ascii="Times New Roman" w:hAnsi="Times New Roman"/>
          <w:color w:val="000000"/>
        </w:rPr>
        <w:t xml:space="preserve"> GYVENSENOS STEBĖSENOS RODIKLI</w:t>
      </w:r>
      <w:bookmarkEnd w:id="201"/>
      <w:bookmarkEnd w:id="202"/>
      <w:r>
        <w:rPr>
          <w:rFonts w:ascii="Times New Roman" w:hAnsi="Times New Roman"/>
          <w:color w:val="000000"/>
          <w:lang w:val="lt-LT"/>
        </w:rPr>
        <w:t>AI</w:t>
      </w:r>
      <w:bookmarkEnd w:id="204"/>
      <w:bookmarkEnd w:id="205"/>
      <w:bookmarkEnd w:id="206"/>
      <w:bookmarkEnd w:id="207"/>
      <w:bookmarkEnd w:id="208"/>
    </w:p>
    <w:p w14:paraId="268CA7FD" w14:textId="77777777" w:rsidR="001901E5" w:rsidRPr="00026F45" w:rsidRDefault="00026F45" w:rsidP="00026F45">
      <w:pPr>
        <w:spacing w:before="120" w:after="0" w:line="240" w:lineRule="auto"/>
        <w:ind w:firstLine="567"/>
        <w:jc w:val="both"/>
        <w:rPr>
          <w:rFonts w:ascii="Times New Roman" w:hAnsi="Times New Roman"/>
          <w:bCs/>
          <w:iCs/>
          <w:color w:val="000000"/>
          <w:sz w:val="24"/>
          <w:szCs w:val="24"/>
        </w:rPr>
      </w:pPr>
      <w:r w:rsidRPr="00026F45">
        <w:rPr>
          <w:rFonts w:ascii="Times New Roman" w:hAnsi="Times New Roman"/>
          <w:bCs/>
          <w:iCs/>
          <w:color w:val="000000"/>
          <w:sz w:val="24"/>
          <w:szCs w:val="24"/>
        </w:rPr>
        <w:t xml:space="preserve">Iki 2018 m. Klaipėdos rajono savivaldybės visuomenės sveikatos biuras sistemingai nuo 2007 m. vykdė savivaldybės suaugusiųjų gyventojų gyvensenos tyrimus (2011, 2014 m.). </w:t>
      </w:r>
      <w:r w:rsidR="00061ACB" w:rsidRPr="0074628B">
        <w:rPr>
          <w:rFonts w:ascii="Times New Roman" w:hAnsi="Times New Roman"/>
          <w:sz w:val="24"/>
          <w:szCs w:val="24"/>
        </w:rPr>
        <w:t xml:space="preserve">2018 m. visos Lietuvos mastu buvo vykdomas suaugusiųjų gyventojų gyvensenos tyrimas, kurį koordinavo Higienos institutas, o </w:t>
      </w:r>
      <w:r w:rsidR="00C0346D" w:rsidRPr="0074628B">
        <w:rPr>
          <w:rFonts w:ascii="Times New Roman" w:hAnsi="Times New Roman"/>
          <w:sz w:val="24"/>
          <w:szCs w:val="24"/>
        </w:rPr>
        <w:t xml:space="preserve">anketinę apklausą, duomenų suvedimą ir analizę </w:t>
      </w:r>
      <w:r w:rsidR="00061ACB" w:rsidRPr="0074628B">
        <w:rPr>
          <w:rFonts w:ascii="Times New Roman" w:hAnsi="Times New Roman"/>
          <w:sz w:val="24"/>
          <w:szCs w:val="24"/>
        </w:rPr>
        <w:t>Klaipėdos rajone vykdė Klaipėdos rajono savivaldybės visuomenės sveikatos biuras.</w:t>
      </w:r>
      <w:r w:rsidR="00061ACB" w:rsidRPr="0074628B">
        <w:rPr>
          <w:sz w:val="24"/>
          <w:szCs w:val="24"/>
        </w:rPr>
        <w:t xml:space="preserve"> </w:t>
      </w:r>
      <w:r w:rsidR="00061ACB" w:rsidRPr="0074628B">
        <w:rPr>
          <w:rFonts w:ascii="Times New Roman" w:hAnsi="Times New Roman"/>
          <w:sz w:val="24"/>
          <w:szCs w:val="24"/>
        </w:rPr>
        <w:t>Tyrimo populiacija – 18 metų amžiaus ir vyresni asmenys.</w:t>
      </w:r>
      <w:r w:rsidR="00730A3D" w:rsidRPr="00730A3D">
        <w:t xml:space="preserve"> </w:t>
      </w:r>
      <w:r w:rsidR="00730A3D" w:rsidRPr="00730A3D">
        <w:rPr>
          <w:rFonts w:ascii="Times New Roman" w:hAnsi="Times New Roman"/>
          <w:sz w:val="24"/>
          <w:szCs w:val="24"/>
        </w:rPr>
        <w:t>2018 m.</w:t>
      </w:r>
      <w:r w:rsidR="00730A3D">
        <w:rPr>
          <w:rFonts w:ascii="Times New Roman" w:hAnsi="Times New Roman"/>
          <w:sz w:val="24"/>
          <w:szCs w:val="24"/>
        </w:rPr>
        <w:t xml:space="preserve"> tyrime dalyvavo </w:t>
      </w:r>
      <w:r w:rsidR="00730A3D" w:rsidRPr="00730A3D">
        <w:rPr>
          <w:rFonts w:ascii="Times New Roman" w:hAnsi="Times New Roman"/>
          <w:sz w:val="24"/>
          <w:szCs w:val="24"/>
        </w:rPr>
        <w:t>419</w:t>
      </w:r>
      <w:r w:rsidR="00730A3D">
        <w:rPr>
          <w:rFonts w:ascii="Times New Roman" w:hAnsi="Times New Roman"/>
          <w:sz w:val="24"/>
          <w:szCs w:val="24"/>
        </w:rPr>
        <w:t xml:space="preserve"> Klaipėdos r.</w:t>
      </w:r>
      <w:r w:rsidR="00730A3D" w:rsidRPr="00730A3D">
        <w:rPr>
          <w:rFonts w:ascii="Times New Roman" w:hAnsi="Times New Roman"/>
          <w:sz w:val="24"/>
          <w:szCs w:val="24"/>
        </w:rPr>
        <w:t xml:space="preserve"> suaugusiųjų gyventojų.</w:t>
      </w:r>
      <w:r>
        <w:rPr>
          <w:rFonts w:ascii="Times New Roman" w:hAnsi="Times New Roman"/>
          <w:sz w:val="24"/>
          <w:szCs w:val="24"/>
        </w:rPr>
        <w:t xml:space="preserve"> </w:t>
      </w:r>
      <w:r w:rsidR="00061ACB" w:rsidRPr="0074628B">
        <w:rPr>
          <w:rFonts w:ascii="Times New Roman" w:hAnsi="Times New Roman"/>
          <w:sz w:val="24"/>
          <w:szCs w:val="24"/>
        </w:rPr>
        <w:t xml:space="preserve">Apklausa kaimo ir miesto teritorijose buvo vykdoma pagal metodologiją. </w:t>
      </w:r>
    </w:p>
    <w:p w14:paraId="7D154982" w14:textId="77777777" w:rsidR="00E37B4F" w:rsidRPr="00931193" w:rsidRDefault="00461A1E" w:rsidP="00E37B4F">
      <w:pPr>
        <w:spacing w:after="120" w:line="240" w:lineRule="auto"/>
        <w:jc w:val="center"/>
        <w:rPr>
          <w:rFonts w:ascii="Times New Roman" w:hAnsi="Times New Roman"/>
          <w:b/>
          <w:i/>
          <w:color w:val="767171"/>
          <w:sz w:val="20"/>
          <w:szCs w:val="20"/>
        </w:rPr>
      </w:pPr>
      <w:bookmarkStart w:id="209" w:name="_Toc503515353"/>
      <w:bookmarkStart w:id="210" w:name="_Toc503515479"/>
      <w:bookmarkStart w:id="211" w:name="_Toc528066249"/>
      <w:bookmarkStart w:id="212" w:name="_Toc501618349"/>
      <w:bookmarkStart w:id="213" w:name="_Toc501625756"/>
      <w:r>
        <w:rPr>
          <w:rFonts w:ascii="Times New Roman" w:hAnsi="Times New Roman"/>
          <w:b/>
          <w:i/>
          <w:color w:val="767171"/>
          <w:sz w:val="20"/>
          <w:szCs w:val="20"/>
        </w:rPr>
        <w:t>10</w:t>
      </w:r>
      <w:r w:rsidR="00E37B4F" w:rsidRPr="00931193">
        <w:rPr>
          <w:rFonts w:ascii="Times New Roman" w:hAnsi="Times New Roman"/>
          <w:b/>
          <w:i/>
          <w:color w:val="767171"/>
          <w:sz w:val="20"/>
          <w:szCs w:val="20"/>
        </w:rPr>
        <w:t xml:space="preserve"> lentelė. Klaipėdos rajono savivaldybės suaugusiųjų gyventojų gyvensenos stebėsenos rodikliai</w:t>
      </w:r>
      <w:r w:rsidR="00A76F19" w:rsidRPr="00931193">
        <w:rPr>
          <w:rFonts w:ascii="Times New Roman" w:hAnsi="Times New Roman"/>
          <w:b/>
          <w:i/>
          <w:color w:val="767171"/>
          <w:sz w:val="20"/>
          <w:szCs w:val="20"/>
        </w:rPr>
        <w:t xml:space="preserve"> (proc.)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6435"/>
        <w:gridCol w:w="1963"/>
        <w:gridCol w:w="872"/>
      </w:tblGrid>
      <w:tr w:rsidR="000D290C" w:rsidRPr="00931193" w14:paraId="62CCE874" w14:textId="77777777" w:rsidTr="00931193">
        <w:tc>
          <w:tcPr>
            <w:tcW w:w="511" w:type="dxa"/>
            <w:tcBorders>
              <w:top w:val="nil"/>
              <w:left w:val="nil"/>
              <w:bottom w:val="single" w:sz="12" w:space="0" w:color="C9C9C9"/>
              <w:right w:val="single" w:sz="4" w:space="0" w:color="auto"/>
            </w:tcBorders>
            <w:shd w:val="clear" w:color="auto" w:fill="FFFFFF"/>
          </w:tcPr>
          <w:p w14:paraId="34B1EDB3" w14:textId="77777777" w:rsidR="00E37B4F" w:rsidRPr="00931193" w:rsidRDefault="00E37B4F" w:rsidP="00931193">
            <w:pPr>
              <w:spacing w:after="0" w:line="240" w:lineRule="auto"/>
              <w:jc w:val="center"/>
              <w:rPr>
                <w:rFonts w:ascii="Times New Roman" w:hAnsi="Times New Roman"/>
                <w:b/>
                <w:color w:val="000000"/>
                <w:sz w:val="20"/>
                <w:szCs w:val="20"/>
              </w:rPr>
            </w:pPr>
            <w:r w:rsidRPr="00931193">
              <w:rPr>
                <w:rFonts w:ascii="Times New Roman" w:hAnsi="Times New Roman"/>
                <w:b/>
                <w:color w:val="000000"/>
                <w:sz w:val="20"/>
                <w:szCs w:val="20"/>
              </w:rPr>
              <w:t xml:space="preserve">Eil. Nr. </w:t>
            </w:r>
          </w:p>
        </w:tc>
        <w:tc>
          <w:tcPr>
            <w:tcW w:w="6435" w:type="dxa"/>
            <w:tcBorders>
              <w:top w:val="nil"/>
              <w:left w:val="single" w:sz="4" w:space="0" w:color="auto"/>
              <w:bottom w:val="single" w:sz="4" w:space="0" w:color="auto"/>
              <w:right w:val="single" w:sz="4" w:space="0" w:color="auto"/>
            </w:tcBorders>
            <w:shd w:val="clear" w:color="auto" w:fill="FFFFFF"/>
          </w:tcPr>
          <w:p w14:paraId="28F8AE0A" w14:textId="77777777" w:rsidR="00E37B4F" w:rsidRPr="00931193" w:rsidRDefault="00E37B4F" w:rsidP="00931193">
            <w:pPr>
              <w:spacing w:after="0" w:line="240" w:lineRule="auto"/>
              <w:jc w:val="center"/>
              <w:rPr>
                <w:rFonts w:ascii="Times New Roman" w:hAnsi="Times New Roman"/>
                <w:b/>
                <w:color w:val="000000"/>
                <w:sz w:val="20"/>
                <w:szCs w:val="20"/>
              </w:rPr>
            </w:pPr>
            <w:r w:rsidRPr="00931193">
              <w:rPr>
                <w:rFonts w:ascii="Times New Roman" w:hAnsi="Times New Roman"/>
                <w:b/>
                <w:color w:val="000000"/>
                <w:sz w:val="20"/>
                <w:szCs w:val="20"/>
              </w:rPr>
              <w:t>Rodiklio pavadinimas</w:t>
            </w:r>
          </w:p>
        </w:tc>
        <w:tc>
          <w:tcPr>
            <w:tcW w:w="1963" w:type="dxa"/>
            <w:tcBorders>
              <w:top w:val="nil"/>
              <w:left w:val="single" w:sz="4" w:space="0" w:color="auto"/>
              <w:bottom w:val="single" w:sz="4" w:space="0" w:color="auto"/>
              <w:right w:val="single" w:sz="4" w:space="0" w:color="auto"/>
            </w:tcBorders>
            <w:shd w:val="clear" w:color="auto" w:fill="FFFFFF"/>
          </w:tcPr>
          <w:p w14:paraId="67399072" w14:textId="77777777" w:rsidR="00E37B4F" w:rsidRPr="00931193" w:rsidRDefault="00E37B4F" w:rsidP="00931193">
            <w:pPr>
              <w:spacing w:after="0" w:line="240" w:lineRule="auto"/>
              <w:jc w:val="center"/>
              <w:rPr>
                <w:rFonts w:ascii="Times New Roman" w:hAnsi="Times New Roman"/>
                <w:b/>
                <w:color w:val="000000"/>
                <w:sz w:val="20"/>
                <w:szCs w:val="20"/>
              </w:rPr>
            </w:pPr>
            <w:r w:rsidRPr="00931193">
              <w:rPr>
                <w:rFonts w:ascii="Times New Roman" w:hAnsi="Times New Roman"/>
                <w:b/>
                <w:color w:val="000000"/>
                <w:sz w:val="20"/>
                <w:szCs w:val="20"/>
              </w:rPr>
              <w:t>Klaipėdos rajono savivaldybės</w:t>
            </w:r>
          </w:p>
        </w:tc>
        <w:tc>
          <w:tcPr>
            <w:tcW w:w="872" w:type="dxa"/>
            <w:tcBorders>
              <w:top w:val="nil"/>
              <w:left w:val="single" w:sz="4" w:space="0" w:color="auto"/>
              <w:bottom w:val="single" w:sz="4" w:space="0" w:color="auto"/>
              <w:right w:val="nil"/>
            </w:tcBorders>
            <w:shd w:val="clear" w:color="auto" w:fill="FFFFFF"/>
          </w:tcPr>
          <w:p w14:paraId="266744F3" w14:textId="77777777" w:rsidR="00E37B4F" w:rsidRPr="00931193" w:rsidRDefault="00E37B4F" w:rsidP="00931193">
            <w:pPr>
              <w:spacing w:after="0" w:line="240" w:lineRule="auto"/>
              <w:jc w:val="center"/>
              <w:rPr>
                <w:rFonts w:ascii="Times New Roman" w:hAnsi="Times New Roman"/>
                <w:b/>
                <w:color w:val="000000"/>
                <w:sz w:val="20"/>
                <w:szCs w:val="20"/>
              </w:rPr>
            </w:pPr>
            <w:r w:rsidRPr="00931193">
              <w:rPr>
                <w:rFonts w:ascii="Times New Roman" w:hAnsi="Times New Roman"/>
                <w:b/>
                <w:color w:val="000000"/>
                <w:sz w:val="20"/>
                <w:szCs w:val="20"/>
              </w:rPr>
              <w:t>Lietuva</w:t>
            </w:r>
          </w:p>
        </w:tc>
      </w:tr>
      <w:tr w:rsidR="000D290C" w:rsidRPr="00931193" w14:paraId="68D70F47" w14:textId="77777777" w:rsidTr="00931193">
        <w:tc>
          <w:tcPr>
            <w:tcW w:w="9781" w:type="dxa"/>
            <w:gridSpan w:val="4"/>
            <w:tcBorders>
              <w:left w:val="nil"/>
              <w:right w:val="nil"/>
            </w:tcBorders>
            <w:shd w:val="clear" w:color="auto" w:fill="EDEDED"/>
          </w:tcPr>
          <w:p w14:paraId="69FEA399" w14:textId="77777777" w:rsidR="00A76F19" w:rsidRPr="00931193" w:rsidRDefault="00A76F19" w:rsidP="00931193">
            <w:pPr>
              <w:spacing w:after="0" w:line="240" w:lineRule="auto"/>
              <w:jc w:val="center"/>
              <w:rPr>
                <w:rFonts w:ascii="Times New Roman" w:hAnsi="Times New Roman"/>
                <w:b/>
                <w:i/>
                <w:color w:val="000000"/>
                <w:sz w:val="20"/>
                <w:szCs w:val="20"/>
              </w:rPr>
            </w:pPr>
            <w:r w:rsidRPr="00931193">
              <w:rPr>
                <w:rFonts w:ascii="Times New Roman" w:hAnsi="Times New Roman"/>
                <w:b/>
                <w:i/>
                <w:color w:val="000000"/>
                <w:sz w:val="20"/>
                <w:szCs w:val="20"/>
              </w:rPr>
              <w:t>Mitybos įpročiai</w:t>
            </w:r>
          </w:p>
        </w:tc>
      </w:tr>
      <w:tr w:rsidR="000D290C" w:rsidRPr="00931193" w14:paraId="4A859CF1" w14:textId="77777777" w:rsidTr="00931193">
        <w:tc>
          <w:tcPr>
            <w:tcW w:w="511" w:type="dxa"/>
            <w:tcBorders>
              <w:left w:val="nil"/>
            </w:tcBorders>
            <w:shd w:val="clear" w:color="auto" w:fill="auto"/>
          </w:tcPr>
          <w:p w14:paraId="1D7209CF" w14:textId="77777777" w:rsidR="00E37B4F" w:rsidRPr="00931193" w:rsidRDefault="00E37B4F" w:rsidP="00931193">
            <w:pPr>
              <w:spacing w:after="0" w:line="240" w:lineRule="auto"/>
              <w:jc w:val="center"/>
              <w:rPr>
                <w:rFonts w:ascii="Times New Roman" w:hAnsi="Times New Roman"/>
                <w:b/>
                <w:bCs/>
                <w:color w:val="000000"/>
                <w:sz w:val="20"/>
                <w:szCs w:val="20"/>
              </w:rPr>
            </w:pPr>
            <w:r w:rsidRPr="00931193">
              <w:rPr>
                <w:rFonts w:ascii="Times New Roman" w:hAnsi="Times New Roman"/>
                <w:b/>
                <w:bCs/>
                <w:color w:val="000000"/>
                <w:sz w:val="20"/>
                <w:szCs w:val="20"/>
              </w:rPr>
              <w:t>1.</w:t>
            </w:r>
          </w:p>
        </w:tc>
        <w:tc>
          <w:tcPr>
            <w:tcW w:w="6435" w:type="dxa"/>
            <w:shd w:val="clear" w:color="auto" w:fill="auto"/>
          </w:tcPr>
          <w:p w14:paraId="3AEF1D12" w14:textId="77777777" w:rsidR="00E37B4F" w:rsidRPr="00931193" w:rsidRDefault="00E37B4F" w:rsidP="00931193">
            <w:pPr>
              <w:spacing w:after="0" w:line="240" w:lineRule="auto"/>
              <w:rPr>
                <w:rFonts w:ascii="Times New Roman" w:hAnsi="Times New Roman"/>
                <w:color w:val="000000"/>
                <w:sz w:val="20"/>
                <w:szCs w:val="20"/>
              </w:rPr>
            </w:pPr>
            <w:r w:rsidRPr="00931193">
              <w:rPr>
                <w:rFonts w:ascii="Times New Roman" w:hAnsi="Times New Roman"/>
                <w:color w:val="000000"/>
                <w:sz w:val="20"/>
                <w:szCs w:val="20"/>
              </w:rPr>
              <w:t>Suaugusiųjų, kurie bent kartą per dieną valgo vaisius, dalis</w:t>
            </w:r>
          </w:p>
        </w:tc>
        <w:tc>
          <w:tcPr>
            <w:tcW w:w="1963" w:type="dxa"/>
            <w:shd w:val="clear" w:color="auto" w:fill="auto"/>
          </w:tcPr>
          <w:p w14:paraId="023B1156" w14:textId="77777777" w:rsidR="00E37B4F" w:rsidRPr="00931193" w:rsidRDefault="00A76F19"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29,5</w:t>
            </w:r>
          </w:p>
        </w:tc>
        <w:tc>
          <w:tcPr>
            <w:tcW w:w="872" w:type="dxa"/>
            <w:tcBorders>
              <w:right w:val="nil"/>
            </w:tcBorders>
            <w:shd w:val="clear" w:color="auto" w:fill="auto"/>
          </w:tcPr>
          <w:p w14:paraId="2F14C2E5" w14:textId="77777777" w:rsidR="00E37B4F" w:rsidRPr="00931193" w:rsidRDefault="00A76F19"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34,7</w:t>
            </w:r>
          </w:p>
        </w:tc>
      </w:tr>
      <w:tr w:rsidR="000D290C" w:rsidRPr="00931193" w14:paraId="1EE8222C" w14:textId="77777777" w:rsidTr="00931193">
        <w:tc>
          <w:tcPr>
            <w:tcW w:w="511" w:type="dxa"/>
            <w:tcBorders>
              <w:left w:val="nil"/>
            </w:tcBorders>
            <w:shd w:val="clear" w:color="auto" w:fill="EDEDED"/>
          </w:tcPr>
          <w:p w14:paraId="02E29A8D" w14:textId="77777777" w:rsidR="00E37B4F" w:rsidRPr="00931193" w:rsidRDefault="00E37B4F" w:rsidP="00931193">
            <w:pPr>
              <w:spacing w:after="0" w:line="240" w:lineRule="auto"/>
              <w:jc w:val="center"/>
              <w:rPr>
                <w:rFonts w:ascii="Times New Roman" w:hAnsi="Times New Roman"/>
                <w:b/>
                <w:bCs/>
                <w:color w:val="000000"/>
                <w:sz w:val="20"/>
                <w:szCs w:val="20"/>
              </w:rPr>
            </w:pPr>
            <w:r w:rsidRPr="00931193">
              <w:rPr>
                <w:rFonts w:ascii="Times New Roman" w:hAnsi="Times New Roman"/>
                <w:b/>
                <w:bCs/>
                <w:color w:val="000000"/>
                <w:sz w:val="20"/>
                <w:szCs w:val="20"/>
              </w:rPr>
              <w:t>2.</w:t>
            </w:r>
          </w:p>
        </w:tc>
        <w:tc>
          <w:tcPr>
            <w:tcW w:w="6435" w:type="dxa"/>
            <w:shd w:val="clear" w:color="auto" w:fill="EDEDED"/>
          </w:tcPr>
          <w:p w14:paraId="4A4FD443" w14:textId="77777777" w:rsidR="00E37B4F" w:rsidRPr="00931193" w:rsidRDefault="00E37B4F" w:rsidP="00931193">
            <w:pPr>
              <w:spacing w:after="0" w:line="240" w:lineRule="auto"/>
              <w:rPr>
                <w:rFonts w:ascii="Times New Roman" w:hAnsi="Times New Roman"/>
                <w:color w:val="000000"/>
                <w:sz w:val="20"/>
                <w:szCs w:val="20"/>
              </w:rPr>
            </w:pPr>
            <w:r w:rsidRPr="00931193">
              <w:rPr>
                <w:rFonts w:ascii="Times New Roman" w:hAnsi="Times New Roman"/>
                <w:color w:val="000000"/>
                <w:sz w:val="20"/>
                <w:szCs w:val="20"/>
              </w:rPr>
              <w:t>Suaugusiųjų, kurie bent kartą per dieną valgo daržoves (neįskaitant bulvių), dalis</w:t>
            </w:r>
          </w:p>
        </w:tc>
        <w:tc>
          <w:tcPr>
            <w:tcW w:w="1963" w:type="dxa"/>
            <w:shd w:val="clear" w:color="auto" w:fill="EDEDED"/>
          </w:tcPr>
          <w:p w14:paraId="738EDB4A" w14:textId="77777777" w:rsidR="00E37B4F" w:rsidRPr="00931193" w:rsidRDefault="00A76F19"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38,4</w:t>
            </w:r>
          </w:p>
        </w:tc>
        <w:tc>
          <w:tcPr>
            <w:tcW w:w="872" w:type="dxa"/>
            <w:tcBorders>
              <w:right w:val="nil"/>
            </w:tcBorders>
            <w:shd w:val="clear" w:color="auto" w:fill="EDEDED"/>
          </w:tcPr>
          <w:p w14:paraId="4A7FABA1" w14:textId="77777777" w:rsidR="00E37B4F" w:rsidRPr="00931193" w:rsidRDefault="00A76F19"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42,0</w:t>
            </w:r>
          </w:p>
        </w:tc>
      </w:tr>
      <w:tr w:rsidR="000D290C" w:rsidRPr="00931193" w14:paraId="570FEEBB" w14:textId="77777777" w:rsidTr="00931193">
        <w:tc>
          <w:tcPr>
            <w:tcW w:w="511" w:type="dxa"/>
            <w:tcBorders>
              <w:left w:val="nil"/>
            </w:tcBorders>
            <w:shd w:val="clear" w:color="auto" w:fill="auto"/>
          </w:tcPr>
          <w:p w14:paraId="4A73ADED" w14:textId="77777777" w:rsidR="00E37B4F" w:rsidRPr="00931193" w:rsidRDefault="00E37B4F" w:rsidP="00931193">
            <w:pPr>
              <w:spacing w:after="0" w:line="240" w:lineRule="auto"/>
              <w:jc w:val="center"/>
              <w:rPr>
                <w:rFonts w:ascii="Times New Roman" w:hAnsi="Times New Roman"/>
                <w:b/>
                <w:bCs/>
                <w:color w:val="000000"/>
                <w:sz w:val="20"/>
                <w:szCs w:val="20"/>
              </w:rPr>
            </w:pPr>
            <w:r w:rsidRPr="00931193">
              <w:rPr>
                <w:rFonts w:ascii="Times New Roman" w:hAnsi="Times New Roman"/>
                <w:b/>
                <w:bCs/>
                <w:color w:val="000000"/>
                <w:sz w:val="20"/>
                <w:szCs w:val="20"/>
              </w:rPr>
              <w:t>3.</w:t>
            </w:r>
          </w:p>
        </w:tc>
        <w:tc>
          <w:tcPr>
            <w:tcW w:w="6435" w:type="dxa"/>
            <w:shd w:val="clear" w:color="auto" w:fill="auto"/>
          </w:tcPr>
          <w:p w14:paraId="52E442ED" w14:textId="77777777" w:rsidR="00E37B4F" w:rsidRPr="00931193" w:rsidRDefault="00E37B4F" w:rsidP="00931193">
            <w:pPr>
              <w:spacing w:after="0" w:line="240" w:lineRule="auto"/>
              <w:rPr>
                <w:rFonts w:ascii="Times New Roman" w:hAnsi="Times New Roman"/>
                <w:color w:val="000000"/>
                <w:sz w:val="20"/>
                <w:szCs w:val="20"/>
              </w:rPr>
            </w:pPr>
            <w:r w:rsidRPr="00931193">
              <w:rPr>
                <w:rFonts w:ascii="Times New Roman" w:hAnsi="Times New Roman"/>
                <w:color w:val="000000"/>
                <w:sz w:val="20"/>
                <w:szCs w:val="20"/>
              </w:rPr>
              <w:t>Suaugusiųjų, kurie papildomai nededa druskos į paruoštą maistą, dalis</w:t>
            </w:r>
          </w:p>
        </w:tc>
        <w:tc>
          <w:tcPr>
            <w:tcW w:w="1963" w:type="dxa"/>
            <w:shd w:val="clear" w:color="auto" w:fill="auto"/>
          </w:tcPr>
          <w:p w14:paraId="19E8522B" w14:textId="77777777" w:rsidR="00E37B4F" w:rsidRPr="00931193" w:rsidRDefault="00A76F19"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38,0</w:t>
            </w:r>
          </w:p>
        </w:tc>
        <w:tc>
          <w:tcPr>
            <w:tcW w:w="872" w:type="dxa"/>
            <w:tcBorders>
              <w:right w:val="nil"/>
            </w:tcBorders>
            <w:shd w:val="clear" w:color="auto" w:fill="auto"/>
          </w:tcPr>
          <w:p w14:paraId="00A50DD2" w14:textId="77777777" w:rsidR="00E37B4F" w:rsidRPr="00931193" w:rsidRDefault="00A76F19"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43,8</w:t>
            </w:r>
          </w:p>
        </w:tc>
      </w:tr>
      <w:tr w:rsidR="000D290C" w:rsidRPr="00931193" w14:paraId="3A04EDB0" w14:textId="77777777" w:rsidTr="00931193">
        <w:tc>
          <w:tcPr>
            <w:tcW w:w="9781" w:type="dxa"/>
            <w:gridSpan w:val="4"/>
            <w:tcBorders>
              <w:left w:val="nil"/>
              <w:right w:val="nil"/>
            </w:tcBorders>
            <w:shd w:val="clear" w:color="auto" w:fill="EDEDED"/>
          </w:tcPr>
          <w:p w14:paraId="194653AE" w14:textId="77777777" w:rsidR="00A76F19" w:rsidRPr="00931193" w:rsidRDefault="00A76F19" w:rsidP="00931193">
            <w:pPr>
              <w:spacing w:after="0" w:line="240" w:lineRule="auto"/>
              <w:jc w:val="center"/>
              <w:rPr>
                <w:rFonts w:ascii="Times New Roman" w:hAnsi="Times New Roman"/>
                <w:b/>
                <w:i/>
                <w:color w:val="000000"/>
                <w:sz w:val="20"/>
                <w:szCs w:val="20"/>
              </w:rPr>
            </w:pPr>
            <w:r w:rsidRPr="00931193">
              <w:rPr>
                <w:rFonts w:ascii="Times New Roman" w:hAnsi="Times New Roman"/>
                <w:b/>
                <w:i/>
                <w:color w:val="000000"/>
                <w:sz w:val="20"/>
                <w:szCs w:val="20"/>
              </w:rPr>
              <w:t>Rizikingas elgesys</w:t>
            </w:r>
          </w:p>
        </w:tc>
      </w:tr>
      <w:tr w:rsidR="000D290C" w:rsidRPr="00931193" w14:paraId="70194104" w14:textId="77777777" w:rsidTr="00931193">
        <w:tc>
          <w:tcPr>
            <w:tcW w:w="511" w:type="dxa"/>
            <w:tcBorders>
              <w:left w:val="nil"/>
            </w:tcBorders>
            <w:shd w:val="clear" w:color="auto" w:fill="auto"/>
          </w:tcPr>
          <w:p w14:paraId="6A1F4A9B" w14:textId="77777777" w:rsidR="00E37B4F" w:rsidRPr="00931193" w:rsidRDefault="00E37B4F" w:rsidP="00931193">
            <w:pPr>
              <w:spacing w:after="0" w:line="240" w:lineRule="auto"/>
              <w:jc w:val="center"/>
              <w:rPr>
                <w:rFonts w:ascii="Times New Roman" w:hAnsi="Times New Roman"/>
                <w:b/>
                <w:bCs/>
                <w:color w:val="000000"/>
                <w:sz w:val="20"/>
                <w:szCs w:val="20"/>
              </w:rPr>
            </w:pPr>
            <w:r w:rsidRPr="00931193">
              <w:rPr>
                <w:rFonts w:ascii="Times New Roman" w:hAnsi="Times New Roman"/>
                <w:b/>
                <w:bCs/>
                <w:color w:val="000000"/>
                <w:sz w:val="20"/>
                <w:szCs w:val="20"/>
              </w:rPr>
              <w:t>4.</w:t>
            </w:r>
          </w:p>
        </w:tc>
        <w:tc>
          <w:tcPr>
            <w:tcW w:w="6435" w:type="dxa"/>
            <w:shd w:val="clear" w:color="auto" w:fill="auto"/>
          </w:tcPr>
          <w:p w14:paraId="4D7E1C10" w14:textId="77777777" w:rsidR="00E37B4F" w:rsidRPr="00931193" w:rsidRDefault="00E37B4F" w:rsidP="00931193">
            <w:pPr>
              <w:spacing w:after="0" w:line="240" w:lineRule="auto"/>
              <w:rPr>
                <w:rFonts w:ascii="Times New Roman" w:hAnsi="Times New Roman"/>
                <w:color w:val="000000"/>
                <w:sz w:val="20"/>
                <w:szCs w:val="20"/>
              </w:rPr>
            </w:pPr>
            <w:r w:rsidRPr="00931193">
              <w:rPr>
                <w:rFonts w:ascii="Times New Roman" w:hAnsi="Times New Roman"/>
                <w:color w:val="000000"/>
                <w:sz w:val="20"/>
                <w:szCs w:val="20"/>
              </w:rPr>
              <w:t>Suaugusiųjų, kurie per paskutines 30 dienų kasdien rūkė tabako gaminius, dalis</w:t>
            </w:r>
          </w:p>
        </w:tc>
        <w:tc>
          <w:tcPr>
            <w:tcW w:w="1963" w:type="dxa"/>
            <w:shd w:val="clear" w:color="auto" w:fill="auto"/>
          </w:tcPr>
          <w:p w14:paraId="7A076009" w14:textId="77777777" w:rsidR="00E37B4F" w:rsidRPr="00931193" w:rsidRDefault="00A76F19"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23,6</w:t>
            </w:r>
          </w:p>
        </w:tc>
        <w:tc>
          <w:tcPr>
            <w:tcW w:w="872" w:type="dxa"/>
            <w:tcBorders>
              <w:right w:val="nil"/>
            </w:tcBorders>
            <w:shd w:val="clear" w:color="auto" w:fill="auto"/>
          </w:tcPr>
          <w:p w14:paraId="07FC2B64" w14:textId="77777777" w:rsidR="00E37B4F" w:rsidRPr="00931193" w:rsidRDefault="00A76F19"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17,3</w:t>
            </w:r>
          </w:p>
        </w:tc>
      </w:tr>
      <w:tr w:rsidR="000D290C" w:rsidRPr="00931193" w14:paraId="15C5BB57" w14:textId="77777777" w:rsidTr="00931193">
        <w:tc>
          <w:tcPr>
            <w:tcW w:w="511" w:type="dxa"/>
            <w:tcBorders>
              <w:left w:val="nil"/>
            </w:tcBorders>
            <w:shd w:val="clear" w:color="auto" w:fill="EDEDED"/>
          </w:tcPr>
          <w:p w14:paraId="13E01E4F" w14:textId="77777777" w:rsidR="00E37B4F" w:rsidRPr="00931193" w:rsidRDefault="00E37B4F" w:rsidP="00931193">
            <w:pPr>
              <w:spacing w:after="0" w:line="240" w:lineRule="auto"/>
              <w:jc w:val="center"/>
              <w:rPr>
                <w:rFonts w:ascii="Times New Roman" w:hAnsi="Times New Roman"/>
                <w:b/>
                <w:bCs/>
                <w:color w:val="000000"/>
                <w:sz w:val="20"/>
                <w:szCs w:val="20"/>
              </w:rPr>
            </w:pPr>
            <w:r w:rsidRPr="00931193">
              <w:rPr>
                <w:rFonts w:ascii="Times New Roman" w:hAnsi="Times New Roman"/>
                <w:b/>
                <w:bCs/>
                <w:color w:val="000000"/>
                <w:sz w:val="20"/>
                <w:szCs w:val="20"/>
              </w:rPr>
              <w:t>5.</w:t>
            </w:r>
          </w:p>
        </w:tc>
        <w:tc>
          <w:tcPr>
            <w:tcW w:w="6435" w:type="dxa"/>
            <w:shd w:val="clear" w:color="auto" w:fill="EDEDED"/>
          </w:tcPr>
          <w:p w14:paraId="17F766E3" w14:textId="77777777" w:rsidR="00E37B4F" w:rsidRPr="00931193" w:rsidRDefault="00E37B4F" w:rsidP="00931193">
            <w:pPr>
              <w:spacing w:after="0" w:line="240" w:lineRule="auto"/>
              <w:rPr>
                <w:rFonts w:ascii="Times New Roman" w:hAnsi="Times New Roman"/>
                <w:color w:val="000000"/>
                <w:sz w:val="20"/>
                <w:szCs w:val="20"/>
              </w:rPr>
            </w:pPr>
            <w:r w:rsidRPr="00931193">
              <w:rPr>
                <w:rFonts w:ascii="Times New Roman" w:hAnsi="Times New Roman"/>
                <w:color w:val="000000"/>
                <w:sz w:val="20"/>
                <w:szCs w:val="20"/>
              </w:rPr>
              <w:t>Suaugusiųjų, kurie per paskutines 30 dienų kasdien rūkė elektronines cigaretes, dalis</w:t>
            </w:r>
          </w:p>
        </w:tc>
        <w:tc>
          <w:tcPr>
            <w:tcW w:w="1963" w:type="dxa"/>
            <w:shd w:val="clear" w:color="auto" w:fill="EDEDED"/>
          </w:tcPr>
          <w:p w14:paraId="0932D00F" w14:textId="77777777" w:rsidR="00E37B4F" w:rsidRPr="00931193" w:rsidRDefault="00345542"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2,3</w:t>
            </w:r>
          </w:p>
        </w:tc>
        <w:tc>
          <w:tcPr>
            <w:tcW w:w="872" w:type="dxa"/>
            <w:tcBorders>
              <w:right w:val="nil"/>
            </w:tcBorders>
            <w:shd w:val="clear" w:color="auto" w:fill="EDEDED"/>
          </w:tcPr>
          <w:p w14:paraId="7D648EC3" w14:textId="77777777" w:rsidR="00E37B4F" w:rsidRPr="00931193" w:rsidRDefault="00345542"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1,1</w:t>
            </w:r>
          </w:p>
        </w:tc>
      </w:tr>
      <w:tr w:rsidR="000D290C" w:rsidRPr="00931193" w14:paraId="6CF3F9CB" w14:textId="77777777" w:rsidTr="00931193">
        <w:tc>
          <w:tcPr>
            <w:tcW w:w="511" w:type="dxa"/>
            <w:tcBorders>
              <w:left w:val="nil"/>
            </w:tcBorders>
            <w:shd w:val="clear" w:color="auto" w:fill="auto"/>
          </w:tcPr>
          <w:p w14:paraId="5DB0ACAE" w14:textId="77777777" w:rsidR="00E37B4F" w:rsidRPr="00931193" w:rsidRDefault="00E37B4F" w:rsidP="00931193">
            <w:pPr>
              <w:spacing w:after="0" w:line="240" w:lineRule="auto"/>
              <w:jc w:val="center"/>
              <w:rPr>
                <w:rFonts w:ascii="Times New Roman" w:hAnsi="Times New Roman"/>
                <w:b/>
                <w:bCs/>
                <w:color w:val="000000"/>
                <w:sz w:val="20"/>
                <w:szCs w:val="20"/>
              </w:rPr>
            </w:pPr>
            <w:r w:rsidRPr="00931193">
              <w:rPr>
                <w:rFonts w:ascii="Times New Roman" w:hAnsi="Times New Roman"/>
                <w:b/>
                <w:bCs/>
                <w:color w:val="000000"/>
                <w:sz w:val="20"/>
                <w:szCs w:val="20"/>
              </w:rPr>
              <w:t>6.</w:t>
            </w:r>
          </w:p>
        </w:tc>
        <w:tc>
          <w:tcPr>
            <w:tcW w:w="6435" w:type="dxa"/>
            <w:shd w:val="clear" w:color="auto" w:fill="auto"/>
          </w:tcPr>
          <w:p w14:paraId="5DDD7244" w14:textId="77777777" w:rsidR="00E37B4F" w:rsidRPr="00931193" w:rsidRDefault="00E37B4F" w:rsidP="00931193">
            <w:pPr>
              <w:spacing w:after="0" w:line="240" w:lineRule="auto"/>
              <w:rPr>
                <w:rFonts w:ascii="Times New Roman" w:hAnsi="Times New Roman"/>
                <w:color w:val="000000"/>
                <w:sz w:val="20"/>
                <w:szCs w:val="20"/>
              </w:rPr>
            </w:pPr>
            <w:r w:rsidRPr="00931193">
              <w:rPr>
                <w:rFonts w:ascii="Times New Roman" w:hAnsi="Times New Roman"/>
                <w:color w:val="000000"/>
                <w:sz w:val="20"/>
                <w:szCs w:val="20"/>
              </w:rPr>
              <w:t>Suaugusiųjų, kurie per paskutines 30 dienų kasdien vartojo alkoholinius gėrimus, dalis</w:t>
            </w:r>
          </w:p>
        </w:tc>
        <w:tc>
          <w:tcPr>
            <w:tcW w:w="1963" w:type="dxa"/>
            <w:shd w:val="clear" w:color="auto" w:fill="auto"/>
          </w:tcPr>
          <w:p w14:paraId="1375797E" w14:textId="77777777" w:rsidR="00E37B4F" w:rsidRPr="00931193" w:rsidRDefault="00345542"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2,8</w:t>
            </w:r>
          </w:p>
        </w:tc>
        <w:tc>
          <w:tcPr>
            <w:tcW w:w="872" w:type="dxa"/>
            <w:tcBorders>
              <w:right w:val="nil"/>
            </w:tcBorders>
            <w:shd w:val="clear" w:color="auto" w:fill="auto"/>
          </w:tcPr>
          <w:p w14:paraId="1CC281A3" w14:textId="77777777" w:rsidR="00E37B4F" w:rsidRPr="00931193" w:rsidRDefault="00345542"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1,5</w:t>
            </w:r>
          </w:p>
        </w:tc>
      </w:tr>
      <w:tr w:rsidR="000D290C" w:rsidRPr="00931193" w14:paraId="1AACD724" w14:textId="77777777" w:rsidTr="00931193">
        <w:tc>
          <w:tcPr>
            <w:tcW w:w="511" w:type="dxa"/>
            <w:tcBorders>
              <w:left w:val="nil"/>
            </w:tcBorders>
            <w:shd w:val="clear" w:color="auto" w:fill="EDEDED"/>
          </w:tcPr>
          <w:p w14:paraId="66C2C7B2" w14:textId="77777777" w:rsidR="00E37B4F" w:rsidRPr="00931193" w:rsidRDefault="00E37B4F" w:rsidP="00931193">
            <w:pPr>
              <w:spacing w:after="0" w:line="240" w:lineRule="auto"/>
              <w:jc w:val="center"/>
              <w:rPr>
                <w:rFonts w:ascii="Times New Roman" w:hAnsi="Times New Roman"/>
                <w:b/>
                <w:bCs/>
                <w:color w:val="000000"/>
                <w:sz w:val="20"/>
                <w:szCs w:val="20"/>
              </w:rPr>
            </w:pPr>
            <w:r w:rsidRPr="00931193">
              <w:rPr>
                <w:rFonts w:ascii="Times New Roman" w:hAnsi="Times New Roman"/>
                <w:b/>
                <w:bCs/>
                <w:color w:val="000000"/>
                <w:sz w:val="20"/>
                <w:szCs w:val="20"/>
              </w:rPr>
              <w:t>7.</w:t>
            </w:r>
          </w:p>
        </w:tc>
        <w:tc>
          <w:tcPr>
            <w:tcW w:w="6435" w:type="dxa"/>
            <w:shd w:val="clear" w:color="auto" w:fill="EDEDED"/>
          </w:tcPr>
          <w:p w14:paraId="5973E7AE" w14:textId="77777777" w:rsidR="00E37B4F" w:rsidRPr="00931193" w:rsidRDefault="00E37B4F" w:rsidP="00931193">
            <w:pPr>
              <w:spacing w:after="0" w:line="240" w:lineRule="auto"/>
              <w:rPr>
                <w:rFonts w:ascii="Times New Roman" w:hAnsi="Times New Roman"/>
                <w:color w:val="000000"/>
                <w:sz w:val="20"/>
                <w:szCs w:val="20"/>
              </w:rPr>
            </w:pPr>
            <w:r w:rsidRPr="00931193">
              <w:rPr>
                <w:rFonts w:ascii="Times New Roman" w:hAnsi="Times New Roman"/>
                <w:color w:val="000000"/>
                <w:sz w:val="20"/>
                <w:szCs w:val="20"/>
              </w:rPr>
              <w:t>Suaugusiųjų, kurie per paskutines 30 dienų vartojo alkoholinius gėrimus kartą per savaitę ir dažniau, dalis</w:t>
            </w:r>
          </w:p>
        </w:tc>
        <w:tc>
          <w:tcPr>
            <w:tcW w:w="1963" w:type="dxa"/>
            <w:shd w:val="clear" w:color="auto" w:fill="EDEDED"/>
          </w:tcPr>
          <w:p w14:paraId="4E8BED41" w14:textId="77777777" w:rsidR="00E37B4F" w:rsidRPr="00931193" w:rsidRDefault="00345542"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34,0</w:t>
            </w:r>
          </w:p>
        </w:tc>
        <w:tc>
          <w:tcPr>
            <w:tcW w:w="872" w:type="dxa"/>
            <w:tcBorders>
              <w:right w:val="nil"/>
            </w:tcBorders>
            <w:shd w:val="clear" w:color="auto" w:fill="EDEDED"/>
          </w:tcPr>
          <w:p w14:paraId="6919B7CB" w14:textId="77777777" w:rsidR="00E37B4F" w:rsidRPr="00931193" w:rsidRDefault="00345542"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22,0</w:t>
            </w:r>
          </w:p>
        </w:tc>
      </w:tr>
      <w:tr w:rsidR="000D290C" w:rsidRPr="00931193" w14:paraId="6575E6A4" w14:textId="77777777" w:rsidTr="00931193">
        <w:tc>
          <w:tcPr>
            <w:tcW w:w="511" w:type="dxa"/>
            <w:tcBorders>
              <w:left w:val="nil"/>
            </w:tcBorders>
            <w:shd w:val="clear" w:color="auto" w:fill="auto"/>
          </w:tcPr>
          <w:p w14:paraId="73C6453C" w14:textId="77777777" w:rsidR="00E37B4F" w:rsidRPr="00931193" w:rsidRDefault="00E37B4F" w:rsidP="00931193">
            <w:pPr>
              <w:spacing w:after="0" w:line="240" w:lineRule="auto"/>
              <w:jc w:val="center"/>
              <w:rPr>
                <w:rFonts w:ascii="Times New Roman" w:hAnsi="Times New Roman"/>
                <w:b/>
                <w:bCs/>
                <w:color w:val="000000"/>
                <w:sz w:val="20"/>
                <w:szCs w:val="20"/>
              </w:rPr>
            </w:pPr>
            <w:r w:rsidRPr="00931193">
              <w:rPr>
                <w:rFonts w:ascii="Times New Roman" w:hAnsi="Times New Roman"/>
                <w:b/>
                <w:bCs/>
                <w:color w:val="000000"/>
                <w:sz w:val="20"/>
                <w:szCs w:val="20"/>
              </w:rPr>
              <w:t>8.</w:t>
            </w:r>
          </w:p>
        </w:tc>
        <w:tc>
          <w:tcPr>
            <w:tcW w:w="6435" w:type="dxa"/>
            <w:shd w:val="clear" w:color="auto" w:fill="auto"/>
          </w:tcPr>
          <w:p w14:paraId="185B01BD" w14:textId="77777777" w:rsidR="00E37B4F" w:rsidRPr="00931193" w:rsidRDefault="00E37B4F" w:rsidP="00931193">
            <w:pPr>
              <w:spacing w:after="0" w:line="240" w:lineRule="auto"/>
              <w:rPr>
                <w:rFonts w:ascii="Times New Roman" w:hAnsi="Times New Roman"/>
                <w:color w:val="000000"/>
                <w:sz w:val="20"/>
                <w:szCs w:val="20"/>
              </w:rPr>
            </w:pPr>
            <w:r w:rsidRPr="00931193">
              <w:rPr>
                <w:rFonts w:ascii="Times New Roman" w:hAnsi="Times New Roman"/>
                <w:color w:val="000000"/>
                <w:sz w:val="20"/>
                <w:szCs w:val="20"/>
              </w:rPr>
              <w:t>Suaugusiųjų, kurie per paskutinius 12 mėnesių vartojo  alkoholinius gėrimus kartą per savaitę ir dažniau, dalis</w:t>
            </w:r>
          </w:p>
        </w:tc>
        <w:tc>
          <w:tcPr>
            <w:tcW w:w="1963" w:type="dxa"/>
            <w:shd w:val="clear" w:color="auto" w:fill="auto"/>
          </w:tcPr>
          <w:p w14:paraId="765E7BB6" w14:textId="77777777" w:rsidR="00E37B4F" w:rsidRPr="00931193" w:rsidRDefault="00345542"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22,9</w:t>
            </w:r>
          </w:p>
        </w:tc>
        <w:tc>
          <w:tcPr>
            <w:tcW w:w="872" w:type="dxa"/>
            <w:tcBorders>
              <w:right w:val="nil"/>
            </w:tcBorders>
            <w:shd w:val="clear" w:color="auto" w:fill="auto"/>
          </w:tcPr>
          <w:p w14:paraId="21BCDCF8" w14:textId="77777777" w:rsidR="00E37B4F" w:rsidRPr="00931193" w:rsidRDefault="00345542"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15,7</w:t>
            </w:r>
          </w:p>
        </w:tc>
      </w:tr>
      <w:tr w:rsidR="000D290C" w:rsidRPr="00931193" w14:paraId="07EE9AC3" w14:textId="77777777" w:rsidTr="00931193">
        <w:tc>
          <w:tcPr>
            <w:tcW w:w="511" w:type="dxa"/>
            <w:tcBorders>
              <w:left w:val="nil"/>
            </w:tcBorders>
            <w:shd w:val="clear" w:color="auto" w:fill="EDEDED"/>
          </w:tcPr>
          <w:p w14:paraId="771E0588" w14:textId="77777777" w:rsidR="00E37B4F" w:rsidRPr="00931193" w:rsidRDefault="00E37B4F" w:rsidP="00931193">
            <w:pPr>
              <w:spacing w:after="0" w:line="240" w:lineRule="auto"/>
              <w:jc w:val="center"/>
              <w:rPr>
                <w:rFonts w:ascii="Times New Roman" w:hAnsi="Times New Roman"/>
                <w:b/>
                <w:bCs/>
                <w:color w:val="000000"/>
                <w:sz w:val="20"/>
                <w:szCs w:val="20"/>
              </w:rPr>
            </w:pPr>
            <w:r w:rsidRPr="00931193">
              <w:rPr>
                <w:rFonts w:ascii="Times New Roman" w:hAnsi="Times New Roman"/>
                <w:b/>
                <w:bCs/>
                <w:color w:val="000000"/>
                <w:sz w:val="20"/>
                <w:szCs w:val="20"/>
              </w:rPr>
              <w:t>9.</w:t>
            </w:r>
          </w:p>
        </w:tc>
        <w:tc>
          <w:tcPr>
            <w:tcW w:w="6435" w:type="dxa"/>
            <w:shd w:val="clear" w:color="auto" w:fill="EDEDED"/>
          </w:tcPr>
          <w:p w14:paraId="55C71815" w14:textId="77777777" w:rsidR="00E37B4F" w:rsidRPr="00931193" w:rsidRDefault="00E37B4F" w:rsidP="00931193">
            <w:pPr>
              <w:spacing w:after="0" w:line="240" w:lineRule="auto"/>
              <w:rPr>
                <w:rFonts w:ascii="Times New Roman" w:hAnsi="Times New Roman"/>
                <w:color w:val="000000"/>
                <w:sz w:val="20"/>
                <w:szCs w:val="20"/>
              </w:rPr>
            </w:pPr>
            <w:r w:rsidRPr="00931193">
              <w:rPr>
                <w:rFonts w:ascii="Times New Roman" w:hAnsi="Times New Roman"/>
                <w:color w:val="000000"/>
                <w:sz w:val="20"/>
                <w:szCs w:val="20"/>
              </w:rPr>
              <w:t>Suaugusiųjų, kurie per paskutines 30 dienų bent kartą vartojo narkotinių ar psichotropinių medžiagų be gydytojo paskyrimo, dalis</w:t>
            </w:r>
          </w:p>
        </w:tc>
        <w:tc>
          <w:tcPr>
            <w:tcW w:w="1963" w:type="dxa"/>
            <w:shd w:val="clear" w:color="auto" w:fill="EDEDED"/>
          </w:tcPr>
          <w:p w14:paraId="51F3CA33" w14:textId="77777777" w:rsidR="00E37B4F" w:rsidRPr="00931193" w:rsidRDefault="00345542"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0,3</w:t>
            </w:r>
          </w:p>
        </w:tc>
        <w:tc>
          <w:tcPr>
            <w:tcW w:w="872" w:type="dxa"/>
            <w:tcBorders>
              <w:right w:val="nil"/>
            </w:tcBorders>
            <w:shd w:val="clear" w:color="auto" w:fill="EDEDED"/>
          </w:tcPr>
          <w:p w14:paraId="10A0E7F0" w14:textId="77777777" w:rsidR="00E37B4F" w:rsidRPr="00931193" w:rsidRDefault="00345542"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2,1</w:t>
            </w:r>
          </w:p>
        </w:tc>
      </w:tr>
      <w:tr w:rsidR="000D290C" w:rsidRPr="00931193" w14:paraId="09DB2107" w14:textId="77777777" w:rsidTr="00931193">
        <w:tc>
          <w:tcPr>
            <w:tcW w:w="511" w:type="dxa"/>
            <w:tcBorders>
              <w:left w:val="nil"/>
            </w:tcBorders>
            <w:shd w:val="clear" w:color="auto" w:fill="auto"/>
          </w:tcPr>
          <w:p w14:paraId="67B3E3A2" w14:textId="77777777" w:rsidR="00E37B4F" w:rsidRPr="00931193" w:rsidRDefault="00E37B4F" w:rsidP="00931193">
            <w:pPr>
              <w:spacing w:after="0" w:line="240" w:lineRule="auto"/>
              <w:jc w:val="center"/>
              <w:rPr>
                <w:rFonts w:ascii="Times New Roman" w:hAnsi="Times New Roman"/>
                <w:b/>
                <w:bCs/>
                <w:color w:val="000000"/>
                <w:sz w:val="20"/>
                <w:szCs w:val="20"/>
              </w:rPr>
            </w:pPr>
            <w:r w:rsidRPr="00931193">
              <w:rPr>
                <w:rFonts w:ascii="Times New Roman" w:hAnsi="Times New Roman"/>
                <w:b/>
                <w:bCs/>
                <w:color w:val="000000"/>
                <w:sz w:val="20"/>
                <w:szCs w:val="20"/>
              </w:rPr>
              <w:t>10.</w:t>
            </w:r>
          </w:p>
        </w:tc>
        <w:tc>
          <w:tcPr>
            <w:tcW w:w="6435" w:type="dxa"/>
            <w:shd w:val="clear" w:color="auto" w:fill="auto"/>
          </w:tcPr>
          <w:p w14:paraId="7B30B1EA" w14:textId="77777777" w:rsidR="00E37B4F" w:rsidRPr="00931193" w:rsidRDefault="00E37B4F" w:rsidP="00931193">
            <w:pPr>
              <w:spacing w:after="0" w:line="240" w:lineRule="auto"/>
              <w:rPr>
                <w:rFonts w:ascii="Times New Roman" w:hAnsi="Times New Roman"/>
                <w:color w:val="000000"/>
                <w:sz w:val="20"/>
                <w:szCs w:val="20"/>
              </w:rPr>
            </w:pPr>
            <w:r w:rsidRPr="00931193">
              <w:rPr>
                <w:rFonts w:ascii="Times New Roman" w:hAnsi="Times New Roman"/>
                <w:color w:val="000000"/>
                <w:sz w:val="20"/>
                <w:szCs w:val="20"/>
              </w:rPr>
              <w:t>Suaugusiųjų, kurie per paskutinius 12 mėnesių bent kartą vartojo narkotinių ar psichotropinių medžiagų be gydytojo paskyrimo, dalis</w:t>
            </w:r>
          </w:p>
        </w:tc>
        <w:tc>
          <w:tcPr>
            <w:tcW w:w="1963" w:type="dxa"/>
            <w:shd w:val="clear" w:color="auto" w:fill="auto"/>
          </w:tcPr>
          <w:p w14:paraId="162645B6" w14:textId="77777777" w:rsidR="00E37B4F" w:rsidRPr="00931193" w:rsidRDefault="00345542"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0,6</w:t>
            </w:r>
          </w:p>
        </w:tc>
        <w:tc>
          <w:tcPr>
            <w:tcW w:w="872" w:type="dxa"/>
            <w:tcBorders>
              <w:right w:val="nil"/>
            </w:tcBorders>
            <w:shd w:val="clear" w:color="auto" w:fill="auto"/>
          </w:tcPr>
          <w:p w14:paraId="554D1994" w14:textId="77777777" w:rsidR="00E37B4F" w:rsidRPr="00931193" w:rsidRDefault="00345542"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3,2</w:t>
            </w:r>
          </w:p>
        </w:tc>
      </w:tr>
      <w:tr w:rsidR="000D290C" w:rsidRPr="00931193" w14:paraId="1FDBD920" w14:textId="77777777" w:rsidTr="00931193">
        <w:tc>
          <w:tcPr>
            <w:tcW w:w="9781" w:type="dxa"/>
            <w:gridSpan w:val="4"/>
            <w:tcBorders>
              <w:left w:val="nil"/>
              <w:right w:val="nil"/>
            </w:tcBorders>
            <w:shd w:val="clear" w:color="auto" w:fill="EDEDED"/>
          </w:tcPr>
          <w:p w14:paraId="368ED05A" w14:textId="77777777" w:rsidR="00A76F19" w:rsidRPr="00931193" w:rsidRDefault="00A76F19" w:rsidP="00931193">
            <w:pPr>
              <w:spacing w:after="0" w:line="240" w:lineRule="auto"/>
              <w:jc w:val="center"/>
              <w:rPr>
                <w:rFonts w:ascii="Times New Roman" w:hAnsi="Times New Roman"/>
                <w:b/>
                <w:i/>
                <w:color w:val="000000"/>
                <w:sz w:val="20"/>
                <w:szCs w:val="20"/>
              </w:rPr>
            </w:pPr>
            <w:r w:rsidRPr="00931193">
              <w:rPr>
                <w:rFonts w:ascii="Times New Roman" w:hAnsi="Times New Roman"/>
                <w:b/>
                <w:i/>
                <w:color w:val="000000"/>
                <w:sz w:val="20"/>
                <w:szCs w:val="20"/>
              </w:rPr>
              <w:t>Fizinis aktyvumas</w:t>
            </w:r>
          </w:p>
        </w:tc>
      </w:tr>
      <w:tr w:rsidR="000D290C" w:rsidRPr="00931193" w14:paraId="55467FFA" w14:textId="77777777" w:rsidTr="00931193">
        <w:tc>
          <w:tcPr>
            <w:tcW w:w="511" w:type="dxa"/>
            <w:tcBorders>
              <w:left w:val="nil"/>
            </w:tcBorders>
            <w:shd w:val="clear" w:color="auto" w:fill="auto"/>
          </w:tcPr>
          <w:p w14:paraId="50255E97" w14:textId="77777777" w:rsidR="00E37B4F" w:rsidRPr="00931193" w:rsidRDefault="00E37B4F" w:rsidP="00931193">
            <w:pPr>
              <w:spacing w:after="0" w:line="240" w:lineRule="auto"/>
              <w:jc w:val="center"/>
              <w:rPr>
                <w:rFonts w:ascii="Times New Roman" w:hAnsi="Times New Roman"/>
                <w:b/>
                <w:bCs/>
                <w:color w:val="000000"/>
                <w:sz w:val="20"/>
                <w:szCs w:val="20"/>
              </w:rPr>
            </w:pPr>
            <w:r w:rsidRPr="00931193">
              <w:rPr>
                <w:rFonts w:ascii="Times New Roman" w:hAnsi="Times New Roman"/>
                <w:b/>
                <w:bCs/>
                <w:color w:val="000000"/>
                <w:sz w:val="20"/>
                <w:szCs w:val="20"/>
              </w:rPr>
              <w:t xml:space="preserve">11. </w:t>
            </w:r>
          </w:p>
        </w:tc>
        <w:tc>
          <w:tcPr>
            <w:tcW w:w="6435" w:type="dxa"/>
            <w:shd w:val="clear" w:color="auto" w:fill="auto"/>
          </w:tcPr>
          <w:p w14:paraId="44AAA903" w14:textId="77777777" w:rsidR="00E37B4F" w:rsidRPr="00931193" w:rsidRDefault="00E37B4F" w:rsidP="00931193">
            <w:pPr>
              <w:spacing w:after="0" w:line="240" w:lineRule="auto"/>
              <w:rPr>
                <w:rFonts w:ascii="Times New Roman" w:hAnsi="Times New Roman"/>
                <w:color w:val="000000"/>
                <w:sz w:val="20"/>
                <w:szCs w:val="20"/>
              </w:rPr>
            </w:pPr>
            <w:r w:rsidRPr="00931193">
              <w:rPr>
                <w:rFonts w:ascii="Times New Roman" w:hAnsi="Times New Roman"/>
                <w:color w:val="000000"/>
                <w:sz w:val="20"/>
                <w:szCs w:val="20"/>
              </w:rPr>
              <w:t>Suaugusiųjų, kurie užsiima energinga fizine veikla bent po 30 min. 5 dienas per savaitę ar dažniau, dalis</w:t>
            </w:r>
          </w:p>
        </w:tc>
        <w:tc>
          <w:tcPr>
            <w:tcW w:w="1963" w:type="dxa"/>
            <w:shd w:val="clear" w:color="auto" w:fill="auto"/>
          </w:tcPr>
          <w:p w14:paraId="6222AFFB" w14:textId="77777777" w:rsidR="00E37B4F" w:rsidRPr="00931193" w:rsidRDefault="00A76F19"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43,5</w:t>
            </w:r>
          </w:p>
        </w:tc>
        <w:tc>
          <w:tcPr>
            <w:tcW w:w="872" w:type="dxa"/>
            <w:tcBorders>
              <w:right w:val="nil"/>
            </w:tcBorders>
            <w:shd w:val="clear" w:color="auto" w:fill="auto"/>
          </w:tcPr>
          <w:p w14:paraId="67C60C7E" w14:textId="77777777" w:rsidR="00E37B4F" w:rsidRPr="00931193" w:rsidRDefault="00A76F19"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40,5</w:t>
            </w:r>
          </w:p>
          <w:p w14:paraId="33DA3596" w14:textId="77777777" w:rsidR="00A76F19" w:rsidRPr="00931193" w:rsidRDefault="00A76F19" w:rsidP="00931193">
            <w:pPr>
              <w:spacing w:after="0" w:line="240" w:lineRule="auto"/>
              <w:jc w:val="center"/>
              <w:rPr>
                <w:rFonts w:ascii="Times New Roman" w:hAnsi="Times New Roman"/>
                <w:color w:val="000000"/>
                <w:sz w:val="20"/>
                <w:szCs w:val="20"/>
              </w:rPr>
            </w:pPr>
          </w:p>
        </w:tc>
      </w:tr>
      <w:tr w:rsidR="000D290C" w:rsidRPr="00931193" w14:paraId="3586AAC6" w14:textId="77777777" w:rsidTr="00931193">
        <w:tc>
          <w:tcPr>
            <w:tcW w:w="9781" w:type="dxa"/>
            <w:gridSpan w:val="4"/>
            <w:tcBorders>
              <w:left w:val="nil"/>
              <w:right w:val="nil"/>
            </w:tcBorders>
            <w:shd w:val="clear" w:color="auto" w:fill="EDEDED"/>
          </w:tcPr>
          <w:p w14:paraId="0CA87469" w14:textId="77777777" w:rsidR="00A76F19" w:rsidRPr="00931193" w:rsidRDefault="00A76F19" w:rsidP="00931193">
            <w:pPr>
              <w:spacing w:after="0" w:line="240" w:lineRule="auto"/>
              <w:jc w:val="center"/>
              <w:rPr>
                <w:rFonts w:ascii="Times New Roman" w:hAnsi="Times New Roman"/>
                <w:b/>
                <w:i/>
                <w:color w:val="000000"/>
                <w:sz w:val="20"/>
                <w:szCs w:val="20"/>
              </w:rPr>
            </w:pPr>
            <w:r w:rsidRPr="00931193">
              <w:rPr>
                <w:rFonts w:ascii="Times New Roman" w:hAnsi="Times New Roman"/>
                <w:b/>
                <w:i/>
                <w:color w:val="000000"/>
                <w:sz w:val="20"/>
                <w:szCs w:val="20"/>
              </w:rPr>
              <w:t>Bendravimas</w:t>
            </w:r>
          </w:p>
        </w:tc>
      </w:tr>
      <w:tr w:rsidR="000D290C" w:rsidRPr="00931193" w14:paraId="57DC254B" w14:textId="77777777" w:rsidTr="00931193">
        <w:tc>
          <w:tcPr>
            <w:tcW w:w="511" w:type="dxa"/>
            <w:tcBorders>
              <w:left w:val="nil"/>
            </w:tcBorders>
            <w:shd w:val="clear" w:color="auto" w:fill="auto"/>
          </w:tcPr>
          <w:p w14:paraId="0A52447A" w14:textId="77777777" w:rsidR="00E37B4F" w:rsidRPr="00931193" w:rsidRDefault="00E37B4F" w:rsidP="00931193">
            <w:pPr>
              <w:spacing w:after="0" w:line="240" w:lineRule="auto"/>
              <w:jc w:val="center"/>
              <w:rPr>
                <w:rFonts w:ascii="Times New Roman" w:hAnsi="Times New Roman"/>
                <w:b/>
                <w:bCs/>
                <w:color w:val="000000"/>
                <w:sz w:val="20"/>
                <w:szCs w:val="20"/>
              </w:rPr>
            </w:pPr>
            <w:r w:rsidRPr="00931193">
              <w:rPr>
                <w:rFonts w:ascii="Times New Roman" w:hAnsi="Times New Roman"/>
                <w:b/>
                <w:bCs/>
                <w:color w:val="000000"/>
                <w:sz w:val="20"/>
                <w:szCs w:val="20"/>
              </w:rPr>
              <w:t>12.</w:t>
            </w:r>
          </w:p>
        </w:tc>
        <w:tc>
          <w:tcPr>
            <w:tcW w:w="6435" w:type="dxa"/>
            <w:shd w:val="clear" w:color="auto" w:fill="auto"/>
          </w:tcPr>
          <w:p w14:paraId="1119A7EF" w14:textId="77777777" w:rsidR="00E37B4F" w:rsidRPr="00931193" w:rsidRDefault="00E37B4F" w:rsidP="00931193">
            <w:pPr>
              <w:spacing w:after="0" w:line="240" w:lineRule="auto"/>
              <w:rPr>
                <w:rFonts w:ascii="Times New Roman" w:hAnsi="Times New Roman"/>
                <w:color w:val="000000"/>
                <w:sz w:val="20"/>
                <w:szCs w:val="20"/>
              </w:rPr>
            </w:pPr>
            <w:r w:rsidRPr="00931193">
              <w:rPr>
                <w:rFonts w:ascii="Times New Roman" w:hAnsi="Times New Roman"/>
                <w:color w:val="000000"/>
                <w:sz w:val="20"/>
                <w:szCs w:val="20"/>
              </w:rPr>
              <w:t>Suaugusiųjų, kurie bendrauja su šeimos nariai</w:t>
            </w:r>
            <w:r w:rsidR="000D290C" w:rsidRPr="00931193">
              <w:rPr>
                <w:rFonts w:ascii="Times New Roman" w:hAnsi="Times New Roman"/>
                <w:color w:val="000000"/>
                <w:sz w:val="20"/>
                <w:szCs w:val="20"/>
              </w:rPr>
              <w:t>s</w:t>
            </w:r>
            <w:r w:rsidRPr="00931193">
              <w:rPr>
                <w:rFonts w:ascii="Times New Roman" w:hAnsi="Times New Roman"/>
                <w:color w:val="000000"/>
                <w:sz w:val="20"/>
                <w:szCs w:val="20"/>
              </w:rPr>
              <w:t xml:space="preserve"> bent kelis kartus per mėnesį, dalis</w:t>
            </w:r>
          </w:p>
        </w:tc>
        <w:tc>
          <w:tcPr>
            <w:tcW w:w="1963" w:type="dxa"/>
            <w:shd w:val="clear" w:color="auto" w:fill="auto"/>
          </w:tcPr>
          <w:p w14:paraId="204C245D" w14:textId="77777777" w:rsidR="00E37B4F" w:rsidRPr="00931193" w:rsidRDefault="000D290C"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93,6</w:t>
            </w:r>
          </w:p>
        </w:tc>
        <w:tc>
          <w:tcPr>
            <w:tcW w:w="872" w:type="dxa"/>
            <w:tcBorders>
              <w:right w:val="nil"/>
            </w:tcBorders>
            <w:shd w:val="clear" w:color="auto" w:fill="auto"/>
          </w:tcPr>
          <w:p w14:paraId="241BC187" w14:textId="77777777" w:rsidR="00E37B4F" w:rsidRPr="00931193" w:rsidRDefault="000D290C"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94,2</w:t>
            </w:r>
          </w:p>
        </w:tc>
      </w:tr>
      <w:tr w:rsidR="000D290C" w:rsidRPr="00931193" w14:paraId="2F5832F3" w14:textId="77777777" w:rsidTr="00931193">
        <w:tc>
          <w:tcPr>
            <w:tcW w:w="511" w:type="dxa"/>
            <w:tcBorders>
              <w:left w:val="nil"/>
            </w:tcBorders>
            <w:shd w:val="clear" w:color="auto" w:fill="EDEDED"/>
          </w:tcPr>
          <w:p w14:paraId="338F9280" w14:textId="77777777" w:rsidR="000D290C" w:rsidRPr="00931193" w:rsidRDefault="000D290C" w:rsidP="00931193">
            <w:pPr>
              <w:spacing w:after="0" w:line="240" w:lineRule="auto"/>
              <w:jc w:val="center"/>
              <w:rPr>
                <w:rFonts w:ascii="Times New Roman" w:hAnsi="Times New Roman"/>
                <w:b/>
                <w:bCs/>
                <w:color w:val="000000"/>
                <w:sz w:val="20"/>
                <w:szCs w:val="20"/>
              </w:rPr>
            </w:pPr>
          </w:p>
        </w:tc>
        <w:tc>
          <w:tcPr>
            <w:tcW w:w="6435" w:type="dxa"/>
            <w:shd w:val="clear" w:color="auto" w:fill="EDEDED"/>
          </w:tcPr>
          <w:p w14:paraId="25F413B1" w14:textId="77777777" w:rsidR="000D290C" w:rsidRPr="00931193" w:rsidRDefault="000D290C" w:rsidP="00931193">
            <w:pPr>
              <w:spacing w:after="0" w:line="240" w:lineRule="auto"/>
              <w:rPr>
                <w:rFonts w:ascii="Times New Roman" w:hAnsi="Times New Roman"/>
                <w:color w:val="000000"/>
                <w:sz w:val="20"/>
                <w:szCs w:val="20"/>
              </w:rPr>
            </w:pPr>
            <w:r w:rsidRPr="00931193">
              <w:rPr>
                <w:rFonts w:ascii="Times New Roman" w:hAnsi="Times New Roman"/>
                <w:color w:val="000000"/>
                <w:sz w:val="20"/>
                <w:szCs w:val="20"/>
              </w:rPr>
              <w:t>Suaugusiųjų, kurie bendrauja su giminaičiais bent kelis kartus per mėnesį, dalis</w:t>
            </w:r>
          </w:p>
        </w:tc>
        <w:tc>
          <w:tcPr>
            <w:tcW w:w="1963" w:type="dxa"/>
            <w:shd w:val="clear" w:color="auto" w:fill="EDEDED"/>
          </w:tcPr>
          <w:p w14:paraId="1FA422F4" w14:textId="77777777" w:rsidR="000D290C" w:rsidRPr="00931193" w:rsidRDefault="000D290C"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77,7</w:t>
            </w:r>
          </w:p>
        </w:tc>
        <w:tc>
          <w:tcPr>
            <w:tcW w:w="872" w:type="dxa"/>
            <w:tcBorders>
              <w:right w:val="nil"/>
            </w:tcBorders>
            <w:shd w:val="clear" w:color="auto" w:fill="EDEDED"/>
          </w:tcPr>
          <w:p w14:paraId="76DDA036" w14:textId="77777777" w:rsidR="000D290C" w:rsidRPr="00931193" w:rsidRDefault="000D290C"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77,2</w:t>
            </w:r>
          </w:p>
        </w:tc>
      </w:tr>
      <w:tr w:rsidR="000D290C" w:rsidRPr="00931193" w14:paraId="690C8C3C" w14:textId="77777777" w:rsidTr="00931193">
        <w:tc>
          <w:tcPr>
            <w:tcW w:w="511" w:type="dxa"/>
            <w:tcBorders>
              <w:left w:val="nil"/>
            </w:tcBorders>
            <w:shd w:val="clear" w:color="auto" w:fill="auto"/>
          </w:tcPr>
          <w:p w14:paraId="65A76D84" w14:textId="77777777" w:rsidR="000D290C" w:rsidRPr="00931193" w:rsidRDefault="000D290C" w:rsidP="00931193">
            <w:pPr>
              <w:spacing w:after="0" w:line="240" w:lineRule="auto"/>
              <w:jc w:val="center"/>
              <w:rPr>
                <w:rFonts w:ascii="Times New Roman" w:hAnsi="Times New Roman"/>
                <w:b/>
                <w:bCs/>
                <w:color w:val="000000"/>
                <w:sz w:val="20"/>
                <w:szCs w:val="20"/>
              </w:rPr>
            </w:pPr>
          </w:p>
        </w:tc>
        <w:tc>
          <w:tcPr>
            <w:tcW w:w="6435" w:type="dxa"/>
            <w:shd w:val="clear" w:color="auto" w:fill="auto"/>
          </w:tcPr>
          <w:p w14:paraId="6321479A" w14:textId="77777777" w:rsidR="000D290C" w:rsidRPr="00931193" w:rsidRDefault="000D290C" w:rsidP="00931193">
            <w:pPr>
              <w:spacing w:after="0" w:line="240" w:lineRule="auto"/>
              <w:jc w:val="both"/>
              <w:rPr>
                <w:rFonts w:ascii="Times New Roman" w:hAnsi="Times New Roman"/>
                <w:color w:val="000000"/>
                <w:sz w:val="20"/>
                <w:szCs w:val="20"/>
              </w:rPr>
            </w:pPr>
            <w:r w:rsidRPr="00931193">
              <w:rPr>
                <w:rFonts w:ascii="Times New Roman" w:hAnsi="Times New Roman"/>
                <w:color w:val="000000"/>
                <w:sz w:val="20"/>
                <w:szCs w:val="20"/>
              </w:rPr>
              <w:t>Suaugusiųjų, kurie bendrauja su draugais bent kelis kartus per mėnesį, dalis</w:t>
            </w:r>
          </w:p>
        </w:tc>
        <w:tc>
          <w:tcPr>
            <w:tcW w:w="1963" w:type="dxa"/>
            <w:shd w:val="clear" w:color="auto" w:fill="auto"/>
          </w:tcPr>
          <w:p w14:paraId="0EC4D94E" w14:textId="77777777" w:rsidR="000D290C" w:rsidRPr="00931193" w:rsidRDefault="000D290C"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81,8</w:t>
            </w:r>
          </w:p>
        </w:tc>
        <w:tc>
          <w:tcPr>
            <w:tcW w:w="872" w:type="dxa"/>
            <w:tcBorders>
              <w:right w:val="nil"/>
            </w:tcBorders>
            <w:shd w:val="clear" w:color="auto" w:fill="auto"/>
          </w:tcPr>
          <w:p w14:paraId="30D15091" w14:textId="77777777" w:rsidR="000D290C" w:rsidRPr="00931193" w:rsidRDefault="000D290C"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83,5</w:t>
            </w:r>
          </w:p>
        </w:tc>
      </w:tr>
      <w:tr w:rsidR="000D290C" w:rsidRPr="00931193" w14:paraId="679527F0" w14:textId="77777777" w:rsidTr="00931193">
        <w:tc>
          <w:tcPr>
            <w:tcW w:w="9781" w:type="dxa"/>
            <w:gridSpan w:val="4"/>
            <w:tcBorders>
              <w:left w:val="nil"/>
              <w:right w:val="nil"/>
            </w:tcBorders>
            <w:shd w:val="clear" w:color="auto" w:fill="EDEDED"/>
          </w:tcPr>
          <w:p w14:paraId="216CD787" w14:textId="77777777" w:rsidR="00A76F19" w:rsidRPr="00931193" w:rsidRDefault="00A76F19" w:rsidP="00931193">
            <w:pPr>
              <w:spacing w:after="0" w:line="240" w:lineRule="auto"/>
              <w:jc w:val="center"/>
              <w:rPr>
                <w:rFonts w:ascii="Times New Roman" w:hAnsi="Times New Roman"/>
                <w:b/>
                <w:i/>
                <w:color w:val="000000"/>
                <w:sz w:val="20"/>
                <w:szCs w:val="20"/>
              </w:rPr>
            </w:pPr>
            <w:r w:rsidRPr="00931193">
              <w:rPr>
                <w:rFonts w:ascii="Times New Roman" w:hAnsi="Times New Roman"/>
                <w:b/>
                <w:i/>
                <w:color w:val="000000"/>
                <w:sz w:val="20"/>
                <w:szCs w:val="20"/>
              </w:rPr>
              <w:t>Prislėgtos nuotaikos vertinimas</w:t>
            </w:r>
          </w:p>
        </w:tc>
      </w:tr>
      <w:tr w:rsidR="000D290C" w:rsidRPr="00931193" w14:paraId="44E78D26" w14:textId="77777777" w:rsidTr="00931193">
        <w:tc>
          <w:tcPr>
            <w:tcW w:w="511" w:type="dxa"/>
            <w:tcBorders>
              <w:left w:val="nil"/>
            </w:tcBorders>
            <w:shd w:val="clear" w:color="auto" w:fill="auto"/>
          </w:tcPr>
          <w:p w14:paraId="602A107B" w14:textId="77777777" w:rsidR="00E37B4F" w:rsidRPr="00931193" w:rsidRDefault="00E37B4F" w:rsidP="00931193">
            <w:pPr>
              <w:spacing w:after="0" w:line="240" w:lineRule="auto"/>
              <w:jc w:val="center"/>
              <w:rPr>
                <w:rFonts w:ascii="Times New Roman" w:hAnsi="Times New Roman"/>
                <w:b/>
                <w:bCs/>
                <w:color w:val="000000"/>
                <w:sz w:val="20"/>
                <w:szCs w:val="20"/>
              </w:rPr>
            </w:pPr>
            <w:r w:rsidRPr="00931193">
              <w:rPr>
                <w:rFonts w:ascii="Times New Roman" w:hAnsi="Times New Roman"/>
                <w:b/>
                <w:bCs/>
                <w:color w:val="000000"/>
                <w:sz w:val="20"/>
                <w:szCs w:val="20"/>
              </w:rPr>
              <w:t>13.</w:t>
            </w:r>
          </w:p>
        </w:tc>
        <w:tc>
          <w:tcPr>
            <w:tcW w:w="6435" w:type="dxa"/>
            <w:shd w:val="clear" w:color="auto" w:fill="auto"/>
          </w:tcPr>
          <w:p w14:paraId="48C726E9" w14:textId="77777777" w:rsidR="00E37B4F" w:rsidRPr="00931193" w:rsidRDefault="00E37B4F" w:rsidP="00931193">
            <w:pPr>
              <w:spacing w:after="0" w:line="240" w:lineRule="auto"/>
              <w:rPr>
                <w:rFonts w:ascii="Times New Roman" w:hAnsi="Times New Roman"/>
                <w:color w:val="000000"/>
                <w:sz w:val="20"/>
                <w:szCs w:val="20"/>
              </w:rPr>
            </w:pPr>
            <w:r w:rsidRPr="00931193">
              <w:rPr>
                <w:rFonts w:ascii="Times New Roman" w:hAnsi="Times New Roman"/>
                <w:color w:val="000000"/>
                <w:sz w:val="20"/>
                <w:szCs w:val="20"/>
              </w:rPr>
              <w:t>Suaugusiųjų, kuriuos per praėjusį mėnesį buvo apėmusi prislėgta nuotaika, nerimas šiek tiek labiau ir daug labiau nei anksčiau, dalis</w:t>
            </w:r>
          </w:p>
        </w:tc>
        <w:tc>
          <w:tcPr>
            <w:tcW w:w="1963" w:type="dxa"/>
            <w:shd w:val="clear" w:color="auto" w:fill="auto"/>
          </w:tcPr>
          <w:p w14:paraId="1B2C8586" w14:textId="77777777" w:rsidR="00E37B4F" w:rsidRPr="00931193" w:rsidRDefault="00A76F19"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18,6</w:t>
            </w:r>
          </w:p>
        </w:tc>
        <w:tc>
          <w:tcPr>
            <w:tcW w:w="872" w:type="dxa"/>
            <w:tcBorders>
              <w:right w:val="nil"/>
            </w:tcBorders>
            <w:shd w:val="clear" w:color="auto" w:fill="auto"/>
          </w:tcPr>
          <w:p w14:paraId="160B2718" w14:textId="77777777" w:rsidR="00E37B4F" w:rsidRPr="00931193" w:rsidRDefault="00A76F19"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16,6</w:t>
            </w:r>
          </w:p>
        </w:tc>
      </w:tr>
      <w:tr w:rsidR="000D290C" w:rsidRPr="00931193" w14:paraId="71763F18" w14:textId="77777777" w:rsidTr="00931193">
        <w:tc>
          <w:tcPr>
            <w:tcW w:w="9781" w:type="dxa"/>
            <w:gridSpan w:val="4"/>
            <w:tcBorders>
              <w:left w:val="nil"/>
              <w:right w:val="nil"/>
            </w:tcBorders>
            <w:shd w:val="clear" w:color="auto" w:fill="EDEDED"/>
          </w:tcPr>
          <w:p w14:paraId="021EC4F3" w14:textId="77777777" w:rsidR="00A76F19" w:rsidRPr="00731FFB" w:rsidRDefault="00A76F19" w:rsidP="00931193">
            <w:pPr>
              <w:spacing w:after="0" w:line="240" w:lineRule="auto"/>
              <w:jc w:val="center"/>
              <w:rPr>
                <w:rFonts w:ascii="Times New Roman" w:hAnsi="Times New Roman"/>
                <w:b/>
                <w:i/>
                <w:color w:val="000000"/>
                <w:sz w:val="20"/>
                <w:szCs w:val="20"/>
              </w:rPr>
            </w:pPr>
            <w:r w:rsidRPr="00731FFB">
              <w:rPr>
                <w:rFonts w:ascii="Times New Roman" w:hAnsi="Times New Roman"/>
                <w:b/>
                <w:i/>
                <w:color w:val="000000"/>
                <w:sz w:val="20"/>
                <w:szCs w:val="20"/>
              </w:rPr>
              <w:t>Gyvenimo kokybė</w:t>
            </w:r>
          </w:p>
        </w:tc>
      </w:tr>
      <w:tr w:rsidR="000D290C" w:rsidRPr="00931193" w14:paraId="672A7B39" w14:textId="77777777" w:rsidTr="00931193">
        <w:tc>
          <w:tcPr>
            <w:tcW w:w="511" w:type="dxa"/>
            <w:tcBorders>
              <w:left w:val="nil"/>
            </w:tcBorders>
            <w:shd w:val="clear" w:color="auto" w:fill="auto"/>
          </w:tcPr>
          <w:p w14:paraId="605F6AFD" w14:textId="77777777" w:rsidR="00E37B4F" w:rsidRPr="00931193" w:rsidRDefault="00E37B4F" w:rsidP="00931193">
            <w:pPr>
              <w:spacing w:after="0" w:line="240" w:lineRule="auto"/>
              <w:jc w:val="center"/>
              <w:rPr>
                <w:rFonts w:ascii="Times New Roman" w:hAnsi="Times New Roman"/>
                <w:b/>
                <w:bCs/>
                <w:color w:val="000000"/>
                <w:sz w:val="20"/>
                <w:szCs w:val="20"/>
              </w:rPr>
            </w:pPr>
            <w:r w:rsidRPr="00931193">
              <w:rPr>
                <w:rFonts w:ascii="Times New Roman" w:hAnsi="Times New Roman"/>
                <w:b/>
                <w:bCs/>
                <w:color w:val="000000"/>
                <w:sz w:val="20"/>
                <w:szCs w:val="20"/>
              </w:rPr>
              <w:t>14.</w:t>
            </w:r>
          </w:p>
        </w:tc>
        <w:tc>
          <w:tcPr>
            <w:tcW w:w="6435" w:type="dxa"/>
            <w:shd w:val="clear" w:color="auto" w:fill="auto"/>
          </w:tcPr>
          <w:p w14:paraId="479852A3" w14:textId="77777777" w:rsidR="00E37B4F" w:rsidRPr="00931193" w:rsidRDefault="00E37B4F" w:rsidP="00931193">
            <w:pPr>
              <w:spacing w:after="0" w:line="240" w:lineRule="auto"/>
              <w:rPr>
                <w:rFonts w:ascii="Times New Roman" w:hAnsi="Times New Roman"/>
                <w:color w:val="000000"/>
                <w:sz w:val="20"/>
                <w:szCs w:val="20"/>
              </w:rPr>
            </w:pPr>
            <w:r w:rsidRPr="00931193">
              <w:rPr>
                <w:rFonts w:ascii="Times New Roman" w:hAnsi="Times New Roman"/>
                <w:color w:val="000000"/>
                <w:sz w:val="20"/>
                <w:szCs w:val="20"/>
              </w:rPr>
              <w:t>Suaugusiųjų, kurie savo gyvenimo kokybę vertina kaip gerą ir labai gerą, dalis</w:t>
            </w:r>
          </w:p>
        </w:tc>
        <w:tc>
          <w:tcPr>
            <w:tcW w:w="1963" w:type="dxa"/>
            <w:shd w:val="clear" w:color="auto" w:fill="auto"/>
          </w:tcPr>
          <w:p w14:paraId="39A7122E" w14:textId="77777777" w:rsidR="00E37B4F" w:rsidRPr="00931193" w:rsidRDefault="00A76F19"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62,2</w:t>
            </w:r>
          </w:p>
        </w:tc>
        <w:tc>
          <w:tcPr>
            <w:tcW w:w="872" w:type="dxa"/>
            <w:tcBorders>
              <w:right w:val="nil"/>
            </w:tcBorders>
            <w:shd w:val="clear" w:color="auto" w:fill="auto"/>
          </w:tcPr>
          <w:p w14:paraId="597135D1" w14:textId="77777777" w:rsidR="00E37B4F" w:rsidRPr="00931193" w:rsidRDefault="00A76F19"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61,8</w:t>
            </w:r>
          </w:p>
        </w:tc>
      </w:tr>
      <w:tr w:rsidR="000D290C" w:rsidRPr="00931193" w14:paraId="45C27BAA" w14:textId="77777777" w:rsidTr="00931193">
        <w:tc>
          <w:tcPr>
            <w:tcW w:w="9781" w:type="dxa"/>
            <w:gridSpan w:val="4"/>
            <w:tcBorders>
              <w:left w:val="nil"/>
              <w:right w:val="nil"/>
            </w:tcBorders>
            <w:shd w:val="clear" w:color="auto" w:fill="EDEDED"/>
          </w:tcPr>
          <w:p w14:paraId="63C633EA" w14:textId="77777777" w:rsidR="00A76F19" w:rsidRPr="00931193" w:rsidRDefault="00A76F19" w:rsidP="00931193">
            <w:pPr>
              <w:spacing w:after="0" w:line="240" w:lineRule="auto"/>
              <w:jc w:val="center"/>
              <w:rPr>
                <w:rFonts w:ascii="Times New Roman" w:hAnsi="Times New Roman"/>
                <w:b/>
                <w:i/>
                <w:color w:val="000000"/>
                <w:sz w:val="20"/>
                <w:szCs w:val="20"/>
              </w:rPr>
            </w:pPr>
            <w:r w:rsidRPr="00931193">
              <w:rPr>
                <w:rFonts w:ascii="Times New Roman" w:hAnsi="Times New Roman"/>
                <w:b/>
                <w:i/>
                <w:color w:val="000000"/>
                <w:sz w:val="20"/>
                <w:szCs w:val="20"/>
              </w:rPr>
              <w:t>Sveikata</w:t>
            </w:r>
          </w:p>
        </w:tc>
      </w:tr>
      <w:tr w:rsidR="000D290C" w:rsidRPr="00931193" w14:paraId="44CCF3A5" w14:textId="77777777" w:rsidTr="00931193">
        <w:tc>
          <w:tcPr>
            <w:tcW w:w="511" w:type="dxa"/>
            <w:tcBorders>
              <w:left w:val="nil"/>
            </w:tcBorders>
            <w:shd w:val="clear" w:color="auto" w:fill="auto"/>
          </w:tcPr>
          <w:p w14:paraId="510EF290" w14:textId="77777777" w:rsidR="00E37B4F" w:rsidRPr="00931193" w:rsidRDefault="00E37B4F" w:rsidP="00931193">
            <w:pPr>
              <w:spacing w:after="0" w:line="240" w:lineRule="auto"/>
              <w:jc w:val="center"/>
              <w:rPr>
                <w:rFonts w:ascii="Times New Roman" w:hAnsi="Times New Roman"/>
                <w:b/>
                <w:bCs/>
                <w:color w:val="000000"/>
                <w:sz w:val="20"/>
                <w:szCs w:val="20"/>
              </w:rPr>
            </w:pPr>
            <w:r w:rsidRPr="00931193">
              <w:rPr>
                <w:rFonts w:ascii="Times New Roman" w:hAnsi="Times New Roman"/>
                <w:b/>
                <w:bCs/>
                <w:color w:val="000000"/>
                <w:sz w:val="20"/>
                <w:szCs w:val="20"/>
              </w:rPr>
              <w:t>15.</w:t>
            </w:r>
          </w:p>
        </w:tc>
        <w:tc>
          <w:tcPr>
            <w:tcW w:w="6435" w:type="dxa"/>
            <w:shd w:val="clear" w:color="auto" w:fill="auto"/>
          </w:tcPr>
          <w:p w14:paraId="457C54EE" w14:textId="77777777" w:rsidR="00E37B4F" w:rsidRPr="00931193" w:rsidRDefault="00E37B4F" w:rsidP="00931193">
            <w:pPr>
              <w:spacing w:after="0" w:line="240" w:lineRule="auto"/>
              <w:rPr>
                <w:rFonts w:ascii="Times New Roman" w:hAnsi="Times New Roman"/>
                <w:color w:val="000000"/>
                <w:sz w:val="20"/>
                <w:szCs w:val="20"/>
              </w:rPr>
            </w:pPr>
            <w:r w:rsidRPr="00931193">
              <w:rPr>
                <w:rFonts w:ascii="Times New Roman" w:hAnsi="Times New Roman"/>
                <w:color w:val="000000"/>
                <w:sz w:val="20"/>
                <w:szCs w:val="20"/>
              </w:rPr>
              <w:t>Suaugusiųjų, kurie vertina savo sveikatą kaip gerą ir labai gerą, dalis</w:t>
            </w:r>
          </w:p>
        </w:tc>
        <w:tc>
          <w:tcPr>
            <w:tcW w:w="1963" w:type="dxa"/>
            <w:shd w:val="clear" w:color="auto" w:fill="auto"/>
          </w:tcPr>
          <w:p w14:paraId="4DD30766" w14:textId="77777777" w:rsidR="00E37B4F" w:rsidRPr="00931193" w:rsidRDefault="00A76F19"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56,3</w:t>
            </w:r>
          </w:p>
        </w:tc>
        <w:tc>
          <w:tcPr>
            <w:tcW w:w="872" w:type="dxa"/>
            <w:tcBorders>
              <w:right w:val="nil"/>
            </w:tcBorders>
            <w:shd w:val="clear" w:color="auto" w:fill="auto"/>
          </w:tcPr>
          <w:p w14:paraId="33CFC533" w14:textId="77777777" w:rsidR="00E37B4F" w:rsidRPr="00931193" w:rsidRDefault="00A76F19"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58,1</w:t>
            </w:r>
          </w:p>
        </w:tc>
      </w:tr>
      <w:tr w:rsidR="000D290C" w:rsidRPr="00931193" w14:paraId="2A8AF823" w14:textId="77777777" w:rsidTr="00931193">
        <w:tc>
          <w:tcPr>
            <w:tcW w:w="9781" w:type="dxa"/>
            <w:gridSpan w:val="4"/>
            <w:tcBorders>
              <w:left w:val="nil"/>
              <w:bottom w:val="single" w:sz="4" w:space="0" w:color="auto"/>
              <w:right w:val="nil"/>
            </w:tcBorders>
            <w:shd w:val="clear" w:color="auto" w:fill="EDEDED"/>
          </w:tcPr>
          <w:p w14:paraId="05ABCAAD" w14:textId="77777777" w:rsidR="00A76F19" w:rsidRPr="00931193" w:rsidRDefault="00A76F19" w:rsidP="00931193">
            <w:pPr>
              <w:spacing w:after="0" w:line="240" w:lineRule="auto"/>
              <w:jc w:val="center"/>
              <w:rPr>
                <w:rFonts w:ascii="Times New Roman" w:hAnsi="Times New Roman"/>
                <w:b/>
                <w:i/>
                <w:color w:val="000000"/>
                <w:sz w:val="20"/>
                <w:szCs w:val="20"/>
              </w:rPr>
            </w:pPr>
            <w:proofErr w:type="spellStart"/>
            <w:r w:rsidRPr="00931193">
              <w:rPr>
                <w:rFonts w:ascii="Times New Roman" w:hAnsi="Times New Roman"/>
                <w:b/>
                <w:i/>
                <w:color w:val="000000"/>
                <w:sz w:val="20"/>
                <w:szCs w:val="20"/>
              </w:rPr>
              <w:t>Laimingumas</w:t>
            </w:r>
            <w:proofErr w:type="spellEnd"/>
          </w:p>
        </w:tc>
      </w:tr>
      <w:tr w:rsidR="000D290C" w:rsidRPr="00931193" w14:paraId="06D88493" w14:textId="77777777" w:rsidTr="00931193">
        <w:tc>
          <w:tcPr>
            <w:tcW w:w="511" w:type="dxa"/>
            <w:tcBorders>
              <w:left w:val="nil"/>
              <w:bottom w:val="nil"/>
            </w:tcBorders>
            <w:shd w:val="clear" w:color="auto" w:fill="auto"/>
          </w:tcPr>
          <w:p w14:paraId="305E0D6A" w14:textId="77777777" w:rsidR="00E37B4F" w:rsidRPr="00931193" w:rsidRDefault="00E37B4F" w:rsidP="00931193">
            <w:pPr>
              <w:spacing w:after="0" w:line="240" w:lineRule="auto"/>
              <w:jc w:val="center"/>
              <w:rPr>
                <w:rFonts w:ascii="Times New Roman" w:hAnsi="Times New Roman"/>
                <w:b/>
                <w:bCs/>
                <w:color w:val="000000"/>
                <w:sz w:val="20"/>
                <w:szCs w:val="20"/>
              </w:rPr>
            </w:pPr>
            <w:r w:rsidRPr="00931193">
              <w:rPr>
                <w:rFonts w:ascii="Times New Roman" w:hAnsi="Times New Roman"/>
                <w:b/>
                <w:bCs/>
                <w:color w:val="000000"/>
                <w:sz w:val="20"/>
                <w:szCs w:val="20"/>
              </w:rPr>
              <w:t xml:space="preserve">16. </w:t>
            </w:r>
          </w:p>
        </w:tc>
        <w:tc>
          <w:tcPr>
            <w:tcW w:w="6435" w:type="dxa"/>
            <w:tcBorders>
              <w:bottom w:val="nil"/>
            </w:tcBorders>
            <w:shd w:val="clear" w:color="auto" w:fill="auto"/>
          </w:tcPr>
          <w:p w14:paraId="233565EA" w14:textId="77777777" w:rsidR="00E37B4F" w:rsidRPr="00931193" w:rsidRDefault="00E37B4F" w:rsidP="00931193">
            <w:pPr>
              <w:spacing w:after="0" w:line="240" w:lineRule="auto"/>
              <w:rPr>
                <w:rFonts w:ascii="Times New Roman" w:hAnsi="Times New Roman"/>
                <w:color w:val="000000"/>
                <w:sz w:val="20"/>
                <w:szCs w:val="20"/>
              </w:rPr>
            </w:pPr>
            <w:r w:rsidRPr="00931193">
              <w:rPr>
                <w:rFonts w:ascii="Times New Roman" w:hAnsi="Times New Roman"/>
                <w:color w:val="000000"/>
                <w:sz w:val="20"/>
                <w:szCs w:val="20"/>
              </w:rPr>
              <w:t>Suaugusiųjų, kurie jaučiasi laimingi ir labai laimingi, dalis</w:t>
            </w:r>
          </w:p>
        </w:tc>
        <w:tc>
          <w:tcPr>
            <w:tcW w:w="1963" w:type="dxa"/>
            <w:tcBorders>
              <w:bottom w:val="nil"/>
            </w:tcBorders>
            <w:shd w:val="clear" w:color="auto" w:fill="auto"/>
          </w:tcPr>
          <w:p w14:paraId="529383A5" w14:textId="77777777" w:rsidR="00E37B4F" w:rsidRPr="00931193" w:rsidRDefault="00A76F19"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61,6</w:t>
            </w:r>
          </w:p>
        </w:tc>
        <w:tc>
          <w:tcPr>
            <w:tcW w:w="872" w:type="dxa"/>
            <w:tcBorders>
              <w:bottom w:val="nil"/>
              <w:right w:val="nil"/>
            </w:tcBorders>
            <w:shd w:val="clear" w:color="auto" w:fill="auto"/>
          </w:tcPr>
          <w:p w14:paraId="002E2F48" w14:textId="77777777" w:rsidR="00E37B4F" w:rsidRPr="00931193" w:rsidRDefault="00A76F19" w:rsidP="00931193">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58,1</w:t>
            </w:r>
          </w:p>
        </w:tc>
      </w:tr>
    </w:tbl>
    <w:p w14:paraId="3B629D59" w14:textId="77777777" w:rsidR="00224532" w:rsidRDefault="00730A3D" w:rsidP="00026F45">
      <w:pPr>
        <w:spacing w:before="120" w:after="0" w:line="240" w:lineRule="auto"/>
        <w:ind w:firstLine="567"/>
        <w:jc w:val="both"/>
        <w:rPr>
          <w:rFonts w:ascii="Times New Roman" w:hAnsi="Times New Roman"/>
          <w:sz w:val="24"/>
          <w:szCs w:val="24"/>
          <w:lang w:eastAsia="x-none"/>
        </w:rPr>
      </w:pPr>
      <w:r>
        <w:rPr>
          <w:rFonts w:ascii="Times New Roman" w:hAnsi="Times New Roman"/>
          <w:sz w:val="24"/>
          <w:szCs w:val="24"/>
          <w:lang w:eastAsia="x-none"/>
        </w:rPr>
        <w:t xml:space="preserve">Nuo 2009 m. Klaipėdos rajono savivaldybės visuomenės sveikatos biuras periodiškai atlieka ikimokyklinio amžiaus vaikų gyvensenos tyrimus (2012 m., 2015 m., 2019 m.). </w:t>
      </w:r>
      <w:r w:rsidRPr="00730A3D">
        <w:rPr>
          <w:rFonts w:ascii="Times New Roman" w:hAnsi="Times New Roman"/>
          <w:sz w:val="24"/>
          <w:szCs w:val="24"/>
          <w:lang w:eastAsia="x-none"/>
        </w:rPr>
        <w:t>2009 m. tyrime dalyvavo 635 ikimokyklinio amžiaus vaikų tėvai, 2012 m. – 762, 2015 m. – 910, o 2019 m. – 1049 ikimokyklinio amžiaus vaikų tėvai.</w:t>
      </w:r>
    </w:p>
    <w:p w14:paraId="513B2C0C" w14:textId="77777777" w:rsidR="00224532" w:rsidRDefault="00224532" w:rsidP="00026F45">
      <w:pPr>
        <w:spacing w:before="120" w:after="0" w:line="240" w:lineRule="auto"/>
        <w:ind w:firstLine="567"/>
        <w:jc w:val="both"/>
        <w:rPr>
          <w:rFonts w:ascii="Times New Roman" w:hAnsi="Times New Roman"/>
          <w:sz w:val="24"/>
          <w:szCs w:val="24"/>
          <w:lang w:eastAsia="x-none"/>
        </w:rPr>
        <w:sectPr w:rsidR="00224532" w:rsidSect="005E07C6">
          <w:footerReference w:type="default" r:id="rId74"/>
          <w:footerReference w:type="first" r:id="rId75"/>
          <w:pgSz w:w="11906" w:h="16838"/>
          <w:pgMar w:top="539" w:right="1077" w:bottom="709" w:left="1077" w:header="567" w:footer="567" w:gutter="0"/>
          <w:cols w:space="1298"/>
          <w:titlePg/>
          <w:docGrid w:linePitch="360"/>
        </w:sectPr>
      </w:pPr>
    </w:p>
    <w:p w14:paraId="6615B946" w14:textId="77777777" w:rsidR="00B01502" w:rsidRDefault="00B01502" w:rsidP="00026F45">
      <w:pPr>
        <w:spacing w:before="120" w:after="0" w:line="240" w:lineRule="auto"/>
        <w:ind w:firstLine="567"/>
        <w:jc w:val="both"/>
        <w:rPr>
          <w:rFonts w:ascii="Times New Roman" w:hAnsi="Times New Roman"/>
          <w:sz w:val="24"/>
          <w:szCs w:val="24"/>
          <w:lang w:eastAsia="x-none"/>
        </w:rPr>
      </w:pPr>
    </w:p>
    <w:p w14:paraId="6A71A85D" w14:textId="77777777" w:rsidR="00B01502" w:rsidRPr="00B01502" w:rsidRDefault="00730A3D" w:rsidP="00B01502">
      <w:pPr>
        <w:spacing w:after="0" w:line="240" w:lineRule="auto"/>
        <w:ind w:firstLine="567"/>
        <w:jc w:val="both"/>
        <w:rPr>
          <w:rFonts w:ascii="Times New Roman" w:hAnsi="Times New Roman"/>
          <w:sz w:val="24"/>
          <w:szCs w:val="24"/>
          <w:lang w:eastAsia="x-none"/>
        </w:rPr>
      </w:pPr>
      <w:r w:rsidRPr="00730A3D">
        <w:rPr>
          <w:rFonts w:ascii="Times New Roman" w:hAnsi="Times New Roman"/>
          <w:b/>
          <w:bCs/>
          <w:i/>
          <w:iCs/>
          <w:sz w:val="24"/>
          <w:szCs w:val="24"/>
          <w:lang w:eastAsia="x-none"/>
        </w:rPr>
        <w:t>Fizinio aktyvumo pokyčiai.</w:t>
      </w:r>
      <w:r>
        <w:rPr>
          <w:rFonts w:ascii="Times New Roman" w:hAnsi="Times New Roman"/>
          <w:sz w:val="24"/>
          <w:szCs w:val="24"/>
          <w:lang w:eastAsia="x-none"/>
        </w:rPr>
        <w:t xml:space="preserve"> </w:t>
      </w:r>
      <w:r w:rsidRPr="00730A3D">
        <w:rPr>
          <w:rFonts w:ascii="Times New Roman" w:hAnsi="Times New Roman"/>
          <w:sz w:val="24"/>
          <w:szCs w:val="24"/>
          <w:lang w:eastAsia="x-none"/>
        </w:rPr>
        <w:t>Didžioji dalis ikimokyklinio amžiaus vaikų būna judrūs daugiau kaip tris valandas, kai neina į darželį (2019 m. – 68,4 proc., 2015 m. – 66,1 proc.).</w:t>
      </w:r>
    </w:p>
    <w:p w14:paraId="2554F43E" w14:textId="77777777" w:rsidR="00730A3D" w:rsidRDefault="00730A3D" w:rsidP="006C7AF8">
      <w:pPr>
        <w:spacing w:after="0" w:line="240" w:lineRule="auto"/>
        <w:ind w:firstLine="567"/>
        <w:jc w:val="both"/>
        <w:rPr>
          <w:rFonts w:ascii="Times New Roman" w:hAnsi="Times New Roman"/>
          <w:sz w:val="24"/>
          <w:szCs w:val="24"/>
          <w:lang w:eastAsia="x-none"/>
        </w:rPr>
      </w:pPr>
      <w:r w:rsidRPr="00730A3D">
        <w:rPr>
          <w:rFonts w:ascii="Times New Roman" w:hAnsi="Times New Roman"/>
          <w:b/>
          <w:bCs/>
          <w:i/>
          <w:iCs/>
          <w:sz w:val="24"/>
          <w:szCs w:val="24"/>
          <w:lang w:eastAsia="x-none"/>
        </w:rPr>
        <w:t>Mitybos įpročių pokyčiai.</w:t>
      </w:r>
      <w:r>
        <w:rPr>
          <w:rFonts w:ascii="Times New Roman" w:hAnsi="Times New Roman"/>
          <w:b/>
          <w:bCs/>
          <w:i/>
          <w:iCs/>
          <w:sz w:val="24"/>
          <w:szCs w:val="24"/>
          <w:lang w:eastAsia="x-none"/>
        </w:rPr>
        <w:t xml:space="preserve"> </w:t>
      </w:r>
      <w:r w:rsidR="006C7AF8" w:rsidRPr="006C7AF8">
        <w:rPr>
          <w:rFonts w:ascii="Times New Roman" w:hAnsi="Times New Roman"/>
          <w:sz w:val="24"/>
          <w:szCs w:val="24"/>
          <w:lang w:eastAsia="x-none"/>
        </w:rPr>
        <w:t xml:space="preserve">2019 m. </w:t>
      </w:r>
      <w:r w:rsidRPr="006C7AF8">
        <w:rPr>
          <w:rFonts w:ascii="Times New Roman" w:hAnsi="Times New Roman"/>
          <w:sz w:val="24"/>
          <w:szCs w:val="24"/>
          <w:lang w:eastAsia="x-none"/>
        </w:rPr>
        <w:t>84,7 vaikų visada pusryčiauja</w:t>
      </w:r>
      <w:r w:rsidR="006C7AF8" w:rsidRPr="006C7AF8">
        <w:rPr>
          <w:rFonts w:ascii="Times New Roman" w:hAnsi="Times New Roman"/>
          <w:sz w:val="24"/>
          <w:szCs w:val="24"/>
          <w:lang w:eastAsia="x-none"/>
        </w:rPr>
        <w:t>, kai n</w:t>
      </w:r>
      <w:r w:rsidR="006C7AF8">
        <w:rPr>
          <w:rFonts w:ascii="Times New Roman" w:hAnsi="Times New Roman"/>
          <w:sz w:val="24"/>
          <w:szCs w:val="24"/>
          <w:lang w:eastAsia="x-none"/>
        </w:rPr>
        <w:t>e</w:t>
      </w:r>
      <w:r w:rsidR="006C7AF8" w:rsidRPr="006C7AF8">
        <w:rPr>
          <w:rFonts w:ascii="Times New Roman" w:hAnsi="Times New Roman"/>
          <w:sz w:val="24"/>
          <w:szCs w:val="24"/>
          <w:lang w:eastAsia="x-none"/>
        </w:rPr>
        <w:t>ina į darželį</w:t>
      </w:r>
      <w:r w:rsidR="006C7AF8">
        <w:rPr>
          <w:rFonts w:ascii="Times New Roman" w:hAnsi="Times New Roman"/>
          <w:sz w:val="24"/>
          <w:szCs w:val="24"/>
          <w:lang w:eastAsia="x-none"/>
        </w:rPr>
        <w:t>, 2012 m.</w:t>
      </w:r>
      <w:r w:rsidR="006C7AF8" w:rsidRPr="006C7AF8">
        <w:t xml:space="preserve"> </w:t>
      </w:r>
      <w:r w:rsidR="006C7AF8" w:rsidRPr="006C7AF8">
        <w:rPr>
          <w:rFonts w:ascii="Times New Roman" w:hAnsi="Times New Roman"/>
          <w:sz w:val="24"/>
          <w:szCs w:val="24"/>
          <w:lang w:eastAsia="x-none"/>
        </w:rPr>
        <w:t>–</w:t>
      </w:r>
      <w:r w:rsidR="006C7AF8">
        <w:rPr>
          <w:rFonts w:ascii="Times New Roman" w:hAnsi="Times New Roman"/>
          <w:sz w:val="24"/>
          <w:szCs w:val="24"/>
          <w:lang w:eastAsia="x-none"/>
        </w:rPr>
        <w:t xml:space="preserve"> 76,7 proc.</w:t>
      </w:r>
      <w:r w:rsidR="006C7AF8" w:rsidRPr="006C7AF8">
        <w:t xml:space="preserve"> </w:t>
      </w:r>
      <w:r w:rsidR="006C7AF8" w:rsidRPr="006C7AF8">
        <w:rPr>
          <w:rFonts w:ascii="Times New Roman" w:hAnsi="Times New Roman"/>
          <w:sz w:val="24"/>
          <w:szCs w:val="24"/>
          <w:lang w:eastAsia="x-none"/>
        </w:rPr>
        <w:t>Kas antras ikimokyklinio amžiaus vaikas maitinasi keturis ir daugiau kartų per dieną, kai neina į darželį  (2019 m. – 52,4 proc., 2015 m. – 51,7 proc.).</w:t>
      </w:r>
      <w:r w:rsidR="006C7AF8">
        <w:rPr>
          <w:rFonts w:ascii="Times New Roman" w:hAnsi="Times New Roman"/>
          <w:sz w:val="24"/>
          <w:szCs w:val="24"/>
          <w:lang w:eastAsia="x-none"/>
        </w:rPr>
        <w:t xml:space="preserve"> </w:t>
      </w:r>
      <w:r w:rsidR="006C7AF8" w:rsidRPr="006C7AF8">
        <w:rPr>
          <w:rFonts w:ascii="Times New Roman" w:hAnsi="Times New Roman"/>
          <w:sz w:val="24"/>
          <w:szCs w:val="24"/>
          <w:lang w:eastAsia="x-none"/>
        </w:rPr>
        <w:t>Nuo 2009 m. daugėja vaikų, kurie gerdami arbatą iš viso nededa cukraus (p&lt;0,0001)</w:t>
      </w:r>
      <w:r w:rsidR="006C7AF8">
        <w:rPr>
          <w:rFonts w:ascii="Times New Roman" w:hAnsi="Times New Roman"/>
          <w:sz w:val="24"/>
          <w:szCs w:val="24"/>
          <w:lang w:eastAsia="x-none"/>
        </w:rPr>
        <w:t xml:space="preserve"> (</w:t>
      </w:r>
      <w:r w:rsidR="00731FFB">
        <w:rPr>
          <w:rFonts w:ascii="Times New Roman" w:hAnsi="Times New Roman"/>
          <w:sz w:val="24"/>
          <w:szCs w:val="24"/>
          <w:lang w:eastAsia="x-none"/>
        </w:rPr>
        <w:t xml:space="preserve">2019 m. 46,5 proc. ir </w:t>
      </w:r>
      <w:r w:rsidR="00731FFB" w:rsidRPr="006C7AF8">
        <w:t xml:space="preserve"> </w:t>
      </w:r>
      <w:r w:rsidR="006C7AF8">
        <w:rPr>
          <w:rFonts w:ascii="Times New Roman" w:hAnsi="Times New Roman"/>
          <w:sz w:val="24"/>
          <w:szCs w:val="24"/>
          <w:lang w:eastAsia="x-none"/>
        </w:rPr>
        <w:t>2009 m. 7,8 proc.</w:t>
      </w:r>
      <w:r w:rsidR="00731FFB">
        <w:rPr>
          <w:rFonts w:ascii="Times New Roman" w:hAnsi="Times New Roman"/>
          <w:sz w:val="24"/>
          <w:szCs w:val="24"/>
          <w:lang w:eastAsia="x-none"/>
        </w:rPr>
        <w:t xml:space="preserve">). </w:t>
      </w:r>
      <w:r w:rsidR="006C7AF8" w:rsidRPr="006C7AF8">
        <w:rPr>
          <w:rFonts w:ascii="Times New Roman" w:hAnsi="Times New Roman"/>
          <w:sz w:val="24"/>
          <w:szCs w:val="24"/>
          <w:lang w:eastAsia="x-none"/>
        </w:rPr>
        <w:t>2019 m., lyginant su 2009 m., papildomai dedančių druskos į vaikui paruoštą maistą padaugėjo (p&lt;0,0001)</w:t>
      </w:r>
      <w:r w:rsidR="006C7AF8">
        <w:rPr>
          <w:rFonts w:ascii="Times New Roman" w:hAnsi="Times New Roman"/>
          <w:sz w:val="24"/>
          <w:szCs w:val="24"/>
          <w:lang w:eastAsia="x-none"/>
        </w:rPr>
        <w:t xml:space="preserve"> (</w:t>
      </w:r>
      <w:r w:rsidR="00026F45">
        <w:rPr>
          <w:rFonts w:ascii="Times New Roman" w:hAnsi="Times New Roman"/>
          <w:sz w:val="24"/>
          <w:szCs w:val="24"/>
          <w:lang w:eastAsia="x-none"/>
        </w:rPr>
        <w:t xml:space="preserve">2019 m. 31,5 proc. ir </w:t>
      </w:r>
      <w:r w:rsidR="006C7AF8">
        <w:rPr>
          <w:rFonts w:ascii="Times New Roman" w:hAnsi="Times New Roman"/>
          <w:sz w:val="24"/>
          <w:szCs w:val="24"/>
          <w:lang w:eastAsia="x-none"/>
        </w:rPr>
        <w:t>2009 m. 22 proc.).</w:t>
      </w:r>
      <w:r w:rsidR="006C7AF8" w:rsidRPr="006C7AF8">
        <w:t xml:space="preserve"> </w:t>
      </w:r>
      <w:r w:rsidR="006C7AF8" w:rsidRPr="006C7AF8">
        <w:rPr>
          <w:rFonts w:ascii="Times New Roman" w:hAnsi="Times New Roman"/>
          <w:sz w:val="24"/>
          <w:szCs w:val="24"/>
          <w:lang w:eastAsia="x-none"/>
        </w:rPr>
        <w:t>Ikimokyklinio amžiaus vaikų, kurie kasdien valgo daržovių ir (arba) vaisių, uogų, daugėja (p&lt;0,05). 2019 m. kas antras vaikas kasdien suvalgo daržovių ir vaisių, uogų.</w:t>
      </w:r>
      <w:r w:rsidR="006C7AF8" w:rsidRPr="006C7AF8">
        <w:t xml:space="preserve"> </w:t>
      </w:r>
      <w:r w:rsidR="006C7AF8" w:rsidRPr="006C7AF8">
        <w:rPr>
          <w:rFonts w:ascii="Times New Roman" w:hAnsi="Times New Roman"/>
          <w:sz w:val="24"/>
          <w:szCs w:val="24"/>
          <w:lang w:eastAsia="x-none"/>
        </w:rPr>
        <w:t>Kas aštuntas vaikas košes valgo kasdien, kas trečias – nuo trijų iki penkių kartų per savaitę.</w:t>
      </w:r>
      <w:r w:rsidR="006C7AF8">
        <w:rPr>
          <w:rFonts w:ascii="Times New Roman" w:hAnsi="Times New Roman"/>
          <w:sz w:val="24"/>
          <w:szCs w:val="24"/>
          <w:lang w:eastAsia="x-none"/>
        </w:rPr>
        <w:t xml:space="preserve"> </w:t>
      </w:r>
      <w:r w:rsidR="006C7AF8" w:rsidRPr="006C7AF8">
        <w:rPr>
          <w:rFonts w:ascii="Times New Roman" w:hAnsi="Times New Roman"/>
          <w:sz w:val="24"/>
          <w:szCs w:val="24"/>
          <w:lang w:eastAsia="x-none"/>
        </w:rPr>
        <w:t>Nuo 2015 m. valgančiųjų košes 3 –5 kartus per savaitę daugėja (p&lt;0,05).</w:t>
      </w:r>
      <w:r w:rsidR="006C7AF8">
        <w:rPr>
          <w:rFonts w:ascii="Times New Roman" w:hAnsi="Times New Roman"/>
          <w:sz w:val="24"/>
          <w:szCs w:val="24"/>
          <w:lang w:eastAsia="x-none"/>
        </w:rPr>
        <w:t xml:space="preserve"> </w:t>
      </w:r>
      <w:r w:rsidR="006C7AF8" w:rsidRPr="006C7AF8">
        <w:rPr>
          <w:rFonts w:ascii="Times New Roman" w:hAnsi="Times New Roman"/>
          <w:sz w:val="24"/>
          <w:szCs w:val="24"/>
          <w:lang w:eastAsia="x-none"/>
        </w:rPr>
        <w:t>Daugiausia tėvai vaiko maistui gaminti naudoja augalinį aliejų (50,5 proc.). Nuo 2009 m. naudojančiųjų augalinį aliejų vaiko maistui gaminti mažėja (p&lt;0,0001), tėvai daugiau naudoja sviestą (p&lt;0,0001).</w:t>
      </w:r>
      <w:r w:rsidR="006C7AF8">
        <w:rPr>
          <w:rFonts w:ascii="Times New Roman" w:hAnsi="Times New Roman"/>
          <w:sz w:val="24"/>
          <w:szCs w:val="24"/>
          <w:lang w:eastAsia="x-none"/>
        </w:rPr>
        <w:t xml:space="preserve"> </w:t>
      </w:r>
      <w:r w:rsidR="006C7AF8" w:rsidRPr="006C7AF8">
        <w:rPr>
          <w:rFonts w:ascii="Times New Roman" w:hAnsi="Times New Roman"/>
          <w:sz w:val="24"/>
          <w:szCs w:val="24"/>
          <w:lang w:eastAsia="x-none"/>
        </w:rPr>
        <w:t>67,6 proc. tėvų tepa sviestą vaikui ant duonos, ir tai yra 26,2 proc. daugiau nei 2009 metais (p&lt;0,0001).</w:t>
      </w:r>
    </w:p>
    <w:p w14:paraId="472ABD0C" w14:textId="77777777" w:rsidR="006C7AF8" w:rsidRPr="006717FC" w:rsidRDefault="006C7AF8" w:rsidP="006C7AF8">
      <w:pPr>
        <w:spacing w:after="0" w:line="240" w:lineRule="auto"/>
        <w:ind w:firstLine="567"/>
        <w:jc w:val="both"/>
        <w:rPr>
          <w:rFonts w:ascii="Times New Roman" w:hAnsi="Times New Roman"/>
          <w:sz w:val="24"/>
          <w:szCs w:val="24"/>
          <w:lang w:eastAsia="x-none"/>
        </w:rPr>
      </w:pPr>
      <w:r w:rsidRPr="006C7AF8">
        <w:rPr>
          <w:rFonts w:ascii="Times New Roman" w:hAnsi="Times New Roman"/>
          <w:b/>
          <w:bCs/>
          <w:i/>
          <w:iCs/>
          <w:sz w:val="24"/>
          <w:szCs w:val="24"/>
          <w:lang w:eastAsia="x-none"/>
        </w:rPr>
        <w:t>Sveikatos pokyčiai</w:t>
      </w:r>
      <w:r>
        <w:rPr>
          <w:rFonts w:ascii="Times New Roman" w:hAnsi="Times New Roman"/>
          <w:b/>
          <w:bCs/>
          <w:i/>
          <w:iCs/>
          <w:sz w:val="24"/>
          <w:szCs w:val="24"/>
          <w:lang w:eastAsia="x-none"/>
        </w:rPr>
        <w:t>.</w:t>
      </w:r>
      <w:r w:rsidR="006717FC" w:rsidRPr="006717FC">
        <w:t xml:space="preserve"> </w:t>
      </w:r>
      <w:r w:rsidR="006717FC" w:rsidRPr="006717FC">
        <w:rPr>
          <w:rFonts w:ascii="Times New Roman" w:hAnsi="Times New Roman"/>
          <w:sz w:val="24"/>
          <w:szCs w:val="24"/>
          <w:lang w:eastAsia="x-none"/>
        </w:rPr>
        <w:t>Paklausus tėvų, kaip vertina savo vaiko sveikatą, kas antras jų teigia, kad vaiko sveikata yra gera (2019 m. – 53,2 proc., 2015 m. – 57,3 proc.).</w:t>
      </w:r>
      <w:r w:rsidR="006717FC" w:rsidRPr="006717FC">
        <w:t xml:space="preserve"> </w:t>
      </w:r>
      <w:r w:rsidR="006717FC" w:rsidRPr="006717FC">
        <w:rPr>
          <w:rFonts w:ascii="Times New Roman" w:hAnsi="Times New Roman"/>
          <w:sz w:val="24"/>
          <w:szCs w:val="24"/>
          <w:lang w:eastAsia="x-none"/>
        </w:rPr>
        <w:t>Nuo 2009 m. tėvai daugiau savo vaiko sveikatą vertina kaip labai gerą</w:t>
      </w:r>
      <w:r w:rsidR="006717FC">
        <w:rPr>
          <w:rFonts w:ascii="Times New Roman" w:hAnsi="Times New Roman"/>
          <w:sz w:val="24"/>
          <w:szCs w:val="24"/>
          <w:lang w:eastAsia="x-none"/>
        </w:rPr>
        <w:t xml:space="preserve"> (</w:t>
      </w:r>
      <w:r w:rsidR="006717FC" w:rsidRPr="006717FC">
        <w:rPr>
          <w:rFonts w:ascii="Times New Roman" w:hAnsi="Times New Roman"/>
          <w:sz w:val="24"/>
          <w:szCs w:val="24"/>
          <w:lang w:eastAsia="x-none"/>
        </w:rPr>
        <w:t>p&lt;0,0001</w:t>
      </w:r>
      <w:r w:rsidR="006717FC">
        <w:rPr>
          <w:rFonts w:ascii="Times New Roman" w:hAnsi="Times New Roman"/>
          <w:sz w:val="24"/>
          <w:szCs w:val="24"/>
          <w:lang w:eastAsia="x-none"/>
        </w:rPr>
        <w:t>) (</w:t>
      </w:r>
      <w:r w:rsidR="00026F45">
        <w:rPr>
          <w:rFonts w:ascii="Times New Roman" w:hAnsi="Times New Roman"/>
          <w:sz w:val="24"/>
          <w:szCs w:val="24"/>
          <w:lang w:eastAsia="x-none"/>
        </w:rPr>
        <w:t xml:space="preserve">2019 m. 32,7 proc. ir </w:t>
      </w:r>
      <w:r w:rsidR="006717FC">
        <w:rPr>
          <w:rFonts w:ascii="Times New Roman" w:hAnsi="Times New Roman"/>
          <w:sz w:val="24"/>
          <w:szCs w:val="24"/>
          <w:lang w:eastAsia="x-none"/>
        </w:rPr>
        <w:t xml:space="preserve">2009 m. 17,9 proc.). </w:t>
      </w:r>
      <w:r w:rsidR="006717FC" w:rsidRPr="006717FC">
        <w:rPr>
          <w:rFonts w:ascii="Times New Roman" w:hAnsi="Times New Roman"/>
          <w:sz w:val="24"/>
          <w:szCs w:val="24"/>
          <w:lang w:eastAsia="x-none"/>
        </w:rPr>
        <w:t>Panašus procentas vaikų dantis valosi du kartus arba vieną kartą per dieną (44,1 proc. ir 43,9 proc.). Nuo 2009 m. ikimokyklinio amžiaus vaikų, kurie dantis valosi 2 kartus per dieną, daugėja (p=0,001)</w:t>
      </w:r>
      <w:r w:rsidR="006717FC">
        <w:rPr>
          <w:rFonts w:ascii="Times New Roman" w:hAnsi="Times New Roman"/>
          <w:sz w:val="24"/>
          <w:szCs w:val="24"/>
          <w:lang w:eastAsia="x-none"/>
        </w:rPr>
        <w:t xml:space="preserve">. </w:t>
      </w:r>
    </w:p>
    <w:p w14:paraId="4DA35CFC" w14:textId="77777777" w:rsidR="00BA2707" w:rsidRPr="00BA2707" w:rsidRDefault="006717FC" w:rsidP="00F51140">
      <w:pPr>
        <w:spacing w:after="0"/>
        <w:rPr>
          <w:rFonts w:ascii="Times New Roman" w:hAnsi="Times New Roman"/>
          <w:sz w:val="24"/>
          <w:szCs w:val="24"/>
          <w:lang w:eastAsia="x-none"/>
        </w:rPr>
      </w:pPr>
      <w:r>
        <w:rPr>
          <w:rFonts w:ascii="Times New Roman" w:hAnsi="Times New Roman"/>
          <w:sz w:val="24"/>
          <w:szCs w:val="24"/>
          <w:lang w:eastAsia="x-none"/>
        </w:rPr>
        <w:t>Klaipėdos rajono ikimokyklinio amžiaus vaikų gyvensenos pokyčiai pateikti 1 priede.</w:t>
      </w:r>
    </w:p>
    <w:p w14:paraId="0F331168" w14:textId="77777777" w:rsidR="00C66779" w:rsidRPr="0075551E" w:rsidRDefault="00C66779" w:rsidP="00C66779">
      <w:pPr>
        <w:pStyle w:val="Antrat1"/>
        <w:spacing w:before="240"/>
        <w:jc w:val="center"/>
        <w:rPr>
          <w:rFonts w:ascii="Times New Roman" w:hAnsi="Times New Roman"/>
          <w:color w:val="000000"/>
          <w:sz w:val="24"/>
          <w:szCs w:val="24"/>
        </w:rPr>
      </w:pPr>
      <w:bookmarkStart w:id="214" w:name="_Toc25783347"/>
      <w:r w:rsidRPr="0075551E">
        <w:rPr>
          <w:rFonts w:ascii="Times New Roman" w:hAnsi="Times New Roman"/>
          <w:color w:val="000000"/>
        </w:rPr>
        <w:t>V SKYR</w:t>
      </w:r>
      <w:r>
        <w:rPr>
          <w:rFonts w:ascii="Times New Roman" w:hAnsi="Times New Roman"/>
          <w:color w:val="000000"/>
          <w:lang w:val="lt-LT"/>
        </w:rPr>
        <w:t>I</w:t>
      </w:r>
      <w:r w:rsidRPr="0075551E">
        <w:rPr>
          <w:rFonts w:ascii="Times New Roman" w:hAnsi="Times New Roman"/>
          <w:color w:val="000000"/>
        </w:rPr>
        <w:t>US</w:t>
      </w:r>
      <w:bookmarkEnd w:id="214"/>
    </w:p>
    <w:p w14:paraId="352F7ECD" w14:textId="77777777" w:rsidR="00C66779" w:rsidRDefault="00C66779" w:rsidP="00C66779">
      <w:pPr>
        <w:pStyle w:val="Antrat1"/>
        <w:spacing w:before="0" w:after="240" w:line="240" w:lineRule="auto"/>
        <w:jc w:val="center"/>
        <w:rPr>
          <w:rFonts w:ascii="Times New Roman" w:hAnsi="Times New Roman"/>
          <w:color w:val="auto"/>
          <w:lang w:val="lt-LT"/>
        </w:rPr>
      </w:pPr>
      <w:r>
        <w:rPr>
          <w:rFonts w:ascii="Times New Roman" w:hAnsi="Times New Roman"/>
          <w:color w:val="000000"/>
          <w:lang w:val="lt-LT"/>
        </w:rPr>
        <w:t xml:space="preserve"> </w:t>
      </w:r>
      <w:bookmarkStart w:id="215" w:name="_Toc25783348"/>
      <w:r>
        <w:rPr>
          <w:rFonts w:ascii="Times New Roman" w:hAnsi="Times New Roman"/>
          <w:color w:val="auto"/>
          <w:lang w:val="lt-LT"/>
        </w:rPr>
        <w:t>KLAIPĖDOS RAJONO GYVENTOJŲ PICHINĖS BŪKLĖS SITUACIJA</w:t>
      </w:r>
      <w:bookmarkEnd w:id="215"/>
    </w:p>
    <w:p w14:paraId="7A2044E7" w14:textId="77777777" w:rsidR="00C66779" w:rsidRDefault="00C66779" w:rsidP="003641DE">
      <w:pPr>
        <w:spacing w:after="0" w:line="240" w:lineRule="auto"/>
        <w:ind w:firstLine="567"/>
        <w:jc w:val="both"/>
        <w:rPr>
          <w:rFonts w:ascii="Times New Roman" w:hAnsi="Times New Roman"/>
          <w:sz w:val="24"/>
          <w:szCs w:val="24"/>
          <w:lang w:eastAsia="x-none"/>
        </w:rPr>
      </w:pPr>
      <w:r>
        <w:rPr>
          <w:rFonts w:ascii="Times New Roman" w:hAnsi="Times New Roman"/>
          <w:sz w:val="24"/>
          <w:szCs w:val="24"/>
          <w:lang w:eastAsia="x-none"/>
        </w:rPr>
        <w:t xml:space="preserve">Klaipėdos rajono savivaldybės visuomenės sveikatos stebėsenos 2018 m. ataskaitoje, patvirtintoje </w:t>
      </w:r>
      <w:r w:rsidRPr="00C66779">
        <w:rPr>
          <w:rFonts w:ascii="Times New Roman" w:hAnsi="Times New Roman"/>
          <w:sz w:val="24"/>
          <w:szCs w:val="24"/>
          <w:lang w:eastAsia="x-none"/>
        </w:rPr>
        <w:t>Klaipėdos rajono savivaldybės tarybos 2019 m. vasario 28 d. sprendimu Nr. T11-46</w:t>
      </w:r>
      <w:r>
        <w:rPr>
          <w:rFonts w:ascii="Times New Roman" w:hAnsi="Times New Roman"/>
          <w:sz w:val="24"/>
          <w:szCs w:val="24"/>
          <w:lang w:eastAsia="x-none"/>
        </w:rPr>
        <w:t xml:space="preserve">, buvo numatyta viena iš rekomendacijų </w:t>
      </w:r>
      <w:r w:rsidRPr="00C66779">
        <w:rPr>
          <w:rFonts w:ascii="Times New Roman" w:hAnsi="Times New Roman"/>
          <w:sz w:val="24"/>
          <w:szCs w:val="24"/>
          <w:lang w:eastAsia="x-none"/>
        </w:rPr>
        <w:t>–</w:t>
      </w:r>
      <w:r>
        <w:rPr>
          <w:rFonts w:ascii="Times New Roman" w:hAnsi="Times New Roman"/>
          <w:sz w:val="24"/>
          <w:szCs w:val="24"/>
          <w:lang w:eastAsia="x-none"/>
        </w:rPr>
        <w:t xml:space="preserve"> pateikti </w:t>
      </w:r>
      <w:r w:rsidRPr="00C66779">
        <w:rPr>
          <w:rFonts w:ascii="Times New Roman" w:hAnsi="Times New Roman"/>
          <w:sz w:val="24"/>
          <w:szCs w:val="24"/>
          <w:lang w:eastAsia="x-none"/>
        </w:rPr>
        <w:t>2019 m. ataskaitoje rajono savivaldybės gyventojų psichinės būklės rodiklių tendencijas.</w:t>
      </w:r>
    </w:p>
    <w:p w14:paraId="4300483B" w14:textId="77777777" w:rsidR="00E65B96" w:rsidRDefault="00E65B96" w:rsidP="003641DE">
      <w:pPr>
        <w:spacing w:after="0" w:line="240" w:lineRule="auto"/>
        <w:ind w:firstLine="567"/>
        <w:jc w:val="both"/>
        <w:rPr>
          <w:rFonts w:ascii="Times New Roman" w:hAnsi="Times New Roman"/>
          <w:sz w:val="24"/>
          <w:szCs w:val="24"/>
          <w:lang w:eastAsia="x-none"/>
        </w:rPr>
      </w:pPr>
      <w:r>
        <w:rPr>
          <w:rFonts w:ascii="Times New Roman" w:hAnsi="Times New Roman"/>
          <w:sz w:val="24"/>
          <w:szCs w:val="24"/>
          <w:lang w:eastAsia="x-none"/>
        </w:rPr>
        <w:t>P</w:t>
      </w:r>
      <w:r w:rsidRPr="00E65B96">
        <w:rPr>
          <w:rFonts w:ascii="Times New Roman" w:hAnsi="Times New Roman"/>
          <w:sz w:val="24"/>
          <w:szCs w:val="24"/>
          <w:lang w:eastAsia="x-none"/>
        </w:rPr>
        <w:t xml:space="preserve">sichikos </w:t>
      </w:r>
      <w:r>
        <w:rPr>
          <w:rFonts w:ascii="Times New Roman" w:hAnsi="Times New Roman"/>
          <w:sz w:val="24"/>
          <w:szCs w:val="24"/>
          <w:lang w:eastAsia="x-none"/>
        </w:rPr>
        <w:t>ir elgesio sutrikimas</w:t>
      </w:r>
      <w:r w:rsidR="008E2C89">
        <w:rPr>
          <w:rFonts w:ascii="Times New Roman" w:hAnsi="Times New Roman"/>
          <w:sz w:val="24"/>
          <w:szCs w:val="24"/>
          <w:lang w:eastAsia="x-none"/>
        </w:rPr>
        <w:t xml:space="preserve"> </w:t>
      </w:r>
      <w:r w:rsidR="008E2C89" w:rsidRPr="00C66779">
        <w:rPr>
          <w:rFonts w:ascii="Times New Roman" w:hAnsi="Times New Roman"/>
          <w:sz w:val="24"/>
          <w:szCs w:val="24"/>
          <w:lang w:eastAsia="x-none"/>
        </w:rPr>
        <w:t>–</w:t>
      </w:r>
      <w:r w:rsidR="008E2C89">
        <w:rPr>
          <w:rFonts w:ascii="Times New Roman" w:hAnsi="Times New Roman"/>
          <w:sz w:val="24"/>
          <w:szCs w:val="24"/>
          <w:lang w:eastAsia="x-none"/>
        </w:rPr>
        <w:t xml:space="preserve"> </w:t>
      </w:r>
      <w:r>
        <w:rPr>
          <w:rFonts w:ascii="Times New Roman" w:hAnsi="Times New Roman"/>
          <w:sz w:val="24"/>
          <w:szCs w:val="24"/>
          <w:lang w:eastAsia="x-none"/>
        </w:rPr>
        <w:t xml:space="preserve">tai sutrikimas, </w:t>
      </w:r>
      <w:r w:rsidR="008E2C89">
        <w:rPr>
          <w:rFonts w:ascii="Times New Roman" w:hAnsi="Times New Roman"/>
          <w:sz w:val="24"/>
          <w:szCs w:val="24"/>
          <w:lang w:eastAsia="x-none"/>
        </w:rPr>
        <w:t>kuomet yra</w:t>
      </w:r>
      <w:r w:rsidRPr="00E65B96">
        <w:rPr>
          <w:rFonts w:ascii="Times New Roman" w:hAnsi="Times New Roman"/>
          <w:sz w:val="24"/>
          <w:szCs w:val="24"/>
          <w:lang w:eastAsia="x-none"/>
        </w:rPr>
        <w:t xml:space="preserve"> aiški smegenų liga, pažeidimas ar kitoks pakenkimas, sukeliantis smegenų disfunkciją. Ji gali būti pirminė, kai liga, pažeidimas ar kitoks pakenkimas tiesiogiai veikia smegenis; arba antrinė, kai sisteminės ligos ir sutrikimai pažeidžia smegenis kaip vieną iš daugelio organų ar sistemų.</w:t>
      </w:r>
      <w:r>
        <w:rPr>
          <w:rFonts w:ascii="Times New Roman" w:hAnsi="Times New Roman"/>
          <w:sz w:val="24"/>
          <w:szCs w:val="24"/>
          <w:lang w:eastAsia="x-none"/>
        </w:rPr>
        <w:t xml:space="preserve"> </w:t>
      </w:r>
    </w:p>
    <w:p w14:paraId="7CDFD213" w14:textId="77777777" w:rsidR="008E2C89" w:rsidRDefault="008E2C89" w:rsidP="003641DE">
      <w:pPr>
        <w:spacing w:after="0" w:line="240" w:lineRule="auto"/>
        <w:ind w:firstLine="567"/>
        <w:jc w:val="both"/>
        <w:rPr>
          <w:rFonts w:ascii="Times New Roman" w:hAnsi="Times New Roman"/>
          <w:sz w:val="24"/>
          <w:szCs w:val="24"/>
          <w:lang w:eastAsia="x-none"/>
        </w:rPr>
      </w:pPr>
      <w:r>
        <w:rPr>
          <w:rFonts w:ascii="Times New Roman" w:hAnsi="Times New Roman"/>
          <w:sz w:val="24"/>
          <w:szCs w:val="24"/>
          <w:lang w:eastAsia="x-none"/>
        </w:rPr>
        <w:t xml:space="preserve">Nervų sistemos liga </w:t>
      </w:r>
      <w:r w:rsidRPr="00C66779">
        <w:rPr>
          <w:rFonts w:ascii="Times New Roman" w:hAnsi="Times New Roman"/>
          <w:sz w:val="24"/>
          <w:szCs w:val="24"/>
          <w:lang w:eastAsia="x-none"/>
        </w:rPr>
        <w:t>–</w:t>
      </w:r>
      <w:r>
        <w:rPr>
          <w:rFonts w:ascii="Times New Roman" w:hAnsi="Times New Roman"/>
          <w:sz w:val="24"/>
          <w:szCs w:val="24"/>
          <w:lang w:eastAsia="x-none"/>
        </w:rPr>
        <w:t xml:space="preserve">  tai </w:t>
      </w:r>
      <w:r w:rsidRPr="008E2C89">
        <w:rPr>
          <w:rFonts w:ascii="Times New Roman" w:hAnsi="Times New Roman"/>
          <w:sz w:val="24"/>
          <w:szCs w:val="24"/>
          <w:lang w:eastAsia="x-none"/>
        </w:rPr>
        <w:t>centrinės ir periferinės nervų sistemos patologija</w:t>
      </w:r>
      <w:r>
        <w:rPr>
          <w:rFonts w:ascii="Times New Roman" w:hAnsi="Times New Roman"/>
          <w:sz w:val="24"/>
          <w:szCs w:val="24"/>
          <w:lang w:eastAsia="x-none"/>
        </w:rPr>
        <w:t xml:space="preserve">, kuriai būdingi </w:t>
      </w:r>
      <w:r w:rsidRPr="008E2C89">
        <w:rPr>
          <w:rFonts w:ascii="Times New Roman" w:hAnsi="Times New Roman"/>
          <w:sz w:val="24"/>
          <w:szCs w:val="24"/>
          <w:lang w:eastAsia="x-none"/>
        </w:rPr>
        <w:t>galvos skausma</w:t>
      </w:r>
      <w:r>
        <w:rPr>
          <w:rFonts w:ascii="Times New Roman" w:hAnsi="Times New Roman"/>
          <w:sz w:val="24"/>
          <w:szCs w:val="24"/>
          <w:lang w:eastAsia="x-none"/>
        </w:rPr>
        <w:t>i</w:t>
      </w:r>
      <w:r w:rsidRPr="008E2C89">
        <w:rPr>
          <w:rFonts w:ascii="Times New Roman" w:hAnsi="Times New Roman"/>
          <w:sz w:val="24"/>
          <w:szCs w:val="24"/>
          <w:lang w:eastAsia="x-none"/>
        </w:rPr>
        <w:t xml:space="preserve"> ir svaigimas, judėjimo ir judesių koordinacijos sutrikimai, kalbos, atminties, rijimo, regėjimo ir kitų jutimų sutrikima</w:t>
      </w:r>
      <w:r w:rsidR="003641DE">
        <w:rPr>
          <w:rFonts w:ascii="Times New Roman" w:hAnsi="Times New Roman"/>
          <w:sz w:val="24"/>
          <w:szCs w:val="24"/>
          <w:lang w:eastAsia="x-none"/>
        </w:rPr>
        <w:t>i.</w:t>
      </w:r>
    </w:p>
    <w:p w14:paraId="318B3085" w14:textId="77777777" w:rsidR="0051457F" w:rsidRDefault="0051457F" w:rsidP="00646FC1">
      <w:pPr>
        <w:spacing w:after="60" w:line="240" w:lineRule="auto"/>
        <w:ind w:firstLine="567"/>
        <w:jc w:val="both"/>
        <w:rPr>
          <w:rFonts w:ascii="Times New Roman" w:hAnsi="Times New Roman"/>
          <w:sz w:val="24"/>
          <w:szCs w:val="24"/>
          <w:lang w:eastAsia="x-none"/>
        </w:rPr>
      </w:pPr>
      <w:r>
        <w:rPr>
          <w:rFonts w:ascii="Times New Roman" w:hAnsi="Times New Roman"/>
          <w:sz w:val="24"/>
          <w:szCs w:val="24"/>
          <w:lang w:eastAsia="x-none"/>
        </w:rPr>
        <w:t xml:space="preserve">2018 m., lyginant su 2015 m., Klaipėdos rajono gyventojų ligotumas psichikos ir elgesio sutrikimais sumažėjo nuo 73,5 iki 69,4 atvejų 1000 gyventojų, Lietuvoje ligotumas psichikos ir elgesio sutrikimais padidėjo nuo 72,6 iki 82,6 atvejų 1000 gyventojų. </w:t>
      </w:r>
      <w:r w:rsidR="00646FC1">
        <w:rPr>
          <w:rFonts w:ascii="Times New Roman" w:hAnsi="Times New Roman"/>
          <w:sz w:val="24"/>
          <w:szCs w:val="24"/>
          <w:lang w:eastAsia="x-none"/>
        </w:rPr>
        <w:t xml:space="preserve">Per vienerius metus Klaipėdos rajono gyventojų ligotumas nervų sistemos ligomis sumažėjo 1,9 atvejo 1000 gyventojų, Lietuvoje </w:t>
      </w:r>
      <w:r w:rsidR="00646FC1" w:rsidRPr="00646FC1">
        <w:rPr>
          <w:rFonts w:ascii="Times New Roman" w:hAnsi="Times New Roman"/>
          <w:sz w:val="24"/>
          <w:szCs w:val="24"/>
          <w:lang w:eastAsia="x-none"/>
        </w:rPr>
        <w:t>–</w:t>
      </w:r>
      <w:r w:rsidR="00646FC1">
        <w:rPr>
          <w:rFonts w:ascii="Times New Roman" w:hAnsi="Times New Roman"/>
          <w:sz w:val="24"/>
          <w:szCs w:val="24"/>
          <w:lang w:eastAsia="x-none"/>
        </w:rPr>
        <w:t xml:space="preserve"> 74,9 atvejais 1000 gyventojų (3</w:t>
      </w:r>
      <w:r w:rsidR="008E4846">
        <w:rPr>
          <w:rFonts w:ascii="Times New Roman" w:hAnsi="Times New Roman"/>
          <w:sz w:val="24"/>
          <w:szCs w:val="24"/>
          <w:lang w:eastAsia="x-none"/>
        </w:rPr>
        <w:t>1</w:t>
      </w:r>
      <w:r w:rsidR="00646FC1">
        <w:rPr>
          <w:rFonts w:ascii="Times New Roman" w:hAnsi="Times New Roman"/>
          <w:sz w:val="24"/>
          <w:szCs w:val="24"/>
          <w:lang w:eastAsia="x-none"/>
        </w:rPr>
        <w:t xml:space="preserve"> pav.).</w:t>
      </w:r>
    </w:p>
    <w:p w14:paraId="43D11D7B" w14:textId="77777777" w:rsidR="00A96E62" w:rsidRDefault="002F7FF9" w:rsidP="00A96E62">
      <w:pPr>
        <w:spacing w:after="0" w:line="240" w:lineRule="auto"/>
        <w:ind w:firstLine="567"/>
        <w:jc w:val="center"/>
        <w:rPr>
          <w:rFonts w:ascii="Times New Roman" w:hAnsi="Times New Roman"/>
          <w:sz w:val="24"/>
          <w:szCs w:val="24"/>
          <w:lang w:eastAsia="x-none"/>
        </w:rPr>
      </w:pPr>
      <w:r>
        <w:rPr>
          <w:rFonts w:ascii="Times New Roman" w:hAnsi="Times New Roman"/>
          <w:noProof/>
          <w:sz w:val="24"/>
          <w:szCs w:val="24"/>
          <w:lang w:eastAsia="x-none"/>
        </w:rPr>
        <w:drawing>
          <wp:inline distT="0" distB="0" distL="0" distR="0" wp14:anchorId="246F7265" wp14:editId="62844A35">
            <wp:extent cx="3190875" cy="1713230"/>
            <wp:effectExtent l="0" t="0" r="0" b="0"/>
            <wp:docPr id="1757" name="Paveikslėlis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190875" cy="1713230"/>
                    </a:xfrm>
                    <a:prstGeom prst="rect">
                      <a:avLst/>
                    </a:prstGeom>
                    <a:noFill/>
                  </pic:spPr>
                </pic:pic>
              </a:graphicData>
            </a:graphic>
          </wp:inline>
        </w:drawing>
      </w:r>
    </w:p>
    <w:p w14:paraId="4864D63E" w14:textId="77777777" w:rsidR="00A96E62" w:rsidRDefault="00B915DA" w:rsidP="00B915DA">
      <w:pPr>
        <w:tabs>
          <w:tab w:val="center" w:pos="4876"/>
          <w:tab w:val="right" w:pos="9752"/>
        </w:tabs>
        <w:spacing w:after="0" w:line="240" w:lineRule="auto"/>
        <w:rPr>
          <w:rFonts w:ascii="Times New Roman" w:hAnsi="Times New Roman"/>
          <w:b/>
          <w:i/>
          <w:color w:val="767171"/>
          <w:sz w:val="20"/>
          <w:szCs w:val="20"/>
        </w:rPr>
      </w:pPr>
      <w:r>
        <w:rPr>
          <w:rFonts w:ascii="Times New Roman" w:hAnsi="Times New Roman"/>
          <w:b/>
          <w:i/>
          <w:color w:val="767171"/>
          <w:sz w:val="20"/>
          <w:szCs w:val="20"/>
        </w:rPr>
        <w:tab/>
      </w:r>
      <w:r w:rsidR="00A96E62">
        <w:rPr>
          <w:rFonts w:ascii="Times New Roman" w:hAnsi="Times New Roman"/>
          <w:b/>
          <w:i/>
          <w:color w:val="767171"/>
          <w:sz w:val="20"/>
          <w:szCs w:val="20"/>
        </w:rPr>
        <w:t>3</w:t>
      </w:r>
      <w:r w:rsidR="008E4846">
        <w:rPr>
          <w:rFonts w:ascii="Times New Roman" w:hAnsi="Times New Roman"/>
          <w:b/>
          <w:i/>
          <w:color w:val="767171"/>
          <w:sz w:val="20"/>
          <w:szCs w:val="20"/>
        </w:rPr>
        <w:t>1</w:t>
      </w:r>
      <w:r w:rsidR="00A96E62">
        <w:rPr>
          <w:rFonts w:ascii="Times New Roman" w:hAnsi="Times New Roman"/>
          <w:b/>
          <w:i/>
          <w:color w:val="767171"/>
          <w:sz w:val="20"/>
          <w:szCs w:val="20"/>
        </w:rPr>
        <w:t xml:space="preserve"> </w:t>
      </w:r>
      <w:r w:rsidR="00A96E62" w:rsidRPr="00126B4D">
        <w:rPr>
          <w:rFonts w:ascii="Times New Roman" w:hAnsi="Times New Roman"/>
          <w:b/>
          <w:i/>
          <w:color w:val="767171"/>
          <w:sz w:val="20"/>
          <w:szCs w:val="20"/>
        </w:rPr>
        <w:t>pav</w:t>
      </w:r>
      <w:r w:rsidR="00A96E62">
        <w:rPr>
          <w:rFonts w:ascii="Times New Roman" w:hAnsi="Times New Roman"/>
          <w:b/>
          <w:i/>
          <w:color w:val="767171"/>
          <w:sz w:val="20"/>
          <w:szCs w:val="20"/>
        </w:rPr>
        <w:t>. Ligotumas psichikos ir elgesio sutrikimais, nervų sistemos ligomis 1000 gyventojų Klaipėdos r.</w:t>
      </w:r>
      <w:r>
        <w:rPr>
          <w:rFonts w:ascii="Times New Roman" w:hAnsi="Times New Roman"/>
          <w:b/>
          <w:i/>
          <w:color w:val="767171"/>
          <w:sz w:val="20"/>
          <w:szCs w:val="20"/>
        </w:rPr>
        <w:tab/>
      </w:r>
    </w:p>
    <w:p w14:paraId="5F7BEB34" w14:textId="77777777" w:rsidR="00A96E62" w:rsidRDefault="00A96E62" w:rsidP="00692FA7">
      <w:pPr>
        <w:spacing w:after="120" w:line="240" w:lineRule="auto"/>
        <w:rPr>
          <w:rFonts w:ascii="Times New Roman" w:hAnsi="Times New Roman"/>
          <w:i/>
          <w:sz w:val="20"/>
          <w:szCs w:val="20"/>
        </w:rPr>
      </w:pPr>
      <w:r w:rsidRPr="008F310C">
        <w:rPr>
          <w:rFonts w:ascii="Times New Roman" w:hAnsi="Times New Roman"/>
          <w:i/>
          <w:sz w:val="20"/>
          <w:szCs w:val="20"/>
        </w:rPr>
        <w:t>Šaltini</w:t>
      </w:r>
      <w:r>
        <w:rPr>
          <w:rFonts w:ascii="Times New Roman" w:hAnsi="Times New Roman"/>
          <w:i/>
          <w:sz w:val="20"/>
          <w:szCs w:val="20"/>
        </w:rPr>
        <w:t xml:space="preserve">ai: </w:t>
      </w:r>
      <w:r w:rsidRPr="00A96E62">
        <w:rPr>
          <w:rFonts w:ascii="Times New Roman" w:hAnsi="Times New Roman"/>
          <w:i/>
          <w:sz w:val="20"/>
          <w:szCs w:val="20"/>
        </w:rPr>
        <w:t>Lietuvos sveikatos rodiklių sistema, Higienos instituto Sveikatos informacijos centras,</w:t>
      </w:r>
      <w:r w:rsidRPr="00A96E62">
        <w:t xml:space="preserve"> </w:t>
      </w:r>
      <w:r w:rsidRPr="00A96E62">
        <w:rPr>
          <w:rFonts w:ascii="Times New Roman" w:hAnsi="Times New Roman"/>
          <w:i/>
          <w:sz w:val="20"/>
          <w:szCs w:val="20"/>
        </w:rPr>
        <w:t>Privalomojo sveikatos draudimo fondo informacinė sistema</w:t>
      </w:r>
    </w:p>
    <w:p w14:paraId="2FFB0C33" w14:textId="77777777" w:rsidR="00B01502" w:rsidRPr="00B01502" w:rsidRDefault="00646FC1" w:rsidP="00F51140">
      <w:pPr>
        <w:spacing w:after="0" w:line="240" w:lineRule="auto"/>
        <w:ind w:firstLine="567"/>
        <w:jc w:val="both"/>
        <w:rPr>
          <w:rFonts w:ascii="Times New Roman" w:hAnsi="Times New Roman"/>
          <w:sz w:val="24"/>
          <w:szCs w:val="24"/>
          <w:lang w:eastAsia="x-none"/>
        </w:rPr>
      </w:pPr>
      <w:r>
        <w:rPr>
          <w:rFonts w:ascii="Times New Roman" w:hAnsi="Times New Roman"/>
          <w:sz w:val="24"/>
          <w:szCs w:val="24"/>
          <w:lang w:eastAsia="x-none"/>
        </w:rPr>
        <w:t xml:space="preserve">Per vienerius metus Klaipėdos rajono </w:t>
      </w:r>
      <w:r w:rsidR="00F51140">
        <w:rPr>
          <w:rFonts w:ascii="Times New Roman" w:hAnsi="Times New Roman"/>
          <w:sz w:val="24"/>
          <w:szCs w:val="24"/>
          <w:lang w:eastAsia="x-none"/>
        </w:rPr>
        <w:t>asmenų, kuriems diagnozuoti</w:t>
      </w:r>
      <w:r>
        <w:rPr>
          <w:rFonts w:ascii="Times New Roman" w:hAnsi="Times New Roman"/>
          <w:sz w:val="24"/>
          <w:szCs w:val="24"/>
          <w:lang w:eastAsia="x-none"/>
        </w:rPr>
        <w:t xml:space="preserve"> psichikos ir elgesio sutrikimai</w:t>
      </w:r>
      <w:r w:rsidR="00F51140">
        <w:rPr>
          <w:rFonts w:ascii="Times New Roman" w:hAnsi="Times New Roman"/>
          <w:sz w:val="24"/>
          <w:szCs w:val="24"/>
          <w:lang w:eastAsia="x-none"/>
        </w:rPr>
        <w:t>,</w:t>
      </w:r>
      <w:r>
        <w:rPr>
          <w:rFonts w:ascii="Times New Roman" w:hAnsi="Times New Roman"/>
          <w:sz w:val="24"/>
          <w:szCs w:val="24"/>
          <w:lang w:eastAsia="x-none"/>
        </w:rPr>
        <w:t xml:space="preserve"> </w:t>
      </w:r>
      <w:r w:rsidR="00692FA7">
        <w:rPr>
          <w:rFonts w:ascii="Times New Roman" w:hAnsi="Times New Roman"/>
          <w:sz w:val="24"/>
          <w:szCs w:val="24"/>
          <w:lang w:eastAsia="x-none"/>
        </w:rPr>
        <w:t xml:space="preserve">nustatyta </w:t>
      </w:r>
      <w:r>
        <w:rPr>
          <w:rFonts w:ascii="Times New Roman" w:hAnsi="Times New Roman"/>
          <w:sz w:val="24"/>
          <w:szCs w:val="24"/>
          <w:lang w:eastAsia="x-none"/>
        </w:rPr>
        <w:t xml:space="preserve">59 asmenimis mažiau ir 2018 m. sirgo 6,9 proc. visų </w:t>
      </w:r>
      <w:r w:rsidR="005B642B">
        <w:rPr>
          <w:rFonts w:ascii="Times New Roman" w:hAnsi="Times New Roman"/>
          <w:sz w:val="24"/>
          <w:szCs w:val="24"/>
          <w:lang w:eastAsia="x-none"/>
        </w:rPr>
        <w:t xml:space="preserve">Klaipėdos rajono </w:t>
      </w:r>
      <w:r>
        <w:rPr>
          <w:rFonts w:ascii="Times New Roman" w:hAnsi="Times New Roman"/>
          <w:sz w:val="24"/>
          <w:szCs w:val="24"/>
          <w:lang w:eastAsia="x-none"/>
        </w:rPr>
        <w:t xml:space="preserve">gyventojų (2018 m. Lietuvoje sirgo </w:t>
      </w:r>
      <w:r w:rsidR="005B642B">
        <w:rPr>
          <w:rFonts w:ascii="Times New Roman" w:hAnsi="Times New Roman"/>
          <w:sz w:val="24"/>
          <w:szCs w:val="24"/>
          <w:lang w:eastAsia="x-none"/>
        </w:rPr>
        <w:t>8,3 proc. visų gyventojų</w:t>
      </w:r>
      <w:r>
        <w:rPr>
          <w:rFonts w:ascii="Times New Roman" w:hAnsi="Times New Roman"/>
          <w:sz w:val="24"/>
          <w:szCs w:val="24"/>
          <w:lang w:eastAsia="x-none"/>
        </w:rPr>
        <w:t xml:space="preserve">). Nuo 2006 m. Klaipėdos rajono </w:t>
      </w:r>
      <w:r w:rsidR="00F51140">
        <w:rPr>
          <w:rFonts w:ascii="Times New Roman" w:hAnsi="Times New Roman"/>
          <w:sz w:val="24"/>
          <w:szCs w:val="24"/>
          <w:lang w:eastAsia="x-none"/>
        </w:rPr>
        <w:t>asmenų, kuriems diagnozuotos</w:t>
      </w:r>
      <w:r>
        <w:rPr>
          <w:rFonts w:ascii="Times New Roman" w:hAnsi="Times New Roman"/>
          <w:sz w:val="24"/>
          <w:szCs w:val="24"/>
          <w:lang w:eastAsia="x-none"/>
        </w:rPr>
        <w:t xml:space="preserve"> nervų sistemos ligo</w:t>
      </w:r>
      <w:r w:rsidR="00F51140">
        <w:rPr>
          <w:rFonts w:ascii="Times New Roman" w:hAnsi="Times New Roman"/>
          <w:sz w:val="24"/>
          <w:szCs w:val="24"/>
          <w:lang w:eastAsia="x-none"/>
        </w:rPr>
        <w:t>s,</w:t>
      </w:r>
      <w:r>
        <w:rPr>
          <w:rFonts w:ascii="Times New Roman" w:hAnsi="Times New Roman"/>
          <w:sz w:val="24"/>
          <w:szCs w:val="24"/>
          <w:lang w:eastAsia="x-none"/>
        </w:rPr>
        <w:t xml:space="preserve"> </w:t>
      </w:r>
      <w:r w:rsidR="00692FA7">
        <w:rPr>
          <w:rFonts w:ascii="Times New Roman" w:hAnsi="Times New Roman"/>
          <w:sz w:val="24"/>
          <w:szCs w:val="24"/>
          <w:lang w:eastAsia="x-none"/>
        </w:rPr>
        <w:t xml:space="preserve">buvo </w:t>
      </w:r>
      <w:r w:rsidR="005B642B">
        <w:rPr>
          <w:rFonts w:ascii="Times New Roman" w:hAnsi="Times New Roman"/>
          <w:sz w:val="24"/>
          <w:szCs w:val="24"/>
          <w:lang w:eastAsia="x-none"/>
        </w:rPr>
        <w:t>2373 asmenimis daugiau ir 2018 m. sirgo 8,6 proc. visų Klaipėdos rajono gyventojų (</w:t>
      </w:r>
      <w:r w:rsidR="005B642B" w:rsidRPr="005B642B">
        <w:rPr>
          <w:rFonts w:ascii="Times New Roman" w:hAnsi="Times New Roman"/>
          <w:sz w:val="24"/>
          <w:szCs w:val="24"/>
          <w:lang w:eastAsia="x-none"/>
        </w:rPr>
        <w:t xml:space="preserve">2018 m. Lietuvoje sirgo </w:t>
      </w:r>
      <w:r w:rsidR="005B642B">
        <w:rPr>
          <w:rFonts w:ascii="Times New Roman" w:hAnsi="Times New Roman"/>
          <w:sz w:val="24"/>
          <w:szCs w:val="24"/>
          <w:lang w:eastAsia="x-none"/>
        </w:rPr>
        <w:t xml:space="preserve">11 </w:t>
      </w:r>
      <w:r w:rsidR="005B642B" w:rsidRPr="005B642B">
        <w:rPr>
          <w:rFonts w:ascii="Times New Roman" w:hAnsi="Times New Roman"/>
          <w:sz w:val="24"/>
          <w:szCs w:val="24"/>
          <w:lang w:eastAsia="x-none"/>
        </w:rPr>
        <w:t>proc. visų gyventojų</w:t>
      </w:r>
      <w:r w:rsidR="005B642B">
        <w:rPr>
          <w:rFonts w:ascii="Times New Roman" w:hAnsi="Times New Roman"/>
          <w:sz w:val="24"/>
          <w:szCs w:val="24"/>
          <w:lang w:eastAsia="x-none"/>
        </w:rPr>
        <w:t>) (32 pav.).</w:t>
      </w:r>
    </w:p>
    <w:p w14:paraId="4D0FBFFE" w14:textId="77777777" w:rsidR="00A96E62" w:rsidRDefault="002F7FF9" w:rsidP="00A96E62">
      <w:pPr>
        <w:spacing w:after="0" w:line="240" w:lineRule="auto"/>
        <w:ind w:firstLine="567"/>
        <w:jc w:val="center"/>
        <w:rPr>
          <w:rFonts w:ascii="Times New Roman" w:hAnsi="Times New Roman"/>
          <w:sz w:val="24"/>
          <w:szCs w:val="24"/>
          <w:lang w:eastAsia="x-none"/>
        </w:rPr>
      </w:pPr>
      <w:r>
        <w:rPr>
          <w:rFonts w:ascii="Times New Roman" w:hAnsi="Times New Roman"/>
          <w:noProof/>
          <w:sz w:val="24"/>
          <w:szCs w:val="24"/>
          <w:lang w:eastAsia="x-none"/>
        </w:rPr>
        <w:drawing>
          <wp:inline distT="0" distB="0" distL="0" distR="0" wp14:anchorId="081FB1F8" wp14:editId="42FB1AFC">
            <wp:extent cx="4511040" cy="2468880"/>
            <wp:effectExtent l="0" t="0" r="0" b="0"/>
            <wp:docPr id="1758" name="Paveikslėlis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11040" cy="2468880"/>
                    </a:xfrm>
                    <a:prstGeom prst="rect">
                      <a:avLst/>
                    </a:prstGeom>
                    <a:noFill/>
                  </pic:spPr>
                </pic:pic>
              </a:graphicData>
            </a:graphic>
          </wp:inline>
        </w:drawing>
      </w:r>
    </w:p>
    <w:p w14:paraId="70454757" w14:textId="77777777" w:rsidR="00A96E62" w:rsidRDefault="00A96E62" w:rsidP="00A96E62">
      <w:pPr>
        <w:spacing w:after="0" w:line="240" w:lineRule="auto"/>
        <w:jc w:val="center"/>
        <w:rPr>
          <w:rFonts w:ascii="Times New Roman" w:hAnsi="Times New Roman"/>
          <w:b/>
          <w:i/>
          <w:color w:val="767171"/>
          <w:sz w:val="20"/>
          <w:szCs w:val="20"/>
        </w:rPr>
      </w:pPr>
      <w:r>
        <w:rPr>
          <w:rFonts w:ascii="Times New Roman" w:hAnsi="Times New Roman"/>
          <w:b/>
          <w:i/>
          <w:color w:val="767171"/>
          <w:sz w:val="20"/>
          <w:szCs w:val="20"/>
        </w:rPr>
        <w:t xml:space="preserve">32 </w:t>
      </w:r>
      <w:r w:rsidRPr="00126B4D">
        <w:rPr>
          <w:rFonts w:ascii="Times New Roman" w:hAnsi="Times New Roman"/>
          <w:b/>
          <w:i/>
          <w:color w:val="767171"/>
          <w:sz w:val="20"/>
          <w:szCs w:val="20"/>
        </w:rPr>
        <w:t>pav</w:t>
      </w:r>
      <w:r>
        <w:rPr>
          <w:rFonts w:ascii="Times New Roman" w:hAnsi="Times New Roman"/>
          <w:b/>
          <w:i/>
          <w:color w:val="767171"/>
          <w:sz w:val="20"/>
          <w:szCs w:val="20"/>
        </w:rPr>
        <w:t xml:space="preserve">. </w:t>
      </w:r>
      <w:r w:rsidR="000A3D66">
        <w:rPr>
          <w:rFonts w:ascii="Times New Roman" w:hAnsi="Times New Roman"/>
          <w:b/>
          <w:i/>
          <w:color w:val="767171"/>
          <w:sz w:val="20"/>
          <w:szCs w:val="20"/>
        </w:rPr>
        <w:t>Asmenų, kuriems diagnozuoti</w:t>
      </w:r>
      <w:r w:rsidR="00C561C6">
        <w:rPr>
          <w:rFonts w:ascii="Times New Roman" w:hAnsi="Times New Roman"/>
          <w:b/>
          <w:i/>
          <w:color w:val="767171"/>
          <w:sz w:val="20"/>
          <w:szCs w:val="20"/>
        </w:rPr>
        <w:t xml:space="preserve"> </w:t>
      </w:r>
      <w:r>
        <w:rPr>
          <w:rFonts w:ascii="Times New Roman" w:hAnsi="Times New Roman"/>
          <w:b/>
          <w:i/>
          <w:color w:val="767171"/>
          <w:sz w:val="20"/>
          <w:szCs w:val="20"/>
        </w:rPr>
        <w:t>psichikos ir elgesio sutrikimai, nervų sistemos ligos</w:t>
      </w:r>
      <w:r w:rsidR="000A3D66">
        <w:rPr>
          <w:rFonts w:ascii="Times New Roman" w:hAnsi="Times New Roman"/>
          <w:b/>
          <w:i/>
          <w:color w:val="767171"/>
          <w:sz w:val="20"/>
          <w:szCs w:val="20"/>
        </w:rPr>
        <w:t>,</w:t>
      </w:r>
      <w:r w:rsidR="00C561C6">
        <w:rPr>
          <w:rFonts w:ascii="Times New Roman" w:hAnsi="Times New Roman"/>
          <w:b/>
          <w:i/>
          <w:color w:val="767171"/>
          <w:sz w:val="20"/>
          <w:szCs w:val="20"/>
        </w:rPr>
        <w:t xml:space="preserve"> procentas</w:t>
      </w:r>
      <w:r>
        <w:rPr>
          <w:rFonts w:ascii="Times New Roman" w:hAnsi="Times New Roman"/>
          <w:b/>
          <w:i/>
          <w:color w:val="767171"/>
          <w:sz w:val="20"/>
          <w:szCs w:val="20"/>
        </w:rPr>
        <w:t xml:space="preserve"> </w:t>
      </w:r>
      <w:r w:rsidR="00C561C6">
        <w:rPr>
          <w:rFonts w:ascii="Times New Roman" w:hAnsi="Times New Roman"/>
          <w:b/>
          <w:i/>
          <w:color w:val="767171"/>
          <w:sz w:val="20"/>
          <w:szCs w:val="20"/>
        </w:rPr>
        <w:t xml:space="preserve">nuo visų Klaipėdos rajono gyventojų </w:t>
      </w:r>
    </w:p>
    <w:p w14:paraId="2CCECD2B" w14:textId="77777777" w:rsidR="00C561C6" w:rsidRDefault="00C561C6" w:rsidP="005B642B">
      <w:pPr>
        <w:spacing w:after="120" w:line="240" w:lineRule="auto"/>
        <w:rPr>
          <w:rFonts w:ascii="Times New Roman" w:hAnsi="Times New Roman"/>
          <w:i/>
          <w:sz w:val="20"/>
          <w:szCs w:val="20"/>
        </w:rPr>
      </w:pPr>
      <w:r w:rsidRPr="008F310C">
        <w:rPr>
          <w:rFonts w:ascii="Times New Roman" w:hAnsi="Times New Roman"/>
          <w:i/>
          <w:sz w:val="20"/>
          <w:szCs w:val="20"/>
        </w:rPr>
        <w:t>Šaltini</w:t>
      </w:r>
      <w:r>
        <w:rPr>
          <w:rFonts w:ascii="Times New Roman" w:hAnsi="Times New Roman"/>
          <w:i/>
          <w:sz w:val="20"/>
          <w:szCs w:val="20"/>
        </w:rPr>
        <w:t xml:space="preserve">ai: </w:t>
      </w:r>
      <w:r w:rsidRPr="008F310C">
        <w:rPr>
          <w:rFonts w:ascii="Times New Roman" w:hAnsi="Times New Roman"/>
          <w:i/>
          <w:sz w:val="20"/>
          <w:szCs w:val="20"/>
        </w:rPr>
        <w:t>Privalomojo sveikatos draudimo fondo informacinė sistem</w:t>
      </w:r>
      <w:r>
        <w:rPr>
          <w:rFonts w:ascii="Times New Roman" w:hAnsi="Times New Roman"/>
          <w:i/>
          <w:sz w:val="20"/>
          <w:szCs w:val="20"/>
        </w:rPr>
        <w:t>a, VSB skaičiavimai</w:t>
      </w:r>
    </w:p>
    <w:p w14:paraId="14A1A824" w14:textId="77777777" w:rsidR="005B1F75" w:rsidRDefault="00C91BD8" w:rsidP="005B1F75">
      <w:pPr>
        <w:spacing w:after="0" w:line="240" w:lineRule="auto"/>
        <w:ind w:firstLine="567"/>
        <w:jc w:val="both"/>
        <w:rPr>
          <w:rFonts w:ascii="Times New Roman" w:hAnsi="Times New Roman"/>
          <w:iCs/>
          <w:sz w:val="24"/>
          <w:szCs w:val="24"/>
        </w:rPr>
      </w:pPr>
      <w:r>
        <w:rPr>
          <w:rFonts w:ascii="Times New Roman" w:hAnsi="Times New Roman"/>
          <w:iCs/>
          <w:sz w:val="24"/>
          <w:szCs w:val="24"/>
        </w:rPr>
        <w:t xml:space="preserve">Pastebima tendencija, jog </w:t>
      </w:r>
      <w:r w:rsidR="005B642B">
        <w:rPr>
          <w:rFonts w:ascii="Times New Roman" w:hAnsi="Times New Roman"/>
          <w:iCs/>
          <w:sz w:val="24"/>
          <w:szCs w:val="24"/>
        </w:rPr>
        <w:t>Klaipėdos rajono moter</w:t>
      </w:r>
      <w:r w:rsidR="00F51140">
        <w:rPr>
          <w:rFonts w:ascii="Times New Roman" w:hAnsi="Times New Roman"/>
          <w:iCs/>
          <w:sz w:val="24"/>
          <w:szCs w:val="24"/>
        </w:rPr>
        <w:t>ims</w:t>
      </w:r>
      <w:r w:rsidR="005B642B">
        <w:rPr>
          <w:rFonts w:ascii="Times New Roman" w:hAnsi="Times New Roman"/>
          <w:iCs/>
          <w:sz w:val="24"/>
          <w:szCs w:val="24"/>
        </w:rPr>
        <w:t xml:space="preserve"> dažniau </w:t>
      </w:r>
      <w:r w:rsidR="00F51140">
        <w:rPr>
          <w:rFonts w:ascii="Times New Roman" w:hAnsi="Times New Roman"/>
          <w:iCs/>
          <w:sz w:val="24"/>
          <w:szCs w:val="24"/>
        </w:rPr>
        <w:t>diagnozuojami</w:t>
      </w:r>
      <w:r w:rsidR="005B642B">
        <w:rPr>
          <w:rFonts w:ascii="Times New Roman" w:hAnsi="Times New Roman"/>
          <w:iCs/>
          <w:sz w:val="24"/>
          <w:szCs w:val="24"/>
        </w:rPr>
        <w:t xml:space="preserve"> </w:t>
      </w:r>
      <w:r>
        <w:rPr>
          <w:rFonts w:ascii="Times New Roman" w:hAnsi="Times New Roman"/>
          <w:iCs/>
          <w:sz w:val="24"/>
          <w:szCs w:val="24"/>
        </w:rPr>
        <w:t>psichikos ir elgesio sutrikimai, nervų sistemos ligo</w:t>
      </w:r>
      <w:r w:rsidR="00F51140">
        <w:rPr>
          <w:rFonts w:ascii="Times New Roman" w:hAnsi="Times New Roman"/>
          <w:iCs/>
          <w:sz w:val="24"/>
          <w:szCs w:val="24"/>
        </w:rPr>
        <w:t>s</w:t>
      </w:r>
      <w:r>
        <w:rPr>
          <w:rFonts w:ascii="Times New Roman" w:hAnsi="Times New Roman"/>
          <w:iCs/>
          <w:sz w:val="24"/>
          <w:szCs w:val="24"/>
        </w:rPr>
        <w:t xml:space="preserve"> nei vyra</w:t>
      </w:r>
      <w:r w:rsidR="00F51140">
        <w:rPr>
          <w:rFonts w:ascii="Times New Roman" w:hAnsi="Times New Roman"/>
          <w:iCs/>
          <w:sz w:val="24"/>
          <w:szCs w:val="24"/>
        </w:rPr>
        <w:t>ms</w:t>
      </w:r>
      <w:r w:rsidR="003641DE">
        <w:rPr>
          <w:rFonts w:ascii="Times New Roman" w:hAnsi="Times New Roman"/>
          <w:iCs/>
          <w:sz w:val="24"/>
          <w:szCs w:val="24"/>
        </w:rPr>
        <w:t xml:space="preserve">. </w:t>
      </w:r>
      <w:r w:rsidR="005B1F75">
        <w:rPr>
          <w:rFonts w:ascii="Times New Roman" w:hAnsi="Times New Roman"/>
          <w:iCs/>
          <w:sz w:val="24"/>
          <w:szCs w:val="24"/>
        </w:rPr>
        <w:t>Tačiau per vienerius metus vyrų</w:t>
      </w:r>
      <w:r w:rsidR="00F51140">
        <w:rPr>
          <w:rFonts w:ascii="Times New Roman" w:hAnsi="Times New Roman"/>
          <w:iCs/>
          <w:sz w:val="24"/>
          <w:szCs w:val="24"/>
        </w:rPr>
        <w:t>, kuriems diagnozuoti</w:t>
      </w:r>
      <w:r w:rsidR="005B1F75">
        <w:rPr>
          <w:rFonts w:ascii="Times New Roman" w:hAnsi="Times New Roman"/>
          <w:iCs/>
          <w:sz w:val="24"/>
          <w:szCs w:val="24"/>
        </w:rPr>
        <w:t xml:space="preserve"> psichikos ir elgesio sutrikimai</w:t>
      </w:r>
      <w:r w:rsidR="00F51140">
        <w:rPr>
          <w:rFonts w:ascii="Times New Roman" w:hAnsi="Times New Roman"/>
          <w:iCs/>
          <w:sz w:val="24"/>
          <w:szCs w:val="24"/>
        </w:rPr>
        <w:t>,</w:t>
      </w:r>
      <w:r w:rsidR="005B1F75">
        <w:rPr>
          <w:rFonts w:ascii="Times New Roman" w:hAnsi="Times New Roman"/>
          <w:iCs/>
          <w:sz w:val="24"/>
          <w:szCs w:val="24"/>
        </w:rPr>
        <w:t xml:space="preserve"> nustatyta 115 asmenų daugiau</w:t>
      </w:r>
      <w:r w:rsidR="000A3D66">
        <w:rPr>
          <w:rFonts w:ascii="Times New Roman" w:hAnsi="Times New Roman"/>
          <w:iCs/>
          <w:sz w:val="24"/>
          <w:szCs w:val="24"/>
        </w:rPr>
        <w:t>.</w:t>
      </w:r>
      <w:r w:rsidR="005B1F75">
        <w:rPr>
          <w:rFonts w:ascii="Times New Roman" w:hAnsi="Times New Roman"/>
          <w:iCs/>
          <w:sz w:val="24"/>
          <w:szCs w:val="24"/>
        </w:rPr>
        <w:t xml:space="preserve"> </w:t>
      </w:r>
      <w:r w:rsidR="000A3D66">
        <w:rPr>
          <w:rFonts w:ascii="Times New Roman" w:hAnsi="Times New Roman"/>
          <w:iCs/>
          <w:sz w:val="24"/>
          <w:szCs w:val="24"/>
        </w:rPr>
        <w:t>N</w:t>
      </w:r>
      <w:r w:rsidR="005B1F75">
        <w:rPr>
          <w:rFonts w:ascii="Times New Roman" w:hAnsi="Times New Roman"/>
          <w:iCs/>
          <w:sz w:val="24"/>
          <w:szCs w:val="24"/>
        </w:rPr>
        <w:t>uo 2006 m. vyrų, kurie</w:t>
      </w:r>
      <w:r w:rsidR="00F51140">
        <w:rPr>
          <w:rFonts w:ascii="Times New Roman" w:hAnsi="Times New Roman"/>
          <w:iCs/>
          <w:sz w:val="24"/>
          <w:szCs w:val="24"/>
        </w:rPr>
        <w:t xml:space="preserve">ms diagnozuotos </w:t>
      </w:r>
      <w:r w:rsidR="005B1F75">
        <w:rPr>
          <w:rFonts w:ascii="Times New Roman" w:hAnsi="Times New Roman"/>
          <w:iCs/>
          <w:sz w:val="24"/>
          <w:szCs w:val="24"/>
        </w:rPr>
        <w:t>nervų sistemos ligo</w:t>
      </w:r>
      <w:r w:rsidR="00F51140">
        <w:rPr>
          <w:rFonts w:ascii="Times New Roman" w:hAnsi="Times New Roman"/>
          <w:iCs/>
          <w:sz w:val="24"/>
          <w:szCs w:val="24"/>
        </w:rPr>
        <w:t>s</w:t>
      </w:r>
      <w:r w:rsidR="005B1F75">
        <w:rPr>
          <w:rFonts w:ascii="Times New Roman" w:hAnsi="Times New Roman"/>
          <w:iCs/>
          <w:sz w:val="24"/>
          <w:szCs w:val="24"/>
        </w:rPr>
        <w:t xml:space="preserve"> </w:t>
      </w:r>
      <w:r w:rsidR="005B1F75" w:rsidRPr="005B1F75">
        <w:rPr>
          <w:rFonts w:ascii="Times New Roman" w:hAnsi="Times New Roman"/>
          <w:iCs/>
          <w:sz w:val="24"/>
          <w:szCs w:val="24"/>
        </w:rPr>
        <w:t>–</w:t>
      </w:r>
      <w:r w:rsidR="005B1F75">
        <w:rPr>
          <w:rFonts w:ascii="Times New Roman" w:hAnsi="Times New Roman"/>
          <w:iCs/>
          <w:sz w:val="24"/>
          <w:szCs w:val="24"/>
        </w:rPr>
        <w:t xml:space="preserve"> net 963 asmenimis daugiau.</w:t>
      </w:r>
    </w:p>
    <w:p w14:paraId="18BC256D" w14:textId="77777777" w:rsidR="00013EF2" w:rsidRPr="00C91BD8" w:rsidRDefault="00C91BD8" w:rsidP="00C91BD8">
      <w:pPr>
        <w:spacing w:after="120" w:line="240" w:lineRule="auto"/>
        <w:ind w:firstLine="567"/>
        <w:jc w:val="both"/>
        <w:rPr>
          <w:rFonts w:ascii="Times New Roman" w:hAnsi="Times New Roman"/>
          <w:iCs/>
          <w:sz w:val="24"/>
          <w:szCs w:val="24"/>
        </w:rPr>
      </w:pPr>
      <w:r>
        <w:rPr>
          <w:rFonts w:ascii="Times New Roman" w:hAnsi="Times New Roman"/>
          <w:iCs/>
          <w:sz w:val="24"/>
          <w:szCs w:val="24"/>
        </w:rPr>
        <w:t xml:space="preserve">2018 m. 59,6 proc. moterų ir 40,4 proc. vyrų </w:t>
      </w:r>
      <w:r w:rsidR="00F51140">
        <w:rPr>
          <w:rFonts w:ascii="Times New Roman" w:hAnsi="Times New Roman"/>
          <w:iCs/>
          <w:sz w:val="24"/>
          <w:szCs w:val="24"/>
        </w:rPr>
        <w:t>diagnozuoti</w:t>
      </w:r>
      <w:r>
        <w:rPr>
          <w:rFonts w:ascii="Times New Roman" w:hAnsi="Times New Roman"/>
          <w:iCs/>
          <w:sz w:val="24"/>
          <w:szCs w:val="24"/>
        </w:rPr>
        <w:t xml:space="preserve"> psichikos ir elgesio sutrikimai</w:t>
      </w:r>
      <w:r w:rsidR="003641DE">
        <w:rPr>
          <w:rFonts w:ascii="Times New Roman" w:hAnsi="Times New Roman"/>
          <w:iCs/>
          <w:sz w:val="24"/>
          <w:szCs w:val="24"/>
        </w:rPr>
        <w:t xml:space="preserve"> (nuo visų Klaipėdos rajono </w:t>
      </w:r>
      <w:r w:rsidR="00F51140">
        <w:rPr>
          <w:rFonts w:ascii="Times New Roman" w:hAnsi="Times New Roman"/>
          <w:iCs/>
          <w:sz w:val="24"/>
          <w:szCs w:val="24"/>
        </w:rPr>
        <w:t xml:space="preserve">asmenų, kuriems diagnozuoti </w:t>
      </w:r>
      <w:r w:rsidR="003641DE">
        <w:rPr>
          <w:rFonts w:ascii="Times New Roman" w:hAnsi="Times New Roman"/>
          <w:iCs/>
          <w:sz w:val="24"/>
          <w:szCs w:val="24"/>
        </w:rPr>
        <w:t>psichikos ir elgesio sutrikimai)</w:t>
      </w:r>
      <w:r w:rsidR="004667AD">
        <w:rPr>
          <w:rFonts w:ascii="Times New Roman" w:hAnsi="Times New Roman"/>
          <w:iCs/>
          <w:sz w:val="24"/>
          <w:szCs w:val="24"/>
        </w:rPr>
        <w:t xml:space="preserve">. </w:t>
      </w:r>
      <w:r>
        <w:rPr>
          <w:rFonts w:ascii="Times New Roman" w:hAnsi="Times New Roman"/>
          <w:iCs/>
          <w:sz w:val="24"/>
          <w:szCs w:val="24"/>
        </w:rPr>
        <w:t xml:space="preserve">60 proc. moterų ir 40 proc. vyrų </w:t>
      </w:r>
      <w:r w:rsidR="004667AD">
        <w:rPr>
          <w:rFonts w:ascii="Times New Roman" w:hAnsi="Times New Roman"/>
          <w:iCs/>
          <w:sz w:val="24"/>
          <w:szCs w:val="24"/>
        </w:rPr>
        <w:t>diagnozuotos</w:t>
      </w:r>
      <w:r>
        <w:rPr>
          <w:rFonts w:ascii="Times New Roman" w:hAnsi="Times New Roman"/>
          <w:iCs/>
          <w:sz w:val="24"/>
          <w:szCs w:val="24"/>
        </w:rPr>
        <w:t xml:space="preserve"> nervų sistemos ligo</w:t>
      </w:r>
      <w:r w:rsidR="004667AD">
        <w:rPr>
          <w:rFonts w:ascii="Times New Roman" w:hAnsi="Times New Roman"/>
          <w:iCs/>
          <w:sz w:val="24"/>
          <w:szCs w:val="24"/>
        </w:rPr>
        <w:t>s</w:t>
      </w:r>
      <w:r w:rsidR="003641DE">
        <w:rPr>
          <w:rFonts w:ascii="Times New Roman" w:hAnsi="Times New Roman"/>
          <w:iCs/>
          <w:sz w:val="24"/>
          <w:szCs w:val="24"/>
        </w:rPr>
        <w:t xml:space="preserve"> (nuo visų Klaipėdos rajono </w:t>
      </w:r>
      <w:r w:rsidR="004667AD">
        <w:rPr>
          <w:rFonts w:ascii="Times New Roman" w:hAnsi="Times New Roman"/>
          <w:iCs/>
          <w:sz w:val="24"/>
          <w:szCs w:val="24"/>
        </w:rPr>
        <w:t>asmenų, kuriems diagnozuotos</w:t>
      </w:r>
      <w:r w:rsidR="003641DE">
        <w:rPr>
          <w:rFonts w:ascii="Times New Roman" w:hAnsi="Times New Roman"/>
          <w:iCs/>
          <w:sz w:val="24"/>
          <w:szCs w:val="24"/>
        </w:rPr>
        <w:t xml:space="preserve"> nervų sistemos ligo</w:t>
      </w:r>
      <w:r w:rsidR="004667AD">
        <w:rPr>
          <w:rFonts w:ascii="Times New Roman" w:hAnsi="Times New Roman"/>
          <w:iCs/>
          <w:sz w:val="24"/>
          <w:szCs w:val="24"/>
        </w:rPr>
        <w:t>s</w:t>
      </w:r>
      <w:r w:rsidR="003641DE">
        <w:rPr>
          <w:rFonts w:ascii="Times New Roman" w:hAnsi="Times New Roman"/>
          <w:iCs/>
          <w:sz w:val="24"/>
          <w:szCs w:val="24"/>
        </w:rPr>
        <w:t>)</w:t>
      </w:r>
      <w:r w:rsidR="00692FA7">
        <w:rPr>
          <w:rFonts w:ascii="Times New Roman" w:hAnsi="Times New Roman"/>
          <w:iCs/>
          <w:sz w:val="24"/>
          <w:szCs w:val="24"/>
        </w:rPr>
        <w:t xml:space="preserve"> (</w:t>
      </w:r>
      <w:r w:rsidR="00461A1E">
        <w:rPr>
          <w:rFonts w:ascii="Times New Roman" w:hAnsi="Times New Roman"/>
          <w:iCs/>
          <w:sz w:val="24"/>
          <w:szCs w:val="24"/>
        </w:rPr>
        <w:t>11</w:t>
      </w:r>
      <w:r w:rsidR="00692FA7">
        <w:rPr>
          <w:rFonts w:ascii="Times New Roman" w:hAnsi="Times New Roman"/>
          <w:iCs/>
          <w:sz w:val="24"/>
          <w:szCs w:val="24"/>
        </w:rPr>
        <w:t xml:space="preserve"> lent.). </w:t>
      </w:r>
    </w:p>
    <w:p w14:paraId="04F490DB" w14:textId="77777777" w:rsidR="00C561C6" w:rsidRPr="00013EF2" w:rsidRDefault="00461A1E" w:rsidP="00013EF2">
      <w:pPr>
        <w:spacing w:after="120" w:line="240" w:lineRule="auto"/>
        <w:jc w:val="center"/>
        <w:rPr>
          <w:rFonts w:ascii="Times New Roman" w:hAnsi="Times New Roman"/>
          <w:b/>
          <w:i/>
          <w:color w:val="767171"/>
          <w:sz w:val="20"/>
          <w:szCs w:val="20"/>
        </w:rPr>
      </w:pPr>
      <w:r>
        <w:rPr>
          <w:rFonts w:ascii="Times New Roman" w:hAnsi="Times New Roman"/>
          <w:b/>
          <w:i/>
          <w:color w:val="767171"/>
          <w:sz w:val="20"/>
          <w:szCs w:val="20"/>
        </w:rPr>
        <w:t>11</w:t>
      </w:r>
      <w:r w:rsidR="00013EF2" w:rsidRPr="00931193">
        <w:rPr>
          <w:rFonts w:ascii="Times New Roman" w:hAnsi="Times New Roman"/>
          <w:b/>
          <w:i/>
          <w:color w:val="767171"/>
          <w:sz w:val="20"/>
          <w:szCs w:val="20"/>
        </w:rPr>
        <w:t xml:space="preserve"> lentelė. Klaipėdos rajono</w:t>
      </w:r>
      <w:r w:rsidR="004667AD">
        <w:rPr>
          <w:rFonts w:ascii="Times New Roman" w:hAnsi="Times New Roman"/>
          <w:b/>
          <w:i/>
          <w:color w:val="767171"/>
          <w:sz w:val="20"/>
          <w:szCs w:val="20"/>
        </w:rPr>
        <w:t xml:space="preserve"> sergančių</w:t>
      </w:r>
      <w:r w:rsidR="00013EF2" w:rsidRPr="00013EF2">
        <w:rPr>
          <w:rFonts w:ascii="Times New Roman" w:hAnsi="Times New Roman"/>
          <w:b/>
          <w:i/>
          <w:color w:val="767171"/>
          <w:sz w:val="20"/>
          <w:szCs w:val="20"/>
        </w:rPr>
        <w:t xml:space="preserve"> asmenų skaičius pagal lytį</w:t>
      </w:r>
      <w:r w:rsidR="003641DE">
        <w:rPr>
          <w:rFonts w:ascii="Times New Roman" w:hAnsi="Times New Roman"/>
          <w:b/>
          <w:i/>
          <w:color w:val="767171"/>
          <w:sz w:val="20"/>
          <w:szCs w:val="20"/>
        </w:rPr>
        <w:t xml:space="preserve"> </w:t>
      </w:r>
      <w:bookmarkStart w:id="216" w:name="_Hlk25935538"/>
      <w:r w:rsidR="003641DE">
        <w:rPr>
          <w:rFonts w:ascii="Times New Roman" w:hAnsi="Times New Roman"/>
          <w:b/>
          <w:i/>
          <w:color w:val="767171"/>
          <w:sz w:val="20"/>
          <w:szCs w:val="20"/>
        </w:rPr>
        <w:t>nuo visų Klaipėdos rajono asmenų</w:t>
      </w:r>
      <w:r w:rsidR="004667AD">
        <w:rPr>
          <w:rFonts w:ascii="Times New Roman" w:hAnsi="Times New Roman"/>
          <w:b/>
          <w:i/>
          <w:color w:val="767171"/>
          <w:sz w:val="20"/>
          <w:szCs w:val="20"/>
        </w:rPr>
        <w:t>, kuriems diagnozuoti</w:t>
      </w:r>
      <w:r w:rsidR="003641DE">
        <w:rPr>
          <w:rFonts w:ascii="Times New Roman" w:hAnsi="Times New Roman"/>
          <w:b/>
          <w:i/>
          <w:color w:val="767171"/>
          <w:sz w:val="20"/>
          <w:szCs w:val="20"/>
        </w:rPr>
        <w:t xml:space="preserve"> psichikos ir elgesio sutrikimai, nervų sistemos ligo</w:t>
      </w:r>
      <w:bookmarkEnd w:id="216"/>
      <w:r w:rsidR="004667AD">
        <w:rPr>
          <w:rFonts w:ascii="Times New Roman" w:hAnsi="Times New Roman"/>
          <w:b/>
          <w:i/>
          <w:color w:val="767171"/>
          <w:sz w:val="20"/>
          <w:szCs w:val="20"/>
        </w:rPr>
        <w:t>s</w:t>
      </w:r>
      <w:r w:rsidR="00013EF2" w:rsidRPr="00013EF2">
        <w:rPr>
          <w:rFonts w:ascii="Times New Roman" w:hAnsi="Times New Roman"/>
          <w:b/>
          <w:i/>
          <w:color w:val="767171"/>
          <w:sz w:val="20"/>
          <w:szCs w:val="20"/>
        </w:rPr>
        <w:t>, proc.</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086"/>
        <w:gridCol w:w="717"/>
        <w:gridCol w:w="717"/>
        <w:gridCol w:w="717"/>
        <w:gridCol w:w="717"/>
        <w:gridCol w:w="717"/>
        <w:gridCol w:w="717"/>
      </w:tblGrid>
      <w:tr w:rsidR="003641DE" w:rsidRPr="003641DE" w14:paraId="5B4448B2" w14:textId="77777777" w:rsidTr="003641DE">
        <w:trPr>
          <w:trHeight w:val="219"/>
          <w:jc w:val="center"/>
        </w:trPr>
        <w:tc>
          <w:tcPr>
            <w:tcW w:w="2086" w:type="dxa"/>
            <w:tcBorders>
              <w:top w:val="nil"/>
              <w:left w:val="nil"/>
              <w:bottom w:val="single" w:sz="2" w:space="0" w:color="666666"/>
            </w:tcBorders>
            <w:shd w:val="clear" w:color="auto" w:fill="auto"/>
            <w:noWrap/>
            <w:hideMark/>
          </w:tcPr>
          <w:p w14:paraId="3565D543" w14:textId="77777777" w:rsidR="003641DE" w:rsidRPr="003641DE" w:rsidRDefault="003641DE" w:rsidP="009849D9">
            <w:pPr>
              <w:spacing w:after="0" w:line="240" w:lineRule="auto"/>
              <w:rPr>
                <w:rFonts w:ascii="Times New Roman" w:hAnsi="Times New Roman"/>
                <w:b/>
                <w:bCs/>
                <w:iCs/>
                <w:color w:val="000000"/>
                <w:sz w:val="20"/>
                <w:szCs w:val="20"/>
              </w:rPr>
            </w:pPr>
            <w:r w:rsidRPr="003641DE">
              <w:rPr>
                <w:rFonts w:ascii="Times New Roman" w:hAnsi="Times New Roman"/>
                <w:b/>
                <w:bCs/>
                <w:iCs/>
                <w:color w:val="000000"/>
                <w:sz w:val="20"/>
                <w:szCs w:val="20"/>
              </w:rPr>
              <w:t> </w:t>
            </w:r>
          </w:p>
        </w:tc>
        <w:tc>
          <w:tcPr>
            <w:tcW w:w="717" w:type="dxa"/>
            <w:tcBorders>
              <w:top w:val="nil"/>
              <w:bottom w:val="single" w:sz="2" w:space="0" w:color="666666"/>
            </w:tcBorders>
            <w:shd w:val="clear" w:color="auto" w:fill="auto"/>
            <w:noWrap/>
            <w:hideMark/>
          </w:tcPr>
          <w:p w14:paraId="1EB32B8E" w14:textId="77777777" w:rsidR="003641DE" w:rsidRPr="003641DE" w:rsidRDefault="003641DE" w:rsidP="009849D9">
            <w:pPr>
              <w:spacing w:after="0" w:line="240" w:lineRule="auto"/>
              <w:rPr>
                <w:rFonts w:ascii="Times New Roman" w:hAnsi="Times New Roman"/>
                <w:b/>
                <w:bCs/>
                <w:iCs/>
                <w:color w:val="000000"/>
                <w:sz w:val="20"/>
                <w:szCs w:val="20"/>
              </w:rPr>
            </w:pPr>
            <w:r w:rsidRPr="003641DE">
              <w:rPr>
                <w:rFonts w:ascii="Times New Roman" w:hAnsi="Times New Roman"/>
                <w:b/>
                <w:bCs/>
                <w:iCs/>
                <w:color w:val="000000"/>
                <w:sz w:val="20"/>
                <w:szCs w:val="20"/>
              </w:rPr>
              <w:t>2013</w:t>
            </w:r>
          </w:p>
        </w:tc>
        <w:tc>
          <w:tcPr>
            <w:tcW w:w="717" w:type="dxa"/>
            <w:tcBorders>
              <w:top w:val="nil"/>
              <w:bottom w:val="single" w:sz="2" w:space="0" w:color="666666"/>
            </w:tcBorders>
            <w:shd w:val="clear" w:color="auto" w:fill="auto"/>
            <w:noWrap/>
            <w:hideMark/>
          </w:tcPr>
          <w:p w14:paraId="5A9AB39C" w14:textId="77777777" w:rsidR="003641DE" w:rsidRPr="003641DE" w:rsidRDefault="003641DE" w:rsidP="009849D9">
            <w:pPr>
              <w:spacing w:after="0" w:line="240" w:lineRule="auto"/>
              <w:rPr>
                <w:rFonts w:ascii="Times New Roman" w:hAnsi="Times New Roman"/>
                <w:b/>
                <w:bCs/>
                <w:iCs/>
                <w:color w:val="000000"/>
                <w:sz w:val="20"/>
                <w:szCs w:val="20"/>
              </w:rPr>
            </w:pPr>
            <w:r w:rsidRPr="003641DE">
              <w:rPr>
                <w:rFonts w:ascii="Times New Roman" w:hAnsi="Times New Roman"/>
                <w:b/>
                <w:bCs/>
                <w:iCs/>
                <w:color w:val="000000"/>
                <w:sz w:val="20"/>
                <w:szCs w:val="20"/>
              </w:rPr>
              <w:t>2014</w:t>
            </w:r>
          </w:p>
        </w:tc>
        <w:tc>
          <w:tcPr>
            <w:tcW w:w="717" w:type="dxa"/>
            <w:tcBorders>
              <w:top w:val="nil"/>
              <w:bottom w:val="single" w:sz="2" w:space="0" w:color="666666"/>
            </w:tcBorders>
            <w:shd w:val="clear" w:color="auto" w:fill="auto"/>
            <w:noWrap/>
            <w:hideMark/>
          </w:tcPr>
          <w:p w14:paraId="7BE95D62" w14:textId="77777777" w:rsidR="003641DE" w:rsidRPr="003641DE" w:rsidRDefault="003641DE" w:rsidP="009849D9">
            <w:pPr>
              <w:spacing w:after="0" w:line="240" w:lineRule="auto"/>
              <w:rPr>
                <w:rFonts w:ascii="Times New Roman" w:hAnsi="Times New Roman"/>
                <w:b/>
                <w:bCs/>
                <w:iCs/>
                <w:color w:val="000000"/>
                <w:sz w:val="20"/>
                <w:szCs w:val="20"/>
              </w:rPr>
            </w:pPr>
            <w:r w:rsidRPr="003641DE">
              <w:rPr>
                <w:rFonts w:ascii="Times New Roman" w:hAnsi="Times New Roman"/>
                <w:b/>
                <w:bCs/>
                <w:iCs/>
                <w:color w:val="000000"/>
                <w:sz w:val="20"/>
                <w:szCs w:val="20"/>
              </w:rPr>
              <w:t>2015</w:t>
            </w:r>
          </w:p>
        </w:tc>
        <w:tc>
          <w:tcPr>
            <w:tcW w:w="717" w:type="dxa"/>
            <w:tcBorders>
              <w:top w:val="nil"/>
              <w:bottom w:val="single" w:sz="2" w:space="0" w:color="666666"/>
            </w:tcBorders>
            <w:shd w:val="clear" w:color="auto" w:fill="auto"/>
            <w:noWrap/>
            <w:hideMark/>
          </w:tcPr>
          <w:p w14:paraId="42B06027" w14:textId="77777777" w:rsidR="003641DE" w:rsidRPr="003641DE" w:rsidRDefault="003641DE" w:rsidP="009849D9">
            <w:pPr>
              <w:spacing w:after="0" w:line="240" w:lineRule="auto"/>
              <w:rPr>
                <w:rFonts w:ascii="Times New Roman" w:hAnsi="Times New Roman"/>
                <w:b/>
                <w:bCs/>
                <w:iCs/>
                <w:color w:val="000000"/>
                <w:sz w:val="20"/>
                <w:szCs w:val="20"/>
              </w:rPr>
            </w:pPr>
            <w:r w:rsidRPr="003641DE">
              <w:rPr>
                <w:rFonts w:ascii="Times New Roman" w:hAnsi="Times New Roman"/>
                <w:b/>
                <w:bCs/>
                <w:iCs/>
                <w:color w:val="000000"/>
                <w:sz w:val="20"/>
                <w:szCs w:val="20"/>
              </w:rPr>
              <w:t>2016</w:t>
            </w:r>
          </w:p>
        </w:tc>
        <w:tc>
          <w:tcPr>
            <w:tcW w:w="717" w:type="dxa"/>
            <w:tcBorders>
              <w:top w:val="nil"/>
              <w:bottom w:val="single" w:sz="2" w:space="0" w:color="666666"/>
            </w:tcBorders>
            <w:shd w:val="clear" w:color="auto" w:fill="auto"/>
            <w:noWrap/>
            <w:hideMark/>
          </w:tcPr>
          <w:p w14:paraId="03659336" w14:textId="77777777" w:rsidR="003641DE" w:rsidRPr="003641DE" w:rsidRDefault="003641DE" w:rsidP="009849D9">
            <w:pPr>
              <w:spacing w:after="0" w:line="240" w:lineRule="auto"/>
              <w:rPr>
                <w:rFonts w:ascii="Times New Roman" w:hAnsi="Times New Roman"/>
                <w:b/>
                <w:bCs/>
                <w:iCs/>
                <w:color w:val="000000"/>
                <w:sz w:val="20"/>
                <w:szCs w:val="20"/>
              </w:rPr>
            </w:pPr>
            <w:r w:rsidRPr="003641DE">
              <w:rPr>
                <w:rFonts w:ascii="Times New Roman" w:hAnsi="Times New Roman"/>
                <w:b/>
                <w:bCs/>
                <w:iCs/>
                <w:color w:val="000000"/>
                <w:sz w:val="20"/>
                <w:szCs w:val="20"/>
              </w:rPr>
              <w:t>2017</w:t>
            </w:r>
          </w:p>
        </w:tc>
        <w:tc>
          <w:tcPr>
            <w:tcW w:w="717" w:type="dxa"/>
            <w:tcBorders>
              <w:top w:val="nil"/>
              <w:bottom w:val="single" w:sz="2" w:space="0" w:color="666666"/>
            </w:tcBorders>
            <w:shd w:val="clear" w:color="auto" w:fill="auto"/>
            <w:noWrap/>
            <w:hideMark/>
          </w:tcPr>
          <w:p w14:paraId="6ACD2654" w14:textId="77777777" w:rsidR="003641DE" w:rsidRPr="003641DE" w:rsidRDefault="003641DE" w:rsidP="009849D9">
            <w:pPr>
              <w:spacing w:after="0" w:line="240" w:lineRule="auto"/>
              <w:rPr>
                <w:rFonts w:ascii="Times New Roman" w:hAnsi="Times New Roman"/>
                <w:b/>
                <w:bCs/>
                <w:iCs/>
                <w:color w:val="000000"/>
                <w:sz w:val="20"/>
                <w:szCs w:val="20"/>
              </w:rPr>
            </w:pPr>
            <w:r w:rsidRPr="003641DE">
              <w:rPr>
                <w:rFonts w:ascii="Times New Roman" w:hAnsi="Times New Roman"/>
                <w:b/>
                <w:bCs/>
                <w:iCs/>
                <w:color w:val="000000"/>
                <w:sz w:val="20"/>
                <w:szCs w:val="20"/>
              </w:rPr>
              <w:t>2018</w:t>
            </w:r>
          </w:p>
        </w:tc>
      </w:tr>
      <w:tr w:rsidR="00013EF2" w:rsidRPr="003641DE" w14:paraId="1F4FA61C" w14:textId="77777777" w:rsidTr="004B5162">
        <w:trPr>
          <w:trHeight w:val="226"/>
          <w:jc w:val="center"/>
        </w:trPr>
        <w:tc>
          <w:tcPr>
            <w:tcW w:w="6388" w:type="dxa"/>
            <w:gridSpan w:val="7"/>
            <w:tcBorders>
              <w:top w:val="single" w:sz="2" w:space="0" w:color="666666"/>
              <w:left w:val="nil"/>
              <w:right w:val="nil"/>
            </w:tcBorders>
            <w:shd w:val="clear" w:color="auto" w:fill="E7E6E6"/>
            <w:hideMark/>
          </w:tcPr>
          <w:p w14:paraId="65A5A8F5" w14:textId="77777777" w:rsidR="00013EF2" w:rsidRPr="003641DE" w:rsidRDefault="00013EF2" w:rsidP="009849D9">
            <w:pPr>
              <w:spacing w:after="0" w:line="240" w:lineRule="auto"/>
              <w:rPr>
                <w:rFonts w:ascii="Times New Roman" w:hAnsi="Times New Roman"/>
                <w:b/>
                <w:bCs/>
                <w:iCs/>
                <w:color w:val="000000"/>
                <w:sz w:val="20"/>
                <w:szCs w:val="20"/>
              </w:rPr>
            </w:pPr>
            <w:r w:rsidRPr="003641DE">
              <w:rPr>
                <w:rFonts w:ascii="Times New Roman" w:hAnsi="Times New Roman"/>
                <w:b/>
                <w:bCs/>
                <w:iCs/>
                <w:color w:val="000000"/>
                <w:sz w:val="20"/>
                <w:szCs w:val="20"/>
              </w:rPr>
              <w:t xml:space="preserve">Psichikos ir elgesio </w:t>
            </w:r>
            <w:r w:rsidRPr="004B5162">
              <w:rPr>
                <w:rFonts w:ascii="Times New Roman" w:hAnsi="Times New Roman"/>
                <w:b/>
                <w:bCs/>
                <w:iCs/>
                <w:color w:val="000000"/>
                <w:sz w:val="20"/>
                <w:szCs w:val="20"/>
                <w:shd w:val="clear" w:color="auto" w:fill="E7E6E6"/>
              </w:rPr>
              <w:t>sutrikimai</w:t>
            </w:r>
          </w:p>
        </w:tc>
      </w:tr>
      <w:tr w:rsidR="003641DE" w:rsidRPr="003641DE" w14:paraId="6B63067B" w14:textId="77777777" w:rsidTr="003641DE">
        <w:trPr>
          <w:trHeight w:val="71"/>
          <w:jc w:val="center"/>
        </w:trPr>
        <w:tc>
          <w:tcPr>
            <w:tcW w:w="2086" w:type="dxa"/>
            <w:tcBorders>
              <w:left w:val="nil"/>
            </w:tcBorders>
            <w:shd w:val="clear" w:color="auto" w:fill="auto"/>
            <w:noWrap/>
            <w:hideMark/>
          </w:tcPr>
          <w:p w14:paraId="4DA43140" w14:textId="77777777" w:rsidR="003641DE" w:rsidRPr="003641DE" w:rsidRDefault="003641DE" w:rsidP="003641DE">
            <w:pPr>
              <w:spacing w:after="0" w:line="240" w:lineRule="auto"/>
              <w:jc w:val="right"/>
              <w:rPr>
                <w:rFonts w:ascii="Times New Roman" w:hAnsi="Times New Roman"/>
                <w:b/>
                <w:bCs/>
                <w:iCs/>
                <w:color w:val="000000"/>
                <w:sz w:val="20"/>
                <w:szCs w:val="20"/>
              </w:rPr>
            </w:pPr>
            <w:r w:rsidRPr="003641DE">
              <w:rPr>
                <w:rFonts w:ascii="Times New Roman" w:hAnsi="Times New Roman"/>
                <w:b/>
                <w:bCs/>
                <w:iCs/>
                <w:color w:val="000000"/>
                <w:sz w:val="20"/>
                <w:szCs w:val="20"/>
              </w:rPr>
              <w:t>Moterys</w:t>
            </w:r>
          </w:p>
        </w:tc>
        <w:tc>
          <w:tcPr>
            <w:tcW w:w="717" w:type="dxa"/>
            <w:shd w:val="clear" w:color="auto" w:fill="auto"/>
            <w:noWrap/>
            <w:hideMark/>
          </w:tcPr>
          <w:p w14:paraId="2F023D1E" w14:textId="77777777" w:rsidR="003641DE" w:rsidRPr="003641DE" w:rsidRDefault="003641DE" w:rsidP="009849D9">
            <w:pPr>
              <w:spacing w:after="0" w:line="240" w:lineRule="auto"/>
              <w:rPr>
                <w:rFonts w:ascii="Times New Roman" w:hAnsi="Times New Roman"/>
                <w:iCs/>
                <w:color w:val="000000"/>
                <w:sz w:val="20"/>
                <w:szCs w:val="20"/>
              </w:rPr>
            </w:pPr>
            <w:r w:rsidRPr="003641DE">
              <w:rPr>
                <w:rFonts w:ascii="Times New Roman" w:hAnsi="Times New Roman"/>
                <w:iCs/>
                <w:color w:val="000000"/>
                <w:sz w:val="20"/>
                <w:szCs w:val="20"/>
              </w:rPr>
              <w:t>60,8</w:t>
            </w:r>
          </w:p>
        </w:tc>
        <w:tc>
          <w:tcPr>
            <w:tcW w:w="717" w:type="dxa"/>
            <w:shd w:val="clear" w:color="auto" w:fill="auto"/>
            <w:noWrap/>
            <w:hideMark/>
          </w:tcPr>
          <w:p w14:paraId="03EF6BB6" w14:textId="77777777" w:rsidR="003641DE" w:rsidRPr="003641DE" w:rsidRDefault="003641DE" w:rsidP="009849D9">
            <w:pPr>
              <w:spacing w:after="0" w:line="240" w:lineRule="auto"/>
              <w:rPr>
                <w:rFonts w:ascii="Times New Roman" w:hAnsi="Times New Roman"/>
                <w:iCs/>
                <w:color w:val="000000"/>
                <w:sz w:val="20"/>
                <w:szCs w:val="20"/>
              </w:rPr>
            </w:pPr>
            <w:r w:rsidRPr="003641DE">
              <w:rPr>
                <w:rFonts w:ascii="Times New Roman" w:hAnsi="Times New Roman"/>
                <w:iCs/>
                <w:color w:val="000000"/>
                <w:sz w:val="20"/>
                <w:szCs w:val="20"/>
              </w:rPr>
              <w:t>60,5</w:t>
            </w:r>
          </w:p>
        </w:tc>
        <w:tc>
          <w:tcPr>
            <w:tcW w:w="717" w:type="dxa"/>
            <w:shd w:val="clear" w:color="auto" w:fill="auto"/>
            <w:noWrap/>
            <w:hideMark/>
          </w:tcPr>
          <w:p w14:paraId="1303E75B" w14:textId="77777777" w:rsidR="003641DE" w:rsidRPr="003641DE" w:rsidRDefault="003641DE" w:rsidP="009849D9">
            <w:pPr>
              <w:spacing w:after="0" w:line="240" w:lineRule="auto"/>
              <w:rPr>
                <w:rFonts w:ascii="Times New Roman" w:hAnsi="Times New Roman"/>
                <w:iCs/>
                <w:color w:val="000000"/>
                <w:sz w:val="20"/>
                <w:szCs w:val="20"/>
              </w:rPr>
            </w:pPr>
            <w:r w:rsidRPr="003641DE">
              <w:rPr>
                <w:rFonts w:ascii="Times New Roman" w:hAnsi="Times New Roman"/>
                <w:iCs/>
                <w:color w:val="000000"/>
                <w:sz w:val="20"/>
                <w:szCs w:val="20"/>
              </w:rPr>
              <w:t>61,1</w:t>
            </w:r>
          </w:p>
        </w:tc>
        <w:tc>
          <w:tcPr>
            <w:tcW w:w="717" w:type="dxa"/>
            <w:shd w:val="clear" w:color="auto" w:fill="auto"/>
            <w:noWrap/>
            <w:hideMark/>
          </w:tcPr>
          <w:p w14:paraId="17CF576B" w14:textId="77777777" w:rsidR="003641DE" w:rsidRPr="003641DE" w:rsidRDefault="003641DE" w:rsidP="009849D9">
            <w:pPr>
              <w:spacing w:after="0" w:line="240" w:lineRule="auto"/>
              <w:rPr>
                <w:rFonts w:ascii="Times New Roman" w:hAnsi="Times New Roman"/>
                <w:iCs/>
                <w:color w:val="000000"/>
                <w:sz w:val="20"/>
                <w:szCs w:val="20"/>
              </w:rPr>
            </w:pPr>
            <w:r w:rsidRPr="003641DE">
              <w:rPr>
                <w:rFonts w:ascii="Times New Roman" w:hAnsi="Times New Roman"/>
                <w:iCs/>
                <w:color w:val="000000"/>
                <w:sz w:val="20"/>
                <w:szCs w:val="20"/>
              </w:rPr>
              <w:t>60,6</w:t>
            </w:r>
          </w:p>
        </w:tc>
        <w:tc>
          <w:tcPr>
            <w:tcW w:w="717" w:type="dxa"/>
            <w:shd w:val="clear" w:color="auto" w:fill="auto"/>
            <w:noWrap/>
            <w:hideMark/>
          </w:tcPr>
          <w:p w14:paraId="085950AF" w14:textId="77777777" w:rsidR="003641DE" w:rsidRPr="003641DE" w:rsidRDefault="003641DE" w:rsidP="009849D9">
            <w:pPr>
              <w:spacing w:after="0" w:line="240" w:lineRule="auto"/>
              <w:rPr>
                <w:rFonts w:ascii="Times New Roman" w:hAnsi="Times New Roman"/>
                <w:iCs/>
                <w:color w:val="000000"/>
                <w:sz w:val="20"/>
                <w:szCs w:val="20"/>
              </w:rPr>
            </w:pPr>
            <w:r w:rsidRPr="003641DE">
              <w:rPr>
                <w:rFonts w:ascii="Times New Roman" w:hAnsi="Times New Roman"/>
                <w:iCs/>
                <w:color w:val="000000"/>
                <w:sz w:val="20"/>
                <w:szCs w:val="20"/>
              </w:rPr>
              <w:t>60,6</w:t>
            </w:r>
          </w:p>
        </w:tc>
        <w:tc>
          <w:tcPr>
            <w:tcW w:w="717" w:type="dxa"/>
            <w:shd w:val="clear" w:color="auto" w:fill="auto"/>
            <w:noWrap/>
            <w:hideMark/>
          </w:tcPr>
          <w:p w14:paraId="6578EE83" w14:textId="77777777" w:rsidR="003641DE" w:rsidRPr="003641DE" w:rsidRDefault="003641DE" w:rsidP="009849D9">
            <w:pPr>
              <w:spacing w:after="0" w:line="240" w:lineRule="auto"/>
              <w:rPr>
                <w:rFonts w:ascii="Times New Roman" w:hAnsi="Times New Roman"/>
                <w:iCs/>
                <w:color w:val="000000"/>
                <w:sz w:val="20"/>
                <w:szCs w:val="20"/>
              </w:rPr>
            </w:pPr>
            <w:r w:rsidRPr="003641DE">
              <w:rPr>
                <w:rFonts w:ascii="Times New Roman" w:hAnsi="Times New Roman"/>
                <w:iCs/>
                <w:color w:val="000000"/>
                <w:sz w:val="20"/>
                <w:szCs w:val="20"/>
              </w:rPr>
              <w:t>59,6</w:t>
            </w:r>
          </w:p>
        </w:tc>
      </w:tr>
      <w:tr w:rsidR="003641DE" w:rsidRPr="003641DE" w14:paraId="0D67E10C" w14:textId="77777777" w:rsidTr="003641DE">
        <w:trPr>
          <w:trHeight w:val="117"/>
          <w:jc w:val="center"/>
        </w:trPr>
        <w:tc>
          <w:tcPr>
            <w:tcW w:w="2086" w:type="dxa"/>
            <w:tcBorders>
              <w:left w:val="nil"/>
            </w:tcBorders>
            <w:shd w:val="clear" w:color="auto" w:fill="FFFFFF"/>
            <w:noWrap/>
            <w:hideMark/>
          </w:tcPr>
          <w:p w14:paraId="50FC964B" w14:textId="77777777" w:rsidR="003641DE" w:rsidRPr="003641DE" w:rsidRDefault="003641DE" w:rsidP="003641DE">
            <w:pPr>
              <w:spacing w:after="0" w:line="240" w:lineRule="auto"/>
              <w:jc w:val="right"/>
              <w:rPr>
                <w:rFonts w:ascii="Times New Roman" w:hAnsi="Times New Roman"/>
                <w:b/>
                <w:bCs/>
                <w:iCs/>
                <w:color w:val="000000"/>
                <w:sz w:val="20"/>
                <w:szCs w:val="20"/>
              </w:rPr>
            </w:pPr>
            <w:r w:rsidRPr="003641DE">
              <w:rPr>
                <w:rFonts w:ascii="Times New Roman" w:hAnsi="Times New Roman"/>
                <w:b/>
                <w:bCs/>
                <w:iCs/>
                <w:color w:val="000000"/>
                <w:sz w:val="20"/>
                <w:szCs w:val="20"/>
              </w:rPr>
              <w:t>Vyrai</w:t>
            </w:r>
          </w:p>
        </w:tc>
        <w:tc>
          <w:tcPr>
            <w:tcW w:w="717" w:type="dxa"/>
            <w:shd w:val="clear" w:color="auto" w:fill="FFFFFF"/>
            <w:noWrap/>
            <w:hideMark/>
          </w:tcPr>
          <w:p w14:paraId="051E8D99" w14:textId="77777777" w:rsidR="003641DE" w:rsidRPr="003641DE" w:rsidRDefault="003641DE" w:rsidP="009849D9">
            <w:pPr>
              <w:spacing w:after="0" w:line="240" w:lineRule="auto"/>
              <w:rPr>
                <w:rFonts w:ascii="Times New Roman" w:hAnsi="Times New Roman"/>
                <w:iCs/>
                <w:color w:val="000000"/>
                <w:sz w:val="20"/>
                <w:szCs w:val="20"/>
              </w:rPr>
            </w:pPr>
            <w:r w:rsidRPr="003641DE">
              <w:rPr>
                <w:rFonts w:ascii="Times New Roman" w:hAnsi="Times New Roman"/>
                <w:iCs/>
                <w:color w:val="000000"/>
                <w:sz w:val="20"/>
                <w:szCs w:val="20"/>
              </w:rPr>
              <w:t>39,2</w:t>
            </w:r>
          </w:p>
        </w:tc>
        <w:tc>
          <w:tcPr>
            <w:tcW w:w="717" w:type="dxa"/>
            <w:shd w:val="clear" w:color="auto" w:fill="FFFFFF"/>
            <w:noWrap/>
            <w:hideMark/>
          </w:tcPr>
          <w:p w14:paraId="002ACB9A" w14:textId="77777777" w:rsidR="003641DE" w:rsidRPr="003641DE" w:rsidRDefault="003641DE" w:rsidP="009849D9">
            <w:pPr>
              <w:spacing w:after="0" w:line="240" w:lineRule="auto"/>
              <w:rPr>
                <w:rFonts w:ascii="Times New Roman" w:hAnsi="Times New Roman"/>
                <w:iCs/>
                <w:color w:val="000000"/>
                <w:sz w:val="20"/>
                <w:szCs w:val="20"/>
              </w:rPr>
            </w:pPr>
            <w:r w:rsidRPr="003641DE">
              <w:rPr>
                <w:rFonts w:ascii="Times New Roman" w:hAnsi="Times New Roman"/>
                <w:iCs/>
                <w:color w:val="000000"/>
                <w:sz w:val="20"/>
                <w:szCs w:val="20"/>
              </w:rPr>
              <w:t>39,5</w:t>
            </w:r>
          </w:p>
        </w:tc>
        <w:tc>
          <w:tcPr>
            <w:tcW w:w="717" w:type="dxa"/>
            <w:shd w:val="clear" w:color="auto" w:fill="FFFFFF"/>
            <w:noWrap/>
            <w:hideMark/>
          </w:tcPr>
          <w:p w14:paraId="04D17C16" w14:textId="77777777" w:rsidR="003641DE" w:rsidRPr="003641DE" w:rsidRDefault="003641DE" w:rsidP="009849D9">
            <w:pPr>
              <w:spacing w:after="0" w:line="240" w:lineRule="auto"/>
              <w:rPr>
                <w:rFonts w:ascii="Times New Roman" w:hAnsi="Times New Roman"/>
                <w:iCs/>
                <w:color w:val="000000"/>
                <w:sz w:val="20"/>
                <w:szCs w:val="20"/>
              </w:rPr>
            </w:pPr>
            <w:r w:rsidRPr="003641DE">
              <w:rPr>
                <w:rFonts w:ascii="Times New Roman" w:hAnsi="Times New Roman"/>
                <w:iCs/>
                <w:color w:val="000000"/>
                <w:sz w:val="20"/>
                <w:szCs w:val="20"/>
              </w:rPr>
              <w:t>38,9</w:t>
            </w:r>
          </w:p>
        </w:tc>
        <w:tc>
          <w:tcPr>
            <w:tcW w:w="717" w:type="dxa"/>
            <w:shd w:val="clear" w:color="auto" w:fill="FFFFFF"/>
            <w:noWrap/>
            <w:hideMark/>
          </w:tcPr>
          <w:p w14:paraId="739200C0" w14:textId="77777777" w:rsidR="003641DE" w:rsidRPr="003641DE" w:rsidRDefault="003641DE" w:rsidP="009849D9">
            <w:pPr>
              <w:spacing w:after="0" w:line="240" w:lineRule="auto"/>
              <w:rPr>
                <w:rFonts w:ascii="Times New Roman" w:hAnsi="Times New Roman"/>
                <w:iCs/>
                <w:color w:val="000000"/>
                <w:sz w:val="20"/>
                <w:szCs w:val="20"/>
              </w:rPr>
            </w:pPr>
            <w:r w:rsidRPr="003641DE">
              <w:rPr>
                <w:rFonts w:ascii="Times New Roman" w:hAnsi="Times New Roman"/>
                <w:iCs/>
                <w:color w:val="000000"/>
                <w:sz w:val="20"/>
                <w:szCs w:val="20"/>
              </w:rPr>
              <w:t>39,4</w:t>
            </w:r>
          </w:p>
        </w:tc>
        <w:tc>
          <w:tcPr>
            <w:tcW w:w="717" w:type="dxa"/>
            <w:shd w:val="clear" w:color="auto" w:fill="FFFFFF"/>
            <w:noWrap/>
            <w:hideMark/>
          </w:tcPr>
          <w:p w14:paraId="4333CD22" w14:textId="77777777" w:rsidR="003641DE" w:rsidRPr="003641DE" w:rsidRDefault="003641DE" w:rsidP="009849D9">
            <w:pPr>
              <w:spacing w:after="0" w:line="240" w:lineRule="auto"/>
              <w:rPr>
                <w:rFonts w:ascii="Times New Roman" w:hAnsi="Times New Roman"/>
                <w:iCs/>
                <w:color w:val="000000"/>
                <w:sz w:val="20"/>
                <w:szCs w:val="20"/>
              </w:rPr>
            </w:pPr>
            <w:r w:rsidRPr="003641DE">
              <w:rPr>
                <w:rFonts w:ascii="Times New Roman" w:hAnsi="Times New Roman"/>
                <w:iCs/>
                <w:color w:val="000000"/>
                <w:sz w:val="20"/>
                <w:szCs w:val="20"/>
              </w:rPr>
              <w:t>39,4</w:t>
            </w:r>
          </w:p>
        </w:tc>
        <w:tc>
          <w:tcPr>
            <w:tcW w:w="717" w:type="dxa"/>
            <w:shd w:val="clear" w:color="auto" w:fill="FFFFFF"/>
            <w:noWrap/>
            <w:hideMark/>
          </w:tcPr>
          <w:p w14:paraId="35515CF5" w14:textId="77777777" w:rsidR="003641DE" w:rsidRPr="003641DE" w:rsidRDefault="003641DE" w:rsidP="009849D9">
            <w:pPr>
              <w:spacing w:after="0" w:line="240" w:lineRule="auto"/>
              <w:rPr>
                <w:rFonts w:ascii="Times New Roman" w:hAnsi="Times New Roman"/>
                <w:iCs/>
                <w:color w:val="000000"/>
                <w:sz w:val="20"/>
                <w:szCs w:val="20"/>
              </w:rPr>
            </w:pPr>
            <w:r w:rsidRPr="003641DE">
              <w:rPr>
                <w:rFonts w:ascii="Times New Roman" w:hAnsi="Times New Roman"/>
                <w:iCs/>
                <w:color w:val="000000"/>
                <w:sz w:val="20"/>
                <w:szCs w:val="20"/>
              </w:rPr>
              <w:t>40,4</w:t>
            </w:r>
          </w:p>
        </w:tc>
      </w:tr>
      <w:tr w:rsidR="003641DE" w:rsidRPr="003641DE" w14:paraId="5A43C103" w14:textId="77777777" w:rsidTr="003641DE">
        <w:trPr>
          <w:trHeight w:val="117"/>
          <w:jc w:val="center"/>
        </w:trPr>
        <w:tc>
          <w:tcPr>
            <w:tcW w:w="2086" w:type="dxa"/>
            <w:tcBorders>
              <w:left w:val="nil"/>
            </w:tcBorders>
            <w:shd w:val="clear" w:color="auto" w:fill="FFFFFF"/>
            <w:noWrap/>
          </w:tcPr>
          <w:p w14:paraId="65314C1E" w14:textId="77777777" w:rsidR="003641DE" w:rsidRPr="003641DE" w:rsidRDefault="003641DE" w:rsidP="003641DE">
            <w:pPr>
              <w:spacing w:after="0" w:line="240" w:lineRule="auto"/>
              <w:jc w:val="right"/>
              <w:rPr>
                <w:rFonts w:ascii="Times New Roman" w:hAnsi="Times New Roman"/>
                <w:b/>
                <w:bCs/>
                <w:iCs/>
                <w:color w:val="000000"/>
                <w:sz w:val="20"/>
                <w:szCs w:val="20"/>
              </w:rPr>
            </w:pPr>
            <w:r w:rsidRPr="003641DE">
              <w:rPr>
                <w:rFonts w:ascii="Times New Roman" w:hAnsi="Times New Roman"/>
                <w:b/>
                <w:bCs/>
                <w:iCs/>
                <w:color w:val="000000"/>
                <w:sz w:val="20"/>
                <w:szCs w:val="20"/>
              </w:rPr>
              <w:t>Iš viso</w:t>
            </w:r>
          </w:p>
        </w:tc>
        <w:tc>
          <w:tcPr>
            <w:tcW w:w="717" w:type="dxa"/>
            <w:shd w:val="clear" w:color="auto" w:fill="FFFFFF"/>
            <w:noWrap/>
          </w:tcPr>
          <w:p w14:paraId="2F421508" w14:textId="77777777" w:rsidR="003641DE" w:rsidRPr="003641DE" w:rsidRDefault="003641DE" w:rsidP="003641DE">
            <w:pPr>
              <w:spacing w:after="0" w:line="240" w:lineRule="auto"/>
              <w:rPr>
                <w:rFonts w:ascii="Times New Roman" w:hAnsi="Times New Roman"/>
                <w:iCs/>
                <w:color w:val="000000"/>
                <w:sz w:val="20"/>
                <w:szCs w:val="20"/>
              </w:rPr>
            </w:pPr>
            <w:r w:rsidRPr="003641DE">
              <w:rPr>
                <w:rFonts w:ascii="Times New Roman" w:hAnsi="Times New Roman"/>
                <w:sz w:val="20"/>
                <w:szCs w:val="20"/>
              </w:rPr>
              <w:t>100,0</w:t>
            </w:r>
          </w:p>
        </w:tc>
        <w:tc>
          <w:tcPr>
            <w:tcW w:w="717" w:type="dxa"/>
            <w:shd w:val="clear" w:color="auto" w:fill="FFFFFF"/>
            <w:noWrap/>
          </w:tcPr>
          <w:p w14:paraId="152DB098" w14:textId="77777777" w:rsidR="003641DE" w:rsidRPr="003641DE" w:rsidRDefault="003641DE" w:rsidP="003641DE">
            <w:pPr>
              <w:spacing w:after="0" w:line="240" w:lineRule="auto"/>
              <w:rPr>
                <w:rFonts w:ascii="Times New Roman" w:hAnsi="Times New Roman"/>
                <w:iCs/>
                <w:color w:val="000000"/>
                <w:sz w:val="20"/>
                <w:szCs w:val="20"/>
              </w:rPr>
            </w:pPr>
            <w:r w:rsidRPr="003641DE">
              <w:rPr>
                <w:rFonts w:ascii="Times New Roman" w:hAnsi="Times New Roman"/>
                <w:sz w:val="20"/>
                <w:szCs w:val="20"/>
              </w:rPr>
              <w:t>100,0</w:t>
            </w:r>
          </w:p>
        </w:tc>
        <w:tc>
          <w:tcPr>
            <w:tcW w:w="717" w:type="dxa"/>
            <w:shd w:val="clear" w:color="auto" w:fill="FFFFFF"/>
            <w:noWrap/>
          </w:tcPr>
          <w:p w14:paraId="14DC8526" w14:textId="77777777" w:rsidR="003641DE" w:rsidRPr="003641DE" w:rsidRDefault="003641DE" w:rsidP="003641DE">
            <w:pPr>
              <w:spacing w:after="0" w:line="240" w:lineRule="auto"/>
              <w:rPr>
                <w:rFonts w:ascii="Times New Roman" w:hAnsi="Times New Roman"/>
                <w:iCs/>
                <w:color w:val="000000"/>
                <w:sz w:val="20"/>
                <w:szCs w:val="20"/>
              </w:rPr>
            </w:pPr>
            <w:r w:rsidRPr="003641DE">
              <w:rPr>
                <w:rFonts w:ascii="Times New Roman" w:hAnsi="Times New Roman"/>
                <w:sz w:val="20"/>
                <w:szCs w:val="20"/>
              </w:rPr>
              <w:t>100,0</w:t>
            </w:r>
          </w:p>
        </w:tc>
        <w:tc>
          <w:tcPr>
            <w:tcW w:w="717" w:type="dxa"/>
            <w:shd w:val="clear" w:color="auto" w:fill="FFFFFF"/>
            <w:noWrap/>
          </w:tcPr>
          <w:p w14:paraId="6AECB2AE" w14:textId="77777777" w:rsidR="003641DE" w:rsidRPr="003641DE" w:rsidRDefault="003641DE" w:rsidP="003641DE">
            <w:pPr>
              <w:spacing w:after="0" w:line="240" w:lineRule="auto"/>
              <w:rPr>
                <w:rFonts w:ascii="Times New Roman" w:hAnsi="Times New Roman"/>
                <w:iCs/>
                <w:color w:val="000000"/>
                <w:sz w:val="20"/>
                <w:szCs w:val="20"/>
              </w:rPr>
            </w:pPr>
            <w:r w:rsidRPr="003641DE">
              <w:rPr>
                <w:rFonts w:ascii="Times New Roman" w:hAnsi="Times New Roman"/>
                <w:sz w:val="20"/>
                <w:szCs w:val="20"/>
              </w:rPr>
              <w:t>100,0</w:t>
            </w:r>
          </w:p>
        </w:tc>
        <w:tc>
          <w:tcPr>
            <w:tcW w:w="717" w:type="dxa"/>
            <w:shd w:val="clear" w:color="auto" w:fill="FFFFFF"/>
            <w:noWrap/>
          </w:tcPr>
          <w:p w14:paraId="158FC00A" w14:textId="77777777" w:rsidR="003641DE" w:rsidRPr="003641DE" w:rsidRDefault="003641DE" w:rsidP="003641DE">
            <w:pPr>
              <w:spacing w:after="0" w:line="240" w:lineRule="auto"/>
              <w:rPr>
                <w:rFonts w:ascii="Times New Roman" w:hAnsi="Times New Roman"/>
                <w:iCs/>
                <w:color w:val="000000"/>
                <w:sz w:val="20"/>
                <w:szCs w:val="20"/>
              </w:rPr>
            </w:pPr>
            <w:r w:rsidRPr="003641DE">
              <w:rPr>
                <w:rFonts w:ascii="Times New Roman" w:hAnsi="Times New Roman"/>
                <w:sz w:val="20"/>
                <w:szCs w:val="20"/>
              </w:rPr>
              <w:t>100,0</w:t>
            </w:r>
          </w:p>
        </w:tc>
        <w:tc>
          <w:tcPr>
            <w:tcW w:w="717" w:type="dxa"/>
            <w:shd w:val="clear" w:color="auto" w:fill="FFFFFF"/>
            <w:noWrap/>
          </w:tcPr>
          <w:p w14:paraId="46C6F8CE" w14:textId="77777777" w:rsidR="003641DE" w:rsidRPr="003641DE" w:rsidRDefault="003641DE" w:rsidP="003641DE">
            <w:pPr>
              <w:spacing w:after="0" w:line="240" w:lineRule="auto"/>
              <w:rPr>
                <w:rFonts w:ascii="Times New Roman" w:hAnsi="Times New Roman"/>
                <w:iCs/>
                <w:color w:val="000000"/>
                <w:sz w:val="20"/>
                <w:szCs w:val="20"/>
              </w:rPr>
            </w:pPr>
            <w:r w:rsidRPr="003641DE">
              <w:rPr>
                <w:rFonts w:ascii="Times New Roman" w:hAnsi="Times New Roman"/>
                <w:sz w:val="20"/>
                <w:szCs w:val="20"/>
              </w:rPr>
              <w:t>100,0</w:t>
            </w:r>
          </w:p>
        </w:tc>
      </w:tr>
      <w:tr w:rsidR="00013EF2" w:rsidRPr="003641DE" w14:paraId="50B9AA8E" w14:textId="77777777" w:rsidTr="004B5162">
        <w:trPr>
          <w:trHeight w:val="163"/>
          <w:jc w:val="center"/>
        </w:trPr>
        <w:tc>
          <w:tcPr>
            <w:tcW w:w="6388" w:type="dxa"/>
            <w:gridSpan w:val="7"/>
            <w:tcBorders>
              <w:left w:val="nil"/>
              <w:right w:val="nil"/>
            </w:tcBorders>
            <w:shd w:val="clear" w:color="auto" w:fill="E7E6E6"/>
            <w:noWrap/>
            <w:hideMark/>
          </w:tcPr>
          <w:p w14:paraId="7450898C" w14:textId="77777777" w:rsidR="00013EF2" w:rsidRPr="003641DE" w:rsidRDefault="00013EF2" w:rsidP="009849D9">
            <w:pPr>
              <w:spacing w:after="0" w:line="240" w:lineRule="auto"/>
              <w:rPr>
                <w:rFonts w:ascii="Times New Roman" w:hAnsi="Times New Roman"/>
                <w:b/>
                <w:bCs/>
                <w:iCs/>
                <w:color w:val="000000"/>
                <w:sz w:val="20"/>
                <w:szCs w:val="20"/>
              </w:rPr>
            </w:pPr>
            <w:r w:rsidRPr="003641DE">
              <w:rPr>
                <w:rFonts w:ascii="Times New Roman" w:hAnsi="Times New Roman"/>
                <w:b/>
                <w:bCs/>
                <w:iCs/>
                <w:color w:val="000000"/>
                <w:sz w:val="20"/>
                <w:szCs w:val="20"/>
              </w:rPr>
              <w:t>Nervų sistemos ligos</w:t>
            </w:r>
          </w:p>
        </w:tc>
      </w:tr>
      <w:tr w:rsidR="003641DE" w:rsidRPr="003641DE" w14:paraId="6320F452" w14:textId="77777777" w:rsidTr="003641DE">
        <w:trPr>
          <w:trHeight w:val="127"/>
          <w:jc w:val="center"/>
        </w:trPr>
        <w:tc>
          <w:tcPr>
            <w:tcW w:w="2086" w:type="dxa"/>
            <w:tcBorders>
              <w:left w:val="nil"/>
              <w:bottom w:val="single" w:sz="4" w:space="0" w:color="666666"/>
            </w:tcBorders>
            <w:shd w:val="clear" w:color="auto" w:fill="FFFFFF"/>
            <w:noWrap/>
            <w:hideMark/>
          </w:tcPr>
          <w:p w14:paraId="7DD0FC99" w14:textId="77777777" w:rsidR="003641DE" w:rsidRPr="003641DE" w:rsidRDefault="003641DE" w:rsidP="003641DE">
            <w:pPr>
              <w:spacing w:after="0" w:line="240" w:lineRule="auto"/>
              <w:jc w:val="right"/>
              <w:rPr>
                <w:rFonts w:ascii="Times New Roman" w:hAnsi="Times New Roman"/>
                <w:b/>
                <w:bCs/>
                <w:iCs/>
                <w:color w:val="000000"/>
                <w:sz w:val="20"/>
                <w:szCs w:val="20"/>
              </w:rPr>
            </w:pPr>
            <w:r w:rsidRPr="003641DE">
              <w:rPr>
                <w:rFonts w:ascii="Times New Roman" w:hAnsi="Times New Roman"/>
                <w:b/>
                <w:bCs/>
                <w:iCs/>
                <w:color w:val="000000"/>
                <w:sz w:val="20"/>
                <w:szCs w:val="20"/>
              </w:rPr>
              <w:t xml:space="preserve">Moterys </w:t>
            </w:r>
          </w:p>
        </w:tc>
        <w:tc>
          <w:tcPr>
            <w:tcW w:w="717" w:type="dxa"/>
            <w:tcBorders>
              <w:bottom w:val="single" w:sz="4" w:space="0" w:color="666666"/>
            </w:tcBorders>
            <w:shd w:val="clear" w:color="auto" w:fill="FFFFFF"/>
            <w:noWrap/>
            <w:hideMark/>
          </w:tcPr>
          <w:p w14:paraId="557772D1" w14:textId="77777777" w:rsidR="003641DE" w:rsidRPr="003641DE" w:rsidRDefault="003641DE" w:rsidP="009849D9">
            <w:pPr>
              <w:spacing w:after="0" w:line="240" w:lineRule="auto"/>
              <w:rPr>
                <w:rFonts w:ascii="Times New Roman" w:hAnsi="Times New Roman"/>
                <w:iCs/>
                <w:color w:val="000000"/>
                <w:sz w:val="20"/>
                <w:szCs w:val="20"/>
              </w:rPr>
            </w:pPr>
            <w:r w:rsidRPr="003641DE">
              <w:rPr>
                <w:rFonts w:ascii="Times New Roman" w:hAnsi="Times New Roman"/>
                <w:iCs/>
                <w:color w:val="000000"/>
                <w:sz w:val="20"/>
                <w:szCs w:val="20"/>
              </w:rPr>
              <w:t>60,7</w:t>
            </w:r>
          </w:p>
        </w:tc>
        <w:tc>
          <w:tcPr>
            <w:tcW w:w="717" w:type="dxa"/>
            <w:tcBorders>
              <w:bottom w:val="single" w:sz="4" w:space="0" w:color="666666"/>
            </w:tcBorders>
            <w:shd w:val="clear" w:color="auto" w:fill="FFFFFF"/>
            <w:noWrap/>
            <w:hideMark/>
          </w:tcPr>
          <w:p w14:paraId="627C91DE" w14:textId="77777777" w:rsidR="003641DE" w:rsidRPr="003641DE" w:rsidRDefault="003641DE" w:rsidP="009849D9">
            <w:pPr>
              <w:spacing w:after="0" w:line="240" w:lineRule="auto"/>
              <w:rPr>
                <w:rFonts w:ascii="Times New Roman" w:hAnsi="Times New Roman"/>
                <w:iCs/>
                <w:color w:val="000000"/>
                <w:sz w:val="20"/>
                <w:szCs w:val="20"/>
              </w:rPr>
            </w:pPr>
            <w:r w:rsidRPr="003641DE">
              <w:rPr>
                <w:rFonts w:ascii="Times New Roman" w:hAnsi="Times New Roman"/>
                <w:iCs/>
                <w:color w:val="000000"/>
                <w:sz w:val="20"/>
                <w:szCs w:val="20"/>
              </w:rPr>
              <w:t>59,9</w:t>
            </w:r>
          </w:p>
        </w:tc>
        <w:tc>
          <w:tcPr>
            <w:tcW w:w="717" w:type="dxa"/>
            <w:tcBorders>
              <w:bottom w:val="single" w:sz="4" w:space="0" w:color="666666"/>
            </w:tcBorders>
            <w:shd w:val="clear" w:color="auto" w:fill="FFFFFF"/>
            <w:noWrap/>
            <w:hideMark/>
          </w:tcPr>
          <w:p w14:paraId="5FF4D899" w14:textId="77777777" w:rsidR="003641DE" w:rsidRPr="003641DE" w:rsidRDefault="003641DE" w:rsidP="009849D9">
            <w:pPr>
              <w:spacing w:after="0" w:line="240" w:lineRule="auto"/>
              <w:rPr>
                <w:rFonts w:ascii="Times New Roman" w:hAnsi="Times New Roman"/>
                <w:iCs/>
                <w:color w:val="000000"/>
                <w:sz w:val="20"/>
                <w:szCs w:val="20"/>
              </w:rPr>
            </w:pPr>
            <w:r w:rsidRPr="003641DE">
              <w:rPr>
                <w:rFonts w:ascii="Times New Roman" w:hAnsi="Times New Roman"/>
                <w:iCs/>
                <w:color w:val="000000"/>
                <w:sz w:val="20"/>
                <w:szCs w:val="20"/>
              </w:rPr>
              <w:t>60,4</w:t>
            </w:r>
          </w:p>
        </w:tc>
        <w:tc>
          <w:tcPr>
            <w:tcW w:w="717" w:type="dxa"/>
            <w:tcBorders>
              <w:bottom w:val="single" w:sz="4" w:space="0" w:color="666666"/>
            </w:tcBorders>
            <w:shd w:val="clear" w:color="auto" w:fill="FFFFFF"/>
            <w:noWrap/>
            <w:hideMark/>
          </w:tcPr>
          <w:p w14:paraId="4F265573" w14:textId="77777777" w:rsidR="003641DE" w:rsidRPr="003641DE" w:rsidRDefault="003641DE" w:rsidP="009849D9">
            <w:pPr>
              <w:spacing w:after="0" w:line="240" w:lineRule="auto"/>
              <w:rPr>
                <w:rFonts w:ascii="Times New Roman" w:hAnsi="Times New Roman"/>
                <w:iCs/>
                <w:color w:val="000000"/>
                <w:sz w:val="20"/>
                <w:szCs w:val="20"/>
              </w:rPr>
            </w:pPr>
            <w:r w:rsidRPr="003641DE">
              <w:rPr>
                <w:rFonts w:ascii="Times New Roman" w:hAnsi="Times New Roman"/>
                <w:iCs/>
                <w:color w:val="000000"/>
                <w:sz w:val="20"/>
                <w:szCs w:val="20"/>
              </w:rPr>
              <w:t>60,4</w:t>
            </w:r>
          </w:p>
        </w:tc>
        <w:tc>
          <w:tcPr>
            <w:tcW w:w="717" w:type="dxa"/>
            <w:tcBorders>
              <w:bottom w:val="single" w:sz="4" w:space="0" w:color="666666"/>
            </w:tcBorders>
            <w:shd w:val="clear" w:color="auto" w:fill="FFFFFF"/>
            <w:noWrap/>
            <w:hideMark/>
          </w:tcPr>
          <w:p w14:paraId="0CA8FDE3" w14:textId="77777777" w:rsidR="003641DE" w:rsidRPr="003641DE" w:rsidRDefault="003641DE" w:rsidP="009849D9">
            <w:pPr>
              <w:spacing w:after="0" w:line="240" w:lineRule="auto"/>
              <w:rPr>
                <w:rFonts w:ascii="Times New Roman" w:hAnsi="Times New Roman"/>
                <w:iCs/>
                <w:color w:val="000000"/>
                <w:sz w:val="20"/>
                <w:szCs w:val="20"/>
              </w:rPr>
            </w:pPr>
            <w:r w:rsidRPr="003641DE">
              <w:rPr>
                <w:rFonts w:ascii="Times New Roman" w:hAnsi="Times New Roman"/>
                <w:iCs/>
                <w:color w:val="000000"/>
                <w:sz w:val="20"/>
                <w:szCs w:val="20"/>
              </w:rPr>
              <w:t>60,9</w:t>
            </w:r>
          </w:p>
        </w:tc>
        <w:tc>
          <w:tcPr>
            <w:tcW w:w="717" w:type="dxa"/>
            <w:tcBorders>
              <w:bottom w:val="single" w:sz="4" w:space="0" w:color="666666"/>
            </w:tcBorders>
            <w:shd w:val="clear" w:color="auto" w:fill="FFFFFF"/>
            <w:noWrap/>
            <w:hideMark/>
          </w:tcPr>
          <w:p w14:paraId="4A20B086" w14:textId="77777777" w:rsidR="003641DE" w:rsidRPr="003641DE" w:rsidRDefault="003641DE" w:rsidP="009849D9">
            <w:pPr>
              <w:spacing w:after="0" w:line="240" w:lineRule="auto"/>
              <w:rPr>
                <w:rFonts w:ascii="Times New Roman" w:hAnsi="Times New Roman"/>
                <w:iCs/>
                <w:color w:val="000000"/>
                <w:sz w:val="20"/>
                <w:szCs w:val="20"/>
              </w:rPr>
            </w:pPr>
            <w:r w:rsidRPr="003641DE">
              <w:rPr>
                <w:rFonts w:ascii="Times New Roman" w:hAnsi="Times New Roman"/>
                <w:iCs/>
                <w:color w:val="000000"/>
                <w:sz w:val="20"/>
                <w:szCs w:val="20"/>
              </w:rPr>
              <w:t>60,0</w:t>
            </w:r>
          </w:p>
        </w:tc>
      </w:tr>
      <w:tr w:rsidR="003641DE" w:rsidRPr="003641DE" w14:paraId="1D2F6B85" w14:textId="77777777" w:rsidTr="003641DE">
        <w:trPr>
          <w:trHeight w:val="99"/>
          <w:jc w:val="center"/>
        </w:trPr>
        <w:tc>
          <w:tcPr>
            <w:tcW w:w="2086" w:type="dxa"/>
            <w:tcBorders>
              <w:left w:val="nil"/>
            </w:tcBorders>
            <w:shd w:val="clear" w:color="auto" w:fill="auto"/>
            <w:noWrap/>
            <w:hideMark/>
          </w:tcPr>
          <w:p w14:paraId="0249E05C" w14:textId="77777777" w:rsidR="003641DE" w:rsidRPr="003641DE" w:rsidRDefault="003641DE" w:rsidP="003641DE">
            <w:pPr>
              <w:spacing w:after="0" w:line="240" w:lineRule="auto"/>
              <w:jc w:val="right"/>
              <w:rPr>
                <w:rFonts w:ascii="Times New Roman" w:hAnsi="Times New Roman"/>
                <w:b/>
                <w:bCs/>
                <w:iCs/>
                <w:color w:val="000000"/>
                <w:sz w:val="20"/>
                <w:szCs w:val="20"/>
              </w:rPr>
            </w:pPr>
            <w:r w:rsidRPr="003641DE">
              <w:rPr>
                <w:rFonts w:ascii="Times New Roman" w:hAnsi="Times New Roman"/>
                <w:b/>
                <w:bCs/>
                <w:iCs/>
                <w:color w:val="000000"/>
                <w:sz w:val="20"/>
                <w:szCs w:val="20"/>
              </w:rPr>
              <w:t>Vyrai</w:t>
            </w:r>
          </w:p>
        </w:tc>
        <w:tc>
          <w:tcPr>
            <w:tcW w:w="717" w:type="dxa"/>
            <w:shd w:val="clear" w:color="auto" w:fill="auto"/>
            <w:noWrap/>
            <w:hideMark/>
          </w:tcPr>
          <w:p w14:paraId="6730D27B" w14:textId="77777777" w:rsidR="003641DE" w:rsidRPr="003641DE" w:rsidRDefault="003641DE" w:rsidP="009849D9">
            <w:pPr>
              <w:spacing w:after="0" w:line="240" w:lineRule="auto"/>
              <w:rPr>
                <w:rFonts w:ascii="Times New Roman" w:hAnsi="Times New Roman"/>
                <w:iCs/>
                <w:color w:val="000000"/>
                <w:sz w:val="20"/>
                <w:szCs w:val="20"/>
              </w:rPr>
            </w:pPr>
            <w:r w:rsidRPr="003641DE">
              <w:rPr>
                <w:rFonts w:ascii="Times New Roman" w:hAnsi="Times New Roman"/>
                <w:iCs/>
                <w:color w:val="000000"/>
                <w:sz w:val="20"/>
                <w:szCs w:val="20"/>
              </w:rPr>
              <w:t>39,3</w:t>
            </w:r>
          </w:p>
        </w:tc>
        <w:tc>
          <w:tcPr>
            <w:tcW w:w="717" w:type="dxa"/>
            <w:shd w:val="clear" w:color="auto" w:fill="auto"/>
            <w:noWrap/>
            <w:hideMark/>
          </w:tcPr>
          <w:p w14:paraId="5707A734" w14:textId="77777777" w:rsidR="003641DE" w:rsidRPr="003641DE" w:rsidRDefault="003641DE" w:rsidP="009849D9">
            <w:pPr>
              <w:spacing w:after="0" w:line="240" w:lineRule="auto"/>
              <w:rPr>
                <w:rFonts w:ascii="Times New Roman" w:hAnsi="Times New Roman"/>
                <w:iCs/>
                <w:color w:val="000000"/>
                <w:sz w:val="20"/>
                <w:szCs w:val="20"/>
              </w:rPr>
            </w:pPr>
            <w:r w:rsidRPr="003641DE">
              <w:rPr>
                <w:rFonts w:ascii="Times New Roman" w:hAnsi="Times New Roman"/>
                <w:iCs/>
                <w:color w:val="000000"/>
                <w:sz w:val="20"/>
                <w:szCs w:val="20"/>
              </w:rPr>
              <w:t>40,1</w:t>
            </w:r>
          </w:p>
        </w:tc>
        <w:tc>
          <w:tcPr>
            <w:tcW w:w="717" w:type="dxa"/>
            <w:shd w:val="clear" w:color="auto" w:fill="auto"/>
            <w:noWrap/>
            <w:hideMark/>
          </w:tcPr>
          <w:p w14:paraId="5BA663A9" w14:textId="77777777" w:rsidR="003641DE" w:rsidRPr="003641DE" w:rsidRDefault="003641DE" w:rsidP="009849D9">
            <w:pPr>
              <w:spacing w:after="0" w:line="240" w:lineRule="auto"/>
              <w:rPr>
                <w:rFonts w:ascii="Times New Roman" w:hAnsi="Times New Roman"/>
                <w:iCs/>
                <w:color w:val="000000"/>
                <w:sz w:val="20"/>
                <w:szCs w:val="20"/>
              </w:rPr>
            </w:pPr>
            <w:r w:rsidRPr="003641DE">
              <w:rPr>
                <w:rFonts w:ascii="Times New Roman" w:hAnsi="Times New Roman"/>
                <w:iCs/>
                <w:color w:val="000000"/>
                <w:sz w:val="20"/>
                <w:szCs w:val="20"/>
              </w:rPr>
              <w:t>39,6</w:t>
            </w:r>
          </w:p>
        </w:tc>
        <w:tc>
          <w:tcPr>
            <w:tcW w:w="717" w:type="dxa"/>
            <w:shd w:val="clear" w:color="auto" w:fill="auto"/>
            <w:noWrap/>
            <w:hideMark/>
          </w:tcPr>
          <w:p w14:paraId="194A2835" w14:textId="77777777" w:rsidR="003641DE" w:rsidRPr="003641DE" w:rsidRDefault="003641DE" w:rsidP="009849D9">
            <w:pPr>
              <w:spacing w:after="0" w:line="240" w:lineRule="auto"/>
              <w:rPr>
                <w:rFonts w:ascii="Times New Roman" w:hAnsi="Times New Roman"/>
                <w:iCs/>
                <w:color w:val="000000"/>
                <w:sz w:val="20"/>
                <w:szCs w:val="20"/>
              </w:rPr>
            </w:pPr>
            <w:r w:rsidRPr="003641DE">
              <w:rPr>
                <w:rFonts w:ascii="Times New Roman" w:hAnsi="Times New Roman"/>
                <w:iCs/>
                <w:color w:val="000000"/>
                <w:sz w:val="20"/>
                <w:szCs w:val="20"/>
              </w:rPr>
              <w:t>39,6</w:t>
            </w:r>
          </w:p>
        </w:tc>
        <w:tc>
          <w:tcPr>
            <w:tcW w:w="717" w:type="dxa"/>
            <w:shd w:val="clear" w:color="auto" w:fill="auto"/>
            <w:noWrap/>
            <w:hideMark/>
          </w:tcPr>
          <w:p w14:paraId="4CF53C9D" w14:textId="77777777" w:rsidR="003641DE" w:rsidRPr="003641DE" w:rsidRDefault="003641DE" w:rsidP="009849D9">
            <w:pPr>
              <w:spacing w:after="0" w:line="240" w:lineRule="auto"/>
              <w:rPr>
                <w:rFonts w:ascii="Times New Roman" w:hAnsi="Times New Roman"/>
                <w:iCs/>
                <w:color w:val="000000"/>
                <w:sz w:val="20"/>
                <w:szCs w:val="20"/>
              </w:rPr>
            </w:pPr>
            <w:r w:rsidRPr="003641DE">
              <w:rPr>
                <w:rFonts w:ascii="Times New Roman" w:hAnsi="Times New Roman"/>
                <w:iCs/>
                <w:color w:val="000000"/>
                <w:sz w:val="20"/>
                <w:szCs w:val="20"/>
              </w:rPr>
              <w:t>39,1</w:t>
            </w:r>
          </w:p>
        </w:tc>
        <w:tc>
          <w:tcPr>
            <w:tcW w:w="717" w:type="dxa"/>
            <w:shd w:val="clear" w:color="auto" w:fill="auto"/>
            <w:noWrap/>
            <w:hideMark/>
          </w:tcPr>
          <w:p w14:paraId="7723382F" w14:textId="77777777" w:rsidR="003641DE" w:rsidRPr="003641DE" w:rsidRDefault="003641DE" w:rsidP="009849D9">
            <w:pPr>
              <w:spacing w:after="0" w:line="240" w:lineRule="auto"/>
              <w:rPr>
                <w:rFonts w:ascii="Times New Roman" w:hAnsi="Times New Roman"/>
                <w:iCs/>
                <w:color w:val="000000"/>
                <w:sz w:val="20"/>
                <w:szCs w:val="20"/>
              </w:rPr>
            </w:pPr>
            <w:r w:rsidRPr="003641DE">
              <w:rPr>
                <w:rFonts w:ascii="Times New Roman" w:hAnsi="Times New Roman"/>
                <w:iCs/>
                <w:color w:val="000000"/>
                <w:sz w:val="20"/>
                <w:szCs w:val="20"/>
              </w:rPr>
              <w:t>40,0</w:t>
            </w:r>
          </w:p>
        </w:tc>
      </w:tr>
      <w:tr w:rsidR="003641DE" w:rsidRPr="003641DE" w14:paraId="2ADE272B" w14:textId="77777777" w:rsidTr="003641DE">
        <w:trPr>
          <w:trHeight w:val="99"/>
          <w:jc w:val="center"/>
        </w:trPr>
        <w:tc>
          <w:tcPr>
            <w:tcW w:w="2086" w:type="dxa"/>
            <w:tcBorders>
              <w:left w:val="nil"/>
              <w:bottom w:val="nil"/>
            </w:tcBorders>
            <w:shd w:val="clear" w:color="auto" w:fill="auto"/>
            <w:noWrap/>
          </w:tcPr>
          <w:p w14:paraId="3F3C9E50" w14:textId="77777777" w:rsidR="003641DE" w:rsidRPr="003641DE" w:rsidRDefault="003641DE" w:rsidP="003641DE">
            <w:pPr>
              <w:spacing w:after="0" w:line="240" w:lineRule="auto"/>
              <w:jc w:val="right"/>
              <w:rPr>
                <w:rFonts w:ascii="Times New Roman" w:hAnsi="Times New Roman"/>
                <w:b/>
                <w:bCs/>
                <w:iCs/>
                <w:color w:val="000000"/>
                <w:sz w:val="20"/>
                <w:szCs w:val="20"/>
              </w:rPr>
            </w:pPr>
            <w:r w:rsidRPr="003641DE">
              <w:rPr>
                <w:rFonts w:ascii="Times New Roman" w:hAnsi="Times New Roman"/>
                <w:b/>
                <w:bCs/>
                <w:iCs/>
                <w:color w:val="000000"/>
                <w:sz w:val="20"/>
                <w:szCs w:val="20"/>
              </w:rPr>
              <w:t>Iš viso</w:t>
            </w:r>
          </w:p>
        </w:tc>
        <w:tc>
          <w:tcPr>
            <w:tcW w:w="717" w:type="dxa"/>
            <w:tcBorders>
              <w:bottom w:val="nil"/>
            </w:tcBorders>
            <w:shd w:val="clear" w:color="auto" w:fill="auto"/>
            <w:noWrap/>
          </w:tcPr>
          <w:p w14:paraId="13924A77" w14:textId="77777777" w:rsidR="003641DE" w:rsidRPr="003641DE" w:rsidRDefault="003641DE" w:rsidP="003641DE">
            <w:pPr>
              <w:spacing w:after="0" w:line="240" w:lineRule="auto"/>
              <w:rPr>
                <w:rFonts w:ascii="Times New Roman" w:hAnsi="Times New Roman"/>
                <w:iCs/>
                <w:color w:val="000000"/>
                <w:sz w:val="20"/>
                <w:szCs w:val="20"/>
              </w:rPr>
            </w:pPr>
            <w:r w:rsidRPr="003641DE">
              <w:rPr>
                <w:rFonts w:ascii="Times New Roman" w:hAnsi="Times New Roman"/>
                <w:sz w:val="20"/>
                <w:szCs w:val="20"/>
              </w:rPr>
              <w:t>100,0</w:t>
            </w:r>
          </w:p>
        </w:tc>
        <w:tc>
          <w:tcPr>
            <w:tcW w:w="717" w:type="dxa"/>
            <w:tcBorders>
              <w:bottom w:val="nil"/>
            </w:tcBorders>
            <w:shd w:val="clear" w:color="auto" w:fill="auto"/>
            <w:noWrap/>
          </w:tcPr>
          <w:p w14:paraId="6E3F842E" w14:textId="77777777" w:rsidR="003641DE" w:rsidRPr="003641DE" w:rsidRDefault="003641DE" w:rsidP="003641DE">
            <w:pPr>
              <w:spacing w:after="0" w:line="240" w:lineRule="auto"/>
              <w:rPr>
                <w:rFonts w:ascii="Times New Roman" w:hAnsi="Times New Roman"/>
                <w:iCs/>
                <w:color w:val="000000"/>
                <w:sz w:val="20"/>
                <w:szCs w:val="20"/>
              </w:rPr>
            </w:pPr>
            <w:r w:rsidRPr="003641DE">
              <w:rPr>
                <w:rFonts w:ascii="Times New Roman" w:hAnsi="Times New Roman"/>
                <w:sz w:val="20"/>
                <w:szCs w:val="20"/>
              </w:rPr>
              <w:t>100,0</w:t>
            </w:r>
          </w:p>
        </w:tc>
        <w:tc>
          <w:tcPr>
            <w:tcW w:w="717" w:type="dxa"/>
            <w:tcBorders>
              <w:bottom w:val="nil"/>
            </w:tcBorders>
            <w:shd w:val="clear" w:color="auto" w:fill="auto"/>
            <w:noWrap/>
          </w:tcPr>
          <w:p w14:paraId="15BEC775" w14:textId="77777777" w:rsidR="003641DE" w:rsidRPr="003641DE" w:rsidRDefault="003641DE" w:rsidP="003641DE">
            <w:pPr>
              <w:spacing w:after="0" w:line="240" w:lineRule="auto"/>
              <w:rPr>
                <w:rFonts w:ascii="Times New Roman" w:hAnsi="Times New Roman"/>
                <w:iCs/>
                <w:color w:val="000000"/>
                <w:sz w:val="20"/>
                <w:szCs w:val="20"/>
              </w:rPr>
            </w:pPr>
            <w:r w:rsidRPr="003641DE">
              <w:rPr>
                <w:rFonts w:ascii="Times New Roman" w:hAnsi="Times New Roman"/>
                <w:sz w:val="20"/>
                <w:szCs w:val="20"/>
              </w:rPr>
              <w:t>100,0</w:t>
            </w:r>
          </w:p>
        </w:tc>
        <w:tc>
          <w:tcPr>
            <w:tcW w:w="717" w:type="dxa"/>
            <w:tcBorders>
              <w:bottom w:val="nil"/>
            </w:tcBorders>
            <w:shd w:val="clear" w:color="auto" w:fill="auto"/>
            <w:noWrap/>
          </w:tcPr>
          <w:p w14:paraId="52F698F6" w14:textId="77777777" w:rsidR="003641DE" w:rsidRPr="003641DE" w:rsidRDefault="003641DE" w:rsidP="003641DE">
            <w:pPr>
              <w:spacing w:after="0" w:line="240" w:lineRule="auto"/>
              <w:rPr>
                <w:rFonts w:ascii="Times New Roman" w:hAnsi="Times New Roman"/>
                <w:iCs/>
                <w:color w:val="000000"/>
                <w:sz w:val="20"/>
                <w:szCs w:val="20"/>
              </w:rPr>
            </w:pPr>
            <w:r w:rsidRPr="003641DE">
              <w:rPr>
                <w:rFonts w:ascii="Times New Roman" w:hAnsi="Times New Roman"/>
                <w:sz w:val="20"/>
                <w:szCs w:val="20"/>
              </w:rPr>
              <w:t>100,0</w:t>
            </w:r>
          </w:p>
        </w:tc>
        <w:tc>
          <w:tcPr>
            <w:tcW w:w="717" w:type="dxa"/>
            <w:tcBorders>
              <w:bottom w:val="nil"/>
            </w:tcBorders>
            <w:shd w:val="clear" w:color="auto" w:fill="auto"/>
            <w:noWrap/>
          </w:tcPr>
          <w:p w14:paraId="5956FDD1" w14:textId="77777777" w:rsidR="003641DE" w:rsidRPr="003641DE" w:rsidRDefault="003641DE" w:rsidP="003641DE">
            <w:pPr>
              <w:spacing w:after="0" w:line="240" w:lineRule="auto"/>
              <w:rPr>
                <w:rFonts w:ascii="Times New Roman" w:hAnsi="Times New Roman"/>
                <w:iCs/>
                <w:color w:val="000000"/>
                <w:sz w:val="20"/>
                <w:szCs w:val="20"/>
              </w:rPr>
            </w:pPr>
            <w:r w:rsidRPr="003641DE">
              <w:rPr>
                <w:rFonts w:ascii="Times New Roman" w:hAnsi="Times New Roman"/>
                <w:sz w:val="20"/>
                <w:szCs w:val="20"/>
              </w:rPr>
              <w:t>100,0</w:t>
            </w:r>
          </w:p>
        </w:tc>
        <w:tc>
          <w:tcPr>
            <w:tcW w:w="717" w:type="dxa"/>
            <w:tcBorders>
              <w:bottom w:val="nil"/>
            </w:tcBorders>
            <w:shd w:val="clear" w:color="auto" w:fill="auto"/>
            <w:noWrap/>
          </w:tcPr>
          <w:p w14:paraId="79541CB4" w14:textId="77777777" w:rsidR="003641DE" w:rsidRPr="003641DE" w:rsidRDefault="003641DE" w:rsidP="003641DE">
            <w:pPr>
              <w:spacing w:after="0" w:line="240" w:lineRule="auto"/>
              <w:rPr>
                <w:rFonts w:ascii="Times New Roman" w:hAnsi="Times New Roman"/>
                <w:iCs/>
                <w:color w:val="000000"/>
                <w:sz w:val="20"/>
                <w:szCs w:val="20"/>
              </w:rPr>
            </w:pPr>
            <w:r w:rsidRPr="003641DE">
              <w:rPr>
                <w:rFonts w:ascii="Times New Roman" w:hAnsi="Times New Roman"/>
                <w:sz w:val="20"/>
                <w:szCs w:val="20"/>
              </w:rPr>
              <w:t>100,0</w:t>
            </w:r>
          </w:p>
        </w:tc>
      </w:tr>
    </w:tbl>
    <w:p w14:paraId="2791672D" w14:textId="77777777" w:rsidR="00013EF2" w:rsidRDefault="00013EF2" w:rsidP="00C91BD8">
      <w:pPr>
        <w:spacing w:after="120" w:line="240" w:lineRule="auto"/>
        <w:rPr>
          <w:rFonts w:ascii="Times New Roman" w:hAnsi="Times New Roman"/>
          <w:i/>
          <w:sz w:val="20"/>
          <w:szCs w:val="20"/>
        </w:rPr>
      </w:pPr>
      <w:r w:rsidRPr="008F310C">
        <w:rPr>
          <w:rFonts w:ascii="Times New Roman" w:hAnsi="Times New Roman"/>
          <w:i/>
          <w:sz w:val="20"/>
          <w:szCs w:val="20"/>
        </w:rPr>
        <w:t>Šaltini</w:t>
      </w:r>
      <w:r>
        <w:rPr>
          <w:rFonts w:ascii="Times New Roman" w:hAnsi="Times New Roman"/>
          <w:i/>
          <w:sz w:val="20"/>
          <w:szCs w:val="20"/>
        </w:rPr>
        <w:t xml:space="preserve">ai: </w:t>
      </w:r>
      <w:r w:rsidRPr="008F310C">
        <w:rPr>
          <w:rFonts w:ascii="Times New Roman" w:hAnsi="Times New Roman"/>
          <w:i/>
          <w:sz w:val="20"/>
          <w:szCs w:val="20"/>
        </w:rPr>
        <w:t>Privalomojo sveikatos draudimo fondo informacinė sistem</w:t>
      </w:r>
      <w:r>
        <w:rPr>
          <w:rFonts w:ascii="Times New Roman" w:hAnsi="Times New Roman"/>
          <w:i/>
          <w:sz w:val="20"/>
          <w:szCs w:val="20"/>
        </w:rPr>
        <w:t>a, VSB skaičiavimai</w:t>
      </w:r>
    </w:p>
    <w:p w14:paraId="102FF8ED" w14:textId="77777777" w:rsidR="00E50F8D" w:rsidRDefault="004667AD" w:rsidP="00326279">
      <w:pPr>
        <w:spacing w:after="0" w:line="240" w:lineRule="auto"/>
        <w:ind w:firstLine="567"/>
        <w:jc w:val="both"/>
        <w:rPr>
          <w:rFonts w:ascii="Times New Roman" w:hAnsi="Times New Roman"/>
          <w:iCs/>
          <w:sz w:val="24"/>
          <w:szCs w:val="24"/>
        </w:rPr>
      </w:pPr>
      <w:r>
        <w:rPr>
          <w:rFonts w:ascii="Times New Roman" w:hAnsi="Times New Roman"/>
          <w:iCs/>
          <w:sz w:val="24"/>
          <w:szCs w:val="24"/>
        </w:rPr>
        <w:t>P</w:t>
      </w:r>
      <w:r w:rsidRPr="00C91BD8">
        <w:rPr>
          <w:rFonts w:ascii="Times New Roman" w:hAnsi="Times New Roman"/>
          <w:iCs/>
          <w:sz w:val="24"/>
          <w:szCs w:val="24"/>
        </w:rPr>
        <w:t>sichikos ir elgesio sutrikimai, nervų sistemos ligo</w:t>
      </w:r>
      <w:r>
        <w:rPr>
          <w:rFonts w:ascii="Times New Roman" w:hAnsi="Times New Roman"/>
          <w:iCs/>
          <w:sz w:val="24"/>
          <w:szCs w:val="24"/>
        </w:rPr>
        <w:t>s daugiau diagnozuotos k</w:t>
      </w:r>
      <w:r w:rsidR="00C91BD8">
        <w:rPr>
          <w:rFonts w:ascii="Times New Roman" w:hAnsi="Times New Roman"/>
          <w:iCs/>
          <w:sz w:val="24"/>
          <w:szCs w:val="24"/>
        </w:rPr>
        <w:t>aimo gyventoj</w:t>
      </w:r>
      <w:r>
        <w:rPr>
          <w:rFonts w:ascii="Times New Roman" w:hAnsi="Times New Roman"/>
          <w:iCs/>
          <w:sz w:val="24"/>
          <w:szCs w:val="24"/>
        </w:rPr>
        <w:t>ams</w:t>
      </w:r>
      <w:r w:rsidR="00C91BD8">
        <w:rPr>
          <w:rFonts w:ascii="Times New Roman" w:hAnsi="Times New Roman"/>
          <w:iCs/>
          <w:sz w:val="24"/>
          <w:szCs w:val="24"/>
        </w:rPr>
        <w:t xml:space="preserve"> nei miest</w:t>
      </w:r>
      <w:r>
        <w:rPr>
          <w:rFonts w:ascii="Times New Roman" w:hAnsi="Times New Roman"/>
          <w:iCs/>
          <w:sz w:val="24"/>
          <w:szCs w:val="24"/>
        </w:rPr>
        <w:t>o</w:t>
      </w:r>
      <w:r w:rsidR="00326279">
        <w:rPr>
          <w:rFonts w:ascii="Times New Roman" w:hAnsi="Times New Roman"/>
          <w:iCs/>
          <w:sz w:val="24"/>
          <w:szCs w:val="24"/>
        </w:rPr>
        <w:t xml:space="preserve">. </w:t>
      </w:r>
      <w:r w:rsidR="005B1F75">
        <w:rPr>
          <w:rFonts w:ascii="Times New Roman" w:hAnsi="Times New Roman"/>
          <w:iCs/>
          <w:sz w:val="24"/>
          <w:szCs w:val="24"/>
        </w:rPr>
        <w:t>Nuo 2014 m. kaimo gyventoj</w:t>
      </w:r>
      <w:r>
        <w:rPr>
          <w:rFonts w:ascii="Times New Roman" w:hAnsi="Times New Roman"/>
          <w:iCs/>
          <w:sz w:val="24"/>
          <w:szCs w:val="24"/>
        </w:rPr>
        <w:t xml:space="preserve">ų, kuriems diagnozuotos </w:t>
      </w:r>
      <w:r w:rsidR="005B1F75">
        <w:rPr>
          <w:rFonts w:ascii="Times New Roman" w:hAnsi="Times New Roman"/>
          <w:iCs/>
          <w:sz w:val="24"/>
          <w:szCs w:val="24"/>
        </w:rPr>
        <w:t>nervų sistemos ligo</w:t>
      </w:r>
      <w:r>
        <w:rPr>
          <w:rFonts w:ascii="Times New Roman" w:hAnsi="Times New Roman"/>
          <w:iCs/>
          <w:sz w:val="24"/>
          <w:szCs w:val="24"/>
        </w:rPr>
        <w:t xml:space="preserve">s, </w:t>
      </w:r>
      <w:r w:rsidR="005B1F75">
        <w:rPr>
          <w:rFonts w:ascii="Times New Roman" w:hAnsi="Times New Roman"/>
          <w:iCs/>
          <w:sz w:val="24"/>
          <w:szCs w:val="24"/>
        </w:rPr>
        <w:t>nustatyta 542 asmenimis daugiau</w:t>
      </w:r>
      <w:r>
        <w:rPr>
          <w:rFonts w:ascii="Times New Roman" w:hAnsi="Times New Roman"/>
          <w:iCs/>
          <w:sz w:val="24"/>
          <w:szCs w:val="24"/>
        </w:rPr>
        <w:t>.</w:t>
      </w:r>
      <w:r w:rsidR="005B1F75">
        <w:rPr>
          <w:rFonts w:ascii="Times New Roman" w:hAnsi="Times New Roman"/>
          <w:iCs/>
          <w:sz w:val="24"/>
          <w:szCs w:val="24"/>
        </w:rPr>
        <w:t xml:space="preserve"> </w:t>
      </w:r>
      <w:r>
        <w:rPr>
          <w:rFonts w:ascii="Times New Roman" w:hAnsi="Times New Roman"/>
          <w:iCs/>
          <w:sz w:val="24"/>
          <w:szCs w:val="24"/>
        </w:rPr>
        <w:t>N</w:t>
      </w:r>
      <w:r w:rsidR="005B1F75">
        <w:rPr>
          <w:rFonts w:ascii="Times New Roman" w:hAnsi="Times New Roman"/>
          <w:iCs/>
          <w:sz w:val="24"/>
          <w:szCs w:val="24"/>
        </w:rPr>
        <w:t xml:space="preserve">uo 2016 m. </w:t>
      </w:r>
      <w:r w:rsidR="00E50F8D">
        <w:rPr>
          <w:rFonts w:ascii="Times New Roman" w:hAnsi="Times New Roman"/>
          <w:iCs/>
          <w:sz w:val="24"/>
          <w:szCs w:val="24"/>
        </w:rPr>
        <w:t>mieste gyvenančių sergančiųjų nustatyta 96 asmenimis daugiau.</w:t>
      </w:r>
    </w:p>
    <w:p w14:paraId="1B6D4BD4" w14:textId="77777777" w:rsidR="00224532" w:rsidRDefault="00E50F8D" w:rsidP="005E07C6">
      <w:pPr>
        <w:spacing w:after="120" w:line="240" w:lineRule="auto"/>
        <w:ind w:firstLine="567"/>
        <w:jc w:val="both"/>
        <w:rPr>
          <w:rFonts w:ascii="Times New Roman" w:hAnsi="Times New Roman"/>
          <w:iCs/>
          <w:sz w:val="24"/>
          <w:szCs w:val="24"/>
        </w:rPr>
      </w:pPr>
      <w:r>
        <w:rPr>
          <w:rFonts w:ascii="Times New Roman" w:hAnsi="Times New Roman"/>
          <w:iCs/>
          <w:sz w:val="24"/>
          <w:szCs w:val="24"/>
        </w:rPr>
        <w:t>2018 m. 61,7 proc. kaimo gyventojų ir 37 proc. miesto gyventojų</w:t>
      </w:r>
      <w:r w:rsidR="004667AD">
        <w:rPr>
          <w:rFonts w:ascii="Times New Roman" w:hAnsi="Times New Roman"/>
          <w:iCs/>
          <w:sz w:val="24"/>
          <w:szCs w:val="24"/>
        </w:rPr>
        <w:t xml:space="preserve"> buvo diagnozuoti</w:t>
      </w:r>
      <w:r>
        <w:rPr>
          <w:rFonts w:ascii="Times New Roman" w:hAnsi="Times New Roman"/>
          <w:iCs/>
          <w:sz w:val="24"/>
          <w:szCs w:val="24"/>
        </w:rPr>
        <w:t xml:space="preserve"> psichikos ir elgesio sutrikimai</w:t>
      </w:r>
      <w:r w:rsidR="00326279">
        <w:rPr>
          <w:rFonts w:ascii="Times New Roman" w:hAnsi="Times New Roman"/>
          <w:iCs/>
          <w:sz w:val="24"/>
          <w:szCs w:val="24"/>
        </w:rPr>
        <w:t xml:space="preserve"> </w:t>
      </w:r>
      <w:r w:rsidR="00326279" w:rsidRPr="00326279">
        <w:rPr>
          <w:rFonts w:ascii="Times New Roman" w:hAnsi="Times New Roman"/>
          <w:iCs/>
          <w:sz w:val="24"/>
          <w:szCs w:val="24"/>
        </w:rPr>
        <w:t>(nuo visų Klaipėdos rajono</w:t>
      </w:r>
      <w:r w:rsidR="004667AD">
        <w:rPr>
          <w:rFonts w:ascii="Times New Roman" w:hAnsi="Times New Roman"/>
          <w:iCs/>
          <w:sz w:val="24"/>
          <w:szCs w:val="24"/>
        </w:rPr>
        <w:t xml:space="preserve"> asmenų, kuriems diagnozuoti</w:t>
      </w:r>
      <w:r w:rsidR="00326279" w:rsidRPr="00326279">
        <w:rPr>
          <w:rFonts w:ascii="Times New Roman" w:hAnsi="Times New Roman"/>
          <w:iCs/>
          <w:sz w:val="24"/>
          <w:szCs w:val="24"/>
        </w:rPr>
        <w:t xml:space="preserve"> psichikos ir elgesio sutrikimai)</w:t>
      </w:r>
      <w:r w:rsidR="004667AD">
        <w:rPr>
          <w:rFonts w:ascii="Times New Roman" w:hAnsi="Times New Roman"/>
          <w:iCs/>
          <w:sz w:val="24"/>
          <w:szCs w:val="24"/>
        </w:rPr>
        <w:t xml:space="preserve">. </w:t>
      </w:r>
      <w:r>
        <w:rPr>
          <w:rFonts w:ascii="Times New Roman" w:hAnsi="Times New Roman"/>
          <w:iCs/>
          <w:sz w:val="24"/>
          <w:szCs w:val="24"/>
        </w:rPr>
        <w:t>64,6 proc. kaimo gyventojų ir 33,6 proc. miesto gyventojų</w:t>
      </w:r>
      <w:r w:rsidR="004667AD">
        <w:rPr>
          <w:rFonts w:ascii="Times New Roman" w:hAnsi="Times New Roman"/>
          <w:iCs/>
          <w:sz w:val="24"/>
          <w:szCs w:val="24"/>
        </w:rPr>
        <w:t xml:space="preserve"> diagnozuotos </w:t>
      </w:r>
      <w:r>
        <w:rPr>
          <w:rFonts w:ascii="Times New Roman" w:hAnsi="Times New Roman"/>
          <w:iCs/>
          <w:sz w:val="24"/>
          <w:szCs w:val="24"/>
        </w:rPr>
        <w:t>nervų sistemos ligo</w:t>
      </w:r>
      <w:r w:rsidR="004667AD">
        <w:rPr>
          <w:rFonts w:ascii="Times New Roman" w:hAnsi="Times New Roman"/>
          <w:iCs/>
          <w:sz w:val="24"/>
          <w:szCs w:val="24"/>
        </w:rPr>
        <w:t>s</w:t>
      </w:r>
      <w:r w:rsidR="00326279">
        <w:rPr>
          <w:rFonts w:ascii="Times New Roman" w:hAnsi="Times New Roman"/>
          <w:iCs/>
          <w:sz w:val="24"/>
          <w:szCs w:val="24"/>
        </w:rPr>
        <w:t xml:space="preserve"> </w:t>
      </w:r>
      <w:r w:rsidR="00326279" w:rsidRPr="00326279">
        <w:rPr>
          <w:rFonts w:ascii="Times New Roman" w:hAnsi="Times New Roman"/>
          <w:iCs/>
          <w:sz w:val="24"/>
          <w:szCs w:val="24"/>
        </w:rPr>
        <w:t xml:space="preserve">(nuo visų Klaipėdos rajono </w:t>
      </w:r>
      <w:r w:rsidR="004667AD">
        <w:rPr>
          <w:rFonts w:ascii="Times New Roman" w:hAnsi="Times New Roman"/>
          <w:iCs/>
          <w:sz w:val="24"/>
          <w:szCs w:val="24"/>
        </w:rPr>
        <w:t>asmenų, kuriems diagnozuotos</w:t>
      </w:r>
      <w:r w:rsidR="00326279" w:rsidRPr="00326279">
        <w:rPr>
          <w:rFonts w:ascii="Times New Roman" w:hAnsi="Times New Roman"/>
          <w:iCs/>
          <w:sz w:val="24"/>
          <w:szCs w:val="24"/>
        </w:rPr>
        <w:t xml:space="preserve"> nervų sistemos ligo</w:t>
      </w:r>
      <w:r w:rsidR="004667AD">
        <w:rPr>
          <w:rFonts w:ascii="Times New Roman" w:hAnsi="Times New Roman"/>
          <w:iCs/>
          <w:sz w:val="24"/>
          <w:szCs w:val="24"/>
        </w:rPr>
        <w:t>s</w:t>
      </w:r>
      <w:r w:rsidR="00326279" w:rsidRPr="00326279">
        <w:rPr>
          <w:rFonts w:ascii="Times New Roman" w:hAnsi="Times New Roman"/>
          <w:iCs/>
          <w:sz w:val="24"/>
          <w:szCs w:val="24"/>
        </w:rPr>
        <w:t xml:space="preserve"> </w:t>
      </w:r>
      <w:r w:rsidR="00692FA7" w:rsidRPr="00692FA7">
        <w:rPr>
          <w:rFonts w:ascii="Times New Roman" w:hAnsi="Times New Roman"/>
          <w:iCs/>
          <w:sz w:val="24"/>
          <w:szCs w:val="24"/>
        </w:rPr>
        <w:t>(</w:t>
      </w:r>
      <w:r w:rsidR="00692FA7">
        <w:rPr>
          <w:rFonts w:ascii="Times New Roman" w:hAnsi="Times New Roman"/>
          <w:iCs/>
          <w:sz w:val="24"/>
          <w:szCs w:val="24"/>
        </w:rPr>
        <w:t>1</w:t>
      </w:r>
      <w:r w:rsidR="00461A1E">
        <w:rPr>
          <w:rFonts w:ascii="Times New Roman" w:hAnsi="Times New Roman"/>
          <w:iCs/>
          <w:sz w:val="24"/>
          <w:szCs w:val="24"/>
        </w:rPr>
        <w:t>2</w:t>
      </w:r>
      <w:r w:rsidR="00692FA7">
        <w:rPr>
          <w:rFonts w:ascii="Times New Roman" w:hAnsi="Times New Roman"/>
          <w:iCs/>
          <w:sz w:val="24"/>
          <w:szCs w:val="24"/>
        </w:rPr>
        <w:t xml:space="preserve"> </w:t>
      </w:r>
      <w:r w:rsidR="00692FA7" w:rsidRPr="00692FA7">
        <w:rPr>
          <w:rFonts w:ascii="Times New Roman" w:hAnsi="Times New Roman"/>
          <w:iCs/>
          <w:sz w:val="24"/>
          <w:szCs w:val="24"/>
        </w:rPr>
        <w:t xml:space="preserve">lent.). </w:t>
      </w:r>
    </w:p>
    <w:p w14:paraId="4B02D28A" w14:textId="77777777" w:rsidR="00224532" w:rsidRDefault="00224532" w:rsidP="005E07C6">
      <w:pPr>
        <w:spacing w:after="120" w:line="240" w:lineRule="auto"/>
        <w:ind w:firstLine="567"/>
        <w:jc w:val="both"/>
        <w:rPr>
          <w:rFonts w:ascii="Times New Roman" w:hAnsi="Times New Roman"/>
          <w:iCs/>
          <w:sz w:val="24"/>
          <w:szCs w:val="24"/>
        </w:rPr>
        <w:sectPr w:rsidR="00224532" w:rsidSect="005E07C6">
          <w:footerReference w:type="default" r:id="rId78"/>
          <w:footerReference w:type="first" r:id="rId79"/>
          <w:pgSz w:w="11906" w:h="16838"/>
          <w:pgMar w:top="539" w:right="1077" w:bottom="709" w:left="1077" w:header="567" w:footer="567" w:gutter="0"/>
          <w:cols w:space="1298"/>
          <w:titlePg/>
          <w:docGrid w:linePitch="360"/>
        </w:sectPr>
      </w:pPr>
    </w:p>
    <w:p w14:paraId="4653DFC2" w14:textId="77777777" w:rsidR="005765A4" w:rsidRPr="005E07C6" w:rsidRDefault="005765A4" w:rsidP="005E07C6">
      <w:pPr>
        <w:spacing w:after="120" w:line="240" w:lineRule="auto"/>
        <w:ind w:firstLine="567"/>
        <w:jc w:val="both"/>
        <w:rPr>
          <w:rFonts w:ascii="Times New Roman" w:hAnsi="Times New Roman"/>
          <w:iCs/>
          <w:sz w:val="24"/>
          <w:szCs w:val="24"/>
        </w:rPr>
      </w:pPr>
    </w:p>
    <w:p w14:paraId="1ABBF756" w14:textId="77777777" w:rsidR="003641DE" w:rsidRDefault="003641DE" w:rsidP="005765A4">
      <w:pPr>
        <w:spacing w:after="120" w:line="240" w:lineRule="auto"/>
        <w:jc w:val="center"/>
        <w:rPr>
          <w:rFonts w:ascii="Times New Roman" w:hAnsi="Times New Roman"/>
          <w:b/>
          <w:i/>
          <w:color w:val="767171"/>
          <w:sz w:val="20"/>
          <w:szCs w:val="20"/>
        </w:rPr>
      </w:pPr>
    </w:p>
    <w:p w14:paraId="380C5A43" w14:textId="77777777" w:rsidR="00C561C6" w:rsidRPr="005765A4" w:rsidRDefault="005765A4" w:rsidP="005765A4">
      <w:pPr>
        <w:spacing w:after="120" w:line="240" w:lineRule="auto"/>
        <w:jc w:val="center"/>
        <w:rPr>
          <w:rFonts w:ascii="Times New Roman" w:hAnsi="Times New Roman"/>
          <w:b/>
          <w:i/>
          <w:color w:val="767171"/>
          <w:sz w:val="20"/>
          <w:szCs w:val="20"/>
        </w:rPr>
      </w:pPr>
      <w:r>
        <w:rPr>
          <w:rFonts w:ascii="Times New Roman" w:hAnsi="Times New Roman"/>
          <w:b/>
          <w:i/>
          <w:color w:val="767171"/>
          <w:sz w:val="20"/>
          <w:szCs w:val="20"/>
        </w:rPr>
        <w:t>1</w:t>
      </w:r>
      <w:r w:rsidR="00461A1E">
        <w:rPr>
          <w:rFonts w:ascii="Times New Roman" w:hAnsi="Times New Roman"/>
          <w:b/>
          <w:i/>
          <w:color w:val="767171"/>
          <w:sz w:val="20"/>
          <w:szCs w:val="20"/>
        </w:rPr>
        <w:t>2</w:t>
      </w:r>
      <w:r w:rsidRPr="00931193">
        <w:rPr>
          <w:rFonts w:ascii="Times New Roman" w:hAnsi="Times New Roman"/>
          <w:b/>
          <w:i/>
          <w:color w:val="767171"/>
          <w:sz w:val="20"/>
          <w:szCs w:val="20"/>
        </w:rPr>
        <w:t xml:space="preserve"> lentelė. Klaipėdos rajono </w:t>
      </w:r>
      <w:r>
        <w:rPr>
          <w:rFonts w:ascii="Times New Roman" w:hAnsi="Times New Roman"/>
          <w:b/>
          <w:i/>
          <w:color w:val="767171"/>
          <w:sz w:val="20"/>
          <w:szCs w:val="20"/>
        </w:rPr>
        <w:t>s</w:t>
      </w:r>
      <w:r w:rsidRPr="00013EF2">
        <w:rPr>
          <w:rFonts w:ascii="Times New Roman" w:hAnsi="Times New Roman"/>
          <w:b/>
          <w:i/>
          <w:color w:val="767171"/>
          <w:sz w:val="20"/>
          <w:szCs w:val="20"/>
        </w:rPr>
        <w:t xml:space="preserve">ergančių asmenų skaičius pagal </w:t>
      </w:r>
      <w:r>
        <w:rPr>
          <w:rFonts w:ascii="Times New Roman" w:hAnsi="Times New Roman"/>
          <w:b/>
          <w:i/>
          <w:color w:val="767171"/>
          <w:sz w:val="20"/>
          <w:szCs w:val="20"/>
        </w:rPr>
        <w:t>gyvenamąją vietą</w:t>
      </w:r>
      <w:r w:rsidR="00C75098" w:rsidRPr="00C75098">
        <w:t xml:space="preserve"> </w:t>
      </w:r>
      <w:bookmarkStart w:id="217" w:name="_Hlk25936345"/>
      <w:r w:rsidR="00C75098" w:rsidRPr="00C75098">
        <w:rPr>
          <w:rFonts w:ascii="Times New Roman" w:hAnsi="Times New Roman"/>
          <w:b/>
          <w:i/>
          <w:color w:val="767171"/>
          <w:sz w:val="20"/>
          <w:szCs w:val="20"/>
        </w:rPr>
        <w:t xml:space="preserve">nuo visų Klaipėdos rajono </w:t>
      </w:r>
      <w:r w:rsidR="004667AD">
        <w:rPr>
          <w:rFonts w:ascii="Times New Roman" w:hAnsi="Times New Roman"/>
          <w:b/>
          <w:i/>
          <w:color w:val="767171"/>
          <w:sz w:val="20"/>
          <w:szCs w:val="20"/>
        </w:rPr>
        <w:t>asmenų, kuriems diagnozuoti</w:t>
      </w:r>
      <w:r w:rsidR="00C75098" w:rsidRPr="00C75098">
        <w:rPr>
          <w:rFonts w:ascii="Times New Roman" w:hAnsi="Times New Roman"/>
          <w:b/>
          <w:i/>
          <w:color w:val="767171"/>
          <w:sz w:val="20"/>
          <w:szCs w:val="20"/>
        </w:rPr>
        <w:t xml:space="preserve"> psichikos ir elgesio sutrikimai, nervų sistemos ligo</w:t>
      </w:r>
      <w:bookmarkEnd w:id="217"/>
      <w:r w:rsidR="004667AD">
        <w:rPr>
          <w:rFonts w:ascii="Times New Roman" w:hAnsi="Times New Roman"/>
          <w:b/>
          <w:i/>
          <w:color w:val="767171"/>
          <w:sz w:val="20"/>
          <w:szCs w:val="20"/>
        </w:rPr>
        <w:t>s</w:t>
      </w:r>
      <w:r w:rsidRPr="00013EF2">
        <w:rPr>
          <w:rFonts w:ascii="Times New Roman" w:hAnsi="Times New Roman"/>
          <w:b/>
          <w:i/>
          <w:color w:val="767171"/>
          <w:sz w:val="20"/>
          <w:szCs w:val="20"/>
        </w:rPr>
        <w:t>, proc.</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693"/>
        <w:gridCol w:w="717"/>
        <w:gridCol w:w="717"/>
        <w:gridCol w:w="717"/>
        <w:gridCol w:w="717"/>
        <w:gridCol w:w="717"/>
        <w:gridCol w:w="717"/>
      </w:tblGrid>
      <w:tr w:rsidR="00C75098" w:rsidRPr="00C75098" w14:paraId="3C4DAC40" w14:textId="77777777" w:rsidTr="00C75098">
        <w:trPr>
          <w:trHeight w:val="300"/>
          <w:jc w:val="center"/>
        </w:trPr>
        <w:tc>
          <w:tcPr>
            <w:tcW w:w="2693" w:type="dxa"/>
            <w:tcBorders>
              <w:top w:val="nil"/>
              <w:left w:val="nil"/>
              <w:bottom w:val="single" w:sz="4" w:space="0" w:color="666666"/>
              <w:right w:val="single" w:sz="2" w:space="0" w:color="666666"/>
            </w:tcBorders>
            <w:shd w:val="clear" w:color="auto" w:fill="FFFFFF"/>
            <w:noWrap/>
            <w:hideMark/>
          </w:tcPr>
          <w:p w14:paraId="4CEF82C6" w14:textId="77777777" w:rsidR="00C75098" w:rsidRPr="00C75098" w:rsidRDefault="00C75098" w:rsidP="009849D9">
            <w:pPr>
              <w:spacing w:after="0" w:line="240" w:lineRule="auto"/>
              <w:jc w:val="right"/>
              <w:rPr>
                <w:rFonts w:ascii="Times New Roman" w:hAnsi="Times New Roman"/>
                <w:b/>
                <w:bCs/>
                <w:sz w:val="20"/>
                <w:szCs w:val="20"/>
              </w:rPr>
            </w:pPr>
            <w:r w:rsidRPr="00C75098">
              <w:rPr>
                <w:rFonts w:ascii="Times New Roman" w:hAnsi="Times New Roman"/>
                <w:b/>
                <w:bCs/>
                <w:sz w:val="20"/>
                <w:szCs w:val="20"/>
              </w:rPr>
              <w:t> </w:t>
            </w:r>
          </w:p>
        </w:tc>
        <w:tc>
          <w:tcPr>
            <w:tcW w:w="717" w:type="dxa"/>
            <w:tcBorders>
              <w:top w:val="nil"/>
              <w:left w:val="single" w:sz="2" w:space="0" w:color="666666"/>
              <w:right w:val="single" w:sz="2" w:space="0" w:color="666666"/>
            </w:tcBorders>
            <w:shd w:val="clear" w:color="auto" w:fill="FFFFFF"/>
            <w:noWrap/>
            <w:hideMark/>
          </w:tcPr>
          <w:p w14:paraId="1B78B5E1" w14:textId="77777777" w:rsidR="00C75098" w:rsidRPr="00C75098" w:rsidRDefault="00C75098" w:rsidP="009849D9">
            <w:pPr>
              <w:spacing w:after="0" w:line="240" w:lineRule="auto"/>
              <w:rPr>
                <w:rFonts w:ascii="Times New Roman" w:hAnsi="Times New Roman"/>
                <w:b/>
                <w:bCs/>
                <w:sz w:val="20"/>
                <w:szCs w:val="20"/>
              </w:rPr>
            </w:pPr>
            <w:r w:rsidRPr="00C75098">
              <w:rPr>
                <w:rFonts w:ascii="Times New Roman" w:hAnsi="Times New Roman"/>
                <w:b/>
                <w:bCs/>
                <w:sz w:val="20"/>
                <w:szCs w:val="20"/>
              </w:rPr>
              <w:t>2013</w:t>
            </w:r>
          </w:p>
        </w:tc>
        <w:tc>
          <w:tcPr>
            <w:tcW w:w="717" w:type="dxa"/>
            <w:tcBorders>
              <w:top w:val="nil"/>
              <w:left w:val="single" w:sz="2" w:space="0" w:color="666666"/>
              <w:right w:val="single" w:sz="2" w:space="0" w:color="666666"/>
            </w:tcBorders>
            <w:shd w:val="clear" w:color="auto" w:fill="FFFFFF"/>
            <w:noWrap/>
            <w:hideMark/>
          </w:tcPr>
          <w:p w14:paraId="00E64B50" w14:textId="77777777" w:rsidR="00C75098" w:rsidRPr="00C75098" w:rsidRDefault="00C75098" w:rsidP="009849D9">
            <w:pPr>
              <w:spacing w:after="0" w:line="240" w:lineRule="auto"/>
              <w:rPr>
                <w:rFonts w:ascii="Times New Roman" w:hAnsi="Times New Roman"/>
                <w:b/>
                <w:bCs/>
                <w:sz w:val="20"/>
                <w:szCs w:val="20"/>
              </w:rPr>
            </w:pPr>
            <w:r w:rsidRPr="00C75098">
              <w:rPr>
                <w:rFonts w:ascii="Times New Roman" w:hAnsi="Times New Roman"/>
                <w:b/>
                <w:bCs/>
                <w:sz w:val="20"/>
                <w:szCs w:val="20"/>
              </w:rPr>
              <w:t>2014</w:t>
            </w:r>
          </w:p>
        </w:tc>
        <w:tc>
          <w:tcPr>
            <w:tcW w:w="717" w:type="dxa"/>
            <w:tcBorders>
              <w:top w:val="nil"/>
              <w:left w:val="single" w:sz="2" w:space="0" w:color="666666"/>
              <w:right w:val="single" w:sz="2" w:space="0" w:color="666666"/>
            </w:tcBorders>
            <w:shd w:val="clear" w:color="auto" w:fill="FFFFFF"/>
            <w:noWrap/>
            <w:hideMark/>
          </w:tcPr>
          <w:p w14:paraId="1DE3F5FC" w14:textId="77777777" w:rsidR="00C75098" w:rsidRPr="00C75098" w:rsidRDefault="00C75098" w:rsidP="009849D9">
            <w:pPr>
              <w:spacing w:after="0" w:line="240" w:lineRule="auto"/>
              <w:rPr>
                <w:rFonts w:ascii="Times New Roman" w:hAnsi="Times New Roman"/>
                <w:b/>
                <w:bCs/>
                <w:sz w:val="20"/>
                <w:szCs w:val="20"/>
              </w:rPr>
            </w:pPr>
            <w:r w:rsidRPr="00C75098">
              <w:rPr>
                <w:rFonts w:ascii="Times New Roman" w:hAnsi="Times New Roman"/>
                <w:b/>
                <w:bCs/>
                <w:sz w:val="20"/>
                <w:szCs w:val="20"/>
              </w:rPr>
              <w:t>2015</w:t>
            </w:r>
          </w:p>
        </w:tc>
        <w:tc>
          <w:tcPr>
            <w:tcW w:w="717" w:type="dxa"/>
            <w:tcBorders>
              <w:top w:val="nil"/>
              <w:left w:val="single" w:sz="2" w:space="0" w:color="666666"/>
              <w:right w:val="single" w:sz="2" w:space="0" w:color="666666"/>
            </w:tcBorders>
            <w:shd w:val="clear" w:color="auto" w:fill="FFFFFF"/>
            <w:noWrap/>
            <w:hideMark/>
          </w:tcPr>
          <w:p w14:paraId="4D6087AF" w14:textId="77777777" w:rsidR="00C75098" w:rsidRPr="00C75098" w:rsidRDefault="00C75098" w:rsidP="009849D9">
            <w:pPr>
              <w:spacing w:after="0" w:line="240" w:lineRule="auto"/>
              <w:rPr>
                <w:rFonts w:ascii="Times New Roman" w:hAnsi="Times New Roman"/>
                <w:b/>
                <w:bCs/>
                <w:sz w:val="20"/>
                <w:szCs w:val="20"/>
              </w:rPr>
            </w:pPr>
            <w:r w:rsidRPr="00C75098">
              <w:rPr>
                <w:rFonts w:ascii="Times New Roman" w:hAnsi="Times New Roman"/>
                <w:b/>
                <w:bCs/>
                <w:sz w:val="20"/>
                <w:szCs w:val="20"/>
              </w:rPr>
              <w:t>2016</w:t>
            </w:r>
          </w:p>
        </w:tc>
        <w:tc>
          <w:tcPr>
            <w:tcW w:w="717" w:type="dxa"/>
            <w:tcBorders>
              <w:top w:val="nil"/>
              <w:left w:val="single" w:sz="2" w:space="0" w:color="666666"/>
              <w:right w:val="single" w:sz="2" w:space="0" w:color="666666"/>
            </w:tcBorders>
            <w:shd w:val="clear" w:color="auto" w:fill="FFFFFF"/>
            <w:noWrap/>
            <w:hideMark/>
          </w:tcPr>
          <w:p w14:paraId="0B422054" w14:textId="77777777" w:rsidR="00C75098" w:rsidRPr="00C75098" w:rsidRDefault="00C75098" w:rsidP="009849D9">
            <w:pPr>
              <w:spacing w:after="0" w:line="240" w:lineRule="auto"/>
              <w:rPr>
                <w:rFonts w:ascii="Times New Roman" w:hAnsi="Times New Roman"/>
                <w:b/>
                <w:bCs/>
                <w:sz w:val="20"/>
                <w:szCs w:val="20"/>
              </w:rPr>
            </w:pPr>
            <w:r w:rsidRPr="00C75098">
              <w:rPr>
                <w:rFonts w:ascii="Times New Roman" w:hAnsi="Times New Roman"/>
                <w:b/>
                <w:bCs/>
                <w:sz w:val="20"/>
                <w:szCs w:val="20"/>
              </w:rPr>
              <w:t>2017</w:t>
            </w:r>
          </w:p>
        </w:tc>
        <w:tc>
          <w:tcPr>
            <w:tcW w:w="717" w:type="dxa"/>
            <w:tcBorders>
              <w:top w:val="nil"/>
              <w:left w:val="single" w:sz="2" w:space="0" w:color="666666"/>
              <w:right w:val="single" w:sz="2" w:space="0" w:color="666666"/>
            </w:tcBorders>
            <w:shd w:val="clear" w:color="auto" w:fill="FFFFFF"/>
            <w:noWrap/>
            <w:hideMark/>
          </w:tcPr>
          <w:p w14:paraId="02DEE6EC" w14:textId="77777777" w:rsidR="00C75098" w:rsidRPr="00C75098" w:rsidRDefault="00C75098" w:rsidP="009849D9">
            <w:pPr>
              <w:spacing w:after="0" w:line="240" w:lineRule="auto"/>
              <w:rPr>
                <w:rFonts w:ascii="Times New Roman" w:hAnsi="Times New Roman"/>
                <w:b/>
                <w:bCs/>
                <w:sz w:val="20"/>
                <w:szCs w:val="20"/>
              </w:rPr>
            </w:pPr>
            <w:r w:rsidRPr="00C75098">
              <w:rPr>
                <w:rFonts w:ascii="Times New Roman" w:hAnsi="Times New Roman"/>
                <w:b/>
                <w:bCs/>
                <w:sz w:val="20"/>
                <w:szCs w:val="20"/>
              </w:rPr>
              <w:t>2018</w:t>
            </w:r>
          </w:p>
        </w:tc>
      </w:tr>
      <w:tr w:rsidR="005765A4" w:rsidRPr="00C75098" w14:paraId="48777C40" w14:textId="77777777" w:rsidTr="00C75098">
        <w:trPr>
          <w:trHeight w:val="300"/>
          <w:jc w:val="center"/>
        </w:trPr>
        <w:tc>
          <w:tcPr>
            <w:tcW w:w="6995" w:type="dxa"/>
            <w:gridSpan w:val="7"/>
            <w:tcBorders>
              <w:left w:val="nil"/>
              <w:bottom w:val="single" w:sz="4" w:space="0" w:color="666666"/>
              <w:right w:val="nil"/>
            </w:tcBorders>
            <w:shd w:val="clear" w:color="auto" w:fill="E7E6E6"/>
            <w:hideMark/>
          </w:tcPr>
          <w:p w14:paraId="0AD5D5CB" w14:textId="77777777" w:rsidR="00942E17" w:rsidRPr="00C75098" w:rsidRDefault="00942E17" w:rsidP="009849D9">
            <w:pPr>
              <w:spacing w:after="0" w:line="240" w:lineRule="auto"/>
              <w:rPr>
                <w:rFonts w:ascii="Times New Roman" w:hAnsi="Times New Roman"/>
                <w:b/>
                <w:bCs/>
                <w:sz w:val="20"/>
                <w:szCs w:val="20"/>
              </w:rPr>
            </w:pPr>
            <w:r w:rsidRPr="00C75098">
              <w:rPr>
                <w:rFonts w:ascii="Times New Roman" w:hAnsi="Times New Roman"/>
                <w:b/>
                <w:bCs/>
                <w:sz w:val="20"/>
                <w:szCs w:val="20"/>
              </w:rPr>
              <w:t>Psichikos ir elgesio sutrikimai</w:t>
            </w:r>
          </w:p>
        </w:tc>
      </w:tr>
      <w:tr w:rsidR="00C75098" w:rsidRPr="00C75098" w14:paraId="333E56E1" w14:textId="77777777" w:rsidTr="00326279">
        <w:trPr>
          <w:trHeight w:val="212"/>
          <w:jc w:val="center"/>
        </w:trPr>
        <w:tc>
          <w:tcPr>
            <w:tcW w:w="2693" w:type="dxa"/>
            <w:tcBorders>
              <w:left w:val="nil"/>
              <w:bottom w:val="nil"/>
            </w:tcBorders>
            <w:shd w:val="clear" w:color="auto" w:fill="FFFFFF"/>
            <w:noWrap/>
            <w:hideMark/>
          </w:tcPr>
          <w:p w14:paraId="2AE6833C" w14:textId="77777777" w:rsidR="00C75098" w:rsidRPr="00C75098" w:rsidRDefault="00C75098" w:rsidP="009849D9">
            <w:pPr>
              <w:spacing w:after="0" w:line="240" w:lineRule="auto"/>
              <w:jc w:val="right"/>
              <w:rPr>
                <w:rFonts w:ascii="Times New Roman" w:hAnsi="Times New Roman"/>
                <w:sz w:val="20"/>
                <w:szCs w:val="20"/>
              </w:rPr>
            </w:pPr>
            <w:r w:rsidRPr="00C75098">
              <w:rPr>
                <w:rFonts w:ascii="Times New Roman" w:hAnsi="Times New Roman"/>
                <w:sz w:val="20"/>
                <w:szCs w:val="20"/>
              </w:rPr>
              <w:t xml:space="preserve">Kaimas </w:t>
            </w:r>
          </w:p>
        </w:tc>
        <w:tc>
          <w:tcPr>
            <w:tcW w:w="717" w:type="dxa"/>
            <w:shd w:val="clear" w:color="auto" w:fill="auto"/>
            <w:noWrap/>
            <w:hideMark/>
          </w:tcPr>
          <w:p w14:paraId="6845626C"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sz w:val="20"/>
                <w:szCs w:val="20"/>
              </w:rPr>
              <w:t>66,5</w:t>
            </w:r>
          </w:p>
        </w:tc>
        <w:tc>
          <w:tcPr>
            <w:tcW w:w="717" w:type="dxa"/>
            <w:shd w:val="clear" w:color="auto" w:fill="auto"/>
            <w:noWrap/>
            <w:hideMark/>
          </w:tcPr>
          <w:p w14:paraId="48DDA9F7"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sz w:val="20"/>
                <w:szCs w:val="20"/>
              </w:rPr>
              <w:t>60,7</w:t>
            </w:r>
          </w:p>
        </w:tc>
        <w:tc>
          <w:tcPr>
            <w:tcW w:w="717" w:type="dxa"/>
            <w:shd w:val="clear" w:color="auto" w:fill="auto"/>
            <w:noWrap/>
            <w:hideMark/>
          </w:tcPr>
          <w:p w14:paraId="7ACE55AC"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sz w:val="20"/>
                <w:szCs w:val="20"/>
              </w:rPr>
              <w:t>60,4</w:t>
            </w:r>
          </w:p>
        </w:tc>
        <w:tc>
          <w:tcPr>
            <w:tcW w:w="717" w:type="dxa"/>
            <w:shd w:val="clear" w:color="auto" w:fill="auto"/>
            <w:noWrap/>
            <w:hideMark/>
          </w:tcPr>
          <w:p w14:paraId="58B9ABBB"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sz w:val="20"/>
                <w:szCs w:val="20"/>
              </w:rPr>
              <w:t>60,5</w:t>
            </w:r>
          </w:p>
        </w:tc>
        <w:tc>
          <w:tcPr>
            <w:tcW w:w="717" w:type="dxa"/>
            <w:shd w:val="clear" w:color="auto" w:fill="auto"/>
            <w:noWrap/>
            <w:hideMark/>
          </w:tcPr>
          <w:p w14:paraId="65FE15B3"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sz w:val="20"/>
                <w:szCs w:val="20"/>
              </w:rPr>
              <w:t>60,9</w:t>
            </w:r>
          </w:p>
        </w:tc>
        <w:tc>
          <w:tcPr>
            <w:tcW w:w="717" w:type="dxa"/>
            <w:shd w:val="clear" w:color="auto" w:fill="auto"/>
            <w:noWrap/>
            <w:hideMark/>
          </w:tcPr>
          <w:p w14:paraId="5F935C07"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sz w:val="20"/>
                <w:szCs w:val="20"/>
              </w:rPr>
              <w:t>61,7</w:t>
            </w:r>
          </w:p>
        </w:tc>
      </w:tr>
      <w:tr w:rsidR="00C75098" w:rsidRPr="00C75098" w14:paraId="3DFD62D5" w14:textId="77777777" w:rsidTr="00326279">
        <w:trPr>
          <w:trHeight w:val="188"/>
          <w:jc w:val="center"/>
        </w:trPr>
        <w:tc>
          <w:tcPr>
            <w:tcW w:w="2693" w:type="dxa"/>
            <w:tcBorders>
              <w:left w:val="nil"/>
              <w:bottom w:val="nil"/>
            </w:tcBorders>
            <w:shd w:val="clear" w:color="auto" w:fill="FFFFFF"/>
            <w:noWrap/>
            <w:hideMark/>
          </w:tcPr>
          <w:p w14:paraId="7997C383" w14:textId="77777777" w:rsidR="00C75098" w:rsidRPr="00C75098" w:rsidRDefault="00C75098" w:rsidP="009849D9">
            <w:pPr>
              <w:spacing w:after="0" w:line="240" w:lineRule="auto"/>
              <w:jc w:val="right"/>
              <w:rPr>
                <w:rFonts w:ascii="Times New Roman" w:hAnsi="Times New Roman"/>
                <w:sz w:val="20"/>
                <w:szCs w:val="20"/>
              </w:rPr>
            </w:pPr>
            <w:r w:rsidRPr="00C75098">
              <w:rPr>
                <w:rFonts w:ascii="Times New Roman" w:hAnsi="Times New Roman"/>
                <w:sz w:val="20"/>
                <w:szCs w:val="20"/>
              </w:rPr>
              <w:t>Miestas</w:t>
            </w:r>
          </w:p>
        </w:tc>
        <w:tc>
          <w:tcPr>
            <w:tcW w:w="717" w:type="dxa"/>
            <w:shd w:val="clear" w:color="auto" w:fill="FFFFFF"/>
            <w:noWrap/>
            <w:hideMark/>
          </w:tcPr>
          <w:p w14:paraId="4E346742"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sz w:val="20"/>
                <w:szCs w:val="20"/>
              </w:rPr>
              <w:t>33,0</w:t>
            </w:r>
          </w:p>
        </w:tc>
        <w:tc>
          <w:tcPr>
            <w:tcW w:w="717" w:type="dxa"/>
            <w:shd w:val="clear" w:color="auto" w:fill="FFFFFF"/>
            <w:noWrap/>
            <w:hideMark/>
          </w:tcPr>
          <w:p w14:paraId="4B6A33C1"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sz w:val="20"/>
                <w:szCs w:val="20"/>
              </w:rPr>
              <w:t>38,5</w:t>
            </w:r>
          </w:p>
        </w:tc>
        <w:tc>
          <w:tcPr>
            <w:tcW w:w="717" w:type="dxa"/>
            <w:shd w:val="clear" w:color="auto" w:fill="FFFFFF"/>
            <w:noWrap/>
            <w:hideMark/>
          </w:tcPr>
          <w:p w14:paraId="445058B7"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sz w:val="20"/>
                <w:szCs w:val="20"/>
              </w:rPr>
              <w:t>38,5</w:t>
            </w:r>
          </w:p>
        </w:tc>
        <w:tc>
          <w:tcPr>
            <w:tcW w:w="717" w:type="dxa"/>
            <w:shd w:val="clear" w:color="auto" w:fill="FFFFFF"/>
            <w:noWrap/>
            <w:hideMark/>
          </w:tcPr>
          <w:p w14:paraId="59684A02"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sz w:val="20"/>
                <w:szCs w:val="20"/>
              </w:rPr>
              <w:t>38,6</w:t>
            </w:r>
          </w:p>
        </w:tc>
        <w:tc>
          <w:tcPr>
            <w:tcW w:w="717" w:type="dxa"/>
            <w:shd w:val="clear" w:color="auto" w:fill="FFFFFF"/>
            <w:noWrap/>
            <w:hideMark/>
          </w:tcPr>
          <w:p w14:paraId="10EC0D4A"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sz w:val="20"/>
                <w:szCs w:val="20"/>
              </w:rPr>
              <w:t>38,0</w:t>
            </w:r>
          </w:p>
        </w:tc>
        <w:tc>
          <w:tcPr>
            <w:tcW w:w="717" w:type="dxa"/>
            <w:shd w:val="clear" w:color="auto" w:fill="FFFFFF"/>
            <w:noWrap/>
            <w:hideMark/>
          </w:tcPr>
          <w:p w14:paraId="4AC68C33"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sz w:val="20"/>
                <w:szCs w:val="20"/>
              </w:rPr>
              <w:t>37,0</w:t>
            </w:r>
          </w:p>
        </w:tc>
      </w:tr>
      <w:tr w:rsidR="00C75098" w:rsidRPr="00C75098" w14:paraId="42F03011" w14:textId="77777777" w:rsidTr="00326279">
        <w:trPr>
          <w:trHeight w:val="164"/>
          <w:jc w:val="center"/>
        </w:trPr>
        <w:tc>
          <w:tcPr>
            <w:tcW w:w="2693" w:type="dxa"/>
            <w:tcBorders>
              <w:left w:val="nil"/>
              <w:bottom w:val="nil"/>
            </w:tcBorders>
            <w:shd w:val="clear" w:color="auto" w:fill="FFFFFF"/>
            <w:noWrap/>
          </w:tcPr>
          <w:p w14:paraId="3CC56B35" w14:textId="77777777" w:rsidR="00C75098" w:rsidRPr="00C75098" w:rsidRDefault="00C75098" w:rsidP="00C75098">
            <w:pPr>
              <w:spacing w:after="0" w:line="240" w:lineRule="auto"/>
              <w:jc w:val="right"/>
              <w:rPr>
                <w:rFonts w:ascii="Times New Roman" w:hAnsi="Times New Roman"/>
                <w:sz w:val="20"/>
                <w:szCs w:val="20"/>
              </w:rPr>
            </w:pPr>
            <w:r w:rsidRPr="00C75098">
              <w:rPr>
                <w:rFonts w:ascii="Times New Roman" w:hAnsi="Times New Roman"/>
                <w:sz w:val="20"/>
                <w:szCs w:val="20"/>
              </w:rPr>
              <w:t>Nenurodyta</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AEA452"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color w:val="000000"/>
                <w:sz w:val="20"/>
                <w:szCs w:val="20"/>
              </w:rPr>
              <w:t>0,5</w:t>
            </w:r>
          </w:p>
        </w:tc>
        <w:tc>
          <w:tcPr>
            <w:tcW w:w="717" w:type="dxa"/>
            <w:tcBorders>
              <w:top w:val="single" w:sz="4" w:space="0" w:color="auto"/>
              <w:left w:val="nil"/>
              <w:bottom w:val="single" w:sz="4" w:space="0" w:color="auto"/>
              <w:right w:val="single" w:sz="4" w:space="0" w:color="auto"/>
            </w:tcBorders>
            <w:shd w:val="clear" w:color="auto" w:fill="auto"/>
            <w:noWrap/>
            <w:vAlign w:val="bottom"/>
          </w:tcPr>
          <w:p w14:paraId="52E2D659"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color w:val="000000"/>
                <w:sz w:val="20"/>
                <w:szCs w:val="20"/>
              </w:rPr>
              <w:t>0,8</w:t>
            </w:r>
          </w:p>
        </w:tc>
        <w:tc>
          <w:tcPr>
            <w:tcW w:w="717" w:type="dxa"/>
            <w:tcBorders>
              <w:top w:val="single" w:sz="4" w:space="0" w:color="auto"/>
              <w:left w:val="nil"/>
              <w:bottom w:val="single" w:sz="4" w:space="0" w:color="auto"/>
              <w:right w:val="single" w:sz="4" w:space="0" w:color="auto"/>
            </w:tcBorders>
            <w:shd w:val="clear" w:color="auto" w:fill="auto"/>
            <w:noWrap/>
            <w:vAlign w:val="bottom"/>
          </w:tcPr>
          <w:p w14:paraId="6345F836"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color w:val="000000"/>
                <w:sz w:val="20"/>
                <w:szCs w:val="20"/>
              </w:rPr>
              <w:t>1,0</w:t>
            </w:r>
          </w:p>
        </w:tc>
        <w:tc>
          <w:tcPr>
            <w:tcW w:w="717" w:type="dxa"/>
            <w:tcBorders>
              <w:top w:val="single" w:sz="4" w:space="0" w:color="auto"/>
              <w:left w:val="nil"/>
              <w:bottom w:val="single" w:sz="4" w:space="0" w:color="auto"/>
              <w:right w:val="single" w:sz="4" w:space="0" w:color="auto"/>
            </w:tcBorders>
            <w:shd w:val="clear" w:color="auto" w:fill="auto"/>
            <w:noWrap/>
            <w:vAlign w:val="bottom"/>
          </w:tcPr>
          <w:p w14:paraId="0E500E54"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color w:val="000000"/>
                <w:sz w:val="20"/>
                <w:szCs w:val="20"/>
              </w:rPr>
              <w:t>0,9</w:t>
            </w:r>
          </w:p>
        </w:tc>
        <w:tc>
          <w:tcPr>
            <w:tcW w:w="717" w:type="dxa"/>
            <w:tcBorders>
              <w:top w:val="single" w:sz="4" w:space="0" w:color="auto"/>
              <w:left w:val="nil"/>
              <w:bottom w:val="single" w:sz="4" w:space="0" w:color="auto"/>
              <w:right w:val="single" w:sz="4" w:space="0" w:color="auto"/>
            </w:tcBorders>
            <w:shd w:val="clear" w:color="auto" w:fill="auto"/>
            <w:noWrap/>
            <w:vAlign w:val="bottom"/>
          </w:tcPr>
          <w:p w14:paraId="304276C5"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color w:val="000000"/>
                <w:sz w:val="20"/>
                <w:szCs w:val="20"/>
              </w:rPr>
              <w:t>1,1</w:t>
            </w:r>
          </w:p>
        </w:tc>
        <w:tc>
          <w:tcPr>
            <w:tcW w:w="717" w:type="dxa"/>
            <w:tcBorders>
              <w:top w:val="single" w:sz="4" w:space="0" w:color="auto"/>
              <w:left w:val="nil"/>
              <w:bottom w:val="single" w:sz="4" w:space="0" w:color="auto"/>
              <w:right w:val="single" w:sz="4" w:space="0" w:color="auto"/>
            </w:tcBorders>
            <w:shd w:val="clear" w:color="auto" w:fill="auto"/>
            <w:noWrap/>
            <w:vAlign w:val="bottom"/>
          </w:tcPr>
          <w:p w14:paraId="00D33DA2"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color w:val="000000"/>
                <w:sz w:val="20"/>
                <w:szCs w:val="20"/>
              </w:rPr>
              <w:t>1,3</w:t>
            </w:r>
          </w:p>
        </w:tc>
      </w:tr>
      <w:tr w:rsidR="00C75098" w:rsidRPr="00C75098" w14:paraId="7563CBC4" w14:textId="77777777" w:rsidTr="00326279">
        <w:trPr>
          <w:trHeight w:val="281"/>
          <w:jc w:val="center"/>
        </w:trPr>
        <w:tc>
          <w:tcPr>
            <w:tcW w:w="2693" w:type="dxa"/>
            <w:tcBorders>
              <w:left w:val="nil"/>
              <w:bottom w:val="nil"/>
            </w:tcBorders>
            <w:shd w:val="clear" w:color="auto" w:fill="FFFFFF"/>
            <w:noWrap/>
          </w:tcPr>
          <w:p w14:paraId="1370C935" w14:textId="77777777" w:rsidR="00C75098" w:rsidRPr="00C75098" w:rsidRDefault="00C75098" w:rsidP="00C75098">
            <w:pPr>
              <w:spacing w:after="0" w:line="240" w:lineRule="auto"/>
              <w:jc w:val="right"/>
              <w:rPr>
                <w:rFonts w:ascii="Times New Roman" w:hAnsi="Times New Roman"/>
                <w:sz w:val="20"/>
                <w:szCs w:val="20"/>
              </w:rPr>
            </w:pPr>
            <w:r w:rsidRPr="00C75098">
              <w:rPr>
                <w:rFonts w:ascii="Times New Roman" w:hAnsi="Times New Roman"/>
                <w:sz w:val="20"/>
                <w:szCs w:val="20"/>
              </w:rPr>
              <w:t>Iš viso</w:t>
            </w:r>
          </w:p>
        </w:tc>
        <w:tc>
          <w:tcPr>
            <w:tcW w:w="717" w:type="dxa"/>
            <w:tcBorders>
              <w:top w:val="nil"/>
              <w:left w:val="single" w:sz="4" w:space="0" w:color="auto"/>
              <w:bottom w:val="single" w:sz="4" w:space="0" w:color="auto"/>
              <w:right w:val="single" w:sz="4" w:space="0" w:color="auto"/>
            </w:tcBorders>
            <w:shd w:val="clear" w:color="auto" w:fill="auto"/>
            <w:noWrap/>
            <w:vAlign w:val="bottom"/>
          </w:tcPr>
          <w:p w14:paraId="68E3AAB4"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color w:val="000000"/>
                <w:sz w:val="20"/>
                <w:szCs w:val="20"/>
              </w:rPr>
              <w:t>100,0</w:t>
            </w:r>
          </w:p>
        </w:tc>
        <w:tc>
          <w:tcPr>
            <w:tcW w:w="717" w:type="dxa"/>
            <w:tcBorders>
              <w:top w:val="nil"/>
              <w:left w:val="nil"/>
              <w:bottom w:val="single" w:sz="4" w:space="0" w:color="auto"/>
              <w:right w:val="single" w:sz="4" w:space="0" w:color="auto"/>
            </w:tcBorders>
            <w:shd w:val="clear" w:color="auto" w:fill="auto"/>
            <w:noWrap/>
            <w:vAlign w:val="bottom"/>
          </w:tcPr>
          <w:p w14:paraId="01189AEE"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color w:val="000000"/>
                <w:sz w:val="20"/>
                <w:szCs w:val="20"/>
              </w:rPr>
              <w:t>100,0</w:t>
            </w:r>
          </w:p>
        </w:tc>
        <w:tc>
          <w:tcPr>
            <w:tcW w:w="717" w:type="dxa"/>
            <w:tcBorders>
              <w:top w:val="nil"/>
              <w:left w:val="nil"/>
              <w:bottom w:val="single" w:sz="4" w:space="0" w:color="auto"/>
              <w:right w:val="single" w:sz="4" w:space="0" w:color="auto"/>
            </w:tcBorders>
            <w:shd w:val="clear" w:color="auto" w:fill="auto"/>
            <w:noWrap/>
            <w:vAlign w:val="bottom"/>
          </w:tcPr>
          <w:p w14:paraId="27FC4047"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color w:val="000000"/>
                <w:sz w:val="20"/>
                <w:szCs w:val="20"/>
              </w:rPr>
              <w:t>100,0</w:t>
            </w:r>
          </w:p>
        </w:tc>
        <w:tc>
          <w:tcPr>
            <w:tcW w:w="717" w:type="dxa"/>
            <w:tcBorders>
              <w:top w:val="nil"/>
              <w:left w:val="nil"/>
              <w:bottom w:val="single" w:sz="4" w:space="0" w:color="auto"/>
              <w:right w:val="single" w:sz="4" w:space="0" w:color="auto"/>
            </w:tcBorders>
            <w:shd w:val="clear" w:color="auto" w:fill="auto"/>
            <w:noWrap/>
            <w:vAlign w:val="bottom"/>
          </w:tcPr>
          <w:p w14:paraId="133AB6E5"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color w:val="000000"/>
                <w:sz w:val="20"/>
                <w:szCs w:val="20"/>
              </w:rPr>
              <w:t>100,0</w:t>
            </w:r>
          </w:p>
        </w:tc>
        <w:tc>
          <w:tcPr>
            <w:tcW w:w="717" w:type="dxa"/>
            <w:tcBorders>
              <w:top w:val="nil"/>
              <w:left w:val="nil"/>
              <w:bottom w:val="single" w:sz="4" w:space="0" w:color="auto"/>
              <w:right w:val="single" w:sz="4" w:space="0" w:color="auto"/>
            </w:tcBorders>
            <w:shd w:val="clear" w:color="auto" w:fill="auto"/>
            <w:noWrap/>
            <w:vAlign w:val="bottom"/>
          </w:tcPr>
          <w:p w14:paraId="4E8718AA"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color w:val="000000"/>
                <w:sz w:val="20"/>
                <w:szCs w:val="20"/>
              </w:rPr>
              <w:t>100,0</w:t>
            </w:r>
          </w:p>
        </w:tc>
        <w:tc>
          <w:tcPr>
            <w:tcW w:w="717" w:type="dxa"/>
            <w:tcBorders>
              <w:top w:val="nil"/>
              <w:left w:val="nil"/>
              <w:bottom w:val="single" w:sz="4" w:space="0" w:color="auto"/>
              <w:right w:val="single" w:sz="4" w:space="0" w:color="auto"/>
            </w:tcBorders>
            <w:shd w:val="clear" w:color="auto" w:fill="auto"/>
            <w:noWrap/>
            <w:vAlign w:val="bottom"/>
          </w:tcPr>
          <w:p w14:paraId="2FCA0D0F"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color w:val="000000"/>
                <w:sz w:val="20"/>
                <w:szCs w:val="20"/>
              </w:rPr>
              <w:t>100,0</w:t>
            </w:r>
          </w:p>
        </w:tc>
      </w:tr>
      <w:tr w:rsidR="005765A4" w:rsidRPr="00C75098" w14:paraId="10BD4E91" w14:textId="77777777" w:rsidTr="00C75098">
        <w:trPr>
          <w:trHeight w:val="300"/>
          <w:jc w:val="center"/>
        </w:trPr>
        <w:tc>
          <w:tcPr>
            <w:tcW w:w="6995" w:type="dxa"/>
            <w:gridSpan w:val="7"/>
            <w:tcBorders>
              <w:left w:val="nil"/>
              <w:bottom w:val="single" w:sz="4" w:space="0" w:color="666666"/>
              <w:right w:val="nil"/>
            </w:tcBorders>
            <w:shd w:val="clear" w:color="auto" w:fill="E7E6E6"/>
            <w:noWrap/>
            <w:hideMark/>
          </w:tcPr>
          <w:p w14:paraId="108D1DCF" w14:textId="77777777" w:rsidR="00942E17" w:rsidRPr="00C75098" w:rsidRDefault="00942E17" w:rsidP="00936BFF">
            <w:pPr>
              <w:spacing w:after="0" w:line="240" w:lineRule="auto"/>
              <w:rPr>
                <w:rFonts w:ascii="Times New Roman" w:hAnsi="Times New Roman"/>
                <w:b/>
                <w:bCs/>
                <w:sz w:val="20"/>
                <w:szCs w:val="20"/>
              </w:rPr>
            </w:pPr>
            <w:r w:rsidRPr="00C75098">
              <w:rPr>
                <w:rFonts w:ascii="Times New Roman" w:hAnsi="Times New Roman"/>
                <w:b/>
                <w:bCs/>
                <w:sz w:val="20"/>
                <w:szCs w:val="20"/>
              </w:rPr>
              <w:t>Nervų sistemos ligos</w:t>
            </w:r>
          </w:p>
        </w:tc>
      </w:tr>
      <w:tr w:rsidR="00C75098" w:rsidRPr="00C75098" w14:paraId="4E56BFA7" w14:textId="77777777" w:rsidTr="00326279">
        <w:trPr>
          <w:trHeight w:val="175"/>
          <w:jc w:val="center"/>
        </w:trPr>
        <w:tc>
          <w:tcPr>
            <w:tcW w:w="2693" w:type="dxa"/>
            <w:tcBorders>
              <w:left w:val="nil"/>
              <w:bottom w:val="single" w:sz="4" w:space="0" w:color="666666"/>
            </w:tcBorders>
            <w:shd w:val="clear" w:color="auto" w:fill="FFFFFF"/>
            <w:noWrap/>
            <w:hideMark/>
          </w:tcPr>
          <w:p w14:paraId="497BC546" w14:textId="77777777" w:rsidR="00C75098" w:rsidRPr="00C75098" w:rsidRDefault="00C75098" w:rsidP="009849D9">
            <w:pPr>
              <w:spacing w:after="0" w:line="240" w:lineRule="auto"/>
              <w:jc w:val="right"/>
              <w:rPr>
                <w:rFonts w:ascii="Times New Roman" w:hAnsi="Times New Roman"/>
                <w:sz w:val="20"/>
                <w:szCs w:val="20"/>
              </w:rPr>
            </w:pPr>
            <w:r w:rsidRPr="00C75098">
              <w:rPr>
                <w:rFonts w:ascii="Times New Roman" w:hAnsi="Times New Roman"/>
                <w:sz w:val="20"/>
                <w:szCs w:val="20"/>
              </w:rPr>
              <w:t xml:space="preserve">Kaimas </w:t>
            </w:r>
          </w:p>
        </w:tc>
        <w:tc>
          <w:tcPr>
            <w:tcW w:w="717" w:type="dxa"/>
            <w:tcBorders>
              <w:bottom w:val="single" w:sz="4" w:space="0" w:color="666666"/>
            </w:tcBorders>
            <w:shd w:val="clear" w:color="auto" w:fill="FFFFFF"/>
            <w:noWrap/>
            <w:hideMark/>
          </w:tcPr>
          <w:p w14:paraId="2C4BFBE7"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sz w:val="20"/>
                <w:szCs w:val="20"/>
              </w:rPr>
              <w:t>70,8</w:t>
            </w:r>
          </w:p>
        </w:tc>
        <w:tc>
          <w:tcPr>
            <w:tcW w:w="717" w:type="dxa"/>
            <w:tcBorders>
              <w:bottom w:val="single" w:sz="4" w:space="0" w:color="666666"/>
            </w:tcBorders>
            <w:shd w:val="clear" w:color="auto" w:fill="FFFFFF"/>
            <w:noWrap/>
            <w:hideMark/>
          </w:tcPr>
          <w:p w14:paraId="7A0B8EDA"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sz w:val="20"/>
                <w:szCs w:val="20"/>
              </w:rPr>
              <w:t>65,5</w:t>
            </w:r>
          </w:p>
        </w:tc>
        <w:tc>
          <w:tcPr>
            <w:tcW w:w="717" w:type="dxa"/>
            <w:tcBorders>
              <w:bottom w:val="single" w:sz="4" w:space="0" w:color="666666"/>
            </w:tcBorders>
            <w:shd w:val="clear" w:color="auto" w:fill="FFFFFF"/>
            <w:noWrap/>
            <w:hideMark/>
          </w:tcPr>
          <w:p w14:paraId="28743B68"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sz w:val="20"/>
                <w:szCs w:val="20"/>
              </w:rPr>
              <w:t>63,9</w:t>
            </w:r>
          </w:p>
        </w:tc>
        <w:tc>
          <w:tcPr>
            <w:tcW w:w="717" w:type="dxa"/>
            <w:tcBorders>
              <w:bottom w:val="single" w:sz="4" w:space="0" w:color="666666"/>
            </w:tcBorders>
            <w:shd w:val="clear" w:color="auto" w:fill="FFFFFF"/>
            <w:noWrap/>
            <w:hideMark/>
          </w:tcPr>
          <w:p w14:paraId="0E17C227"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sz w:val="20"/>
                <w:szCs w:val="20"/>
              </w:rPr>
              <w:t>65,2</w:t>
            </w:r>
          </w:p>
        </w:tc>
        <w:tc>
          <w:tcPr>
            <w:tcW w:w="717" w:type="dxa"/>
            <w:tcBorders>
              <w:bottom w:val="single" w:sz="4" w:space="0" w:color="666666"/>
            </w:tcBorders>
            <w:shd w:val="clear" w:color="auto" w:fill="FFFFFF"/>
            <w:noWrap/>
            <w:hideMark/>
          </w:tcPr>
          <w:p w14:paraId="407FFC94"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sz w:val="20"/>
                <w:szCs w:val="20"/>
              </w:rPr>
              <w:t>65,1</w:t>
            </w:r>
          </w:p>
        </w:tc>
        <w:tc>
          <w:tcPr>
            <w:tcW w:w="717" w:type="dxa"/>
            <w:tcBorders>
              <w:bottom w:val="single" w:sz="4" w:space="0" w:color="666666"/>
            </w:tcBorders>
            <w:shd w:val="clear" w:color="auto" w:fill="FFFFFF"/>
            <w:noWrap/>
            <w:hideMark/>
          </w:tcPr>
          <w:p w14:paraId="09098C44"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sz w:val="20"/>
                <w:szCs w:val="20"/>
              </w:rPr>
              <w:t>64,6</w:t>
            </w:r>
          </w:p>
        </w:tc>
      </w:tr>
      <w:tr w:rsidR="00C75098" w:rsidRPr="00C75098" w14:paraId="2D00AEA9" w14:textId="77777777" w:rsidTr="00326279">
        <w:trPr>
          <w:trHeight w:val="152"/>
          <w:jc w:val="center"/>
        </w:trPr>
        <w:tc>
          <w:tcPr>
            <w:tcW w:w="2693" w:type="dxa"/>
            <w:tcBorders>
              <w:left w:val="nil"/>
            </w:tcBorders>
            <w:shd w:val="clear" w:color="auto" w:fill="FFFFFF"/>
            <w:noWrap/>
            <w:hideMark/>
          </w:tcPr>
          <w:p w14:paraId="71035749" w14:textId="77777777" w:rsidR="00C75098" w:rsidRPr="00C75098" w:rsidRDefault="00C75098" w:rsidP="009849D9">
            <w:pPr>
              <w:spacing w:after="0" w:line="240" w:lineRule="auto"/>
              <w:jc w:val="right"/>
              <w:rPr>
                <w:rFonts w:ascii="Times New Roman" w:hAnsi="Times New Roman"/>
                <w:sz w:val="20"/>
                <w:szCs w:val="20"/>
              </w:rPr>
            </w:pPr>
            <w:r w:rsidRPr="00C75098">
              <w:rPr>
                <w:rFonts w:ascii="Times New Roman" w:hAnsi="Times New Roman"/>
                <w:sz w:val="20"/>
                <w:szCs w:val="20"/>
              </w:rPr>
              <w:t>Miestas</w:t>
            </w:r>
          </w:p>
        </w:tc>
        <w:tc>
          <w:tcPr>
            <w:tcW w:w="717" w:type="dxa"/>
            <w:shd w:val="clear" w:color="auto" w:fill="auto"/>
            <w:noWrap/>
            <w:hideMark/>
          </w:tcPr>
          <w:p w14:paraId="283881C2"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sz w:val="20"/>
                <w:szCs w:val="20"/>
              </w:rPr>
              <w:t>28,8</w:t>
            </w:r>
          </w:p>
        </w:tc>
        <w:tc>
          <w:tcPr>
            <w:tcW w:w="717" w:type="dxa"/>
            <w:shd w:val="clear" w:color="auto" w:fill="auto"/>
            <w:noWrap/>
            <w:hideMark/>
          </w:tcPr>
          <w:p w14:paraId="1AD6BB3B"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sz w:val="20"/>
                <w:szCs w:val="20"/>
              </w:rPr>
              <w:t>33,5</w:t>
            </w:r>
          </w:p>
        </w:tc>
        <w:tc>
          <w:tcPr>
            <w:tcW w:w="717" w:type="dxa"/>
            <w:shd w:val="clear" w:color="auto" w:fill="auto"/>
            <w:noWrap/>
            <w:hideMark/>
          </w:tcPr>
          <w:p w14:paraId="3AD99269"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sz w:val="20"/>
                <w:szCs w:val="20"/>
              </w:rPr>
              <w:t>35,1</w:t>
            </w:r>
          </w:p>
        </w:tc>
        <w:tc>
          <w:tcPr>
            <w:tcW w:w="717" w:type="dxa"/>
            <w:shd w:val="clear" w:color="auto" w:fill="auto"/>
            <w:noWrap/>
            <w:hideMark/>
          </w:tcPr>
          <w:p w14:paraId="47D2A707"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sz w:val="20"/>
                <w:szCs w:val="20"/>
              </w:rPr>
              <w:t>33,7</w:t>
            </w:r>
          </w:p>
        </w:tc>
        <w:tc>
          <w:tcPr>
            <w:tcW w:w="717" w:type="dxa"/>
            <w:shd w:val="clear" w:color="auto" w:fill="auto"/>
            <w:noWrap/>
            <w:hideMark/>
          </w:tcPr>
          <w:p w14:paraId="775E8C0F"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sz w:val="20"/>
                <w:szCs w:val="20"/>
              </w:rPr>
              <w:t>33,2</w:t>
            </w:r>
          </w:p>
        </w:tc>
        <w:tc>
          <w:tcPr>
            <w:tcW w:w="717" w:type="dxa"/>
            <w:shd w:val="clear" w:color="auto" w:fill="auto"/>
            <w:noWrap/>
            <w:hideMark/>
          </w:tcPr>
          <w:p w14:paraId="01301776"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sz w:val="20"/>
                <w:szCs w:val="20"/>
              </w:rPr>
              <w:t>33,6</w:t>
            </w:r>
          </w:p>
        </w:tc>
      </w:tr>
      <w:tr w:rsidR="00C75098" w:rsidRPr="00C75098" w14:paraId="795CF46A" w14:textId="77777777" w:rsidTr="00326279">
        <w:trPr>
          <w:trHeight w:val="199"/>
          <w:jc w:val="center"/>
        </w:trPr>
        <w:tc>
          <w:tcPr>
            <w:tcW w:w="2693" w:type="dxa"/>
            <w:tcBorders>
              <w:left w:val="nil"/>
              <w:bottom w:val="nil"/>
            </w:tcBorders>
            <w:shd w:val="clear" w:color="auto" w:fill="FFFFFF"/>
            <w:noWrap/>
          </w:tcPr>
          <w:p w14:paraId="0E3943FE" w14:textId="77777777" w:rsidR="00C75098" w:rsidRPr="00C75098" w:rsidRDefault="00C75098" w:rsidP="00C75098">
            <w:pPr>
              <w:spacing w:after="0" w:line="240" w:lineRule="auto"/>
              <w:jc w:val="right"/>
              <w:rPr>
                <w:rFonts w:ascii="Times New Roman" w:hAnsi="Times New Roman"/>
                <w:sz w:val="20"/>
                <w:szCs w:val="20"/>
              </w:rPr>
            </w:pPr>
            <w:r w:rsidRPr="00C75098">
              <w:rPr>
                <w:rFonts w:ascii="Times New Roman" w:hAnsi="Times New Roman"/>
                <w:sz w:val="20"/>
                <w:szCs w:val="20"/>
              </w:rPr>
              <w:t>Nenurodyta</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F227E6"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color w:val="000000"/>
                <w:sz w:val="20"/>
                <w:szCs w:val="20"/>
              </w:rPr>
              <w:t>0,4</w:t>
            </w:r>
          </w:p>
        </w:tc>
        <w:tc>
          <w:tcPr>
            <w:tcW w:w="717" w:type="dxa"/>
            <w:tcBorders>
              <w:top w:val="single" w:sz="4" w:space="0" w:color="auto"/>
              <w:left w:val="nil"/>
              <w:bottom w:val="single" w:sz="4" w:space="0" w:color="auto"/>
              <w:right w:val="single" w:sz="4" w:space="0" w:color="auto"/>
            </w:tcBorders>
            <w:shd w:val="clear" w:color="auto" w:fill="auto"/>
            <w:noWrap/>
            <w:vAlign w:val="bottom"/>
          </w:tcPr>
          <w:p w14:paraId="75F182B9"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color w:val="000000"/>
                <w:sz w:val="20"/>
                <w:szCs w:val="20"/>
              </w:rPr>
              <w:t>1,0</w:t>
            </w:r>
          </w:p>
        </w:tc>
        <w:tc>
          <w:tcPr>
            <w:tcW w:w="717" w:type="dxa"/>
            <w:tcBorders>
              <w:top w:val="single" w:sz="4" w:space="0" w:color="auto"/>
              <w:left w:val="nil"/>
              <w:bottom w:val="single" w:sz="4" w:space="0" w:color="auto"/>
              <w:right w:val="single" w:sz="4" w:space="0" w:color="auto"/>
            </w:tcBorders>
            <w:shd w:val="clear" w:color="auto" w:fill="auto"/>
            <w:noWrap/>
            <w:vAlign w:val="bottom"/>
          </w:tcPr>
          <w:p w14:paraId="4D30E566"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color w:val="000000"/>
                <w:sz w:val="20"/>
                <w:szCs w:val="20"/>
              </w:rPr>
              <w:t>1,0</w:t>
            </w:r>
          </w:p>
        </w:tc>
        <w:tc>
          <w:tcPr>
            <w:tcW w:w="717" w:type="dxa"/>
            <w:tcBorders>
              <w:top w:val="single" w:sz="4" w:space="0" w:color="auto"/>
              <w:left w:val="nil"/>
              <w:bottom w:val="single" w:sz="4" w:space="0" w:color="auto"/>
              <w:right w:val="single" w:sz="4" w:space="0" w:color="auto"/>
            </w:tcBorders>
            <w:shd w:val="clear" w:color="auto" w:fill="auto"/>
            <w:noWrap/>
            <w:vAlign w:val="bottom"/>
          </w:tcPr>
          <w:p w14:paraId="67DD4D00"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color w:val="000000"/>
                <w:sz w:val="20"/>
                <w:szCs w:val="20"/>
              </w:rPr>
              <w:t>1,1</w:t>
            </w:r>
          </w:p>
        </w:tc>
        <w:tc>
          <w:tcPr>
            <w:tcW w:w="717" w:type="dxa"/>
            <w:tcBorders>
              <w:top w:val="single" w:sz="4" w:space="0" w:color="auto"/>
              <w:left w:val="nil"/>
              <w:bottom w:val="single" w:sz="4" w:space="0" w:color="auto"/>
              <w:right w:val="single" w:sz="4" w:space="0" w:color="auto"/>
            </w:tcBorders>
            <w:shd w:val="clear" w:color="auto" w:fill="auto"/>
            <w:noWrap/>
            <w:vAlign w:val="bottom"/>
          </w:tcPr>
          <w:p w14:paraId="2FDFD5C3"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color w:val="000000"/>
                <w:sz w:val="20"/>
                <w:szCs w:val="20"/>
              </w:rPr>
              <w:t>1,7</w:t>
            </w:r>
          </w:p>
        </w:tc>
        <w:tc>
          <w:tcPr>
            <w:tcW w:w="717" w:type="dxa"/>
            <w:tcBorders>
              <w:top w:val="single" w:sz="4" w:space="0" w:color="auto"/>
              <w:left w:val="nil"/>
              <w:bottom w:val="single" w:sz="4" w:space="0" w:color="auto"/>
              <w:right w:val="single" w:sz="4" w:space="0" w:color="auto"/>
            </w:tcBorders>
            <w:shd w:val="clear" w:color="auto" w:fill="auto"/>
            <w:noWrap/>
            <w:vAlign w:val="bottom"/>
          </w:tcPr>
          <w:p w14:paraId="39186EBC"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color w:val="000000"/>
                <w:sz w:val="20"/>
                <w:szCs w:val="20"/>
              </w:rPr>
              <w:t>1,8</w:t>
            </w:r>
          </w:p>
        </w:tc>
      </w:tr>
      <w:tr w:rsidR="00C75098" w:rsidRPr="00C75098" w14:paraId="18210CCE" w14:textId="77777777" w:rsidTr="00326279">
        <w:trPr>
          <w:trHeight w:val="162"/>
          <w:jc w:val="center"/>
        </w:trPr>
        <w:tc>
          <w:tcPr>
            <w:tcW w:w="2693" w:type="dxa"/>
            <w:tcBorders>
              <w:left w:val="nil"/>
              <w:bottom w:val="nil"/>
            </w:tcBorders>
            <w:shd w:val="clear" w:color="auto" w:fill="FFFFFF"/>
            <w:noWrap/>
          </w:tcPr>
          <w:p w14:paraId="7E1989B4" w14:textId="77777777" w:rsidR="00C75098" w:rsidRPr="00C75098" w:rsidRDefault="00C75098" w:rsidP="00C75098">
            <w:pPr>
              <w:spacing w:after="0" w:line="240" w:lineRule="auto"/>
              <w:jc w:val="right"/>
              <w:rPr>
                <w:rFonts w:ascii="Times New Roman" w:hAnsi="Times New Roman"/>
                <w:sz w:val="20"/>
                <w:szCs w:val="20"/>
              </w:rPr>
            </w:pPr>
            <w:r w:rsidRPr="00C75098">
              <w:rPr>
                <w:rFonts w:ascii="Times New Roman" w:hAnsi="Times New Roman"/>
                <w:sz w:val="20"/>
                <w:szCs w:val="20"/>
              </w:rPr>
              <w:t>Iš viso</w:t>
            </w:r>
          </w:p>
        </w:tc>
        <w:tc>
          <w:tcPr>
            <w:tcW w:w="717" w:type="dxa"/>
            <w:tcBorders>
              <w:top w:val="nil"/>
              <w:left w:val="single" w:sz="4" w:space="0" w:color="auto"/>
              <w:bottom w:val="single" w:sz="4" w:space="0" w:color="auto"/>
              <w:right w:val="single" w:sz="4" w:space="0" w:color="auto"/>
            </w:tcBorders>
            <w:shd w:val="clear" w:color="auto" w:fill="auto"/>
            <w:noWrap/>
            <w:vAlign w:val="bottom"/>
          </w:tcPr>
          <w:p w14:paraId="34C4C0B1"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color w:val="000000"/>
                <w:sz w:val="20"/>
                <w:szCs w:val="20"/>
              </w:rPr>
              <w:t>100,0</w:t>
            </w:r>
          </w:p>
        </w:tc>
        <w:tc>
          <w:tcPr>
            <w:tcW w:w="717" w:type="dxa"/>
            <w:tcBorders>
              <w:top w:val="nil"/>
              <w:left w:val="nil"/>
              <w:bottom w:val="single" w:sz="4" w:space="0" w:color="auto"/>
              <w:right w:val="single" w:sz="4" w:space="0" w:color="auto"/>
            </w:tcBorders>
            <w:shd w:val="clear" w:color="auto" w:fill="auto"/>
            <w:noWrap/>
            <w:vAlign w:val="bottom"/>
          </w:tcPr>
          <w:p w14:paraId="7B211B57"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color w:val="000000"/>
                <w:sz w:val="20"/>
                <w:szCs w:val="20"/>
              </w:rPr>
              <w:t>100,0</w:t>
            </w:r>
          </w:p>
        </w:tc>
        <w:tc>
          <w:tcPr>
            <w:tcW w:w="717" w:type="dxa"/>
            <w:tcBorders>
              <w:top w:val="nil"/>
              <w:left w:val="nil"/>
              <w:bottom w:val="single" w:sz="4" w:space="0" w:color="auto"/>
              <w:right w:val="single" w:sz="4" w:space="0" w:color="auto"/>
            </w:tcBorders>
            <w:shd w:val="clear" w:color="auto" w:fill="auto"/>
            <w:noWrap/>
            <w:vAlign w:val="bottom"/>
          </w:tcPr>
          <w:p w14:paraId="4022DF07"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color w:val="000000"/>
                <w:sz w:val="20"/>
                <w:szCs w:val="20"/>
              </w:rPr>
              <w:t>100,0</w:t>
            </w:r>
          </w:p>
        </w:tc>
        <w:tc>
          <w:tcPr>
            <w:tcW w:w="717" w:type="dxa"/>
            <w:tcBorders>
              <w:top w:val="nil"/>
              <w:left w:val="nil"/>
              <w:bottom w:val="single" w:sz="4" w:space="0" w:color="auto"/>
              <w:right w:val="single" w:sz="4" w:space="0" w:color="auto"/>
            </w:tcBorders>
            <w:shd w:val="clear" w:color="auto" w:fill="auto"/>
            <w:noWrap/>
            <w:vAlign w:val="bottom"/>
          </w:tcPr>
          <w:p w14:paraId="14D2E44A"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color w:val="000000"/>
                <w:sz w:val="20"/>
                <w:szCs w:val="20"/>
              </w:rPr>
              <w:t>100,0</w:t>
            </w:r>
          </w:p>
        </w:tc>
        <w:tc>
          <w:tcPr>
            <w:tcW w:w="717" w:type="dxa"/>
            <w:tcBorders>
              <w:top w:val="nil"/>
              <w:left w:val="nil"/>
              <w:bottom w:val="single" w:sz="4" w:space="0" w:color="auto"/>
              <w:right w:val="single" w:sz="4" w:space="0" w:color="auto"/>
            </w:tcBorders>
            <w:shd w:val="clear" w:color="auto" w:fill="auto"/>
            <w:noWrap/>
            <w:vAlign w:val="bottom"/>
          </w:tcPr>
          <w:p w14:paraId="798CAF10"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color w:val="000000"/>
                <w:sz w:val="20"/>
                <w:szCs w:val="20"/>
              </w:rPr>
              <w:t>100,0</w:t>
            </w:r>
          </w:p>
        </w:tc>
        <w:tc>
          <w:tcPr>
            <w:tcW w:w="717" w:type="dxa"/>
            <w:tcBorders>
              <w:top w:val="nil"/>
              <w:left w:val="nil"/>
              <w:bottom w:val="single" w:sz="4" w:space="0" w:color="auto"/>
              <w:right w:val="single" w:sz="4" w:space="0" w:color="auto"/>
            </w:tcBorders>
            <w:shd w:val="clear" w:color="auto" w:fill="auto"/>
            <w:noWrap/>
            <w:vAlign w:val="bottom"/>
          </w:tcPr>
          <w:p w14:paraId="25250442" w14:textId="77777777" w:rsidR="00C75098" w:rsidRPr="00C75098" w:rsidRDefault="00C75098" w:rsidP="00C75098">
            <w:pPr>
              <w:spacing w:after="0" w:line="240" w:lineRule="auto"/>
              <w:jc w:val="center"/>
              <w:rPr>
                <w:rFonts w:ascii="Times New Roman" w:hAnsi="Times New Roman"/>
                <w:sz w:val="20"/>
                <w:szCs w:val="20"/>
              </w:rPr>
            </w:pPr>
            <w:r w:rsidRPr="00C75098">
              <w:rPr>
                <w:rFonts w:ascii="Times New Roman" w:hAnsi="Times New Roman"/>
                <w:color w:val="000000"/>
                <w:sz w:val="20"/>
                <w:szCs w:val="20"/>
              </w:rPr>
              <w:t>100,0</w:t>
            </w:r>
          </w:p>
        </w:tc>
      </w:tr>
    </w:tbl>
    <w:p w14:paraId="46F4F07C" w14:textId="77777777" w:rsidR="00B01502" w:rsidRDefault="005765A4" w:rsidP="005765A4">
      <w:pPr>
        <w:spacing w:after="0" w:line="240" w:lineRule="auto"/>
        <w:rPr>
          <w:rFonts w:ascii="Times New Roman" w:hAnsi="Times New Roman"/>
          <w:i/>
          <w:sz w:val="20"/>
          <w:szCs w:val="20"/>
        </w:rPr>
      </w:pPr>
      <w:r w:rsidRPr="008F310C">
        <w:rPr>
          <w:rFonts w:ascii="Times New Roman" w:hAnsi="Times New Roman"/>
          <w:i/>
          <w:sz w:val="20"/>
          <w:szCs w:val="20"/>
        </w:rPr>
        <w:t>Šaltini</w:t>
      </w:r>
      <w:r>
        <w:rPr>
          <w:rFonts w:ascii="Times New Roman" w:hAnsi="Times New Roman"/>
          <w:i/>
          <w:sz w:val="20"/>
          <w:szCs w:val="20"/>
        </w:rPr>
        <w:t xml:space="preserve">ai: </w:t>
      </w:r>
      <w:r w:rsidRPr="008F310C">
        <w:rPr>
          <w:rFonts w:ascii="Times New Roman" w:hAnsi="Times New Roman"/>
          <w:i/>
          <w:sz w:val="20"/>
          <w:szCs w:val="20"/>
        </w:rPr>
        <w:t>Privalomojo sveikatos draudimo fondo informacinė sistem</w:t>
      </w:r>
      <w:r>
        <w:rPr>
          <w:rFonts w:ascii="Times New Roman" w:hAnsi="Times New Roman"/>
          <w:i/>
          <w:sz w:val="20"/>
          <w:szCs w:val="20"/>
        </w:rPr>
        <w:t>a, VSB skaičiavimai</w:t>
      </w:r>
    </w:p>
    <w:p w14:paraId="3DBAA0FC" w14:textId="77777777" w:rsidR="003E271E" w:rsidRDefault="00E50F8D" w:rsidP="00326279">
      <w:pPr>
        <w:spacing w:before="120" w:after="0" w:line="240" w:lineRule="auto"/>
        <w:ind w:firstLine="567"/>
        <w:jc w:val="both"/>
        <w:rPr>
          <w:rFonts w:ascii="Times New Roman" w:hAnsi="Times New Roman"/>
          <w:bCs/>
          <w:iCs/>
          <w:color w:val="000000"/>
          <w:sz w:val="24"/>
          <w:szCs w:val="24"/>
        </w:rPr>
      </w:pPr>
      <w:r w:rsidRPr="009849D9">
        <w:rPr>
          <w:rFonts w:ascii="Times New Roman" w:hAnsi="Times New Roman"/>
          <w:bCs/>
          <w:iCs/>
          <w:color w:val="000000"/>
          <w:sz w:val="24"/>
          <w:szCs w:val="24"/>
        </w:rPr>
        <w:t xml:space="preserve">Daugiausia psichikos ir elgesio sutrikimai </w:t>
      </w:r>
      <w:r w:rsidR="004667AD">
        <w:rPr>
          <w:rFonts w:ascii="Times New Roman" w:hAnsi="Times New Roman"/>
          <w:bCs/>
          <w:iCs/>
          <w:color w:val="000000"/>
          <w:sz w:val="24"/>
          <w:szCs w:val="24"/>
        </w:rPr>
        <w:t>diagnozuojami</w:t>
      </w:r>
      <w:r w:rsidRPr="009849D9">
        <w:rPr>
          <w:rFonts w:ascii="Times New Roman" w:hAnsi="Times New Roman"/>
          <w:bCs/>
          <w:iCs/>
          <w:color w:val="000000"/>
          <w:sz w:val="24"/>
          <w:szCs w:val="24"/>
        </w:rPr>
        <w:t xml:space="preserve"> 65 m. ir vyresnio amžiaus asmen</w:t>
      </w:r>
      <w:r w:rsidR="004667AD">
        <w:rPr>
          <w:rFonts w:ascii="Times New Roman" w:hAnsi="Times New Roman"/>
          <w:bCs/>
          <w:iCs/>
          <w:color w:val="000000"/>
          <w:sz w:val="24"/>
          <w:szCs w:val="24"/>
        </w:rPr>
        <w:t>ims</w:t>
      </w:r>
      <w:r w:rsidRPr="009849D9">
        <w:rPr>
          <w:rFonts w:ascii="Times New Roman" w:hAnsi="Times New Roman"/>
          <w:bCs/>
          <w:iCs/>
          <w:color w:val="000000"/>
          <w:sz w:val="24"/>
          <w:szCs w:val="24"/>
        </w:rPr>
        <w:t xml:space="preserve"> ir tai 2018 m. sudarė 34,8 proc. visų Klaipėdos rajono</w:t>
      </w:r>
      <w:r w:rsidR="002625DF">
        <w:rPr>
          <w:rFonts w:ascii="Times New Roman" w:hAnsi="Times New Roman"/>
          <w:bCs/>
          <w:iCs/>
          <w:color w:val="000000"/>
          <w:sz w:val="24"/>
          <w:szCs w:val="24"/>
        </w:rPr>
        <w:t xml:space="preserve"> </w:t>
      </w:r>
      <w:r w:rsidR="004667AD">
        <w:rPr>
          <w:rFonts w:ascii="Times New Roman" w:hAnsi="Times New Roman"/>
          <w:bCs/>
          <w:iCs/>
          <w:color w:val="000000"/>
          <w:sz w:val="24"/>
          <w:szCs w:val="24"/>
        </w:rPr>
        <w:t>asmenų, kuriems diagnozuoti</w:t>
      </w:r>
      <w:r w:rsidRPr="009849D9">
        <w:rPr>
          <w:rFonts w:ascii="Times New Roman" w:hAnsi="Times New Roman"/>
          <w:bCs/>
          <w:iCs/>
          <w:color w:val="000000"/>
          <w:sz w:val="24"/>
          <w:szCs w:val="24"/>
        </w:rPr>
        <w:t xml:space="preserve"> </w:t>
      </w:r>
      <w:r w:rsidR="002625DF">
        <w:rPr>
          <w:rFonts w:ascii="Times New Roman" w:hAnsi="Times New Roman"/>
          <w:bCs/>
          <w:iCs/>
          <w:color w:val="000000"/>
          <w:sz w:val="24"/>
          <w:szCs w:val="24"/>
        </w:rPr>
        <w:t xml:space="preserve">psichikos ir elgesio sutrikimai. </w:t>
      </w:r>
      <w:r w:rsidR="00A8413C">
        <w:rPr>
          <w:rFonts w:ascii="Times New Roman" w:hAnsi="Times New Roman"/>
          <w:bCs/>
          <w:iCs/>
          <w:color w:val="000000"/>
          <w:sz w:val="24"/>
          <w:szCs w:val="24"/>
        </w:rPr>
        <w:t>Nuo 2003 m. 65 m. ir vyresnio amžiaus asmenų grupėje sergančiųjų daugėja.</w:t>
      </w:r>
    </w:p>
    <w:p w14:paraId="3BBEB884" w14:textId="77777777" w:rsidR="003E271E" w:rsidRPr="00B519F3" w:rsidRDefault="00A8413C" w:rsidP="00B519F3">
      <w:pPr>
        <w:spacing w:after="120" w:line="240" w:lineRule="auto"/>
        <w:ind w:firstLine="567"/>
        <w:jc w:val="both"/>
        <w:rPr>
          <w:rFonts w:ascii="Times New Roman" w:hAnsi="Times New Roman"/>
          <w:bCs/>
          <w:iCs/>
          <w:color w:val="000000"/>
          <w:sz w:val="24"/>
          <w:szCs w:val="24"/>
        </w:rPr>
      </w:pPr>
      <w:r w:rsidRPr="00A8413C">
        <w:rPr>
          <w:rFonts w:ascii="Times New Roman" w:hAnsi="Times New Roman"/>
          <w:bCs/>
          <w:iCs/>
          <w:color w:val="000000"/>
          <w:sz w:val="24"/>
          <w:szCs w:val="24"/>
        </w:rPr>
        <w:t xml:space="preserve">Daugiausia </w:t>
      </w:r>
      <w:r>
        <w:rPr>
          <w:rFonts w:ascii="Times New Roman" w:hAnsi="Times New Roman"/>
          <w:bCs/>
          <w:iCs/>
          <w:color w:val="000000"/>
          <w:sz w:val="24"/>
          <w:szCs w:val="24"/>
        </w:rPr>
        <w:t>nervų sistemos ligo</w:t>
      </w:r>
      <w:r w:rsidR="004667AD">
        <w:rPr>
          <w:rFonts w:ascii="Times New Roman" w:hAnsi="Times New Roman"/>
          <w:bCs/>
          <w:iCs/>
          <w:color w:val="000000"/>
          <w:sz w:val="24"/>
          <w:szCs w:val="24"/>
        </w:rPr>
        <w:t>s diagnozuojamos</w:t>
      </w:r>
      <w:r w:rsidRPr="00A8413C">
        <w:rPr>
          <w:rFonts w:ascii="Times New Roman" w:hAnsi="Times New Roman"/>
          <w:bCs/>
          <w:iCs/>
          <w:color w:val="000000"/>
          <w:sz w:val="24"/>
          <w:szCs w:val="24"/>
        </w:rPr>
        <w:t xml:space="preserve"> </w:t>
      </w:r>
      <w:r>
        <w:rPr>
          <w:rFonts w:ascii="Times New Roman" w:hAnsi="Times New Roman"/>
          <w:bCs/>
          <w:iCs/>
          <w:color w:val="000000"/>
          <w:sz w:val="24"/>
          <w:szCs w:val="24"/>
        </w:rPr>
        <w:t>nuo 45 iki 64 m. amžiaus asmen</w:t>
      </w:r>
      <w:r w:rsidR="004667AD">
        <w:rPr>
          <w:rFonts w:ascii="Times New Roman" w:hAnsi="Times New Roman"/>
          <w:bCs/>
          <w:iCs/>
          <w:color w:val="000000"/>
          <w:sz w:val="24"/>
          <w:szCs w:val="24"/>
        </w:rPr>
        <w:t>ims</w:t>
      </w:r>
      <w:r>
        <w:rPr>
          <w:rFonts w:ascii="Times New Roman" w:hAnsi="Times New Roman"/>
          <w:bCs/>
          <w:iCs/>
          <w:color w:val="000000"/>
          <w:sz w:val="24"/>
          <w:szCs w:val="24"/>
        </w:rPr>
        <w:t xml:space="preserve"> </w:t>
      </w:r>
      <w:r w:rsidRPr="00A8413C">
        <w:rPr>
          <w:rFonts w:ascii="Times New Roman" w:hAnsi="Times New Roman"/>
          <w:bCs/>
          <w:iCs/>
          <w:color w:val="000000"/>
          <w:sz w:val="24"/>
          <w:szCs w:val="24"/>
        </w:rPr>
        <w:t xml:space="preserve">ir tai 2018 m. sudarė </w:t>
      </w:r>
      <w:r>
        <w:rPr>
          <w:rFonts w:ascii="Times New Roman" w:hAnsi="Times New Roman"/>
          <w:bCs/>
          <w:iCs/>
          <w:color w:val="000000"/>
          <w:sz w:val="24"/>
          <w:szCs w:val="24"/>
        </w:rPr>
        <w:t>37,5</w:t>
      </w:r>
      <w:r w:rsidRPr="00A8413C">
        <w:rPr>
          <w:rFonts w:ascii="Times New Roman" w:hAnsi="Times New Roman"/>
          <w:bCs/>
          <w:iCs/>
          <w:color w:val="000000"/>
          <w:sz w:val="24"/>
          <w:szCs w:val="24"/>
        </w:rPr>
        <w:t xml:space="preserve"> proc. visų Klaipėdos rajono</w:t>
      </w:r>
      <w:r w:rsidR="002625DF">
        <w:rPr>
          <w:rFonts w:ascii="Times New Roman" w:hAnsi="Times New Roman"/>
          <w:bCs/>
          <w:iCs/>
          <w:color w:val="000000"/>
          <w:sz w:val="24"/>
          <w:szCs w:val="24"/>
        </w:rPr>
        <w:t xml:space="preserve"> </w:t>
      </w:r>
      <w:r w:rsidR="004667AD">
        <w:rPr>
          <w:rFonts w:ascii="Times New Roman" w:hAnsi="Times New Roman"/>
          <w:bCs/>
          <w:iCs/>
          <w:color w:val="000000"/>
          <w:sz w:val="24"/>
          <w:szCs w:val="24"/>
        </w:rPr>
        <w:t>asmenų, kuriems diagnozuojamos</w:t>
      </w:r>
      <w:r w:rsidR="002625DF">
        <w:rPr>
          <w:rFonts w:ascii="Times New Roman" w:hAnsi="Times New Roman"/>
          <w:bCs/>
          <w:iCs/>
          <w:color w:val="000000"/>
          <w:sz w:val="24"/>
          <w:szCs w:val="24"/>
        </w:rPr>
        <w:t xml:space="preserve"> nervų sistemos ligo</w:t>
      </w:r>
      <w:r w:rsidR="004667AD">
        <w:rPr>
          <w:rFonts w:ascii="Times New Roman" w:hAnsi="Times New Roman"/>
          <w:bCs/>
          <w:iCs/>
          <w:color w:val="000000"/>
          <w:sz w:val="24"/>
          <w:szCs w:val="24"/>
        </w:rPr>
        <w:t>s.</w:t>
      </w:r>
      <w:r w:rsidRPr="00A8413C">
        <w:t xml:space="preserve"> </w:t>
      </w:r>
      <w:r w:rsidRPr="00A8413C">
        <w:rPr>
          <w:rFonts w:ascii="Times New Roman" w:hAnsi="Times New Roman"/>
          <w:bCs/>
          <w:iCs/>
          <w:color w:val="000000"/>
          <w:sz w:val="24"/>
          <w:szCs w:val="24"/>
        </w:rPr>
        <w:t>Nuo 200</w:t>
      </w:r>
      <w:r>
        <w:rPr>
          <w:rFonts w:ascii="Times New Roman" w:hAnsi="Times New Roman"/>
          <w:bCs/>
          <w:iCs/>
          <w:color w:val="000000"/>
          <w:sz w:val="24"/>
          <w:szCs w:val="24"/>
        </w:rPr>
        <w:t>6</w:t>
      </w:r>
      <w:r w:rsidRPr="00A8413C">
        <w:rPr>
          <w:rFonts w:ascii="Times New Roman" w:hAnsi="Times New Roman"/>
          <w:bCs/>
          <w:iCs/>
          <w:color w:val="000000"/>
          <w:sz w:val="24"/>
          <w:szCs w:val="24"/>
        </w:rPr>
        <w:t xml:space="preserve"> m. </w:t>
      </w:r>
      <w:r>
        <w:rPr>
          <w:rFonts w:ascii="Times New Roman" w:hAnsi="Times New Roman"/>
          <w:bCs/>
          <w:iCs/>
          <w:color w:val="000000"/>
          <w:sz w:val="24"/>
          <w:szCs w:val="24"/>
        </w:rPr>
        <w:t xml:space="preserve">45-54 m. amžiaus </w:t>
      </w:r>
      <w:r w:rsidR="00B519F3">
        <w:rPr>
          <w:rFonts w:ascii="Times New Roman" w:hAnsi="Times New Roman"/>
          <w:bCs/>
          <w:iCs/>
          <w:color w:val="000000"/>
          <w:sz w:val="24"/>
          <w:szCs w:val="24"/>
        </w:rPr>
        <w:t xml:space="preserve">ir nuo 2005 m. 65 m. ir vyresnio amžiaus </w:t>
      </w:r>
      <w:r>
        <w:rPr>
          <w:rFonts w:ascii="Times New Roman" w:hAnsi="Times New Roman"/>
          <w:bCs/>
          <w:iCs/>
          <w:color w:val="000000"/>
          <w:sz w:val="24"/>
          <w:szCs w:val="24"/>
        </w:rPr>
        <w:t>sergančiųjų daugėja.</w:t>
      </w:r>
      <w:r w:rsidR="00B519F3">
        <w:rPr>
          <w:rFonts w:ascii="Times New Roman" w:hAnsi="Times New Roman"/>
          <w:bCs/>
          <w:iCs/>
          <w:color w:val="000000"/>
          <w:sz w:val="24"/>
          <w:szCs w:val="24"/>
        </w:rPr>
        <w:t xml:space="preserve"> 2018 m. 11,7 proc. jaunimo</w:t>
      </w:r>
      <w:r w:rsidR="004667AD">
        <w:rPr>
          <w:rFonts w:ascii="Times New Roman" w:hAnsi="Times New Roman"/>
          <w:bCs/>
          <w:iCs/>
          <w:color w:val="000000"/>
          <w:sz w:val="24"/>
          <w:szCs w:val="24"/>
        </w:rPr>
        <w:t xml:space="preserve"> buvo diagnozuotos</w:t>
      </w:r>
      <w:r w:rsidR="00B519F3">
        <w:rPr>
          <w:rFonts w:ascii="Times New Roman" w:hAnsi="Times New Roman"/>
          <w:bCs/>
          <w:iCs/>
          <w:color w:val="000000"/>
          <w:sz w:val="24"/>
          <w:szCs w:val="24"/>
        </w:rPr>
        <w:t xml:space="preserve"> nervų sistemos ligo</w:t>
      </w:r>
      <w:r w:rsidR="004667AD">
        <w:rPr>
          <w:rFonts w:ascii="Times New Roman" w:hAnsi="Times New Roman"/>
          <w:bCs/>
          <w:iCs/>
          <w:color w:val="000000"/>
          <w:sz w:val="24"/>
          <w:szCs w:val="24"/>
        </w:rPr>
        <w:t>s</w:t>
      </w:r>
      <w:r w:rsidR="002625DF">
        <w:rPr>
          <w:rFonts w:ascii="Times New Roman" w:hAnsi="Times New Roman"/>
          <w:bCs/>
          <w:iCs/>
          <w:color w:val="000000"/>
          <w:sz w:val="24"/>
          <w:szCs w:val="24"/>
        </w:rPr>
        <w:t xml:space="preserve"> nuo visų Klaipėdos rajono </w:t>
      </w:r>
      <w:r w:rsidR="004667AD">
        <w:rPr>
          <w:rFonts w:ascii="Times New Roman" w:hAnsi="Times New Roman"/>
          <w:bCs/>
          <w:iCs/>
          <w:color w:val="000000"/>
          <w:sz w:val="24"/>
          <w:szCs w:val="24"/>
        </w:rPr>
        <w:t>asmenų, kuriems diagnozuotos</w:t>
      </w:r>
      <w:r w:rsidR="002625DF">
        <w:rPr>
          <w:rFonts w:ascii="Times New Roman" w:hAnsi="Times New Roman"/>
          <w:bCs/>
          <w:iCs/>
          <w:color w:val="000000"/>
          <w:sz w:val="24"/>
          <w:szCs w:val="24"/>
        </w:rPr>
        <w:t xml:space="preserve"> nervų sistemos ligo</w:t>
      </w:r>
      <w:r w:rsidR="004667AD">
        <w:rPr>
          <w:rFonts w:ascii="Times New Roman" w:hAnsi="Times New Roman"/>
          <w:bCs/>
          <w:iCs/>
          <w:color w:val="000000"/>
          <w:sz w:val="24"/>
          <w:szCs w:val="24"/>
        </w:rPr>
        <w:t>s</w:t>
      </w:r>
      <w:r w:rsidR="00B519F3">
        <w:rPr>
          <w:rFonts w:ascii="Times New Roman" w:hAnsi="Times New Roman"/>
          <w:bCs/>
          <w:iCs/>
          <w:color w:val="000000"/>
          <w:sz w:val="24"/>
          <w:szCs w:val="24"/>
        </w:rPr>
        <w:t xml:space="preserve"> ir palyginus su </w:t>
      </w:r>
      <w:proofErr w:type="spellStart"/>
      <w:r w:rsidR="00B519F3">
        <w:rPr>
          <w:rFonts w:ascii="Times New Roman" w:hAnsi="Times New Roman"/>
          <w:bCs/>
          <w:iCs/>
          <w:color w:val="000000"/>
          <w:sz w:val="24"/>
          <w:szCs w:val="24"/>
        </w:rPr>
        <w:t>preitais</w:t>
      </w:r>
      <w:proofErr w:type="spellEnd"/>
      <w:r w:rsidR="00B519F3">
        <w:rPr>
          <w:rFonts w:ascii="Times New Roman" w:hAnsi="Times New Roman"/>
          <w:bCs/>
          <w:iCs/>
          <w:color w:val="000000"/>
          <w:sz w:val="24"/>
          <w:szCs w:val="24"/>
        </w:rPr>
        <w:t xml:space="preserve"> metais</w:t>
      </w:r>
      <w:r w:rsidR="00692FA7">
        <w:rPr>
          <w:rFonts w:ascii="Times New Roman" w:hAnsi="Times New Roman"/>
          <w:bCs/>
          <w:iCs/>
          <w:color w:val="000000"/>
          <w:sz w:val="24"/>
          <w:szCs w:val="24"/>
        </w:rPr>
        <w:t xml:space="preserve"> </w:t>
      </w:r>
      <w:r w:rsidR="00692FA7" w:rsidRPr="00692FA7">
        <w:rPr>
          <w:rFonts w:ascii="Times New Roman" w:hAnsi="Times New Roman"/>
          <w:bCs/>
          <w:iCs/>
          <w:color w:val="000000"/>
          <w:sz w:val="24"/>
          <w:szCs w:val="24"/>
        </w:rPr>
        <w:t xml:space="preserve">– </w:t>
      </w:r>
      <w:r w:rsidR="00B519F3">
        <w:rPr>
          <w:rFonts w:ascii="Times New Roman" w:hAnsi="Times New Roman"/>
          <w:bCs/>
          <w:iCs/>
          <w:color w:val="000000"/>
          <w:sz w:val="24"/>
          <w:szCs w:val="24"/>
        </w:rPr>
        <w:t xml:space="preserve"> 40 sergančiųjų nustatyta daugiau (1</w:t>
      </w:r>
      <w:r w:rsidR="00461A1E">
        <w:rPr>
          <w:rFonts w:ascii="Times New Roman" w:hAnsi="Times New Roman"/>
          <w:bCs/>
          <w:iCs/>
          <w:color w:val="000000"/>
          <w:sz w:val="24"/>
          <w:szCs w:val="24"/>
        </w:rPr>
        <w:t>3</w:t>
      </w:r>
      <w:r w:rsidR="00B519F3">
        <w:rPr>
          <w:rFonts w:ascii="Times New Roman" w:hAnsi="Times New Roman"/>
          <w:bCs/>
          <w:iCs/>
          <w:color w:val="000000"/>
          <w:sz w:val="24"/>
          <w:szCs w:val="24"/>
        </w:rPr>
        <w:t xml:space="preserve"> lent.).</w:t>
      </w:r>
    </w:p>
    <w:p w14:paraId="1EB9790C" w14:textId="77777777" w:rsidR="00942E17" w:rsidRPr="003E271E" w:rsidRDefault="003E271E" w:rsidP="003E271E">
      <w:pPr>
        <w:spacing w:after="120" w:line="240" w:lineRule="auto"/>
        <w:jc w:val="center"/>
        <w:rPr>
          <w:rFonts w:ascii="Times New Roman" w:hAnsi="Times New Roman"/>
          <w:b/>
          <w:i/>
          <w:color w:val="767171"/>
          <w:sz w:val="20"/>
          <w:szCs w:val="20"/>
        </w:rPr>
      </w:pPr>
      <w:r>
        <w:rPr>
          <w:rFonts w:ascii="Times New Roman" w:hAnsi="Times New Roman"/>
          <w:b/>
          <w:i/>
          <w:color w:val="767171"/>
          <w:sz w:val="20"/>
          <w:szCs w:val="20"/>
        </w:rPr>
        <w:t>1</w:t>
      </w:r>
      <w:r w:rsidR="00461A1E">
        <w:rPr>
          <w:rFonts w:ascii="Times New Roman" w:hAnsi="Times New Roman"/>
          <w:b/>
          <w:i/>
          <w:color w:val="767171"/>
          <w:sz w:val="20"/>
          <w:szCs w:val="20"/>
        </w:rPr>
        <w:t>3</w:t>
      </w:r>
      <w:r w:rsidRPr="00931193">
        <w:rPr>
          <w:rFonts w:ascii="Times New Roman" w:hAnsi="Times New Roman"/>
          <w:b/>
          <w:i/>
          <w:color w:val="767171"/>
          <w:sz w:val="20"/>
          <w:szCs w:val="20"/>
        </w:rPr>
        <w:t xml:space="preserve"> lentelė. Klaipėdos rajono </w:t>
      </w:r>
      <w:r>
        <w:rPr>
          <w:rFonts w:ascii="Times New Roman" w:hAnsi="Times New Roman"/>
          <w:b/>
          <w:i/>
          <w:color w:val="767171"/>
          <w:sz w:val="20"/>
          <w:szCs w:val="20"/>
        </w:rPr>
        <w:t>s</w:t>
      </w:r>
      <w:r w:rsidRPr="00013EF2">
        <w:rPr>
          <w:rFonts w:ascii="Times New Roman" w:hAnsi="Times New Roman"/>
          <w:b/>
          <w:i/>
          <w:color w:val="767171"/>
          <w:sz w:val="20"/>
          <w:szCs w:val="20"/>
        </w:rPr>
        <w:t xml:space="preserve">ergančių asmenų skaičius pagal </w:t>
      </w:r>
      <w:r>
        <w:rPr>
          <w:rFonts w:ascii="Times New Roman" w:hAnsi="Times New Roman"/>
          <w:b/>
          <w:i/>
          <w:color w:val="767171"/>
          <w:sz w:val="20"/>
          <w:szCs w:val="20"/>
        </w:rPr>
        <w:t>amžiaus grupes</w:t>
      </w:r>
      <w:r w:rsidR="00326279" w:rsidRPr="00326279">
        <w:rPr>
          <w:rFonts w:ascii="Times New Roman" w:hAnsi="Times New Roman"/>
          <w:b/>
          <w:i/>
          <w:color w:val="767171"/>
          <w:sz w:val="20"/>
          <w:szCs w:val="20"/>
        </w:rPr>
        <w:t xml:space="preserve"> </w:t>
      </w:r>
      <w:r w:rsidR="00326279" w:rsidRPr="00C75098">
        <w:rPr>
          <w:rFonts w:ascii="Times New Roman" w:hAnsi="Times New Roman"/>
          <w:b/>
          <w:i/>
          <w:color w:val="767171"/>
          <w:sz w:val="20"/>
          <w:szCs w:val="20"/>
        </w:rPr>
        <w:t xml:space="preserve">nuo visų Klaipėdos rajono </w:t>
      </w:r>
      <w:r w:rsidR="002F7FF9">
        <w:rPr>
          <w:rFonts w:ascii="Times New Roman" w:hAnsi="Times New Roman"/>
          <w:b/>
          <w:i/>
          <w:noProof/>
          <w:color w:val="767171"/>
          <w:sz w:val="20"/>
          <w:szCs w:val="20"/>
        </w:rPr>
        <mc:AlternateContent>
          <mc:Choice Requires="wps">
            <w:drawing>
              <wp:anchor distT="0" distB="0" distL="114300" distR="114300" simplePos="0" relativeHeight="251700224" behindDoc="0" locked="0" layoutInCell="1" allowOverlap="1" wp14:anchorId="36470F9D" wp14:editId="5F2EBA3F">
                <wp:simplePos x="0" y="0"/>
                <wp:positionH relativeFrom="column">
                  <wp:posOffset>173355</wp:posOffset>
                </wp:positionH>
                <wp:positionV relativeFrom="line">
                  <wp:posOffset>759460</wp:posOffset>
                </wp:positionV>
                <wp:extent cx="6350" cy="762000"/>
                <wp:effectExtent l="0" t="3810" r="3175" b="0"/>
                <wp:wrapNone/>
                <wp:docPr id="18" name="AutoShape 1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76200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FE9C511" id="_x0000_t32" coordsize="21600,21600" o:spt="32" o:oned="t" path="m,l21600,21600e" filled="f">
                <v:path arrowok="t" fillok="f" o:connecttype="none"/>
                <o:lock v:ext="edit" shapetype="t"/>
              </v:shapetype>
              <v:shape id="AutoShape 1954" o:spid="_x0000_s1026" type="#_x0000_t32" style="position:absolute;margin-left:13.65pt;margin-top:59.8pt;width:.5pt;height:6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" stroked="f">
                <w10:wrap anchory="line"/>
              </v:shape>
            </w:pict>
          </mc:Fallback>
        </mc:AlternateContent>
      </w:r>
      <w:r w:rsidR="004667AD">
        <w:rPr>
          <w:rFonts w:ascii="Times New Roman" w:hAnsi="Times New Roman"/>
          <w:b/>
          <w:i/>
          <w:color w:val="767171"/>
          <w:sz w:val="20"/>
          <w:szCs w:val="20"/>
        </w:rPr>
        <w:t xml:space="preserve">asmenų, kuriems diagnozuoti </w:t>
      </w:r>
      <w:r w:rsidR="00326279" w:rsidRPr="00C75098">
        <w:rPr>
          <w:rFonts w:ascii="Times New Roman" w:hAnsi="Times New Roman"/>
          <w:b/>
          <w:i/>
          <w:color w:val="767171"/>
          <w:sz w:val="20"/>
          <w:szCs w:val="20"/>
        </w:rPr>
        <w:t>psichikos ir elgesio sutrikimai, nervų sistemos ligo</w:t>
      </w:r>
      <w:r w:rsidR="004667AD">
        <w:rPr>
          <w:rFonts w:ascii="Times New Roman" w:hAnsi="Times New Roman"/>
          <w:b/>
          <w:i/>
          <w:color w:val="767171"/>
          <w:sz w:val="20"/>
          <w:szCs w:val="20"/>
        </w:rPr>
        <w:t>s</w:t>
      </w:r>
      <w:r w:rsidRPr="00013EF2">
        <w:rPr>
          <w:rFonts w:ascii="Times New Roman" w:hAnsi="Times New Roman"/>
          <w:b/>
          <w:i/>
          <w:color w:val="767171"/>
          <w:sz w:val="20"/>
          <w:szCs w:val="20"/>
        </w:rPr>
        <w:t>, proc.</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126"/>
        <w:gridCol w:w="616"/>
        <w:gridCol w:w="616"/>
        <w:gridCol w:w="616"/>
        <w:gridCol w:w="616"/>
        <w:gridCol w:w="616"/>
        <w:gridCol w:w="644"/>
        <w:gridCol w:w="7"/>
      </w:tblGrid>
      <w:tr w:rsidR="002625DF" w:rsidRPr="009849D9" w14:paraId="45A759DA" w14:textId="77777777" w:rsidTr="009849D9">
        <w:trPr>
          <w:trHeight w:val="300"/>
          <w:jc w:val="center"/>
        </w:trPr>
        <w:tc>
          <w:tcPr>
            <w:tcW w:w="2126" w:type="dxa"/>
            <w:tcBorders>
              <w:top w:val="nil"/>
              <w:left w:val="nil"/>
              <w:bottom w:val="single" w:sz="2" w:space="0" w:color="000000"/>
              <w:right w:val="single" w:sz="2" w:space="0" w:color="000000"/>
            </w:tcBorders>
            <w:shd w:val="clear" w:color="auto" w:fill="auto"/>
            <w:noWrap/>
            <w:hideMark/>
          </w:tcPr>
          <w:p w14:paraId="4C6573B6" w14:textId="77777777" w:rsidR="002625DF" w:rsidRPr="009849D9" w:rsidRDefault="002625DF" w:rsidP="009849D9">
            <w:pPr>
              <w:spacing w:after="0" w:line="240" w:lineRule="auto"/>
              <w:contextualSpacing/>
              <w:rPr>
                <w:rFonts w:ascii="Times New Roman" w:hAnsi="Times New Roman"/>
                <w:b/>
                <w:bCs/>
                <w:iCs/>
                <w:color w:val="000000"/>
                <w:sz w:val="20"/>
                <w:szCs w:val="20"/>
              </w:rPr>
            </w:pPr>
          </w:p>
        </w:tc>
        <w:tc>
          <w:tcPr>
            <w:tcW w:w="616" w:type="dxa"/>
            <w:tcBorders>
              <w:top w:val="nil"/>
              <w:left w:val="single" w:sz="2" w:space="0" w:color="000000"/>
              <w:bottom w:val="single" w:sz="2" w:space="0" w:color="000000"/>
              <w:right w:val="single" w:sz="2" w:space="0" w:color="000000"/>
            </w:tcBorders>
            <w:shd w:val="clear" w:color="auto" w:fill="auto"/>
            <w:noWrap/>
            <w:hideMark/>
          </w:tcPr>
          <w:p w14:paraId="6B14E95A" w14:textId="77777777" w:rsidR="002625DF" w:rsidRPr="009849D9" w:rsidRDefault="002625DF" w:rsidP="009849D9">
            <w:pPr>
              <w:spacing w:after="0" w:line="240" w:lineRule="auto"/>
              <w:contextualSpacing/>
              <w:rPr>
                <w:rFonts w:ascii="Times New Roman" w:hAnsi="Times New Roman"/>
                <w:b/>
                <w:bCs/>
                <w:iCs/>
                <w:color w:val="000000"/>
                <w:sz w:val="20"/>
                <w:szCs w:val="20"/>
              </w:rPr>
            </w:pPr>
            <w:r w:rsidRPr="009849D9">
              <w:rPr>
                <w:rFonts w:ascii="Times New Roman" w:hAnsi="Times New Roman"/>
                <w:b/>
                <w:bCs/>
                <w:iCs/>
                <w:color w:val="000000"/>
                <w:sz w:val="20"/>
                <w:szCs w:val="20"/>
              </w:rPr>
              <w:t>2013</w:t>
            </w:r>
          </w:p>
        </w:tc>
        <w:tc>
          <w:tcPr>
            <w:tcW w:w="616" w:type="dxa"/>
            <w:tcBorders>
              <w:top w:val="nil"/>
              <w:left w:val="single" w:sz="2" w:space="0" w:color="000000"/>
              <w:bottom w:val="single" w:sz="2" w:space="0" w:color="000000"/>
              <w:right w:val="single" w:sz="2" w:space="0" w:color="000000"/>
            </w:tcBorders>
            <w:shd w:val="clear" w:color="auto" w:fill="auto"/>
            <w:noWrap/>
            <w:hideMark/>
          </w:tcPr>
          <w:p w14:paraId="1C49128A" w14:textId="77777777" w:rsidR="002625DF" w:rsidRPr="009849D9" w:rsidRDefault="002625DF" w:rsidP="009849D9">
            <w:pPr>
              <w:spacing w:after="0" w:line="240" w:lineRule="auto"/>
              <w:contextualSpacing/>
              <w:rPr>
                <w:rFonts w:ascii="Times New Roman" w:hAnsi="Times New Roman"/>
                <w:b/>
                <w:bCs/>
                <w:iCs/>
                <w:color w:val="000000"/>
                <w:sz w:val="20"/>
                <w:szCs w:val="20"/>
              </w:rPr>
            </w:pPr>
            <w:r w:rsidRPr="009849D9">
              <w:rPr>
                <w:rFonts w:ascii="Times New Roman" w:hAnsi="Times New Roman"/>
                <w:b/>
                <w:bCs/>
                <w:iCs/>
                <w:color w:val="000000"/>
                <w:sz w:val="20"/>
                <w:szCs w:val="20"/>
              </w:rPr>
              <w:t>2014</w:t>
            </w:r>
          </w:p>
        </w:tc>
        <w:tc>
          <w:tcPr>
            <w:tcW w:w="616" w:type="dxa"/>
            <w:tcBorders>
              <w:top w:val="nil"/>
              <w:left w:val="single" w:sz="2" w:space="0" w:color="000000"/>
              <w:bottom w:val="single" w:sz="2" w:space="0" w:color="000000"/>
              <w:right w:val="single" w:sz="2" w:space="0" w:color="000000"/>
            </w:tcBorders>
            <w:shd w:val="clear" w:color="auto" w:fill="auto"/>
            <w:noWrap/>
            <w:hideMark/>
          </w:tcPr>
          <w:p w14:paraId="3A5900E4" w14:textId="77777777" w:rsidR="002625DF" w:rsidRPr="009849D9" w:rsidRDefault="002625DF" w:rsidP="009849D9">
            <w:pPr>
              <w:spacing w:after="0" w:line="240" w:lineRule="auto"/>
              <w:contextualSpacing/>
              <w:rPr>
                <w:rFonts w:ascii="Times New Roman" w:hAnsi="Times New Roman"/>
                <w:b/>
                <w:bCs/>
                <w:iCs/>
                <w:color w:val="000000"/>
                <w:sz w:val="20"/>
                <w:szCs w:val="20"/>
              </w:rPr>
            </w:pPr>
            <w:r w:rsidRPr="009849D9">
              <w:rPr>
                <w:rFonts w:ascii="Times New Roman" w:hAnsi="Times New Roman"/>
                <w:b/>
                <w:bCs/>
                <w:iCs/>
                <w:color w:val="000000"/>
                <w:sz w:val="20"/>
                <w:szCs w:val="20"/>
              </w:rPr>
              <w:t>2015</w:t>
            </w:r>
          </w:p>
        </w:tc>
        <w:tc>
          <w:tcPr>
            <w:tcW w:w="616" w:type="dxa"/>
            <w:tcBorders>
              <w:top w:val="nil"/>
              <w:left w:val="single" w:sz="2" w:space="0" w:color="000000"/>
              <w:bottom w:val="single" w:sz="2" w:space="0" w:color="000000"/>
              <w:right w:val="single" w:sz="2" w:space="0" w:color="000000"/>
            </w:tcBorders>
            <w:shd w:val="clear" w:color="auto" w:fill="auto"/>
            <w:noWrap/>
            <w:hideMark/>
          </w:tcPr>
          <w:p w14:paraId="0383EC9F" w14:textId="77777777" w:rsidR="002625DF" w:rsidRPr="009849D9" w:rsidRDefault="002625DF" w:rsidP="009849D9">
            <w:pPr>
              <w:spacing w:after="0" w:line="240" w:lineRule="auto"/>
              <w:contextualSpacing/>
              <w:rPr>
                <w:rFonts w:ascii="Times New Roman" w:hAnsi="Times New Roman"/>
                <w:b/>
                <w:bCs/>
                <w:iCs/>
                <w:color w:val="000000"/>
                <w:sz w:val="20"/>
                <w:szCs w:val="20"/>
              </w:rPr>
            </w:pPr>
            <w:r w:rsidRPr="009849D9">
              <w:rPr>
                <w:rFonts w:ascii="Times New Roman" w:hAnsi="Times New Roman"/>
                <w:b/>
                <w:bCs/>
                <w:iCs/>
                <w:color w:val="000000"/>
                <w:sz w:val="20"/>
                <w:szCs w:val="20"/>
              </w:rPr>
              <w:t>2016</w:t>
            </w:r>
          </w:p>
        </w:tc>
        <w:tc>
          <w:tcPr>
            <w:tcW w:w="616" w:type="dxa"/>
            <w:tcBorders>
              <w:top w:val="nil"/>
              <w:left w:val="single" w:sz="2" w:space="0" w:color="000000"/>
              <w:bottom w:val="single" w:sz="2" w:space="0" w:color="000000"/>
              <w:right w:val="single" w:sz="2" w:space="0" w:color="000000"/>
            </w:tcBorders>
            <w:shd w:val="clear" w:color="auto" w:fill="auto"/>
            <w:noWrap/>
            <w:hideMark/>
          </w:tcPr>
          <w:p w14:paraId="77192F4E" w14:textId="77777777" w:rsidR="002625DF" w:rsidRPr="009849D9" w:rsidRDefault="002625DF" w:rsidP="009849D9">
            <w:pPr>
              <w:spacing w:after="0" w:line="240" w:lineRule="auto"/>
              <w:contextualSpacing/>
              <w:rPr>
                <w:rFonts w:ascii="Times New Roman" w:hAnsi="Times New Roman"/>
                <w:b/>
                <w:bCs/>
                <w:iCs/>
                <w:color w:val="000000"/>
                <w:sz w:val="20"/>
                <w:szCs w:val="20"/>
              </w:rPr>
            </w:pPr>
            <w:r w:rsidRPr="009849D9">
              <w:rPr>
                <w:rFonts w:ascii="Times New Roman" w:hAnsi="Times New Roman"/>
                <w:b/>
                <w:bCs/>
                <w:iCs/>
                <w:color w:val="000000"/>
                <w:sz w:val="20"/>
                <w:szCs w:val="20"/>
              </w:rPr>
              <w:t>2017</w:t>
            </w:r>
          </w:p>
        </w:tc>
        <w:tc>
          <w:tcPr>
            <w:tcW w:w="651" w:type="dxa"/>
            <w:gridSpan w:val="2"/>
            <w:tcBorders>
              <w:top w:val="nil"/>
              <w:left w:val="single" w:sz="2" w:space="0" w:color="000000"/>
              <w:bottom w:val="single" w:sz="2" w:space="0" w:color="000000"/>
              <w:right w:val="single" w:sz="2" w:space="0" w:color="000000"/>
            </w:tcBorders>
            <w:shd w:val="clear" w:color="auto" w:fill="auto"/>
            <w:noWrap/>
            <w:hideMark/>
          </w:tcPr>
          <w:p w14:paraId="1C38AF3C" w14:textId="77777777" w:rsidR="002625DF" w:rsidRPr="009849D9" w:rsidRDefault="002625DF" w:rsidP="009849D9">
            <w:pPr>
              <w:spacing w:after="0" w:line="240" w:lineRule="auto"/>
              <w:contextualSpacing/>
              <w:rPr>
                <w:rFonts w:ascii="Times New Roman" w:hAnsi="Times New Roman"/>
                <w:b/>
                <w:bCs/>
                <w:iCs/>
                <w:color w:val="000000"/>
                <w:sz w:val="20"/>
                <w:szCs w:val="20"/>
              </w:rPr>
            </w:pPr>
            <w:r w:rsidRPr="009849D9">
              <w:rPr>
                <w:rFonts w:ascii="Times New Roman" w:hAnsi="Times New Roman"/>
                <w:b/>
                <w:bCs/>
                <w:iCs/>
                <w:color w:val="000000"/>
                <w:sz w:val="20"/>
                <w:szCs w:val="20"/>
              </w:rPr>
              <w:t>2018</w:t>
            </w:r>
          </w:p>
        </w:tc>
      </w:tr>
      <w:tr w:rsidR="003E271E" w:rsidRPr="009849D9" w14:paraId="6101F658" w14:textId="77777777" w:rsidTr="002625DF">
        <w:trPr>
          <w:gridAfter w:val="1"/>
          <w:wAfter w:w="7" w:type="dxa"/>
          <w:trHeight w:val="237"/>
          <w:jc w:val="center"/>
        </w:trPr>
        <w:tc>
          <w:tcPr>
            <w:tcW w:w="5850" w:type="dxa"/>
            <w:gridSpan w:val="7"/>
            <w:tcBorders>
              <w:top w:val="single" w:sz="2" w:space="0" w:color="000000"/>
              <w:left w:val="nil"/>
              <w:bottom w:val="single" w:sz="2" w:space="0" w:color="000000"/>
              <w:right w:val="nil"/>
            </w:tcBorders>
            <w:shd w:val="clear" w:color="auto" w:fill="E7E6E6"/>
            <w:hideMark/>
          </w:tcPr>
          <w:p w14:paraId="402EDDDB" w14:textId="77777777" w:rsidR="005765A4" w:rsidRPr="009849D9" w:rsidRDefault="005765A4" w:rsidP="009849D9">
            <w:pPr>
              <w:spacing w:after="0" w:line="240" w:lineRule="auto"/>
              <w:contextualSpacing/>
              <w:rPr>
                <w:rFonts w:ascii="Times New Roman" w:hAnsi="Times New Roman"/>
                <w:b/>
                <w:bCs/>
                <w:iCs/>
                <w:color w:val="000000"/>
                <w:sz w:val="20"/>
                <w:szCs w:val="20"/>
              </w:rPr>
            </w:pPr>
            <w:r w:rsidRPr="009849D9">
              <w:rPr>
                <w:rFonts w:ascii="Times New Roman" w:hAnsi="Times New Roman"/>
                <w:b/>
                <w:bCs/>
                <w:iCs/>
                <w:color w:val="000000"/>
                <w:sz w:val="20"/>
                <w:szCs w:val="20"/>
              </w:rPr>
              <w:t>Psichikos ir elgesio sutrikimai</w:t>
            </w:r>
          </w:p>
        </w:tc>
      </w:tr>
      <w:tr w:rsidR="002625DF" w:rsidRPr="009849D9" w14:paraId="6EA56DEC" w14:textId="77777777" w:rsidTr="009849D9">
        <w:trPr>
          <w:trHeight w:val="300"/>
          <w:jc w:val="center"/>
        </w:trPr>
        <w:tc>
          <w:tcPr>
            <w:tcW w:w="2126" w:type="dxa"/>
            <w:tcBorders>
              <w:top w:val="single" w:sz="2" w:space="0" w:color="000000"/>
              <w:left w:val="nil"/>
            </w:tcBorders>
            <w:shd w:val="clear" w:color="auto" w:fill="auto"/>
            <w:noWrap/>
            <w:hideMark/>
          </w:tcPr>
          <w:p w14:paraId="23547B5E" w14:textId="77777777" w:rsidR="002625DF" w:rsidRPr="00936BFF" w:rsidRDefault="002F7FF9" w:rsidP="009849D9">
            <w:pPr>
              <w:spacing w:after="0" w:line="240" w:lineRule="auto"/>
              <w:contextualSpacing/>
              <w:jc w:val="right"/>
              <w:rPr>
                <w:rFonts w:ascii="Times New Roman" w:hAnsi="Times New Roman"/>
                <w:iCs/>
                <w:color w:val="000000"/>
                <w:sz w:val="20"/>
                <w:szCs w:val="20"/>
              </w:rPr>
            </w:pPr>
            <w:r w:rsidRPr="00936BFF">
              <w:rPr>
                <w:rFonts w:ascii="Times New Roman" w:hAnsi="Times New Roman"/>
                <w:iCs/>
                <w:noProof/>
                <w:color w:val="000000"/>
                <w:sz w:val="20"/>
                <w:szCs w:val="20"/>
              </w:rPr>
              <mc:AlternateContent>
                <mc:Choice Requires="wpg">
                  <w:drawing>
                    <wp:anchor distT="0" distB="0" distL="114300" distR="114300" simplePos="0" relativeHeight="251702272" behindDoc="0" locked="0" layoutInCell="1" allowOverlap="1" wp14:anchorId="1EABF647" wp14:editId="4613D124">
                      <wp:simplePos x="0" y="0"/>
                      <wp:positionH relativeFrom="column">
                        <wp:posOffset>-45720</wp:posOffset>
                      </wp:positionH>
                      <wp:positionV relativeFrom="paragraph">
                        <wp:posOffset>81915</wp:posOffset>
                      </wp:positionV>
                      <wp:extent cx="755650" cy="666750"/>
                      <wp:effectExtent l="9525" t="60960" r="15875" b="53340"/>
                      <wp:wrapNone/>
                      <wp:docPr id="10" name="Group 1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 cy="666750"/>
                                <a:chOff x="2740" y="8230"/>
                                <a:chExt cx="1190" cy="1050"/>
                              </a:xfrm>
                            </wpg:grpSpPr>
                            <wpg:grpSp>
                              <wpg:cNvPr id="11" name="Group 1965"/>
                              <wpg:cNvGrpSpPr>
                                <a:grpSpLocks/>
                              </wpg:cNvGrpSpPr>
                              <wpg:grpSpPr bwMode="auto">
                                <a:xfrm>
                                  <a:off x="3610" y="8230"/>
                                  <a:ext cx="320" cy="1050"/>
                                  <a:chOff x="3610" y="8230"/>
                                  <a:chExt cx="320" cy="1050"/>
                                </a:xfrm>
                              </wpg:grpSpPr>
                              <wps:wsp>
                                <wps:cNvPr id="12" name="AutoShape 1966"/>
                                <wps:cNvCnPr>
                                  <a:cxnSpLocks noChangeShapeType="1"/>
                                </wps:cNvCnPr>
                                <wps:spPr bwMode="auto">
                                  <a:xfrm>
                                    <a:off x="3610" y="8230"/>
                                    <a:ext cx="0" cy="105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AutoShape 1967"/>
                                <wps:cNvCnPr>
                                  <a:cxnSpLocks noChangeShapeType="1"/>
                                </wps:cNvCnPr>
                                <wps:spPr bwMode="auto">
                                  <a:xfrm>
                                    <a:off x="3610" y="8230"/>
                                    <a:ext cx="32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AutoShape 1968"/>
                                <wps:cNvCnPr>
                                  <a:cxnSpLocks noChangeShapeType="1"/>
                                </wps:cNvCnPr>
                                <wps:spPr bwMode="auto">
                                  <a:xfrm>
                                    <a:off x="3610" y="8770"/>
                                    <a:ext cx="32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AutoShape 1969"/>
                                <wps:cNvCnPr>
                                  <a:cxnSpLocks noChangeShapeType="1"/>
                                </wps:cNvCnPr>
                                <wps:spPr bwMode="auto">
                                  <a:xfrm>
                                    <a:off x="3610" y="9020"/>
                                    <a:ext cx="32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AutoShape 1970"/>
                                <wps:cNvCnPr>
                                  <a:cxnSpLocks noChangeShapeType="1"/>
                                </wps:cNvCnPr>
                                <wps:spPr bwMode="auto">
                                  <a:xfrm>
                                    <a:off x="3610" y="9280"/>
                                    <a:ext cx="32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7" name="Text Box 1971"/>
                              <wps:cNvSpPr txBox="1">
                                <a:spLocks noChangeArrowheads="1"/>
                              </wps:cNvSpPr>
                              <wps:spPr bwMode="auto">
                                <a:xfrm>
                                  <a:off x="2740" y="8560"/>
                                  <a:ext cx="730" cy="340"/>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DD72B6" w14:textId="77777777" w:rsidR="007B05F4" w:rsidRPr="00326279" w:rsidRDefault="007B05F4" w:rsidP="00326279">
                                    <w:pPr>
                                      <w:rPr>
                                        <w:rFonts w:ascii="Times New Roman" w:hAnsi="Times New Roman"/>
                                        <w:sz w:val="16"/>
                                        <w:szCs w:val="16"/>
                                      </w:rPr>
                                    </w:pPr>
                                    <w:r w:rsidRPr="00326279">
                                      <w:rPr>
                                        <w:rFonts w:ascii="Times New Roman" w:hAnsi="Times New Roman"/>
                                        <w:sz w:val="16"/>
                                        <w:szCs w:val="16"/>
                                      </w:rPr>
                                      <w:t>100 %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4" o:spid="_x0000_s1042" style="position:absolute;left:0;text-align:left;margin-left:-3.6pt;margin-top:6.45pt;width:59.5pt;height:52.5pt;z-index:251702272" coordorigin="2740,8230" coordsize="1190,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">
                      <v:group id="Group 1965" o:spid="_x0000_s1043" style="position:absolute;left:3610;top:8230;width:320;height:1050" coordorigin="3610,8230" coordsize="32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32" coordsize="21600,21600" o:spt="32" o:oned="t" path="m,l21600,21600e" filled="f">
                          <v:path arrowok="t" fillok="f" o:connecttype="none"/>
                          <o:lock v:ext="edit" shapetype="t"/>
                        </v:shapetype>
                        <v:shape id="AutoShape 1966" o:spid="_x0000_s1044" type="#_x0000_t32" style="position:absolute;left:3610;top:8230;width:0;height:10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v:shape id="AutoShape 1967" o:spid="_x0000_s1045" type="#_x0000_t32" style="position:absolute;left:3610;top:8230;width: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1968" o:spid="_x0000_s1046" type="#_x0000_t32" style="position:absolute;left:3610;top:8770;width: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1969" o:spid="_x0000_s1047" type="#_x0000_t32" style="position:absolute;left:3610;top:9020;width: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1970" o:spid="_x0000_s1048" type="#_x0000_t32" style="position:absolute;left:3610;top:9280;width: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group>
                      <v:shape id="Text Box 1971" o:spid="_x0000_s1049" type="#_x0000_t202" style="position:absolute;left:2740;top:8560;width:73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" filled="f" strokeweight=".25pt">
                        <v:textbox>
                          <w:txbxContent>
                            <w:p w:rsidR="007B05F4" w:rsidRPr="00326279" w:rsidRDefault="007B05F4" w:rsidP="00326279">
                              <w:pPr>
                                <w:rPr>
                                  <w:rFonts w:ascii="Times New Roman" w:hAnsi="Times New Roman"/>
                                  <w:sz w:val="16"/>
                                  <w:szCs w:val="16"/>
                                </w:rPr>
                              </w:pPr>
                              <w:r w:rsidRPr="00326279">
                                <w:rPr>
                                  <w:rFonts w:ascii="Times New Roman" w:hAnsi="Times New Roman"/>
                                  <w:sz w:val="16"/>
                                  <w:szCs w:val="16"/>
                                </w:rPr>
                                <w:t>100 %</w:t>
                              </w:r>
                            </w:p>
                          </w:txbxContent>
                        </v:textbox>
                      </v:shape>
                    </v:group>
                  </w:pict>
                </mc:Fallback>
              </mc:AlternateContent>
            </w:r>
            <w:r w:rsidRPr="00936BFF">
              <w:rPr>
                <w:rFonts w:ascii="Times New Roman" w:hAnsi="Times New Roman"/>
                <w:iCs/>
                <w:noProof/>
                <w:color w:val="000000"/>
                <w:sz w:val="20"/>
                <w:szCs w:val="20"/>
              </w:rPr>
              <mc:AlternateContent>
                <mc:Choice Requires="wps">
                  <w:drawing>
                    <wp:anchor distT="0" distB="0" distL="114300" distR="114300" simplePos="0" relativeHeight="251703296" behindDoc="0" locked="0" layoutInCell="1" allowOverlap="1" wp14:anchorId="014B39A2" wp14:editId="3DEEB060">
                      <wp:simplePos x="0" y="0"/>
                      <wp:positionH relativeFrom="column">
                        <wp:posOffset>451485</wp:posOffset>
                      </wp:positionH>
                      <wp:positionV relativeFrom="line">
                        <wp:posOffset>81915</wp:posOffset>
                      </wp:positionV>
                      <wp:extent cx="6350" cy="704850"/>
                      <wp:effectExtent l="1905" t="3810" r="1270" b="0"/>
                      <wp:wrapNone/>
                      <wp:docPr id="9" name="AutoShape 1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70485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1C059A" id="AutoShape 1972" o:spid="_x0000_s1026" type="#_x0000_t32" style="position:absolute;margin-left:35.55pt;margin-top:6.45pt;width:.5pt;height:5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" stroked="f">
                      <w10:wrap anchory="line"/>
                    </v:shape>
                  </w:pict>
                </mc:Fallback>
              </mc:AlternateContent>
            </w:r>
            <w:r w:rsidR="002625DF" w:rsidRPr="00936BFF">
              <w:rPr>
                <w:rFonts w:ascii="Times New Roman" w:hAnsi="Times New Roman"/>
                <w:iCs/>
                <w:color w:val="000000"/>
                <w:sz w:val="20"/>
                <w:szCs w:val="20"/>
              </w:rPr>
              <w:t xml:space="preserve">0-17 m. </w:t>
            </w:r>
          </w:p>
        </w:tc>
        <w:tc>
          <w:tcPr>
            <w:tcW w:w="616" w:type="dxa"/>
            <w:tcBorders>
              <w:top w:val="single" w:sz="2" w:space="0" w:color="000000"/>
            </w:tcBorders>
            <w:shd w:val="clear" w:color="auto" w:fill="auto"/>
            <w:noWrap/>
            <w:hideMark/>
          </w:tcPr>
          <w:p w14:paraId="7B0D801D"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24,8</w:t>
            </w:r>
          </w:p>
        </w:tc>
        <w:tc>
          <w:tcPr>
            <w:tcW w:w="616" w:type="dxa"/>
            <w:tcBorders>
              <w:top w:val="single" w:sz="2" w:space="0" w:color="000000"/>
            </w:tcBorders>
            <w:shd w:val="clear" w:color="auto" w:fill="auto"/>
            <w:noWrap/>
            <w:hideMark/>
          </w:tcPr>
          <w:p w14:paraId="4FF8D6DD"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22,9</w:t>
            </w:r>
          </w:p>
        </w:tc>
        <w:tc>
          <w:tcPr>
            <w:tcW w:w="616" w:type="dxa"/>
            <w:tcBorders>
              <w:top w:val="single" w:sz="2" w:space="0" w:color="000000"/>
            </w:tcBorders>
            <w:shd w:val="clear" w:color="auto" w:fill="auto"/>
            <w:noWrap/>
            <w:hideMark/>
          </w:tcPr>
          <w:p w14:paraId="1857BFB8"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23,8</w:t>
            </w:r>
          </w:p>
        </w:tc>
        <w:tc>
          <w:tcPr>
            <w:tcW w:w="616" w:type="dxa"/>
            <w:tcBorders>
              <w:top w:val="single" w:sz="2" w:space="0" w:color="000000"/>
            </w:tcBorders>
            <w:shd w:val="clear" w:color="auto" w:fill="auto"/>
            <w:noWrap/>
            <w:hideMark/>
          </w:tcPr>
          <w:p w14:paraId="7962AABD"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23,4</w:t>
            </w:r>
          </w:p>
        </w:tc>
        <w:tc>
          <w:tcPr>
            <w:tcW w:w="616" w:type="dxa"/>
            <w:tcBorders>
              <w:top w:val="single" w:sz="2" w:space="0" w:color="000000"/>
            </w:tcBorders>
            <w:shd w:val="clear" w:color="auto" w:fill="auto"/>
            <w:noWrap/>
            <w:hideMark/>
          </w:tcPr>
          <w:p w14:paraId="593D1E01"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24,1</w:t>
            </w:r>
          </w:p>
        </w:tc>
        <w:tc>
          <w:tcPr>
            <w:tcW w:w="651" w:type="dxa"/>
            <w:gridSpan w:val="2"/>
            <w:tcBorders>
              <w:top w:val="single" w:sz="2" w:space="0" w:color="000000"/>
            </w:tcBorders>
            <w:shd w:val="clear" w:color="auto" w:fill="auto"/>
            <w:noWrap/>
            <w:hideMark/>
          </w:tcPr>
          <w:p w14:paraId="18B4E442"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22,2</w:t>
            </w:r>
          </w:p>
        </w:tc>
      </w:tr>
      <w:tr w:rsidR="002625DF" w:rsidRPr="009849D9" w14:paraId="2A61469A" w14:textId="77777777" w:rsidTr="009849D9">
        <w:trPr>
          <w:trHeight w:val="181"/>
          <w:jc w:val="center"/>
        </w:trPr>
        <w:tc>
          <w:tcPr>
            <w:tcW w:w="2126" w:type="dxa"/>
            <w:tcBorders>
              <w:left w:val="nil"/>
            </w:tcBorders>
            <w:shd w:val="clear" w:color="auto" w:fill="E7E6E6"/>
            <w:noWrap/>
            <w:hideMark/>
          </w:tcPr>
          <w:p w14:paraId="5B76EE8B" w14:textId="77777777" w:rsidR="002625DF" w:rsidRPr="00936BFF" w:rsidRDefault="002625DF" w:rsidP="009849D9">
            <w:pPr>
              <w:spacing w:after="0" w:line="240" w:lineRule="auto"/>
              <w:contextualSpacing/>
              <w:jc w:val="right"/>
              <w:rPr>
                <w:rFonts w:ascii="Times New Roman" w:hAnsi="Times New Roman"/>
                <w:iCs/>
                <w:color w:val="000000"/>
                <w:sz w:val="20"/>
                <w:szCs w:val="20"/>
              </w:rPr>
            </w:pPr>
            <w:r w:rsidRPr="00936BFF">
              <w:rPr>
                <w:rFonts w:ascii="Times New Roman" w:hAnsi="Times New Roman"/>
                <w:iCs/>
                <w:color w:val="000000"/>
                <w:sz w:val="20"/>
                <w:szCs w:val="20"/>
              </w:rPr>
              <w:t xml:space="preserve">14-29 m. </w:t>
            </w:r>
          </w:p>
        </w:tc>
        <w:tc>
          <w:tcPr>
            <w:tcW w:w="616" w:type="dxa"/>
            <w:shd w:val="clear" w:color="auto" w:fill="CCCCCC"/>
            <w:noWrap/>
            <w:hideMark/>
          </w:tcPr>
          <w:p w14:paraId="7CAA356A"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14,6</w:t>
            </w:r>
          </w:p>
        </w:tc>
        <w:tc>
          <w:tcPr>
            <w:tcW w:w="616" w:type="dxa"/>
            <w:shd w:val="clear" w:color="auto" w:fill="CCCCCC"/>
            <w:noWrap/>
            <w:hideMark/>
          </w:tcPr>
          <w:p w14:paraId="28D02B6E"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14,7</w:t>
            </w:r>
          </w:p>
        </w:tc>
        <w:tc>
          <w:tcPr>
            <w:tcW w:w="616" w:type="dxa"/>
            <w:shd w:val="clear" w:color="auto" w:fill="CCCCCC"/>
            <w:noWrap/>
            <w:hideMark/>
          </w:tcPr>
          <w:p w14:paraId="551EE19E"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14,5</w:t>
            </w:r>
          </w:p>
        </w:tc>
        <w:tc>
          <w:tcPr>
            <w:tcW w:w="616" w:type="dxa"/>
            <w:shd w:val="clear" w:color="auto" w:fill="CCCCCC"/>
            <w:noWrap/>
            <w:hideMark/>
          </w:tcPr>
          <w:p w14:paraId="1CC24F41"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13,6</w:t>
            </w:r>
          </w:p>
        </w:tc>
        <w:tc>
          <w:tcPr>
            <w:tcW w:w="616" w:type="dxa"/>
            <w:shd w:val="clear" w:color="auto" w:fill="CCCCCC"/>
            <w:noWrap/>
            <w:hideMark/>
          </w:tcPr>
          <w:p w14:paraId="656736D2"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11,3</w:t>
            </w:r>
          </w:p>
        </w:tc>
        <w:tc>
          <w:tcPr>
            <w:tcW w:w="651" w:type="dxa"/>
            <w:gridSpan w:val="2"/>
            <w:shd w:val="clear" w:color="auto" w:fill="CCCCCC"/>
            <w:noWrap/>
            <w:hideMark/>
          </w:tcPr>
          <w:p w14:paraId="43AEF7B2"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10,3</w:t>
            </w:r>
          </w:p>
        </w:tc>
      </w:tr>
      <w:tr w:rsidR="002625DF" w:rsidRPr="009849D9" w14:paraId="4A6BDB74" w14:textId="77777777" w:rsidTr="009849D9">
        <w:trPr>
          <w:trHeight w:val="157"/>
          <w:jc w:val="center"/>
        </w:trPr>
        <w:tc>
          <w:tcPr>
            <w:tcW w:w="2126" w:type="dxa"/>
            <w:tcBorders>
              <w:left w:val="nil"/>
            </w:tcBorders>
            <w:shd w:val="clear" w:color="auto" w:fill="auto"/>
            <w:noWrap/>
            <w:hideMark/>
          </w:tcPr>
          <w:p w14:paraId="70DE3ABD" w14:textId="77777777" w:rsidR="002625DF" w:rsidRPr="00936BFF" w:rsidRDefault="002625DF" w:rsidP="009849D9">
            <w:pPr>
              <w:spacing w:after="0" w:line="240" w:lineRule="auto"/>
              <w:contextualSpacing/>
              <w:jc w:val="right"/>
              <w:rPr>
                <w:rFonts w:ascii="Times New Roman" w:hAnsi="Times New Roman"/>
                <w:iCs/>
                <w:color w:val="000000"/>
                <w:sz w:val="20"/>
                <w:szCs w:val="20"/>
              </w:rPr>
            </w:pPr>
            <w:r w:rsidRPr="00936BFF">
              <w:rPr>
                <w:rFonts w:ascii="Times New Roman" w:hAnsi="Times New Roman"/>
                <w:iCs/>
                <w:color w:val="000000"/>
                <w:sz w:val="20"/>
                <w:szCs w:val="20"/>
              </w:rPr>
              <w:t>18-44m.</w:t>
            </w:r>
          </w:p>
        </w:tc>
        <w:tc>
          <w:tcPr>
            <w:tcW w:w="616" w:type="dxa"/>
            <w:shd w:val="clear" w:color="auto" w:fill="auto"/>
            <w:noWrap/>
            <w:hideMark/>
          </w:tcPr>
          <w:p w14:paraId="188058BA"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24,3</w:t>
            </w:r>
          </w:p>
        </w:tc>
        <w:tc>
          <w:tcPr>
            <w:tcW w:w="616" w:type="dxa"/>
            <w:shd w:val="clear" w:color="auto" w:fill="auto"/>
            <w:noWrap/>
            <w:hideMark/>
          </w:tcPr>
          <w:p w14:paraId="0ED898FC"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24,2</w:t>
            </w:r>
          </w:p>
        </w:tc>
        <w:tc>
          <w:tcPr>
            <w:tcW w:w="616" w:type="dxa"/>
            <w:shd w:val="clear" w:color="auto" w:fill="auto"/>
            <w:noWrap/>
            <w:hideMark/>
          </w:tcPr>
          <w:p w14:paraId="2671C4FA"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22,4</w:t>
            </w:r>
          </w:p>
        </w:tc>
        <w:tc>
          <w:tcPr>
            <w:tcW w:w="616" w:type="dxa"/>
            <w:shd w:val="clear" w:color="auto" w:fill="auto"/>
            <w:noWrap/>
            <w:hideMark/>
          </w:tcPr>
          <w:p w14:paraId="759E84F5"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20,5</w:t>
            </w:r>
          </w:p>
        </w:tc>
        <w:tc>
          <w:tcPr>
            <w:tcW w:w="616" w:type="dxa"/>
            <w:shd w:val="clear" w:color="auto" w:fill="auto"/>
            <w:noWrap/>
            <w:hideMark/>
          </w:tcPr>
          <w:p w14:paraId="5D5F988C"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21,1</w:t>
            </w:r>
          </w:p>
        </w:tc>
        <w:tc>
          <w:tcPr>
            <w:tcW w:w="651" w:type="dxa"/>
            <w:gridSpan w:val="2"/>
            <w:shd w:val="clear" w:color="auto" w:fill="auto"/>
            <w:noWrap/>
            <w:hideMark/>
          </w:tcPr>
          <w:p w14:paraId="376C2247"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19,6</w:t>
            </w:r>
          </w:p>
        </w:tc>
      </w:tr>
      <w:tr w:rsidR="002625DF" w:rsidRPr="009849D9" w14:paraId="29A1D900" w14:textId="77777777" w:rsidTr="009849D9">
        <w:trPr>
          <w:trHeight w:val="300"/>
          <w:jc w:val="center"/>
        </w:trPr>
        <w:tc>
          <w:tcPr>
            <w:tcW w:w="2126" w:type="dxa"/>
            <w:tcBorders>
              <w:left w:val="nil"/>
            </w:tcBorders>
            <w:shd w:val="clear" w:color="auto" w:fill="E7E6E6"/>
            <w:noWrap/>
            <w:hideMark/>
          </w:tcPr>
          <w:p w14:paraId="26CECCEE" w14:textId="77777777" w:rsidR="002625DF" w:rsidRPr="00936BFF" w:rsidRDefault="002625DF" w:rsidP="009849D9">
            <w:pPr>
              <w:spacing w:after="0" w:line="240" w:lineRule="auto"/>
              <w:contextualSpacing/>
              <w:jc w:val="right"/>
              <w:rPr>
                <w:rFonts w:ascii="Times New Roman" w:hAnsi="Times New Roman"/>
                <w:iCs/>
                <w:color w:val="000000"/>
                <w:sz w:val="20"/>
                <w:szCs w:val="20"/>
              </w:rPr>
            </w:pPr>
            <w:r w:rsidRPr="00936BFF">
              <w:rPr>
                <w:rFonts w:ascii="Times New Roman" w:hAnsi="Times New Roman"/>
                <w:iCs/>
                <w:color w:val="000000"/>
                <w:sz w:val="20"/>
                <w:szCs w:val="20"/>
              </w:rPr>
              <w:t>45-64 m.</w:t>
            </w:r>
          </w:p>
        </w:tc>
        <w:tc>
          <w:tcPr>
            <w:tcW w:w="616" w:type="dxa"/>
            <w:shd w:val="clear" w:color="auto" w:fill="E7E6E6"/>
            <w:noWrap/>
            <w:hideMark/>
          </w:tcPr>
          <w:p w14:paraId="66988D7E"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23,7</w:t>
            </w:r>
          </w:p>
        </w:tc>
        <w:tc>
          <w:tcPr>
            <w:tcW w:w="616" w:type="dxa"/>
            <w:shd w:val="clear" w:color="auto" w:fill="E7E6E6"/>
            <w:noWrap/>
            <w:hideMark/>
          </w:tcPr>
          <w:p w14:paraId="0578FC1C"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23,5</w:t>
            </w:r>
          </w:p>
        </w:tc>
        <w:tc>
          <w:tcPr>
            <w:tcW w:w="616" w:type="dxa"/>
            <w:shd w:val="clear" w:color="auto" w:fill="E7E6E6"/>
            <w:noWrap/>
            <w:hideMark/>
          </w:tcPr>
          <w:p w14:paraId="0D6C6FC7"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23,8</w:t>
            </w:r>
          </w:p>
        </w:tc>
        <w:tc>
          <w:tcPr>
            <w:tcW w:w="616" w:type="dxa"/>
            <w:shd w:val="clear" w:color="auto" w:fill="E7E6E6"/>
            <w:noWrap/>
            <w:hideMark/>
          </w:tcPr>
          <w:p w14:paraId="1408E236"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25,3</w:t>
            </w:r>
          </w:p>
        </w:tc>
        <w:tc>
          <w:tcPr>
            <w:tcW w:w="616" w:type="dxa"/>
            <w:shd w:val="clear" w:color="auto" w:fill="E7E6E6"/>
            <w:noWrap/>
            <w:hideMark/>
          </w:tcPr>
          <w:p w14:paraId="33DAFEF2"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24,0</w:t>
            </w:r>
          </w:p>
        </w:tc>
        <w:tc>
          <w:tcPr>
            <w:tcW w:w="651" w:type="dxa"/>
            <w:gridSpan w:val="2"/>
            <w:shd w:val="clear" w:color="auto" w:fill="E7E6E6"/>
            <w:noWrap/>
            <w:hideMark/>
          </w:tcPr>
          <w:p w14:paraId="73734EC5"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23,5</w:t>
            </w:r>
          </w:p>
        </w:tc>
      </w:tr>
      <w:tr w:rsidR="002625DF" w:rsidRPr="009849D9" w14:paraId="017356A6" w14:textId="77777777" w:rsidTr="009849D9">
        <w:trPr>
          <w:trHeight w:val="109"/>
          <w:jc w:val="center"/>
        </w:trPr>
        <w:tc>
          <w:tcPr>
            <w:tcW w:w="2126" w:type="dxa"/>
            <w:tcBorders>
              <w:left w:val="nil"/>
            </w:tcBorders>
            <w:shd w:val="clear" w:color="auto" w:fill="auto"/>
            <w:noWrap/>
            <w:hideMark/>
          </w:tcPr>
          <w:p w14:paraId="410E8B2C" w14:textId="77777777" w:rsidR="002625DF" w:rsidRPr="00936BFF" w:rsidRDefault="002625DF" w:rsidP="009849D9">
            <w:pPr>
              <w:spacing w:after="0" w:line="240" w:lineRule="auto"/>
              <w:contextualSpacing/>
              <w:jc w:val="right"/>
              <w:rPr>
                <w:rFonts w:ascii="Times New Roman" w:hAnsi="Times New Roman"/>
                <w:iCs/>
                <w:color w:val="000000"/>
                <w:sz w:val="20"/>
                <w:szCs w:val="20"/>
              </w:rPr>
            </w:pPr>
            <w:r w:rsidRPr="00936BFF">
              <w:rPr>
                <w:rFonts w:ascii="Times New Roman" w:hAnsi="Times New Roman"/>
                <w:iCs/>
                <w:color w:val="000000"/>
                <w:sz w:val="20"/>
                <w:szCs w:val="20"/>
              </w:rPr>
              <w:t>65 + m.</w:t>
            </w:r>
          </w:p>
        </w:tc>
        <w:tc>
          <w:tcPr>
            <w:tcW w:w="616" w:type="dxa"/>
            <w:shd w:val="clear" w:color="auto" w:fill="auto"/>
            <w:noWrap/>
            <w:hideMark/>
          </w:tcPr>
          <w:p w14:paraId="65FDFD56"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27,2</w:t>
            </w:r>
          </w:p>
        </w:tc>
        <w:tc>
          <w:tcPr>
            <w:tcW w:w="616" w:type="dxa"/>
            <w:shd w:val="clear" w:color="auto" w:fill="auto"/>
            <w:noWrap/>
            <w:hideMark/>
          </w:tcPr>
          <w:p w14:paraId="5BECAABA"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29,3</w:t>
            </w:r>
          </w:p>
        </w:tc>
        <w:tc>
          <w:tcPr>
            <w:tcW w:w="616" w:type="dxa"/>
            <w:shd w:val="clear" w:color="auto" w:fill="auto"/>
            <w:noWrap/>
            <w:hideMark/>
          </w:tcPr>
          <w:p w14:paraId="215E7D49"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29,9</w:t>
            </w:r>
          </w:p>
        </w:tc>
        <w:tc>
          <w:tcPr>
            <w:tcW w:w="616" w:type="dxa"/>
            <w:shd w:val="clear" w:color="auto" w:fill="auto"/>
            <w:noWrap/>
            <w:hideMark/>
          </w:tcPr>
          <w:p w14:paraId="40F91995"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30,8</w:t>
            </w:r>
          </w:p>
        </w:tc>
        <w:tc>
          <w:tcPr>
            <w:tcW w:w="616" w:type="dxa"/>
            <w:shd w:val="clear" w:color="auto" w:fill="auto"/>
            <w:noWrap/>
            <w:hideMark/>
          </w:tcPr>
          <w:p w14:paraId="2F574E95"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30,8</w:t>
            </w:r>
          </w:p>
        </w:tc>
        <w:tc>
          <w:tcPr>
            <w:tcW w:w="651" w:type="dxa"/>
            <w:gridSpan w:val="2"/>
            <w:shd w:val="clear" w:color="auto" w:fill="auto"/>
            <w:noWrap/>
            <w:hideMark/>
          </w:tcPr>
          <w:p w14:paraId="436E81B8"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34,8</w:t>
            </w:r>
          </w:p>
        </w:tc>
      </w:tr>
      <w:tr w:rsidR="003E271E" w:rsidRPr="009849D9" w14:paraId="00E6295E" w14:textId="77777777" w:rsidTr="002625DF">
        <w:trPr>
          <w:gridAfter w:val="1"/>
          <w:wAfter w:w="7" w:type="dxa"/>
          <w:trHeight w:val="209"/>
          <w:jc w:val="center"/>
        </w:trPr>
        <w:tc>
          <w:tcPr>
            <w:tcW w:w="5850" w:type="dxa"/>
            <w:gridSpan w:val="7"/>
            <w:tcBorders>
              <w:left w:val="nil"/>
              <w:right w:val="nil"/>
            </w:tcBorders>
            <w:shd w:val="clear" w:color="auto" w:fill="E7E6E6"/>
            <w:noWrap/>
            <w:hideMark/>
          </w:tcPr>
          <w:p w14:paraId="40CFD9DF" w14:textId="77777777" w:rsidR="005765A4" w:rsidRPr="009849D9" w:rsidRDefault="005765A4" w:rsidP="009849D9">
            <w:pPr>
              <w:spacing w:after="0" w:line="240" w:lineRule="auto"/>
              <w:contextualSpacing/>
              <w:rPr>
                <w:rFonts w:ascii="Times New Roman" w:hAnsi="Times New Roman"/>
                <w:b/>
                <w:bCs/>
                <w:iCs/>
                <w:color w:val="000000"/>
                <w:sz w:val="20"/>
                <w:szCs w:val="20"/>
              </w:rPr>
            </w:pPr>
            <w:r w:rsidRPr="009849D9">
              <w:rPr>
                <w:rFonts w:ascii="Times New Roman" w:hAnsi="Times New Roman"/>
                <w:b/>
                <w:bCs/>
                <w:iCs/>
                <w:color w:val="000000"/>
                <w:sz w:val="20"/>
                <w:szCs w:val="20"/>
              </w:rPr>
              <w:t>Nervų sistemos ligos</w:t>
            </w:r>
          </w:p>
        </w:tc>
      </w:tr>
      <w:tr w:rsidR="002625DF" w:rsidRPr="009849D9" w14:paraId="41CE6627" w14:textId="77777777" w:rsidTr="009849D9">
        <w:trPr>
          <w:trHeight w:val="300"/>
          <w:jc w:val="center"/>
        </w:trPr>
        <w:tc>
          <w:tcPr>
            <w:tcW w:w="2126" w:type="dxa"/>
            <w:tcBorders>
              <w:left w:val="nil"/>
            </w:tcBorders>
            <w:shd w:val="clear" w:color="auto" w:fill="auto"/>
            <w:noWrap/>
            <w:hideMark/>
          </w:tcPr>
          <w:p w14:paraId="18CDA290" w14:textId="77777777" w:rsidR="002625DF" w:rsidRPr="00936BFF" w:rsidRDefault="002F7FF9" w:rsidP="009849D9">
            <w:pPr>
              <w:spacing w:after="0" w:line="240" w:lineRule="auto"/>
              <w:contextualSpacing/>
              <w:jc w:val="right"/>
              <w:rPr>
                <w:rFonts w:ascii="Times New Roman" w:hAnsi="Times New Roman"/>
                <w:iCs/>
                <w:color w:val="000000"/>
                <w:sz w:val="20"/>
                <w:szCs w:val="20"/>
              </w:rPr>
            </w:pPr>
            <w:r w:rsidRPr="00936BFF">
              <w:rPr>
                <w:rFonts w:ascii="Times New Roman" w:hAnsi="Times New Roman"/>
                <w:i/>
                <w:noProof/>
                <w:color w:val="767171"/>
                <w:sz w:val="20"/>
                <w:szCs w:val="20"/>
              </w:rPr>
              <mc:AlternateContent>
                <mc:Choice Requires="wpg">
                  <w:drawing>
                    <wp:anchor distT="0" distB="0" distL="114300" distR="114300" simplePos="0" relativeHeight="251701248" behindDoc="0" locked="0" layoutInCell="1" allowOverlap="1" wp14:anchorId="08F13962" wp14:editId="29330FC3">
                      <wp:simplePos x="0" y="0"/>
                      <wp:positionH relativeFrom="column">
                        <wp:posOffset>-45720</wp:posOffset>
                      </wp:positionH>
                      <wp:positionV relativeFrom="paragraph">
                        <wp:posOffset>120650</wp:posOffset>
                      </wp:positionV>
                      <wp:extent cx="755650" cy="666750"/>
                      <wp:effectExtent l="9525" t="54610" r="15875" b="59690"/>
                      <wp:wrapNone/>
                      <wp:docPr id="1" name="Group 1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 cy="666750"/>
                                <a:chOff x="2740" y="8230"/>
                                <a:chExt cx="1190" cy="1050"/>
                              </a:xfrm>
                            </wpg:grpSpPr>
                            <wpg:grpSp>
                              <wpg:cNvPr id="2" name="Group 1962"/>
                              <wpg:cNvGrpSpPr>
                                <a:grpSpLocks/>
                              </wpg:cNvGrpSpPr>
                              <wpg:grpSpPr bwMode="auto">
                                <a:xfrm>
                                  <a:off x="3610" y="8230"/>
                                  <a:ext cx="320" cy="1050"/>
                                  <a:chOff x="3610" y="8230"/>
                                  <a:chExt cx="320" cy="1050"/>
                                </a:xfrm>
                              </wpg:grpSpPr>
                              <wps:wsp>
                                <wps:cNvPr id="3" name="AutoShape 1956"/>
                                <wps:cNvCnPr>
                                  <a:cxnSpLocks noChangeShapeType="1"/>
                                </wps:cNvCnPr>
                                <wps:spPr bwMode="auto">
                                  <a:xfrm>
                                    <a:off x="3610" y="8230"/>
                                    <a:ext cx="0" cy="105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AutoShape 1957"/>
                                <wps:cNvCnPr>
                                  <a:cxnSpLocks noChangeShapeType="1"/>
                                </wps:cNvCnPr>
                                <wps:spPr bwMode="auto">
                                  <a:xfrm>
                                    <a:off x="3610" y="8230"/>
                                    <a:ext cx="32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AutoShape 1958"/>
                                <wps:cNvCnPr>
                                  <a:cxnSpLocks noChangeShapeType="1"/>
                                </wps:cNvCnPr>
                                <wps:spPr bwMode="auto">
                                  <a:xfrm>
                                    <a:off x="3610" y="8770"/>
                                    <a:ext cx="32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AutoShape 1959"/>
                                <wps:cNvCnPr>
                                  <a:cxnSpLocks noChangeShapeType="1"/>
                                </wps:cNvCnPr>
                                <wps:spPr bwMode="auto">
                                  <a:xfrm>
                                    <a:off x="3610" y="9020"/>
                                    <a:ext cx="32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AutoShape 1960"/>
                                <wps:cNvCnPr>
                                  <a:cxnSpLocks noChangeShapeType="1"/>
                                </wps:cNvCnPr>
                                <wps:spPr bwMode="auto">
                                  <a:xfrm>
                                    <a:off x="3610" y="9280"/>
                                    <a:ext cx="32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 name="Text Box 1961"/>
                              <wps:cNvSpPr txBox="1">
                                <a:spLocks noChangeArrowheads="1"/>
                              </wps:cNvSpPr>
                              <wps:spPr bwMode="auto">
                                <a:xfrm>
                                  <a:off x="2740" y="8560"/>
                                  <a:ext cx="730" cy="340"/>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B391E6" w14:textId="77777777" w:rsidR="007B05F4" w:rsidRPr="00326279" w:rsidRDefault="007B05F4">
                                    <w:pPr>
                                      <w:rPr>
                                        <w:rFonts w:ascii="Times New Roman" w:hAnsi="Times New Roman"/>
                                        <w:sz w:val="16"/>
                                        <w:szCs w:val="16"/>
                                      </w:rPr>
                                    </w:pPr>
                                    <w:r w:rsidRPr="00326279">
                                      <w:rPr>
                                        <w:rFonts w:ascii="Times New Roman" w:hAnsi="Times New Roman"/>
                                        <w:sz w:val="16"/>
                                        <w:szCs w:val="16"/>
                                      </w:rPr>
                                      <w:t>100 %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3" o:spid="_x0000_s1050" style="position:absolute;left:0;text-align:left;margin-left:-3.6pt;margin-top:9.5pt;width:59.5pt;height:52.5pt;z-index:251701248" coordorigin="2740,8230" coordsize="1190,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">
                      <v:group id="Group 1962" o:spid="_x0000_s1051" style="position:absolute;left:3610;top:8230;width:320;height:1050" coordorigin="3610,8230" coordsize="32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AutoShape 1956" o:spid="_x0000_s1052" type="#_x0000_t32" style="position:absolute;left:3610;top:8230;width:0;height:10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"/>
                        <v:shape id="AutoShape 1957" o:spid="_x0000_s1053" type="#_x0000_t32" style="position:absolute;left:3610;top:8230;width: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afxAAAANoAAAAPAAAAZHJzL2Rvd25yZXYueG1sRI9Ba8JA&#10;FITvBf/D8gRvdROR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E9+dp/EAAAA2gAAAA8A&#10;AAAAAAAAAAAAAAAABwIAAGRycy9kb3ducmV2LnhtbFBLBQYAAAAAAwADALcAAAD4AgAAAAA=&#10;">
                          <v:stroke endarrow="block"/>
                        </v:shape>
                        <v:shape id="AutoShape 1958" o:spid="_x0000_s1054" type="#_x0000_t32" style="position:absolute;left:3610;top:8770;width: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MExAAAANoAAAAPAAAAZHJzL2Rvd25yZXYueG1sRI9Ba8JA&#10;FITvBf/D8gRvdRPB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CAy0wTEAAAA2gAAAA8A&#10;AAAAAAAAAAAAAAAABwIAAGRycy9kb3ducmV2LnhtbFBLBQYAAAAAAwADALcAAAD4AgAAAAA=&#10;">
                          <v:stroke endarrow="block"/>
                        </v:shape>
                        <v:shape id="AutoShape 1959" o:spid="_x0000_s1055" type="#_x0000_t32" style="position:absolute;left:3610;top:9020;width: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">
                          <v:stroke endarrow="block"/>
                        </v:shape>
                        <v:shape id="AutoShape 1960" o:spid="_x0000_s1056" type="#_x0000_t32" style="position:absolute;left:3610;top:9280;width: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group>
                      <v:shape id="Text Box 1961" o:spid="_x0000_s1057" type="#_x0000_t202" style="position:absolute;left:2740;top:8560;width:73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" filled="f" strokeweight=".25pt">
                        <v:textbox>
                          <w:txbxContent>
                            <w:p w:rsidR="007B05F4" w:rsidRPr="00326279" w:rsidRDefault="007B05F4">
                              <w:pPr>
                                <w:rPr>
                                  <w:rFonts w:ascii="Times New Roman" w:hAnsi="Times New Roman"/>
                                  <w:sz w:val="16"/>
                                  <w:szCs w:val="16"/>
                                </w:rPr>
                              </w:pPr>
                              <w:r w:rsidRPr="00326279">
                                <w:rPr>
                                  <w:rFonts w:ascii="Times New Roman" w:hAnsi="Times New Roman"/>
                                  <w:sz w:val="16"/>
                                  <w:szCs w:val="16"/>
                                </w:rPr>
                                <w:t>100 %</w:t>
                              </w:r>
                            </w:p>
                          </w:txbxContent>
                        </v:textbox>
                      </v:shape>
                    </v:group>
                  </w:pict>
                </mc:Fallback>
              </mc:AlternateContent>
            </w:r>
            <w:r w:rsidR="002625DF" w:rsidRPr="00936BFF">
              <w:rPr>
                <w:rFonts w:ascii="Times New Roman" w:hAnsi="Times New Roman"/>
                <w:iCs/>
                <w:color w:val="000000"/>
                <w:sz w:val="20"/>
                <w:szCs w:val="20"/>
              </w:rPr>
              <w:t xml:space="preserve">0-17 m. </w:t>
            </w:r>
          </w:p>
        </w:tc>
        <w:tc>
          <w:tcPr>
            <w:tcW w:w="616" w:type="dxa"/>
            <w:shd w:val="clear" w:color="auto" w:fill="auto"/>
            <w:noWrap/>
            <w:hideMark/>
          </w:tcPr>
          <w:p w14:paraId="23E2369F"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10,0</w:t>
            </w:r>
          </w:p>
        </w:tc>
        <w:tc>
          <w:tcPr>
            <w:tcW w:w="616" w:type="dxa"/>
            <w:shd w:val="clear" w:color="auto" w:fill="auto"/>
            <w:noWrap/>
            <w:hideMark/>
          </w:tcPr>
          <w:p w14:paraId="38563B9B"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8,7</w:t>
            </w:r>
          </w:p>
        </w:tc>
        <w:tc>
          <w:tcPr>
            <w:tcW w:w="616" w:type="dxa"/>
            <w:shd w:val="clear" w:color="auto" w:fill="auto"/>
            <w:noWrap/>
            <w:hideMark/>
          </w:tcPr>
          <w:p w14:paraId="5F39703A"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8,1</w:t>
            </w:r>
          </w:p>
        </w:tc>
        <w:tc>
          <w:tcPr>
            <w:tcW w:w="616" w:type="dxa"/>
            <w:shd w:val="clear" w:color="auto" w:fill="auto"/>
            <w:noWrap/>
            <w:hideMark/>
          </w:tcPr>
          <w:p w14:paraId="39934B2B"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7,2</w:t>
            </w:r>
          </w:p>
        </w:tc>
        <w:tc>
          <w:tcPr>
            <w:tcW w:w="616" w:type="dxa"/>
            <w:shd w:val="clear" w:color="auto" w:fill="auto"/>
            <w:noWrap/>
            <w:hideMark/>
          </w:tcPr>
          <w:p w14:paraId="62B79240"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7,4</w:t>
            </w:r>
          </w:p>
        </w:tc>
        <w:tc>
          <w:tcPr>
            <w:tcW w:w="651" w:type="dxa"/>
            <w:gridSpan w:val="2"/>
            <w:shd w:val="clear" w:color="auto" w:fill="auto"/>
            <w:noWrap/>
            <w:hideMark/>
          </w:tcPr>
          <w:p w14:paraId="37729517"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6,9</w:t>
            </w:r>
          </w:p>
        </w:tc>
      </w:tr>
      <w:tr w:rsidR="002625DF" w:rsidRPr="009849D9" w14:paraId="0F453FE1" w14:textId="77777777" w:rsidTr="009849D9">
        <w:trPr>
          <w:trHeight w:val="91"/>
          <w:jc w:val="center"/>
        </w:trPr>
        <w:tc>
          <w:tcPr>
            <w:tcW w:w="2126" w:type="dxa"/>
            <w:tcBorders>
              <w:left w:val="nil"/>
            </w:tcBorders>
            <w:shd w:val="clear" w:color="auto" w:fill="E7E6E6"/>
            <w:noWrap/>
            <w:hideMark/>
          </w:tcPr>
          <w:p w14:paraId="2631B4FF" w14:textId="77777777" w:rsidR="002625DF" w:rsidRPr="00936BFF" w:rsidRDefault="002625DF" w:rsidP="009849D9">
            <w:pPr>
              <w:spacing w:after="0" w:line="240" w:lineRule="auto"/>
              <w:contextualSpacing/>
              <w:jc w:val="right"/>
              <w:rPr>
                <w:rFonts w:ascii="Times New Roman" w:hAnsi="Times New Roman"/>
                <w:iCs/>
                <w:color w:val="000000"/>
                <w:sz w:val="20"/>
                <w:szCs w:val="20"/>
              </w:rPr>
            </w:pPr>
            <w:r w:rsidRPr="00936BFF">
              <w:rPr>
                <w:rFonts w:ascii="Times New Roman" w:hAnsi="Times New Roman"/>
                <w:iCs/>
                <w:color w:val="000000"/>
                <w:sz w:val="20"/>
                <w:szCs w:val="20"/>
              </w:rPr>
              <w:t xml:space="preserve">14-29 m. </w:t>
            </w:r>
          </w:p>
        </w:tc>
        <w:tc>
          <w:tcPr>
            <w:tcW w:w="616" w:type="dxa"/>
            <w:shd w:val="clear" w:color="auto" w:fill="E7E6E6"/>
            <w:noWrap/>
            <w:hideMark/>
          </w:tcPr>
          <w:p w14:paraId="5BF95168"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13,7</w:t>
            </w:r>
          </w:p>
        </w:tc>
        <w:tc>
          <w:tcPr>
            <w:tcW w:w="616" w:type="dxa"/>
            <w:shd w:val="clear" w:color="auto" w:fill="E7E6E6"/>
            <w:noWrap/>
            <w:hideMark/>
          </w:tcPr>
          <w:p w14:paraId="06B4FA85"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14,1</w:t>
            </w:r>
          </w:p>
        </w:tc>
        <w:tc>
          <w:tcPr>
            <w:tcW w:w="616" w:type="dxa"/>
            <w:shd w:val="clear" w:color="auto" w:fill="E7E6E6"/>
            <w:noWrap/>
            <w:hideMark/>
          </w:tcPr>
          <w:p w14:paraId="67FB7DD5"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12,7</w:t>
            </w:r>
          </w:p>
        </w:tc>
        <w:tc>
          <w:tcPr>
            <w:tcW w:w="616" w:type="dxa"/>
            <w:shd w:val="clear" w:color="auto" w:fill="E7E6E6"/>
            <w:noWrap/>
            <w:hideMark/>
          </w:tcPr>
          <w:p w14:paraId="36173317"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11,9</w:t>
            </w:r>
          </w:p>
        </w:tc>
        <w:tc>
          <w:tcPr>
            <w:tcW w:w="616" w:type="dxa"/>
            <w:shd w:val="clear" w:color="auto" w:fill="E7E6E6"/>
            <w:noWrap/>
            <w:hideMark/>
          </w:tcPr>
          <w:p w14:paraId="330FC39C"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11,0</w:t>
            </w:r>
          </w:p>
        </w:tc>
        <w:tc>
          <w:tcPr>
            <w:tcW w:w="651" w:type="dxa"/>
            <w:gridSpan w:val="2"/>
            <w:shd w:val="clear" w:color="auto" w:fill="E7E6E6"/>
            <w:noWrap/>
            <w:hideMark/>
          </w:tcPr>
          <w:p w14:paraId="7ED011BB"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11,7</w:t>
            </w:r>
          </w:p>
        </w:tc>
      </w:tr>
      <w:tr w:rsidR="002625DF" w:rsidRPr="009849D9" w14:paraId="6F41935B" w14:textId="77777777" w:rsidTr="009849D9">
        <w:trPr>
          <w:trHeight w:val="300"/>
          <w:jc w:val="center"/>
        </w:trPr>
        <w:tc>
          <w:tcPr>
            <w:tcW w:w="2126" w:type="dxa"/>
            <w:tcBorders>
              <w:left w:val="nil"/>
              <w:bottom w:val="single" w:sz="4" w:space="0" w:color="666666"/>
            </w:tcBorders>
            <w:shd w:val="clear" w:color="auto" w:fill="auto"/>
            <w:noWrap/>
            <w:hideMark/>
          </w:tcPr>
          <w:p w14:paraId="6EB04179" w14:textId="77777777" w:rsidR="002625DF" w:rsidRPr="00936BFF" w:rsidRDefault="002625DF" w:rsidP="009849D9">
            <w:pPr>
              <w:spacing w:after="0" w:line="240" w:lineRule="auto"/>
              <w:contextualSpacing/>
              <w:jc w:val="right"/>
              <w:rPr>
                <w:rFonts w:ascii="Times New Roman" w:hAnsi="Times New Roman"/>
                <w:iCs/>
                <w:color w:val="000000"/>
                <w:sz w:val="20"/>
                <w:szCs w:val="20"/>
              </w:rPr>
            </w:pPr>
            <w:r w:rsidRPr="00936BFF">
              <w:rPr>
                <w:rFonts w:ascii="Times New Roman" w:hAnsi="Times New Roman"/>
                <w:iCs/>
                <w:color w:val="000000"/>
                <w:sz w:val="20"/>
                <w:szCs w:val="20"/>
              </w:rPr>
              <w:t>18-44 m.</w:t>
            </w:r>
          </w:p>
        </w:tc>
        <w:tc>
          <w:tcPr>
            <w:tcW w:w="616" w:type="dxa"/>
            <w:tcBorders>
              <w:bottom w:val="single" w:sz="4" w:space="0" w:color="666666"/>
            </w:tcBorders>
            <w:shd w:val="clear" w:color="auto" w:fill="auto"/>
            <w:noWrap/>
            <w:hideMark/>
          </w:tcPr>
          <w:p w14:paraId="7ACCBBA2"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27,9</w:t>
            </w:r>
          </w:p>
        </w:tc>
        <w:tc>
          <w:tcPr>
            <w:tcW w:w="616" w:type="dxa"/>
            <w:tcBorders>
              <w:bottom w:val="single" w:sz="4" w:space="0" w:color="666666"/>
            </w:tcBorders>
            <w:shd w:val="clear" w:color="auto" w:fill="auto"/>
            <w:noWrap/>
            <w:hideMark/>
          </w:tcPr>
          <w:p w14:paraId="1B473FA6"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27,5</w:t>
            </w:r>
          </w:p>
        </w:tc>
        <w:tc>
          <w:tcPr>
            <w:tcW w:w="616" w:type="dxa"/>
            <w:tcBorders>
              <w:bottom w:val="single" w:sz="4" w:space="0" w:color="666666"/>
            </w:tcBorders>
            <w:shd w:val="clear" w:color="auto" w:fill="auto"/>
            <w:noWrap/>
            <w:hideMark/>
          </w:tcPr>
          <w:p w14:paraId="17617848"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26,0</w:t>
            </w:r>
          </w:p>
        </w:tc>
        <w:tc>
          <w:tcPr>
            <w:tcW w:w="616" w:type="dxa"/>
            <w:tcBorders>
              <w:bottom w:val="single" w:sz="4" w:space="0" w:color="666666"/>
            </w:tcBorders>
            <w:shd w:val="clear" w:color="auto" w:fill="auto"/>
            <w:noWrap/>
            <w:hideMark/>
          </w:tcPr>
          <w:p w14:paraId="115025BF"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24,8</w:t>
            </w:r>
          </w:p>
        </w:tc>
        <w:tc>
          <w:tcPr>
            <w:tcW w:w="616" w:type="dxa"/>
            <w:tcBorders>
              <w:bottom w:val="single" w:sz="4" w:space="0" w:color="666666"/>
            </w:tcBorders>
            <w:shd w:val="clear" w:color="auto" w:fill="auto"/>
            <w:noWrap/>
            <w:hideMark/>
          </w:tcPr>
          <w:p w14:paraId="4AC4BDB8"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25,6</w:t>
            </w:r>
          </w:p>
        </w:tc>
        <w:tc>
          <w:tcPr>
            <w:tcW w:w="651" w:type="dxa"/>
            <w:gridSpan w:val="2"/>
            <w:tcBorders>
              <w:bottom w:val="single" w:sz="4" w:space="0" w:color="666666"/>
            </w:tcBorders>
            <w:shd w:val="clear" w:color="auto" w:fill="auto"/>
            <w:noWrap/>
            <w:hideMark/>
          </w:tcPr>
          <w:p w14:paraId="78AF118F"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25,2</w:t>
            </w:r>
          </w:p>
        </w:tc>
      </w:tr>
      <w:tr w:rsidR="002625DF" w:rsidRPr="009849D9" w14:paraId="4B2C520E" w14:textId="77777777" w:rsidTr="009849D9">
        <w:trPr>
          <w:trHeight w:val="300"/>
          <w:jc w:val="center"/>
        </w:trPr>
        <w:tc>
          <w:tcPr>
            <w:tcW w:w="2126" w:type="dxa"/>
            <w:tcBorders>
              <w:left w:val="nil"/>
              <w:bottom w:val="single" w:sz="2" w:space="0" w:color="000000"/>
            </w:tcBorders>
            <w:shd w:val="clear" w:color="auto" w:fill="E7E6E6"/>
            <w:noWrap/>
            <w:hideMark/>
          </w:tcPr>
          <w:p w14:paraId="41BF065D" w14:textId="77777777" w:rsidR="002625DF" w:rsidRPr="00936BFF" w:rsidRDefault="002625DF" w:rsidP="009849D9">
            <w:pPr>
              <w:spacing w:after="0" w:line="240" w:lineRule="auto"/>
              <w:contextualSpacing/>
              <w:jc w:val="right"/>
              <w:rPr>
                <w:rFonts w:ascii="Times New Roman" w:hAnsi="Times New Roman"/>
                <w:iCs/>
                <w:color w:val="000000"/>
                <w:sz w:val="20"/>
                <w:szCs w:val="20"/>
              </w:rPr>
            </w:pPr>
            <w:r w:rsidRPr="00936BFF">
              <w:rPr>
                <w:rFonts w:ascii="Times New Roman" w:hAnsi="Times New Roman"/>
                <w:iCs/>
                <w:color w:val="000000"/>
                <w:sz w:val="20"/>
                <w:szCs w:val="20"/>
              </w:rPr>
              <w:t>45-64 m.</w:t>
            </w:r>
          </w:p>
        </w:tc>
        <w:tc>
          <w:tcPr>
            <w:tcW w:w="616" w:type="dxa"/>
            <w:tcBorders>
              <w:bottom w:val="single" w:sz="2" w:space="0" w:color="000000"/>
            </w:tcBorders>
            <w:shd w:val="clear" w:color="auto" w:fill="E7E6E6"/>
            <w:noWrap/>
            <w:hideMark/>
          </w:tcPr>
          <w:p w14:paraId="586404CF"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33,7</w:t>
            </w:r>
          </w:p>
        </w:tc>
        <w:tc>
          <w:tcPr>
            <w:tcW w:w="616" w:type="dxa"/>
            <w:tcBorders>
              <w:bottom w:val="single" w:sz="2" w:space="0" w:color="000000"/>
            </w:tcBorders>
            <w:shd w:val="clear" w:color="auto" w:fill="E7E6E6"/>
            <w:noWrap/>
            <w:hideMark/>
          </w:tcPr>
          <w:p w14:paraId="1019700A"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34,7</w:t>
            </w:r>
          </w:p>
        </w:tc>
        <w:tc>
          <w:tcPr>
            <w:tcW w:w="616" w:type="dxa"/>
            <w:tcBorders>
              <w:bottom w:val="single" w:sz="2" w:space="0" w:color="000000"/>
            </w:tcBorders>
            <w:shd w:val="clear" w:color="auto" w:fill="E7E6E6"/>
            <w:noWrap/>
            <w:hideMark/>
          </w:tcPr>
          <w:p w14:paraId="3AEBE642"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35,9</w:t>
            </w:r>
          </w:p>
        </w:tc>
        <w:tc>
          <w:tcPr>
            <w:tcW w:w="616" w:type="dxa"/>
            <w:tcBorders>
              <w:bottom w:val="single" w:sz="2" w:space="0" w:color="000000"/>
            </w:tcBorders>
            <w:shd w:val="clear" w:color="auto" w:fill="E7E6E6"/>
            <w:noWrap/>
            <w:hideMark/>
          </w:tcPr>
          <w:p w14:paraId="06ED356A"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37,7</w:t>
            </w:r>
          </w:p>
        </w:tc>
        <w:tc>
          <w:tcPr>
            <w:tcW w:w="616" w:type="dxa"/>
            <w:tcBorders>
              <w:bottom w:val="single" w:sz="2" w:space="0" w:color="000000"/>
            </w:tcBorders>
            <w:shd w:val="clear" w:color="auto" w:fill="E7E6E6"/>
            <w:noWrap/>
            <w:hideMark/>
          </w:tcPr>
          <w:p w14:paraId="5526E944"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36,5</w:t>
            </w:r>
          </w:p>
        </w:tc>
        <w:tc>
          <w:tcPr>
            <w:tcW w:w="651" w:type="dxa"/>
            <w:gridSpan w:val="2"/>
            <w:tcBorders>
              <w:bottom w:val="single" w:sz="2" w:space="0" w:color="000000"/>
            </w:tcBorders>
            <w:shd w:val="clear" w:color="auto" w:fill="E7E6E6"/>
            <w:noWrap/>
            <w:hideMark/>
          </w:tcPr>
          <w:p w14:paraId="50CFB3AA"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37,5</w:t>
            </w:r>
          </w:p>
        </w:tc>
      </w:tr>
      <w:tr w:rsidR="002625DF" w:rsidRPr="009849D9" w14:paraId="1699C49B" w14:textId="77777777" w:rsidTr="009849D9">
        <w:trPr>
          <w:trHeight w:val="300"/>
          <w:jc w:val="center"/>
        </w:trPr>
        <w:tc>
          <w:tcPr>
            <w:tcW w:w="2126" w:type="dxa"/>
            <w:tcBorders>
              <w:top w:val="single" w:sz="2" w:space="0" w:color="000000"/>
              <w:left w:val="nil"/>
            </w:tcBorders>
            <w:shd w:val="clear" w:color="auto" w:fill="auto"/>
            <w:noWrap/>
            <w:hideMark/>
          </w:tcPr>
          <w:p w14:paraId="7E54BFFE" w14:textId="77777777" w:rsidR="002625DF" w:rsidRPr="00936BFF" w:rsidRDefault="002625DF" w:rsidP="009849D9">
            <w:pPr>
              <w:spacing w:after="0" w:line="240" w:lineRule="auto"/>
              <w:contextualSpacing/>
              <w:jc w:val="right"/>
              <w:rPr>
                <w:rFonts w:ascii="Times New Roman" w:hAnsi="Times New Roman"/>
                <w:iCs/>
                <w:color w:val="000000"/>
                <w:sz w:val="20"/>
                <w:szCs w:val="20"/>
              </w:rPr>
            </w:pPr>
            <w:r w:rsidRPr="00936BFF">
              <w:rPr>
                <w:rFonts w:ascii="Times New Roman" w:hAnsi="Times New Roman"/>
                <w:iCs/>
                <w:color w:val="000000"/>
                <w:sz w:val="20"/>
                <w:szCs w:val="20"/>
              </w:rPr>
              <w:t>65 + m.</w:t>
            </w:r>
          </w:p>
        </w:tc>
        <w:tc>
          <w:tcPr>
            <w:tcW w:w="616" w:type="dxa"/>
            <w:tcBorders>
              <w:top w:val="single" w:sz="2" w:space="0" w:color="000000"/>
            </w:tcBorders>
            <w:shd w:val="clear" w:color="auto" w:fill="auto"/>
            <w:noWrap/>
            <w:hideMark/>
          </w:tcPr>
          <w:p w14:paraId="14567C78"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28,3</w:t>
            </w:r>
          </w:p>
        </w:tc>
        <w:tc>
          <w:tcPr>
            <w:tcW w:w="616" w:type="dxa"/>
            <w:tcBorders>
              <w:top w:val="single" w:sz="2" w:space="0" w:color="000000"/>
            </w:tcBorders>
            <w:shd w:val="clear" w:color="auto" w:fill="auto"/>
            <w:noWrap/>
            <w:hideMark/>
          </w:tcPr>
          <w:p w14:paraId="54F1D18C"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29,1</w:t>
            </w:r>
          </w:p>
        </w:tc>
        <w:tc>
          <w:tcPr>
            <w:tcW w:w="616" w:type="dxa"/>
            <w:tcBorders>
              <w:top w:val="single" w:sz="2" w:space="0" w:color="000000"/>
            </w:tcBorders>
            <w:shd w:val="clear" w:color="auto" w:fill="auto"/>
            <w:noWrap/>
            <w:hideMark/>
          </w:tcPr>
          <w:p w14:paraId="5C00CC69"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30,1</w:t>
            </w:r>
          </w:p>
        </w:tc>
        <w:tc>
          <w:tcPr>
            <w:tcW w:w="616" w:type="dxa"/>
            <w:tcBorders>
              <w:top w:val="single" w:sz="2" w:space="0" w:color="000000"/>
            </w:tcBorders>
            <w:shd w:val="clear" w:color="auto" w:fill="auto"/>
            <w:noWrap/>
            <w:hideMark/>
          </w:tcPr>
          <w:p w14:paraId="25AECF35"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30,3</w:t>
            </w:r>
          </w:p>
        </w:tc>
        <w:tc>
          <w:tcPr>
            <w:tcW w:w="616" w:type="dxa"/>
            <w:tcBorders>
              <w:top w:val="single" w:sz="2" w:space="0" w:color="000000"/>
            </w:tcBorders>
            <w:shd w:val="clear" w:color="auto" w:fill="auto"/>
            <w:noWrap/>
            <w:hideMark/>
          </w:tcPr>
          <w:p w14:paraId="3E4FEFC8"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30,5</w:t>
            </w:r>
          </w:p>
        </w:tc>
        <w:tc>
          <w:tcPr>
            <w:tcW w:w="651" w:type="dxa"/>
            <w:gridSpan w:val="2"/>
            <w:tcBorders>
              <w:top w:val="single" w:sz="2" w:space="0" w:color="000000"/>
            </w:tcBorders>
            <w:shd w:val="clear" w:color="auto" w:fill="auto"/>
            <w:noWrap/>
            <w:hideMark/>
          </w:tcPr>
          <w:p w14:paraId="1BAEA918" w14:textId="77777777" w:rsidR="002625DF" w:rsidRPr="009849D9" w:rsidRDefault="002625DF" w:rsidP="009849D9">
            <w:pPr>
              <w:spacing w:after="0" w:line="240" w:lineRule="auto"/>
              <w:contextualSpacing/>
              <w:rPr>
                <w:rFonts w:ascii="Times New Roman" w:hAnsi="Times New Roman"/>
                <w:iCs/>
                <w:color w:val="000000"/>
                <w:sz w:val="20"/>
                <w:szCs w:val="20"/>
              </w:rPr>
            </w:pPr>
            <w:r w:rsidRPr="009849D9">
              <w:rPr>
                <w:rFonts w:ascii="Times New Roman" w:hAnsi="Times New Roman"/>
                <w:iCs/>
                <w:color w:val="000000"/>
                <w:sz w:val="20"/>
                <w:szCs w:val="20"/>
              </w:rPr>
              <w:t>30,4</w:t>
            </w:r>
          </w:p>
        </w:tc>
      </w:tr>
    </w:tbl>
    <w:p w14:paraId="24181B58" w14:textId="77777777" w:rsidR="003E271E" w:rsidRDefault="003E271E" w:rsidP="003E271E">
      <w:pPr>
        <w:spacing w:after="0" w:line="240" w:lineRule="auto"/>
        <w:rPr>
          <w:rFonts w:ascii="Times New Roman" w:hAnsi="Times New Roman"/>
          <w:i/>
          <w:sz w:val="20"/>
          <w:szCs w:val="20"/>
        </w:rPr>
      </w:pPr>
      <w:r w:rsidRPr="008F310C">
        <w:rPr>
          <w:rFonts w:ascii="Times New Roman" w:hAnsi="Times New Roman"/>
          <w:i/>
          <w:sz w:val="20"/>
          <w:szCs w:val="20"/>
        </w:rPr>
        <w:t>Šaltini</w:t>
      </w:r>
      <w:r>
        <w:rPr>
          <w:rFonts w:ascii="Times New Roman" w:hAnsi="Times New Roman"/>
          <w:i/>
          <w:sz w:val="20"/>
          <w:szCs w:val="20"/>
        </w:rPr>
        <w:t xml:space="preserve">ai: </w:t>
      </w:r>
      <w:r w:rsidRPr="008F310C">
        <w:rPr>
          <w:rFonts w:ascii="Times New Roman" w:hAnsi="Times New Roman"/>
          <w:i/>
          <w:sz w:val="20"/>
          <w:szCs w:val="20"/>
        </w:rPr>
        <w:t>Privalomojo sveikatos draudimo fondo informacinė sistem</w:t>
      </w:r>
      <w:r>
        <w:rPr>
          <w:rFonts w:ascii="Times New Roman" w:hAnsi="Times New Roman"/>
          <w:i/>
          <w:sz w:val="20"/>
          <w:szCs w:val="20"/>
        </w:rPr>
        <w:t>a, VSB skaičiavimai</w:t>
      </w:r>
    </w:p>
    <w:p w14:paraId="4BDDB8D0" w14:textId="77777777" w:rsidR="003E271E" w:rsidRDefault="003E271E" w:rsidP="00C561C6">
      <w:pPr>
        <w:spacing w:after="0" w:line="240" w:lineRule="auto"/>
        <w:rPr>
          <w:rFonts w:ascii="Times New Roman" w:hAnsi="Times New Roman"/>
          <w:i/>
          <w:sz w:val="20"/>
          <w:szCs w:val="20"/>
        </w:rPr>
      </w:pPr>
    </w:p>
    <w:p w14:paraId="1407E619" w14:textId="77777777" w:rsidR="003E271E" w:rsidRPr="00B519F3" w:rsidRDefault="00B519F3" w:rsidP="00B519F3">
      <w:pPr>
        <w:spacing w:after="0" w:line="240" w:lineRule="auto"/>
        <w:ind w:firstLine="567"/>
        <w:jc w:val="both"/>
        <w:rPr>
          <w:rFonts w:ascii="Times New Roman" w:hAnsi="Times New Roman"/>
          <w:iCs/>
          <w:sz w:val="24"/>
          <w:szCs w:val="24"/>
        </w:rPr>
      </w:pPr>
      <w:r w:rsidRPr="00B519F3">
        <w:rPr>
          <w:rFonts w:ascii="Times New Roman" w:hAnsi="Times New Roman"/>
          <w:iCs/>
          <w:sz w:val="24"/>
          <w:szCs w:val="24"/>
        </w:rPr>
        <w:t xml:space="preserve">Klaipėdos </w:t>
      </w:r>
      <w:r>
        <w:rPr>
          <w:rFonts w:ascii="Times New Roman" w:hAnsi="Times New Roman"/>
          <w:iCs/>
          <w:sz w:val="24"/>
          <w:szCs w:val="24"/>
        </w:rPr>
        <w:t>rajono gyventoja</w:t>
      </w:r>
      <w:r w:rsidR="004667AD">
        <w:rPr>
          <w:rFonts w:ascii="Times New Roman" w:hAnsi="Times New Roman"/>
          <w:iCs/>
          <w:sz w:val="24"/>
          <w:szCs w:val="24"/>
        </w:rPr>
        <w:t>ms</w:t>
      </w:r>
      <w:r>
        <w:rPr>
          <w:rFonts w:ascii="Times New Roman" w:hAnsi="Times New Roman"/>
          <w:iCs/>
          <w:sz w:val="24"/>
          <w:szCs w:val="24"/>
        </w:rPr>
        <w:t xml:space="preserve"> </w:t>
      </w:r>
      <w:r w:rsidR="00C04B3F">
        <w:rPr>
          <w:rFonts w:ascii="Times New Roman" w:hAnsi="Times New Roman"/>
          <w:iCs/>
          <w:sz w:val="24"/>
          <w:szCs w:val="24"/>
        </w:rPr>
        <w:t xml:space="preserve">iš psichikos ir elgesio sutrikimų </w:t>
      </w:r>
      <w:r>
        <w:rPr>
          <w:rFonts w:ascii="Times New Roman" w:hAnsi="Times New Roman"/>
          <w:iCs/>
          <w:sz w:val="24"/>
          <w:szCs w:val="24"/>
        </w:rPr>
        <w:t xml:space="preserve">daugiausia </w:t>
      </w:r>
      <w:r w:rsidR="004667AD">
        <w:rPr>
          <w:rFonts w:ascii="Times New Roman" w:hAnsi="Times New Roman"/>
          <w:iCs/>
          <w:sz w:val="24"/>
          <w:szCs w:val="24"/>
        </w:rPr>
        <w:t>diagnozuojami</w:t>
      </w:r>
      <w:r>
        <w:rPr>
          <w:rFonts w:ascii="Times New Roman" w:hAnsi="Times New Roman"/>
          <w:iCs/>
          <w:sz w:val="24"/>
          <w:szCs w:val="24"/>
        </w:rPr>
        <w:t xml:space="preserve"> nuotaikos sutrikimais</w:t>
      </w:r>
      <w:r w:rsidR="002625DF">
        <w:rPr>
          <w:rFonts w:ascii="Times New Roman" w:hAnsi="Times New Roman"/>
          <w:iCs/>
          <w:sz w:val="24"/>
          <w:szCs w:val="24"/>
        </w:rPr>
        <w:t xml:space="preserve">, </w:t>
      </w:r>
      <w:r w:rsidRPr="00B519F3">
        <w:rPr>
          <w:rFonts w:ascii="Times New Roman" w:hAnsi="Times New Roman"/>
          <w:iCs/>
          <w:sz w:val="24"/>
          <w:szCs w:val="24"/>
        </w:rPr>
        <w:t>iš kurių daugiausia – depresija, antroje vietoje – protinis atsilikimas ir psichologinės raidos</w:t>
      </w:r>
      <w:r>
        <w:rPr>
          <w:rFonts w:ascii="Times New Roman" w:hAnsi="Times New Roman"/>
          <w:iCs/>
          <w:sz w:val="24"/>
          <w:szCs w:val="24"/>
        </w:rPr>
        <w:t xml:space="preserve"> sutrikimai</w:t>
      </w:r>
      <w:r w:rsidR="002625DF">
        <w:rPr>
          <w:rFonts w:ascii="Times New Roman" w:hAnsi="Times New Roman"/>
          <w:iCs/>
          <w:sz w:val="24"/>
          <w:szCs w:val="24"/>
        </w:rPr>
        <w:t xml:space="preserve">, </w:t>
      </w:r>
      <w:r>
        <w:rPr>
          <w:rFonts w:ascii="Times New Roman" w:hAnsi="Times New Roman"/>
          <w:iCs/>
          <w:sz w:val="24"/>
          <w:szCs w:val="24"/>
        </w:rPr>
        <w:t xml:space="preserve">iš kurių daugiausia </w:t>
      </w:r>
      <w:r w:rsidRPr="00B519F3">
        <w:rPr>
          <w:rFonts w:ascii="Times New Roman" w:hAnsi="Times New Roman"/>
          <w:iCs/>
          <w:sz w:val="24"/>
          <w:szCs w:val="24"/>
        </w:rPr>
        <w:t>–</w:t>
      </w:r>
      <w:r>
        <w:rPr>
          <w:rFonts w:ascii="Times New Roman" w:hAnsi="Times New Roman"/>
          <w:iCs/>
          <w:sz w:val="24"/>
          <w:szCs w:val="24"/>
        </w:rPr>
        <w:t xml:space="preserve"> psichologinės raidos sutrikimų, trečioje vietoje </w:t>
      </w:r>
      <w:r w:rsidRPr="00B519F3">
        <w:rPr>
          <w:rFonts w:ascii="Times New Roman" w:hAnsi="Times New Roman"/>
          <w:iCs/>
          <w:sz w:val="24"/>
          <w:szCs w:val="24"/>
        </w:rPr>
        <w:t>–</w:t>
      </w:r>
      <w:r>
        <w:rPr>
          <w:rFonts w:ascii="Times New Roman" w:hAnsi="Times New Roman"/>
          <w:iCs/>
          <w:sz w:val="24"/>
          <w:szCs w:val="24"/>
        </w:rPr>
        <w:t xml:space="preserve"> demencija ir Alzheimerio liga</w:t>
      </w:r>
      <w:r w:rsidR="002625DF">
        <w:rPr>
          <w:rFonts w:ascii="Times New Roman" w:hAnsi="Times New Roman"/>
          <w:iCs/>
          <w:sz w:val="24"/>
          <w:szCs w:val="24"/>
        </w:rPr>
        <w:t xml:space="preserve">, </w:t>
      </w:r>
      <w:r>
        <w:rPr>
          <w:rFonts w:ascii="Times New Roman" w:hAnsi="Times New Roman"/>
          <w:iCs/>
          <w:sz w:val="24"/>
          <w:szCs w:val="24"/>
        </w:rPr>
        <w:t xml:space="preserve">iš kurių daugiausia </w:t>
      </w:r>
      <w:r w:rsidRPr="00B519F3">
        <w:rPr>
          <w:rFonts w:ascii="Times New Roman" w:hAnsi="Times New Roman"/>
          <w:iCs/>
          <w:sz w:val="24"/>
          <w:szCs w:val="24"/>
        </w:rPr>
        <w:t>–</w:t>
      </w:r>
      <w:r>
        <w:rPr>
          <w:rFonts w:ascii="Times New Roman" w:hAnsi="Times New Roman"/>
          <w:iCs/>
          <w:sz w:val="24"/>
          <w:szCs w:val="24"/>
        </w:rPr>
        <w:t xml:space="preserve"> demencija</w:t>
      </w:r>
      <w:r w:rsidR="00C04B3F">
        <w:rPr>
          <w:rFonts w:ascii="Times New Roman" w:hAnsi="Times New Roman"/>
          <w:iCs/>
          <w:sz w:val="24"/>
          <w:szCs w:val="24"/>
        </w:rPr>
        <w:t xml:space="preserve">. Per vienerius metus dvigubai daugiau </w:t>
      </w:r>
      <w:r w:rsidR="004667AD">
        <w:rPr>
          <w:rFonts w:ascii="Times New Roman" w:hAnsi="Times New Roman"/>
          <w:iCs/>
          <w:sz w:val="24"/>
          <w:szCs w:val="24"/>
        </w:rPr>
        <w:t>diagnozuota</w:t>
      </w:r>
      <w:r w:rsidR="00C04B3F" w:rsidRPr="00C04B3F">
        <w:t xml:space="preserve"> </w:t>
      </w:r>
      <w:r w:rsidR="00C04B3F">
        <w:rPr>
          <w:rFonts w:ascii="Times New Roman" w:hAnsi="Times New Roman"/>
          <w:iCs/>
          <w:sz w:val="24"/>
          <w:szCs w:val="24"/>
        </w:rPr>
        <w:t>p</w:t>
      </w:r>
      <w:r w:rsidR="00C04B3F" w:rsidRPr="00C04B3F">
        <w:rPr>
          <w:rFonts w:ascii="Times New Roman" w:hAnsi="Times New Roman"/>
          <w:iCs/>
          <w:sz w:val="24"/>
          <w:szCs w:val="24"/>
        </w:rPr>
        <w:t>sichikos ir elgesio sutrikim</w:t>
      </w:r>
      <w:r w:rsidR="004667AD">
        <w:rPr>
          <w:rFonts w:ascii="Times New Roman" w:hAnsi="Times New Roman"/>
          <w:iCs/>
          <w:sz w:val="24"/>
          <w:szCs w:val="24"/>
        </w:rPr>
        <w:t>ų</w:t>
      </w:r>
      <w:r w:rsidR="00C04B3F" w:rsidRPr="00C04B3F">
        <w:rPr>
          <w:rFonts w:ascii="Times New Roman" w:hAnsi="Times New Roman"/>
          <w:iCs/>
          <w:sz w:val="24"/>
          <w:szCs w:val="24"/>
        </w:rPr>
        <w:t xml:space="preserve"> dėl kitų psichoaktyviųjų medžiagų vartojimo</w:t>
      </w:r>
      <w:r w:rsidR="00C04B3F">
        <w:rPr>
          <w:rFonts w:ascii="Times New Roman" w:hAnsi="Times New Roman"/>
          <w:iCs/>
          <w:sz w:val="24"/>
          <w:szCs w:val="24"/>
        </w:rPr>
        <w:t xml:space="preserve"> (nuo 11 iki 23 atvejų) </w:t>
      </w:r>
      <w:r>
        <w:rPr>
          <w:rFonts w:ascii="Times New Roman" w:hAnsi="Times New Roman"/>
          <w:iCs/>
          <w:sz w:val="24"/>
          <w:szCs w:val="24"/>
        </w:rPr>
        <w:t>(</w:t>
      </w:r>
      <w:r w:rsidR="002625DF">
        <w:rPr>
          <w:rFonts w:ascii="Times New Roman" w:hAnsi="Times New Roman"/>
          <w:iCs/>
          <w:sz w:val="24"/>
          <w:szCs w:val="24"/>
        </w:rPr>
        <w:t>14 lent</w:t>
      </w:r>
      <w:r>
        <w:rPr>
          <w:rFonts w:ascii="Times New Roman" w:hAnsi="Times New Roman"/>
          <w:iCs/>
          <w:sz w:val="24"/>
          <w:szCs w:val="24"/>
        </w:rPr>
        <w:t>.</w:t>
      </w:r>
      <w:r w:rsidR="002625DF">
        <w:rPr>
          <w:rFonts w:ascii="Times New Roman" w:hAnsi="Times New Roman"/>
          <w:iCs/>
          <w:sz w:val="24"/>
          <w:szCs w:val="24"/>
        </w:rPr>
        <w:t>)</w:t>
      </w:r>
    </w:p>
    <w:p w14:paraId="0E12FB17" w14:textId="77777777" w:rsidR="003E271E" w:rsidRDefault="003E271E" w:rsidP="00C561C6">
      <w:pPr>
        <w:spacing w:after="0" w:line="240" w:lineRule="auto"/>
        <w:rPr>
          <w:rFonts w:ascii="Times New Roman" w:hAnsi="Times New Roman"/>
          <w:i/>
          <w:sz w:val="20"/>
          <w:szCs w:val="20"/>
        </w:rPr>
      </w:pPr>
    </w:p>
    <w:p w14:paraId="09376911" w14:textId="77777777" w:rsidR="003604FB" w:rsidRDefault="003604FB" w:rsidP="003E271E">
      <w:pPr>
        <w:spacing w:after="120" w:line="240" w:lineRule="auto"/>
        <w:jc w:val="center"/>
        <w:rPr>
          <w:rFonts w:ascii="Times New Roman" w:hAnsi="Times New Roman"/>
          <w:b/>
          <w:i/>
          <w:color w:val="767171"/>
          <w:sz w:val="20"/>
          <w:szCs w:val="20"/>
        </w:rPr>
        <w:sectPr w:rsidR="003604FB" w:rsidSect="005E07C6">
          <w:footerReference w:type="default" r:id="rId80"/>
          <w:footerReference w:type="first" r:id="rId81"/>
          <w:pgSz w:w="11906" w:h="16838"/>
          <w:pgMar w:top="539" w:right="1077" w:bottom="709" w:left="1077" w:header="567" w:footer="567" w:gutter="0"/>
          <w:cols w:space="1298"/>
          <w:titlePg/>
          <w:docGrid w:linePitch="360"/>
        </w:sectPr>
      </w:pPr>
      <w:bookmarkStart w:id="218" w:name="_Hlk25756422"/>
    </w:p>
    <w:p w14:paraId="2DC65E22" w14:textId="77777777" w:rsidR="003E271E" w:rsidRPr="003E271E" w:rsidRDefault="003E271E" w:rsidP="003E271E">
      <w:pPr>
        <w:spacing w:after="120" w:line="240" w:lineRule="auto"/>
        <w:jc w:val="center"/>
        <w:rPr>
          <w:rFonts w:ascii="Times New Roman" w:hAnsi="Times New Roman"/>
          <w:b/>
          <w:i/>
          <w:color w:val="767171"/>
          <w:sz w:val="20"/>
          <w:szCs w:val="20"/>
        </w:rPr>
      </w:pPr>
      <w:r>
        <w:rPr>
          <w:rFonts w:ascii="Times New Roman" w:hAnsi="Times New Roman"/>
          <w:b/>
          <w:i/>
          <w:color w:val="767171"/>
          <w:sz w:val="20"/>
          <w:szCs w:val="20"/>
        </w:rPr>
        <w:t>1</w:t>
      </w:r>
      <w:r w:rsidR="00461A1E">
        <w:rPr>
          <w:rFonts w:ascii="Times New Roman" w:hAnsi="Times New Roman"/>
          <w:b/>
          <w:i/>
          <w:color w:val="767171"/>
          <w:sz w:val="20"/>
          <w:szCs w:val="20"/>
        </w:rPr>
        <w:t>4</w:t>
      </w:r>
      <w:r>
        <w:rPr>
          <w:rFonts w:ascii="Times New Roman" w:hAnsi="Times New Roman"/>
          <w:b/>
          <w:i/>
          <w:color w:val="767171"/>
          <w:sz w:val="20"/>
          <w:szCs w:val="20"/>
        </w:rPr>
        <w:t xml:space="preserve"> </w:t>
      </w:r>
      <w:r w:rsidRPr="00931193">
        <w:rPr>
          <w:rFonts w:ascii="Times New Roman" w:hAnsi="Times New Roman"/>
          <w:b/>
          <w:i/>
          <w:color w:val="767171"/>
          <w:sz w:val="20"/>
          <w:szCs w:val="20"/>
        </w:rPr>
        <w:t xml:space="preserve">lentelė. Klaipėdos rajono </w:t>
      </w:r>
      <w:r w:rsidR="004667AD">
        <w:rPr>
          <w:rFonts w:ascii="Times New Roman" w:hAnsi="Times New Roman"/>
          <w:b/>
          <w:i/>
          <w:color w:val="767171"/>
          <w:sz w:val="20"/>
          <w:szCs w:val="20"/>
        </w:rPr>
        <w:t xml:space="preserve">asmenys, kuriems diagnozuoti </w:t>
      </w:r>
      <w:r>
        <w:rPr>
          <w:rFonts w:ascii="Times New Roman" w:hAnsi="Times New Roman"/>
          <w:b/>
          <w:i/>
          <w:color w:val="767171"/>
          <w:sz w:val="20"/>
          <w:szCs w:val="20"/>
        </w:rPr>
        <w:t>psichikos ir elgesio sutrikim</w:t>
      </w:r>
      <w:r w:rsidR="004667AD">
        <w:rPr>
          <w:rFonts w:ascii="Times New Roman" w:hAnsi="Times New Roman"/>
          <w:b/>
          <w:i/>
          <w:color w:val="767171"/>
          <w:sz w:val="20"/>
          <w:szCs w:val="20"/>
        </w:rPr>
        <w: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709"/>
        <w:gridCol w:w="709"/>
        <w:gridCol w:w="616"/>
        <w:gridCol w:w="709"/>
        <w:gridCol w:w="616"/>
        <w:gridCol w:w="718"/>
        <w:gridCol w:w="875"/>
      </w:tblGrid>
      <w:tr w:rsidR="00D6462A" w:rsidRPr="009849D9" w14:paraId="237B24DC" w14:textId="77777777" w:rsidTr="002625DF">
        <w:trPr>
          <w:trHeight w:val="300"/>
        </w:trPr>
        <w:tc>
          <w:tcPr>
            <w:tcW w:w="4536" w:type="dxa"/>
            <w:tcBorders>
              <w:top w:val="nil"/>
              <w:left w:val="nil"/>
            </w:tcBorders>
            <w:shd w:val="clear" w:color="auto" w:fill="auto"/>
            <w:noWrap/>
            <w:hideMark/>
          </w:tcPr>
          <w:bookmarkEnd w:id="218"/>
          <w:p w14:paraId="2E161798" w14:textId="77777777" w:rsidR="00C561C6" w:rsidRPr="009849D9" w:rsidRDefault="00C561C6" w:rsidP="009849D9">
            <w:pPr>
              <w:spacing w:after="0" w:line="240" w:lineRule="auto"/>
              <w:ind w:firstLine="567"/>
              <w:jc w:val="right"/>
              <w:rPr>
                <w:rFonts w:ascii="Times New Roman" w:eastAsia="Times New Roman" w:hAnsi="Times New Roman"/>
                <w:b/>
                <w:bCs/>
                <w:sz w:val="20"/>
                <w:szCs w:val="20"/>
                <w:lang w:eastAsia="x-none"/>
              </w:rPr>
            </w:pPr>
            <w:r w:rsidRPr="009849D9">
              <w:rPr>
                <w:rFonts w:ascii="Times New Roman" w:eastAsia="Times New Roman" w:hAnsi="Times New Roman"/>
                <w:b/>
                <w:bCs/>
                <w:sz w:val="20"/>
                <w:szCs w:val="20"/>
                <w:lang w:eastAsia="x-none"/>
              </w:rPr>
              <w:t> </w:t>
            </w:r>
          </w:p>
        </w:tc>
        <w:tc>
          <w:tcPr>
            <w:tcW w:w="709" w:type="dxa"/>
            <w:tcBorders>
              <w:top w:val="nil"/>
            </w:tcBorders>
            <w:shd w:val="clear" w:color="auto" w:fill="auto"/>
            <w:noWrap/>
            <w:hideMark/>
          </w:tcPr>
          <w:p w14:paraId="2093E282" w14:textId="77777777" w:rsidR="00C561C6" w:rsidRPr="009849D9" w:rsidRDefault="00C561C6" w:rsidP="009849D9">
            <w:pPr>
              <w:spacing w:after="0" w:line="240" w:lineRule="auto"/>
              <w:rPr>
                <w:rFonts w:ascii="Times New Roman" w:eastAsia="Times New Roman" w:hAnsi="Times New Roman"/>
                <w:b/>
                <w:bCs/>
                <w:sz w:val="20"/>
                <w:szCs w:val="20"/>
                <w:lang w:eastAsia="x-none"/>
              </w:rPr>
            </w:pPr>
            <w:r w:rsidRPr="009849D9">
              <w:rPr>
                <w:rFonts w:ascii="Times New Roman" w:eastAsia="Times New Roman" w:hAnsi="Times New Roman"/>
                <w:b/>
                <w:bCs/>
                <w:sz w:val="20"/>
                <w:szCs w:val="20"/>
                <w:lang w:eastAsia="x-none"/>
              </w:rPr>
              <w:t>2013</w:t>
            </w:r>
          </w:p>
        </w:tc>
        <w:tc>
          <w:tcPr>
            <w:tcW w:w="709" w:type="dxa"/>
            <w:tcBorders>
              <w:top w:val="nil"/>
            </w:tcBorders>
            <w:shd w:val="clear" w:color="auto" w:fill="auto"/>
            <w:noWrap/>
            <w:hideMark/>
          </w:tcPr>
          <w:p w14:paraId="64656938" w14:textId="77777777" w:rsidR="00C561C6" w:rsidRPr="009849D9" w:rsidRDefault="00C561C6" w:rsidP="009849D9">
            <w:pPr>
              <w:spacing w:after="0" w:line="240" w:lineRule="auto"/>
              <w:rPr>
                <w:rFonts w:ascii="Times New Roman" w:eastAsia="Times New Roman" w:hAnsi="Times New Roman"/>
                <w:b/>
                <w:bCs/>
                <w:sz w:val="20"/>
                <w:szCs w:val="20"/>
                <w:lang w:eastAsia="x-none"/>
              </w:rPr>
            </w:pPr>
            <w:r w:rsidRPr="009849D9">
              <w:rPr>
                <w:rFonts w:ascii="Times New Roman" w:eastAsia="Times New Roman" w:hAnsi="Times New Roman"/>
                <w:b/>
                <w:bCs/>
                <w:sz w:val="20"/>
                <w:szCs w:val="20"/>
                <w:lang w:eastAsia="x-none"/>
              </w:rPr>
              <w:t>2014</w:t>
            </w:r>
          </w:p>
        </w:tc>
        <w:tc>
          <w:tcPr>
            <w:tcW w:w="616" w:type="dxa"/>
            <w:tcBorders>
              <w:top w:val="nil"/>
            </w:tcBorders>
            <w:shd w:val="clear" w:color="auto" w:fill="auto"/>
            <w:noWrap/>
            <w:hideMark/>
          </w:tcPr>
          <w:p w14:paraId="21827AF0" w14:textId="77777777" w:rsidR="00C561C6" w:rsidRPr="009849D9" w:rsidRDefault="00C561C6" w:rsidP="009849D9">
            <w:pPr>
              <w:spacing w:after="0" w:line="240" w:lineRule="auto"/>
              <w:rPr>
                <w:rFonts w:ascii="Times New Roman" w:eastAsia="Times New Roman" w:hAnsi="Times New Roman"/>
                <w:b/>
                <w:bCs/>
                <w:sz w:val="20"/>
                <w:szCs w:val="20"/>
                <w:lang w:eastAsia="x-none"/>
              </w:rPr>
            </w:pPr>
            <w:r w:rsidRPr="009849D9">
              <w:rPr>
                <w:rFonts w:ascii="Times New Roman" w:eastAsia="Times New Roman" w:hAnsi="Times New Roman"/>
                <w:b/>
                <w:bCs/>
                <w:sz w:val="20"/>
                <w:szCs w:val="20"/>
                <w:lang w:eastAsia="x-none"/>
              </w:rPr>
              <w:t>2015</w:t>
            </w:r>
          </w:p>
        </w:tc>
        <w:tc>
          <w:tcPr>
            <w:tcW w:w="709" w:type="dxa"/>
            <w:tcBorders>
              <w:top w:val="nil"/>
            </w:tcBorders>
            <w:shd w:val="clear" w:color="auto" w:fill="auto"/>
            <w:noWrap/>
            <w:hideMark/>
          </w:tcPr>
          <w:p w14:paraId="25B30AC0" w14:textId="77777777" w:rsidR="00C561C6" w:rsidRPr="009849D9" w:rsidRDefault="00C561C6" w:rsidP="009849D9">
            <w:pPr>
              <w:spacing w:after="0" w:line="240" w:lineRule="auto"/>
              <w:rPr>
                <w:rFonts w:ascii="Times New Roman" w:eastAsia="Times New Roman" w:hAnsi="Times New Roman"/>
                <w:b/>
                <w:bCs/>
                <w:sz w:val="20"/>
                <w:szCs w:val="20"/>
                <w:lang w:eastAsia="x-none"/>
              </w:rPr>
            </w:pPr>
            <w:r w:rsidRPr="009849D9">
              <w:rPr>
                <w:rFonts w:ascii="Times New Roman" w:eastAsia="Times New Roman" w:hAnsi="Times New Roman"/>
                <w:b/>
                <w:bCs/>
                <w:sz w:val="20"/>
                <w:szCs w:val="20"/>
                <w:lang w:eastAsia="x-none"/>
              </w:rPr>
              <w:t>2016</w:t>
            </w:r>
          </w:p>
        </w:tc>
        <w:tc>
          <w:tcPr>
            <w:tcW w:w="616" w:type="dxa"/>
            <w:tcBorders>
              <w:top w:val="nil"/>
            </w:tcBorders>
            <w:shd w:val="clear" w:color="auto" w:fill="auto"/>
            <w:noWrap/>
            <w:hideMark/>
          </w:tcPr>
          <w:p w14:paraId="60B03F1D" w14:textId="77777777" w:rsidR="00C561C6" w:rsidRPr="009849D9" w:rsidRDefault="00C561C6" w:rsidP="009849D9">
            <w:pPr>
              <w:spacing w:after="0" w:line="240" w:lineRule="auto"/>
              <w:rPr>
                <w:rFonts w:ascii="Times New Roman" w:eastAsia="Times New Roman" w:hAnsi="Times New Roman"/>
                <w:b/>
                <w:bCs/>
                <w:sz w:val="20"/>
                <w:szCs w:val="20"/>
                <w:lang w:eastAsia="x-none"/>
              </w:rPr>
            </w:pPr>
            <w:r w:rsidRPr="009849D9">
              <w:rPr>
                <w:rFonts w:ascii="Times New Roman" w:eastAsia="Times New Roman" w:hAnsi="Times New Roman"/>
                <w:b/>
                <w:bCs/>
                <w:sz w:val="20"/>
                <w:szCs w:val="20"/>
                <w:lang w:eastAsia="x-none"/>
              </w:rPr>
              <w:t>2017</w:t>
            </w:r>
          </w:p>
        </w:tc>
        <w:tc>
          <w:tcPr>
            <w:tcW w:w="718" w:type="dxa"/>
            <w:tcBorders>
              <w:top w:val="nil"/>
            </w:tcBorders>
            <w:shd w:val="clear" w:color="auto" w:fill="auto"/>
            <w:noWrap/>
            <w:hideMark/>
          </w:tcPr>
          <w:p w14:paraId="647233CB" w14:textId="77777777" w:rsidR="00C561C6" w:rsidRPr="009849D9" w:rsidRDefault="00C561C6" w:rsidP="009849D9">
            <w:pPr>
              <w:spacing w:after="0" w:line="240" w:lineRule="auto"/>
              <w:rPr>
                <w:rFonts w:ascii="Times New Roman" w:eastAsia="Times New Roman" w:hAnsi="Times New Roman"/>
                <w:b/>
                <w:bCs/>
                <w:sz w:val="20"/>
                <w:szCs w:val="20"/>
                <w:lang w:eastAsia="x-none"/>
              </w:rPr>
            </w:pPr>
            <w:r w:rsidRPr="009849D9">
              <w:rPr>
                <w:rFonts w:ascii="Times New Roman" w:eastAsia="Times New Roman" w:hAnsi="Times New Roman"/>
                <w:b/>
                <w:bCs/>
                <w:sz w:val="20"/>
                <w:szCs w:val="20"/>
                <w:lang w:eastAsia="x-none"/>
              </w:rPr>
              <w:t>2018</w:t>
            </w:r>
          </w:p>
        </w:tc>
        <w:tc>
          <w:tcPr>
            <w:tcW w:w="875" w:type="dxa"/>
            <w:tcBorders>
              <w:top w:val="nil"/>
              <w:right w:val="nil"/>
            </w:tcBorders>
            <w:shd w:val="clear" w:color="auto" w:fill="auto"/>
            <w:noWrap/>
            <w:hideMark/>
          </w:tcPr>
          <w:p w14:paraId="0C39E10B" w14:textId="77777777" w:rsidR="00C561C6" w:rsidRPr="009849D9" w:rsidRDefault="00C561C6" w:rsidP="009849D9">
            <w:pPr>
              <w:spacing w:after="0" w:line="240" w:lineRule="auto"/>
              <w:rPr>
                <w:rFonts w:ascii="Times New Roman" w:eastAsia="Times New Roman" w:hAnsi="Times New Roman"/>
                <w:b/>
                <w:bCs/>
                <w:sz w:val="20"/>
                <w:szCs w:val="20"/>
                <w:lang w:eastAsia="x-none"/>
              </w:rPr>
            </w:pPr>
            <w:r w:rsidRPr="009849D9">
              <w:rPr>
                <w:rFonts w:ascii="Times New Roman" w:eastAsia="Times New Roman" w:hAnsi="Times New Roman"/>
                <w:b/>
                <w:bCs/>
                <w:sz w:val="20"/>
                <w:szCs w:val="20"/>
                <w:lang w:eastAsia="x-none"/>
              </w:rPr>
              <w:t>Iš viso</w:t>
            </w:r>
          </w:p>
        </w:tc>
      </w:tr>
      <w:tr w:rsidR="00D6462A" w:rsidRPr="009849D9" w14:paraId="44F52171" w14:textId="77777777" w:rsidTr="002625DF">
        <w:trPr>
          <w:trHeight w:val="300"/>
        </w:trPr>
        <w:tc>
          <w:tcPr>
            <w:tcW w:w="4536" w:type="dxa"/>
            <w:tcBorders>
              <w:left w:val="nil"/>
            </w:tcBorders>
            <w:shd w:val="clear" w:color="auto" w:fill="E7E6E6"/>
            <w:noWrap/>
            <w:hideMark/>
          </w:tcPr>
          <w:p w14:paraId="4641D8CC" w14:textId="77777777" w:rsidR="00C561C6" w:rsidRPr="00936BFF" w:rsidRDefault="00C561C6" w:rsidP="009849D9">
            <w:pPr>
              <w:spacing w:after="0" w:line="240" w:lineRule="auto"/>
              <w:jc w:val="right"/>
              <w:rPr>
                <w:rFonts w:ascii="Times New Roman" w:eastAsia="Times New Roman" w:hAnsi="Times New Roman"/>
                <w:sz w:val="20"/>
                <w:szCs w:val="20"/>
                <w:lang w:eastAsia="x-none"/>
              </w:rPr>
            </w:pPr>
            <w:r w:rsidRPr="00936BFF">
              <w:rPr>
                <w:rFonts w:ascii="Times New Roman" w:eastAsia="Times New Roman" w:hAnsi="Times New Roman"/>
                <w:sz w:val="20"/>
                <w:szCs w:val="20"/>
                <w:lang w:eastAsia="x-none"/>
              </w:rPr>
              <w:t xml:space="preserve">Demencija ir </w:t>
            </w:r>
            <w:r w:rsidR="00B519F3" w:rsidRPr="00936BFF">
              <w:rPr>
                <w:rFonts w:ascii="Times New Roman" w:eastAsia="Times New Roman" w:hAnsi="Times New Roman"/>
                <w:sz w:val="20"/>
                <w:szCs w:val="20"/>
                <w:lang w:eastAsia="x-none"/>
              </w:rPr>
              <w:t>A</w:t>
            </w:r>
            <w:r w:rsidRPr="00936BFF">
              <w:rPr>
                <w:rFonts w:ascii="Times New Roman" w:eastAsia="Times New Roman" w:hAnsi="Times New Roman"/>
                <w:sz w:val="20"/>
                <w:szCs w:val="20"/>
                <w:lang w:eastAsia="x-none"/>
              </w:rPr>
              <w:t>lzheimerio liga (F00-F03, G30)</w:t>
            </w:r>
          </w:p>
        </w:tc>
        <w:tc>
          <w:tcPr>
            <w:tcW w:w="709" w:type="dxa"/>
            <w:shd w:val="clear" w:color="auto" w:fill="E7E6E6"/>
            <w:noWrap/>
            <w:hideMark/>
          </w:tcPr>
          <w:p w14:paraId="6726F1E2"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431</w:t>
            </w:r>
          </w:p>
        </w:tc>
        <w:tc>
          <w:tcPr>
            <w:tcW w:w="709" w:type="dxa"/>
            <w:shd w:val="clear" w:color="auto" w:fill="E7E6E6"/>
            <w:noWrap/>
            <w:hideMark/>
          </w:tcPr>
          <w:p w14:paraId="5C1A5AE5"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482</w:t>
            </w:r>
          </w:p>
        </w:tc>
        <w:tc>
          <w:tcPr>
            <w:tcW w:w="616" w:type="dxa"/>
            <w:shd w:val="clear" w:color="auto" w:fill="E7E6E6"/>
            <w:noWrap/>
            <w:hideMark/>
          </w:tcPr>
          <w:p w14:paraId="7A1DDD54"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508</w:t>
            </w:r>
          </w:p>
        </w:tc>
        <w:tc>
          <w:tcPr>
            <w:tcW w:w="709" w:type="dxa"/>
            <w:shd w:val="clear" w:color="auto" w:fill="E7E6E6"/>
            <w:noWrap/>
            <w:hideMark/>
          </w:tcPr>
          <w:p w14:paraId="66C0CD0F"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496</w:t>
            </w:r>
          </w:p>
        </w:tc>
        <w:tc>
          <w:tcPr>
            <w:tcW w:w="616" w:type="dxa"/>
            <w:shd w:val="clear" w:color="auto" w:fill="E7E6E6"/>
            <w:noWrap/>
            <w:hideMark/>
          </w:tcPr>
          <w:p w14:paraId="0D87A7DF"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499</w:t>
            </w:r>
          </w:p>
        </w:tc>
        <w:tc>
          <w:tcPr>
            <w:tcW w:w="718" w:type="dxa"/>
            <w:shd w:val="clear" w:color="auto" w:fill="E7E6E6"/>
            <w:noWrap/>
            <w:hideMark/>
          </w:tcPr>
          <w:p w14:paraId="283FCD50"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460</w:t>
            </w:r>
          </w:p>
        </w:tc>
        <w:tc>
          <w:tcPr>
            <w:tcW w:w="875" w:type="dxa"/>
            <w:tcBorders>
              <w:right w:val="nil"/>
            </w:tcBorders>
            <w:shd w:val="clear" w:color="auto" w:fill="E7E6E6"/>
            <w:noWrap/>
            <w:hideMark/>
          </w:tcPr>
          <w:p w14:paraId="32B42B7D" w14:textId="77777777" w:rsidR="00C561C6" w:rsidRPr="009849D9" w:rsidRDefault="00C561C6" w:rsidP="009849D9">
            <w:pPr>
              <w:spacing w:after="0" w:line="240" w:lineRule="auto"/>
              <w:jc w:val="center"/>
              <w:rPr>
                <w:rFonts w:ascii="Times New Roman" w:hAnsi="Times New Roman"/>
                <w:b/>
                <w:bCs/>
                <w:sz w:val="20"/>
                <w:szCs w:val="20"/>
                <w:lang w:eastAsia="x-none"/>
              </w:rPr>
            </w:pPr>
          </w:p>
        </w:tc>
      </w:tr>
      <w:tr w:rsidR="00D6462A" w:rsidRPr="009849D9" w14:paraId="771D5C98" w14:textId="77777777" w:rsidTr="002625DF">
        <w:trPr>
          <w:trHeight w:val="300"/>
        </w:trPr>
        <w:tc>
          <w:tcPr>
            <w:tcW w:w="4536" w:type="dxa"/>
            <w:tcBorders>
              <w:left w:val="nil"/>
            </w:tcBorders>
            <w:shd w:val="clear" w:color="auto" w:fill="auto"/>
            <w:noWrap/>
            <w:hideMark/>
          </w:tcPr>
          <w:p w14:paraId="0B10CD63" w14:textId="77777777" w:rsidR="00C561C6" w:rsidRPr="00936BFF" w:rsidRDefault="00C561C6" w:rsidP="009849D9">
            <w:pPr>
              <w:spacing w:after="0" w:line="240" w:lineRule="auto"/>
              <w:jc w:val="right"/>
              <w:rPr>
                <w:rFonts w:ascii="Times New Roman" w:eastAsia="Times New Roman" w:hAnsi="Times New Roman"/>
                <w:sz w:val="20"/>
                <w:szCs w:val="20"/>
                <w:lang w:eastAsia="x-none"/>
              </w:rPr>
            </w:pPr>
            <w:r w:rsidRPr="00936BFF">
              <w:rPr>
                <w:rFonts w:ascii="Times New Roman" w:eastAsia="Times New Roman" w:hAnsi="Times New Roman"/>
                <w:sz w:val="20"/>
                <w:szCs w:val="20"/>
                <w:lang w:eastAsia="x-none"/>
              </w:rPr>
              <w:t>Psichikos ir elgesio sutrikimai dėl alkoholio</w:t>
            </w:r>
            <w:r w:rsidR="00B519F3" w:rsidRPr="00936BFF">
              <w:rPr>
                <w:rFonts w:ascii="Times New Roman" w:eastAsia="Times New Roman" w:hAnsi="Times New Roman"/>
                <w:sz w:val="20"/>
                <w:szCs w:val="20"/>
                <w:lang w:eastAsia="x-none"/>
              </w:rPr>
              <w:t xml:space="preserve"> </w:t>
            </w:r>
            <w:r w:rsidRPr="00936BFF">
              <w:rPr>
                <w:rFonts w:ascii="Times New Roman" w:eastAsia="Times New Roman" w:hAnsi="Times New Roman"/>
                <w:sz w:val="20"/>
                <w:szCs w:val="20"/>
                <w:lang w:eastAsia="x-none"/>
              </w:rPr>
              <w:t>vartojimo (F10)</w:t>
            </w:r>
          </w:p>
        </w:tc>
        <w:tc>
          <w:tcPr>
            <w:tcW w:w="709" w:type="dxa"/>
            <w:shd w:val="clear" w:color="auto" w:fill="auto"/>
            <w:noWrap/>
            <w:hideMark/>
          </w:tcPr>
          <w:p w14:paraId="1EA40092"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281</w:t>
            </w:r>
          </w:p>
        </w:tc>
        <w:tc>
          <w:tcPr>
            <w:tcW w:w="709" w:type="dxa"/>
            <w:shd w:val="clear" w:color="auto" w:fill="auto"/>
            <w:noWrap/>
            <w:hideMark/>
          </w:tcPr>
          <w:p w14:paraId="14B69DF5"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303</w:t>
            </w:r>
          </w:p>
        </w:tc>
        <w:tc>
          <w:tcPr>
            <w:tcW w:w="616" w:type="dxa"/>
            <w:shd w:val="clear" w:color="auto" w:fill="auto"/>
            <w:noWrap/>
            <w:hideMark/>
          </w:tcPr>
          <w:p w14:paraId="3CD68D55"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312</w:t>
            </w:r>
          </w:p>
        </w:tc>
        <w:tc>
          <w:tcPr>
            <w:tcW w:w="709" w:type="dxa"/>
            <w:shd w:val="clear" w:color="auto" w:fill="auto"/>
            <w:noWrap/>
            <w:hideMark/>
          </w:tcPr>
          <w:p w14:paraId="0DF8BABE"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287</w:t>
            </w:r>
          </w:p>
        </w:tc>
        <w:tc>
          <w:tcPr>
            <w:tcW w:w="616" w:type="dxa"/>
            <w:shd w:val="clear" w:color="auto" w:fill="auto"/>
            <w:noWrap/>
            <w:hideMark/>
          </w:tcPr>
          <w:p w14:paraId="1A20BBBB"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265</w:t>
            </w:r>
          </w:p>
        </w:tc>
        <w:tc>
          <w:tcPr>
            <w:tcW w:w="718" w:type="dxa"/>
            <w:shd w:val="clear" w:color="auto" w:fill="auto"/>
            <w:noWrap/>
            <w:hideMark/>
          </w:tcPr>
          <w:p w14:paraId="74CEAAF4"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266</w:t>
            </w:r>
          </w:p>
        </w:tc>
        <w:tc>
          <w:tcPr>
            <w:tcW w:w="875" w:type="dxa"/>
            <w:tcBorders>
              <w:right w:val="nil"/>
            </w:tcBorders>
            <w:shd w:val="clear" w:color="auto" w:fill="auto"/>
            <w:noWrap/>
            <w:hideMark/>
          </w:tcPr>
          <w:p w14:paraId="3781516C" w14:textId="77777777" w:rsidR="00C561C6" w:rsidRPr="009849D9" w:rsidRDefault="00C561C6" w:rsidP="009849D9">
            <w:pPr>
              <w:spacing w:after="0" w:line="240" w:lineRule="auto"/>
              <w:jc w:val="center"/>
              <w:rPr>
                <w:rFonts w:ascii="Times New Roman" w:hAnsi="Times New Roman"/>
                <w:b/>
                <w:bCs/>
                <w:sz w:val="20"/>
                <w:szCs w:val="20"/>
                <w:lang w:eastAsia="x-none"/>
              </w:rPr>
            </w:pPr>
            <w:r w:rsidRPr="009849D9">
              <w:rPr>
                <w:rFonts w:ascii="Times New Roman" w:hAnsi="Times New Roman"/>
                <w:b/>
                <w:bCs/>
                <w:sz w:val="20"/>
                <w:szCs w:val="20"/>
                <w:lang w:eastAsia="x-none"/>
              </w:rPr>
              <w:t>1714</w:t>
            </w:r>
          </w:p>
        </w:tc>
      </w:tr>
      <w:tr w:rsidR="00D6462A" w:rsidRPr="009849D9" w14:paraId="1C653A69" w14:textId="77777777" w:rsidTr="002625DF">
        <w:trPr>
          <w:trHeight w:val="300"/>
        </w:trPr>
        <w:tc>
          <w:tcPr>
            <w:tcW w:w="4536" w:type="dxa"/>
            <w:tcBorders>
              <w:left w:val="nil"/>
            </w:tcBorders>
            <w:shd w:val="clear" w:color="auto" w:fill="E7E6E6"/>
            <w:noWrap/>
            <w:hideMark/>
          </w:tcPr>
          <w:p w14:paraId="3C76348C" w14:textId="77777777" w:rsidR="00C561C6" w:rsidRPr="00936BFF" w:rsidRDefault="00C561C6" w:rsidP="009849D9">
            <w:pPr>
              <w:spacing w:after="0" w:line="240" w:lineRule="auto"/>
              <w:jc w:val="right"/>
              <w:rPr>
                <w:rFonts w:ascii="Times New Roman" w:eastAsia="Times New Roman" w:hAnsi="Times New Roman"/>
                <w:sz w:val="20"/>
                <w:szCs w:val="20"/>
                <w:lang w:eastAsia="x-none"/>
              </w:rPr>
            </w:pPr>
            <w:r w:rsidRPr="00936BFF">
              <w:rPr>
                <w:rFonts w:ascii="Times New Roman" w:eastAsia="Times New Roman" w:hAnsi="Times New Roman"/>
                <w:sz w:val="20"/>
                <w:szCs w:val="20"/>
                <w:lang w:eastAsia="x-none"/>
              </w:rPr>
              <w:t>Psichikos ir elgesio sutrikimai dėl kitų psichoaktyviųjų medžiagų vartojimo (F11-F19)</w:t>
            </w:r>
          </w:p>
        </w:tc>
        <w:tc>
          <w:tcPr>
            <w:tcW w:w="709" w:type="dxa"/>
            <w:shd w:val="clear" w:color="auto" w:fill="E7E6E6"/>
            <w:noWrap/>
            <w:hideMark/>
          </w:tcPr>
          <w:p w14:paraId="1DCAA61E"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16</w:t>
            </w:r>
          </w:p>
        </w:tc>
        <w:tc>
          <w:tcPr>
            <w:tcW w:w="709" w:type="dxa"/>
            <w:shd w:val="clear" w:color="auto" w:fill="E7E6E6"/>
            <w:noWrap/>
            <w:hideMark/>
          </w:tcPr>
          <w:p w14:paraId="02539CC7"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6</w:t>
            </w:r>
          </w:p>
        </w:tc>
        <w:tc>
          <w:tcPr>
            <w:tcW w:w="616" w:type="dxa"/>
            <w:shd w:val="clear" w:color="auto" w:fill="E7E6E6"/>
            <w:noWrap/>
            <w:hideMark/>
          </w:tcPr>
          <w:p w14:paraId="5CB22388"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11</w:t>
            </w:r>
          </w:p>
        </w:tc>
        <w:tc>
          <w:tcPr>
            <w:tcW w:w="709" w:type="dxa"/>
            <w:shd w:val="clear" w:color="auto" w:fill="E7E6E6"/>
            <w:noWrap/>
            <w:hideMark/>
          </w:tcPr>
          <w:p w14:paraId="3909FCD0"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10</w:t>
            </w:r>
          </w:p>
        </w:tc>
        <w:tc>
          <w:tcPr>
            <w:tcW w:w="616" w:type="dxa"/>
            <w:shd w:val="clear" w:color="auto" w:fill="E7E6E6"/>
            <w:noWrap/>
            <w:hideMark/>
          </w:tcPr>
          <w:p w14:paraId="4F349153"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1</w:t>
            </w:r>
            <w:r w:rsidR="00C04B3F" w:rsidRPr="009849D9">
              <w:rPr>
                <w:rFonts w:ascii="Times New Roman" w:hAnsi="Times New Roman"/>
                <w:sz w:val="20"/>
                <w:szCs w:val="20"/>
                <w:lang w:eastAsia="x-none"/>
              </w:rPr>
              <w:t>1</w:t>
            </w:r>
          </w:p>
        </w:tc>
        <w:tc>
          <w:tcPr>
            <w:tcW w:w="718" w:type="dxa"/>
            <w:shd w:val="clear" w:color="auto" w:fill="E7E6E6"/>
            <w:noWrap/>
            <w:hideMark/>
          </w:tcPr>
          <w:p w14:paraId="2EB80E38"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23</w:t>
            </w:r>
          </w:p>
        </w:tc>
        <w:tc>
          <w:tcPr>
            <w:tcW w:w="875" w:type="dxa"/>
            <w:tcBorders>
              <w:right w:val="nil"/>
            </w:tcBorders>
            <w:shd w:val="clear" w:color="auto" w:fill="E7E6E6"/>
            <w:noWrap/>
            <w:hideMark/>
          </w:tcPr>
          <w:p w14:paraId="660657DA" w14:textId="77777777" w:rsidR="00C561C6" w:rsidRPr="002625DF" w:rsidRDefault="002625DF" w:rsidP="009849D9">
            <w:pPr>
              <w:spacing w:after="0" w:line="240" w:lineRule="auto"/>
              <w:jc w:val="center"/>
              <w:rPr>
                <w:rFonts w:ascii="Times New Roman" w:hAnsi="Times New Roman"/>
                <w:b/>
                <w:bCs/>
                <w:sz w:val="20"/>
                <w:szCs w:val="20"/>
                <w:lang w:eastAsia="x-none"/>
              </w:rPr>
            </w:pPr>
            <w:r>
              <w:rPr>
                <w:rFonts w:ascii="Times New Roman" w:hAnsi="Times New Roman"/>
                <w:b/>
                <w:bCs/>
                <w:sz w:val="20"/>
                <w:szCs w:val="20"/>
                <w:lang w:eastAsia="x-none"/>
              </w:rPr>
              <w:t>77</w:t>
            </w:r>
          </w:p>
        </w:tc>
      </w:tr>
      <w:tr w:rsidR="00D6462A" w:rsidRPr="009849D9" w14:paraId="7EA1E55D" w14:textId="77777777" w:rsidTr="002625DF">
        <w:trPr>
          <w:trHeight w:val="300"/>
        </w:trPr>
        <w:tc>
          <w:tcPr>
            <w:tcW w:w="4536" w:type="dxa"/>
            <w:tcBorders>
              <w:left w:val="nil"/>
            </w:tcBorders>
            <w:shd w:val="clear" w:color="auto" w:fill="auto"/>
            <w:noWrap/>
            <w:hideMark/>
          </w:tcPr>
          <w:p w14:paraId="727E9D6A" w14:textId="77777777" w:rsidR="00C561C6" w:rsidRPr="00936BFF" w:rsidRDefault="00C561C6" w:rsidP="009849D9">
            <w:pPr>
              <w:spacing w:after="0" w:line="240" w:lineRule="auto"/>
              <w:jc w:val="right"/>
              <w:rPr>
                <w:rFonts w:ascii="Times New Roman" w:eastAsia="Times New Roman" w:hAnsi="Times New Roman"/>
                <w:sz w:val="20"/>
                <w:szCs w:val="20"/>
                <w:lang w:eastAsia="x-none"/>
              </w:rPr>
            </w:pPr>
            <w:r w:rsidRPr="00936BFF">
              <w:rPr>
                <w:rFonts w:ascii="Times New Roman" w:eastAsia="Times New Roman" w:hAnsi="Times New Roman"/>
                <w:sz w:val="20"/>
                <w:szCs w:val="20"/>
                <w:lang w:eastAsia="x-none"/>
              </w:rPr>
              <w:t xml:space="preserve">Šizofrenija, </w:t>
            </w:r>
            <w:proofErr w:type="spellStart"/>
            <w:r w:rsidRPr="00936BFF">
              <w:rPr>
                <w:rFonts w:ascii="Times New Roman" w:eastAsia="Times New Roman" w:hAnsi="Times New Roman"/>
                <w:sz w:val="20"/>
                <w:szCs w:val="20"/>
                <w:lang w:eastAsia="x-none"/>
              </w:rPr>
              <w:t>šizotipinis</w:t>
            </w:r>
            <w:proofErr w:type="spellEnd"/>
            <w:r w:rsidRPr="00936BFF">
              <w:rPr>
                <w:rFonts w:ascii="Times New Roman" w:eastAsia="Times New Roman" w:hAnsi="Times New Roman"/>
                <w:sz w:val="20"/>
                <w:szCs w:val="20"/>
                <w:lang w:eastAsia="x-none"/>
              </w:rPr>
              <w:t xml:space="preserve"> ir </w:t>
            </w:r>
            <w:proofErr w:type="spellStart"/>
            <w:r w:rsidRPr="00936BFF">
              <w:rPr>
                <w:rFonts w:ascii="Times New Roman" w:eastAsia="Times New Roman" w:hAnsi="Times New Roman"/>
                <w:sz w:val="20"/>
                <w:szCs w:val="20"/>
                <w:lang w:eastAsia="x-none"/>
              </w:rPr>
              <w:t>kliedesiniai</w:t>
            </w:r>
            <w:proofErr w:type="spellEnd"/>
            <w:r w:rsidRPr="00936BFF">
              <w:rPr>
                <w:rFonts w:ascii="Times New Roman" w:eastAsia="Times New Roman" w:hAnsi="Times New Roman"/>
                <w:sz w:val="20"/>
                <w:szCs w:val="20"/>
                <w:lang w:eastAsia="x-none"/>
              </w:rPr>
              <w:t xml:space="preserve"> sutrikimai (F20-F29)</w:t>
            </w:r>
          </w:p>
        </w:tc>
        <w:tc>
          <w:tcPr>
            <w:tcW w:w="709" w:type="dxa"/>
            <w:shd w:val="clear" w:color="auto" w:fill="auto"/>
            <w:noWrap/>
            <w:hideMark/>
          </w:tcPr>
          <w:p w14:paraId="7E69F273"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180</w:t>
            </w:r>
          </w:p>
        </w:tc>
        <w:tc>
          <w:tcPr>
            <w:tcW w:w="709" w:type="dxa"/>
            <w:shd w:val="clear" w:color="auto" w:fill="auto"/>
            <w:noWrap/>
            <w:hideMark/>
          </w:tcPr>
          <w:p w14:paraId="41872B3A"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176</w:t>
            </w:r>
          </w:p>
        </w:tc>
        <w:tc>
          <w:tcPr>
            <w:tcW w:w="616" w:type="dxa"/>
            <w:shd w:val="clear" w:color="auto" w:fill="auto"/>
            <w:noWrap/>
            <w:hideMark/>
          </w:tcPr>
          <w:p w14:paraId="799216E0"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161</w:t>
            </w:r>
          </w:p>
        </w:tc>
        <w:tc>
          <w:tcPr>
            <w:tcW w:w="709" w:type="dxa"/>
            <w:shd w:val="clear" w:color="auto" w:fill="auto"/>
            <w:noWrap/>
            <w:hideMark/>
          </w:tcPr>
          <w:p w14:paraId="7484822A"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195</w:t>
            </w:r>
          </w:p>
        </w:tc>
        <w:tc>
          <w:tcPr>
            <w:tcW w:w="616" w:type="dxa"/>
            <w:shd w:val="clear" w:color="auto" w:fill="auto"/>
            <w:noWrap/>
            <w:hideMark/>
          </w:tcPr>
          <w:p w14:paraId="1A826997" w14:textId="77777777" w:rsidR="00C561C6" w:rsidRPr="009849D9" w:rsidRDefault="00C04B3F"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1</w:t>
            </w:r>
            <w:r w:rsidR="00C561C6" w:rsidRPr="009849D9">
              <w:rPr>
                <w:rFonts w:ascii="Times New Roman" w:hAnsi="Times New Roman"/>
                <w:sz w:val="20"/>
                <w:szCs w:val="20"/>
                <w:lang w:eastAsia="x-none"/>
              </w:rPr>
              <w:t>88</w:t>
            </w:r>
          </w:p>
        </w:tc>
        <w:tc>
          <w:tcPr>
            <w:tcW w:w="718" w:type="dxa"/>
            <w:shd w:val="clear" w:color="auto" w:fill="auto"/>
            <w:noWrap/>
            <w:hideMark/>
          </w:tcPr>
          <w:p w14:paraId="181981BA"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163</w:t>
            </w:r>
          </w:p>
        </w:tc>
        <w:tc>
          <w:tcPr>
            <w:tcW w:w="875" w:type="dxa"/>
            <w:tcBorders>
              <w:right w:val="nil"/>
            </w:tcBorders>
            <w:shd w:val="clear" w:color="auto" w:fill="auto"/>
            <w:noWrap/>
            <w:hideMark/>
          </w:tcPr>
          <w:p w14:paraId="25927511" w14:textId="77777777" w:rsidR="00C561C6" w:rsidRPr="009849D9" w:rsidRDefault="00C561C6" w:rsidP="009849D9">
            <w:pPr>
              <w:spacing w:after="0" w:line="240" w:lineRule="auto"/>
              <w:jc w:val="center"/>
              <w:rPr>
                <w:rFonts w:ascii="Times New Roman" w:hAnsi="Times New Roman"/>
                <w:b/>
                <w:bCs/>
                <w:sz w:val="20"/>
                <w:szCs w:val="20"/>
                <w:lang w:eastAsia="x-none"/>
              </w:rPr>
            </w:pPr>
          </w:p>
        </w:tc>
      </w:tr>
      <w:tr w:rsidR="00D6462A" w:rsidRPr="009849D9" w14:paraId="239EEF2C" w14:textId="77777777" w:rsidTr="002625DF">
        <w:trPr>
          <w:trHeight w:val="300"/>
        </w:trPr>
        <w:tc>
          <w:tcPr>
            <w:tcW w:w="4536" w:type="dxa"/>
            <w:tcBorders>
              <w:left w:val="nil"/>
            </w:tcBorders>
            <w:shd w:val="clear" w:color="auto" w:fill="E7E6E6"/>
            <w:noWrap/>
            <w:hideMark/>
          </w:tcPr>
          <w:p w14:paraId="23E918F9" w14:textId="77777777" w:rsidR="00C561C6" w:rsidRPr="00936BFF" w:rsidRDefault="00C561C6" w:rsidP="009849D9">
            <w:pPr>
              <w:spacing w:after="0" w:line="240" w:lineRule="auto"/>
              <w:jc w:val="right"/>
              <w:rPr>
                <w:rFonts w:ascii="Times New Roman" w:eastAsia="Times New Roman" w:hAnsi="Times New Roman"/>
                <w:sz w:val="20"/>
                <w:szCs w:val="20"/>
                <w:lang w:eastAsia="x-none"/>
              </w:rPr>
            </w:pPr>
            <w:r w:rsidRPr="00936BFF">
              <w:rPr>
                <w:rFonts w:ascii="Times New Roman" w:eastAsia="Times New Roman" w:hAnsi="Times New Roman"/>
                <w:sz w:val="20"/>
                <w:szCs w:val="20"/>
                <w:lang w:eastAsia="x-none"/>
              </w:rPr>
              <w:t>Nuotaikos (afektiniai) sutrikimai (F30-F39)</w:t>
            </w:r>
          </w:p>
        </w:tc>
        <w:tc>
          <w:tcPr>
            <w:tcW w:w="709" w:type="dxa"/>
            <w:shd w:val="clear" w:color="auto" w:fill="E7E6E6"/>
            <w:noWrap/>
            <w:hideMark/>
          </w:tcPr>
          <w:p w14:paraId="406FC96C"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1105</w:t>
            </w:r>
          </w:p>
        </w:tc>
        <w:tc>
          <w:tcPr>
            <w:tcW w:w="709" w:type="dxa"/>
            <w:shd w:val="clear" w:color="auto" w:fill="E7E6E6"/>
            <w:noWrap/>
            <w:hideMark/>
          </w:tcPr>
          <w:p w14:paraId="1B8EFA38"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1127</w:t>
            </w:r>
          </w:p>
        </w:tc>
        <w:tc>
          <w:tcPr>
            <w:tcW w:w="616" w:type="dxa"/>
            <w:shd w:val="clear" w:color="auto" w:fill="E7E6E6"/>
            <w:noWrap/>
            <w:hideMark/>
          </w:tcPr>
          <w:p w14:paraId="572202D8"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1114</w:t>
            </w:r>
          </w:p>
        </w:tc>
        <w:tc>
          <w:tcPr>
            <w:tcW w:w="709" w:type="dxa"/>
            <w:shd w:val="clear" w:color="auto" w:fill="E7E6E6"/>
            <w:noWrap/>
            <w:hideMark/>
          </w:tcPr>
          <w:p w14:paraId="4ED403C4"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1116</w:t>
            </w:r>
          </w:p>
        </w:tc>
        <w:tc>
          <w:tcPr>
            <w:tcW w:w="616" w:type="dxa"/>
            <w:shd w:val="clear" w:color="auto" w:fill="E7E6E6"/>
            <w:noWrap/>
            <w:hideMark/>
          </w:tcPr>
          <w:p w14:paraId="36A1543D"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1099</w:t>
            </w:r>
          </w:p>
        </w:tc>
        <w:tc>
          <w:tcPr>
            <w:tcW w:w="718" w:type="dxa"/>
            <w:shd w:val="clear" w:color="auto" w:fill="E7E6E6"/>
            <w:noWrap/>
            <w:hideMark/>
          </w:tcPr>
          <w:p w14:paraId="6629806C"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902</w:t>
            </w:r>
          </w:p>
        </w:tc>
        <w:tc>
          <w:tcPr>
            <w:tcW w:w="875" w:type="dxa"/>
            <w:tcBorders>
              <w:right w:val="nil"/>
            </w:tcBorders>
            <w:shd w:val="clear" w:color="auto" w:fill="E7E6E6"/>
            <w:noWrap/>
            <w:hideMark/>
          </w:tcPr>
          <w:p w14:paraId="6130AE63" w14:textId="77777777" w:rsidR="00C561C6" w:rsidRPr="009849D9" w:rsidRDefault="00C561C6" w:rsidP="009849D9">
            <w:pPr>
              <w:spacing w:after="0" w:line="240" w:lineRule="auto"/>
              <w:jc w:val="center"/>
              <w:rPr>
                <w:rFonts w:ascii="Times New Roman" w:hAnsi="Times New Roman"/>
                <w:b/>
                <w:bCs/>
                <w:sz w:val="20"/>
                <w:szCs w:val="20"/>
                <w:lang w:eastAsia="x-none"/>
              </w:rPr>
            </w:pPr>
          </w:p>
        </w:tc>
      </w:tr>
      <w:tr w:rsidR="00D6462A" w:rsidRPr="009849D9" w14:paraId="4E39F498" w14:textId="77777777" w:rsidTr="002625DF">
        <w:trPr>
          <w:trHeight w:val="300"/>
        </w:trPr>
        <w:tc>
          <w:tcPr>
            <w:tcW w:w="4536" w:type="dxa"/>
            <w:tcBorders>
              <w:left w:val="nil"/>
            </w:tcBorders>
            <w:shd w:val="clear" w:color="auto" w:fill="auto"/>
            <w:noWrap/>
            <w:hideMark/>
          </w:tcPr>
          <w:p w14:paraId="234A3158" w14:textId="77777777" w:rsidR="00C561C6" w:rsidRPr="00936BFF" w:rsidRDefault="00C561C6" w:rsidP="009849D9">
            <w:pPr>
              <w:spacing w:after="0" w:line="240" w:lineRule="auto"/>
              <w:jc w:val="right"/>
              <w:rPr>
                <w:rFonts w:ascii="Times New Roman" w:eastAsia="Times New Roman" w:hAnsi="Times New Roman"/>
                <w:sz w:val="20"/>
                <w:szCs w:val="20"/>
                <w:lang w:eastAsia="x-none"/>
              </w:rPr>
            </w:pPr>
            <w:r w:rsidRPr="00936BFF">
              <w:rPr>
                <w:rFonts w:ascii="Times New Roman" w:eastAsia="Times New Roman" w:hAnsi="Times New Roman"/>
                <w:sz w:val="20"/>
                <w:szCs w:val="20"/>
                <w:lang w:eastAsia="x-none"/>
              </w:rPr>
              <w:t>Protinis atsilikimas ir psichologinės raidos sutrikimai (F70-F89)</w:t>
            </w:r>
          </w:p>
        </w:tc>
        <w:tc>
          <w:tcPr>
            <w:tcW w:w="709" w:type="dxa"/>
            <w:shd w:val="clear" w:color="auto" w:fill="auto"/>
            <w:noWrap/>
            <w:hideMark/>
          </w:tcPr>
          <w:p w14:paraId="7053C5F2"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575</w:t>
            </w:r>
          </w:p>
        </w:tc>
        <w:tc>
          <w:tcPr>
            <w:tcW w:w="709" w:type="dxa"/>
            <w:shd w:val="clear" w:color="auto" w:fill="auto"/>
            <w:noWrap/>
            <w:hideMark/>
          </w:tcPr>
          <w:p w14:paraId="58DDD1F8"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535</w:t>
            </w:r>
          </w:p>
        </w:tc>
        <w:tc>
          <w:tcPr>
            <w:tcW w:w="616" w:type="dxa"/>
            <w:shd w:val="clear" w:color="auto" w:fill="auto"/>
            <w:noWrap/>
            <w:hideMark/>
          </w:tcPr>
          <w:p w14:paraId="50CCF714"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584</w:t>
            </w:r>
          </w:p>
        </w:tc>
        <w:tc>
          <w:tcPr>
            <w:tcW w:w="709" w:type="dxa"/>
            <w:shd w:val="clear" w:color="auto" w:fill="auto"/>
            <w:noWrap/>
            <w:hideMark/>
          </w:tcPr>
          <w:p w14:paraId="622F87E4"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593</w:t>
            </w:r>
          </w:p>
        </w:tc>
        <w:tc>
          <w:tcPr>
            <w:tcW w:w="616" w:type="dxa"/>
            <w:shd w:val="clear" w:color="auto" w:fill="auto"/>
            <w:noWrap/>
            <w:hideMark/>
          </w:tcPr>
          <w:p w14:paraId="547D168F"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701</w:t>
            </w:r>
          </w:p>
        </w:tc>
        <w:tc>
          <w:tcPr>
            <w:tcW w:w="718" w:type="dxa"/>
            <w:shd w:val="clear" w:color="auto" w:fill="auto"/>
            <w:noWrap/>
            <w:hideMark/>
          </w:tcPr>
          <w:p w14:paraId="5DD758E5" w14:textId="77777777" w:rsidR="00C561C6" w:rsidRPr="009849D9" w:rsidRDefault="00C561C6" w:rsidP="009849D9">
            <w:pPr>
              <w:spacing w:after="0" w:line="240" w:lineRule="auto"/>
              <w:jc w:val="center"/>
              <w:rPr>
                <w:rFonts w:ascii="Times New Roman" w:hAnsi="Times New Roman"/>
                <w:sz w:val="20"/>
                <w:szCs w:val="20"/>
                <w:lang w:eastAsia="x-none"/>
              </w:rPr>
            </w:pPr>
            <w:r w:rsidRPr="009849D9">
              <w:rPr>
                <w:rFonts w:ascii="Times New Roman" w:hAnsi="Times New Roman"/>
                <w:sz w:val="20"/>
                <w:szCs w:val="20"/>
                <w:lang w:eastAsia="x-none"/>
              </w:rPr>
              <w:t>628</w:t>
            </w:r>
          </w:p>
        </w:tc>
        <w:tc>
          <w:tcPr>
            <w:tcW w:w="875" w:type="dxa"/>
            <w:tcBorders>
              <w:right w:val="nil"/>
            </w:tcBorders>
            <w:shd w:val="clear" w:color="auto" w:fill="auto"/>
            <w:noWrap/>
            <w:hideMark/>
          </w:tcPr>
          <w:p w14:paraId="297A2714" w14:textId="77777777" w:rsidR="00C561C6" w:rsidRPr="009849D9" w:rsidRDefault="00C561C6" w:rsidP="009849D9">
            <w:pPr>
              <w:spacing w:after="0" w:line="240" w:lineRule="auto"/>
              <w:jc w:val="center"/>
              <w:rPr>
                <w:rFonts w:ascii="Times New Roman" w:hAnsi="Times New Roman"/>
                <w:b/>
                <w:bCs/>
                <w:sz w:val="20"/>
                <w:szCs w:val="20"/>
                <w:lang w:eastAsia="x-none"/>
              </w:rPr>
            </w:pPr>
          </w:p>
        </w:tc>
      </w:tr>
      <w:tr w:rsidR="00D6462A" w:rsidRPr="009849D9" w14:paraId="79B9B79E" w14:textId="77777777" w:rsidTr="002625DF">
        <w:trPr>
          <w:trHeight w:val="300"/>
        </w:trPr>
        <w:tc>
          <w:tcPr>
            <w:tcW w:w="4536" w:type="dxa"/>
            <w:tcBorders>
              <w:left w:val="nil"/>
              <w:bottom w:val="single" w:sz="4" w:space="0" w:color="auto"/>
            </w:tcBorders>
            <w:shd w:val="clear" w:color="auto" w:fill="E7E6E6"/>
            <w:noWrap/>
            <w:hideMark/>
          </w:tcPr>
          <w:p w14:paraId="20694C41" w14:textId="77777777" w:rsidR="00C561C6" w:rsidRPr="00936BFF" w:rsidRDefault="00C561C6" w:rsidP="009849D9">
            <w:pPr>
              <w:spacing w:after="0" w:line="240" w:lineRule="auto"/>
              <w:jc w:val="right"/>
              <w:rPr>
                <w:rFonts w:ascii="Times New Roman" w:eastAsia="Times New Roman" w:hAnsi="Times New Roman"/>
                <w:sz w:val="20"/>
                <w:szCs w:val="20"/>
                <w:lang w:eastAsia="x-none"/>
              </w:rPr>
            </w:pPr>
            <w:r w:rsidRPr="00936BFF">
              <w:rPr>
                <w:rFonts w:ascii="Times New Roman" w:eastAsia="Times New Roman" w:hAnsi="Times New Roman"/>
                <w:sz w:val="20"/>
                <w:szCs w:val="20"/>
                <w:lang w:eastAsia="x-none"/>
              </w:rPr>
              <w:t>Elgesio ir emocijų sutrikimai, prasidedantys vaikystėje ir paauglystėje (F90-F98)</w:t>
            </w:r>
          </w:p>
        </w:tc>
        <w:tc>
          <w:tcPr>
            <w:tcW w:w="709" w:type="dxa"/>
            <w:tcBorders>
              <w:bottom w:val="single" w:sz="4" w:space="0" w:color="auto"/>
            </w:tcBorders>
            <w:shd w:val="clear" w:color="auto" w:fill="E7E6E6"/>
            <w:noWrap/>
            <w:hideMark/>
          </w:tcPr>
          <w:p w14:paraId="029F15B6" w14:textId="77777777" w:rsidR="00C561C6" w:rsidRPr="009849D9" w:rsidRDefault="00C561C6" w:rsidP="009849D9">
            <w:pPr>
              <w:spacing w:after="0" w:line="240" w:lineRule="auto"/>
              <w:jc w:val="center"/>
              <w:rPr>
                <w:rFonts w:ascii="Times New Roman" w:hAnsi="Times New Roman"/>
                <w:b/>
                <w:bCs/>
                <w:sz w:val="20"/>
                <w:szCs w:val="20"/>
                <w:lang w:eastAsia="x-none"/>
              </w:rPr>
            </w:pPr>
            <w:r w:rsidRPr="009849D9">
              <w:rPr>
                <w:rFonts w:ascii="Times New Roman" w:hAnsi="Times New Roman"/>
                <w:b/>
                <w:bCs/>
                <w:sz w:val="20"/>
                <w:szCs w:val="20"/>
                <w:lang w:eastAsia="x-none"/>
              </w:rPr>
              <w:t>222</w:t>
            </w:r>
          </w:p>
        </w:tc>
        <w:tc>
          <w:tcPr>
            <w:tcW w:w="709" w:type="dxa"/>
            <w:tcBorders>
              <w:bottom w:val="single" w:sz="4" w:space="0" w:color="auto"/>
            </w:tcBorders>
            <w:shd w:val="clear" w:color="auto" w:fill="E7E6E6"/>
            <w:noWrap/>
            <w:hideMark/>
          </w:tcPr>
          <w:p w14:paraId="2C108E28" w14:textId="77777777" w:rsidR="00C561C6" w:rsidRPr="009849D9" w:rsidRDefault="00C561C6" w:rsidP="009849D9">
            <w:pPr>
              <w:spacing w:after="0" w:line="240" w:lineRule="auto"/>
              <w:jc w:val="center"/>
              <w:rPr>
                <w:rFonts w:ascii="Times New Roman" w:hAnsi="Times New Roman"/>
                <w:b/>
                <w:bCs/>
                <w:sz w:val="20"/>
                <w:szCs w:val="20"/>
                <w:lang w:eastAsia="x-none"/>
              </w:rPr>
            </w:pPr>
            <w:r w:rsidRPr="009849D9">
              <w:rPr>
                <w:rFonts w:ascii="Times New Roman" w:hAnsi="Times New Roman"/>
                <w:b/>
                <w:bCs/>
                <w:sz w:val="20"/>
                <w:szCs w:val="20"/>
                <w:lang w:eastAsia="x-none"/>
              </w:rPr>
              <w:t>218</w:t>
            </w:r>
          </w:p>
        </w:tc>
        <w:tc>
          <w:tcPr>
            <w:tcW w:w="616" w:type="dxa"/>
            <w:tcBorders>
              <w:bottom w:val="single" w:sz="4" w:space="0" w:color="auto"/>
            </w:tcBorders>
            <w:shd w:val="clear" w:color="auto" w:fill="E7E6E6"/>
            <w:noWrap/>
            <w:hideMark/>
          </w:tcPr>
          <w:p w14:paraId="122A605D" w14:textId="77777777" w:rsidR="00C561C6" w:rsidRPr="009849D9" w:rsidRDefault="00C561C6" w:rsidP="009849D9">
            <w:pPr>
              <w:spacing w:after="0" w:line="240" w:lineRule="auto"/>
              <w:jc w:val="center"/>
              <w:rPr>
                <w:rFonts w:ascii="Times New Roman" w:hAnsi="Times New Roman"/>
                <w:b/>
                <w:bCs/>
                <w:sz w:val="20"/>
                <w:szCs w:val="20"/>
                <w:lang w:eastAsia="x-none"/>
              </w:rPr>
            </w:pPr>
            <w:r w:rsidRPr="009849D9">
              <w:rPr>
                <w:rFonts w:ascii="Times New Roman" w:hAnsi="Times New Roman"/>
                <w:b/>
                <w:bCs/>
                <w:sz w:val="20"/>
                <w:szCs w:val="20"/>
                <w:lang w:eastAsia="x-none"/>
              </w:rPr>
              <w:t>246</w:t>
            </w:r>
          </w:p>
        </w:tc>
        <w:tc>
          <w:tcPr>
            <w:tcW w:w="709" w:type="dxa"/>
            <w:tcBorders>
              <w:bottom w:val="single" w:sz="4" w:space="0" w:color="auto"/>
            </w:tcBorders>
            <w:shd w:val="clear" w:color="auto" w:fill="E7E6E6"/>
            <w:noWrap/>
            <w:hideMark/>
          </w:tcPr>
          <w:p w14:paraId="7EBF935E" w14:textId="77777777" w:rsidR="00C561C6" w:rsidRPr="009849D9" w:rsidRDefault="00C561C6" w:rsidP="009849D9">
            <w:pPr>
              <w:spacing w:after="0" w:line="240" w:lineRule="auto"/>
              <w:jc w:val="center"/>
              <w:rPr>
                <w:rFonts w:ascii="Times New Roman" w:hAnsi="Times New Roman"/>
                <w:b/>
                <w:bCs/>
                <w:sz w:val="20"/>
                <w:szCs w:val="20"/>
                <w:lang w:eastAsia="x-none"/>
              </w:rPr>
            </w:pPr>
            <w:r w:rsidRPr="009849D9">
              <w:rPr>
                <w:rFonts w:ascii="Times New Roman" w:hAnsi="Times New Roman"/>
                <w:b/>
                <w:bCs/>
                <w:sz w:val="20"/>
                <w:szCs w:val="20"/>
                <w:lang w:eastAsia="x-none"/>
              </w:rPr>
              <w:t>237</w:t>
            </w:r>
          </w:p>
        </w:tc>
        <w:tc>
          <w:tcPr>
            <w:tcW w:w="616" w:type="dxa"/>
            <w:tcBorders>
              <w:bottom w:val="single" w:sz="4" w:space="0" w:color="auto"/>
            </w:tcBorders>
            <w:shd w:val="clear" w:color="auto" w:fill="E7E6E6"/>
            <w:noWrap/>
            <w:hideMark/>
          </w:tcPr>
          <w:p w14:paraId="16857736" w14:textId="77777777" w:rsidR="00C561C6" w:rsidRPr="009849D9" w:rsidRDefault="00C561C6" w:rsidP="009849D9">
            <w:pPr>
              <w:spacing w:after="0" w:line="240" w:lineRule="auto"/>
              <w:jc w:val="center"/>
              <w:rPr>
                <w:rFonts w:ascii="Times New Roman" w:hAnsi="Times New Roman"/>
                <w:b/>
                <w:bCs/>
                <w:sz w:val="20"/>
                <w:szCs w:val="20"/>
                <w:lang w:eastAsia="x-none"/>
              </w:rPr>
            </w:pPr>
            <w:r w:rsidRPr="009849D9">
              <w:rPr>
                <w:rFonts w:ascii="Times New Roman" w:hAnsi="Times New Roman"/>
                <w:b/>
                <w:bCs/>
                <w:sz w:val="20"/>
                <w:szCs w:val="20"/>
                <w:lang w:eastAsia="x-none"/>
              </w:rPr>
              <w:t>243</w:t>
            </w:r>
          </w:p>
        </w:tc>
        <w:tc>
          <w:tcPr>
            <w:tcW w:w="718" w:type="dxa"/>
            <w:tcBorders>
              <w:bottom w:val="single" w:sz="4" w:space="0" w:color="auto"/>
            </w:tcBorders>
            <w:shd w:val="clear" w:color="auto" w:fill="E7E6E6"/>
            <w:noWrap/>
            <w:hideMark/>
          </w:tcPr>
          <w:p w14:paraId="193B020D" w14:textId="77777777" w:rsidR="00C561C6" w:rsidRPr="009849D9" w:rsidRDefault="00C561C6" w:rsidP="009849D9">
            <w:pPr>
              <w:spacing w:after="0" w:line="240" w:lineRule="auto"/>
              <w:jc w:val="center"/>
              <w:rPr>
                <w:rFonts w:ascii="Times New Roman" w:hAnsi="Times New Roman"/>
                <w:b/>
                <w:bCs/>
                <w:sz w:val="20"/>
                <w:szCs w:val="20"/>
                <w:lang w:eastAsia="x-none"/>
              </w:rPr>
            </w:pPr>
            <w:r w:rsidRPr="009849D9">
              <w:rPr>
                <w:rFonts w:ascii="Times New Roman" w:hAnsi="Times New Roman"/>
                <w:b/>
                <w:bCs/>
                <w:sz w:val="20"/>
                <w:szCs w:val="20"/>
                <w:lang w:eastAsia="x-none"/>
              </w:rPr>
              <w:t>241</w:t>
            </w:r>
          </w:p>
        </w:tc>
        <w:tc>
          <w:tcPr>
            <w:tcW w:w="875" w:type="dxa"/>
            <w:tcBorders>
              <w:bottom w:val="single" w:sz="4" w:space="0" w:color="auto"/>
              <w:right w:val="nil"/>
            </w:tcBorders>
            <w:shd w:val="clear" w:color="auto" w:fill="E7E6E6"/>
            <w:noWrap/>
            <w:hideMark/>
          </w:tcPr>
          <w:p w14:paraId="07CA5F61" w14:textId="77777777" w:rsidR="00C561C6" w:rsidRPr="009849D9" w:rsidRDefault="00C561C6" w:rsidP="009849D9">
            <w:pPr>
              <w:spacing w:after="0" w:line="240" w:lineRule="auto"/>
              <w:jc w:val="center"/>
              <w:rPr>
                <w:rFonts w:ascii="Times New Roman" w:hAnsi="Times New Roman"/>
                <w:b/>
                <w:bCs/>
                <w:sz w:val="20"/>
                <w:szCs w:val="20"/>
                <w:lang w:eastAsia="x-none"/>
              </w:rPr>
            </w:pPr>
          </w:p>
        </w:tc>
      </w:tr>
      <w:tr w:rsidR="00D6462A" w:rsidRPr="009849D9" w14:paraId="2227AF89" w14:textId="77777777" w:rsidTr="002625DF">
        <w:trPr>
          <w:trHeight w:val="300"/>
        </w:trPr>
        <w:tc>
          <w:tcPr>
            <w:tcW w:w="4536" w:type="dxa"/>
            <w:tcBorders>
              <w:left w:val="nil"/>
              <w:bottom w:val="nil"/>
            </w:tcBorders>
            <w:shd w:val="clear" w:color="auto" w:fill="FFFFFF"/>
            <w:noWrap/>
          </w:tcPr>
          <w:p w14:paraId="64C62F1E" w14:textId="77777777" w:rsidR="009269C5" w:rsidRPr="009849D9" w:rsidRDefault="009269C5" w:rsidP="009849D9">
            <w:pPr>
              <w:spacing w:after="0" w:line="240" w:lineRule="auto"/>
              <w:ind w:firstLine="567"/>
              <w:jc w:val="right"/>
              <w:rPr>
                <w:rFonts w:ascii="Times New Roman" w:eastAsia="Times New Roman" w:hAnsi="Times New Roman"/>
                <w:b/>
                <w:bCs/>
                <w:sz w:val="20"/>
                <w:szCs w:val="20"/>
                <w:lang w:eastAsia="x-none"/>
              </w:rPr>
            </w:pPr>
            <w:r w:rsidRPr="009849D9">
              <w:rPr>
                <w:rFonts w:ascii="Times New Roman" w:eastAsia="Times New Roman" w:hAnsi="Times New Roman"/>
                <w:b/>
                <w:bCs/>
                <w:sz w:val="20"/>
                <w:szCs w:val="20"/>
                <w:lang w:eastAsia="x-none"/>
              </w:rPr>
              <w:t xml:space="preserve">Iš viso </w:t>
            </w:r>
          </w:p>
        </w:tc>
        <w:tc>
          <w:tcPr>
            <w:tcW w:w="709" w:type="dxa"/>
            <w:tcBorders>
              <w:bottom w:val="nil"/>
            </w:tcBorders>
            <w:shd w:val="clear" w:color="auto" w:fill="FFFFFF"/>
            <w:noWrap/>
          </w:tcPr>
          <w:p w14:paraId="220A8285" w14:textId="77777777" w:rsidR="009269C5" w:rsidRPr="009849D9" w:rsidRDefault="009269C5" w:rsidP="009849D9">
            <w:pPr>
              <w:spacing w:after="0" w:line="240" w:lineRule="auto"/>
              <w:jc w:val="center"/>
              <w:rPr>
                <w:rFonts w:ascii="Times New Roman" w:hAnsi="Times New Roman"/>
                <w:b/>
                <w:bCs/>
                <w:sz w:val="20"/>
                <w:szCs w:val="20"/>
                <w:lang w:eastAsia="x-none"/>
              </w:rPr>
            </w:pPr>
            <w:r w:rsidRPr="009849D9">
              <w:rPr>
                <w:rFonts w:ascii="Times New Roman" w:hAnsi="Times New Roman"/>
                <w:b/>
                <w:bCs/>
                <w:sz w:val="20"/>
                <w:szCs w:val="20"/>
              </w:rPr>
              <w:t>3854</w:t>
            </w:r>
          </w:p>
        </w:tc>
        <w:tc>
          <w:tcPr>
            <w:tcW w:w="709" w:type="dxa"/>
            <w:tcBorders>
              <w:bottom w:val="nil"/>
            </w:tcBorders>
            <w:shd w:val="clear" w:color="auto" w:fill="FFFFFF"/>
            <w:noWrap/>
          </w:tcPr>
          <w:p w14:paraId="083DDC05" w14:textId="77777777" w:rsidR="009269C5" w:rsidRPr="009849D9" w:rsidRDefault="009269C5" w:rsidP="009849D9">
            <w:pPr>
              <w:spacing w:after="0" w:line="240" w:lineRule="auto"/>
              <w:jc w:val="center"/>
              <w:rPr>
                <w:rFonts w:ascii="Times New Roman" w:hAnsi="Times New Roman"/>
                <w:b/>
                <w:bCs/>
                <w:sz w:val="20"/>
                <w:szCs w:val="20"/>
                <w:lang w:eastAsia="x-none"/>
              </w:rPr>
            </w:pPr>
            <w:r w:rsidRPr="009849D9">
              <w:rPr>
                <w:rFonts w:ascii="Times New Roman" w:hAnsi="Times New Roman"/>
                <w:b/>
                <w:bCs/>
                <w:sz w:val="20"/>
                <w:szCs w:val="20"/>
              </w:rPr>
              <w:t>3771</w:t>
            </w:r>
          </w:p>
        </w:tc>
        <w:tc>
          <w:tcPr>
            <w:tcW w:w="616" w:type="dxa"/>
            <w:tcBorders>
              <w:bottom w:val="nil"/>
            </w:tcBorders>
            <w:shd w:val="clear" w:color="auto" w:fill="FFFFFF"/>
            <w:noWrap/>
          </w:tcPr>
          <w:p w14:paraId="482E6C08" w14:textId="77777777" w:rsidR="009269C5" w:rsidRPr="009849D9" w:rsidRDefault="009269C5" w:rsidP="009849D9">
            <w:pPr>
              <w:spacing w:after="0" w:line="240" w:lineRule="auto"/>
              <w:jc w:val="center"/>
              <w:rPr>
                <w:rFonts w:ascii="Times New Roman" w:hAnsi="Times New Roman"/>
                <w:b/>
                <w:bCs/>
                <w:sz w:val="20"/>
                <w:szCs w:val="20"/>
                <w:lang w:eastAsia="x-none"/>
              </w:rPr>
            </w:pPr>
            <w:r w:rsidRPr="009849D9">
              <w:rPr>
                <w:rFonts w:ascii="Times New Roman" w:hAnsi="Times New Roman"/>
                <w:b/>
                <w:bCs/>
                <w:sz w:val="20"/>
                <w:szCs w:val="20"/>
              </w:rPr>
              <w:t>3905</w:t>
            </w:r>
          </w:p>
        </w:tc>
        <w:tc>
          <w:tcPr>
            <w:tcW w:w="709" w:type="dxa"/>
            <w:tcBorders>
              <w:bottom w:val="nil"/>
            </w:tcBorders>
            <w:shd w:val="clear" w:color="auto" w:fill="FFFFFF"/>
            <w:noWrap/>
          </w:tcPr>
          <w:p w14:paraId="37F33BEF" w14:textId="77777777" w:rsidR="009269C5" w:rsidRPr="009849D9" w:rsidRDefault="009269C5" w:rsidP="009849D9">
            <w:pPr>
              <w:spacing w:after="0" w:line="240" w:lineRule="auto"/>
              <w:jc w:val="center"/>
              <w:rPr>
                <w:rFonts w:ascii="Times New Roman" w:hAnsi="Times New Roman"/>
                <w:b/>
                <w:bCs/>
                <w:sz w:val="20"/>
                <w:szCs w:val="20"/>
                <w:lang w:eastAsia="x-none"/>
              </w:rPr>
            </w:pPr>
            <w:r w:rsidRPr="009849D9">
              <w:rPr>
                <w:rFonts w:ascii="Times New Roman" w:hAnsi="Times New Roman"/>
                <w:b/>
                <w:bCs/>
                <w:sz w:val="20"/>
                <w:szCs w:val="20"/>
              </w:rPr>
              <w:t>3938</w:t>
            </w:r>
          </w:p>
        </w:tc>
        <w:tc>
          <w:tcPr>
            <w:tcW w:w="616" w:type="dxa"/>
            <w:tcBorders>
              <w:bottom w:val="nil"/>
            </w:tcBorders>
            <w:shd w:val="clear" w:color="auto" w:fill="FFFFFF"/>
            <w:noWrap/>
          </w:tcPr>
          <w:p w14:paraId="094F0F2D" w14:textId="77777777" w:rsidR="009269C5" w:rsidRPr="009849D9" w:rsidRDefault="009269C5" w:rsidP="009849D9">
            <w:pPr>
              <w:spacing w:after="0" w:line="240" w:lineRule="auto"/>
              <w:jc w:val="center"/>
              <w:rPr>
                <w:rFonts w:ascii="Times New Roman" w:hAnsi="Times New Roman"/>
                <w:b/>
                <w:bCs/>
                <w:sz w:val="20"/>
                <w:szCs w:val="20"/>
                <w:lang w:eastAsia="x-none"/>
              </w:rPr>
            </w:pPr>
            <w:r w:rsidRPr="009849D9">
              <w:rPr>
                <w:rFonts w:ascii="Times New Roman" w:hAnsi="Times New Roman"/>
                <w:b/>
                <w:bCs/>
                <w:sz w:val="20"/>
                <w:szCs w:val="20"/>
              </w:rPr>
              <w:t>4033</w:t>
            </w:r>
          </w:p>
        </w:tc>
        <w:tc>
          <w:tcPr>
            <w:tcW w:w="718" w:type="dxa"/>
            <w:tcBorders>
              <w:bottom w:val="nil"/>
            </w:tcBorders>
            <w:shd w:val="clear" w:color="auto" w:fill="FFFFFF"/>
            <w:noWrap/>
          </w:tcPr>
          <w:p w14:paraId="3905F289" w14:textId="77777777" w:rsidR="009269C5" w:rsidRPr="009849D9" w:rsidRDefault="009269C5" w:rsidP="009849D9">
            <w:pPr>
              <w:spacing w:after="0" w:line="240" w:lineRule="auto"/>
              <w:jc w:val="center"/>
              <w:rPr>
                <w:rFonts w:ascii="Times New Roman" w:hAnsi="Times New Roman"/>
                <w:b/>
                <w:bCs/>
                <w:sz w:val="20"/>
                <w:szCs w:val="20"/>
                <w:lang w:eastAsia="x-none"/>
              </w:rPr>
            </w:pPr>
            <w:r w:rsidRPr="009849D9">
              <w:rPr>
                <w:rFonts w:ascii="Times New Roman" w:hAnsi="Times New Roman"/>
                <w:b/>
                <w:bCs/>
                <w:sz w:val="20"/>
                <w:szCs w:val="20"/>
              </w:rPr>
              <w:t>3974</w:t>
            </w:r>
          </w:p>
        </w:tc>
        <w:tc>
          <w:tcPr>
            <w:tcW w:w="875" w:type="dxa"/>
            <w:tcBorders>
              <w:bottom w:val="nil"/>
              <w:right w:val="nil"/>
            </w:tcBorders>
            <w:shd w:val="clear" w:color="auto" w:fill="FFFFFF"/>
            <w:noWrap/>
          </w:tcPr>
          <w:p w14:paraId="34364CA9" w14:textId="77777777" w:rsidR="009269C5" w:rsidRPr="009849D9" w:rsidRDefault="009269C5" w:rsidP="009849D9">
            <w:pPr>
              <w:spacing w:after="0" w:line="240" w:lineRule="auto"/>
              <w:jc w:val="center"/>
              <w:rPr>
                <w:rFonts w:ascii="Times New Roman" w:hAnsi="Times New Roman"/>
                <w:b/>
                <w:bCs/>
                <w:sz w:val="20"/>
                <w:szCs w:val="20"/>
                <w:lang w:eastAsia="x-none"/>
              </w:rPr>
            </w:pPr>
          </w:p>
        </w:tc>
      </w:tr>
    </w:tbl>
    <w:p w14:paraId="6785E0D3" w14:textId="77777777" w:rsidR="003E271E" w:rsidRDefault="003E271E" w:rsidP="003E271E">
      <w:pPr>
        <w:rPr>
          <w:rFonts w:ascii="Times New Roman" w:hAnsi="Times New Roman"/>
          <w:i/>
          <w:sz w:val="20"/>
          <w:szCs w:val="20"/>
        </w:rPr>
      </w:pPr>
      <w:r w:rsidRPr="008F310C">
        <w:rPr>
          <w:rFonts w:ascii="Times New Roman" w:hAnsi="Times New Roman"/>
          <w:i/>
          <w:sz w:val="20"/>
          <w:szCs w:val="20"/>
        </w:rPr>
        <w:t>Šaltinis</w:t>
      </w:r>
      <w:r>
        <w:rPr>
          <w:rFonts w:ascii="Times New Roman" w:hAnsi="Times New Roman"/>
          <w:i/>
          <w:sz w:val="20"/>
          <w:szCs w:val="20"/>
        </w:rPr>
        <w:t xml:space="preserve"> - </w:t>
      </w:r>
      <w:r w:rsidRPr="008F310C">
        <w:rPr>
          <w:rFonts w:ascii="Times New Roman" w:hAnsi="Times New Roman"/>
          <w:i/>
          <w:sz w:val="20"/>
          <w:szCs w:val="20"/>
        </w:rPr>
        <w:t>Privalomojo sveikatos draudimo fondo informacinė sistem</w:t>
      </w:r>
      <w:r>
        <w:rPr>
          <w:rFonts w:ascii="Times New Roman" w:hAnsi="Times New Roman"/>
          <w:i/>
          <w:sz w:val="20"/>
          <w:szCs w:val="20"/>
        </w:rPr>
        <w:t>a</w:t>
      </w:r>
    </w:p>
    <w:p w14:paraId="160EF87D" w14:textId="77777777" w:rsidR="003E271E" w:rsidRPr="00936BFF" w:rsidRDefault="00C04B3F" w:rsidP="00936BFF">
      <w:pPr>
        <w:ind w:firstLine="567"/>
        <w:jc w:val="both"/>
        <w:rPr>
          <w:rFonts w:ascii="Times New Roman" w:hAnsi="Times New Roman"/>
          <w:iCs/>
          <w:sz w:val="24"/>
          <w:szCs w:val="24"/>
        </w:rPr>
      </w:pPr>
      <w:r w:rsidRPr="00B519F3">
        <w:rPr>
          <w:rFonts w:ascii="Times New Roman" w:hAnsi="Times New Roman"/>
          <w:iCs/>
          <w:sz w:val="24"/>
          <w:szCs w:val="24"/>
        </w:rPr>
        <w:t xml:space="preserve">Klaipėdos </w:t>
      </w:r>
      <w:r>
        <w:rPr>
          <w:rFonts w:ascii="Times New Roman" w:hAnsi="Times New Roman"/>
          <w:iCs/>
          <w:sz w:val="24"/>
          <w:szCs w:val="24"/>
        </w:rPr>
        <w:t>rajono gyventoja</w:t>
      </w:r>
      <w:r w:rsidR="004667AD">
        <w:rPr>
          <w:rFonts w:ascii="Times New Roman" w:hAnsi="Times New Roman"/>
          <w:iCs/>
          <w:sz w:val="24"/>
          <w:szCs w:val="24"/>
        </w:rPr>
        <w:t>ms</w:t>
      </w:r>
      <w:r>
        <w:rPr>
          <w:rFonts w:ascii="Times New Roman" w:hAnsi="Times New Roman"/>
          <w:iCs/>
          <w:sz w:val="24"/>
          <w:szCs w:val="24"/>
        </w:rPr>
        <w:t xml:space="preserve"> iš nervų sistemos ligų daugiausia </w:t>
      </w:r>
      <w:r w:rsidR="004667AD">
        <w:rPr>
          <w:rFonts w:ascii="Times New Roman" w:hAnsi="Times New Roman"/>
          <w:iCs/>
          <w:sz w:val="24"/>
          <w:szCs w:val="24"/>
        </w:rPr>
        <w:t>diagnozuojami</w:t>
      </w:r>
      <w:r>
        <w:rPr>
          <w:rFonts w:ascii="Times New Roman" w:hAnsi="Times New Roman"/>
          <w:iCs/>
          <w:sz w:val="24"/>
          <w:szCs w:val="24"/>
        </w:rPr>
        <w:t xml:space="preserve"> n</w:t>
      </w:r>
      <w:r w:rsidRPr="00C04B3F">
        <w:rPr>
          <w:rFonts w:ascii="Times New Roman" w:hAnsi="Times New Roman"/>
          <w:iCs/>
          <w:sz w:val="24"/>
          <w:szCs w:val="24"/>
        </w:rPr>
        <w:t>ervų, nervų šaknelių ir rezginių sutrikima</w:t>
      </w:r>
      <w:r>
        <w:rPr>
          <w:rFonts w:ascii="Times New Roman" w:hAnsi="Times New Roman"/>
          <w:iCs/>
          <w:sz w:val="24"/>
          <w:szCs w:val="24"/>
        </w:rPr>
        <w:t>i</w:t>
      </w:r>
      <w:r w:rsidR="00936BFF">
        <w:rPr>
          <w:rFonts w:ascii="Times New Roman" w:hAnsi="Times New Roman"/>
          <w:iCs/>
          <w:sz w:val="24"/>
          <w:szCs w:val="24"/>
        </w:rPr>
        <w:t xml:space="preserve">, </w:t>
      </w:r>
      <w:r w:rsidRPr="00B519F3">
        <w:rPr>
          <w:rFonts w:ascii="Times New Roman" w:hAnsi="Times New Roman"/>
          <w:iCs/>
          <w:sz w:val="24"/>
          <w:szCs w:val="24"/>
        </w:rPr>
        <w:t xml:space="preserve">antroje vietoje – </w:t>
      </w:r>
      <w:r>
        <w:rPr>
          <w:rFonts w:ascii="Times New Roman" w:hAnsi="Times New Roman"/>
          <w:iCs/>
          <w:sz w:val="24"/>
          <w:szCs w:val="24"/>
        </w:rPr>
        <w:t>e</w:t>
      </w:r>
      <w:r w:rsidRPr="00C04B3F">
        <w:rPr>
          <w:rFonts w:ascii="Times New Roman" w:hAnsi="Times New Roman"/>
          <w:iCs/>
          <w:sz w:val="24"/>
          <w:szCs w:val="24"/>
        </w:rPr>
        <w:t xml:space="preserve">pizodiniai ir </w:t>
      </w:r>
      <w:proofErr w:type="spellStart"/>
      <w:r w:rsidRPr="00C04B3F">
        <w:rPr>
          <w:rFonts w:ascii="Times New Roman" w:hAnsi="Times New Roman"/>
          <w:iCs/>
          <w:sz w:val="24"/>
          <w:szCs w:val="24"/>
        </w:rPr>
        <w:t>paroksizminiai</w:t>
      </w:r>
      <w:proofErr w:type="spellEnd"/>
      <w:r w:rsidRPr="00C04B3F">
        <w:rPr>
          <w:rFonts w:ascii="Times New Roman" w:hAnsi="Times New Roman"/>
          <w:iCs/>
          <w:sz w:val="24"/>
          <w:szCs w:val="24"/>
        </w:rPr>
        <w:t xml:space="preserve"> sutrikimai</w:t>
      </w:r>
      <w:r w:rsidR="00936BFF">
        <w:rPr>
          <w:rFonts w:ascii="Times New Roman" w:hAnsi="Times New Roman"/>
          <w:iCs/>
          <w:sz w:val="24"/>
          <w:szCs w:val="24"/>
        </w:rPr>
        <w:t xml:space="preserve">, </w:t>
      </w:r>
      <w:r>
        <w:rPr>
          <w:rFonts w:ascii="Times New Roman" w:hAnsi="Times New Roman"/>
          <w:iCs/>
          <w:sz w:val="24"/>
          <w:szCs w:val="24"/>
        </w:rPr>
        <w:t xml:space="preserve">iš kurių daugiausia </w:t>
      </w:r>
      <w:r w:rsidRPr="00B519F3">
        <w:rPr>
          <w:rFonts w:ascii="Times New Roman" w:hAnsi="Times New Roman"/>
          <w:iCs/>
          <w:sz w:val="24"/>
          <w:szCs w:val="24"/>
        </w:rPr>
        <w:t>–</w:t>
      </w:r>
      <w:r w:rsidR="00C569D7">
        <w:rPr>
          <w:rFonts w:ascii="Times New Roman" w:hAnsi="Times New Roman"/>
          <w:iCs/>
          <w:sz w:val="24"/>
          <w:szCs w:val="24"/>
        </w:rPr>
        <w:t xml:space="preserve"> epilepsija, </w:t>
      </w:r>
      <w:proofErr w:type="spellStart"/>
      <w:r w:rsidR="00C569D7">
        <w:rPr>
          <w:rFonts w:ascii="Times New Roman" w:hAnsi="Times New Roman"/>
          <w:iCs/>
          <w:sz w:val="24"/>
          <w:szCs w:val="24"/>
        </w:rPr>
        <w:t>epilepsinė</w:t>
      </w:r>
      <w:proofErr w:type="spellEnd"/>
      <w:r w:rsidR="00C569D7">
        <w:rPr>
          <w:rFonts w:ascii="Times New Roman" w:hAnsi="Times New Roman"/>
          <w:iCs/>
          <w:sz w:val="24"/>
          <w:szCs w:val="24"/>
        </w:rPr>
        <w:t xml:space="preserve"> būklė</w:t>
      </w:r>
      <w:r>
        <w:rPr>
          <w:rFonts w:ascii="Times New Roman" w:hAnsi="Times New Roman"/>
          <w:iCs/>
          <w:sz w:val="24"/>
          <w:szCs w:val="24"/>
        </w:rPr>
        <w:t xml:space="preserve">, trečioje vietoje </w:t>
      </w:r>
      <w:r w:rsidRPr="00B519F3">
        <w:rPr>
          <w:rFonts w:ascii="Times New Roman" w:hAnsi="Times New Roman"/>
          <w:iCs/>
          <w:sz w:val="24"/>
          <w:szCs w:val="24"/>
        </w:rPr>
        <w:t>–</w:t>
      </w:r>
      <w:r>
        <w:rPr>
          <w:rFonts w:ascii="Times New Roman" w:hAnsi="Times New Roman"/>
          <w:iCs/>
          <w:sz w:val="24"/>
          <w:szCs w:val="24"/>
        </w:rPr>
        <w:t xml:space="preserve"> </w:t>
      </w:r>
      <w:r w:rsidR="00C569D7">
        <w:rPr>
          <w:rFonts w:ascii="Times New Roman" w:hAnsi="Times New Roman"/>
          <w:iCs/>
          <w:sz w:val="24"/>
          <w:szCs w:val="24"/>
        </w:rPr>
        <w:t>d</w:t>
      </w:r>
      <w:r w:rsidR="00C569D7" w:rsidRPr="00C569D7">
        <w:rPr>
          <w:rFonts w:ascii="Times New Roman" w:hAnsi="Times New Roman"/>
          <w:iCs/>
          <w:sz w:val="24"/>
          <w:szCs w:val="24"/>
        </w:rPr>
        <w:t xml:space="preserve">egeneracinės </w:t>
      </w:r>
      <w:r w:rsidR="00C569D7">
        <w:rPr>
          <w:rFonts w:ascii="Times New Roman" w:hAnsi="Times New Roman"/>
          <w:iCs/>
          <w:sz w:val="24"/>
          <w:szCs w:val="24"/>
        </w:rPr>
        <w:t>centrinės nervų sistemos</w:t>
      </w:r>
      <w:r w:rsidR="00C569D7" w:rsidRPr="00C569D7">
        <w:rPr>
          <w:rFonts w:ascii="Times New Roman" w:hAnsi="Times New Roman"/>
          <w:iCs/>
          <w:sz w:val="24"/>
          <w:szCs w:val="24"/>
        </w:rPr>
        <w:t xml:space="preserve"> lig</w:t>
      </w:r>
      <w:r w:rsidR="00936BFF">
        <w:rPr>
          <w:rFonts w:ascii="Times New Roman" w:hAnsi="Times New Roman"/>
          <w:iCs/>
          <w:sz w:val="24"/>
          <w:szCs w:val="24"/>
        </w:rPr>
        <w:t>os</w:t>
      </w:r>
      <w:r w:rsidRPr="00B519F3">
        <w:rPr>
          <w:rFonts w:ascii="Times New Roman" w:hAnsi="Times New Roman"/>
          <w:iCs/>
          <w:sz w:val="24"/>
          <w:szCs w:val="24"/>
        </w:rPr>
        <w:t>,</w:t>
      </w:r>
      <w:r>
        <w:rPr>
          <w:rFonts w:ascii="Times New Roman" w:hAnsi="Times New Roman"/>
          <w:iCs/>
          <w:sz w:val="24"/>
          <w:szCs w:val="24"/>
        </w:rPr>
        <w:t xml:space="preserve"> iš kurių daugiausia </w:t>
      </w:r>
      <w:r w:rsidRPr="00B519F3">
        <w:rPr>
          <w:rFonts w:ascii="Times New Roman" w:hAnsi="Times New Roman"/>
          <w:iCs/>
          <w:sz w:val="24"/>
          <w:szCs w:val="24"/>
        </w:rPr>
        <w:t>–</w:t>
      </w:r>
      <w:r w:rsidR="00C569D7">
        <w:rPr>
          <w:rFonts w:ascii="Times New Roman" w:hAnsi="Times New Roman"/>
          <w:iCs/>
          <w:sz w:val="24"/>
          <w:szCs w:val="24"/>
        </w:rPr>
        <w:t xml:space="preserve"> Alzheimerio liga</w:t>
      </w:r>
      <w:r>
        <w:rPr>
          <w:rFonts w:ascii="Times New Roman" w:hAnsi="Times New Roman"/>
          <w:iCs/>
          <w:sz w:val="24"/>
          <w:szCs w:val="24"/>
        </w:rPr>
        <w:t>.</w:t>
      </w:r>
      <w:r w:rsidR="00C569D7">
        <w:rPr>
          <w:rFonts w:ascii="Times New Roman" w:hAnsi="Times New Roman"/>
          <w:iCs/>
          <w:sz w:val="24"/>
          <w:szCs w:val="24"/>
        </w:rPr>
        <w:t xml:space="preserve"> Daugiausia daugėja c</w:t>
      </w:r>
      <w:r w:rsidR="00C569D7" w:rsidRPr="00C569D7">
        <w:rPr>
          <w:rFonts w:ascii="Times New Roman" w:hAnsi="Times New Roman"/>
          <w:iCs/>
          <w:sz w:val="24"/>
          <w:szCs w:val="24"/>
        </w:rPr>
        <w:t>erebrini</w:t>
      </w:r>
      <w:r w:rsidR="004667AD">
        <w:rPr>
          <w:rFonts w:ascii="Times New Roman" w:hAnsi="Times New Roman"/>
          <w:iCs/>
          <w:sz w:val="24"/>
          <w:szCs w:val="24"/>
        </w:rPr>
        <w:t>ų</w:t>
      </w:r>
      <w:r w:rsidR="00C569D7" w:rsidRPr="00C569D7">
        <w:rPr>
          <w:rFonts w:ascii="Times New Roman" w:hAnsi="Times New Roman"/>
          <w:iCs/>
          <w:sz w:val="24"/>
          <w:szCs w:val="24"/>
        </w:rPr>
        <w:t xml:space="preserve"> paralyži</w:t>
      </w:r>
      <w:r w:rsidR="004667AD">
        <w:rPr>
          <w:rFonts w:ascii="Times New Roman" w:hAnsi="Times New Roman"/>
          <w:iCs/>
          <w:sz w:val="24"/>
          <w:szCs w:val="24"/>
        </w:rPr>
        <w:t>ų atvejų</w:t>
      </w:r>
      <w:r w:rsidR="00C569D7">
        <w:rPr>
          <w:rFonts w:ascii="Times New Roman" w:hAnsi="Times New Roman"/>
          <w:iCs/>
          <w:sz w:val="24"/>
          <w:szCs w:val="24"/>
        </w:rPr>
        <w:t xml:space="preserve"> </w:t>
      </w:r>
      <w:r w:rsidR="00C569D7" w:rsidRPr="00C569D7">
        <w:rPr>
          <w:rFonts w:ascii="Times New Roman" w:hAnsi="Times New Roman"/>
          <w:iCs/>
          <w:sz w:val="24"/>
          <w:szCs w:val="24"/>
        </w:rPr>
        <w:t>–</w:t>
      </w:r>
      <w:r w:rsidR="00C569D7">
        <w:rPr>
          <w:rFonts w:ascii="Times New Roman" w:hAnsi="Times New Roman"/>
          <w:iCs/>
          <w:sz w:val="24"/>
          <w:szCs w:val="24"/>
        </w:rPr>
        <w:t xml:space="preserve"> nuo 2007 m. 256 </w:t>
      </w:r>
      <w:r w:rsidR="004667AD">
        <w:rPr>
          <w:rFonts w:ascii="Times New Roman" w:hAnsi="Times New Roman"/>
          <w:iCs/>
          <w:sz w:val="24"/>
          <w:szCs w:val="24"/>
        </w:rPr>
        <w:t xml:space="preserve">asmenimis </w:t>
      </w:r>
      <w:r w:rsidR="00C569D7">
        <w:rPr>
          <w:rFonts w:ascii="Times New Roman" w:hAnsi="Times New Roman"/>
          <w:iCs/>
          <w:sz w:val="24"/>
          <w:szCs w:val="24"/>
        </w:rPr>
        <w:t>daugiau</w:t>
      </w:r>
      <w:r w:rsidR="00360317">
        <w:rPr>
          <w:rFonts w:ascii="Times New Roman" w:hAnsi="Times New Roman"/>
          <w:iCs/>
          <w:sz w:val="24"/>
          <w:szCs w:val="24"/>
        </w:rPr>
        <w:t>, kuriems diagnozuota ši liga</w:t>
      </w:r>
      <w:r w:rsidR="00C569D7">
        <w:rPr>
          <w:rFonts w:ascii="Times New Roman" w:hAnsi="Times New Roman"/>
          <w:iCs/>
          <w:sz w:val="24"/>
          <w:szCs w:val="24"/>
        </w:rPr>
        <w:t xml:space="preserve"> (1</w:t>
      </w:r>
      <w:r w:rsidR="00461A1E">
        <w:rPr>
          <w:rFonts w:ascii="Times New Roman" w:hAnsi="Times New Roman"/>
          <w:iCs/>
          <w:sz w:val="24"/>
          <w:szCs w:val="24"/>
        </w:rPr>
        <w:t>5</w:t>
      </w:r>
      <w:r w:rsidR="00C569D7">
        <w:rPr>
          <w:rFonts w:ascii="Times New Roman" w:hAnsi="Times New Roman"/>
          <w:iCs/>
          <w:sz w:val="24"/>
          <w:szCs w:val="24"/>
        </w:rPr>
        <w:t xml:space="preserve"> lent.).</w:t>
      </w:r>
    </w:p>
    <w:p w14:paraId="575F9439" w14:textId="77777777" w:rsidR="009269C5" w:rsidRPr="00936BFF" w:rsidRDefault="009269C5" w:rsidP="009269C5">
      <w:pPr>
        <w:spacing w:after="120" w:line="240" w:lineRule="auto"/>
        <w:jc w:val="center"/>
        <w:rPr>
          <w:rFonts w:ascii="Times New Roman" w:hAnsi="Times New Roman"/>
          <w:bCs/>
          <w:i/>
          <w:color w:val="767171"/>
          <w:sz w:val="20"/>
          <w:szCs w:val="20"/>
        </w:rPr>
      </w:pPr>
      <w:r>
        <w:rPr>
          <w:rFonts w:ascii="Times New Roman" w:hAnsi="Times New Roman"/>
          <w:b/>
          <w:i/>
          <w:color w:val="767171"/>
          <w:sz w:val="20"/>
          <w:szCs w:val="20"/>
        </w:rPr>
        <w:t>1</w:t>
      </w:r>
      <w:r w:rsidR="00461A1E">
        <w:rPr>
          <w:rFonts w:ascii="Times New Roman" w:hAnsi="Times New Roman"/>
          <w:b/>
          <w:i/>
          <w:color w:val="767171"/>
          <w:sz w:val="20"/>
          <w:szCs w:val="20"/>
        </w:rPr>
        <w:t>5</w:t>
      </w:r>
      <w:r>
        <w:rPr>
          <w:rFonts w:ascii="Times New Roman" w:hAnsi="Times New Roman"/>
          <w:b/>
          <w:i/>
          <w:color w:val="767171"/>
          <w:sz w:val="20"/>
          <w:szCs w:val="20"/>
        </w:rPr>
        <w:t xml:space="preserve"> </w:t>
      </w:r>
      <w:r w:rsidRPr="00931193">
        <w:rPr>
          <w:rFonts w:ascii="Times New Roman" w:hAnsi="Times New Roman"/>
          <w:b/>
          <w:i/>
          <w:color w:val="767171"/>
          <w:sz w:val="20"/>
          <w:szCs w:val="20"/>
        </w:rPr>
        <w:t xml:space="preserve">lentelė. Klaipėdos rajono </w:t>
      </w:r>
      <w:r w:rsidRPr="00013EF2">
        <w:rPr>
          <w:rFonts w:ascii="Times New Roman" w:hAnsi="Times New Roman"/>
          <w:b/>
          <w:i/>
          <w:color w:val="767171"/>
          <w:sz w:val="20"/>
          <w:szCs w:val="20"/>
        </w:rPr>
        <w:t>asmen</w:t>
      </w:r>
      <w:r w:rsidR="00360317">
        <w:rPr>
          <w:rFonts w:ascii="Times New Roman" w:hAnsi="Times New Roman"/>
          <w:b/>
          <w:i/>
          <w:color w:val="767171"/>
          <w:sz w:val="20"/>
          <w:szCs w:val="20"/>
        </w:rPr>
        <w:t>ys, kuriems</w:t>
      </w:r>
      <w:r w:rsidRPr="00013EF2">
        <w:rPr>
          <w:rFonts w:ascii="Times New Roman" w:hAnsi="Times New Roman"/>
          <w:b/>
          <w:i/>
          <w:color w:val="767171"/>
          <w:sz w:val="20"/>
          <w:szCs w:val="20"/>
        </w:rPr>
        <w:t xml:space="preserve"> </w:t>
      </w:r>
      <w:r w:rsidR="00360317">
        <w:rPr>
          <w:rFonts w:ascii="Times New Roman" w:hAnsi="Times New Roman"/>
          <w:b/>
          <w:i/>
          <w:color w:val="767171"/>
          <w:sz w:val="20"/>
          <w:szCs w:val="20"/>
        </w:rPr>
        <w:t>diagnozuotos</w:t>
      </w:r>
      <w:r w:rsidRPr="003E271E">
        <w:rPr>
          <w:rFonts w:ascii="Times New Roman" w:hAnsi="Times New Roman"/>
          <w:b/>
          <w:i/>
          <w:color w:val="767171"/>
          <w:sz w:val="20"/>
          <w:szCs w:val="20"/>
        </w:rPr>
        <w:t xml:space="preserve"> </w:t>
      </w:r>
      <w:r>
        <w:rPr>
          <w:rFonts w:ascii="Times New Roman" w:hAnsi="Times New Roman"/>
          <w:b/>
          <w:i/>
          <w:color w:val="767171"/>
          <w:sz w:val="20"/>
          <w:szCs w:val="20"/>
        </w:rPr>
        <w:t>nervų sistemos lig</w:t>
      </w:r>
      <w:r w:rsidR="00360317">
        <w:rPr>
          <w:rFonts w:ascii="Times New Roman" w:hAnsi="Times New Roman"/>
          <w:b/>
          <w:i/>
          <w:color w:val="767171"/>
          <w:sz w:val="20"/>
          <w:szCs w:val="20"/>
        </w:rPr>
        <w:t>os</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4394"/>
        <w:gridCol w:w="851"/>
        <w:gridCol w:w="709"/>
        <w:gridCol w:w="708"/>
        <w:gridCol w:w="709"/>
        <w:gridCol w:w="709"/>
        <w:gridCol w:w="709"/>
      </w:tblGrid>
      <w:tr w:rsidR="00936BFF" w:rsidRPr="00936BFF" w14:paraId="4D70E933" w14:textId="77777777" w:rsidTr="009849D9">
        <w:trPr>
          <w:trHeight w:val="300"/>
          <w:jc w:val="center"/>
        </w:trPr>
        <w:tc>
          <w:tcPr>
            <w:tcW w:w="4394" w:type="dxa"/>
            <w:tcBorders>
              <w:top w:val="nil"/>
              <w:left w:val="nil"/>
              <w:bottom w:val="single" w:sz="2" w:space="0" w:color="000000"/>
              <w:right w:val="single" w:sz="2" w:space="0" w:color="000000"/>
            </w:tcBorders>
            <w:shd w:val="clear" w:color="auto" w:fill="auto"/>
            <w:noWrap/>
            <w:hideMark/>
          </w:tcPr>
          <w:p w14:paraId="08C62D1F"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 </w:t>
            </w:r>
          </w:p>
        </w:tc>
        <w:tc>
          <w:tcPr>
            <w:tcW w:w="851" w:type="dxa"/>
            <w:tcBorders>
              <w:top w:val="nil"/>
              <w:left w:val="single" w:sz="2" w:space="0" w:color="000000"/>
              <w:bottom w:val="single" w:sz="2" w:space="0" w:color="000000"/>
              <w:right w:val="single" w:sz="2" w:space="0" w:color="000000"/>
            </w:tcBorders>
            <w:shd w:val="clear" w:color="auto" w:fill="auto"/>
            <w:noWrap/>
            <w:hideMark/>
          </w:tcPr>
          <w:p w14:paraId="35BDACA5"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2013</w:t>
            </w:r>
          </w:p>
        </w:tc>
        <w:tc>
          <w:tcPr>
            <w:tcW w:w="709" w:type="dxa"/>
            <w:tcBorders>
              <w:top w:val="nil"/>
              <w:left w:val="single" w:sz="2" w:space="0" w:color="000000"/>
              <w:bottom w:val="single" w:sz="2" w:space="0" w:color="000000"/>
              <w:right w:val="single" w:sz="2" w:space="0" w:color="000000"/>
            </w:tcBorders>
            <w:shd w:val="clear" w:color="auto" w:fill="auto"/>
            <w:noWrap/>
            <w:hideMark/>
          </w:tcPr>
          <w:p w14:paraId="4894FA20"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2014</w:t>
            </w:r>
          </w:p>
        </w:tc>
        <w:tc>
          <w:tcPr>
            <w:tcW w:w="708" w:type="dxa"/>
            <w:tcBorders>
              <w:top w:val="nil"/>
              <w:left w:val="single" w:sz="2" w:space="0" w:color="000000"/>
              <w:bottom w:val="single" w:sz="2" w:space="0" w:color="000000"/>
              <w:right w:val="single" w:sz="2" w:space="0" w:color="000000"/>
            </w:tcBorders>
            <w:shd w:val="clear" w:color="auto" w:fill="auto"/>
            <w:noWrap/>
            <w:hideMark/>
          </w:tcPr>
          <w:p w14:paraId="164C82B5"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2015</w:t>
            </w:r>
          </w:p>
        </w:tc>
        <w:tc>
          <w:tcPr>
            <w:tcW w:w="709" w:type="dxa"/>
            <w:tcBorders>
              <w:top w:val="nil"/>
              <w:left w:val="single" w:sz="2" w:space="0" w:color="000000"/>
              <w:bottom w:val="single" w:sz="2" w:space="0" w:color="000000"/>
              <w:right w:val="single" w:sz="2" w:space="0" w:color="000000"/>
            </w:tcBorders>
            <w:shd w:val="clear" w:color="auto" w:fill="auto"/>
            <w:noWrap/>
            <w:hideMark/>
          </w:tcPr>
          <w:p w14:paraId="103F0E82"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2016</w:t>
            </w:r>
          </w:p>
        </w:tc>
        <w:tc>
          <w:tcPr>
            <w:tcW w:w="709" w:type="dxa"/>
            <w:tcBorders>
              <w:top w:val="nil"/>
              <w:left w:val="single" w:sz="2" w:space="0" w:color="000000"/>
              <w:bottom w:val="single" w:sz="2" w:space="0" w:color="000000"/>
              <w:right w:val="single" w:sz="2" w:space="0" w:color="000000"/>
            </w:tcBorders>
            <w:shd w:val="clear" w:color="auto" w:fill="auto"/>
            <w:noWrap/>
            <w:hideMark/>
          </w:tcPr>
          <w:p w14:paraId="5E1C3FE8"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2017</w:t>
            </w:r>
          </w:p>
        </w:tc>
        <w:tc>
          <w:tcPr>
            <w:tcW w:w="709" w:type="dxa"/>
            <w:tcBorders>
              <w:top w:val="nil"/>
              <w:left w:val="single" w:sz="2" w:space="0" w:color="000000"/>
              <w:bottom w:val="single" w:sz="2" w:space="0" w:color="000000"/>
              <w:right w:val="single" w:sz="2" w:space="0" w:color="000000"/>
            </w:tcBorders>
            <w:shd w:val="clear" w:color="auto" w:fill="auto"/>
            <w:noWrap/>
            <w:hideMark/>
          </w:tcPr>
          <w:p w14:paraId="7CCC8756"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2018</w:t>
            </w:r>
          </w:p>
        </w:tc>
      </w:tr>
      <w:tr w:rsidR="00936BFF" w:rsidRPr="00936BFF" w14:paraId="1B868923" w14:textId="77777777" w:rsidTr="00936BFF">
        <w:trPr>
          <w:trHeight w:val="216"/>
          <w:jc w:val="center"/>
        </w:trPr>
        <w:tc>
          <w:tcPr>
            <w:tcW w:w="4394" w:type="dxa"/>
            <w:tcBorders>
              <w:top w:val="single" w:sz="2" w:space="0" w:color="000000"/>
              <w:left w:val="nil"/>
              <w:bottom w:val="single" w:sz="2" w:space="0" w:color="000000"/>
              <w:right w:val="single" w:sz="2" w:space="0" w:color="000000"/>
            </w:tcBorders>
            <w:shd w:val="clear" w:color="auto" w:fill="E7E6E6"/>
            <w:noWrap/>
            <w:hideMark/>
          </w:tcPr>
          <w:p w14:paraId="7FAF2636" w14:textId="77777777" w:rsidR="00936BFF" w:rsidRPr="00936BFF" w:rsidRDefault="00936BFF" w:rsidP="009849D9">
            <w:pPr>
              <w:spacing w:after="0" w:line="240" w:lineRule="auto"/>
              <w:jc w:val="right"/>
              <w:rPr>
                <w:rFonts w:ascii="Times New Roman" w:hAnsi="Times New Roman"/>
                <w:bCs/>
                <w:iCs/>
                <w:sz w:val="20"/>
                <w:szCs w:val="20"/>
              </w:rPr>
            </w:pPr>
            <w:r w:rsidRPr="00936BFF">
              <w:rPr>
                <w:rFonts w:ascii="Times New Roman" w:hAnsi="Times New Roman"/>
                <w:bCs/>
                <w:iCs/>
                <w:sz w:val="20"/>
                <w:szCs w:val="20"/>
              </w:rPr>
              <w:t xml:space="preserve"> Uždegiminės centrinės nervų sistemos ligos </w:t>
            </w:r>
          </w:p>
          <w:p w14:paraId="7D59D9E7" w14:textId="77777777" w:rsidR="00936BFF" w:rsidRPr="00936BFF" w:rsidRDefault="00936BFF" w:rsidP="009849D9">
            <w:pPr>
              <w:spacing w:after="0" w:line="240" w:lineRule="auto"/>
              <w:jc w:val="right"/>
              <w:rPr>
                <w:rFonts w:ascii="Times New Roman" w:hAnsi="Times New Roman"/>
                <w:bCs/>
                <w:iCs/>
                <w:sz w:val="20"/>
                <w:szCs w:val="20"/>
              </w:rPr>
            </w:pPr>
            <w:r w:rsidRPr="00936BFF">
              <w:rPr>
                <w:rFonts w:ascii="Times New Roman" w:hAnsi="Times New Roman"/>
                <w:bCs/>
                <w:iCs/>
                <w:sz w:val="20"/>
                <w:szCs w:val="20"/>
              </w:rPr>
              <w:t>(G00-G09)</w:t>
            </w:r>
          </w:p>
        </w:tc>
        <w:tc>
          <w:tcPr>
            <w:tcW w:w="851" w:type="dxa"/>
            <w:tcBorders>
              <w:top w:val="single" w:sz="2" w:space="0" w:color="000000"/>
              <w:left w:val="single" w:sz="2" w:space="0" w:color="000000"/>
              <w:bottom w:val="single" w:sz="2" w:space="0" w:color="000000"/>
              <w:right w:val="single" w:sz="2" w:space="0" w:color="000000"/>
            </w:tcBorders>
            <w:shd w:val="clear" w:color="auto" w:fill="E7E6E6"/>
            <w:noWrap/>
            <w:hideMark/>
          </w:tcPr>
          <w:p w14:paraId="7B096F85"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20</w:t>
            </w:r>
          </w:p>
        </w:tc>
        <w:tc>
          <w:tcPr>
            <w:tcW w:w="709" w:type="dxa"/>
            <w:tcBorders>
              <w:top w:val="single" w:sz="2" w:space="0" w:color="000000"/>
              <w:left w:val="single" w:sz="2" w:space="0" w:color="000000"/>
              <w:bottom w:val="single" w:sz="2" w:space="0" w:color="000000"/>
              <w:right w:val="single" w:sz="2" w:space="0" w:color="000000"/>
            </w:tcBorders>
            <w:shd w:val="clear" w:color="auto" w:fill="E7E6E6"/>
            <w:noWrap/>
            <w:hideMark/>
          </w:tcPr>
          <w:p w14:paraId="34084438"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21</w:t>
            </w:r>
          </w:p>
        </w:tc>
        <w:tc>
          <w:tcPr>
            <w:tcW w:w="708" w:type="dxa"/>
            <w:tcBorders>
              <w:top w:val="single" w:sz="2" w:space="0" w:color="000000"/>
              <w:left w:val="single" w:sz="2" w:space="0" w:color="000000"/>
              <w:bottom w:val="single" w:sz="2" w:space="0" w:color="000000"/>
              <w:right w:val="single" w:sz="2" w:space="0" w:color="000000"/>
            </w:tcBorders>
            <w:shd w:val="clear" w:color="auto" w:fill="E7E6E6"/>
            <w:noWrap/>
            <w:hideMark/>
          </w:tcPr>
          <w:p w14:paraId="3C2DD868"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17</w:t>
            </w:r>
          </w:p>
        </w:tc>
        <w:tc>
          <w:tcPr>
            <w:tcW w:w="709" w:type="dxa"/>
            <w:tcBorders>
              <w:top w:val="single" w:sz="2" w:space="0" w:color="000000"/>
              <w:left w:val="single" w:sz="2" w:space="0" w:color="000000"/>
              <w:bottom w:val="single" w:sz="2" w:space="0" w:color="000000"/>
              <w:right w:val="single" w:sz="2" w:space="0" w:color="000000"/>
            </w:tcBorders>
            <w:shd w:val="clear" w:color="auto" w:fill="E7E6E6"/>
            <w:noWrap/>
            <w:hideMark/>
          </w:tcPr>
          <w:p w14:paraId="45D3F33C"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21</w:t>
            </w:r>
          </w:p>
        </w:tc>
        <w:tc>
          <w:tcPr>
            <w:tcW w:w="709" w:type="dxa"/>
            <w:tcBorders>
              <w:top w:val="single" w:sz="2" w:space="0" w:color="000000"/>
              <w:left w:val="single" w:sz="2" w:space="0" w:color="000000"/>
              <w:bottom w:val="single" w:sz="2" w:space="0" w:color="000000"/>
              <w:right w:val="single" w:sz="2" w:space="0" w:color="000000"/>
            </w:tcBorders>
            <w:shd w:val="clear" w:color="auto" w:fill="E7E6E6"/>
            <w:noWrap/>
            <w:hideMark/>
          </w:tcPr>
          <w:p w14:paraId="6F271C63"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23</w:t>
            </w:r>
          </w:p>
        </w:tc>
        <w:tc>
          <w:tcPr>
            <w:tcW w:w="709" w:type="dxa"/>
            <w:tcBorders>
              <w:top w:val="single" w:sz="2" w:space="0" w:color="000000"/>
              <w:left w:val="single" w:sz="2" w:space="0" w:color="000000"/>
              <w:bottom w:val="single" w:sz="2" w:space="0" w:color="000000"/>
              <w:right w:val="single" w:sz="2" w:space="0" w:color="000000"/>
            </w:tcBorders>
            <w:shd w:val="clear" w:color="auto" w:fill="E7E6E6"/>
            <w:noWrap/>
            <w:hideMark/>
          </w:tcPr>
          <w:p w14:paraId="4A78E8C4"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19</w:t>
            </w:r>
          </w:p>
        </w:tc>
      </w:tr>
      <w:tr w:rsidR="00936BFF" w:rsidRPr="00936BFF" w14:paraId="33872682" w14:textId="77777777" w:rsidTr="00936BFF">
        <w:trPr>
          <w:trHeight w:val="181"/>
          <w:jc w:val="center"/>
        </w:trPr>
        <w:tc>
          <w:tcPr>
            <w:tcW w:w="4394" w:type="dxa"/>
            <w:tcBorders>
              <w:top w:val="single" w:sz="2" w:space="0" w:color="000000"/>
              <w:left w:val="nil"/>
            </w:tcBorders>
            <w:shd w:val="clear" w:color="auto" w:fill="auto"/>
            <w:noWrap/>
            <w:hideMark/>
          </w:tcPr>
          <w:p w14:paraId="1347C6B4" w14:textId="77777777" w:rsidR="00936BFF" w:rsidRPr="00936BFF" w:rsidRDefault="00936BFF" w:rsidP="009849D9">
            <w:pPr>
              <w:spacing w:after="0" w:line="240" w:lineRule="auto"/>
              <w:jc w:val="right"/>
              <w:rPr>
                <w:rFonts w:ascii="Times New Roman" w:hAnsi="Times New Roman"/>
                <w:bCs/>
                <w:iCs/>
                <w:sz w:val="20"/>
                <w:szCs w:val="20"/>
              </w:rPr>
            </w:pPr>
            <w:r w:rsidRPr="00936BFF">
              <w:rPr>
                <w:rFonts w:ascii="Times New Roman" w:hAnsi="Times New Roman"/>
                <w:bCs/>
                <w:iCs/>
                <w:sz w:val="20"/>
                <w:szCs w:val="20"/>
              </w:rPr>
              <w:t xml:space="preserve"> Degeneracinės CNS ligos (G10-G37)</w:t>
            </w:r>
          </w:p>
        </w:tc>
        <w:tc>
          <w:tcPr>
            <w:tcW w:w="851" w:type="dxa"/>
            <w:tcBorders>
              <w:top w:val="single" w:sz="2" w:space="0" w:color="000000"/>
            </w:tcBorders>
            <w:shd w:val="clear" w:color="auto" w:fill="auto"/>
            <w:noWrap/>
            <w:hideMark/>
          </w:tcPr>
          <w:p w14:paraId="439EA9B4"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461</w:t>
            </w:r>
          </w:p>
        </w:tc>
        <w:tc>
          <w:tcPr>
            <w:tcW w:w="709" w:type="dxa"/>
            <w:tcBorders>
              <w:top w:val="single" w:sz="2" w:space="0" w:color="000000"/>
            </w:tcBorders>
            <w:shd w:val="clear" w:color="auto" w:fill="auto"/>
            <w:noWrap/>
            <w:hideMark/>
          </w:tcPr>
          <w:p w14:paraId="38E12EB7"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476</w:t>
            </w:r>
          </w:p>
        </w:tc>
        <w:tc>
          <w:tcPr>
            <w:tcW w:w="708" w:type="dxa"/>
            <w:tcBorders>
              <w:top w:val="single" w:sz="2" w:space="0" w:color="000000"/>
            </w:tcBorders>
            <w:shd w:val="clear" w:color="auto" w:fill="auto"/>
            <w:noWrap/>
            <w:hideMark/>
          </w:tcPr>
          <w:p w14:paraId="31C9F188"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501</w:t>
            </w:r>
          </w:p>
        </w:tc>
        <w:tc>
          <w:tcPr>
            <w:tcW w:w="709" w:type="dxa"/>
            <w:tcBorders>
              <w:top w:val="single" w:sz="2" w:space="0" w:color="000000"/>
            </w:tcBorders>
            <w:shd w:val="clear" w:color="auto" w:fill="auto"/>
            <w:noWrap/>
            <w:hideMark/>
          </w:tcPr>
          <w:p w14:paraId="2B43BA16"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514</w:t>
            </w:r>
          </w:p>
        </w:tc>
        <w:tc>
          <w:tcPr>
            <w:tcW w:w="709" w:type="dxa"/>
            <w:tcBorders>
              <w:top w:val="single" w:sz="2" w:space="0" w:color="000000"/>
            </w:tcBorders>
            <w:shd w:val="clear" w:color="auto" w:fill="auto"/>
            <w:noWrap/>
            <w:hideMark/>
          </w:tcPr>
          <w:p w14:paraId="6046A300"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467</w:t>
            </w:r>
          </w:p>
        </w:tc>
        <w:tc>
          <w:tcPr>
            <w:tcW w:w="709" w:type="dxa"/>
            <w:tcBorders>
              <w:top w:val="single" w:sz="2" w:space="0" w:color="000000"/>
            </w:tcBorders>
            <w:shd w:val="clear" w:color="auto" w:fill="auto"/>
            <w:noWrap/>
            <w:hideMark/>
          </w:tcPr>
          <w:p w14:paraId="10E81C02"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502</w:t>
            </w:r>
          </w:p>
        </w:tc>
      </w:tr>
      <w:tr w:rsidR="00936BFF" w:rsidRPr="00936BFF" w14:paraId="51D9387E" w14:textId="77777777" w:rsidTr="009849D9">
        <w:trPr>
          <w:trHeight w:val="300"/>
          <w:jc w:val="center"/>
        </w:trPr>
        <w:tc>
          <w:tcPr>
            <w:tcW w:w="4394" w:type="dxa"/>
            <w:tcBorders>
              <w:left w:val="nil"/>
            </w:tcBorders>
            <w:shd w:val="clear" w:color="auto" w:fill="E7E6E6"/>
            <w:noWrap/>
            <w:hideMark/>
          </w:tcPr>
          <w:p w14:paraId="62DD2264" w14:textId="77777777" w:rsidR="00936BFF" w:rsidRPr="00936BFF" w:rsidRDefault="00936BFF" w:rsidP="009849D9">
            <w:pPr>
              <w:spacing w:after="0" w:line="240" w:lineRule="auto"/>
              <w:jc w:val="right"/>
              <w:rPr>
                <w:rFonts w:ascii="Times New Roman" w:hAnsi="Times New Roman"/>
                <w:bCs/>
                <w:iCs/>
                <w:sz w:val="20"/>
                <w:szCs w:val="20"/>
              </w:rPr>
            </w:pPr>
            <w:r w:rsidRPr="00936BFF">
              <w:rPr>
                <w:rFonts w:ascii="Times New Roman" w:hAnsi="Times New Roman"/>
                <w:bCs/>
                <w:iCs/>
                <w:sz w:val="20"/>
                <w:szCs w:val="20"/>
              </w:rPr>
              <w:t xml:space="preserve">Epizodiniai ir </w:t>
            </w:r>
            <w:proofErr w:type="spellStart"/>
            <w:r w:rsidRPr="00936BFF">
              <w:rPr>
                <w:rFonts w:ascii="Times New Roman" w:hAnsi="Times New Roman"/>
                <w:bCs/>
                <w:iCs/>
                <w:sz w:val="20"/>
                <w:szCs w:val="20"/>
              </w:rPr>
              <w:t>paroksizminiai</w:t>
            </w:r>
            <w:proofErr w:type="spellEnd"/>
            <w:r w:rsidRPr="00936BFF">
              <w:rPr>
                <w:rFonts w:ascii="Times New Roman" w:hAnsi="Times New Roman"/>
                <w:bCs/>
                <w:iCs/>
                <w:sz w:val="20"/>
                <w:szCs w:val="20"/>
              </w:rPr>
              <w:t xml:space="preserve"> sutrikimai (G40-G47)</w:t>
            </w:r>
          </w:p>
        </w:tc>
        <w:tc>
          <w:tcPr>
            <w:tcW w:w="851" w:type="dxa"/>
            <w:shd w:val="clear" w:color="auto" w:fill="E7E6E6"/>
            <w:noWrap/>
            <w:hideMark/>
          </w:tcPr>
          <w:p w14:paraId="587D3603"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1366</w:t>
            </w:r>
          </w:p>
        </w:tc>
        <w:tc>
          <w:tcPr>
            <w:tcW w:w="709" w:type="dxa"/>
            <w:shd w:val="clear" w:color="auto" w:fill="E7E6E6"/>
            <w:noWrap/>
            <w:hideMark/>
          </w:tcPr>
          <w:p w14:paraId="568DE934"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1427</w:t>
            </w:r>
          </w:p>
        </w:tc>
        <w:tc>
          <w:tcPr>
            <w:tcW w:w="708" w:type="dxa"/>
            <w:shd w:val="clear" w:color="auto" w:fill="E7E6E6"/>
            <w:noWrap/>
            <w:hideMark/>
          </w:tcPr>
          <w:p w14:paraId="1D38611C"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1720</w:t>
            </w:r>
          </w:p>
        </w:tc>
        <w:tc>
          <w:tcPr>
            <w:tcW w:w="709" w:type="dxa"/>
            <w:shd w:val="clear" w:color="auto" w:fill="E7E6E6"/>
            <w:noWrap/>
            <w:hideMark/>
          </w:tcPr>
          <w:p w14:paraId="16F23442"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1683</w:t>
            </w:r>
          </w:p>
        </w:tc>
        <w:tc>
          <w:tcPr>
            <w:tcW w:w="709" w:type="dxa"/>
            <w:shd w:val="clear" w:color="auto" w:fill="E7E6E6"/>
            <w:noWrap/>
            <w:hideMark/>
          </w:tcPr>
          <w:p w14:paraId="64CB8D95"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1738</w:t>
            </w:r>
          </w:p>
        </w:tc>
        <w:tc>
          <w:tcPr>
            <w:tcW w:w="709" w:type="dxa"/>
            <w:shd w:val="clear" w:color="auto" w:fill="E7E6E6"/>
            <w:noWrap/>
            <w:hideMark/>
          </w:tcPr>
          <w:p w14:paraId="70038383"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1778</w:t>
            </w:r>
          </w:p>
        </w:tc>
      </w:tr>
      <w:tr w:rsidR="00936BFF" w:rsidRPr="00936BFF" w14:paraId="63CE4BB1" w14:textId="77777777" w:rsidTr="009849D9">
        <w:trPr>
          <w:trHeight w:val="300"/>
          <w:jc w:val="center"/>
        </w:trPr>
        <w:tc>
          <w:tcPr>
            <w:tcW w:w="4394" w:type="dxa"/>
            <w:tcBorders>
              <w:left w:val="nil"/>
            </w:tcBorders>
            <w:shd w:val="clear" w:color="auto" w:fill="auto"/>
            <w:noWrap/>
            <w:hideMark/>
          </w:tcPr>
          <w:p w14:paraId="15591603" w14:textId="77777777" w:rsidR="00936BFF" w:rsidRPr="00936BFF" w:rsidRDefault="00936BFF" w:rsidP="009849D9">
            <w:pPr>
              <w:spacing w:after="0" w:line="240" w:lineRule="auto"/>
              <w:jc w:val="right"/>
              <w:rPr>
                <w:rFonts w:ascii="Times New Roman" w:hAnsi="Times New Roman"/>
                <w:bCs/>
                <w:iCs/>
                <w:sz w:val="20"/>
                <w:szCs w:val="20"/>
              </w:rPr>
            </w:pPr>
            <w:r w:rsidRPr="00936BFF">
              <w:rPr>
                <w:rFonts w:ascii="Times New Roman" w:hAnsi="Times New Roman"/>
                <w:bCs/>
                <w:iCs/>
                <w:sz w:val="20"/>
                <w:szCs w:val="20"/>
              </w:rPr>
              <w:t>Nervų, nervų šaknelių ir rezginių sutrikimai</w:t>
            </w:r>
          </w:p>
          <w:p w14:paraId="15AE3B92" w14:textId="77777777" w:rsidR="00936BFF" w:rsidRPr="00936BFF" w:rsidRDefault="00936BFF" w:rsidP="009849D9">
            <w:pPr>
              <w:spacing w:after="0" w:line="240" w:lineRule="auto"/>
              <w:jc w:val="right"/>
              <w:rPr>
                <w:rFonts w:ascii="Times New Roman" w:hAnsi="Times New Roman"/>
                <w:bCs/>
                <w:iCs/>
                <w:sz w:val="20"/>
                <w:szCs w:val="20"/>
              </w:rPr>
            </w:pPr>
            <w:r w:rsidRPr="00936BFF">
              <w:rPr>
                <w:rFonts w:ascii="Times New Roman" w:hAnsi="Times New Roman"/>
                <w:bCs/>
                <w:iCs/>
                <w:sz w:val="20"/>
                <w:szCs w:val="20"/>
              </w:rPr>
              <w:t xml:space="preserve"> (G50-G59)</w:t>
            </w:r>
          </w:p>
        </w:tc>
        <w:tc>
          <w:tcPr>
            <w:tcW w:w="851" w:type="dxa"/>
            <w:shd w:val="clear" w:color="auto" w:fill="auto"/>
            <w:noWrap/>
            <w:hideMark/>
          </w:tcPr>
          <w:p w14:paraId="583018A5"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2094</w:t>
            </w:r>
          </w:p>
        </w:tc>
        <w:tc>
          <w:tcPr>
            <w:tcW w:w="709" w:type="dxa"/>
            <w:shd w:val="clear" w:color="auto" w:fill="auto"/>
            <w:noWrap/>
            <w:hideMark/>
          </w:tcPr>
          <w:p w14:paraId="482E4C28"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2063</w:t>
            </w:r>
          </w:p>
        </w:tc>
        <w:tc>
          <w:tcPr>
            <w:tcW w:w="708" w:type="dxa"/>
            <w:shd w:val="clear" w:color="auto" w:fill="auto"/>
            <w:noWrap/>
            <w:hideMark/>
          </w:tcPr>
          <w:p w14:paraId="332C68AF"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2320</w:t>
            </w:r>
          </w:p>
        </w:tc>
        <w:tc>
          <w:tcPr>
            <w:tcW w:w="709" w:type="dxa"/>
            <w:shd w:val="clear" w:color="auto" w:fill="auto"/>
            <w:noWrap/>
            <w:hideMark/>
          </w:tcPr>
          <w:p w14:paraId="49B8C65C"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2428</w:t>
            </w:r>
          </w:p>
        </w:tc>
        <w:tc>
          <w:tcPr>
            <w:tcW w:w="709" w:type="dxa"/>
            <w:shd w:val="clear" w:color="auto" w:fill="auto"/>
            <w:noWrap/>
            <w:hideMark/>
          </w:tcPr>
          <w:p w14:paraId="509E8785"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2652</w:t>
            </w:r>
          </w:p>
        </w:tc>
        <w:tc>
          <w:tcPr>
            <w:tcW w:w="709" w:type="dxa"/>
            <w:shd w:val="clear" w:color="auto" w:fill="auto"/>
            <w:noWrap/>
            <w:hideMark/>
          </w:tcPr>
          <w:p w14:paraId="6CC1D9D2"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2652</w:t>
            </w:r>
          </w:p>
        </w:tc>
      </w:tr>
      <w:tr w:rsidR="00936BFF" w:rsidRPr="00936BFF" w14:paraId="10C14FA0" w14:textId="77777777" w:rsidTr="009849D9">
        <w:trPr>
          <w:trHeight w:val="300"/>
          <w:jc w:val="center"/>
        </w:trPr>
        <w:tc>
          <w:tcPr>
            <w:tcW w:w="4394" w:type="dxa"/>
            <w:tcBorders>
              <w:left w:val="nil"/>
            </w:tcBorders>
            <w:shd w:val="clear" w:color="auto" w:fill="E7E6E6"/>
            <w:noWrap/>
            <w:hideMark/>
          </w:tcPr>
          <w:p w14:paraId="7C3AAF9F" w14:textId="77777777" w:rsidR="00936BFF" w:rsidRPr="00936BFF" w:rsidRDefault="00936BFF" w:rsidP="009849D9">
            <w:pPr>
              <w:spacing w:after="0" w:line="240" w:lineRule="auto"/>
              <w:jc w:val="right"/>
              <w:rPr>
                <w:rFonts w:ascii="Times New Roman" w:hAnsi="Times New Roman"/>
                <w:bCs/>
                <w:iCs/>
                <w:sz w:val="20"/>
                <w:szCs w:val="20"/>
              </w:rPr>
            </w:pPr>
            <w:r w:rsidRPr="00936BFF">
              <w:rPr>
                <w:rFonts w:ascii="Times New Roman" w:hAnsi="Times New Roman"/>
                <w:bCs/>
                <w:iCs/>
                <w:sz w:val="20"/>
                <w:szCs w:val="20"/>
              </w:rPr>
              <w:t xml:space="preserve"> Polineuropatijos ir kiti periferinės nervų sistemos sutrikimai (G60-G64) </w:t>
            </w:r>
          </w:p>
        </w:tc>
        <w:tc>
          <w:tcPr>
            <w:tcW w:w="851" w:type="dxa"/>
            <w:shd w:val="clear" w:color="auto" w:fill="E7E6E6"/>
            <w:noWrap/>
            <w:hideMark/>
          </w:tcPr>
          <w:p w14:paraId="72705D4C"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121</w:t>
            </w:r>
          </w:p>
        </w:tc>
        <w:tc>
          <w:tcPr>
            <w:tcW w:w="709" w:type="dxa"/>
            <w:shd w:val="clear" w:color="auto" w:fill="E7E6E6"/>
            <w:noWrap/>
            <w:hideMark/>
          </w:tcPr>
          <w:p w14:paraId="5BB8143C"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113</w:t>
            </w:r>
          </w:p>
        </w:tc>
        <w:tc>
          <w:tcPr>
            <w:tcW w:w="708" w:type="dxa"/>
            <w:shd w:val="clear" w:color="auto" w:fill="E7E6E6"/>
            <w:noWrap/>
            <w:hideMark/>
          </w:tcPr>
          <w:p w14:paraId="3FED23BA"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125</w:t>
            </w:r>
          </w:p>
        </w:tc>
        <w:tc>
          <w:tcPr>
            <w:tcW w:w="709" w:type="dxa"/>
            <w:shd w:val="clear" w:color="auto" w:fill="E7E6E6"/>
            <w:noWrap/>
            <w:hideMark/>
          </w:tcPr>
          <w:p w14:paraId="07807FEC"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169</w:t>
            </w:r>
          </w:p>
        </w:tc>
        <w:tc>
          <w:tcPr>
            <w:tcW w:w="709" w:type="dxa"/>
            <w:shd w:val="clear" w:color="auto" w:fill="E7E6E6"/>
            <w:noWrap/>
            <w:hideMark/>
          </w:tcPr>
          <w:p w14:paraId="67B8430B"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128</w:t>
            </w:r>
          </w:p>
        </w:tc>
        <w:tc>
          <w:tcPr>
            <w:tcW w:w="709" w:type="dxa"/>
            <w:shd w:val="clear" w:color="auto" w:fill="E7E6E6"/>
            <w:noWrap/>
            <w:hideMark/>
          </w:tcPr>
          <w:p w14:paraId="22F0F3AF"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150</w:t>
            </w:r>
          </w:p>
        </w:tc>
      </w:tr>
      <w:tr w:rsidR="00936BFF" w:rsidRPr="00936BFF" w14:paraId="2C86E535" w14:textId="77777777" w:rsidTr="009849D9">
        <w:trPr>
          <w:trHeight w:val="300"/>
          <w:jc w:val="center"/>
        </w:trPr>
        <w:tc>
          <w:tcPr>
            <w:tcW w:w="4394" w:type="dxa"/>
            <w:tcBorders>
              <w:left w:val="nil"/>
            </w:tcBorders>
            <w:shd w:val="clear" w:color="auto" w:fill="auto"/>
            <w:noWrap/>
            <w:hideMark/>
          </w:tcPr>
          <w:p w14:paraId="631878CD" w14:textId="77777777" w:rsidR="00936BFF" w:rsidRPr="00936BFF" w:rsidRDefault="00936BFF" w:rsidP="009849D9">
            <w:pPr>
              <w:spacing w:after="0" w:line="240" w:lineRule="auto"/>
              <w:jc w:val="right"/>
              <w:rPr>
                <w:rFonts w:ascii="Times New Roman" w:hAnsi="Times New Roman"/>
                <w:bCs/>
                <w:iCs/>
                <w:sz w:val="20"/>
                <w:szCs w:val="20"/>
              </w:rPr>
            </w:pPr>
            <w:r w:rsidRPr="00936BFF">
              <w:rPr>
                <w:rFonts w:ascii="Times New Roman" w:hAnsi="Times New Roman"/>
                <w:bCs/>
                <w:iCs/>
                <w:sz w:val="20"/>
                <w:szCs w:val="20"/>
              </w:rPr>
              <w:t xml:space="preserve">Cerebrinis paralyžius ir kiti </w:t>
            </w:r>
            <w:proofErr w:type="spellStart"/>
            <w:r w:rsidRPr="00936BFF">
              <w:rPr>
                <w:rFonts w:ascii="Times New Roman" w:hAnsi="Times New Roman"/>
                <w:bCs/>
                <w:iCs/>
                <w:sz w:val="20"/>
                <w:szCs w:val="20"/>
              </w:rPr>
              <w:t>paralyžiniai</w:t>
            </w:r>
            <w:proofErr w:type="spellEnd"/>
            <w:r w:rsidRPr="00936BFF">
              <w:rPr>
                <w:rFonts w:ascii="Times New Roman" w:hAnsi="Times New Roman"/>
                <w:bCs/>
                <w:iCs/>
                <w:sz w:val="20"/>
                <w:szCs w:val="20"/>
              </w:rPr>
              <w:t xml:space="preserve"> sindromai (G80-G83)</w:t>
            </w:r>
          </w:p>
        </w:tc>
        <w:tc>
          <w:tcPr>
            <w:tcW w:w="851" w:type="dxa"/>
            <w:shd w:val="clear" w:color="auto" w:fill="auto"/>
            <w:noWrap/>
            <w:hideMark/>
          </w:tcPr>
          <w:p w14:paraId="3CDF3BD8"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174</w:t>
            </w:r>
          </w:p>
        </w:tc>
        <w:tc>
          <w:tcPr>
            <w:tcW w:w="709" w:type="dxa"/>
            <w:shd w:val="clear" w:color="auto" w:fill="auto"/>
            <w:noWrap/>
            <w:hideMark/>
          </w:tcPr>
          <w:p w14:paraId="5B07B279"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187</w:t>
            </w:r>
          </w:p>
        </w:tc>
        <w:tc>
          <w:tcPr>
            <w:tcW w:w="708" w:type="dxa"/>
            <w:shd w:val="clear" w:color="auto" w:fill="auto"/>
            <w:noWrap/>
            <w:hideMark/>
          </w:tcPr>
          <w:p w14:paraId="5156A01A"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191</w:t>
            </w:r>
          </w:p>
        </w:tc>
        <w:tc>
          <w:tcPr>
            <w:tcW w:w="709" w:type="dxa"/>
            <w:shd w:val="clear" w:color="auto" w:fill="auto"/>
            <w:noWrap/>
            <w:hideMark/>
          </w:tcPr>
          <w:p w14:paraId="0348DE9D"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214</w:t>
            </w:r>
          </w:p>
        </w:tc>
        <w:tc>
          <w:tcPr>
            <w:tcW w:w="709" w:type="dxa"/>
            <w:shd w:val="clear" w:color="auto" w:fill="auto"/>
            <w:noWrap/>
            <w:hideMark/>
          </w:tcPr>
          <w:p w14:paraId="1D90E65C"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270</w:t>
            </w:r>
          </w:p>
        </w:tc>
        <w:tc>
          <w:tcPr>
            <w:tcW w:w="709" w:type="dxa"/>
            <w:shd w:val="clear" w:color="auto" w:fill="auto"/>
            <w:noWrap/>
            <w:hideMark/>
          </w:tcPr>
          <w:p w14:paraId="5AE2092D" w14:textId="77777777" w:rsidR="00936BFF" w:rsidRPr="00936BFF" w:rsidRDefault="00936BFF" w:rsidP="009849D9">
            <w:pPr>
              <w:spacing w:after="0" w:line="240" w:lineRule="auto"/>
              <w:jc w:val="center"/>
              <w:rPr>
                <w:rFonts w:ascii="Times New Roman" w:hAnsi="Times New Roman"/>
                <w:bCs/>
                <w:iCs/>
                <w:sz w:val="20"/>
                <w:szCs w:val="20"/>
              </w:rPr>
            </w:pPr>
            <w:r w:rsidRPr="00936BFF">
              <w:rPr>
                <w:rFonts w:ascii="Times New Roman" w:hAnsi="Times New Roman"/>
                <w:bCs/>
                <w:iCs/>
                <w:sz w:val="20"/>
                <w:szCs w:val="20"/>
              </w:rPr>
              <w:t>315</w:t>
            </w:r>
          </w:p>
        </w:tc>
      </w:tr>
      <w:tr w:rsidR="00936BFF" w:rsidRPr="009849D9" w14:paraId="0CB68CA0" w14:textId="77777777" w:rsidTr="009849D9">
        <w:trPr>
          <w:trHeight w:val="300"/>
          <w:jc w:val="center"/>
        </w:trPr>
        <w:tc>
          <w:tcPr>
            <w:tcW w:w="4394" w:type="dxa"/>
            <w:tcBorders>
              <w:top w:val="single" w:sz="4" w:space="0" w:color="auto"/>
              <w:left w:val="nil"/>
              <w:bottom w:val="single" w:sz="4" w:space="0" w:color="auto"/>
              <w:right w:val="single" w:sz="4" w:space="0" w:color="auto"/>
            </w:tcBorders>
            <w:shd w:val="clear" w:color="auto" w:fill="E7E6E6"/>
            <w:noWrap/>
            <w:vAlign w:val="bottom"/>
          </w:tcPr>
          <w:p w14:paraId="4E13DE45" w14:textId="77777777" w:rsidR="00936BFF" w:rsidRPr="00936BFF" w:rsidRDefault="00936BFF" w:rsidP="009849D9">
            <w:pPr>
              <w:spacing w:after="0" w:line="240" w:lineRule="auto"/>
              <w:jc w:val="right"/>
              <w:rPr>
                <w:rFonts w:ascii="Times New Roman" w:hAnsi="Times New Roman"/>
                <w:iCs/>
                <w:sz w:val="20"/>
                <w:szCs w:val="20"/>
              </w:rPr>
            </w:pPr>
            <w:r w:rsidRPr="00936BFF">
              <w:rPr>
                <w:rFonts w:ascii="Times New Roman" w:hAnsi="Times New Roman"/>
                <w:sz w:val="20"/>
                <w:szCs w:val="20"/>
              </w:rPr>
              <w:t xml:space="preserve"> Kiti nervų sistemos sutrikimai (G90-G99)</w:t>
            </w:r>
          </w:p>
        </w:tc>
        <w:tc>
          <w:tcPr>
            <w:tcW w:w="851" w:type="dxa"/>
            <w:tcBorders>
              <w:top w:val="single" w:sz="4" w:space="0" w:color="auto"/>
              <w:left w:val="nil"/>
              <w:bottom w:val="single" w:sz="4" w:space="0" w:color="auto"/>
              <w:right w:val="single" w:sz="4" w:space="0" w:color="auto"/>
            </w:tcBorders>
            <w:shd w:val="clear" w:color="auto" w:fill="E7E6E6"/>
            <w:noWrap/>
            <w:vAlign w:val="bottom"/>
          </w:tcPr>
          <w:p w14:paraId="6B42E9DC" w14:textId="77777777" w:rsidR="00936BFF" w:rsidRPr="009849D9" w:rsidRDefault="00936BFF" w:rsidP="009849D9">
            <w:pPr>
              <w:spacing w:after="0" w:line="240" w:lineRule="auto"/>
              <w:jc w:val="center"/>
              <w:rPr>
                <w:rFonts w:ascii="Times New Roman" w:hAnsi="Times New Roman"/>
                <w:iCs/>
                <w:sz w:val="20"/>
                <w:szCs w:val="20"/>
              </w:rPr>
            </w:pPr>
            <w:r w:rsidRPr="009849D9">
              <w:rPr>
                <w:rFonts w:ascii="Times New Roman" w:hAnsi="Times New Roman"/>
                <w:sz w:val="20"/>
                <w:szCs w:val="20"/>
              </w:rPr>
              <w:t>209</w:t>
            </w:r>
          </w:p>
        </w:tc>
        <w:tc>
          <w:tcPr>
            <w:tcW w:w="709" w:type="dxa"/>
            <w:tcBorders>
              <w:top w:val="single" w:sz="4" w:space="0" w:color="auto"/>
              <w:left w:val="nil"/>
              <w:bottom w:val="single" w:sz="4" w:space="0" w:color="auto"/>
              <w:right w:val="single" w:sz="4" w:space="0" w:color="auto"/>
            </w:tcBorders>
            <w:shd w:val="clear" w:color="auto" w:fill="E7E6E6"/>
            <w:noWrap/>
            <w:vAlign w:val="bottom"/>
          </w:tcPr>
          <w:p w14:paraId="0112933D" w14:textId="77777777" w:rsidR="00936BFF" w:rsidRPr="009849D9" w:rsidRDefault="00936BFF" w:rsidP="009849D9">
            <w:pPr>
              <w:spacing w:after="0" w:line="240" w:lineRule="auto"/>
              <w:jc w:val="center"/>
              <w:rPr>
                <w:rFonts w:ascii="Times New Roman" w:hAnsi="Times New Roman"/>
                <w:iCs/>
                <w:sz w:val="20"/>
                <w:szCs w:val="20"/>
              </w:rPr>
            </w:pPr>
            <w:r w:rsidRPr="009849D9">
              <w:rPr>
                <w:rFonts w:ascii="Times New Roman" w:hAnsi="Times New Roman"/>
                <w:sz w:val="20"/>
                <w:szCs w:val="20"/>
              </w:rPr>
              <w:t>209</w:t>
            </w:r>
          </w:p>
        </w:tc>
        <w:tc>
          <w:tcPr>
            <w:tcW w:w="708" w:type="dxa"/>
            <w:tcBorders>
              <w:top w:val="single" w:sz="4" w:space="0" w:color="auto"/>
              <w:left w:val="nil"/>
              <w:bottom w:val="single" w:sz="4" w:space="0" w:color="auto"/>
              <w:right w:val="single" w:sz="4" w:space="0" w:color="auto"/>
            </w:tcBorders>
            <w:shd w:val="clear" w:color="auto" w:fill="E7E6E6"/>
            <w:noWrap/>
            <w:vAlign w:val="bottom"/>
          </w:tcPr>
          <w:p w14:paraId="40A73771" w14:textId="77777777" w:rsidR="00936BFF" w:rsidRPr="009849D9" w:rsidRDefault="00936BFF" w:rsidP="009849D9">
            <w:pPr>
              <w:spacing w:after="0" w:line="240" w:lineRule="auto"/>
              <w:jc w:val="center"/>
              <w:rPr>
                <w:rFonts w:ascii="Times New Roman" w:hAnsi="Times New Roman"/>
                <w:iCs/>
                <w:sz w:val="20"/>
                <w:szCs w:val="20"/>
              </w:rPr>
            </w:pPr>
            <w:r w:rsidRPr="009849D9">
              <w:rPr>
                <w:rFonts w:ascii="Times New Roman" w:hAnsi="Times New Roman"/>
                <w:sz w:val="20"/>
                <w:szCs w:val="20"/>
              </w:rPr>
              <w:t>215</w:t>
            </w:r>
          </w:p>
        </w:tc>
        <w:tc>
          <w:tcPr>
            <w:tcW w:w="709" w:type="dxa"/>
            <w:tcBorders>
              <w:top w:val="single" w:sz="4" w:space="0" w:color="auto"/>
              <w:left w:val="nil"/>
              <w:bottom w:val="single" w:sz="4" w:space="0" w:color="auto"/>
              <w:right w:val="single" w:sz="4" w:space="0" w:color="auto"/>
            </w:tcBorders>
            <w:shd w:val="clear" w:color="auto" w:fill="E7E6E6"/>
            <w:noWrap/>
            <w:vAlign w:val="bottom"/>
          </w:tcPr>
          <w:p w14:paraId="6A06D14D" w14:textId="77777777" w:rsidR="00936BFF" w:rsidRPr="009849D9" w:rsidRDefault="00936BFF" w:rsidP="009849D9">
            <w:pPr>
              <w:spacing w:after="0" w:line="240" w:lineRule="auto"/>
              <w:jc w:val="center"/>
              <w:rPr>
                <w:rFonts w:ascii="Times New Roman" w:hAnsi="Times New Roman"/>
                <w:iCs/>
                <w:sz w:val="20"/>
                <w:szCs w:val="20"/>
              </w:rPr>
            </w:pPr>
            <w:r w:rsidRPr="009849D9">
              <w:rPr>
                <w:rFonts w:ascii="Times New Roman" w:hAnsi="Times New Roman"/>
                <w:sz w:val="20"/>
                <w:szCs w:val="20"/>
              </w:rPr>
              <w:t>203</w:t>
            </w:r>
          </w:p>
        </w:tc>
        <w:tc>
          <w:tcPr>
            <w:tcW w:w="709" w:type="dxa"/>
            <w:tcBorders>
              <w:top w:val="single" w:sz="4" w:space="0" w:color="auto"/>
              <w:left w:val="nil"/>
              <w:bottom w:val="single" w:sz="4" w:space="0" w:color="auto"/>
              <w:right w:val="single" w:sz="4" w:space="0" w:color="auto"/>
            </w:tcBorders>
            <w:shd w:val="clear" w:color="auto" w:fill="E7E6E6"/>
            <w:noWrap/>
            <w:vAlign w:val="bottom"/>
          </w:tcPr>
          <w:p w14:paraId="229867D1" w14:textId="77777777" w:rsidR="00936BFF" w:rsidRPr="009849D9" w:rsidRDefault="00936BFF" w:rsidP="009849D9">
            <w:pPr>
              <w:spacing w:after="0" w:line="240" w:lineRule="auto"/>
              <w:jc w:val="center"/>
              <w:rPr>
                <w:rFonts w:ascii="Times New Roman" w:hAnsi="Times New Roman"/>
                <w:iCs/>
                <w:sz w:val="20"/>
                <w:szCs w:val="20"/>
              </w:rPr>
            </w:pPr>
            <w:r w:rsidRPr="009849D9">
              <w:rPr>
                <w:rFonts w:ascii="Times New Roman" w:hAnsi="Times New Roman"/>
                <w:sz w:val="20"/>
                <w:szCs w:val="20"/>
              </w:rPr>
              <w:t>183</w:t>
            </w:r>
          </w:p>
        </w:tc>
        <w:tc>
          <w:tcPr>
            <w:tcW w:w="709" w:type="dxa"/>
            <w:tcBorders>
              <w:top w:val="single" w:sz="4" w:space="0" w:color="auto"/>
              <w:left w:val="nil"/>
              <w:bottom w:val="single" w:sz="4" w:space="0" w:color="auto"/>
              <w:right w:val="single" w:sz="4" w:space="0" w:color="auto"/>
            </w:tcBorders>
            <w:shd w:val="clear" w:color="auto" w:fill="E7E6E6"/>
            <w:noWrap/>
            <w:vAlign w:val="bottom"/>
          </w:tcPr>
          <w:p w14:paraId="4BD38588" w14:textId="77777777" w:rsidR="00936BFF" w:rsidRPr="009849D9" w:rsidRDefault="00936BFF" w:rsidP="009849D9">
            <w:pPr>
              <w:spacing w:after="0" w:line="240" w:lineRule="auto"/>
              <w:jc w:val="center"/>
              <w:rPr>
                <w:rFonts w:ascii="Times New Roman" w:hAnsi="Times New Roman"/>
                <w:iCs/>
                <w:sz w:val="20"/>
                <w:szCs w:val="20"/>
              </w:rPr>
            </w:pPr>
            <w:r w:rsidRPr="009849D9">
              <w:rPr>
                <w:rFonts w:ascii="Times New Roman" w:hAnsi="Times New Roman"/>
                <w:sz w:val="20"/>
                <w:szCs w:val="20"/>
              </w:rPr>
              <w:t>143</w:t>
            </w:r>
          </w:p>
        </w:tc>
      </w:tr>
      <w:tr w:rsidR="00936BFF" w:rsidRPr="009849D9" w14:paraId="4FEB5CC6" w14:textId="77777777" w:rsidTr="009849D9">
        <w:trPr>
          <w:trHeight w:val="300"/>
          <w:jc w:val="center"/>
        </w:trPr>
        <w:tc>
          <w:tcPr>
            <w:tcW w:w="4394" w:type="dxa"/>
            <w:tcBorders>
              <w:top w:val="single" w:sz="4" w:space="0" w:color="auto"/>
              <w:left w:val="nil"/>
              <w:bottom w:val="nil"/>
              <w:right w:val="single" w:sz="4" w:space="0" w:color="auto"/>
            </w:tcBorders>
            <w:shd w:val="clear" w:color="auto" w:fill="FFFFFF"/>
            <w:noWrap/>
            <w:vAlign w:val="bottom"/>
          </w:tcPr>
          <w:p w14:paraId="523D7DE9" w14:textId="77777777" w:rsidR="00936BFF" w:rsidRPr="009849D9" w:rsidRDefault="00936BFF" w:rsidP="009849D9">
            <w:pPr>
              <w:spacing w:after="0" w:line="240" w:lineRule="auto"/>
              <w:jc w:val="right"/>
              <w:rPr>
                <w:rFonts w:ascii="Times New Roman" w:hAnsi="Times New Roman"/>
                <w:b/>
                <w:bCs/>
                <w:sz w:val="20"/>
                <w:szCs w:val="20"/>
              </w:rPr>
            </w:pPr>
            <w:r w:rsidRPr="009849D9">
              <w:rPr>
                <w:rFonts w:ascii="Times New Roman" w:hAnsi="Times New Roman"/>
                <w:b/>
                <w:bCs/>
                <w:sz w:val="20"/>
                <w:szCs w:val="20"/>
              </w:rPr>
              <w:t>Iš viso</w:t>
            </w:r>
          </w:p>
        </w:tc>
        <w:tc>
          <w:tcPr>
            <w:tcW w:w="851" w:type="dxa"/>
            <w:tcBorders>
              <w:top w:val="single" w:sz="4" w:space="0" w:color="auto"/>
              <w:left w:val="nil"/>
              <w:bottom w:val="nil"/>
              <w:right w:val="single" w:sz="4" w:space="0" w:color="auto"/>
            </w:tcBorders>
            <w:shd w:val="clear" w:color="auto" w:fill="FFFFFF"/>
            <w:noWrap/>
          </w:tcPr>
          <w:p w14:paraId="1C143ECB" w14:textId="77777777" w:rsidR="00936BFF" w:rsidRPr="009849D9" w:rsidRDefault="00936BFF" w:rsidP="009849D9">
            <w:pPr>
              <w:spacing w:after="0" w:line="240" w:lineRule="auto"/>
              <w:jc w:val="center"/>
              <w:rPr>
                <w:rFonts w:ascii="Times New Roman" w:hAnsi="Times New Roman"/>
                <w:b/>
                <w:bCs/>
                <w:sz w:val="20"/>
                <w:szCs w:val="20"/>
              </w:rPr>
            </w:pPr>
            <w:r w:rsidRPr="009849D9">
              <w:rPr>
                <w:rFonts w:ascii="Times New Roman" w:hAnsi="Times New Roman"/>
                <w:b/>
                <w:bCs/>
                <w:sz w:val="20"/>
                <w:szCs w:val="20"/>
              </w:rPr>
              <w:t>4030</w:t>
            </w:r>
          </w:p>
        </w:tc>
        <w:tc>
          <w:tcPr>
            <w:tcW w:w="709" w:type="dxa"/>
            <w:tcBorders>
              <w:top w:val="single" w:sz="4" w:space="0" w:color="auto"/>
              <w:left w:val="nil"/>
              <w:bottom w:val="nil"/>
              <w:right w:val="single" w:sz="4" w:space="0" w:color="auto"/>
            </w:tcBorders>
            <w:shd w:val="clear" w:color="auto" w:fill="FFFFFF"/>
            <w:noWrap/>
          </w:tcPr>
          <w:p w14:paraId="4FB9C1D8" w14:textId="77777777" w:rsidR="00936BFF" w:rsidRPr="009849D9" w:rsidRDefault="00936BFF" w:rsidP="009849D9">
            <w:pPr>
              <w:spacing w:after="0" w:line="240" w:lineRule="auto"/>
              <w:jc w:val="center"/>
              <w:rPr>
                <w:rFonts w:ascii="Times New Roman" w:hAnsi="Times New Roman"/>
                <w:b/>
                <w:bCs/>
                <w:sz w:val="20"/>
                <w:szCs w:val="20"/>
              </w:rPr>
            </w:pPr>
            <w:r w:rsidRPr="009849D9">
              <w:rPr>
                <w:rFonts w:ascii="Times New Roman" w:hAnsi="Times New Roman"/>
                <w:b/>
                <w:bCs/>
                <w:sz w:val="20"/>
                <w:szCs w:val="20"/>
              </w:rPr>
              <w:t>4040</w:t>
            </w:r>
          </w:p>
        </w:tc>
        <w:tc>
          <w:tcPr>
            <w:tcW w:w="708" w:type="dxa"/>
            <w:tcBorders>
              <w:top w:val="single" w:sz="4" w:space="0" w:color="auto"/>
              <w:left w:val="nil"/>
              <w:bottom w:val="nil"/>
              <w:right w:val="single" w:sz="4" w:space="0" w:color="auto"/>
            </w:tcBorders>
            <w:shd w:val="clear" w:color="auto" w:fill="FFFFFF"/>
            <w:noWrap/>
          </w:tcPr>
          <w:p w14:paraId="244E5BFA" w14:textId="77777777" w:rsidR="00936BFF" w:rsidRPr="009849D9" w:rsidRDefault="00936BFF" w:rsidP="009849D9">
            <w:pPr>
              <w:spacing w:after="0" w:line="240" w:lineRule="auto"/>
              <w:jc w:val="center"/>
              <w:rPr>
                <w:rFonts w:ascii="Times New Roman" w:hAnsi="Times New Roman"/>
                <w:b/>
                <w:bCs/>
                <w:sz w:val="20"/>
                <w:szCs w:val="20"/>
              </w:rPr>
            </w:pPr>
            <w:r w:rsidRPr="009849D9">
              <w:rPr>
                <w:rFonts w:ascii="Times New Roman" w:hAnsi="Times New Roman"/>
                <w:b/>
                <w:bCs/>
                <w:sz w:val="20"/>
                <w:szCs w:val="20"/>
              </w:rPr>
              <w:t>4526</w:t>
            </w:r>
          </w:p>
        </w:tc>
        <w:tc>
          <w:tcPr>
            <w:tcW w:w="709" w:type="dxa"/>
            <w:tcBorders>
              <w:top w:val="single" w:sz="4" w:space="0" w:color="auto"/>
              <w:left w:val="nil"/>
              <w:bottom w:val="nil"/>
              <w:right w:val="single" w:sz="4" w:space="0" w:color="auto"/>
            </w:tcBorders>
            <w:shd w:val="clear" w:color="auto" w:fill="FFFFFF"/>
            <w:noWrap/>
          </w:tcPr>
          <w:p w14:paraId="6D2B5DDC" w14:textId="77777777" w:rsidR="00936BFF" w:rsidRPr="009849D9" w:rsidRDefault="00936BFF" w:rsidP="009849D9">
            <w:pPr>
              <w:spacing w:after="0" w:line="240" w:lineRule="auto"/>
              <w:jc w:val="center"/>
              <w:rPr>
                <w:rFonts w:ascii="Times New Roman" w:hAnsi="Times New Roman"/>
                <w:b/>
                <w:bCs/>
                <w:sz w:val="20"/>
                <w:szCs w:val="20"/>
              </w:rPr>
            </w:pPr>
            <w:r w:rsidRPr="009849D9">
              <w:rPr>
                <w:rFonts w:ascii="Times New Roman" w:hAnsi="Times New Roman"/>
                <w:b/>
                <w:bCs/>
                <w:sz w:val="20"/>
                <w:szCs w:val="20"/>
              </w:rPr>
              <w:t>4638</w:t>
            </w:r>
          </w:p>
        </w:tc>
        <w:tc>
          <w:tcPr>
            <w:tcW w:w="709" w:type="dxa"/>
            <w:tcBorders>
              <w:top w:val="single" w:sz="4" w:space="0" w:color="auto"/>
              <w:left w:val="nil"/>
              <w:bottom w:val="nil"/>
              <w:right w:val="single" w:sz="4" w:space="0" w:color="auto"/>
            </w:tcBorders>
            <w:shd w:val="clear" w:color="auto" w:fill="FFFFFF"/>
            <w:noWrap/>
          </w:tcPr>
          <w:p w14:paraId="33BCAB2C" w14:textId="77777777" w:rsidR="00936BFF" w:rsidRPr="009849D9" w:rsidRDefault="00936BFF" w:rsidP="009849D9">
            <w:pPr>
              <w:spacing w:after="0" w:line="240" w:lineRule="auto"/>
              <w:jc w:val="center"/>
              <w:rPr>
                <w:rFonts w:ascii="Times New Roman" w:hAnsi="Times New Roman"/>
                <w:b/>
                <w:bCs/>
                <w:sz w:val="20"/>
                <w:szCs w:val="20"/>
              </w:rPr>
            </w:pPr>
            <w:r w:rsidRPr="009849D9">
              <w:rPr>
                <w:rFonts w:ascii="Times New Roman" w:hAnsi="Times New Roman"/>
                <w:b/>
                <w:bCs/>
                <w:sz w:val="20"/>
                <w:szCs w:val="20"/>
              </w:rPr>
              <w:t>4873</w:t>
            </w:r>
          </w:p>
        </w:tc>
        <w:tc>
          <w:tcPr>
            <w:tcW w:w="709" w:type="dxa"/>
            <w:tcBorders>
              <w:top w:val="single" w:sz="4" w:space="0" w:color="auto"/>
              <w:left w:val="nil"/>
              <w:bottom w:val="nil"/>
              <w:right w:val="single" w:sz="4" w:space="0" w:color="auto"/>
            </w:tcBorders>
            <w:shd w:val="clear" w:color="auto" w:fill="FFFFFF"/>
            <w:noWrap/>
          </w:tcPr>
          <w:p w14:paraId="67FF8056" w14:textId="77777777" w:rsidR="00936BFF" w:rsidRPr="009849D9" w:rsidRDefault="00936BFF" w:rsidP="009849D9">
            <w:pPr>
              <w:spacing w:after="0" w:line="240" w:lineRule="auto"/>
              <w:jc w:val="center"/>
              <w:rPr>
                <w:rFonts w:ascii="Times New Roman" w:hAnsi="Times New Roman"/>
                <w:b/>
                <w:bCs/>
                <w:sz w:val="20"/>
                <w:szCs w:val="20"/>
              </w:rPr>
            </w:pPr>
            <w:r w:rsidRPr="009849D9">
              <w:rPr>
                <w:rFonts w:ascii="Times New Roman" w:hAnsi="Times New Roman"/>
                <w:b/>
                <w:bCs/>
                <w:sz w:val="20"/>
                <w:szCs w:val="20"/>
              </w:rPr>
              <w:t>4934</w:t>
            </w:r>
          </w:p>
        </w:tc>
      </w:tr>
    </w:tbl>
    <w:p w14:paraId="13530999" w14:textId="77777777" w:rsidR="009269C5" w:rsidRDefault="009269C5" w:rsidP="009269C5">
      <w:pPr>
        <w:rPr>
          <w:rFonts w:ascii="Times New Roman" w:hAnsi="Times New Roman"/>
          <w:i/>
          <w:sz w:val="20"/>
          <w:szCs w:val="20"/>
        </w:rPr>
      </w:pPr>
      <w:r w:rsidRPr="008F310C">
        <w:rPr>
          <w:rFonts w:ascii="Times New Roman" w:hAnsi="Times New Roman"/>
          <w:i/>
          <w:sz w:val="20"/>
          <w:szCs w:val="20"/>
        </w:rPr>
        <w:t>Šaltinis</w:t>
      </w:r>
      <w:r>
        <w:rPr>
          <w:rFonts w:ascii="Times New Roman" w:hAnsi="Times New Roman"/>
          <w:i/>
          <w:sz w:val="20"/>
          <w:szCs w:val="20"/>
        </w:rPr>
        <w:t xml:space="preserve"> - </w:t>
      </w:r>
      <w:r w:rsidRPr="008F310C">
        <w:rPr>
          <w:rFonts w:ascii="Times New Roman" w:hAnsi="Times New Roman"/>
          <w:i/>
          <w:sz w:val="20"/>
          <w:szCs w:val="20"/>
        </w:rPr>
        <w:t>Privalomojo sveikatos draudimo fondo informacinė sistem</w:t>
      </w:r>
      <w:r>
        <w:rPr>
          <w:rFonts w:ascii="Times New Roman" w:hAnsi="Times New Roman"/>
          <w:i/>
          <w:sz w:val="20"/>
          <w:szCs w:val="20"/>
        </w:rPr>
        <w:t>a</w:t>
      </w:r>
    </w:p>
    <w:p w14:paraId="73A3FB1C" w14:textId="77777777" w:rsidR="003604FB" w:rsidRDefault="00A115A4" w:rsidP="00A115A4">
      <w:pPr>
        <w:ind w:firstLine="567"/>
        <w:jc w:val="both"/>
        <w:rPr>
          <w:rFonts w:ascii="Times New Roman" w:hAnsi="Times New Roman"/>
          <w:iCs/>
          <w:sz w:val="24"/>
          <w:szCs w:val="24"/>
        </w:rPr>
      </w:pPr>
      <w:r>
        <w:rPr>
          <w:rFonts w:ascii="Times New Roman" w:hAnsi="Times New Roman"/>
          <w:iCs/>
          <w:sz w:val="24"/>
          <w:szCs w:val="24"/>
        </w:rPr>
        <w:t xml:space="preserve">2018 m. nustatytos trys Klaipėdos rajono mirtys nuo kraujagyslinės demencijos iš psichikos ir elgesio sutrikimų, 2017 m. </w:t>
      </w:r>
      <w:r w:rsidRPr="00A115A4">
        <w:rPr>
          <w:rFonts w:ascii="Times New Roman" w:hAnsi="Times New Roman"/>
          <w:iCs/>
          <w:sz w:val="24"/>
          <w:szCs w:val="24"/>
        </w:rPr>
        <w:t>–</w:t>
      </w:r>
      <w:r>
        <w:rPr>
          <w:rFonts w:ascii="Times New Roman" w:hAnsi="Times New Roman"/>
          <w:iCs/>
          <w:sz w:val="24"/>
          <w:szCs w:val="24"/>
        </w:rPr>
        <w:t xml:space="preserve"> 4 mirtys nuo psichikos ir elgesio sutrikimų. 2018 m. buvo 12 mirčių nuo nervų sistemos sutrikimų, iš kurių 4 mirtys nuo Parkinsono ligos, 3 mirtys nuo </w:t>
      </w:r>
      <w:proofErr w:type="spellStart"/>
      <w:r>
        <w:rPr>
          <w:rFonts w:ascii="Times New Roman" w:hAnsi="Times New Roman"/>
          <w:iCs/>
          <w:sz w:val="24"/>
          <w:szCs w:val="24"/>
        </w:rPr>
        <w:t>spinalinės</w:t>
      </w:r>
      <w:proofErr w:type="spellEnd"/>
      <w:r>
        <w:rPr>
          <w:rFonts w:ascii="Times New Roman" w:hAnsi="Times New Roman"/>
          <w:iCs/>
          <w:sz w:val="24"/>
          <w:szCs w:val="24"/>
        </w:rPr>
        <w:t xml:space="preserve"> raumenų atrofijos ir su ja susij</w:t>
      </w:r>
      <w:r w:rsidR="009849D9">
        <w:rPr>
          <w:rFonts w:ascii="Times New Roman" w:hAnsi="Times New Roman"/>
          <w:iCs/>
          <w:sz w:val="24"/>
          <w:szCs w:val="24"/>
        </w:rPr>
        <w:t>usių</w:t>
      </w:r>
      <w:r>
        <w:rPr>
          <w:rFonts w:ascii="Times New Roman" w:hAnsi="Times New Roman"/>
          <w:iCs/>
          <w:sz w:val="24"/>
          <w:szCs w:val="24"/>
        </w:rPr>
        <w:t xml:space="preserve"> sindrom</w:t>
      </w:r>
      <w:r w:rsidR="009849D9">
        <w:rPr>
          <w:rFonts w:ascii="Times New Roman" w:hAnsi="Times New Roman"/>
          <w:iCs/>
          <w:sz w:val="24"/>
          <w:szCs w:val="24"/>
        </w:rPr>
        <w:t>ų ir kiti atvejai</w:t>
      </w:r>
      <w:r w:rsidR="00936BFF">
        <w:rPr>
          <w:rFonts w:ascii="Times New Roman" w:hAnsi="Times New Roman"/>
          <w:iCs/>
          <w:sz w:val="24"/>
          <w:szCs w:val="24"/>
        </w:rPr>
        <w:t>.</w:t>
      </w:r>
    </w:p>
    <w:p w14:paraId="74E55AC7" w14:textId="77777777" w:rsidR="001B7801" w:rsidRDefault="001B7801" w:rsidP="001B7801">
      <w:pPr>
        <w:tabs>
          <w:tab w:val="left" w:pos="3994"/>
        </w:tabs>
        <w:rPr>
          <w:rFonts w:ascii="Times New Roman" w:hAnsi="Times New Roman"/>
          <w:iCs/>
          <w:sz w:val="24"/>
          <w:szCs w:val="24"/>
        </w:rPr>
      </w:pPr>
    </w:p>
    <w:p w14:paraId="1DD87D01" w14:textId="77777777" w:rsidR="001B7801" w:rsidRDefault="001B7801" w:rsidP="001B7801">
      <w:pPr>
        <w:tabs>
          <w:tab w:val="left" w:pos="3994"/>
        </w:tabs>
        <w:rPr>
          <w:rFonts w:ascii="Times New Roman" w:hAnsi="Times New Roman"/>
          <w:sz w:val="24"/>
          <w:szCs w:val="24"/>
        </w:rPr>
        <w:sectPr w:rsidR="001B7801" w:rsidSect="00582939">
          <w:footerReference w:type="default" r:id="rId82"/>
          <w:footerReference w:type="first" r:id="rId83"/>
          <w:pgSz w:w="11906" w:h="16838"/>
          <w:pgMar w:top="539" w:right="1077" w:bottom="709" w:left="851" w:header="567" w:footer="567" w:gutter="0"/>
          <w:cols w:space="1298"/>
          <w:titlePg/>
          <w:docGrid w:linePitch="360"/>
        </w:sectPr>
      </w:pPr>
      <w:r>
        <w:rPr>
          <w:rFonts w:ascii="Times New Roman" w:hAnsi="Times New Roman"/>
          <w:sz w:val="24"/>
          <w:szCs w:val="24"/>
        </w:rPr>
        <w:tab/>
      </w:r>
      <w:bookmarkStart w:id="219" w:name="_Toc857821"/>
      <w:bookmarkStart w:id="220" w:name="_Toc25783349"/>
      <w:bookmarkStart w:id="221" w:name="_Hlk25671280"/>
    </w:p>
    <w:p w14:paraId="15405AD2" w14:textId="77777777" w:rsidR="00D07B3C" w:rsidRPr="00E8180C" w:rsidRDefault="00D07B3C" w:rsidP="001B7801">
      <w:pPr>
        <w:pStyle w:val="Antrat1"/>
        <w:spacing w:after="120"/>
        <w:jc w:val="center"/>
        <w:rPr>
          <w:rFonts w:ascii="Times New Roman" w:hAnsi="Times New Roman"/>
          <w:color w:val="000000"/>
          <w:sz w:val="24"/>
          <w:szCs w:val="24"/>
        </w:rPr>
      </w:pPr>
      <w:r w:rsidRPr="00E8180C">
        <w:rPr>
          <w:rFonts w:ascii="Times New Roman" w:hAnsi="Times New Roman"/>
          <w:color w:val="000000"/>
        </w:rPr>
        <w:t>V</w:t>
      </w:r>
      <w:r w:rsidR="00C66779" w:rsidRPr="00E8180C">
        <w:rPr>
          <w:rFonts w:ascii="Times New Roman" w:hAnsi="Times New Roman"/>
          <w:color w:val="000000"/>
          <w:lang w:val="lt-LT"/>
        </w:rPr>
        <w:t>I</w:t>
      </w:r>
      <w:r w:rsidRPr="00E8180C">
        <w:rPr>
          <w:rFonts w:ascii="Times New Roman" w:hAnsi="Times New Roman"/>
          <w:color w:val="000000"/>
        </w:rPr>
        <w:t xml:space="preserve"> SKYRIUS</w:t>
      </w:r>
      <w:bookmarkEnd w:id="209"/>
      <w:bookmarkEnd w:id="210"/>
      <w:bookmarkEnd w:id="211"/>
      <w:bookmarkEnd w:id="219"/>
      <w:bookmarkEnd w:id="220"/>
    </w:p>
    <w:p w14:paraId="60E8DA64" w14:textId="77777777" w:rsidR="00D07B3C" w:rsidRDefault="00D07B3C" w:rsidP="003C6ED4">
      <w:pPr>
        <w:pStyle w:val="Antrat1"/>
        <w:spacing w:before="0" w:after="120" w:line="240" w:lineRule="auto"/>
        <w:jc w:val="center"/>
        <w:rPr>
          <w:rFonts w:ascii="Times New Roman" w:hAnsi="Times New Roman"/>
          <w:color w:val="auto"/>
          <w:lang w:val="lt-LT"/>
        </w:rPr>
      </w:pPr>
      <w:r>
        <w:rPr>
          <w:rFonts w:ascii="Times New Roman" w:hAnsi="Times New Roman"/>
          <w:color w:val="000000"/>
          <w:lang w:val="lt-LT"/>
        </w:rPr>
        <w:t xml:space="preserve"> </w:t>
      </w:r>
      <w:bookmarkStart w:id="222" w:name="_Toc857822"/>
      <w:bookmarkStart w:id="223" w:name="_Toc25783350"/>
      <w:bookmarkEnd w:id="212"/>
      <w:bookmarkEnd w:id="213"/>
      <w:r w:rsidR="00395D1A" w:rsidRPr="00441D1D">
        <w:rPr>
          <w:rFonts w:ascii="Times New Roman" w:hAnsi="Times New Roman"/>
          <w:color w:val="auto"/>
        </w:rPr>
        <w:t>VISUOMENĖS SVEIKATOS STEBĖSENOS RODIKLIŲ</w:t>
      </w:r>
      <w:r w:rsidR="00395D1A" w:rsidRPr="00441D1D">
        <w:rPr>
          <w:rFonts w:ascii="Times New Roman" w:hAnsi="Times New Roman"/>
          <w:color w:val="auto"/>
          <w:lang w:val="lt-LT"/>
        </w:rPr>
        <w:t xml:space="preserve"> POKYČIAI</w:t>
      </w:r>
      <w:bookmarkEnd w:id="222"/>
      <w:bookmarkEnd w:id="223"/>
    </w:p>
    <w:bookmarkEnd w:id="221"/>
    <w:p w14:paraId="600F1FB1" w14:textId="77777777" w:rsidR="001E5641" w:rsidRPr="00EE279E" w:rsidRDefault="007A144C" w:rsidP="001B7801">
      <w:pPr>
        <w:spacing w:after="0" w:line="240" w:lineRule="auto"/>
        <w:ind w:firstLine="567"/>
        <w:jc w:val="both"/>
        <w:rPr>
          <w:rFonts w:ascii="Times New Roman" w:hAnsi="Times New Roman"/>
          <w:b/>
          <w:i/>
          <w:sz w:val="24"/>
          <w:szCs w:val="24"/>
          <w:lang w:eastAsia="x-none"/>
        </w:rPr>
      </w:pPr>
      <w:r w:rsidRPr="00EE279E">
        <w:rPr>
          <w:rFonts w:ascii="Times New Roman" w:hAnsi="Times New Roman"/>
          <w:b/>
          <w:i/>
          <w:sz w:val="24"/>
          <w:szCs w:val="24"/>
          <w:lang w:eastAsia="x-none"/>
        </w:rPr>
        <w:t xml:space="preserve">1. </w:t>
      </w:r>
      <w:r w:rsidR="004A2E71" w:rsidRPr="004A2E71">
        <w:rPr>
          <w:rFonts w:ascii="Times New Roman" w:hAnsi="Times New Roman"/>
          <w:b/>
          <w:i/>
          <w:sz w:val="24"/>
          <w:szCs w:val="24"/>
          <w:lang w:eastAsia="x-none"/>
        </w:rPr>
        <w:t xml:space="preserve">2019 m. pradžioje, lyginant su 2018 m., Klaipėdos rajono savivaldybės gyventojų skaičius padidėjo 2308 asmenimis dėl tarptautinės </w:t>
      </w:r>
      <w:proofErr w:type="spellStart"/>
      <w:r w:rsidR="004A2E71" w:rsidRPr="004A2E71">
        <w:rPr>
          <w:rFonts w:ascii="Times New Roman" w:hAnsi="Times New Roman"/>
          <w:b/>
          <w:i/>
          <w:sz w:val="24"/>
          <w:szCs w:val="24"/>
          <w:lang w:eastAsia="x-none"/>
        </w:rPr>
        <w:t>neto</w:t>
      </w:r>
      <w:proofErr w:type="spellEnd"/>
      <w:r w:rsidR="004A2E71" w:rsidRPr="004A2E71">
        <w:rPr>
          <w:rFonts w:ascii="Times New Roman" w:hAnsi="Times New Roman"/>
          <w:b/>
          <w:i/>
          <w:sz w:val="24"/>
          <w:szCs w:val="24"/>
          <w:lang w:eastAsia="x-none"/>
        </w:rPr>
        <w:t xml:space="preserve"> migracijos:</w:t>
      </w:r>
    </w:p>
    <w:p w14:paraId="3F3FC2AF" w14:textId="77777777" w:rsidR="004A2E71" w:rsidRDefault="001E5641" w:rsidP="00082C63">
      <w:pPr>
        <w:spacing w:after="0" w:line="240" w:lineRule="auto"/>
        <w:ind w:firstLine="731"/>
        <w:jc w:val="both"/>
        <w:rPr>
          <w:rFonts w:ascii="Times New Roman" w:hAnsi="Times New Roman"/>
          <w:sz w:val="24"/>
          <w:szCs w:val="24"/>
          <w:lang w:eastAsia="x-none"/>
        </w:rPr>
      </w:pPr>
      <w:r w:rsidRPr="00EE279E">
        <w:rPr>
          <w:rFonts w:ascii="Times New Roman" w:hAnsi="Times New Roman"/>
          <w:sz w:val="24"/>
          <w:szCs w:val="24"/>
          <w:lang w:eastAsia="x-none"/>
        </w:rPr>
        <w:t xml:space="preserve">1.1. </w:t>
      </w:r>
      <w:r w:rsidR="004A2E71" w:rsidRPr="004A2E71">
        <w:rPr>
          <w:rFonts w:ascii="Times New Roman" w:hAnsi="Times New Roman"/>
          <w:sz w:val="24"/>
          <w:szCs w:val="24"/>
          <w:lang w:eastAsia="x-none"/>
        </w:rPr>
        <w:t xml:space="preserve">2018 m., lyginant su 2017 m., Klaipėdos rajone tarptautinė </w:t>
      </w:r>
      <w:proofErr w:type="spellStart"/>
      <w:r w:rsidR="004A2E71" w:rsidRPr="004A2E71">
        <w:rPr>
          <w:rFonts w:ascii="Times New Roman" w:hAnsi="Times New Roman"/>
          <w:sz w:val="24"/>
          <w:szCs w:val="24"/>
          <w:lang w:eastAsia="x-none"/>
        </w:rPr>
        <w:t>neto</w:t>
      </w:r>
      <w:proofErr w:type="spellEnd"/>
      <w:r w:rsidR="004A2E71" w:rsidRPr="004A2E71">
        <w:rPr>
          <w:rFonts w:ascii="Times New Roman" w:hAnsi="Times New Roman"/>
          <w:sz w:val="24"/>
          <w:szCs w:val="24"/>
          <w:lang w:eastAsia="x-none"/>
        </w:rPr>
        <w:t xml:space="preserve"> migracija teigiama (+ 602 gyventojai): 317 asmenų daugiau imigravo o emigruojančių gyventojų sumažėjo 285.</w:t>
      </w:r>
    </w:p>
    <w:p w14:paraId="0C1C974F" w14:textId="77777777" w:rsidR="004A2E71" w:rsidRDefault="001E5641" w:rsidP="001E5641">
      <w:pPr>
        <w:spacing w:after="0" w:line="240" w:lineRule="auto"/>
        <w:ind w:firstLine="731"/>
        <w:jc w:val="both"/>
        <w:rPr>
          <w:rFonts w:ascii="Times New Roman" w:hAnsi="Times New Roman"/>
          <w:sz w:val="24"/>
          <w:szCs w:val="24"/>
          <w:lang w:eastAsia="x-none"/>
        </w:rPr>
      </w:pPr>
      <w:r w:rsidRPr="00EE279E">
        <w:rPr>
          <w:rFonts w:ascii="Times New Roman" w:hAnsi="Times New Roman"/>
          <w:sz w:val="24"/>
          <w:szCs w:val="24"/>
          <w:lang w:eastAsia="x-none"/>
        </w:rPr>
        <w:t xml:space="preserve">1.2. </w:t>
      </w:r>
      <w:proofErr w:type="spellStart"/>
      <w:r w:rsidR="004A2E71" w:rsidRPr="004A2E71">
        <w:rPr>
          <w:rFonts w:ascii="Times New Roman" w:hAnsi="Times New Roman"/>
          <w:sz w:val="24"/>
          <w:szCs w:val="24"/>
          <w:lang w:eastAsia="x-none"/>
        </w:rPr>
        <w:t>Neto</w:t>
      </w:r>
      <w:proofErr w:type="spellEnd"/>
      <w:r w:rsidR="004A2E71" w:rsidRPr="004A2E71">
        <w:rPr>
          <w:rFonts w:ascii="Times New Roman" w:hAnsi="Times New Roman"/>
          <w:sz w:val="24"/>
          <w:szCs w:val="24"/>
          <w:lang w:eastAsia="x-none"/>
        </w:rPr>
        <w:t xml:space="preserve"> vidaus migracijos pokyčiai irgi teigiami ( + 171 gyventojas): 2018 m. Klaipėdos rajono savivaldybėje 464 - </w:t>
      </w:r>
      <w:proofErr w:type="spellStart"/>
      <w:r w:rsidR="004A2E71" w:rsidRPr="004A2E71">
        <w:rPr>
          <w:rFonts w:ascii="Times New Roman" w:hAnsi="Times New Roman"/>
          <w:sz w:val="24"/>
          <w:szCs w:val="24"/>
          <w:lang w:eastAsia="x-none"/>
        </w:rPr>
        <w:t>iais</w:t>
      </w:r>
      <w:proofErr w:type="spellEnd"/>
      <w:r w:rsidR="004A2E71" w:rsidRPr="004A2E71">
        <w:rPr>
          <w:rFonts w:ascii="Times New Roman" w:hAnsi="Times New Roman"/>
          <w:sz w:val="24"/>
          <w:szCs w:val="24"/>
          <w:lang w:eastAsia="x-none"/>
        </w:rPr>
        <w:t xml:space="preserve"> atvykusiaisiais buvo daugiau lyginant su 2017 m. iš kitų savivaldybių.</w:t>
      </w:r>
    </w:p>
    <w:p w14:paraId="3FE55C1C" w14:textId="77777777" w:rsidR="001E5641" w:rsidRPr="00EE279E" w:rsidRDefault="001E5641" w:rsidP="001E5641">
      <w:pPr>
        <w:spacing w:after="0" w:line="240" w:lineRule="auto"/>
        <w:ind w:firstLine="731"/>
        <w:jc w:val="both"/>
        <w:rPr>
          <w:rFonts w:ascii="Times New Roman" w:hAnsi="Times New Roman"/>
          <w:sz w:val="24"/>
          <w:szCs w:val="24"/>
          <w:lang w:eastAsia="x-none"/>
        </w:rPr>
      </w:pPr>
      <w:r w:rsidRPr="00EE279E">
        <w:rPr>
          <w:rFonts w:ascii="Times New Roman" w:hAnsi="Times New Roman"/>
          <w:sz w:val="24"/>
          <w:szCs w:val="24"/>
          <w:lang w:eastAsia="x-none"/>
        </w:rPr>
        <w:t xml:space="preserve">1.3. </w:t>
      </w:r>
      <w:r w:rsidR="004A2E71" w:rsidRPr="004A2E71">
        <w:rPr>
          <w:rFonts w:ascii="Times New Roman" w:hAnsi="Times New Roman"/>
          <w:sz w:val="24"/>
          <w:szCs w:val="24"/>
          <w:lang w:eastAsia="x-none"/>
        </w:rPr>
        <w:t>2018 m., lyginant su 2017 m., Klaipėdos rajone stebimas teigiamas natūralus gyventojų prieaugis ( + 39 gyventojai): gimusiųjų buvo 48 daugiau.</w:t>
      </w:r>
    </w:p>
    <w:p w14:paraId="5D0B70AB" w14:textId="77777777" w:rsidR="00082C63" w:rsidRDefault="001E5641" w:rsidP="001E5641">
      <w:pPr>
        <w:spacing w:after="0" w:line="240" w:lineRule="auto"/>
        <w:ind w:firstLine="731"/>
        <w:jc w:val="both"/>
        <w:rPr>
          <w:rFonts w:ascii="Times New Roman" w:hAnsi="Times New Roman"/>
          <w:sz w:val="24"/>
          <w:szCs w:val="24"/>
          <w:lang w:eastAsia="x-none"/>
        </w:rPr>
      </w:pPr>
      <w:r w:rsidRPr="00EE279E">
        <w:rPr>
          <w:rFonts w:ascii="Times New Roman" w:hAnsi="Times New Roman"/>
          <w:sz w:val="24"/>
          <w:szCs w:val="24"/>
          <w:lang w:eastAsia="x-none"/>
        </w:rPr>
        <w:t xml:space="preserve">1.4. </w:t>
      </w:r>
      <w:r w:rsidR="00082C63" w:rsidRPr="00082C63">
        <w:rPr>
          <w:rFonts w:ascii="Times New Roman" w:hAnsi="Times New Roman"/>
          <w:sz w:val="24"/>
          <w:szCs w:val="24"/>
          <w:lang w:eastAsia="x-none"/>
        </w:rPr>
        <w:t>Nuo 2011 m. Klaipėdos rajono savivaldybės gyventojų skaičius padidėjo 7160 asmenų: moterų padaugėjo 2470 asmenų, o vyrų – 4690.</w:t>
      </w:r>
    </w:p>
    <w:p w14:paraId="1AEE2970" w14:textId="77777777" w:rsidR="001E5641" w:rsidRDefault="00082C63" w:rsidP="003C6ED4">
      <w:pPr>
        <w:spacing w:after="0" w:line="240" w:lineRule="auto"/>
        <w:ind w:firstLine="731"/>
        <w:jc w:val="both"/>
        <w:rPr>
          <w:rFonts w:ascii="Times New Roman" w:hAnsi="Times New Roman"/>
          <w:sz w:val="24"/>
          <w:szCs w:val="24"/>
          <w:lang w:eastAsia="x-none"/>
        </w:rPr>
      </w:pPr>
      <w:r>
        <w:rPr>
          <w:rFonts w:ascii="Times New Roman" w:hAnsi="Times New Roman"/>
          <w:sz w:val="24"/>
          <w:szCs w:val="24"/>
          <w:lang w:eastAsia="x-none"/>
        </w:rPr>
        <w:t xml:space="preserve">1.5. </w:t>
      </w:r>
      <w:r w:rsidR="004A2E71" w:rsidRPr="004A2E71">
        <w:rPr>
          <w:rFonts w:ascii="Times New Roman" w:hAnsi="Times New Roman"/>
          <w:sz w:val="24"/>
          <w:szCs w:val="24"/>
          <w:lang w:eastAsia="x-none"/>
        </w:rPr>
        <w:t xml:space="preserve">Klaipėdos rajono gyventojų pasiskirstymas pagal lytį panašus: 2019 m. </w:t>
      </w:r>
      <w:proofErr w:type="spellStart"/>
      <w:r w:rsidR="004A2E71" w:rsidRPr="004A2E71">
        <w:rPr>
          <w:rFonts w:ascii="Times New Roman" w:hAnsi="Times New Roman"/>
          <w:sz w:val="24"/>
          <w:szCs w:val="24"/>
          <w:lang w:eastAsia="x-none"/>
        </w:rPr>
        <w:t>pradž</w:t>
      </w:r>
      <w:proofErr w:type="spellEnd"/>
      <w:r w:rsidR="004A2E71" w:rsidRPr="004A2E71">
        <w:rPr>
          <w:rFonts w:ascii="Times New Roman" w:hAnsi="Times New Roman"/>
          <w:sz w:val="24"/>
          <w:szCs w:val="24"/>
          <w:lang w:eastAsia="x-none"/>
        </w:rPr>
        <w:t xml:space="preserve">. moterys sudarė 49,5 proc. (2018 m. </w:t>
      </w:r>
      <w:proofErr w:type="spellStart"/>
      <w:r w:rsidR="004A2E71" w:rsidRPr="004A2E71">
        <w:rPr>
          <w:rFonts w:ascii="Times New Roman" w:hAnsi="Times New Roman"/>
          <w:sz w:val="24"/>
          <w:szCs w:val="24"/>
          <w:lang w:eastAsia="x-none"/>
        </w:rPr>
        <w:t>pradž</w:t>
      </w:r>
      <w:proofErr w:type="spellEnd"/>
      <w:r w:rsidR="004A2E71" w:rsidRPr="004A2E71">
        <w:rPr>
          <w:rFonts w:ascii="Times New Roman" w:hAnsi="Times New Roman"/>
          <w:sz w:val="24"/>
          <w:szCs w:val="24"/>
          <w:lang w:eastAsia="x-none"/>
        </w:rPr>
        <w:t xml:space="preserve">. – 50 proc.), vyrai – 50,5 proc. visų gyventojų (2018 m. </w:t>
      </w:r>
      <w:proofErr w:type="spellStart"/>
      <w:r w:rsidR="004A2E71" w:rsidRPr="004A2E71">
        <w:rPr>
          <w:rFonts w:ascii="Times New Roman" w:hAnsi="Times New Roman"/>
          <w:sz w:val="24"/>
          <w:szCs w:val="24"/>
          <w:lang w:eastAsia="x-none"/>
        </w:rPr>
        <w:t>pradž</w:t>
      </w:r>
      <w:proofErr w:type="spellEnd"/>
      <w:r w:rsidR="004A2E71" w:rsidRPr="004A2E71">
        <w:rPr>
          <w:rFonts w:ascii="Times New Roman" w:hAnsi="Times New Roman"/>
          <w:sz w:val="24"/>
          <w:szCs w:val="24"/>
          <w:lang w:eastAsia="x-none"/>
        </w:rPr>
        <w:t>. – 50 proc.).</w:t>
      </w:r>
    </w:p>
    <w:p w14:paraId="3DB874F2" w14:textId="77777777" w:rsidR="004A2E71" w:rsidRDefault="004A2E71" w:rsidP="001E5641">
      <w:pPr>
        <w:spacing w:after="0" w:line="240" w:lineRule="auto"/>
        <w:ind w:firstLine="731"/>
        <w:jc w:val="both"/>
        <w:rPr>
          <w:rFonts w:ascii="Times New Roman" w:hAnsi="Times New Roman"/>
          <w:sz w:val="24"/>
          <w:szCs w:val="24"/>
          <w:lang w:eastAsia="x-none"/>
        </w:rPr>
      </w:pPr>
      <w:r>
        <w:rPr>
          <w:rFonts w:ascii="Times New Roman" w:hAnsi="Times New Roman"/>
          <w:sz w:val="24"/>
          <w:szCs w:val="24"/>
          <w:lang w:eastAsia="x-none"/>
        </w:rPr>
        <w:t>1.</w:t>
      </w:r>
      <w:r w:rsidR="00082C63">
        <w:rPr>
          <w:rFonts w:ascii="Times New Roman" w:hAnsi="Times New Roman"/>
          <w:sz w:val="24"/>
          <w:szCs w:val="24"/>
          <w:lang w:eastAsia="x-none"/>
        </w:rPr>
        <w:t>6</w:t>
      </w:r>
      <w:r>
        <w:rPr>
          <w:rFonts w:ascii="Times New Roman" w:hAnsi="Times New Roman"/>
          <w:sz w:val="24"/>
          <w:szCs w:val="24"/>
          <w:lang w:eastAsia="x-none"/>
        </w:rPr>
        <w:t xml:space="preserve">. </w:t>
      </w:r>
      <w:r w:rsidRPr="004A2E71">
        <w:rPr>
          <w:rFonts w:ascii="Times New Roman" w:hAnsi="Times New Roman"/>
          <w:sz w:val="24"/>
          <w:szCs w:val="24"/>
          <w:lang w:eastAsia="x-none"/>
        </w:rPr>
        <w:t xml:space="preserve">Trigubai daugiau gyventojų gyvena kaimo nei miesto teritorijose: 2019 m. pradžioje kaimo gyventojai sudarė – 73,1 proc. (2018 m. </w:t>
      </w:r>
      <w:proofErr w:type="spellStart"/>
      <w:r w:rsidRPr="004A2E71">
        <w:rPr>
          <w:rFonts w:ascii="Times New Roman" w:hAnsi="Times New Roman"/>
          <w:sz w:val="24"/>
          <w:szCs w:val="24"/>
          <w:lang w:eastAsia="x-none"/>
        </w:rPr>
        <w:t>pradž</w:t>
      </w:r>
      <w:proofErr w:type="spellEnd"/>
      <w:r w:rsidRPr="004A2E71">
        <w:rPr>
          <w:rFonts w:ascii="Times New Roman" w:hAnsi="Times New Roman"/>
          <w:sz w:val="24"/>
          <w:szCs w:val="24"/>
          <w:lang w:eastAsia="x-none"/>
        </w:rPr>
        <w:t xml:space="preserve">. – 73 proc.), miesto gyventojai – 26,9 proc. visų gyventojų (2018 m. </w:t>
      </w:r>
      <w:proofErr w:type="spellStart"/>
      <w:r w:rsidRPr="004A2E71">
        <w:rPr>
          <w:rFonts w:ascii="Times New Roman" w:hAnsi="Times New Roman"/>
          <w:sz w:val="24"/>
          <w:szCs w:val="24"/>
          <w:lang w:eastAsia="x-none"/>
        </w:rPr>
        <w:t>pradž</w:t>
      </w:r>
      <w:proofErr w:type="spellEnd"/>
      <w:r w:rsidRPr="004A2E71">
        <w:rPr>
          <w:rFonts w:ascii="Times New Roman" w:hAnsi="Times New Roman"/>
          <w:sz w:val="24"/>
          <w:szCs w:val="24"/>
          <w:lang w:eastAsia="x-none"/>
        </w:rPr>
        <w:t>. – 27 proc.).</w:t>
      </w:r>
    </w:p>
    <w:p w14:paraId="686B37C9" w14:textId="77777777" w:rsidR="004A2E71" w:rsidRPr="00EE279E" w:rsidRDefault="004A2E71" w:rsidP="001E5641">
      <w:pPr>
        <w:spacing w:after="0" w:line="240" w:lineRule="auto"/>
        <w:ind w:firstLine="731"/>
        <w:jc w:val="both"/>
        <w:rPr>
          <w:rFonts w:ascii="Times New Roman" w:hAnsi="Times New Roman"/>
          <w:sz w:val="24"/>
          <w:szCs w:val="24"/>
          <w:lang w:eastAsia="x-none"/>
        </w:rPr>
      </w:pPr>
      <w:r>
        <w:rPr>
          <w:rFonts w:ascii="Times New Roman" w:hAnsi="Times New Roman"/>
          <w:sz w:val="24"/>
          <w:szCs w:val="24"/>
          <w:lang w:eastAsia="x-none"/>
        </w:rPr>
        <w:t>1.</w:t>
      </w:r>
      <w:r w:rsidR="00082C63">
        <w:rPr>
          <w:rFonts w:ascii="Times New Roman" w:hAnsi="Times New Roman"/>
          <w:sz w:val="24"/>
          <w:szCs w:val="24"/>
          <w:lang w:eastAsia="x-none"/>
        </w:rPr>
        <w:t>7</w:t>
      </w:r>
      <w:r>
        <w:rPr>
          <w:rFonts w:ascii="Times New Roman" w:hAnsi="Times New Roman"/>
          <w:sz w:val="24"/>
          <w:szCs w:val="24"/>
          <w:lang w:eastAsia="x-none"/>
        </w:rPr>
        <w:t xml:space="preserve">. </w:t>
      </w:r>
      <w:r w:rsidRPr="004A2E71">
        <w:rPr>
          <w:rFonts w:ascii="Times New Roman" w:hAnsi="Times New Roman"/>
          <w:sz w:val="24"/>
          <w:szCs w:val="24"/>
          <w:lang w:eastAsia="x-none"/>
        </w:rPr>
        <w:t xml:space="preserve">Klaipėdos rajono 18-44 m. amžiaus asmenų grupėje daugiausia gyventojų: 2019 m. </w:t>
      </w:r>
      <w:proofErr w:type="spellStart"/>
      <w:r w:rsidRPr="004A2E71">
        <w:rPr>
          <w:rFonts w:ascii="Times New Roman" w:hAnsi="Times New Roman"/>
          <w:sz w:val="24"/>
          <w:szCs w:val="24"/>
          <w:lang w:eastAsia="x-none"/>
        </w:rPr>
        <w:t>pradž</w:t>
      </w:r>
      <w:proofErr w:type="spellEnd"/>
      <w:r w:rsidRPr="004A2E71">
        <w:rPr>
          <w:rFonts w:ascii="Times New Roman" w:hAnsi="Times New Roman"/>
          <w:sz w:val="24"/>
          <w:szCs w:val="24"/>
          <w:lang w:eastAsia="x-none"/>
        </w:rPr>
        <w:t xml:space="preserve">. vaikai sudarė 19,8 proc. (2018 m. </w:t>
      </w:r>
      <w:proofErr w:type="spellStart"/>
      <w:r w:rsidRPr="004A2E71">
        <w:rPr>
          <w:rFonts w:ascii="Times New Roman" w:hAnsi="Times New Roman"/>
          <w:sz w:val="24"/>
          <w:szCs w:val="24"/>
          <w:lang w:eastAsia="x-none"/>
        </w:rPr>
        <w:t>pradž</w:t>
      </w:r>
      <w:proofErr w:type="spellEnd"/>
      <w:r w:rsidRPr="004A2E71">
        <w:rPr>
          <w:rFonts w:ascii="Times New Roman" w:hAnsi="Times New Roman"/>
          <w:sz w:val="24"/>
          <w:szCs w:val="24"/>
          <w:lang w:eastAsia="x-none"/>
        </w:rPr>
        <w:t xml:space="preserve">. – 20 proc.), 2019 m. </w:t>
      </w:r>
      <w:proofErr w:type="spellStart"/>
      <w:r w:rsidRPr="004A2E71">
        <w:rPr>
          <w:rFonts w:ascii="Times New Roman" w:hAnsi="Times New Roman"/>
          <w:sz w:val="24"/>
          <w:szCs w:val="24"/>
          <w:lang w:eastAsia="x-none"/>
        </w:rPr>
        <w:t>pradž</w:t>
      </w:r>
      <w:proofErr w:type="spellEnd"/>
      <w:r w:rsidRPr="004A2E71">
        <w:rPr>
          <w:rFonts w:ascii="Times New Roman" w:hAnsi="Times New Roman"/>
          <w:sz w:val="24"/>
          <w:szCs w:val="24"/>
          <w:lang w:eastAsia="x-none"/>
        </w:rPr>
        <w:t>. 18-44 m. amžiaus gyventojai sudar</w:t>
      </w:r>
      <w:r w:rsidR="00692FA7">
        <w:rPr>
          <w:rFonts w:ascii="Times New Roman" w:hAnsi="Times New Roman"/>
          <w:sz w:val="24"/>
          <w:szCs w:val="24"/>
          <w:lang w:eastAsia="x-none"/>
        </w:rPr>
        <w:t xml:space="preserve">ė </w:t>
      </w:r>
      <w:r w:rsidRPr="004A2E71">
        <w:rPr>
          <w:rFonts w:ascii="Times New Roman" w:hAnsi="Times New Roman"/>
          <w:sz w:val="24"/>
          <w:szCs w:val="24"/>
          <w:lang w:eastAsia="x-none"/>
        </w:rPr>
        <w:t xml:space="preserve">35,7 proc. (2018 m. </w:t>
      </w:r>
      <w:proofErr w:type="spellStart"/>
      <w:r w:rsidRPr="004A2E71">
        <w:rPr>
          <w:rFonts w:ascii="Times New Roman" w:hAnsi="Times New Roman"/>
          <w:sz w:val="24"/>
          <w:szCs w:val="24"/>
          <w:lang w:eastAsia="x-none"/>
        </w:rPr>
        <w:t>pradž</w:t>
      </w:r>
      <w:proofErr w:type="spellEnd"/>
      <w:r w:rsidRPr="004A2E71">
        <w:rPr>
          <w:rFonts w:ascii="Times New Roman" w:hAnsi="Times New Roman"/>
          <w:sz w:val="24"/>
          <w:szCs w:val="24"/>
          <w:lang w:eastAsia="x-none"/>
        </w:rPr>
        <w:t xml:space="preserve">. – 35,5 proc.), 2019 m. </w:t>
      </w:r>
      <w:proofErr w:type="spellStart"/>
      <w:r w:rsidRPr="004A2E71">
        <w:rPr>
          <w:rFonts w:ascii="Times New Roman" w:hAnsi="Times New Roman"/>
          <w:sz w:val="24"/>
          <w:szCs w:val="24"/>
          <w:lang w:eastAsia="x-none"/>
        </w:rPr>
        <w:t>pradž</w:t>
      </w:r>
      <w:proofErr w:type="spellEnd"/>
      <w:r w:rsidRPr="004A2E71">
        <w:rPr>
          <w:rFonts w:ascii="Times New Roman" w:hAnsi="Times New Roman"/>
          <w:sz w:val="24"/>
          <w:szCs w:val="24"/>
          <w:lang w:eastAsia="x-none"/>
        </w:rPr>
        <w:t xml:space="preserve">. 45-64 m. asmenys sudarė 29,4 proc. (2018 m. – 29,2 proc.), 2019 m. </w:t>
      </w:r>
      <w:proofErr w:type="spellStart"/>
      <w:r w:rsidRPr="004A2E71">
        <w:rPr>
          <w:rFonts w:ascii="Times New Roman" w:hAnsi="Times New Roman"/>
          <w:sz w:val="24"/>
          <w:szCs w:val="24"/>
          <w:lang w:eastAsia="x-none"/>
        </w:rPr>
        <w:t>pradž</w:t>
      </w:r>
      <w:proofErr w:type="spellEnd"/>
      <w:r w:rsidRPr="004A2E71">
        <w:rPr>
          <w:rFonts w:ascii="Times New Roman" w:hAnsi="Times New Roman"/>
          <w:sz w:val="24"/>
          <w:szCs w:val="24"/>
          <w:lang w:eastAsia="x-none"/>
        </w:rPr>
        <w:t>. 65 m. ir vyresni asmenys sudar</w:t>
      </w:r>
      <w:r w:rsidR="00692FA7">
        <w:rPr>
          <w:rFonts w:ascii="Times New Roman" w:hAnsi="Times New Roman"/>
          <w:sz w:val="24"/>
          <w:szCs w:val="24"/>
          <w:lang w:eastAsia="x-none"/>
        </w:rPr>
        <w:t>ė</w:t>
      </w:r>
      <w:r w:rsidRPr="004A2E71">
        <w:rPr>
          <w:rFonts w:ascii="Times New Roman" w:hAnsi="Times New Roman"/>
          <w:sz w:val="24"/>
          <w:szCs w:val="24"/>
          <w:lang w:eastAsia="x-none"/>
        </w:rPr>
        <w:t xml:space="preserve"> 15,1 proc. (2018 m. </w:t>
      </w:r>
      <w:proofErr w:type="spellStart"/>
      <w:r w:rsidRPr="004A2E71">
        <w:rPr>
          <w:rFonts w:ascii="Times New Roman" w:hAnsi="Times New Roman"/>
          <w:sz w:val="24"/>
          <w:szCs w:val="24"/>
          <w:lang w:eastAsia="x-none"/>
        </w:rPr>
        <w:t>pradž</w:t>
      </w:r>
      <w:proofErr w:type="spellEnd"/>
      <w:r w:rsidRPr="004A2E71">
        <w:rPr>
          <w:rFonts w:ascii="Times New Roman" w:hAnsi="Times New Roman"/>
          <w:sz w:val="24"/>
          <w:szCs w:val="24"/>
          <w:lang w:eastAsia="x-none"/>
        </w:rPr>
        <w:t>. – 15,2 proc.).</w:t>
      </w:r>
    </w:p>
    <w:p w14:paraId="74480BFC" w14:textId="77777777" w:rsidR="0002441D" w:rsidRPr="00EE279E" w:rsidRDefault="0002441D" w:rsidP="001B7801">
      <w:pPr>
        <w:spacing w:after="0" w:line="240" w:lineRule="auto"/>
        <w:ind w:firstLine="567"/>
        <w:jc w:val="both"/>
        <w:rPr>
          <w:rFonts w:ascii="Times New Roman" w:hAnsi="Times New Roman"/>
          <w:b/>
          <w:i/>
          <w:sz w:val="24"/>
          <w:szCs w:val="24"/>
          <w:lang w:eastAsia="x-none"/>
        </w:rPr>
      </w:pPr>
      <w:r w:rsidRPr="00EE279E">
        <w:rPr>
          <w:rFonts w:ascii="Times New Roman" w:hAnsi="Times New Roman"/>
          <w:b/>
          <w:i/>
          <w:sz w:val="24"/>
          <w:szCs w:val="24"/>
          <w:lang w:eastAsia="x-none"/>
        </w:rPr>
        <w:t>2.</w:t>
      </w:r>
      <w:r w:rsidRPr="00EE279E">
        <w:rPr>
          <w:rFonts w:ascii="Times New Roman" w:hAnsi="Times New Roman"/>
          <w:sz w:val="24"/>
          <w:szCs w:val="24"/>
          <w:lang w:eastAsia="x-none"/>
        </w:rPr>
        <w:t xml:space="preserve"> P</w:t>
      </w:r>
      <w:r w:rsidRPr="00EE279E">
        <w:rPr>
          <w:rFonts w:ascii="Times New Roman" w:hAnsi="Times New Roman"/>
          <w:b/>
          <w:i/>
          <w:sz w:val="24"/>
          <w:szCs w:val="24"/>
          <w:lang w:eastAsia="x-none"/>
        </w:rPr>
        <w:t>agrindinių mirčių struktūrą sudaro tos pačios priežastys:</w:t>
      </w:r>
    </w:p>
    <w:p w14:paraId="0B00A6F4" w14:textId="77777777" w:rsidR="0002441D" w:rsidRPr="00EE279E" w:rsidRDefault="0002441D" w:rsidP="0002441D">
      <w:pPr>
        <w:spacing w:after="0" w:line="240" w:lineRule="auto"/>
        <w:ind w:firstLine="731"/>
        <w:jc w:val="both"/>
        <w:rPr>
          <w:rFonts w:ascii="Times New Roman" w:hAnsi="Times New Roman"/>
          <w:sz w:val="24"/>
          <w:szCs w:val="24"/>
          <w:lang w:eastAsia="x-none"/>
        </w:rPr>
      </w:pPr>
      <w:r w:rsidRPr="00EE279E">
        <w:rPr>
          <w:rFonts w:ascii="Times New Roman" w:hAnsi="Times New Roman"/>
          <w:sz w:val="24"/>
          <w:szCs w:val="24"/>
          <w:lang w:eastAsia="x-none"/>
        </w:rPr>
        <w:t>2.1.</w:t>
      </w:r>
      <w:r w:rsidRPr="00EE279E">
        <w:rPr>
          <w:rFonts w:ascii="Times New Roman" w:hAnsi="Times New Roman"/>
          <w:b/>
          <w:i/>
          <w:sz w:val="24"/>
          <w:szCs w:val="24"/>
          <w:lang w:eastAsia="x-none"/>
        </w:rPr>
        <w:t xml:space="preserve"> </w:t>
      </w:r>
      <w:r w:rsidRPr="00EE279E">
        <w:rPr>
          <w:rFonts w:ascii="Times New Roman" w:hAnsi="Times New Roman"/>
          <w:sz w:val="24"/>
          <w:szCs w:val="24"/>
          <w:lang w:eastAsia="x-none"/>
        </w:rPr>
        <w:t xml:space="preserve">Klaipėdos rajono savivaldybėje, kaip ir Lietuvoje, pagrindinės mirčių priežastys yra kraujotakos sistemos ligos, antroje – piktybiniai navikai, trečioje – išorinės mirties priežastys. </w:t>
      </w:r>
    </w:p>
    <w:p w14:paraId="3311A167" w14:textId="77777777" w:rsidR="00AA35DF" w:rsidRDefault="0002441D" w:rsidP="0002441D">
      <w:pPr>
        <w:spacing w:after="0" w:line="240" w:lineRule="auto"/>
        <w:ind w:firstLine="731"/>
        <w:jc w:val="both"/>
        <w:rPr>
          <w:rFonts w:ascii="Times New Roman" w:hAnsi="Times New Roman"/>
          <w:sz w:val="24"/>
          <w:szCs w:val="24"/>
          <w:lang w:eastAsia="x-none"/>
        </w:rPr>
      </w:pPr>
      <w:r w:rsidRPr="00EE279E">
        <w:rPr>
          <w:rFonts w:ascii="Times New Roman" w:hAnsi="Times New Roman"/>
          <w:sz w:val="24"/>
          <w:szCs w:val="24"/>
          <w:lang w:eastAsia="x-none"/>
        </w:rPr>
        <w:t xml:space="preserve">2.2. </w:t>
      </w:r>
      <w:r w:rsidR="00AA35DF" w:rsidRPr="00AA35DF">
        <w:rPr>
          <w:rFonts w:ascii="Times New Roman" w:hAnsi="Times New Roman"/>
          <w:sz w:val="24"/>
          <w:szCs w:val="24"/>
          <w:lang w:eastAsia="x-none"/>
        </w:rPr>
        <w:t>Per dešimt metų tiek Klaipėdos rajono, tiek Lietuvos gyventojų bendrasis mirtingumas nemažėja dėl mirčių nuo kraujotakos sistemos ligų ir piktybinių navikų</w:t>
      </w:r>
      <w:r w:rsidR="00082C63">
        <w:rPr>
          <w:rFonts w:ascii="Times New Roman" w:hAnsi="Times New Roman"/>
          <w:sz w:val="24"/>
          <w:szCs w:val="24"/>
          <w:lang w:eastAsia="x-none"/>
        </w:rPr>
        <w:t xml:space="preserve">: Klaipėdos rajono mirtys nuo kraujotakos sistemos ligų 2018 m. sudarė 55,5 proc. (2008 m. </w:t>
      </w:r>
      <w:r w:rsidR="00082C63" w:rsidRPr="00EE279E">
        <w:rPr>
          <w:rFonts w:ascii="Times New Roman" w:hAnsi="Times New Roman"/>
          <w:sz w:val="24"/>
          <w:szCs w:val="24"/>
          <w:lang w:eastAsia="x-none"/>
        </w:rPr>
        <w:t xml:space="preserve">– </w:t>
      </w:r>
      <w:r w:rsidR="00082C63">
        <w:rPr>
          <w:rFonts w:ascii="Times New Roman" w:hAnsi="Times New Roman"/>
          <w:sz w:val="24"/>
          <w:szCs w:val="24"/>
          <w:lang w:eastAsia="x-none"/>
        </w:rPr>
        <w:t xml:space="preserve">49,6 proc.), mirtys nuo piktybinių navikų 2018 m. sudarė 18,4 proc. visų mirčių (2008 m. </w:t>
      </w:r>
      <w:r w:rsidR="00082C63" w:rsidRPr="00082C63">
        <w:rPr>
          <w:rFonts w:ascii="Times New Roman" w:hAnsi="Times New Roman"/>
          <w:sz w:val="24"/>
          <w:szCs w:val="24"/>
          <w:lang w:eastAsia="x-none"/>
        </w:rPr>
        <w:t>–</w:t>
      </w:r>
      <w:r w:rsidR="00082C63">
        <w:rPr>
          <w:rFonts w:ascii="Times New Roman" w:hAnsi="Times New Roman"/>
          <w:sz w:val="24"/>
          <w:szCs w:val="24"/>
          <w:lang w:eastAsia="x-none"/>
        </w:rPr>
        <w:t xml:space="preserve"> 16,7 proc.).</w:t>
      </w:r>
    </w:p>
    <w:p w14:paraId="4669C030" w14:textId="77777777" w:rsidR="00554641" w:rsidRPr="00EE279E" w:rsidRDefault="00554641" w:rsidP="001B7801">
      <w:pPr>
        <w:spacing w:after="0" w:line="240" w:lineRule="auto"/>
        <w:ind w:firstLine="567"/>
        <w:jc w:val="both"/>
        <w:rPr>
          <w:rFonts w:ascii="Times New Roman" w:hAnsi="Times New Roman"/>
          <w:b/>
          <w:i/>
          <w:sz w:val="24"/>
          <w:szCs w:val="24"/>
          <w:lang w:eastAsia="x-none"/>
        </w:rPr>
      </w:pPr>
      <w:r w:rsidRPr="00EE279E">
        <w:rPr>
          <w:rFonts w:ascii="Times New Roman" w:hAnsi="Times New Roman"/>
          <w:b/>
          <w:i/>
          <w:sz w:val="24"/>
          <w:szCs w:val="24"/>
          <w:lang w:eastAsia="x-none"/>
        </w:rPr>
        <w:t xml:space="preserve">3. </w:t>
      </w:r>
      <w:r w:rsidR="00C27B83">
        <w:rPr>
          <w:rFonts w:ascii="Times New Roman" w:hAnsi="Times New Roman"/>
          <w:b/>
          <w:i/>
          <w:sz w:val="24"/>
          <w:szCs w:val="24"/>
          <w:lang w:eastAsia="x-none"/>
        </w:rPr>
        <w:t>Klaipėdos rajono r</w:t>
      </w:r>
      <w:r w:rsidRPr="00EE279E">
        <w:rPr>
          <w:rFonts w:ascii="Times New Roman" w:hAnsi="Times New Roman"/>
          <w:b/>
          <w:i/>
          <w:sz w:val="24"/>
          <w:szCs w:val="24"/>
          <w:lang w:eastAsia="x-none"/>
        </w:rPr>
        <w:t>odikliai, kurių reikšmės prasčiausios palyginti su kitomis savivaldybėmis (raudonos spalvos) ir metų pokytis prastėja:</w:t>
      </w:r>
    </w:p>
    <w:p w14:paraId="61FECE1F" w14:textId="77777777" w:rsidR="00C27B83" w:rsidRPr="00C27B83" w:rsidRDefault="00BE318C" w:rsidP="00C27B83">
      <w:pPr>
        <w:spacing w:after="0" w:line="240" w:lineRule="auto"/>
        <w:ind w:firstLine="731"/>
        <w:jc w:val="both"/>
        <w:rPr>
          <w:rFonts w:ascii="Times New Roman" w:hAnsi="Times New Roman"/>
          <w:sz w:val="24"/>
          <w:szCs w:val="24"/>
          <w:lang w:eastAsia="x-none"/>
        </w:rPr>
      </w:pPr>
      <w:r w:rsidRPr="00240C03">
        <w:rPr>
          <w:rFonts w:ascii="Times New Roman" w:hAnsi="Times New Roman"/>
          <w:sz w:val="24"/>
          <w:szCs w:val="24"/>
          <w:lang w:eastAsia="x-none"/>
        </w:rPr>
        <w:t>3</w:t>
      </w:r>
      <w:bookmarkStart w:id="224" w:name="_Hlk25659390"/>
      <w:r w:rsidR="003F3A22" w:rsidRPr="00240C03">
        <w:rPr>
          <w:rFonts w:ascii="Times New Roman" w:hAnsi="Times New Roman"/>
          <w:sz w:val="24"/>
          <w:szCs w:val="24"/>
          <w:lang w:eastAsia="x-none"/>
        </w:rPr>
        <w:t>.1</w:t>
      </w:r>
      <w:r w:rsidR="003F3A22" w:rsidRPr="00240C03">
        <w:rPr>
          <w:rFonts w:ascii="Times New Roman" w:hAnsi="Times New Roman"/>
          <w:b/>
          <w:bCs/>
          <w:i/>
          <w:iCs/>
          <w:sz w:val="24"/>
          <w:szCs w:val="24"/>
          <w:lang w:eastAsia="x-none"/>
        </w:rPr>
        <w:t xml:space="preserve">. </w:t>
      </w:r>
      <w:r w:rsidR="00240C03" w:rsidRPr="00240C03">
        <w:rPr>
          <w:rFonts w:ascii="Times New Roman" w:hAnsi="Times New Roman"/>
          <w:b/>
          <w:bCs/>
          <w:i/>
          <w:iCs/>
          <w:sz w:val="24"/>
          <w:szCs w:val="24"/>
          <w:lang w:eastAsia="x-none"/>
        </w:rPr>
        <w:t>Pirmas p</w:t>
      </w:r>
      <w:r w:rsidR="00C27B83" w:rsidRPr="00240C03">
        <w:rPr>
          <w:rFonts w:ascii="Times New Roman" w:hAnsi="Times New Roman"/>
          <w:b/>
          <w:bCs/>
          <w:i/>
          <w:iCs/>
          <w:sz w:val="24"/>
          <w:szCs w:val="24"/>
          <w:lang w:eastAsia="x-none"/>
        </w:rPr>
        <w:t>rioritetinis rodiklis – asmenų, žuvusių ar sunkiai sužalotų dėl nelaimingų atsitikimų darbe, skaičius 10000 darbingo</w:t>
      </w:r>
      <w:r w:rsidR="00C27B83" w:rsidRPr="00C27B83">
        <w:rPr>
          <w:rFonts w:ascii="Times New Roman" w:hAnsi="Times New Roman"/>
          <w:b/>
          <w:bCs/>
          <w:i/>
          <w:iCs/>
          <w:sz w:val="24"/>
          <w:szCs w:val="24"/>
          <w:lang w:eastAsia="x-none"/>
        </w:rPr>
        <w:t xml:space="preserve"> amžiaus gyventojų.</w:t>
      </w:r>
      <w:r w:rsidR="00C27B83" w:rsidRPr="00C27B83">
        <w:rPr>
          <w:rFonts w:ascii="Times New Roman" w:hAnsi="Times New Roman"/>
          <w:sz w:val="24"/>
          <w:szCs w:val="24"/>
          <w:lang w:eastAsia="x-none"/>
        </w:rPr>
        <w:t xml:space="preserve"> 2018 m., lyginant su 2017 m., šis rodiklis „perėjo“ iš geltonos į raudoną zoną. Šešiolikoje savivaldybių nebuvo sunkiai sužalojusių ar žuvusių dėl nelaimingų atsitikimų darbe.</w:t>
      </w:r>
    </w:p>
    <w:p w14:paraId="07366F8E" w14:textId="77777777" w:rsidR="00C27B83" w:rsidRDefault="00C27B83" w:rsidP="00C27B83">
      <w:pPr>
        <w:spacing w:after="0" w:line="240" w:lineRule="auto"/>
        <w:ind w:firstLine="731"/>
        <w:jc w:val="both"/>
        <w:rPr>
          <w:rFonts w:ascii="Times New Roman" w:hAnsi="Times New Roman"/>
          <w:sz w:val="24"/>
          <w:szCs w:val="24"/>
          <w:lang w:eastAsia="x-none"/>
        </w:rPr>
      </w:pPr>
      <w:r w:rsidRPr="00C27B83">
        <w:rPr>
          <w:rFonts w:ascii="Times New Roman" w:hAnsi="Times New Roman"/>
          <w:sz w:val="24"/>
          <w:szCs w:val="24"/>
          <w:lang w:eastAsia="x-none"/>
        </w:rPr>
        <w:t>2018 m. buvo penki darbingo amžiaus asmenų nelaimingi atsitikimai, iš kurių – 3 sunkūs ir 2 mirtys (2017 m. – 2 nelaimingi atsitikimai, 2016 m. – 1 nelaimingas atsitikimas).</w:t>
      </w:r>
      <w:r w:rsidR="003C6ED4">
        <w:rPr>
          <w:rFonts w:ascii="Times New Roman" w:hAnsi="Times New Roman"/>
          <w:sz w:val="24"/>
          <w:szCs w:val="24"/>
          <w:lang w:eastAsia="x-none"/>
        </w:rPr>
        <w:t xml:space="preserve"> </w:t>
      </w:r>
      <w:r w:rsidRPr="00C27B83">
        <w:rPr>
          <w:rFonts w:ascii="Times New Roman" w:hAnsi="Times New Roman"/>
          <w:sz w:val="24"/>
          <w:szCs w:val="24"/>
          <w:lang w:eastAsia="x-none"/>
        </w:rPr>
        <w:t>Pastebima tendencija – vyrai nelaimingus atsitikimus darbe patiria 4 kartus daugiau nei moterys (2018 pradžioje Klaipėdos rajono gyventojų pasiskirstymas pagal lytį: 50 proc. moterų ir 50 proc. vyrų). Daugiausia nelaimingų atsitikimų Klaipėdos rajone įvyko statybose (2013-2018 m. 9 atvejai)</w:t>
      </w:r>
      <w:r w:rsidR="00692FA7">
        <w:rPr>
          <w:rFonts w:ascii="Times New Roman" w:hAnsi="Times New Roman"/>
          <w:sz w:val="24"/>
          <w:szCs w:val="24"/>
          <w:lang w:eastAsia="x-none"/>
        </w:rPr>
        <w:t xml:space="preserve">. </w:t>
      </w:r>
      <w:r w:rsidRPr="00C27B83">
        <w:rPr>
          <w:rFonts w:ascii="Times New Roman" w:hAnsi="Times New Roman"/>
          <w:sz w:val="24"/>
          <w:szCs w:val="24"/>
          <w:lang w:eastAsia="x-none"/>
        </w:rPr>
        <w:t>Nuo 2013 m. Klaipėdos rajono įmonėse ir įstaigose nebuvo sunkiai susižalojusių ar žuvusių darbe neblaivių darbuotojų.</w:t>
      </w:r>
    </w:p>
    <w:p w14:paraId="4E624A77" w14:textId="77777777" w:rsidR="00A14B51" w:rsidRPr="00A14B51" w:rsidRDefault="00240C03" w:rsidP="00A14B51">
      <w:pPr>
        <w:spacing w:after="0" w:line="240" w:lineRule="auto"/>
        <w:ind w:firstLine="731"/>
        <w:jc w:val="both"/>
        <w:rPr>
          <w:rFonts w:ascii="Times New Roman" w:eastAsia="Times New Roman" w:hAnsi="Times New Roman"/>
          <w:sz w:val="24"/>
          <w:szCs w:val="24"/>
          <w:lang w:val="x-none" w:eastAsia="x-none"/>
        </w:rPr>
      </w:pPr>
      <w:r>
        <w:rPr>
          <w:rFonts w:ascii="Times New Roman" w:hAnsi="Times New Roman"/>
          <w:sz w:val="24"/>
          <w:szCs w:val="24"/>
          <w:lang w:eastAsia="x-none"/>
        </w:rPr>
        <w:t xml:space="preserve">3.2. </w:t>
      </w:r>
      <w:r w:rsidRPr="00240C03">
        <w:rPr>
          <w:rFonts w:ascii="Times New Roman" w:hAnsi="Times New Roman"/>
          <w:b/>
          <w:bCs/>
          <w:i/>
          <w:iCs/>
          <w:sz w:val="24"/>
          <w:szCs w:val="24"/>
          <w:lang w:eastAsia="x-none"/>
        </w:rPr>
        <w:t>Antras prioritetinis rodiklis – susižalojimo dėl nukritimo atvejų skaičius 65+ m. amžiaus grupėje 10 000 gyventojų.</w:t>
      </w:r>
      <w:r w:rsidR="00990194" w:rsidRPr="00990194">
        <w:rPr>
          <w:rFonts w:ascii="Times New Roman" w:eastAsia="Times New Roman" w:hAnsi="Times New Roman"/>
          <w:sz w:val="24"/>
          <w:szCs w:val="24"/>
          <w:lang w:val="x-none" w:eastAsia="x-none"/>
        </w:rPr>
        <w:t xml:space="preserve"> </w:t>
      </w:r>
      <w:r w:rsidR="00A14B51" w:rsidRPr="00A14B51">
        <w:rPr>
          <w:rFonts w:ascii="Times New Roman" w:eastAsia="Times New Roman" w:hAnsi="Times New Roman"/>
          <w:sz w:val="24"/>
          <w:szCs w:val="24"/>
          <w:lang w:val="x-none" w:eastAsia="x-none"/>
        </w:rPr>
        <w:t xml:space="preserve">2018 m., lyginant su 2017 m., šis rodiklis „perėjo“ iš geltonos į raudoną zoną. Nebuvo savivaldybių, kuriose nebūtų 65 m. ir vyresnių asmenų </w:t>
      </w:r>
      <w:proofErr w:type="spellStart"/>
      <w:r w:rsidR="00A14B51" w:rsidRPr="00A14B51">
        <w:rPr>
          <w:rFonts w:ascii="Times New Roman" w:eastAsia="Times New Roman" w:hAnsi="Times New Roman"/>
          <w:sz w:val="24"/>
          <w:szCs w:val="24"/>
          <w:lang w:val="x-none" w:eastAsia="x-none"/>
        </w:rPr>
        <w:t>nesusiž</w:t>
      </w:r>
      <w:r w:rsidR="00A14B51">
        <w:rPr>
          <w:rFonts w:ascii="Times New Roman" w:eastAsia="Times New Roman" w:hAnsi="Times New Roman"/>
          <w:sz w:val="24"/>
          <w:szCs w:val="24"/>
          <w:lang w:eastAsia="x-none"/>
        </w:rPr>
        <w:t>a</w:t>
      </w:r>
      <w:proofErr w:type="spellEnd"/>
      <w:r w:rsidR="00A14B51" w:rsidRPr="00A14B51">
        <w:rPr>
          <w:rFonts w:ascii="Times New Roman" w:eastAsia="Times New Roman" w:hAnsi="Times New Roman"/>
          <w:sz w:val="24"/>
          <w:szCs w:val="24"/>
          <w:lang w:val="x-none" w:eastAsia="x-none"/>
        </w:rPr>
        <w:t>lojusių dėl nukritimų.</w:t>
      </w:r>
    </w:p>
    <w:p w14:paraId="2BCF93B2" w14:textId="77777777" w:rsidR="001B7801" w:rsidRDefault="00A14B51" w:rsidP="00D763F4">
      <w:pPr>
        <w:spacing w:after="0" w:line="240" w:lineRule="auto"/>
        <w:ind w:firstLine="731"/>
        <w:jc w:val="both"/>
        <w:rPr>
          <w:rFonts w:ascii="Times New Roman" w:eastAsia="Times New Roman" w:hAnsi="Times New Roman"/>
          <w:sz w:val="24"/>
          <w:szCs w:val="24"/>
          <w:lang w:val="x-none" w:eastAsia="x-none"/>
        </w:rPr>
        <w:sectPr w:rsidR="001B7801" w:rsidSect="00582939">
          <w:footerReference w:type="first" r:id="rId84"/>
          <w:pgSz w:w="11906" w:h="16838"/>
          <w:pgMar w:top="539" w:right="1077" w:bottom="709" w:left="851" w:header="567" w:footer="567" w:gutter="0"/>
          <w:cols w:space="1298"/>
          <w:titlePg/>
          <w:docGrid w:linePitch="360"/>
        </w:sectPr>
      </w:pPr>
      <w:r w:rsidRPr="00A14B51">
        <w:rPr>
          <w:rFonts w:ascii="Times New Roman" w:eastAsia="Times New Roman" w:hAnsi="Times New Roman"/>
          <w:sz w:val="24"/>
          <w:szCs w:val="24"/>
          <w:lang w:val="x-none" w:eastAsia="x-none"/>
        </w:rPr>
        <w:t xml:space="preserve">2018 m. Klaipėdos rajono 151 vyresnis asmuo (65 + m.) gydėsi stacionare dėl patirtų susižalojimų nukritus (2017 m. – 106 stacionaro ligoniai). Iš visų stacionaro ligonių tik 10 vyresnio amžiaus asmenų gydėsi Klaipėdos rajone, būtent Gargždų ligoninėje (2017 m. – 14 stacionaro ligonių, 2016 m. – 7). Didžioji dalis Klaipėdos rajono 65 m. ir vyresnių asmenų dėl patirtų susižalojimų nukritus gydėsi kitų savivaldybių gydymo įstaigose. Pastebima tendencija – moterys susižalojimus nukritus patiria dažniau nei vyrai (2018 m. </w:t>
      </w:r>
      <w:proofErr w:type="spellStart"/>
      <w:r w:rsidRPr="00A14B51">
        <w:rPr>
          <w:rFonts w:ascii="Times New Roman" w:eastAsia="Times New Roman" w:hAnsi="Times New Roman"/>
          <w:sz w:val="24"/>
          <w:szCs w:val="24"/>
          <w:lang w:val="x-none" w:eastAsia="x-none"/>
        </w:rPr>
        <w:t>pradž</w:t>
      </w:r>
      <w:proofErr w:type="spellEnd"/>
      <w:r w:rsidRPr="00A14B51">
        <w:rPr>
          <w:rFonts w:ascii="Times New Roman" w:eastAsia="Times New Roman" w:hAnsi="Times New Roman"/>
          <w:sz w:val="24"/>
          <w:szCs w:val="24"/>
          <w:lang w:val="x-none" w:eastAsia="x-none"/>
        </w:rPr>
        <w:t xml:space="preserve">. moterys sudarė 62,8 proc. visų 65 + m. gyventojų, vyrai – 37,2 proc.). 65 + m. amžiaus grupėje susižalojimus nukritus daugiau patiria kaimo gyventojai </w:t>
      </w:r>
    </w:p>
    <w:p w14:paraId="5561CCAF" w14:textId="77777777" w:rsidR="00240C03" w:rsidRPr="00692FA7" w:rsidRDefault="00A14B51" w:rsidP="00D763F4">
      <w:pPr>
        <w:spacing w:after="0" w:line="240" w:lineRule="auto"/>
        <w:ind w:firstLine="731"/>
        <w:jc w:val="both"/>
        <w:rPr>
          <w:rFonts w:ascii="Times New Roman" w:hAnsi="Times New Roman"/>
          <w:b/>
          <w:bCs/>
          <w:sz w:val="24"/>
          <w:szCs w:val="24"/>
          <w:lang w:eastAsia="x-none"/>
        </w:rPr>
      </w:pPr>
      <w:r w:rsidRPr="00A14B51">
        <w:rPr>
          <w:rFonts w:ascii="Times New Roman" w:eastAsia="Times New Roman" w:hAnsi="Times New Roman"/>
          <w:sz w:val="24"/>
          <w:szCs w:val="24"/>
          <w:lang w:val="x-none" w:eastAsia="x-none"/>
        </w:rPr>
        <w:t xml:space="preserve">nei miesto (2018 m. </w:t>
      </w:r>
      <w:proofErr w:type="spellStart"/>
      <w:r w:rsidRPr="00A14B51">
        <w:rPr>
          <w:rFonts w:ascii="Times New Roman" w:eastAsia="Times New Roman" w:hAnsi="Times New Roman"/>
          <w:sz w:val="24"/>
          <w:szCs w:val="24"/>
          <w:lang w:val="x-none" w:eastAsia="x-none"/>
        </w:rPr>
        <w:t>pradž</w:t>
      </w:r>
      <w:proofErr w:type="spellEnd"/>
      <w:r w:rsidRPr="00A14B51">
        <w:rPr>
          <w:rFonts w:ascii="Times New Roman" w:eastAsia="Times New Roman" w:hAnsi="Times New Roman"/>
          <w:sz w:val="24"/>
          <w:szCs w:val="24"/>
          <w:lang w:val="x-none" w:eastAsia="x-none"/>
        </w:rPr>
        <w:t>. kaimo gyventojai sudarė 67,3 proc. visų 65 + m. gyventojų, miesto gyventojai – 32,7 proc.). Nuo 2017 m. susižalojimus nukritus daugiausia patiria nuo 75 m. iki 79 m. amžiaus Klaipėdos r. gyventojai. Vyresnio amžiaus žmonių susižalojimų nukritus traumos vieta dažniausiai nepatikslinta (2012-2018 m. – 273 stacionaro ligoniai)</w:t>
      </w:r>
      <w:r w:rsidR="00692FA7">
        <w:rPr>
          <w:rFonts w:ascii="Times New Roman" w:eastAsia="Times New Roman" w:hAnsi="Times New Roman"/>
          <w:sz w:val="24"/>
          <w:szCs w:val="24"/>
          <w:lang w:eastAsia="x-none"/>
        </w:rPr>
        <w:t>.</w:t>
      </w:r>
    </w:p>
    <w:p w14:paraId="23F6382F" w14:textId="77777777" w:rsidR="00D763F4" w:rsidRDefault="00D763F4" w:rsidP="00D763F4">
      <w:pPr>
        <w:spacing w:after="0" w:line="240" w:lineRule="auto"/>
        <w:ind w:firstLine="731"/>
        <w:jc w:val="both"/>
        <w:rPr>
          <w:rFonts w:eastAsia="Times New Roman"/>
          <w:lang w:eastAsia="lt-LT"/>
        </w:rPr>
      </w:pPr>
      <w:r>
        <w:rPr>
          <w:rFonts w:ascii="Times New Roman" w:hAnsi="Times New Roman"/>
          <w:sz w:val="24"/>
          <w:szCs w:val="24"/>
          <w:lang w:eastAsia="x-none"/>
        </w:rPr>
        <w:t>3.3. Trečias p</w:t>
      </w:r>
      <w:r w:rsidR="005864F5" w:rsidRPr="00EE279E">
        <w:rPr>
          <w:rFonts w:ascii="Times New Roman" w:hAnsi="Times New Roman"/>
          <w:sz w:val="24"/>
          <w:szCs w:val="24"/>
          <w:lang w:eastAsia="x-none"/>
        </w:rPr>
        <w:t xml:space="preserve">rioritetinis rodiklis </w:t>
      </w:r>
      <w:r w:rsidR="007D2E86" w:rsidRPr="00EE279E">
        <w:rPr>
          <w:rFonts w:ascii="Times New Roman" w:hAnsi="Times New Roman"/>
          <w:sz w:val="24"/>
          <w:szCs w:val="24"/>
          <w:lang w:eastAsia="x-none"/>
        </w:rPr>
        <w:t>–</w:t>
      </w:r>
      <w:r w:rsidR="005864F5" w:rsidRPr="00EE279E">
        <w:rPr>
          <w:rFonts w:ascii="Times New Roman" w:hAnsi="Times New Roman"/>
          <w:sz w:val="24"/>
          <w:szCs w:val="24"/>
          <w:lang w:eastAsia="x-none"/>
        </w:rPr>
        <w:t xml:space="preserve"> </w:t>
      </w:r>
      <w:r w:rsidR="005864F5" w:rsidRPr="00EE279E">
        <w:rPr>
          <w:rFonts w:ascii="Times New Roman" w:hAnsi="Times New Roman"/>
          <w:b/>
          <w:i/>
          <w:sz w:val="24"/>
          <w:szCs w:val="24"/>
          <w:lang w:eastAsia="x-none"/>
        </w:rPr>
        <w:t>apsilankymų pas gydytojus skaičius, tenkantis vienam gyventojui</w:t>
      </w:r>
      <w:r w:rsidR="005864F5" w:rsidRPr="00EE279E">
        <w:rPr>
          <w:rFonts w:ascii="Times New Roman" w:hAnsi="Times New Roman"/>
          <w:sz w:val="24"/>
          <w:szCs w:val="24"/>
          <w:lang w:eastAsia="x-none"/>
        </w:rPr>
        <w:t>.</w:t>
      </w:r>
      <w:bookmarkEnd w:id="224"/>
      <w:r>
        <w:rPr>
          <w:rFonts w:ascii="Times New Roman" w:hAnsi="Times New Roman"/>
          <w:sz w:val="24"/>
          <w:szCs w:val="24"/>
          <w:lang w:eastAsia="x-none"/>
        </w:rPr>
        <w:t xml:space="preserve"> </w:t>
      </w:r>
      <w:r w:rsidRPr="00D763F4">
        <w:rPr>
          <w:rFonts w:ascii="Times New Roman" w:eastAsia="Times New Roman" w:hAnsi="Times New Roman"/>
          <w:sz w:val="24"/>
          <w:szCs w:val="24"/>
          <w:lang w:eastAsia="x-none"/>
        </w:rPr>
        <w:t>Nuo 2017 m.</w:t>
      </w:r>
      <w:r w:rsidRPr="00D763F4">
        <w:rPr>
          <w:rFonts w:ascii="Times New Roman" w:eastAsia="Times New Roman" w:hAnsi="Times New Roman"/>
          <w:sz w:val="24"/>
          <w:szCs w:val="24"/>
          <w:lang w:val="x-none" w:eastAsia="x-none"/>
        </w:rPr>
        <w:t xml:space="preserve"> šis rodiklis </w:t>
      </w:r>
      <w:r w:rsidRPr="00D763F4">
        <w:rPr>
          <w:rFonts w:ascii="Times New Roman" w:eastAsia="Times New Roman" w:hAnsi="Times New Roman"/>
          <w:sz w:val="24"/>
          <w:szCs w:val="24"/>
          <w:lang w:eastAsia="x-none"/>
        </w:rPr>
        <w:t>yra raudonoje zonoje.</w:t>
      </w:r>
      <w:r w:rsidRPr="00D763F4">
        <w:rPr>
          <w:rFonts w:eastAsia="Times New Roman"/>
          <w:lang w:eastAsia="lt-LT"/>
        </w:rPr>
        <w:t xml:space="preserve"> </w:t>
      </w:r>
    </w:p>
    <w:p w14:paraId="37D6180D" w14:textId="77777777" w:rsidR="00D763F4" w:rsidRPr="00D763F4" w:rsidRDefault="00D763F4" w:rsidP="00D763F4">
      <w:pPr>
        <w:spacing w:after="0" w:line="240" w:lineRule="auto"/>
        <w:ind w:firstLine="731"/>
        <w:jc w:val="both"/>
        <w:rPr>
          <w:rFonts w:ascii="Times New Roman" w:hAnsi="Times New Roman"/>
          <w:sz w:val="24"/>
          <w:szCs w:val="24"/>
          <w:lang w:eastAsia="x-none"/>
        </w:rPr>
      </w:pPr>
      <w:r w:rsidRPr="00D763F4">
        <w:rPr>
          <w:rFonts w:ascii="Times New Roman" w:eastAsia="Times New Roman" w:hAnsi="Times New Roman"/>
          <w:sz w:val="24"/>
          <w:szCs w:val="24"/>
          <w:lang w:eastAsia="x-none"/>
        </w:rPr>
        <w:t>Apsilankymų pas gydytojus skaičius, tenkantis 1 gyventojui, rodiklis parodo Klaipėdos rajono gyventojų apsilankymus pas gydytojus ne tik Klaipėdos rajono sveikatos priežiūros įstaigose, bet ir kitose savivaldybėse.</w:t>
      </w:r>
      <w:r w:rsidR="00C66779">
        <w:rPr>
          <w:rFonts w:ascii="Times New Roman" w:eastAsia="Times New Roman" w:hAnsi="Times New Roman"/>
          <w:sz w:val="24"/>
          <w:szCs w:val="24"/>
          <w:lang w:eastAsia="x-none"/>
        </w:rPr>
        <w:t xml:space="preserve"> </w:t>
      </w:r>
      <w:r w:rsidRPr="00D763F4">
        <w:rPr>
          <w:rFonts w:ascii="Times New Roman" w:eastAsia="Times New Roman" w:hAnsi="Times New Roman"/>
          <w:sz w:val="24"/>
          <w:szCs w:val="24"/>
          <w:lang w:eastAsia="x-none"/>
        </w:rPr>
        <w:t>Nuo 2016 m. Klaipėdos rajono gyventojų apsilankymų pas gydytojus padaugėjo 8,7 proc. Analizuojant šį rodiklį, svarbu atkreipti dėmesį į tai, kad 30 proc. savivaldybės gyventojų yra prisirašę prie kitose savivaldybėse veikiančių pirminės sveikatos priežiūros įstaigų. 2018 m. vidutiniškai vienas Klaipėdos rajono gyventojas pas gydytojus lankėsi 7,7 karto per metus (2017 m. – 7,9 karto), Lietuvoje – 9,1 karto (2017 m. –  9,1 karto).</w:t>
      </w:r>
      <w:r w:rsidRPr="00D763F4">
        <w:rPr>
          <w:rFonts w:eastAsia="Times New Roman"/>
          <w:lang w:eastAsia="lt-LT"/>
        </w:rPr>
        <w:t xml:space="preserve"> </w:t>
      </w:r>
      <w:r w:rsidRPr="00D763F4">
        <w:rPr>
          <w:rFonts w:ascii="Times New Roman" w:eastAsia="Times New Roman" w:hAnsi="Times New Roman"/>
          <w:sz w:val="24"/>
          <w:szCs w:val="24"/>
          <w:lang w:eastAsia="x-none"/>
        </w:rPr>
        <w:t>Daugiausia pacientų pas gydytojus apsilanko dėl ligos</w:t>
      </w:r>
      <w:r w:rsidR="00C66779">
        <w:rPr>
          <w:rFonts w:ascii="Times New Roman" w:eastAsia="Times New Roman" w:hAnsi="Times New Roman"/>
          <w:sz w:val="24"/>
          <w:szCs w:val="24"/>
          <w:lang w:eastAsia="x-none"/>
        </w:rPr>
        <w:t xml:space="preserve">. </w:t>
      </w:r>
      <w:r w:rsidRPr="00D763F4">
        <w:rPr>
          <w:rFonts w:ascii="Times New Roman" w:eastAsia="Times New Roman" w:hAnsi="Times New Roman"/>
          <w:sz w:val="24"/>
          <w:szCs w:val="24"/>
          <w:lang w:eastAsia="x-none"/>
        </w:rPr>
        <w:t>Nuo 2014 m. Klaipėdos rajono sergančių asmenų padaugėjo 5,9 procentais (2351 sergančiu daugiau).</w:t>
      </w:r>
      <w:r w:rsidRPr="00D763F4">
        <w:rPr>
          <w:rFonts w:eastAsia="Times New Roman"/>
          <w:lang w:eastAsia="lt-LT"/>
        </w:rPr>
        <w:t xml:space="preserve"> </w:t>
      </w:r>
    </w:p>
    <w:p w14:paraId="2B656E4F" w14:textId="77777777" w:rsidR="00FF5D48" w:rsidRPr="00FB6E4D" w:rsidRDefault="00C23FB6" w:rsidP="001B7801">
      <w:pPr>
        <w:spacing w:after="0" w:line="240" w:lineRule="auto"/>
        <w:ind w:firstLine="567"/>
        <w:jc w:val="both"/>
        <w:rPr>
          <w:rFonts w:ascii="Times New Roman" w:hAnsi="Times New Roman"/>
          <w:b/>
          <w:i/>
          <w:sz w:val="24"/>
          <w:szCs w:val="24"/>
          <w:lang w:eastAsia="x-none"/>
        </w:rPr>
      </w:pPr>
      <w:r w:rsidRPr="00FB6E4D">
        <w:rPr>
          <w:rFonts w:ascii="Times New Roman" w:hAnsi="Times New Roman"/>
          <w:b/>
          <w:i/>
          <w:sz w:val="24"/>
          <w:szCs w:val="24"/>
          <w:lang w:eastAsia="x-none"/>
        </w:rPr>
        <w:t>4</w:t>
      </w:r>
      <w:r w:rsidR="00FF5D48" w:rsidRPr="00FB6E4D">
        <w:rPr>
          <w:rFonts w:ascii="Times New Roman" w:hAnsi="Times New Roman"/>
          <w:b/>
          <w:i/>
          <w:sz w:val="24"/>
          <w:szCs w:val="24"/>
          <w:lang w:eastAsia="x-none"/>
        </w:rPr>
        <w:t xml:space="preserve">. </w:t>
      </w:r>
      <w:r w:rsidRPr="00FB6E4D">
        <w:rPr>
          <w:rFonts w:ascii="Times New Roman" w:hAnsi="Times New Roman"/>
          <w:b/>
          <w:i/>
          <w:sz w:val="24"/>
          <w:szCs w:val="24"/>
          <w:lang w:eastAsia="x-none"/>
        </w:rPr>
        <w:t>Pokyčiai, atsižvelgiant į</w:t>
      </w:r>
      <w:r w:rsidR="00FF5D48" w:rsidRPr="00FB6E4D">
        <w:rPr>
          <w:rFonts w:ascii="Times New Roman" w:hAnsi="Times New Roman"/>
          <w:b/>
          <w:i/>
          <w:sz w:val="24"/>
          <w:szCs w:val="24"/>
          <w:lang w:eastAsia="x-none"/>
        </w:rPr>
        <w:t xml:space="preserve"> Klaipėdos rajono savivaldybės visuomenės sveikatos stebėsenos 201</w:t>
      </w:r>
      <w:r w:rsidR="004902D2">
        <w:rPr>
          <w:rFonts w:ascii="Times New Roman" w:hAnsi="Times New Roman"/>
          <w:b/>
          <w:i/>
          <w:sz w:val="24"/>
          <w:szCs w:val="24"/>
          <w:lang w:eastAsia="x-none"/>
        </w:rPr>
        <w:t>8</w:t>
      </w:r>
      <w:r w:rsidR="00FF5D48" w:rsidRPr="00FB6E4D">
        <w:rPr>
          <w:rFonts w:ascii="Times New Roman" w:hAnsi="Times New Roman"/>
          <w:b/>
          <w:i/>
          <w:sz w:val="24"/>
          <w:szCs w:val="24"/>
          <w:lang w:eastAsia="x-none"/>
        </w:rPr>
        <w:t xml:space="preserve"> m. ataskait</w:t>
      </w:r>
      <w:r w:rsidRPr="00FB6E4D">
        <w:rPr>
          <w:rFonts w:ascii="Times New Roman" w:hAnsi="Times New Roman"/>
          <w:b/>
          <w:i/>
          <w:sz w:val="24"/>
          <w:szCs w:val="24"/>
          <w:lang w:eastAsia="x-none"/>
        </w:rPr>
        <w:t xml:space="preserve">os, patvirtintos Klaipėdos rajono savivaldybės tarybos </w:t>
      </w:r>
      <w:r w:rsidR="00FF5D48" w:rsidRPr="00FB6E4D">
        <w:rPr>
          <w:rFonts w:ascii="Times New Roman" w:hAnsi="Times New Roman"/>
          <w:b/>
          <w:i/>
          <w:sz w:val="24"/>
          <w:szCs w:val="24"/>
          <w:lang w:eastAsia="x-none"/>
        </w:rPr>
        <w:t>201</w:t>
      </w:r>
      <w:r w:rsidR="004902D2">
        <w:rPr>
          <w:rFonts w:ascii="Times New Roman" w:hAnsi="Times New Roman"/>
          <w:b/>
          <w:i/>
          <w:sz w:val="24"/>
          <w:szCs w:val="24"/>
          <w:lang w:eastAsia="x-none"/>
        </w:rPr>
        <w:t>9</w:t>
      </w:r>
      <w:r w:rsidR="00FF5D48" w:rsidRPr="00FB6E4D">
        <w:rPr>
          <w:rFonts w:ascii="Times New Roman" w:hAnsi="Times New Roman"/>
          <w:b/>
          <w:i/>
          <w:sz w:val="24"/>
          <w:szCs w:val="24"/>
          <w:lang w:eastAsia="x-none"/>
        </w:rPr>
        <w:t xml:space="preserve"> m. </w:t>
      </w:r>
      <w:r w:rsidR="004902D2">
        <w:rPr>
          <w:rFonts w:ascii="Times New Roman" w:hAnsi="Times New Roman"/>
          <w:b/>
          <w:i/>
          <w:sz w:val="24"/>
          <w:szCs w:val="24"/>
          <w:lang w:eastAsia="x-none"/>
        </w:rPr>
        <w:t>vasario</w:t>
      </w:r>
      <w:r w:rsidR="00FF5D48" w:rsidRPr="00FB6E4D">
        <w:rPr>
          <w:rFonts w:ascii="Times New Roman" w:hAnsi="Times New Roman"/>
          <w:b/>
          <w:i/>
          <w:sz w:val="24"/>
          <w:szCs w:val="24"/>
          <w:lang w:eastAsia="x-none"/>
        </w:rPr>
        <w:t xml:space="preserve"> 2</w:t>
      </w:r>
      <w:r w:rsidR="004902D2">
        <w:rPr>
          <w:rFonts w:ascii="Times New Roman" w:hAnsi="Times New Roman"/>
          <w:b/>
          <w:i/>
          <w:sz w:val="24"/>
          <w:szCs w:val="24"/>
          <w:lang w:eastAsia="x-none"/>
        </w:rPr>
        <w:t>8</w:t>
      </w:r>
      <w:r w:rsidR="00FF5D48" w:rsidRPr="00FB6E4D">
        <w:rPr>
          <w:rFonts w:ascii="Times New Roman" w:hAnsi="Times New Roman"/>
          <w:b/>
          <w:i/>
          <w:sz w:val="24"/>
          <w:szCs w:val="24"/>
          <w:lang w:eastAsia="x-none"/>
        </w:rPr>
        <w:t xml:space="preserve"> d. </w:t>
      </w:r>
      <w:r w:rsidRPr="00FB6E4D">
        <w:rPr>
          <w:rFonts w:ascii="Times New Roman" w:hAnsi="Times New Roman"/>
          <w:b/>
          <w:i/>
          <w:sz w:val="24"/>
          <w:szCs w:val="24"/>
          <w:lang w:eastAsia="x-none"/>
        </w:rPr>
        <w:t xml:space="preserve">sprendimu </w:t>
      </w:r>
      <w:r w:rsidR="00FF5D48" w:rsidRPr="00FB6E4D">
        <w:rPr>
          <w:rFonts w:ascii="Times New Roman" w:hAnsi="Times New Roman"/>
          <w:b/>
          <w:i/>
          <w:sz w:val="24"/>
          <w:szCs w:val="24"/>
          <w:lang w:eastAsia="x-none"/>
        </w:rPr>
        <w:t>Nr. T11-</w:t>
      </w:r>
      <w:r w:rsidR="004902D2">
        <w:rPr>
          <w:rFonts w:ascii="Times New Roman" w:hAnsi="Times New Roman"/>
          <w:b/>
          <w:i/>
          <w:sz w:val="24"/>
          <w:szCs w:val="24"/>
          <w:lang w:eastAsia="x-none"/>
        </w:rPr>
        <w:t>46</w:t>
      </w:r>
      <w:r w:rsidRPr="00FB6E4D">
        <w:rPr>
          <w:rFonts w:ascii="Times New Roman" w:hAnsi="Times New Roman"/>
          <w:b/>
          <w:i/>
          <w:sz w:val="24"/>
          <w:szCs w:val="24"/>
          <w:lang w:eastAsia="x-none"/>
        </w:rPr>
        <w:t>, rekomendacijas</w:t>
      </w:r>
      <w:r w:rsidR="00FF5D48" w:rsidRPr="00FB6E4D">
        <w:rPr>
          <w:rFonts w:ascii="Times New Roman" w:hAnsi="Times New Roman"/>
          <w:b/>
          <w:i/>
          <w:sz w:val="24"/>
          <w:szCs w:val="24"/>
          <w:lang w:eastAsia="x-none"/>
        </w:rPr>
        <w:t>:</w:t>
      </w:r>
    </w:p>
    <w:p w14:paraId="6D45A064" w14:textId="77777777" w:rsidR="00415778" w:rsidRDefault="00BE318C" w:rsidP="00E844CD">
      <w:pPr>
        <w:spacing w:after="0" w:line="240" w:lineRule="auto"/>
        <w:ind w:firstLine="731"/>
        <w:jc w:val="both"/>
        <w:rPr>
          <w:rFonts w:ascii="Times New Roman" w:hAnsi="Times New Roman"/>
          <w:sz w:val="24"/>
          <w:szCs w:val="24"/>
          <w:lang w:eastAsia="x-none"/>
        </w:rPr>
      </w:pPr>
      <w:r w:rsidRPr="00FB6E4D">
        <w:rPr>
          <w:rFonts w:ascii="Times New Roman" w:hAnsi="Times New Roman"/>
          <w:sz w:val="24"/>
          <w:szCs w:val="24"/>
          <w:lang w:eastAsia="x-none"/>
        </w:rPr>
        <w:t>4</w:t>
      </w:r>
      <w:r w:rsidR="00FF5D48" w:rsidRPr="00FB6E4D">
        <w:rPr>
          <w:rFonts w:ascii="Times New Roman" w:hAnsi="Times New Roman"/>
          <w:sz w:val="24"/>
          <w:szCs w:val="24"/>
          <w:lang w:eastAsia="x-none"/>
        </w:rPr>
        <w:t xml:space="preserve">.1. </w:t>
      </w:r>
      <w:r w:rsidR="00DD19C8" w:rsidRPr="00FB6E4D">
        <w:rPr>
          <w:rFonts w:ascii="Times New Roman" w:hAnsi="Times New Roman"/>
          <w:sz w:val="24"/>
          <w:szCs w:val="24"/>
          <w:lang w:eastAsia="x-none"/>
        </w:rPr>
        <w:t xml:space="preserve">Per pastaruosius </w:t>
      </w:r>
      <w:r w:rsidR="00F96652">
        <w:rPr>
          <w:rFonts w:ascii="Times New Roman" w:hAnsi="Times New Roman"/>
          <w:sz w:val="24"/>
          <w:szCs w:val="24"/>
          <w:lang w:eastAsia="x-none"/>
        </w:rPr>
        <w:t xml:space="preserve">trejus </w:t>
      </w:r>
      <w:r w:rsidR="00DD19C8" w:rsidRPr="00FB6E4D">
        <w:rPr>
          <w:rFonts w:ascii="Times New Roman" w:hAnsi="Times New Roman"/>
          <w:sz w:val="24"/>
          <w:szCs w:val="24"/>
          <w:lang w:eastAsia="x-none"/>
        </w:rPr>
        <w:t xml:space="preserve">metus </w:t>
      </w:r>
      <w:r w:rsidR="0014444E">
        <w:rPr>
          <w:rFonts w:ascii="Times New Roman" w:hAnsi="Times New Roman"/>
          <w:sz w:val="24"/>
          <w:szCs w:val="24"/>
          <w:lang w:eastAsia="x-none"/>
        </w:rPr>
        <w:t>t</w:t>
      </w:r>
      <w:r w:rsidR="0014444E" w:rsidRPr="0014444E">
        <w:rPr>
          <w:rFonts w:ascii="Times New Roman" w:hAnsi="Times New Roman"/>
          <w:sz w:val="24"/>
          <w:szCs w:val="24"/>
          <w:lang w:eastAsia="x-none"/>
        </w:rPr>
        <w:t>iksli</w:t>
      </w:r>
      <w:r w:rsidR="0014444E">
        <w:rPr>
          <w:rFonts w:ascii="Times New Roman" w:hAnsi="Times New Roman"/>
          <w:sz w:val="24"/>
          <w:szCs w:val="24"/>
          <w:lang w:eastAsia="x-none"/>
        </w:rPr>
        <w:t xml:space="preserve">nių </w:t>
      </w:r>
      <w:r w:rsidR="0014444E" w:rsidRPr="0014444E">
        <w:rPr>
          <w:rFonts w:ascii="Times New Roman" w:hAnsi="Times New Roman"/>
          <w:sz w:val="24"/>
          <w:szCs w:val="24"/>
          <w:lang w:eastAsia="x-none"/>
        </w:rPr>
        <w:t>asmenų</w:t>
      </w:r>
      <w:r w:rsidR="0014444E">
        <w:rPr>
          <w:rFonts w:ascii="Times New Roman" w:hAnsi="Times New Roman"/>
          <w:sz w:val="24"/>
          <w:szCs w:val="24"/>
          <w:lang w:eastAsia="x-none"/>
        </w:rPr>
        <w:t xml:space="preserve"> dalyvavimas</w:t>
      </w:r>
      <w:r w:rsidR="0014444E" w:rsidRPr="0014444E">
        <w:rPr>
          <w:rFonts w:ascii="Times New Roman" w:hAnsi="Times New Roman"/>
          <w:sz w:val="24"/>
          <w:szCs w:val="24"/>
          <w:lang w:eastAsia="x-none"/>
        </w:rPr>
        <w:t>, širdies ir kraujagyslių ligų didelės rizikos grup</w:t>
      </w:r>
      <w:r w:rsidR="0014444E">
        <w:rPr>
          <w:rFonts w:ascii="Times New Roman" w:hAnsi="Times New Roman"/>
          <w:sz w:val="24"/>
          <w:szCs w:val="24"/>
          <w:lang w:eastAsia="x-none"/>
        </w:rPr>
        <w:t>ės</w:t>
      </w:r>
      <w:r w:rsidR="0014444E" w:rsidRPr="0014444E">
        <w:rPr>
          <w:rFonts w:ascii="Times New Roman" w:hAnsi="Times New Roman"/>
          <w:sz w:val="24"/>
          <w:szCs w:val="24"/>
          <w:lang w:eastAsia="x-none"/>
        </w:rPr>
        <w:t xml:space="preserve">, atrankos ir prevencijos priemonių finansavimo programoje </w:t>
      </w:r>
      <w:r w:rsidR="0014444E">
        <w:rPr>
          <w:rFonts w:ascii="Times New Roman" w:hAnsi="Times New Roman"/>
          <w:sz w:val="24"/>
          <w:szCs w:val="24"/>
          <w:lang w:eastAsia="x-none"/>
        </w:rPr>
        <w:t>padidėjo nuo 3</w:t>
      </w:r>
      <w:r w:rsidR="00A70C6E">
        <w:rPr>
          <w:rFonts w:ascii="Times New Roman" w:hAnsi="Times New Roman"/>
          <w:sz w:val="24"/>
          <w:szCs w:val="24"/>
          <w:lang w:eastAsia="x-none"/>
        </w:rPr>
        <w:t>3,9</w:t>
      </w:r>
      <w:r w:rsidR="0014444E">
        <w:rPr>
          <w:rFonts w:ascii="Times New Roman" w:hAnsi="Times New Roman"/>
          <w:sz w:val="24"/>
          <w:szCs w:val="24"/>
          <w:lang w:eastAsia="x-none"/>
        </w:rPr>
        <w:t xml:space="preserve"> proc. iki 35,4 proc. </w:t>
      </w:r>
      <w:r w:rsidR="00FA2F17" w:rsidRPr="00FB6E4D">
        <w:rPr>
          <w:rFonts w:ascii="Times New Roman" w:hAnsi="Times New Roman"/>
          <w:sz w:val="24"/>
          <w:szCs w:val="24"/>
          <w:lang w:eastAsia="x-none"/>
        </w:rPr>
        <w:t>(padaugėjo</w:t>
      </w:r>
      <w:r w:rsidR="0014444E">
        <w:rPr>
          <w:rFonts w:ascii="Times New Roman" w:hAnsi="Times New Roman"/>
          <w:sz w:val="24"/>
          <w:szCs w:val="24"/>
          <w:lang w:eastAsia="x-none"/>
        </w:rPr>
        <w:t xml:space="preserve"> </w:t>
      </w:r>
      <w:r w:rsidR="00A70C6E">
        <w:rPr>
          <w:rFonts w:ascii="Times New Roman" w:hAnsi="Times New Roman"/>
          <w:sz w:val="24"/>
          <w:szCs w:val="24"/>
          <w:lang w:eastAsia="x-none"/>
        </w:rPr>
        <w:t xml:space="preserve">700 </w:t>
      </w:r>
      <w:r w:rsidR="00FA2F17" w:rsidRPr="00FB6E4D">
        <w:rPr>
          <w:rFonts w:ascii="Times New Roman" w:hAnsi="Times New Roman"/>
          <w:sz w:val="24"/>
          <w:szCs w:val="24"/>
          <w:lang w:eastAsia="x-none"/>
        </w:rPr>
        <w:t>asmen</w:t>
      </w:r>
      <w:r w:rsidR="00A70C6E">
        <w:rPr>
          <w:rFonts w:ascii="Times New Roman" w:hAnsi="Times New Roman"/>
          <w:sz w:val="24"/>
          <w:szCs w:val="24"/>
          <w:lang w:eastAsia="x-none"/>
        </w:rPr>
        <w:t>ų</w:t>
      </w:r>
      <w:r w:rsidR="00FA2F17" w:rsidRPr="00FB6E4D">
        <w:rPr>
          <w:rFonts w:ascii="Times New Roman" w:hAnsi="Times New Roman"/>
          <w:sz w:val="24"/>
          <w:szCs w:val="24"/>
          <w:lang w:eastAsia="x-none"/>
        </w:rPr>
        <w:t xml:space="preserve">). </w:t>
      </w:r>
      <w:r w:rsidR="00415778" w:rsidRPr="00FB6E4D">
        <w:rPr>
          <w:rFonts w:ascii="Times New Roman" w:hAnsi="Times New Roman"/>
          <w:sz w:val="24"/>
          <w:szCs w:val="24"/>
          <w:lang w:eastAsia="x-none"/>
        </w:rPr>
        <w:t>201</w:t>
      </w:r>
      <w:r w:rsidR="0014444E">
        <w:rPr>
          <w:rFonts w:ascii="Times New Roman" w:hAnsi="Times New Roman"/>
          <w:sz w:val="24"/>
          <w:szCs w:val="24"/>
          <w:lang w:eastAsia="x-none"/>
        </w:rPr>
        <w:t>8</w:t>
      </w:r>
      <w:r w:rsidR="00415778" w:rsidRPr="00FB6E4D">
        <w:rPr>
          <w:rFonts w:ascii="Times New Roman" w:hAnsi="Times New Roman"/>
          <w:sz w:val="24"/>
          <w:szCs w:val="24"/>
          <w:lang w:eastAsia="x-none"/>
        </w:rPr>
        <w:t xml:space="preserve"> m., palyginus su 2013 m., informavimo paslauga apie širdies ir kraujagyslių ligų didelės rizikos grupės, atrankos ir prevencijos priemonių programą padidėjo 3</w:t>
      </w:r>
      <w:r w:rsidR="0014444E">
        <w:rPr>
          <w:rFonts w:ascii="Times New Roman" w:hAnsi="Times New Roman"/>
          <w:sz w:val="24"/>
          <w:szCs w:val="24"/>
          <w:lang w:eastAsia="x-none"/>
        </w:rPr>
        <w:t>5</w:t>
      </w:r>
      <w:r w:rsidR="00415778" w:rsidRPr="00FB6E4D">
        <w:rPr>
          <w:rFonts w:ascii="Times New Roman" w:hAnsi="Times New Roman"/>
          <w:sz w:val="24"/>
          <w:szCs w:val="24"/>
          <w:lang w:eastAsia="x-none"/>
        </w:rPr>
        <w:t xml:space="preserve"> proc</w:t>
      </w:r>
      <w:r w:rsidR="0048608C" w:rsidRPr="00FB6E4D">
        <w:rPr>
          <w:rFonts w:ascii="Times New Roman" w:hAnsi="Times New Roman"/>
          <w:sz w:val="24"/>
          <w:szCs w:val="24"/>
          <w:lang w:eastAsia="x-none"/>
        </w:rPr>
        <w:t>entais.</w:t>
      </w:r>
    </w:p>
    <w:p w14:paraId="23271869" w14:textId="77777777" w:rsidR="001F4B23" w:rsidRPr="00044D27" w:rsidRDefault="001F4B23" w:rsidP="0019364F">
      <w:pPr>
        <w:spacing w:after="0" w:line="240" w:lineRule="auto"/>
        <w:ind w:firstLine="731"/>
        <w:jc w:val="both"/>
        <w:rPr>
          <w:rFonts w:ascii="Times New Roman" w:hAnsi="Times New Roman"/>
          <w:sz w:val="24"/>
          <w:szCs w:val="24"/>
          <w:lang w:eastAsia="x-none"/>
        </w:rPr>
      </w:pPr>
      <w:r w:rsidRPr="00044D27">
        <w:rPr>
          <w:rFonts w:ascii="Times New Roman" w:hAnsi="Times New Roman"/>
          <w:sz w:val="24"/>
          <w:szCs w:val="24"/>
          <w:lang w:eastAsia="x-none"/>
        </w:rPr>
        <w:t xml:space="preserve">4.2. </w:t>
      </w:r>
      <w:r w:rsidR="0027562D" w:rsidRPr="00044D27">
        <w:rPr>
          <w:rFonts w:ascii="Times New Roman" w:hAnsi="Times New Roman"/>
          <w:sz w:val="24"/>
          <w:szCs w:val="24"/>
          <w:lang w:eastAsia="x-none"/>
        </w:rPr>
        <w:t>Per pastaruosius trejus metus sergamumas II tipo cukriniu diabetu padidėjo 11,1 proc. Širdies ir kraujagyslių ligų ir cukrinio diabeto rizikos grupių asmenų sveikatos stiprinimo program</w:t>
      </w:r>
      <w:r w:rsidR="0019364F" w:rsidRPr="00044D27">
        <w:rPr>
          <w:rFonts w:ascii="Times New Roman" w:hAnsi="Times New Roman"/>
          <w:sz w:val="24"/>
          <w:szCs w:val="24"/>
          <w:lang w:eastAsia="x-none"/>
        </w:rPr>
        <w:t xml:space="preserve">oje 2019 m. savanoriškai dalyvavo 32 asmenys be gydytojo siuntimo, </w:t>
      </w:r>
      <w:r w:rsidR="00097408" w:rsidRPr="00044D27">
        <w:rPr>
          <w:rFonts w:ascii="Times New Roman" w:hAnsi="Times New Roman"/>
          <w:sz w:val="24"/>
          <w:szCs w:val="24"/>
          <w:lang w:eastAsia="x-none"/>
        </w:rPr>
        <w:t xml:space="preserve">baigė 20 asmenų. </w:t>
      </w:r>
      <w:r w:rsidR="00A96E62" w:rsidRPr="00044D27">
        <w:rPr>
          <w:rFonts w:ascii="Times New Roman" w:hAnsi="Times New Roman"/>
          <w:sz w:val="24"/>
          <w:szCs w:val="24"/>
          <w:lang w:eastAsia="x-none"/>
        </w:rPr>
        <w:t>Nebuvo asmenų, kuriuos šeimos gydytojas nukreiptų dalyvauti programoje.</w:t>
      </w:r>
    </w:p>
    <w:p w14:paraId="2DE04631" w14:textId="77777777" w:rsidR="00BA1227" w:rsidRPr="00044D27" w:rsidRDefault="00BE318C" w:rsidP="00AC6819">
      <w:pPr>
        <w:spacing w:after="0" w:line="240" w:lineRule="auto"/>
        <w:ind w:firstLine="731"/>
        <w:jc w:val="both"/>
        <w:rPr>
          <w:rFonts w:ascii="Times New Roman" w:hAnsi="Times New Roman"/>
          <w:sz w:val="24"/>
          <w:szCs w:val="24"/>
          <w:lang w:eastAsia="x-none"/>
        </w:rPr>
      </w:pPr>
      <w:r w:rsidRPr="00044D27">
        <w:rPr>
          <w:rFonts w:ascii="Times New Roman" w:hAnsi="Times New Roman"/>
          <w:sz w:val="24"/>
          <w:szCs w:val="24"/>
          <w:lang w:eastAsia="x-none"/>
        </w:rPr>
        <w:t>4</w:t>
      </w:r>
      <w:r w:rsidR="0048608C" w:rsidRPr="00044D27">
        <w:rPr>
          <w:rFonts w:ascii="Times New Roman" w:hAnsi="Times New Roman"/>
          <w:sz w:val="24"/>
          <w:szCs w:val="24"/>
          <w:lang w:eastAsia="x-none"/>
        </w:rPr>
        <w:t xml:space="preserve">.3. </w:t>
      </w:r>
      <w:r w:rsidR="00A70C6E" w:rsidRPr="00044D27">
        <w:rPr>
          <w:rFonts w:ascii="Times New Roman" w:hAnsi="Times New Roman"/>
          <w:sz w:val="24"/>
          <w:szCs w:val="24"/>
          <w:lang w:eastAsia="x-none"/>
        </w:rPr>
        <w:t>2018 m., lyginant su 2017 m.,</w:t>
      </w:r>
      <w:r w:rsidR="00F56FE6" w:rsidRPr="00044D27">
        <w:rPr>
          <w:rFonts w:ascii="Times New Roman" w:hAnsi="Times New Roman"/>
          <w:sz w:val="24"/>
          <w:szCs w:val="24"/>
          <w:lang w:eastAsia="x-none"/>
        </w:rPr>
        <w:t xml:space="preserve"> </w:t>
      </w:r>
      <w:r w:rsidR="00BE2F63" w:rsidRPr="00044D27">
        <w:rPr>
          <w:rFonts w:ascii="Times New Roman" w:hAnsi="Times New Roman"/>
          <w:sz w:val="24"/>
          <w:szCs w:val="24"/>
          <w:lang w:eastAsia="x-none"/>
        </w:rPr>
        <w:t>65 m. ir vyresnio amžiaus asmenų susižalojimų dėl nukritimų</w:t>
      </w:r>
      <w:r w:rsidR="00F56FE6" w:rsidRPr="00044D27">
        <w:rPr>
          <w:rFonts w:ascii="Times New Roman" w:hAnsi="Times New Roman"/>
          <w:sz w:val="24"/>
          <w:szCs w:val="24"/>
          <w:lang w:eastAsia="x-none"/>
        </w:rPr>
        <w:t xml:space="preserve"> buvo 45 atvejais daugiau. </w:t>
      </w:r>
      <w:r w:rsidR="00B62416" w:rsidRPr="00044D27">
        <w:rPr>
          <w:rFonts w:ascii="Times New Roman" w:hAnsi="Times New Roman"/>
          <w:i/>
          <w:iCs/>
          <w:sz w:val="24"/>
          <w:szCs w:val="24"/>
          <w:lang w:eastAsia="x-none"/>
        </w:rPr>
        <w:t>Įgyvendintos p</w:t>
      </w:r>
      <w:r w:rsidR="00BA1227" w:rsidRPr="00044D27">
        <w:rPr>
          <w:rFonts w:ascii="Times New Roman" w:hAnsi="Times New Roman"/>
          <w:i/>
          <w:iCs/>
          <w:sz w:val="24"/>
          <w:szCs w:val="24"/>
          <w:lang w:eastAsia="x-none"/>
        </w:rPr>
        <w:t>revencinės veiklos nukritimų ir traumų mažinimui:</w:t>
      </w:r>
    </w:p>
    <w:p w14:paraId="0FF19BAC" w14:textId="77777777" w:rsidR="00581756" w:rsidRPr="00044D27" w:rsidRDefault="0009289B" w:rsidP="00AC6819">
      <w:pPr>
        <w:spacing w:after="0" w:line="240" w:lineRule="auto"/>
        <w:ind w:firstLine="709"/>
        <w:jc w:val="both"/>
        <w:rPr>
          <w:rFonts w:ascii="Times New Roman" w:hAnsi="Times New Roman"/>
          <w:sz w:val="24"/>
          <w:szCs w:val="24"/>
          <w:lang w:val="en-GB" w:eastAsia="x-none"/>
        </w:rPr>
      </w:pPr>
      <w:r w:rsidRPr="00044D27">
        <w:rPr>
          <w:rFonts w:ascii="Times New Roman" w:hAnsi="Times New Roman"/>
          <w:sz w:val="24"/>
          <w:szCs w:val="24"/>
          <w:lang w:eastAsia="x-none"/>
        </w:rPr>
        <w:t xml:space="preserve">4.3.1. </w:t>
      </w:r>
      <w:r w:rsidR="001F4B23" w:rsidRPr="00044D27">
        <w:rPr>
          <w:rFonts w:ascii="Times New Roman" w:hAnsi="Times New Roman"/>
          <w:sz w:val="24"/>
          <w:szCs w:val="24"/>
          <w:lang w:eastAsia="x-none"/>
        </w:rPr>
        <w:t>Klaipėdos rajone į fizinio aktyvumo skatinimo programą „Aš judu 60+“ įtraukti 175 vyresni nei 60 m. asmen</w:t>
      </w:r>
      <w:r w:rsidR="00806CD1" w:rsidRPr="00044D27">
        <w:rPr>
          <w:rFonts w:ascii="Times New Roman" w:hAnsi="Times New Roman"/>
          <w:sz w:val="24"/>
          <w:szCs w:val="24"/>
          <w:lang w:eastAsia="x-none"/>
        </w:rPr>
        <w:t>y</w:t>
      </w:r>
      <w:r w:rsidR="001F4B23" w:rsidRPr="00044D27">
        <w:rPr>
          <w:rFonts w:ascii="Times New Roman" w:hAnsi="Times New Roman"/>
          <w:sz w:val="24"/>
          <w:szCs w:val="24"/>
          <w:lang w:eastAsia="x-none"/>
        </w:rPr>
        <w:t>s.</w:t>
      </w:r>
      <w:r w:rsidR="00AC6819" w:rsidRPr="00044D27">
        <w:rPr>
          <w:rFonts w:ascii="Times New Roman" w:hAnsi="Times New Roman"/>
          <w:sz w:val="24"/>
          <w:szCs w:val="24"/>
          <w:lang w:eastAsia="x-none"/>
        </w:rPr>
        <w:t xml:space="preserve"> </w:t>
      </w:r>
      <w:r w:rsidR="00AC6819" w:rsidRPr="00044D27">
        <w:rPr>
          <w:rFonts w:ascii="Times New Roman" w:hAnsi="Times New Roman"/>
          <w:sz w:val="24"/>
        </w:rPr>
        <w:t xml:space="preserve">Iš viso organizuojant šią veiklą pravesta 750 užsiėmimų, kurių vieno trukmė nuo 30 min. iki 1 val. </w:t>
      </w:r>
      <w:r w:rsidR="00AC6819" w:rsidRPr="00044D27">
        <w:rPr>
          <w:rFonts w:ascii="Times New Roman" w:hAnsi="Times New Roman"/>
          <w:sz w:val="24"/>
          <w:szCs w:val="24"/>
          <w:lang w:eastAsia="x-none"/>
        </w:rPr>
        <w:t xml:space="preserve">2019 metais 19 asmenų registravosi programai ir ją pradėjo 2020 metais. </w:t>
      </w:r>
    </w:p>
    <w:p w14:paraId="42EDCF1B" w14:textId="77777777" w:rsidR="0009289B" w:rsidRPr="00044D27" w:rsidRDefault="0009289B" w:rsidP="0009289B">
      <w:pPr>
        <w:spacing w:after="0" w:line="240" w:lineRule="auto"/>
        <w:ind w:firstLine="907"/>
        <w:jc w:val="both"/>
        <w:rPr>
          <w:rFonts w:ascii="Times New Roman" w:hAnsi="Times New Roman"/>
          <w:sz w:val="24"/>
          <w:szCs w:val="24"/>
          <w:lang w:eastAsia="x-none"/>
        </w:rPr>
      </w:pPr>
      <w:r w:rsidRPr="00044D27">
        <w:rPr>
          <w:rFonts w:ascii="Times New Roman" w:hAnsi="Times New Roman"/>
          <w:sz w:val="24"/>
          <w:szCs w:val="24"/>
          <w:lang w:eastAsia="x-none"/>
        </w:rPr>
        <w:t xml:space="preserve">4.3.2. </w:t>
      </w:r>
      <w:r w:rsidR="00BA1227" w:rsidRPr="00044D27">
        <w:rPr>
          <w:rFonts w:ascii="Times New Roman" w:hAnsi="Times New Roman"/>
          <w:sz w:val="24"/>
          <w:szCs w:val="24"/>
          <w:lang w:eastAsia="x-none"/>
        </w:rPr>
        <w:t>2019 m. įvyko 32 mokomieji fizinio aktyvumo užsiėmimai senjorams (šiaurietiškas vaikščiojimas ir kita), juose dalyvavo 295 dalyviai.</w:t>
      </w:r>
    </w:p>
    <w:p w14:paraId="382F0C6F" w14:textId="77777777" w:rsidR="00581756" w:rsidRPr="00044D27" w:rsidRDefault="00581756" w:rsidP="00582939">
      <w:pPr>
        <w:spacing w:after="0" w:line="240" w:lineRule="auto"/>
        <w:ind w:firstLine="731"/>
        <w:jc w:val="both"/>
        <w:rPr>
          <w:rFonts w:ascii="Times New Roman" w:hAnsi="Times New Roman"/>
          <w:i/>
          <w:iCs/>
          <w:sz w:val="24"/>
          <w:szCs w:val="24"/>
          <w:lang w:eastAsia="x-none"/>
        </w:rPr>
      </w:pPr>
      <w:r w:rsidRPr="00044D27">
        <w:rPr>
          <w:rFonts w:ascii="Times New Roman" w:hAnsi="Times New Roman"/>
          <w:sz w:val="24"/>
          <w:szCs w:val="24"/>
          <w:lang w:eastAsia="x-none"/>
        </w:rPr>
        <w:t xml:space="preserve">4.4. </w:t>
      </w:r>
      <w:r w:rsidRPr="00044D27">
        <w:rPr>
          <w:rFonts w:ascii="Times New Roman" w:hAnsi="Times New Roman"/>
          <w:i/>
          <w:iCs/>
          <w:sz w:val="24"/>
          <w:szCs w:val="24"/>
          <w:lang w:eastAsia="x-none"/>
        </w:rPr>
        <w:t>Gyventojų fizinis aktyvumas skatintas suteikiant tiek teorinių, tiek praktinių žinių:</w:t>
      </w:r>
    </w:p>
    <w:p w14:paraId="7FFCDF0E" w14:textId="77777777" w:rsidR="00582939" w:rsidRPr="00044D27" w:rsidRDefault="0009289B" w:rsidP="000A5768">
      <w:pPr>
        <w:spacing w:after="0" w:line="240" w:lineRule="auto"/>
        <w:ind w:firstLine="907"/>
        <w:jc w:val="both"/>
        <w:rPr>
          <w:rFonts w:ascii="Times New Roman" w:hAnsi="Times New Roman"/>
          <w:sz w:val="24"/>
          <w:szCs w:val="24"/>
          <w:lang w:eastAsia="x-none"/>
        </w:rPr>
      </w:pPr>
      <w:r w:rsidRPr="00044D27">
        <w:rPr>
          <w:rFonts w:ascii="Times New Roman" w:hAnsi="Times New Roman"/>
          <w:sz w:val="24"/>
          <w:szCs w:val="24"/>
          <w:lang w:eastAsia="x-none"/>
        </w:rPr>
        <w:t xml:space="preserve">4.4.1. </w:t>
      </w:r>
      <w:r w:rsidR="00582939" w:rsidRPr="00044D27">
        <w:rPr>
          <w:rFonts w:ascii="Times New Roman" w:hAnsi="Times New Roman"/>
          <w:sz w:val="24"/>
          <w:szCs w:val="24"/>
          <w:lang w:eastAsia="x-none"/>
        </w:rPr>
        <w:t>2019 m. įvyko 110 reguliarių praktinių grupinių fizinio aktyvumo užsiėmimų</w:t>
      </w:r>
      <w:r w:rsidR="00581756" w:rsidRPr="00044D27">
        <w:rPr>
          <w:rFonts w:ascii="Times New Roman" w:hAnsi="Times New Roman"/>
          <w:sz w:val="24"/>
          <w:szCs w:val="24"/>
          <w:lang w:eastAsia="x-none"/>
        </w:rPr>
        <w:t xml:space="preserve"> 1</w:t>
      </w:r>
      <w:r w:rsidR="00B62416" w:rsidRPr="00044D27">
        <w:rPr>
          <w:rFonts w:ascii="Times New Roman" w:hAnsi="Times New Roman"/>
          <w:sz w:val="24"/>
          <w:szCs w:val="24"/>
          <w:lang w:eastAsia="x-none"/>
        </w:rPr>
        <w:t>9</w:t>
      </w:r>
      <w:r w:rsidR="00581756" w:rsidRPr="00044D27">
        <w:rPr>
          <w:rFonts w:ascii="Times New Roman" w:hAnsi="Times New Roman"/>
          <w:sz w:val="24"/>
          <w:szCs w:val="24"/>
          <w:lang w:eastAsia="x-none"/>
        </w:rPr>
        <w:t>-64 m. amžiaus gyventojams</w:t>
      </w:r>
      <w:r w:rsidR="00582939" w:rsidRPr="00044D27">
        <w:rPr>
          <w:rFonts w:ascii="Times New Roman" w:hAnsi="Times New Roman"/>
          <w:sz w:val="24"/>
          <w:szCs w:val="24"/>
          <w:lang w:eastAsia="x-none"/>
        </w:rPr>
        <w:t>, juose dalyvavo 150 asmenų. Gyventojų fizinio aktyvumo žinių pagerėjimas 10 proc.</w:t>
      </w:r>
    </w:p>
    <w:p w14:paraId="23060909" w14:textId="77777777" w:rsidR="0009289B" w:rsidRPr="00044D27" w:rsidRDefault="0009289B" w:rsidP="0009289B">
      <w:pPr>
        <w:spacing w:after="0" w:line="240" w:lineRule="auto"/>
        <w:ind w:firstLine="907"/>
        <w:jc w:val="both"/>
        <w:rPr>
          <w:rFonts w:ascii="Times New Roman" w:hAnsi="Times New Roman"/>
          <w:sz w:val="24"/>
          <w:szCs w:val="24"/>
          <w:lang w:eastAsia="x-none"/>
        </w:rPr>
      </w:pPr>
      <w:r w:rsidRPr="00044D27">
        <w:rPr>
          <w:rFonts w:ascii="Times New Roman" w:hAnsi="Times New Roman"/>
          <w:sz w:val="24"/>
          <w:szCs w:val="24"/>
          <w:lang w:eastAsia="x-none"/>
        </w:rPr>
        <w:t>4.4.2. 2019 m. buvo paskelbta 15 straipsnių, informacinių pranešimų apie fizinio aktyvumą naudą ir formas.</w:t>
      </w:r>
    </w:p>
    <w:p w14:paraId="399555F1" w14:textId="77777777" w:rsidR="00BA1227" w:rsidRPr="00044D27" w:rsidRDefault="00BA1227" w:rsidP="0009289B">
      <w:pPr>
        <w:spacing w:after="0" w:line="240" w:lineRule="auto"/>
        <w:ind w:firstLine="907"/>
        <w:jc w:val="both"/>
        <w:rPr>
          <w:rFonts w:ascii="Times New Roman" w:hAnsi="Times New Roman"/>
          <w:sz w:val="24"/>
          <w:szCs w:val="24"/>
          <w:lang w:eastAsia="x-none"/>
        </w:rPr>
      </w:pPr>
      <w:r w:rsidRPr="00044D27">
        <w:rPr>
          <w:rFonts w:ascii="Times New Roman" w:hAnsi="Times New Roman"/>
          <w:sz w:val="24"/>
          <w:szCs w:val="24"/>
          <w:lang w:eastAsia="x-none"/>
        </w:rPr>
        <w:t xml:space="preserve">4.4.3. 2019 m. įvyko </w:t>
      </w:r>
      <w:r w:rsidR="00B62416" w:rsidRPr="00044D27">
        <w:rPr>
          <w:rFonts w:ascii="Times New Roman" w:hAnsi="Times New Roman"/>
          <w:sz w:val="24"/>
          <w:szCs w:val="24"/>
          <w:lang w:eastAsia="x-none"/>
        </w:rPr>
        <w:t>šeši</w:t>
      </w:r>
      <w:r w:rsidRPr="00044D27">
        <w:rPr>
          <w:rFonts w:ascii="Times New Roman" w:hAnsi="Times New Roman"/>
          <w:sz w:val="24"/>
          <w:szCs w:val="24"/>
          <w:lang w:eastAsia="x-none"/>
        </w:rPr>
        <w:t xml:space="preserve"> dienos be automobilio ir judrumo savaitės renginiai, juose dalyvavo 833 gyventojai.</w:t>
      </w:r>
    </w:p>
    <w:p w14:paraId="310ED6D1" w14:textId="77777777" w:rsidR="00BA1227" w:rsidRPr="00044D27" w:rsidRDefault="00BA1227" w:rsidP="0009289B">
      <w:pPr>
        <w:spacing w:after="0" w:line="240" w:lineRule="auto"/>
        <w:ind w:firstLine="907"/>
        <w:jc w:val="both"/>
        <w:rPr>
          <w:rFonts w:ascii="Times New Roman" w:hAnsi="Times New Roman"/>
          <w:sz w:val="24"/>
          <w:szCs w:val="24"/>
          <w:lang w:eastAsia="x-none"/>
        </w:rPr>
      </w:pPr>
      <w:r w:rsidRPr="00044D27">
        <w:rPr>
          <w:rFonts w:ascii="Times New Roman" w:hAnsi="Times New Roman"/>
          <w:sz w:val="24"/>
          <w:szCs w:val="24"/>
          <w:lang w:eastAsia="x-none"/>
        </w:rPr>
        <w:t>4.4.4. 2019 m. įvyko 10 mokomųjų fizinio aktyvumo užsiėmimų „Aktyvi mama“, juose dalyvavo</w:t>
      </w:r>
      <w:r w:rsidR="00DC1CCA" w:rsidRPr="00044D27">
        <w:rPr>
          <w:rFonts w:ascii="Times New Roman" w:hAnsi="Times New Roman"/>
          <w:sz w:val="24"/>
          <w:szCs w:val="24"/>
          <w:lang w:eastAsia="x-none"/>
        </w:rPr>
        <w:t xml:space="preserve"> 73 gyventojai.</w:t>
      </w:r>
    </w:p>
    <w:p w14:paraId="2153E8B8" w14:textId="77777777" w:rsidR="008F2723" w:rsidRPr="00044D27" w:rsidRDefault="008F2723" w:rsidP="008F2723">
      <w:pPr>
        <w:spacing w:after="0" w:line="240" w:lineRule="auto"/>
        <w:ind w:firstLine="851"/>
        <w:jc w:val="both"/>
        <w:rPr>
          <w:rFonts w:ascii="Times New Roman" w:eastAsia="Times New Roman" w:hAnsi="Times New Roman"/>
          <w:sz w:val="24"/>
          <w:szCs w:val="24"/>
          <w:lang w:eastAsia="lt-LT"/>
        </w:rPr>
      </w:pPr>
      <w:r w:rsidRPr="00044D27">
        <w:rPr>
          <w:rFonts w:ascii="Times New Roman" w:hAnsi="Times New Roman"/>
          <w:sz w:val="24"/>
          <w:szCs w:val="24"/>
          <w:lang w:eastAsia="x-none"/>
        </w:rPr>
        <w:t xml:space="preserve">4.4.5. Klaipėdos rajone patvirtintas </w:t>
      </w:r>
      <w:r w:rsidRPr="00044D27">
        <w:rPr>
          <w:rFonts w:ascii="Times New Roman" w:eastAsia="Times New Roman" w:hAnsi="Times New Roman"/>
          <w:sz w:val="24"/>
          <w:szCs w:val="24"/>
          <w:lang w:eastAsia="lt-LT"/>
        </w:rPr>
        <w:t xml:space="preserve">Klaipėdos rajono gyventojų sveikatą stiprinančio fizinio aktyvumo skatinimo intervencijų tvarkos aprašas. Kuriuo vadovaujantis Klaipėdos rajono savivaldybės visuomenės sveikatos biuras ir Gargždų sporto centras vykdo gyventojų skatinimą fiziniam aktyvumui. </w:t>
      </w:r>
    </w:p>
    <w:p w14:paraId="2B1397B0" w14:textId="77777777" w:rsidR="000E7FE5" w:rsidRPr="00044D27" w:rsidRDefault="00BE318C" w:rsidP="00F56FE6">
      <w:pPr>
        <w:spacing w:after="0" w:line="240" w:lineRule="auto"/>
        <w:ind w:firstLine="731"/>
        <w:jc w:val="both"/>
        <w:rPr>
          <w:rFonts w:ascii="Times New Roman" w:hAnsi="Times New Roman"/>
          <w:sz w:val="24"/>
          <w:szCs w:val="24"/>
          <w:lang w:eastAsia="x-none"/>
        </w:rPr>
      </w:pPr>
      <w:r w:rsidRPr="00044D27">
        <w:rPr>
          <w:rFonts w:ascii="Times New Roman" w:hAnsi="Times New Roman"/>
          <w:sz w:val="24"/>
          <w:szCs w:val="24"/>
          <w:lang w:eastAsia="x-none"/>
        </w:rPr>
        <w:t>4</w:t>
      </w:r>
      <w:r w:rsidR="00BE2F63" w:rsidRPr="00044D27">
        <w:rPr>
          <w:rFonts w:ascii="Times New Roman" w:hAnsi="Times New Roman"/>
          <w:sz w:val="24"/>
          <w:szCs w:val="24"/>
          <w:lang w:eastAsia="x-none"/>
        </w:rPr>
        <w:t>.</w:t>
      </w:r>
      <w:r w:rsidR="00581756" w:rsidRPr="00044D27">
        <w:rPr>
          <w:rFonts w:ascii="Times New Roman" w:hAnsi="Times New Roman"/>
          <w:sz w:val="24"/>
          <w:szCs w:val="24"/>
          <w:lang w:eastAsia="x-none"/>
        </w:rPr>
        <w:t>5</w:t>
      </w:r>
      <w:r w:rsidR="00BE2F63" w:rsidRPr="00044D27">
        <w:rPr>
          <w:rFonts w:ascii="Times New Roman" w:hAnsi="Times New Roman"/>
          <w:sz w:val="24"/>
          <w:szCs w:val="24"/>
          <w:lang w:eastAsia="x-none"/>
        </w:rPr>
        <w:t xml:space="preserve">. </w:t>
      </w:r>
      <w:r w:rsidR="00F56FE6" w:rsidRPr="00044D27">
        <w:rPr>
          <w:rFonts w:ascii="Times New Roman" w:hAnsi="Times New Roman"/>
          <w:i/>
          <w:iCs/>
          <w:sz w:val="24"/>
          <w:szCs w:val="24"/>
          <w:lang w:eastAsia="x-none"/>
        </w:rPr>
        <w:t>Gyventojų mitybos raštingumas didintas įvykusiais mokymais</w:t>
      </w:r>
      <w:r w:rsidR="003C6ED4" w:rsidRPr="00044D27">
        <w:rPr>
          <w:rFonts w:ascii="Times New Roman" w:hAnsi="Times New Roman"/>
          <w:i/>
          <w:iCs/>
          <w:sz w:val="24"/>
          <w:szCs w:val="24"/>
          <w:lang w:eastAsia="x-none"/>
        </w:rPr>
        <w:t>, bei gyventojų informavimu:</w:t>
      </w:r>
    </w:p>
    <w:p w14:paraId="29AF014C" w14:textId="77777777" w:rsidR="000E7FE5" w:rsidRPr="00044D27" w:rsidRDefault="000E7FE5" w:rsidP="000E7FE5">
      <w:pPr>
        <w:spacing w:after="0" w:line="240" w:lineRule="auto"/>
        <w:ind w:firstLine="907"/>
        <w:jc w:val="both"/>
        <w:rPr>
          <w:rFonts w:ascii="Times New Roman" w:hAnsi="Times New Roman"/>
          <w:sz w:val="24"/>
          <w:szCs w:val="24"/>
          <w:lang w:eastAsia="x-none"/>
        </w:rPr>
      </w:pPr>
      <w:r w:rsidRPr="00044D27">
        <w:rPr>
          <w:rFonts w:ascii="Times New Roman" w:hAnsi="Times New Roman"/>
          <w:sz w:val="24"/>
          <w:szCs w:val="24"/>
          <w:lang w:eastAsia="x-none"/>
        </w:rPr>
        <w:t>4.</w:t>
      </w:r>
      <w:r w:rsidR="00581756" w:rsidRPr="00044D27">
        <w:rPr>
          <w:rFonts w:ascii="Times New Roman" w:hAnsi="Times New Roman"/>
          <w:sz w:val="24"/>
          <w:szCs w:val="24"/>
          <w:lang w:eastAsia="x-none"/>
        </w:rPr>
        <w:t>5</w:t>
      </w:r>
      <w:r w:rsidRPr="00044D27">
        <w:rPr>
          <w:rFonts w:ascii="Times New Roman" w:hAnsi="Times New Roman"/>
          <w:sz w:val="24"/>
          <w:szCs w:val="24"/>
          <w:lang w:eastAsia="x-none"/>
        </w:rPr>
        <w:t xml:space="preserve">.1. </w:t>
      </w:r>
      <w:r w:rsidR="00A96E62" w:rsidRPr="00044D27">
        <w:rPr>
          <w:rFonts w:ascii="Times New Roman" w:hAnsi="Times New Roman"/>
          <w:sz w:val="24"/>
          <w:szCs w:val="24"/>
          <w:lang w:eastAsia="x-none"/>
        </w:rPr>
        <w:t xml:space="preserve">2019 m. </w:t>
      </w:r>
      <w:r w:rsidR="00C36194" w:rsidRPr="00044D27">
        <w:rPr>
          <w:rFonts w:ascii="Times New Roman" w:hAnsi="Times New Roman"/>
          <w:sz w:val="24"/>
          <w:szCs w:val="24"/>
          <w:lang w:eastAsia="x-none"/>
        </w:rPr>
        <w:t>32</w:t>
      </w:r>
      <w:r w:rsidR="000A5768" w:rsidRPr="00044D27">
        <w:rPr>
          <w:rFonts w:ascii="Times New Roman" w:hAnsi="Times New Roman"/>
          <w:sz w:val="24"/>
          <w:szCs w:val="24"/>
          <w:lang w:eastAsia="x-none"/>
        </w:rPr>
        <w:t xml:space="preserve"> </w:t>
      </w:r>
      <w:r w:rsidRPr="00044D27">
        <w:rPr>
          <w:rFonts w:ascii="Times New Roman" w:hAnsi="Times New Roman"/>
          <w:sz w:val="24"/>
          <w:szCs w:val="24"/>
          <w:lang w:eastAsia="x-none"/>
        </w:rPr>
        <w:t xml:space="preserve">sveikos mitybos grupiniai užsiėmimai, juose </w:t>
      </w:r>
      <w:r w:rsidR="00F56FE6" w:rsidRPr="00044D27">
        <w:rPr>
          <w:rFonts w:ascii="Times New Roman" w:hAnsi="Times New Roman"/>
          <w:sz w:val="24"/>
          <w:szCs w:val="24"/>
          <w:lang w:eastAsia="x-none"/>
        </w:rPr>
        <w:t xml:space="preserve">dalyvavo </w:t>
      </w:r>
      <w:r w:rsidRPr="00044D27">
        <w:rPr>
          <w:rFonts w:ascii="Times New Roman" w:hAnsi="Times New Roman"/>
          <w:sz w:val="24"/>
          <w:szCs w:val="24"/>
          <w:lang w:eastAsia="x-none"/>
        </w:rPr>
        <w:t>3</w:t>
      </w:r>
      <w:r w:rsidR="00C36194" w:rsidRPr="00044D27">
        <w:rPr>
          <w:rFonts w:ascii="Times New Roman" w:hAnsi="Times New Roman"/>
          <w:sz w:val="24"/>
          <w:szCs w:val="24"/>
          <w:lang w:eastAsia="x-none"/>
        </w:rPr>
        <w:t>98</w:t>
      </w:r>
      <w:r w:rsidR="00F56FE6" w:rsidRPr="00044D27">
        <w:rPr>
          <w:rFonts w:ascii="Times New Roman" w:hAnsi="Times New Roman"/>
          <w:sz w:val="24"/>
          <w:szCs w:val="24"/>
          <w:lang w:eastAsia="x-none"/>
        </w:rPr>
        <w:t xml:space="preserve"> </w:t>
      </w:r>
      <w:r w:rsidR="000A5768" w:rsidRPr="00044D27">
        <w:rPr>
          <w:rFonts w:ascii="Times New Roman" w:hAnsi="Times New Roman"/>
          <w:sz w:val="24"/>
          <w:szCs w:val="24"/>
          <w:lang w:eastAsia="x-none"/>
        </w:rPr>
        <w:t>gyventoja</w:t>
      </w:r>
      <w:r w:rsidR="00C36194" w:rsidRPr="00044D27">
        <w:rPr>
          <w:rFonts w:ascii="Times New Roman" w:hAnsi="Times New Roman"/>
          <w:sz w:val="24"/>
          <w:szCs w:val="24"/>
          <w:lang w:eastAsia="x-none"/>
        </w:rPr>
        <w:t>i</w:t>
      </w:r>
      <w:r w:rsidR="000A5768" w:rsidRPr="00044D27">
        <w:rPr>
          <w:rFonts w:ascii="Times New Roman" w:hAnsi="Times New Roman"/>
          <w:sz w:val="24"/>
          <w:szCs w:val="24"/>
          <w:lang w:eastAsia="x-none"/>
        </w:rPr>
        <w:t>.</w:t>
      </w:r>
    </w:p>
    <w:p w14:paraId="39D18997" w14:textId="77777777" w:rsidR="000E7FE5" w:rsidRPr="003F622E" w:rsidRDefault="000E7FE5" w:rsidP="000E7FE5">
      <w:pPr>
        <w:spacing w:after="0" w:line="240" w:lineRule="auto"/>
        <w:ind w:firstLine="907"/>
        <w:jc w:val="both"/>
        <w:rPr>
          <w:rFonts w:ascii="Times New Roman" w:hAnsi="Times New Roman"/>
          <w:color w:val="000000"/>
          <w:sz w:val="24"/>
          <w:szCs w:val="24"/>
          <w:lang w:eastAsia="x-none"/>
        </w:rPr>
      </w:pPr>
      <w:r w:rsidRPr="00044D27">
        <w:rPr>
          <w:rFonts w:ascii="Times New Roman" w:hAnsi="Times New Roman"/>
          <w:sz w:val="24"/>
          <w:szCs w:val="24"/>
          <w:lang w:eastAsia="x-none"/>
        </w:rPr>
        <w:t>4.</w:t>
      </w:r>
      <w:r w:rsidR="00581756" w:rsidRPr="00044D27">
        <w:rPr>
          <w:rFonts w:ascii="Times New Roman" w:hAnsi="Times New Roman"/>
          <w:sz w:val="24"/>
          <w:szCs w:val="24"/>
          <w:lang w:eastAsia="x-none"/>
        </w:rPr>
        <w:t>5</w:t>
      </w:r>
      <w:r w:rsidR="00582939" w:rsidRPr="00044D27">
        <w:rPr>
          <w:rFonts w:ascii="Times New Roman" w:hAnsi="Times New Roman"/>
          <w:sz w:val="24"/>
          <w:szCs w:val="24"/>
          <w:lang w:eastAsia="x-none"/>
        </w:rPr>
        <w:t>.</w:t>
      </w:r>
      <w:r w:rsidRPr="00044D27">
        <w:rPr>
          <w:rFonts w:ascii="Times New Roman" w:hAnsi="Times New Roman"/>
          <w:sz w:val="24"/>
          <w:szCs w:val="24"/>
          <w:lang w:eastAsia="x-none"/>
        </w:rPr>
        <w:t xml:space="preserve">2. 2019 m. </w:t>
      </w:r>
      <w:r w:rsidR="00F56FE6" w:rsidRPr="00044D27">
        <w:rPr>
          <w:rFonts w:ascii="Times New Roman" w:hAnsi="Times New Roman"/>
          <w:sz w:val="24"/>
          <w:szCs w:val="24"/>
          <w:lang w:eastAsia="x-none"/>
        </w:rPr>
        <w:t>sveikos mitybos ir maisto gaminimo mokymai tikslinei pedagogų grupei</w:t>
      </w:r>
      <w:r w:rsidR="00F56FE6" w:rsidRPr="003F622E">
        <w:rPr>
          <w:rFonts w:ascii="Times New Roman" w:hAnsi="Times New Roman"/>
          <w:color w:val="000000"/>
          <w:sz w:val="24"/>
          <w:szCs w:val="24"/>
          <w:lang w:eastAsia="x-none"/>
        </w:rPr>
        <w:t xml:space="preserve">, įvyko 5 renginiai, </w:t>
      </w:r>
      <w:r w:rsidRPr="003F622E">
        <w:rPr>
          <w:rFonts w:ascii="Times New Roman" w:hAnsi="Times New Roman"/>
          <w:color w:val="000000"/>
          <w:sz w:val="24"/>
          <w:szCs w:val="24"/>
          <w:lang w:eastAsia="x-none"/>
        </w:rPr>
        <w:t xml:space="preserve">juose </w:t>
      </w:r>
      <w:r w:rsidR="00F56FE6" w:rsidRPr="003F622E">
        <w:rPr>
          <w:rFonts w:ascii="Times New Roman" w:hAnsi="Times New Roman"/>
          <w:color w:val="000000"/>
          <w:sz w:val="24"/>
          <w:szCs w:val="24"/>
          <w:lang w:eastAsia="x-none"/>
        </w:rPr>
        <w:t>dalyvavo 57 dalyviai iš 10 ugdymo įstaigų</w:t>
      </w:r>
      <w:r w:rsidR="00F8230B">
        <w:rPr>
          <w:rFonts w:ascii="Times New Roman" w:hAnsi="Times New Roman"/>
          <w:color w:val="000000"/>
          <w:sz w:val="24"/>
          <w:szCs w:val="24"/>
          <w:lang w:eastAsia="x-none"/>
        </w:rPr>
        <w:t>.</w:t>
      </w:r>
      <w:r w:rsidR="00F56FE6" w:rsidRPr="003F622E">
        <w:rPr>
          <w:rFonts w:ascii="Times New Roman" w:hAnsi="Times New Roman"/>
          <w:color w:val="000000"/>
          <w:sz w:val="24"/>
          <w:szCs w:val="24"/>
          <w:lang w:eastAsia="x-none"/>
        </w:rPr>
        <w:t xml:space="preserve"> </w:t>
      </w:r>
    </w:p>
    <w:p w14:paraId="36983C8C" w14:textId="77777777" w:rsidR="00852A67" w:rsidRDefault="000E7FE5" w:rsidP="000E7FE5">
      <w:pPr>
        <w:spacing w:after="0" w:line="240" w:lineRule="auto"/>
        <w:ind w:firstLine="907"/>
        <w:jc w:val="both"/>
        <w:rPr>
          <w:rFonts w:ascii="Times New Roman" w:hAnsi="Times New Roman"/>
          <w:color w:val="000000"/>
          <w:sz w:val="24"/>
          <w:szCs w:val="24"/>
          <w:lang w:eastAsia="x-none"/>
        </w:rPr>
      </w:pPr>
      <w:r w:rsidRPr="003F622E">
        <w:rPr>
          <w:rFonts w:ascii="Times New Roman" w:hAnsi="Times New Roman"/>
          <w:color w:val="000000"/>
          <w:sz w:val="24"/>
          <w:szCs w:val="24"/>
          <w:lang w:eastAsia="x-none"/>
        </w:rPr>
        <w:t>4.</w:t>
      </w:r>
      <w:r w:rsidR="00581756">
        <w:rPr>
          <w:rFonts w:ascii="Times New Roman" w:hAnsi="Times New Roman"/>
          <w:color w:val="000000"/>
          <w:sz w:val="24"/>
          <w:szCs w:val="24"/>
          <w:lang w:eastAsia="x-none"/>
        </w:rPr>
        <w:t>5</w:t>
      </w:r>
      <w:r w:rsidRPr="003F622E">
        <w:rPr>
          <w:rFonts w:ascii="Times New Roman" w:hAnsi="Times New Roman"/>
          <w:color w:val="000000"/>
          <w:sz w:val="24"/>
          <w:szCs w:val="24"/>
          <w:lang w:eastAsia="x-none"/>
        </w:rPr>
        <w:t xml:space="preserve">.3. </w:t>
      </w:r>
      <w:r w:rsidR="00F56FE6" w:rsidRPr="003F622E">
        <w:rPr>
          <w:rFonts w:ascii="Times New Roman" w:hAnsi="Times New Roman"/>
          <w:color w:val="000000"/>
          <w:sz w:val="24"/>
          <w:szCs w:val="24"/>
          <w:lang w:eastAsia="x-none"/>
        </w:rPr>
        <w:t xml:space="preserve">sveikos mitybos ir maisto gaminimo mokymai tikslinei virėjų grupei, įvyko 1 renginys, </w:t>
      </w:r>
      <w:r w:rsidRPr="003F622E">
        <w:rPr>
          <w:rFonts w:ascii="Times New Roman" w:hAnsi="Times New Roman"/>
          <w:color w:val="000000"/>
          <w:sz w:val="24"/>
          <w:szCs w:val="24"/>
          <w:lang w:eastAsia="x-none"/>
        </w:rPr>
        <w:t xml:space="preserve">juose </w:t>
      </w:r>
      <w:r w:rsidR="00F56FE6" w:rsidRPr="003F622E">
        <w:rPr>
          <w:rFonts w:ascii="Times New Roman" w:hAnsi="Times New Roman"/>
          <w:color w:val="000000"/>
          <w:sz w:val="24"/>
          <w:szCs w:val="24"/>
          <w:lang w:eastAsia="x-none"/>
        </w:rPr>
        <w:t>dalyvavo 10 dalyvių iš 8 ugdymo įstaigų.</w:t>
      </w:r>
      <w:r w:rsidR="00F96652" w:rsidRPr="003F622E">
        <w:rPr>
          <w:rFonts w:ascii="Times New Roman" w:hAnsi="Times New Roman"/>
          <w:color w:val="000000"/>
          <w:sz w:val="24"/>
          <w:szCs w:val="24"/>
          <w:lang w:eastAsia="x-none"/>
        </w:rPr>
        <w:t xml:space="preserve"> </w:t>
      </w:r>
    </w:p>
    <w:p w14:paraId="0957A6C5" w14:textId="77777777" w:rsidR="000A5768" w:rsidRDefault="000A5768" w:rsidP="000E7FE5">
      <w:pPr>
        <w:spacing w:after="0" w:line="240" w:lineRule="auto"/>
        <w:ind w:firstLine="907"/>
        <w:jc w:val="both"/>
        <w:rPr>
          <w:rFonts w:ascii="Times New Roman" w:hAnsi="Times New Roman"/>
          <w:color w:val="000000"/>
          <w:sz w:val="24"/>
          <w:szCs w:val="24"/>
          <w:lang w:eastAsia="x-none"/>
        </w:rPr>
      </w:pPr>
      <w:r>
        <w:rPr>
          <w:rFonts w:ascii="Times New Roman" w:hAnsi="Times New Roman"/>
          <w:color w:val="000000"/>
          <w:sz w:val="24"/>
          <w:szCs w:val="24"/>
          <w:lang w:eastAsia="x-none"/>
        </w:rPr>
        <w:t xml:space="preserve">4.5.4. 2019 m. </w:t>
      </w:r>
      <w:r w:rsidRPr="000A5768">
        <w:rPr>
          <w:rFonts w:ascii="Times New Roman" w:hAnsi="Times New Roman"/>
          <w:color w:val="000000"/>
          <w:sz w:val="24"/>
          <w:szCs w:val="24"/>
          <w:lang w:eastAsia="x-none"/>
        </w:rPr>
        <w:t xml:space="preserve">sveikos mitybos ir maisto gaminimo mokymai </w:t>
      </w:r>
      <w:r>
        <w:rPr>
          <w:rFonts w:ascii="Times New Roman" w:hAnsi="Times New Roman"/>
          <w:color w:val="000000"/>
          <w:sz w:val="24"/>
          <w:szCs w:val="24"/>
          <w:lang w:eastAsia="x-none"/>
        </w:rPr>
        <w:t>tėvams, 3 mokymai, jose dalyvavo 24 tėvai.</w:t>
      </w:r>
    </w:p>
    <w:p w14:paraId="02A59A3A" w14:textId="77777777" w:rsidR="003C6ED4" w:rsidRPr="00044D27" w:rsidRDefault="003C6ED4" w:rsidP="000E7FE5">
      <w:pPr>
        <w:spacing w:after="0" w:line="240" w:lineRule="auto"/>
        <w:ind w:firstLine="907"/>
        <w:jc w:val="both"/>
        <w:rPr>
          <w:rFonts w:ascii="Times New Roman" w:hAnsi="Times New Roman"/>
          <w:sz w:val="24"/>
          <w:szCs w:val="24"/>
          <w:lang w:eastAsia="x-none"/>
        </w:rPr>
      </w:pPr>
      <w:r w:rsidRPr="00044D27">
        <w:rPr>
          <w:rFonts w:ascii="Times New Roman" w:hAnsi="Times New Roman"/>
          <w:sz w:val="24"/>
          <w:szCs w:val="24"/>
          <w:lang w:eastAsia="x-none"/>
        </w:rPr>
        <w:t>4.5.4. 2019 m. paskelbta 20 straipsnių, informacinių pranešimų apie tinkamą mitybą (atsižvelgiant į gyvenimo ciklą).</w:t>
      </w:r>
    </w:p>
    <w:p w14:paraId="261A6190" w14:textId="77777777" w:rsidR="003C6ED4" w:rsidRPr="00044D27" w:rsidRDefault="003C6ED4" w:rsidP="000E7FE5">
      <w:pPr>
        <w:spacing w:after="0" w:line="240" w:lineRule="auto"/>
        <w:ind w:firstLine="907"/>
        <w:jc w:val="both"/>
        <w:rPr>
          <w:rFonts w:ascii="Times New Roman" w:hAnsi="Times New Roman"/>
          <w:sz w:val="24"/>
          <w:szCs w:val="24"/>
          <w:lang w:eastAsia="x-none"/>
        </w:rPr>
      </w:pPr>
      <w:r w:rsidRPr="00044D27">
        <w:rPr>
          <w:rFonts w:ascii="Times New Roman" w:hAnsi="Times New Roman"/>
          <w:sz w:val="24"/>
          <w:szCs w:val="24"/>
          <w:lang w:eastAsia="x-none"/>
        </w:rPr>
        <w:t>4.5.5. 2019 m. buvo suteiktos 43 konsultacijos gyventojams tinkamos mitybos tema, konsultuotas 41 gyventojas.</w:t>
      </w:r>
    </w:p>
    <w:p w14:paraId="5D1D9785" w14:textId="77777777" w:rsidR="00213AD7" w:rsidRPr="00044D27" w:rsidRDefault="00213AD7" w:rsidP="007530AC">
      <w:pPr>
        <w:spacing w:after="0" w:line="240" w:lineRule="auto"/>
        <w:ind w:firstLine="907"/>
        <w:jc w:val="both"/>
        <w:rPr>
          <w:rFonts w:ascii="Times New Roman" w:hAnsi="Times New Roman"/>
          <w:sz w:val="24"/>
          <w:szCs w:val="24"/>
          <w:lang w:eastAsia="x-none"/>
        </w:rPr>
      </w:pPr>
      <w:r w:rsidRPr="00044D27">
        <w:rPr>
          <w:rFonts w:ascii="Times New Roman" w:hAnsi="Times New Roman"/>
          <w:sz w:val="24"/>
          <w:szCs w:val="24"/>
          <w:lang w:eastAsia="x-none"/>
        </w:rPr>
        <w:t xml:space="preserve">4.5.6. Mitybos temos integruotos ir į programas „Aš judu!“, „Širdies ir kraujagyslių ligų ir cukrinio diabeto rizikos grupių asmenų sveikatos stiprinimo programoje“, „Motinos ir kūdikio sveikatos priežiūra“ seminarų ciklą ir į </w:t>
      </w:r>
      <w:r w:rsidRPr="00044D27">
        <w:rPr>
          <w:rFonts w:ascii="Times New Roman" w:eastAsia="Times New Roman" w:hAnsi="Times New Roman"/>
          <w:sz w:val="24"/>
          <w:szCs w:val="24"/>
          <w:lang w:eastAsia="lt-LT"/>
        </w:rPr>
        <w:t xml:space="preserve">Klaipėdos rajono gyventojų sveikatą stiprinančio fizinio aktyvumo skatinimo intervencijų tvarkos aprašu patvirtintas veiklas. </w:t>
      </w:r>
      <w:r w:rsidR="00237A24" w:rsidRPr="00044D27">
        <w:rPr>
          <w:rFonts w:ascii="Times New Roman" w:eastAsia="Times New Roman" w:hAnsi="Times New Roman"/>
          <w:sz w:val="24"/>
          <w:szCs w:val="24"/>
          <w:lang w:eastAsia="lt-LT"/>
        </w:rPr>
        <w:t>Tai leidžia sistemingai ir kompleksiškai teikti gyventojams žinių tinkamos mitybos tema.</w:t>
      </w:r>
    </w:p>
    <w:p w14:paraId="534AC1BA" w14:textId="77777777" w:rsidR="007530AC" w:rsidRPr="007530AC" w:rsidRDefault="007530AC" w:rsidP="007530AC">
      <w:pPr>
        <w:pStyle w:val="Antrat1"/>
        <w:spacing w:before="0" w:line="240" w:lineRule="auto"/>
        <w:jc w:val="center"/>
        <w:rPr>
          <w:rFonts w:ascii="Times New Roman" w:hAnsi="Times New Roman"/>
          <w:color w:val="000000"/>
          <w:sz w:val="24"/>
          <w:szCs w:val="24"/>
          <w:lang w:val="lt-LT"/>
        </w:rPr>
      </w:pPr>
    </w:p>
    <w:p w14:paraId="75F6D26F" w14:textId="77777777" w:rsidR="00582939" w:rsidRPr="007530AC" w:rsidRDefault="00582939" w:rsidP="007530AC">
      <w:pPr>
        <w:pStyle w:val="Antrat1"/>
        <w:spacing w:before="0" w:line="240" w:lineRule="auto"/>
        <w:jc w:val="center"/>
        <w:rPr>
          <w:rFonts w:ascii="Times New Roman" w:hAnsi="Times New Roman"/>
          <w:color w:val="000000"/>
          <w:lang w:val="lt-LT"/>
        </w:rPr>
      </w:pPr>
      <w:r w:rsidRPr="007530AC">
        <w:rPr>
          <w:rFonts w:ascii="Times New Roman" w:hAnsi="Times New Roman"/>
          <w:color w:val="000000"/>
          <w:lang w:val="lt-LT"/>
        </w:rPr>
        <w:t>REKOMENDACIJOS</w:t>
      </w:r>
    </w:p>
    <w:p w14:paraId="18F3F2AC" w14:textId="77777777" w:rsidR="007530AC" w:rsidRPr="007530AC" w:rsidRDefault="007530AC" w:rsidP="007530AC">
      <w:pPr>
        <w:spacing w:after="0"/>
        <w:rPr>
          <w:rFonts w:ascii="Times New Roman" w:hAnsi="Times New Roman"/>
          <w:lang w:eastAsia="x-none"/>
        </w:rPr>
      </w:pPr>
    </w:p>
    <w:p w14:paraId="61B17E2F" w14:textId="77777777" w:rsidR="001B7801" w:rsidRPr="007530AC" w:rsidRDefault="001B7801" w:rsidP="007530AC">
      <w:pPr>
        <w:spacing w:after="0" w:line="240" w:lineRule="auto"/>
        <w:ind w:firstLine="567"/>
        <w:jc w:val="both"/>
        <w:rPr>
          <w:rFonts w:ascii="Times New Roman" w:hAnsi="Times New Roman"/>
          <w:sz w:val="24"/>
          <w:szCs w:val="24"/>
          <w:lang w:eastAsia="x-none"/>
        </w:rPr>
      </w:pPr>
      <w:r w:rsidRPr="007530AC">
        <w:rPr>
          <w:rFonts w:ascii="Times New Roman" w:hAnsi="Times New Roman"/>
          <w:sz w:val="24"/>
          <w:szCs w:val="24"/>
          <w:lang w:eastAsia="x-none"/>
        </w:rPr>
        <w:t xml:space="preserve">Ataskaitos rekomendacijos orientuotos į pagrindines Klaipėdos rajono gyventojų problemas, siekiant, kad gyventojai būtų sveikesni, bei sumažėtų sveikatos netolygumai, formuojant sveiką gyvenseną, saugią aplinką ir didinant sveikatos raštingumo lygį. </w:t>
      </w:r>
    </w:p>
    <w:p w14:paraId="7142B8C6" w14:textId="77777777" w:rsidR="001B7801" w:rsidRPr="007530AC" w:rsidRDefault="005A6494" w:rsidP="007530AC">
      <w:pPr>
        <w:spacing w:after="0" w:line="240" w:lineRule="auto"/>
        <w:ind w:firstLine="567"/>
        <w:jc w:val="both"/>
        <w:rPr>
          <w:rFonts w:ascii="Times New Roman" w:hAnsi="Times New Roman"/>
          <w:b/>
          <w:bCs/>
          <w:i/>
          <w:iCs/>
          <w:sz w:val="24"/>
          <w:szCs w:val="24"/>
          <w:lang w:eastAsia="x-none"/>
        </w:rPr>
      </w:pPr>
      <w:r w:rsidRPr="007530AC">
        <w:rPr>
          <w:rFonts w:ascii="Times New Roman" w:hAnsi="Times New Roman"/>
          <w:b/>
          <w:bCs/>
          <w:i/>
          <w:iCs/>
          <w:sz w:val="24"/>
          <w:szCs w:val="24"/>
          <w:lang w:eastAsia="x-none"/>
        </w:rPr>
        <w:t>1. Siekiant didinti saugą ir mažinti nelaimingų atsitikimų darbe skaičių:</w:t>
      </w:r>
    </w:p>
    <w:p w14:paraId="27B76CC2" w14:textId="77777777" w:rsidR="00911D8F" w:rsidRPr="007530AC" w:rsidRDefault="00BB0484" w:rsidP="007530AC">
      <w:pPr>
        <w:spacing w:after="0" w:line="240" w:lineRule="auto"/>
        <w:ind w:firstLine="567"/>
        <w:jc w:val="both"/>
        <w:rPr>
          <w:rFonts w:ascii="Times New Roman" w:hAnsi="Times New Roman"/>
          <w:i/>
          <w:iCs/>
          <w:sz w:val="24"/>
          <w:szCs w:val="24"/>
          <w:lang w:eastAsia="x-none"/>
        </w:rPr>
      </w:pPr>
      <w:r w:rsidRPr="007530AC">
        <w:rPr>
          <w:rFonts w:ascii="Times New Roman" w:hAnsi="Times New Roman"/>
          <w:i/>
          <w:iCs/>
          <w:sz w:val="24"/>
          <w:szCs w:val="24"/>
          <w:lang w:eastAsia="x-none"/>
        </w:rPr>
        <w:t>D</w:t>
      </w:r>
      <w:r w:rsidR="00911D8F" w:rsidRPr="007530AC">
        <w:rPr>
          <w:rFonts w:ascii="Times New Roman" w:hAnsi="Times New Roman"/>
          <w:i/>
          <w:iCs/>
          <w:sz w:val="24"/>
          <w:szCs w:val="24"/>
          <w:lang w:eastAsia="x-none"/>
        </w:rPr>
        <w:t>arbdaviams</w:t>
      </w:r>
      <w:r w:rsidR="00B62416" w:rsidRPr="007530AC">
        <w:rPr>
          <w:rFonts w:ascii="Times New Roman" w:hAnsi="Times New Roman"/>
          <w:i/>
          <w:iCs/>
          <w:sz w:val="24"/>
          <w:szCs w:val="24"/>
          <w:lang w:eastAsia="x-none"/>
        </w:rPr>
        <w:t>:</w:t>
      </w:r>
    </w:p>
    <w:p w14:paraId="42D40673" w14:textId="77777777" w:rsidR="005A6494" w:rsidRPr="007530AC" w:rsidRDefault="00911D8F" w:rsidP="007530AC">
      <w:pPr>
        <w:spacing w:after="0" w:line="240" w:lineRule="auto"/>
        <w:ind w:firstLine="907"/>
        <w:jc w:val="both"/>
        <w:rPr>
          <w:rFonts w:ascii="Times New Roman" w:hAnsi="Times New Roman"/>
          <w:sz w:val="24"/>
          <w:szCs w:val="24"/>
          <w:lang w:eastAsia="x-none"/>
        </w:rPr>
      </w:pPr>
      <w:r w:rsidRPr="007530AC">
        <w:rPr>
          <w:rFonts w:ascii="Times New Roman" w:hAnsi="Times New Roman"/>
          <w:sz w:val="24"/>
          <w:szCs w:val="24"/>
          <w:lang w:eastAsia="x-none"/>
        </w:rPr>
        <w:t>1.1. Užtikrinti, kad darbuotoj</w:t>
      </w:r>
      <w:r w:rsidR="00B62416" w:rsidRPr="007530AC">
        <w:rPr>
          <w:rFonts w:ascii="Times New Roman" w:hAnsi="Times New Roman"/>
          <w:sz w:val="24"/>
          <w:szCs w:val="24"/>
          <w:lang w:eastAsia="x-none"/>
        </w:rPr>
        <w:t>ų</w:t>
      </w:r>
      <w:r w:rsidRPr="007530AC">
        <w:rPr>
          <w:rFonts w:ascii="Times New Roman" w:hAnsi="Times New Roman"/>
          <w:sz w:val="24"/>
          <w:szCs w:val="24"/>
          <w:lang w:eastAsia="x-none"/>
        </w:rPr>
        <w:t xml:space="preserve"> darbo vieta ir aplinka būtu saugi ir nekenksminga sveikatai, įrengta pagal darbuotojų saugos ir sveikatos norminių teisės aktų reikalavimus.</w:t>
      </w:r>
    </w:p>
    <w:p w14:paraId="5B08378D" w14:textId="77777777" w:rsidR="00790CA0" w:rsidRPr="00044D27" w:rsidRDefault="00790CA0" w:rsidP="000A5768">
      <w:pPr>
        <w:spacing w:after="0" w:line="240" w:lineRule="auto"/>
        <w:ind w:firstLine="907"/>
        <w:jc w:val="both"/>
        <w:rPr>
          <w:rFonts w:ascii="Times New Roman" w:hAnsi="Times New Roman"/>
          <w:sz w:val="24"/>
          <w:szCs w:val="24"/>
          <w:lang w:eastAsia="x-none"/>
        </w:rPr>
      </w:pPr>
      <w:r w:rsidRPr="00044D27">
        <w:rPr>
          <w:rFonts w:ascii="Times New Roman" w:hAnsi="Times New Roman"/>
          <w:sz w:val="24"/>
          <w:szCs w:val="24"/>
          <w:lang w:eastAsia="x-none"/>
        </w:rPr>
        <w:t>1.2. Aprūpinti darbuotojus tinkamomis ir kokybiškomis darbo apsaugos priemonėmis.</w:t>
      </w:r>
    </w:p>
    <w:p w14:paraId="65480AE4" w14:textId="77777777" w:rsidR="00790CA0" w:rsidRPr="00044D27" w:rsidRDefault="00790CA0" w:rsidP="000A5768">
      <w:pPr>
        <w:spacing w:after="0" w:line="240" w:lineRule="auto"/>
        <w:ind w:firstLine="907"/>
        <w:jc w:val="both"/>
        <w:rPr>
          <w:rFonts w:ascii="Times New Roman" w:hAnsi="Times New Roman"/>
          <w:sz w:val="24"/>
          <w:szCs w:val="24"/>
          <w:lang w:eastAsia="x-none"/>
        </w:rPr>
      </w:pPr>
      <w:r w:rsidRPr="00044D27">
        <w:rPr>
          <w:rFonts w:ascii="Times New Roman" w:hAnsi="Times New Roman"/>
          <w:sz w:val="24"/>
          <w:szCs w:val="24"/>
          <w:lang w:eastAsia="x-none"/>
        </w:rPr>
        <w:t>1.2. Laik</w:t>
      </w:r>
      <w:r w:rsidR="00B62416" w:rsidRPr="00044D27">
        <w:rPr>
          <w:rFonts w:ascii="Times New Roman" w:hAnsi="Times New Roman"/>
          <w:sz w:val="24"/>
          <w:szCs w:val="24"/>
          <w:lang w:eastAsia="x-none"/>
        </w:rPr>
        <w:t>ytis</w:t>
      </w:r>
      <w:r w:rsidRPr="00044D27">
        <w:rPr>
          <w:rFonts w:ascii="Times New Roman" w:hAnsi="Times New Roman"/>
          <w:sz w:val="24"/>
          <w:szCs w:val="24"/>
          <w:lang w:eastAsia="x-none"/>
        </w:rPr>
        <w:t xml:space="preserve"> darbuotojų mokymo ir žinių saugos ir sveikatos srit</w:t>
      </w:r>
      <w:r w:rsidR="00B62416" w:rsidRPr="00044D27">
        <w:rPr>
          <w:rFonts w:ascii="Times New Roman" w:hAnsi="Times New Roman"/>
          <w:sz w:val="24"/>
          <w:szCs w:val="24"/>
          <w:lang w:eastAsia="x-none"/>
        </w:rPr>
        <w:t>yje</w:t>
      </w:r>
      <w:r w:rsidRPr="00044D27">
        <w:rPr>
          <w:rFonts w:ascii="Times New Roman" w:hAnsi="Times New Roman"/>
          <w:sz w:val="24"/>
          <w:szCs w:val="24"/>
          <w:lang w:eastAsia="x-none"/>
        </w:rPr>
        <w:t xml:space="preserve"> tikrinimo tvarkos nuostat</w:t>
      </w:r>
      <w:r w:rsidR="00B62416" w:rsidRPr="00044D27">
        <w:rPr>
          <w:rFonts w:ascii="Times New Roman" w:hAnsi="Times New Roman"/>
          <w:sz w:val="24"/>
          <w:szCs w:val="24"/>
          <w:lang w:eastAsia="x-none"/>
        </w:rPr>
        <w:t>ų.</w:t>
      </w:r>
    </w:p>
    <w:p w14:paraId="17D6B189" w14:textId="77777777" w:rsidR="00790CA0" w:rsidRPr="00044D27" w:rsidRDefault="00790CA0" w:rsidP="000A5768">
      <w:pPr>
        <w:spacing w:after="0" w:line="240" w:lineRule="auto"/>
        <w:ind w:firstLine="907"/>
        <w:jc w:val="both"/>
      </w:pPr>
      <w:r w:rsidRPr="00044D27">
        <w:rPr>
          <w:rFonts w:ascii="Times New Roman" w:hAnsi="Times New Roman"/>
          <w:sz w:val="24"/>
          <w:szCs w:val="24"/>
          <w:lang w:eastAsia="x-none"/>
        </w:rPr>
        <w:t>1.3. Užtikrinti, kad darbuotojai įsidarbindami ir darbo metu įmonėje gautų visapusišką informaciją apie darbuotojų saugos ir sveikatos organizavimą įmonėje, įstaigoje.</w:t>
      </w:r>
      <w:r w:rsidRPr="00044D27">
        <w:t xml:space="preserve"> </w:t>
      </w:r>
    </w:p>
    <w:p w14:paraId="22658D0B" w14:textId="77777777" w:rsidR="00911D8F" w:rsidRPr="00044D27" w:rsidRDefault="00790CA0" w:rsidP="000A5768">
      <w:pPr>
        <w:spacing w:after="0" w:line="240" w:lineRule="auto"/>
        <w:ind w:firstLine="907"/>
        <w:jc w:val="both"/>
        <w:rPr>
          <w:rFonts w:ascii="Times New Roman" w:hAnsi="Times New Roman"/>
          <w:sz w:val="24"/>
          <w:szCs w:val="24"/>
          <w:lang w:eastAsia="x-none"/>
        </w:rPr>
      </w:pPr>
      <w:r w:rsidRPr="00044D27">
        <w:rPr>
          <w:rFonts w:ascii="Times New Roman" w:hAnsi="Times New Roman"/>
          <w:sz w:val="24"/>
          <w:szCs w:val="24"/>
        </w:rPr>
        <w:t>1.4. Kontroliuoti kaip darbuotojai laikosi darbuotojų saugos ir sveikatos norminių teisės aktų reikalavimų.</w:t>
      </w:r>
    </w:p>
    <w:p w14:paraId="2CE0A248" w14:textId="77777777" w:rsidR="009A5047" w:rsidRPr="00044D27" w:rsidRDefault="005A6494" w:rsidP="000A5768">
      <w:pPr>
        <w:spacing w:after="0" w:line="240" w:lineRule="auto"/>
        <w:ind w:firstLine="731"/>
        <w:jc w:val="both"/>
        <w:rPr>
          <w:rFonts w:ascii="Times New Roman" w:hAnsi="Times New Roman"/>
          <w:i/>
          <w:iCs/>
          <w:sz w:val="24"/>
          <w:szCs w:val="24"/>
          <w:lang w:eastAsia="x-none"/>
        </w:rPr>
      </w:pPr>
      <w:r w:rsidRPr="00044D27">
        <w:rPr>
          <w:rFonts w:ascii="Times New Roman" w:hAnsi="Times New Roman"/>
          <w:b/>
          <w:bCs/>
          <w:i/>
          <w:iCs/>
          <w:sz w:val="24"/>
          <w:szCs w:val="24"/>
          <w:lang w:eastAsia="x-none"/>
        </w:rPr>
        <w:t>2.</w:t>
      </w:r>
      <w:r w:rsidRPr="00044D27">
        <w:rPr>
          <w:rFonts w:ascii="Times New Roman" w:hAnsi="Times New Roman"/>
          <w:i/>
          <w:iCs/>
          <w:sz w:val="24"/>
          <w:szCs w:val="24"/>
          <w:lang w:eastAsia="x-none"/>
        </w:rPr>
        <w:t xml:space="preserve"> </w:t>
      </w:r>
      <w:r w:rsidRPr="00044D27">
        <w:rPr>
          <w:rFonts w:ascii="Times New Roman" w:hAnsi="Times New Roman"/>
          <w:b/>
          <w:bCs/>
          <w:i/>
          <w:iCs/>
          <w:sz w:val="24"/>
          <w:szCs w:val="24"/>
          <w:lang w:eastAsia="x-none"/>
        </w:rPr>
        <w:t xml:space="preserve">Siekiant mažinti </w:t>
      </w:r>
      <w:r w:rsidR="00F8230B" w:rsidRPr="00044D27">
        <w:rPr>
          <w:rFonts w:ascii="Times New Roman" w:hAnsi="Times New Roman"/>
          <w:b/>
          <w:bCs/>
          <w:i/>
          <w:iCs/>
          <w:sz w:val="24"/>
          <w:szCs w:val="24"/>
          <w:lang w:eastAsia="x-none"/>
        </w:rPr>
        <w:t>vyresnio amžiaus asmenų (65 + m.)</w:t>
      </w:r>
      <w:r w:rsidRPr="00044D27">
        <w:rPr>
          <w:rFonts w:ascii="Times New Roman" w:hAnsi="Times New Roman"/>
          <w:b/>
          <w:bCs/>
          <w:i/>
          <w:iCs/>
          <w:sz w:val="24"/>
          <w:szCs w:val="24"/>
          <w:lang w:eastAsia="x-none"/>
        </w:rPr>
        <w:t xml:space="preserve"> traumų ir nukritimų skaičių</w:t>
      </w:r>
      <w:r w:rsidRPr="00044D27">
        <w:rPr>
          <w:rFonts w:ascii="Times New Roman" w:hAnsi="Times New Roman"/>
          <w:i/>
          <w:iCs/>
          <w:sz w:val="24"/>
          <w:szCs w:val="24"/>
          <w:lang w:eastAsia="x-none"/>
        </w:rPr>
        <w:t>:</w:t>
      </w:r>
    </w:p>
    <w:p w14:paraId="40BE8257" w14:textId="77777777" w:rsidR="002D2608" w:rsidRPr="00044D27" w:rsidRDefault="002D2608" w:rsidP="000A5768">
      <w:pPr>
        <w:spacing w:after="0" w:line="240" w:lineRule="auto"/>
        <w:ind w:firstLine="731"/>
        <w:jc w:val="both"/>
        <w:rPr>
          <w:rFonts w:ascii="Times New Roman" w:hAnsi="Times New Roman"/>
          <w:i/>
          <w:sz w:val="24"/>
          <w:szCs w:val="24"/>
        </w:rPr>
      </w:pPr>
      <w:r w:rsidRPr="00044D27">
        <w:rPr>
          <w:rFonts w:ascii="Times New Roman" w:hAnsi="Times New Roman"/>
          <w:i/>
          <w:iCs/>
          <w:sz w:val="24"/>
          <w:szCs w:val="24"/>
          <w:lang w:eastAsia="x-none"/>
        </w:rPr>
        <w:t xml:space="preserve">Siūloma </w:t>
      </w:r>
      <w:r w:rsidRPr="00044D27">
        <w:rPr>
          <w:rFonts w:ascii="Times New Roman" w:hAnsi="Times New Roman"/>
          <w:i/>
          <w:sz w:val="24"/>
          <w:szCs w:val="24"/>
        </w:rPr>
        <w:t>Savivaldybės administracijai, Bendruomenės sveikatos tarybai:</w:t>
      </w:r>
    </w:p>
    <w:p w14:paraId="679B29CE" w14:textId="77777777" w:rsidR="002D2608" w:rsidRPr="00044D27" w:rsidRDefault="002D2608" w:rsidP="000A5768">
      <w:pPr>
        <w:spacing w:after="0" w:line="240" w:lineRule="auto"/>
        <w:ind w:firstLine="907"/>
        <w:jc w:val="both"/>
        <w:rPr>
          <w:rFonts w:ascii="Times New Roman" w:hAnsi="Times New Roman"/>
          <w:iCs/>
          <w:sz w:val="24"/>
          <w:szCs w:val="24"/>
        </w:rPr>
      </w:pPr>
      <w:r w:rsidRPr="00044D27">
        <w:rPr>
          <w:rFonts w:ascii="Times New Roman" w:hAnsi="Times New Roman"/>
          <w:iCs/>
          <w:sz w:val="24"/>
          <w:szCs w:val="24"/>
        </w:rPr>
        <w:t xml:space="preserve">2.1. Sudaryti galimybes apmokyti asmenis (bendruomenės slaugytojas, socialinius darbuotojus) teikti konsultacijas dėl nukritimų prevencijos asmenims, vyresniems nei 65 m. ir jų artimiesiems.   </w:t>
      </w:r>
    </w:p>
    <w:p w14:paraId="469FBABF" w14:textId="77777777" w:rsidR="009A5047" w:rsidRPr="00044D27" w:rsidRDefault="002D2608" w:rsidP="000A5768">
      <w:pPr>
        <w:spacing w:after="0" w:line="240" w:lineRule="auto"/>
        <w:ind w:firstLine="907"/>
        <w:jc w:val="both"/>
        <w:rPr>
          <w:rFonts w:ascii="Times New Roman" w:hAnsi="Times New Roman"/>
          <w:iCs/>
          <w:sz w:val="24"/>
          <w:szCs w:val="24"/>
        </w:rPr>
      </w:pPr>
      <w:r w:rsidRPr="00044D27">
        <w:rPr>
          <w:rFonts w:ascii="Times New Roman" w:hAnsi="Times New Roman"/>
          <w:iCs/>
          <w:sz w:val="24"/>
          <w:szCs w:val="24"/>
        </w:rPr>
        <w:t xml:space="preserve">2.2. Skatinti pirminiame asmens sveikatos priežiūros lygmenyje dirbančius sveikatos priežiūros specialistus (šeimos gydytojus, bendruomenės slaugytojas, šių įstaigų vadovus) identifikuoti 65 m. ir vyresnio amžiaus asmenis, kurių fizinis aktyvumas yra nepakankamas ir/arba turinčius kitus lėtinių neinfekcinių ligų rizikos veiksnius ir nukreipti juos dalyvauti fizinio aktyvumo užsiėmimuose, taikant motyvavimo priemones (materialinės ir/ar nematerialinės).           </w:t>
      </w:r>
    </w:p>
    <w:p w14:paraId="78CC1557" w14:textId="77777777" w:rsidR="00F8230B" w:rsidRPr="00044D27" w:rsidRDefault="00F8230B" w:rsidP="000A5768">
      <w:pPr>
        <w:spacing w:after="0" w:line="240" w:lineRule="auto"/>
        <w:ind w:firstLine="720"/>
        <w:jc w:val="both"/>
        <w:rPr>
          <w:rFonts w:ascii="Times New Roman" w:hAnsi="Times New Roman"/>
          <w:i/>
          <w:iCs/>
          <w:sz w:val="24"/>
          <w:szCs w:val="24"/>
          <w:lang w:eastAsia="x-none"/>
        </w:rPr>
      </w:pPr>
      <w:r w:rsidRPr="00044D27">
        <w:rPr>
          <w:rFonts w:ascii="Times New Roman" w:hAnsi="Times New Roman"/>
          <w:i/>
          <w:sz w:val="24"/>
          <w:szCs w:val="24"/>
          <w:lang w:eastAsia="x-none"/>
        </w:rPr>
        <w:t>Siūloma Klaipėdos rajono savivaldybės visuomenės sveikatos biurui:</w:t>
      </w:r>
    </w:p>
    <w:p w14:paraId="485B9048" w14:textId="77777777" w:rsidR="009E0C07" w:rsidRPr="00044D27" w:rsidRDefault="009E0C07" w:rsidP="000A5768">
      <w:pPr>
        <w:spacing w:after="0" w:line="240" w:lineRule="auto"/>
        <w:ind w:firstLine="907"/>
        <w:jc w:val="both"/>
        <w:rPr>
          <w:rFonts w:ascii="Times New Roman" w:hAnsi="Times New Roman"/>
          <w:sz w:val="24"/>
          <w:szCs w:val="24"/>
          <w:lang w:eastAsia="x-none"/>
        </w:rPr>
      </w:pPr>
      <w:r w:rsidRPr="00044D27">
        <w:rPr>
          <w:rFonts w:ascii="Times New Roman" w:hAnsi="Times New Roman"/>
          <w:sz w:val="24"/>
          <w:szCs w:val="24"/>
          <w:lang w:eastAsia="x-none"/>
        </w:rPr>
        <w:t xml:space="preserve">2.2. </w:t>
      </w:r>
      <w:r w:rsidR="00F8230B" w:rsidRPr="00044D27">
        <w:rPr>
          <w:rFonts w:ascii="Times New Roman" w:hAnsi="Times New Roman"/>
          <w:sz w:val="24"/>
          <w:szCs w:val="24"/>
          <w:lang w:eastAsia="x-none"/>
        </w:rPr>
        <w:t xml:space="preserve">Ir toliau vykdyti fizinio aktyvumo programą „Aš judu 60+“, skatinant vyresnio amžiaus </w:t>
      </w:r>
      <w:r w:rsidR="00873D49" w:rsidRPr="00044D27">
        <w:rPr>
          <w:rFonts w:ascii="Times New Roman" w:hAnsi="Times New Roman"/>
          <w:sz w:val="24"/>
          <w:szCs w:val="24"/>
          <w:lang w:eastAsia="x-none"/>
        </w:rPr>
        <w:t xml:space="preserve"> </w:t>
      </w:r>
      <w:r w:rsidR="00F8230B" w:rsidRPr="00044D27">
        <w:rPr>
          <w:rFonts w:ascii="Times New Roman" w:hAnsi="Times New Roman"/>
          <w:sz w:val="24"/>
          <w:szCs w:val="24"/>
          <w:lang w:eastAsia="x-none"/>
        </w:rPr>
        <w:t>asmenys (65 + m.) dalyvauti fizinio aktyvumo užsiėmimuose.</w:t>
      </w:r>
    </w:p>
    <w:p w14:paraId="7BBB06B9" w14:textId="77777777" w:rsidR="00F8230B" w:rsidRPr="00044D27" w:rsidRDefault="00F8230B" w:rsidP="000A5768">
      <w:pPr>
        <w:spacing w:after="0" w:line="240" w:lineRule="auto"/>
        <w:ind w:firstLine="907"/>
        <w:jc w:val="both"/>
        <w:rPr>
          <w:rFonts w:ascii="Times New Roman" w:hAnsi="Times New Roman"/>
          <w:sz w:val="24"/>
          <w:szCs w:val="24"/>
          <w:lang w:eastAsia="x-none"/>
        </w:rPr>
      </w:pPr>
      <w:r w:rsidRPr="00044D27">
        <w:rPr>
          <w:rFonts w:ascii="Times New Roman" w:hAnsi="Times New Roman"/>
          <w:sz w:val="24"/>
          <w:szCs w:val="24"/>
          <w:lang w:eastAsia="x-none"/>
        </w:rPr>
        <w:t>2.</w:t>
      </w:r>
      <w:r w:rsidR="002D2608" w:rsidRPr="00044D27">
        <w:rPr>
          <w:rFonts w:ascii="Times New Roman" w:hAnsi="Times New Roman"/>
          <w:sz w:val="24"/>
          <w:szCs w:val="24"/>
          <w:lang w:eastAsia="x-none"/>
        </w:rPr>
        <w:t>3</w:t>
      </w:r>
      <w:r w:rsidRPr="00044D27">
        <w:rPr>
          <w:rFonts w:ascii="Times New Roman" w:hAnsi="Times New Roman"/>
          <w:sz w:val="24"/>
          <w:szCs w:val="24"/>
          <w:lang w:eastAsia="x-none"/>
        </w:rPr>
        <w:t>.</w:t>
      </w:r>
      <w:r w:rsidR="002D2608" w:rsidRPr="00044D27">
        <w:rPr>
          <w:rFonts w:ascii="Times New Roman" w:hAnsi="Times New Roman"/>
          <w:sz w:val="24"/>
          <w:szCs w:val="24"/>
          <w:lang w:eastAsia="x-none"/>
        </w:rPr>
        <w:t xml:space="preserve"> </w:t>
      </w:r>
      <w:r w:rsidR="00873D49" w:rsidRPr="00044D27">
        <w:rPr>
          <w:rFonts w:ascii="Times New Roman" w:hAnsi="Times New Roman"/>
          <w:sz w:val="24"/>
          <w:szCs w:val="24"/>
          <w:lang w:eastAsia="x-none"/>
        </w:rPr>
        <w:t>Šviesti gyventojus traumų prevencijos klausimais.</w:t>
      </w:r>
    </w:p>
    <w:p w14:paraId="50FDEEFA" w14:textId="77777777" w:rsidR="005A6494" w:rsidRPr="00044D27" w:rsidRDefault="00873D49" w:rsidP="000A5768">
      <w:pPr>
        <w:spacing w:after="0" w:line="240" w:lineRule="auto"/>
        <w:ind w:firstLine="907"/>
        <w:jc w:val="both"/>
        <w:rPr>
          <w:rFonts w:ascii="Times New Roman" w:hAnsi="Times New Roman"/>
          <w:sz w:val="24"/>
          <w:szCs w:val="24"/>
          <w:lang w:eastAsia="x-none"/>
        </w:rPr>
      </w:pPr>
      <w:r w:rsidRPr="00044D27">
        <w:rPr>
          <w:rFonts w:ascii="Times New Roman" w:hAnsi="Times New Roman"/>
          <w:sz w:val="24"/>
          <w:szCs w:val="24"/>
          <w:lang w:eastAsia="x-none"/>
        </w:rPr>
        <w:t>2.</w:t>
      </w:r>
      <w:r w:rsidR="002D2608" w:rsidRPr="00044D27">
        <w:rPr>
          <w:rFonts w:ascii="Times New Roman" w:hAnsi="Times New Roman"/>
          <w:sz w:val="24"/>
          <w:szCs w:val="24"/>
          <w:lang w:eastAsia="x-none"/>
        </w:rPr>
        <w:t xml:space="preserve">4. </w:t>
      </w:r>
      <w:r w:rsidRPr="00044D27">
        <w:rPr>
          <w:rFonts w:ascii="Times New Roman" w:hAnsi="Times New Roman"/>
          <w:sz w:val="24"/>
          <w:szCs w:val="24"/>
          <w:lang w:eastAsia="x-none"/>
        </w:rPr>
        <w:t>Didinti gyventojų sveikatos raštingumo lygį, informuojant apie fizinio aktyvumo naudą ir formas</w:t>
      </w:r>
      <w:r w:rsidR="00BB0484" w:rsidRPr="00044D27">
        <w:rPr>
          <w:rFonts w:ascii="Times New Roman" w:hAnsi="Times New Roman"/>
          <w:sz w:val="24"/>
          <w:szCs w:val="24"/>
          <w:lang w:eastAsia="x-none"/>
        </w:rPr>
        <w:t xml:space="preserve"> atsižvelgiant į amžiaus ypatumus</w:t>
      </w:r>
      <w:r w:rsidRPr="00044D27">
        <w:rPr>
          <w:rFonts w:ascii="Times New Roman" w:hAnsi="Times New Roman"/>
          <w:sz w:val="24"/>
          <w:szCs w:val="24"/>
          <w:lang w:eastAsia="x-none"/>
        </w:rPr>
        <w:t>.</w:t>
      </w:r>
    </w:p>
    <w:p w14:paraId="38C5CBC1" w14:textId="77777777" w:rsidR="005A6494" w:rsidRPr="00044D27" w:rsidRDefault="005A6494" w:rsidP="000A5768">
      <w:pPr>
        <w:spacing w:after="0" w:line="240" w:lineRule="auto"/>
        <w:ind w:firstLine="731"/>
        <w:jc w:val="both"/>
        <w:rPr>
          <w:rFonts w:ascii="Times New Roman" w:hAnsi="Times New Roman"/>
          <w:b/>
          <w:bCs/>
          <w:i/>
          <w:iCs/>
          <w:sz w:val="24"/>
          <w:szCs w:val="24"/>
          <w:lang w:eastAsia="x-none"/>
        </w:rPr>
      </w:pPr>
      <w:r w:rsidRPr="00044D27">
        <w:rPr>
          <w:rFonts w:ascii="Times New Roman" w:hAnsi="Times New Roman"/>
          <w:i/>
          <w:iCs/>
          <w:sz w:val="24"/>
          <w:szCs w:val="24"/>
          <w:lang w:eastAsia="x-none"/>
        </w:rPr>
        <w:t xml:space="preserve">3. </w:t>
      </w:r>
      <w:r w:rsidRPr="00044D27">
        <w:rPr>
          <w:rFonts w:ascii="Times New Roman" w:hAnsi="Times New Roman"/>
          <w:b/>
          <w:bCs/>
          <w:i/>
          <w:iCs/>
          <w:sz w:val="24"/>
          <w:szCs w:val="24"/>
          <w:lang w:eastAsia="x-none"/>
        </w:rPr>
        <w:t>Siekiant stiprinti gyventojų sveikatą, mažinant sergamumą ir mirtingumą, keičiant gyventojų sveikatai rizikingą elgsen</w:t>
      </w:r>
      <w:r w:rsidR="00D32418" w:rsidRPr="00044D27">
        <w:rPr>
          <w:rFonts w:ascii="Times New Roman" w:hAnsi="Times New Roman"/>
          <w:b/>
          <w:bCs/>
          <w:i/>
          <w:iCs/>
          <w:sz w:val="24"/>
          <w:szCs w:val="24"/>
          <w:lang w:eastAsia="x-none"/>
        </w:rPr>
        <w:t>ą ir didinant gyventojų sveikatos raštingumo lygį:</w:t>
      </w:r>
    </w:p>
    <w:p w14:paraId="17268A46" w14:textId="77777777" w:rsidR="009A5047" w:rsidRPr="00044D27" w:rsidRDefault="009A5047" w:rsidP="000A5768">
      <w:pPr>
        <w:spacing w:after="0" w:line="240" w:lineRule="auto"/>
        <w:ind w:firstLine="731"/>
        <w:jc w:val="both"/>
        <w:rPr>
          <w:rFonts w:ascii="Times New Roman" w:hAnsi="Times New Roman"/>
          <w:i/>
          <w:sz w:val="24"/>
          <w:szCs w:val="24"/>
        </w:rPr>
      </w:pPr>
      <w:r w:rsidRPr="00044D27">
        <w:rPr>
          <w:rFonts w:ascii="Times New Roman" w:hAnsi="Times New Roman"/>
          <w:i/>
          <w:iCs/>
          <w:sz w:val="24"/>
          <w:szCs w:val="24"/>
          <w:lang w:eastAsia="x-none"/>
        </w:rPr>
        <w:t xml:space="preserve">Siūloma </w:t>
      </w:r>
      <w:r w:rsidRPr="00044D27">
        <w:rPr>
          <w:rFonts w:ascii="Times New Roman" w:hAnsi="Times New Roman"/>
          <w:i/>
          <w:sz w:val="24"/>
          <w:szCs w:val="24"/>
        </w:rPr>
        <w:t>Savivaldybės administracijai, Bendruomenės sveikatos tarybai:</w:t>
      </w:r>
    </w:p>
    <w:p w14:paraId="3C936D22" w14:textId="77777777" w:rsidR="009A5047" w:rsidRPr="00044D27" w:rsidRDefault="009A5047" w:rsidP="000A5768">
      <w:pPr>
        <w:spacing w:after="0" w:line="240" w:lineRule="auto"/>
        <w:ind w:firstLine="907"/>
        <w:jc w:val="both"/>
        <w:rPr>
          <w:rFonts w:ascii="Times New Roman" w:hAnsi="Times New Roman"/>
          <w:sz w:val="24"/>
          <w:szCs w:val="24"/>
          <w:lang w:eastAsia="x-none"/>
        </w:rPr>
      </w:pPr>
      <w:r w:rsidRPr="00044D27">
        <w:rPr>
          <w:rFonts w:ascii="Times New Roman" w:hAnsi="Times New Roman"/>
          <w:sz w:val="24"/>
          <w:szCs w:val="24"/>
          <w:lang w:eastAsia="x-none"/>
        </w:rPr>
        <w:t>3.1. Didinti širdies ir kraujagyslių ligų ir cukrinio diabeto rizikos grupių asmenų sveikatos stiprinimo programos vykdymo apimtis, skatinant pirminiame asmens sveikatos priežiūros lygmenyje dirbančius sveikatos priežiūros specialistus (šeimos gydytojus, bendruomenės slaugytojas, šių įstaigų vadovus) per motyvavimo priemones (materialinės ir/ar nematerialinės), nukreipti rizikos asmenis dalyvauti programoje.</w:t>
      </w:r>
    </w:p>
    <w:p w14:paraId="7ECE72AF" w14:textId="77777777" w:rsidR="00BB0484" w:rsidRPr="00044D27" w:rsidRDefault="00BB0484" w:rsidP="000A5768">
      <w:pPr>
        <w:spacing w:after="0" w:line="240" w:lineRule="auto"/>
        <w:ind w:firstLine="907"/>
        <w:jc w:val="both"/>
        <w:rPr>
          <w:rFonts w:ascii="Times New Roman" w:hAnsi="Times New Roman"/>
          <w:sz w:val="24"/>
          <w:szCs w:val="24"/>
          <w:lang w:eastAsia="x-none"/>
        </w:rPr>
      </w:pPr>
      <w:r w:rsidRPr="00044D27">
        <w:rPr>
          <w:rFonts w:ascii="Times New Roman" w:hAnsi="Times New Roman"/>
          <w:sz w:val="24"/>
          <w:szCs w:val="24"/>
          <w:lang w:eastAsia="x-none"/>
        </w:rPr>
        <w:t xml:space="preserve">3.2. Mokyklose įdiegti „švediško stalo“ principą pilna apimtimi. </w:t>
      </w:r>
      <w:r w:rsidR="00CE245F" w:rsidRPr="00044D27">
        <w:rPr>
          <w:rFonts w:ascii="Times New Roman" w:hAnsi="Times New Roman"/>
          <w:sz w:val="24"/>
          <w:szCs w:val="24"/>
          <w:lang w:eastAsia="x-none"/>
        </w:rPr>
        <w:t xml:space="preserve">Kurti patrauklias fizinio aktyvumo erdves jaunimui. </w:t>
      </w:r>
    </w:p>
    <w:p w14:paraId="5112B2C3" w14:textId="77777777" w:rsidR="0071226A" w:rsidRPr="00044D27" w:rsidRDefault="0071226A" w:rsidP="000A5768">
      <w:pPr>
        <w:spacing w:after="0" w:line="240" w:lineRule="auto"/>
        <w:ind w:firstLine="907"/>
        <w:jc w:val="both"/>
        <w:rPr>
          <w:rFonts w:ascii="Times New Roman" w:hAnsi="Times New Roman"/>
          <w:sz w:val="24"/>
          <w:szCs w:val="24"/>
          <w:lang w:eastAsia="x-none"/>
        </w:rPr>
      </w:pPr>
      <w:r w:rsidRPr="00044D27">
        <w:rPr>
          <w:rFonts w:ascii="Times New Roman" w:hAnsi="Times New Roman"/>
          <w:sz w:val="24"/>
          <w:szCs w:val="24"/>
          <w:lang w:eastAsia="x-none"/>
        </w:rPr>
        <w:t>3.3. Sudaryti sąlygas vietos bendruomenių narių mitybos mokymams mokyklų technologijų klasėse</w:t>
      </w:r>
      <w:r w:rsidR="00AB264F" w:rsidRPr="00044D27">
        <w:rPr>
          <w:rFonts w:ascii="Times New Roman" w:hAnsi="Times New Roman"/>
          <w:sz w:val="24"/>
          <w:szCs w:val="24"/>
          <w:lang w:eastAsia="x-none"/>
        </w:rPr>
        <w:t xml:space="preserve"> ir fiziniam aktyvumui </w:t>
      </w:r>
      <w:r w:rsidR="00974ADB" w:rsidRPr="00044D27">
        <w:rPr>
          <w:rFonts w:ascii="Times New Roman" w:hAnsi="Times New Roman"/>
          <w:sz w:val="24"/>
          <w:szCs w:val="24"/>
          <w:lang w:eastAsia="x-none"/>
        </w:rPr>
        <w:t>tam</w:t>
      </w:r>
      <w:r w:rsidR="00AB264F" w:rsidRPr="00044D27">
        <w:rPr>
          <w:rFonts w:ascii="Times New Roman" w:hAnsi="Times New Roman"/>
          <w:sz w:val="24"/>
          <w:szCs w:val="24"/>
          <w:lang w:eastAsia="x-none"/>
        </w:rPr>
        <w:t xml:space="preserve"> skirtose erdvėse</w:t>
      </w:r>
      <w:r w:rsidRPr="00044D27">
        <w:rPr>
          <w:rFonts w:ascii="Times New Roman" w:hAnsi="Times New Roman"/>
          <w:sz w:val="24"/>
          <w:szCs w:val="24"/>
          <w:lang w:eastAsia="x-none"/>
        </w:rPr>
        <w:t xml:space="preserve">. </w:t>
      </w:r>
    </w:p>
    <w:p w14:paraId="5560C12C" w14:textId="77777777" w:rsidR="0071226A" w:rsidRPr="00044D27" w:rsidRDefault="0071226A" w:rsidP="000A5768">
      <w:pPr>
        <w:spacing w:after="0" w:line="240" w:lineRule="auto"/>
        <w:ind w:firstLine="907"/>
        <w:jc w:val="both"/>
        <w:rPr>
          <w:rFonts w:ascii="Times New Roman" w:hAnsi="Times New Roman"/>
          <w:sz w:val="24"/>
          <w:szCs w:val="24"/>
          <w:lang w:eastAsia="x-none"/>
        </w:rPr>
      </w:pPr>
      <w:r w:rsidRPr="00044D27">
        <w:rPr>
          <w:rFonts w:ascii="Times New Roman" w:hAnsi="Times New Roman"/>
          <w:sz w:val="24"/>
          <w:szCs w:val="24"/>
          <w:lang w:eastAsia="x-none"/>
        </w:rPr>
        <w:t>3.4.</w:t>
      </w:r>
      <w:r w:rsidR="00EB7E3C" w:rsidRPr="00044D27">
        <w:rPr>
          <w:rFonts w:ascii="Times New Roman" w:hAnsi="Times New Roman"/>
          <w:sz w:val="24"/>
          <w:szCs w:val="24"/>
          <w:lang w:eastAsia="x-none"/>
        </w:rPr>
        <w:t xml:space="preserve"> </w:t>
      </w:r>
      <w:r w:rsidRPr="00044D27">
        <w:rPr>
          <w:rFonts w:ascii="Times New Roman" w:hAnsi="Times New Roman"/>
          <w:sz w:val="24"/>
          <w:szCs w:val="24"/>
          <w:lang w:eastAsia="x-none"/>
        </w:rPr>
        <w:t>Diegti sveikų miestelių koncepciją savivaldybės lygiu</w:t>
      </w:r>
      <w:r w:rsidR="00FA14B1" w:rsidRPr="00044D27">
        <w:rPr>
          <w:rFonts w:ascii="Times New Roman" w:hAnsi="Times New Roman"/>
          <w:sz w:val="24"/>
          <w:szCs w:val="24"/>
          <w:lang w:eastAsia="x-none"/>
        </w:rPr>
        <w:t>, integruojant vietos verslo, NVO, valstybinio sektoriaus veiksmus ir turimą kapitalą.</w:t>
      </w:r>
    </w:p>
    <w:p w14:paraId="7BDFA91F" w14:textId="77777777" w:rsidR="00EB7E3C" w:rsidRPr="00044D27" w:rsidRDefault="00EB7E3C" w:rsidP="000A5768">
      <w:pPr>
        <w:spacing w:after="0" w:line="240" w:lineRule="auto"/>
        <w:ind w:firstLine="907"/>
        <w:jc w:val="both"/>
        <w:rPr>
          <w:rFonts w:ascii="Times New Roman" w:hAnsi="Times New Roman"/>
          <w:sz w:val="24"/>
          <w:szCs w:val="24"/>
          <w:lang w:eastAsia="x-none"/>
        </w:rPr>
      </w:pPr>
      <w:r w:rsidRPr="00044D27">
        <w:rPr>
          <w:rFonts w:ascii="Times New Roman" w:hAnsi="Times New Roman"/>
          <w:sz w:val="24"/>
          <w:szCs w:val="24"/>
          <w:lang w:eastAsia="x-none"/>
        </w:rPr>
        <w:t xml:space="preserve">3.5. Planuojant savivaldybės strateginį plėtros planą atlikti parengto strateginio plano poveikį visuomenės sveikatai Klaipėdos rajono savivaldybėje. </w:t>
      </w:r>
    </w:p>
    <w:p w14:paraId="4E67F8EE" w14:textId="77777777" w:rsidR="009A5047" w:rsidRPr="00044D27" w:rsidRDefault="009A5047" w:rsidP="000A5768">
      <w:pPr>
        <w:spacing w:after="0" w:line="240" w:lineRule="auto"/>
        <w:ind w:firstLine="720"/>
        <w:jc w:val="both"/>
        <w:rPr>
          <w:rFonts w:ascii="Times New Roman" w:hAnsi="Times New Roman"/>
          <w:i/>
          <w:sz w:val="24"/>
          <w:szCs w:val="24"/>
        </w:rPr>
      </w:pPr>
      <w:r w:rsidRPr="00044D27">
        <w:rPr>
          <w:rFonts w:ascii="Times New Roman" w:hAnsi="Times New Roman"/>
          <w:i/>
          <w:iCs/>
          <w:sz w:val="24"/>
          <w:szCs w:val="24"/>
          <w:lang w:eastAsia="x-none"/>
        </w:rPr>
        <w:t xml:space="preserve">Siūloma </w:t>
      </w:r>
      <w:r w:rsidRPr="00044D27">
        <w:rPr>
          <w:rFonts w:ascii="Times New Roman" w:hAnsi="Times New Roman"/>
          <w:i/>
          <w:sz w:val="24"/>
          <w:szCs w:val="24"/>
        </w:rPr>
        <w:t>pirminių sveikatos priežiūros įstaigų vadovams:</w:t>
      </w:r>
    </w:p>
    <w:p w14:paraId="05C5A73E" w14:textId="77777777" w:rsidR="009A5047" w:rsidRPr="00044D27" w:rsidRDefault="009A5047" w:rsidP="000A5768">
      <w:pPr>
        <w:spacing w:after="0" w:line="240" w:lineRule="auto"/>
        <w:ind w:firstLine="720"/>
        <w:jc w:val="both"/>
        <w:rPr>
          <w:rFonts w:ascii="Times New Roman" w:hAnsi="Times New Roman"/>
          <w:iCs/>
          <w:sz w:val="24"/>
          <w:szCs w:val="24"/>
          <w:lang w:eastAsia="x-none"/>
        </w:rPr>
      </w:pPr>
      <w:r w:rsidRPr="00044D27">
        <w:rPr>
          <w:rFonts w:ascii="Times New Roman" w:hAnsi="Times New Roman"/>
          <w:iCs/>
          <w:sz w:val="24"/>
          <w:szCs w:val="24"/>
        </w:rPr>
        <w:t>3.2. Įvertinti asmens sveikatos priežiūros įstaigų prieinamumą tiek miesto, tiek kaimo gyventojų atžvilgiu ir gydytojų specialistų teikiamų paslaugų kokybę, jų pasiskirstymo apimtis pagal specializaciją.</w:t>
      </w:r>
    </w:p>
    <w:p w14:paraId="0AADB4C4" w14:textId="77777777" w:rsidR="009A5047" w:rsidRPr="00044D27" w:rsidRDefault="009A5047" w:rsidP="000A5768">
      <w:pPr>
        <w:spacing w:after="0" w:line="240" w:lineRule="auto"/>
        <w:ind w:firstLine="720"/>
        <w:jc w:val="both"/>
        <w:rPr>
          <w:rFonts w:ascii="Times New Roman" w:hAnsi="Times New Roman"/>
          <w:i/>
          <w:iCs/>
          <w:sz w:val="24"/>
          <w:szCs w:val="24"/>
          <w:lang w:eastAsia="x-none"/>
        </w:rPr>
      </w:pPr>
      <w:r w:rsidRPr="00044D27">
        <w:rPr>
          <w:rFonts w:ascii="Times New Roman" w:hAnsi="Times New Roman"/>
          <w:i/>
          <w:sz w:val="24"/>
          <w:szCs w:val="24"/>
          <w:lang w:eastAsia="x-none"/>
        </w:rPr>
        <w:t>Siūloma Klaipėdos rajono savivaldybės visuomenės sveikatos biurui</w:t>
      </w:r>
      <w:r w:rsidR="00EB7E3C" w:rsidRPr="00044D27">
        <w:rPr>
          <w:rFonts w:ascii="Times New Roman" w:hAnsi="Times New Roman"/>
          <w:i/>
          <w:sz w:val="24"/>
          <w:szCs w:val="24"/>
          <w:lang w:eastAsia="x-none"/>
        </w:rPr>
        <w:t>, Sporto centrui</w:t>
      </w:r>
      <w:r w:rsidRPr="00044D27">
        <w:rPr>
          <w:rFonts w:ascii="Times New Roman" w:hAnsi="Times New Roman"/>
          <w:i/>
          <w:sz w:val="24"/>
          <w:szCs w:val="24"/>
          <w:lang w:eastAsia="x-none"/>
        </w:rPr>
        <w:t>:</w:t>
      </w:r>
    </w:p>
    <w:p w14:paraId="44FC825E" w14:textId="77777777" w:rsidR="005A6494" w:rsidRPr="00044D27" w:rsidRDefault="009A5047" w:rsidP="000A5768">
      <w:pPr>
        <w:spacing w:after="0" w:line="240" w:lineRule="auto"/>
        <w:ind w:firstLine="720"/>
        <w:jc w:val="both"/>
        <w:rPr>
          <w:rFonts w:ascii="Times New Roman" w:hAnsi="Times New Roman"/>
          <w:sz w:val="24"/>
          <w:szCs w:val="24"/>
          <w:lang w:eastAsia="x-none"/>
        </w:rPr>
      </w:pPr>
      <w:r w:rsidRPr="00044D27">
        <w:rPr>
          <w:rFonts w:ascii="Times New Roman" w:hAnsi="Times New Roman"/>
          <w:sz w:val="24"/>
          <w:szCs w:val="24"/>
          <w:lang w:eastAsia="x-none"/>
        </w:rPr>
        <w:t xml:space="preserve">3.3. </w:t>
      </w:r>
      <w:r w:rsidR="003E0E2C" w:rsidRPr="00044D27">
        <w:rPr>
          <w:rFonts w:ascii="Times New Roman" w:hAnsi="Times New Roman"/>
          <w:sz w:val="24"/>
          <w:szCs w:val="24"/>
          <w:lang w:eastAsia="x-none"/>
        </w:rPr>
        <w:t>Ugdyti gyventojų sveikos mitybos įpročius, šviečiant apie tinkamą mitybą informaciniais pranešimais, organizuojant sveikos mitybos grupinius užsiėmimus.</w:t>
      </w:r>
    </w:p>
    <w:p w14:paraId="26222EB6" w14:textId="77777777" w:rsidR="001B7801" w:rsidRPr="00044D27" w:rsidRDefault="003E0E2C" w:rsidP="000A5768">
      <w:pPr>
        <w:spacing w:after="0" w:line="240" w:lineRule="auto"/>
        <w:ind w:firstLine="720"/>
        <w:jc w:val="both"/>
        <w:rPr>
          <w:rFonts w:ascii="Times New Roman" w:hAnsi="Times New Roman"/>
          <w:sz w:val="24"/>
          <w:szCs w:val="24"/>
          <w:lang w:eastAsia="x-none"/>
        </w:rPr>
      </w:pPr>
      <w:r w:rsidRPr="00044D27">
        <w:rPr>
          <w:rFonts w:ascii="Times New Roman" w:hAnsi="Times New Roman"/>
          <w:sz w:val="24"/>
          <w:szCs w:val="24"/>
          <w:lang w:eastAsia="x-none"/>
        </w:rPr>
        <w:t xml:space="preserve">3.4. Skatinti </w:t>
      </w:r>
      <w:r w:rsidR="00B62416" w:rsidRPr="00044D27">
        <w:rPr>
          <w:rFonts w:ascii="Times New Roman" w:hAnsi="Times New Roman"/>
          <w:sz w:val="24"/>
          <w:szCs w:val="24"/>
          <w:lang w:eastAsia="x-none"/>
        </w:rPr>
        <w:t xml:space="preserve">19-64 m. </w:t>
      </w:r>
      <w:r w:rsidR="000B643D" w:rsidRPr="00044D27">
        <w:rPr>
          <w:rFonts w:ascii="Times New Roman" w:hAnsi="Times New Roman"/>
          <w:sz w:val="24"/>
          <w:szCs w:val="24"/>
          <w:lang w:eastAsia="x-none"/>
        </w:rPr>
        <w:t>gyventojus</w:t>
      </w:r>
      <w:r w:rsidRPr="00044D27">
        <w:rPr>
          <w:rFonts w:ascii="Times New Roman" w:hAnsi="Times New Roman"/>
          <w:sz w:val="24"/>
          <w:szCs w:val="24"/>
          <w:lang w:eastAsia="x-none"/>
        </w:rPr>
        <w:t xml:space="preserve"> dalyvauti </w:t>
      </w:r>
      <w:r w:rsidR="000B643D" w:rsidRPr="00044D27">
        <w:rPr>
          <w:rFonts w:ascii="Times New Roman" w:hAnsi="Times New Roman"/>
          <w:sz w:val="24"/>
          <w:szCs w:val="24"/>
          <w:lang w:eastAsia="x-none"/>
        </w:rPr>
        <w:t xml:space="preserve">fizinio aktyvumo užsiėmimuose pagal </w:t>
      </w:r>
      <w:r w:rsidRPr="00044D27">
        <w:rPr>
          <w:rFonts w:ascii="Times New Roman" w:hAnsi="Times New Roman"/>
          <w:sz w:val="24"/>
          <w:szCs w:val="24"/>
          <w:lang w:eastAsia="x-none"/>
        </w:rPr>
        <w:t>Klaipėdos rajono gyventojų sveikatą stiprinančio fizinio aktyvumo skatinimo intervencij</w:t>
      </w:r>
      <w:r w:rsidR="00B62416" w:rsidRPr="00044D27">
        <w:rPr>
          <w:rFonts w:ascii="Times New Roman" w:hAnsi="Times New Roman"/>
          <w:sz w:val="24"/>
          <w:szCs w:val="24"/>
          <w:lang w:eastAsia="x-none"/>
        </w:rPr>
        <w:t>ų</w:t>
      </w:r>
      <w:r w:rsidR="000B643D" w:rsidRPr="00044D27">
        <w:rPr>
          <w:rFonts w:ascii="Times New Roman" w:hAnsi="Times New Roman"/>
          <w:sz w:val="24"/>
          <w:szCs w:val="24"/>
          <w:lang w:eastAsia="x-none"/>
        </w:rPr>
        <w:t xml:space="preserve"> tvarkos aprašą</w:t>
      </w:r>
      <w:r w:rsidR="00B62416" w:rsidRPr="00044D27">
        <w:rPr>
          <w:rFonts w:ascii="Times New Roman" w:hAnsi="Times New Roman"/>
          <w:sz w:val="24"/>
          <w:szCs w:val="24"/>
          <w:lang w:eastAsia="x-none"/>
        </w:rPr>
        <w:t xml:space="preserve"> (Klaipėdos rajono savivaldybės  tarybos </w:t>
      </w:r>
      <w:bookmarkStart w:id="225" w:name="_Hlk33864395"/>
      <w:r w:rsidR="00B62416" w:rsidRPr="00044D27">
        <w:rPr>
          <w:rFonts w:ascii="Times New Roman" w:hAnsi="Times New Roman"/>
          <w:sz w:val="24"/>
          <w:szCs w:val="24"/>
          <w:lang w:eastAsia="x-none"/>
        </w:rPr>
        <w:t>2019 m. birželio 27 d. sprendimu Nr. T11-191</w:t>
      </w:r>
      <w:bookmarkEnd w:id="225"/>
      <w:r w:rsidR="00B62416" w:rsidRPr="00044D27">
        <w:rPr>
          <w:rFonts w:ascii="Times New Roman" w:hAnsi="Times New Roman"/>
          <w:sz w:val="24"/>
          <w:szCs w:val="24"/>
          <w:lang w:eastAsia="x-none"/>
        </w:rPr>
        <w:t>).</w:t>
      </w:r>
    </w:p>
    <w:p w14:paraId="0866B870" w14:textId="77777777" w:rsidR="00B62416" w:rsidRDefault="00B62416" w:rsidP="009A5047">
      <w:pPr>
        <w:spacing w:after="0" w:line="240" w:lineRule="auto"/>
        <w:ind w:firstLine="720"/>
        <w:jc w:val="both"/>
        <w:rPr>
          <w:rFonts w:ascii="Times New Roman" w:hAnsi="Times New Roman"/>
          <w:color w:val="FF0000"/>
          <w:sz w:val="24"/>
          <w:szCs w:val="24"/>
          <w:lang w:eastAsia="x-none"/>
        </w:rPr>
        <w:sectPr w:rsidR="00B62416" w:rsidSect="00582939">
          <w:footerReference w:type="default" r:id="rId85"/>
          <w:footerReference w:type="first" r:id="rId86"/>
          <w:pgSz w:w="11906" w:h="16838"/>
          <w:pgMar w:top="539" w:right="1077" w:bottom="709" w:left="851" w:header="567" w:footer="567" w:gutter="0"/>
          <w:cols w:space="1298"/>
          <w:titlePg/>
          <w:docGrid w:linePitch="360"/>
        </w:sectPr>
      </w:pPr>
    </w:p>
    <w:p w14:paraId="67BE5CA1" w14:textId="77777777" w:rsidR="003E0E2C" w:rsidRPr="001B7801" w:rsidRDefault="003E0E2C" w:rsidP="009A5047">
      <w:pPr>
        <w:spacing w:after="0" w:line="240" w:lineRule="auto"/>
        <w:ind w:firstLine="720"/>
        <w:jc w:val="both"/>
        <w:rPr>
          <w:rFonts w:ascii="Times New Roman" w:hAnsi="Times New Roman"/>
          <w:color w:val="FF0000"/>
          <w:sz w:val="24"/>
          <w:szCs w:val="24"/>
          <w:lang w:eastAsia="x-none"/>
        </w:rPr>
      </w:pPr>
    </w:p>
    <w:p w14:paraId="0CF47252" w14:textId="77777777" w:rsidR="00582939" w:rsidRPr="00582939" w:rsidRDefault="00582939" w:rsidP="00582939">
      <w:pPr>
        <w:rPr>
          <w:rFonts w:ascii="Times New Roman" w:hAnsi="Times New Roman"/>
          <w:sz w:val="24"/>
          <w:szCs w:val="24"/>
          <w:lang w:eastAsia="x-none"/>
        </w:rPr>
      </w:pPr>
    </w:p>
    <w:p w14:paraId="18D2617F" w14:textId="77777777" w:rsidR="00837579" w:rsidRDefault="006717FC" w:rsidP="001B7801">
      <w:pPr>
        <w:pStyle w:val="Antrat1"/>
        <w:spacing w:after="120"/>
        <w:jc w:val="right"/>
        <w:rPr>
          <w:rFonts w:ascii="Times New Roman" w:hAnsi="Times New Roman"/>
          <w:color w:val="000000"/>
        </w:rPr>
      </w:pPr>
      <w:bookmarkStart w:id="226" w:name="_Toc25783351"/>
      <w:bookmarkEnd w:id="108"/>
      <w:r w:rsidRPr="00E20D8E">
        <w:rPr>
          <w:rFonts w:ascii="Times New Roman" w:hAnsi="Times New Roman"/>
          <w:color w:val="000000"/>
        </w:rPr>
        <w:t>1 PRIEDAS</w:t>
      </w:r>
      <w:bookmarkEnd w:id="226"/>
    </w:p>
    <w:p w14:paraId="59F31755" w14:textId="77777777" w:rsidR="00582939" w:rsidRPr="00582939" w:rsidRDefault="002F7FF9" w:rsidP="001B7801">
      <w:pPr>
        <w:tabs>
          <w:tab w:val="right" w:pos="9752"/>
        </w:tabs>
        <w:jc w:val="center"/>
        <w:rPr>
          <w:lang w:val="x-none" w:eastAsia="x-none"/>
        </w:rPr>
      </w:pPr>
      <w:r>
        <w:rPr>
          <w:noProof/>
          <w:lang w:val="x-none" w:eastAsia="x-none"/>
        </w:rPr>
        <w:drawing>
          <wp:inline distT="0" distB="0" distL="0" distR="0" wp14:anchorId="26F0774B" wp14:editId="721D4EB6">
            <wp:extent cx="5867400" cy="8524875"/>
            <wp:effectExtent l="0" t="0" r="0" b="0"/>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67400" cy="8524875"/>
                    </a:xfrm>
                    <a:prstGeom prst="rect">
                      <a:avLst/>
                    </a:prstGeom>
                    <a:noFill/>
                    <a:ln>
                      <a:noFill/>
                    </a:ln>
                  </pic:spPr>
                </pic:pic>
              </a:graphicData>
            </a:graphic>
          </wp:inline>
        </w:drawing>
      </w:r>
    </w:p>
    <w:sectPr w:rsidR="00582939" w:rsidRPr="00582939" w:rsidSect="00582939">
      <w:footerReference w:type="first" r:id="rId88"/>
      <w:pgSz w:w="11906" w:h="16838"/>
      <w:pgMar w:top="539" w:right="1077" w:bottom="709" w:left="851" w:header="567" w:footer="567" w:gutter="0"/>
      <w:cols w:space="129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FA8C9" w14:textId="77777777" w:rsidR="003D3781" w:rsidRDefault="003D3781">
      <w:pPr>
        <w:spacing w:after="0" w:line="240" w:lineRule="auto"/>
      </w:pPr>
      <w:r>
        <w:separator/>
      </w:r>
    </w:p>
  </w:endnote>
  <w:endnote w:type="continuationSeparator" w:id="0">
    <w:p w14:paraId="6A519093" w14:textId="77777777" w:rsidR="003D3781" w:rsidRDefault="003D3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B34F3" w14:textId="77777777" w:rsidR="007B05F4" w:rsidRPr="00E1386C" w:rsidRDefault="007B05F4" w:rsidP="00E1386C">
    <w:pPr>
      <w:pStyle w:val="Porat"/>
      <w:jc w:val="right"/>
      <w:rPr>
        <w:lang w:val="en-US"/>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93157" w14:textId="77777777" w:rsidR="007B05F4" w:rsidRDefault="007B05F4">
    <w:pPr>
      <w:pStyle w:val="Porat"/>
      <w:jc w:val="right"/>
    </w:pPr>
    <w:r>
      <w:t>8</w:t>
    </w:r>
  </w:p>
  <w:p w14:paraId="0836CFFE" w14:textId="77777777" w:rsidR="007B05F4" w:rsidRPr="003F3B35" w:rsidRDefault="007B05F4" w:rsidP="003F3B35">
    <w:pPr>
      <w:pStyle w:val="Porat"/>
      <w:jc w:val="right"/>
      <w:rPr>
        <w:lang w:val="en-US"/>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36459" w14:textId="77777777" w:rsidR="007B05F4" w:rsidRDefault="007B05F4">
    <w:pPr>
      <w:pStyle w:val="Porat"/>
      <w:jc w:val="right"/>
    </w:pPr>
    <w:r>
      <w:t>9</w:t>
    </w:r>
  </w:p>
  <w:p w14:paraId="6B8DA330" w14:textId="77777777" w:rsidR="007B05F4" w:rsidRPr="003F3B35" w:rsidRDefault="007B05F4" w:rsidP="003F3B35">
    <w:pPr>
      <w:pStyle w:val="Porat"/>
      <w:jc w:val="right"/>
      <w:rPr>
        <w:lang w:val="en-US"/>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0E29" w14:textId="77777777" w:rsidR="007B05F4" w:rsidRDefault="007B05F4">
    <w:pPr>
      <w:pStyle w:val="Porat"/>
      <w:jc w:val="right"/>
    </w:pPr>
    <w:r>
      <w:t>10</w:t>
    </w:r>
  </w:p>
  <w:p w14:paraId="54E0E467" w14:textId="77777777" w:rsidR="007B05F4" w:rsidRPr="003F3B35" w:rsidRDefault="007B05F4" w:rsidP="003F3B35">
    <w:pPr>
      <w:pStyle w:val="Porat"/>
      <w:jc w:val="right"/>
      <w:rPr>
        <w:lang w:val="en-US"/>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7D501" w14:textId="77777777" w:rsidR="007B05F4" w:rsidRDefault="007B05F4">
    <w:pPr>
      <w:pStyle w:val="Porat"/>
      <w:jc w:val="right"/>
    </w:pPr>
    <w:r>
      <w:t>11</w:t>
    </w:r>
  </w:p>
  <w:p w14:paraId="6E73707C" w14:textId="77777777" w:rsidR="007B05F4" w:rsidRPr="003F3B35" w:rsidRDefault="007B05F4" w:rsidP="003F3B35">
    <w:pPr>
      <w:pStyle w:val="Porat"/>
      <w:jc w:val="right"/>
      <w:rPr>
        <w:lang w:val="en-US"/>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A8458" w14:textId="77777777" w:rsidR="007B05F4" w:rsidRDefault="007B05F4">
    <w:pPr>
      <w:pStyle w:val="Porat"/>
      <w:jc w:val="right"/>
    </w:pPr>
    <w:r>
      <w:t>12</w:t>
    </w:r>
  </w:p>
  <w:p w14:paraId="3F53F4BE" w14:textId="77777777" w:rsidR="007B05F4" w:rsidRPr="003F3B35" w:rsidRDefault="007B05F4" w:rsidP="003F3B35">
    <w:pPr>
      <w:pStyle w:val="Porat"/>
      <w:jc w:val="right"/>
      <w:rPr>
        <w:lang w:val="en-US"/>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19AA1" w14:textId="77777777" w:rsidR="007B05F4" w:rsidRDefault="007B05F4">
    <w:pPr>
      <w:pStyle w:val="Porat"/>
      <w:jc w:val="right"/>
    </w:pPr>
    <w:r>
      <w:t>13</w:t>
    </w:r>
  </w:p>
  <w:p w14:paraId="07A6001D" w14:textId="77777777" w:rsidR="007B05F4" w:rsidRPr="003F3B35" w:rsidRDefault="007B05F4" w:rsidP="003F3B35">
    <w:pPr>
      <w:pStyle w:val="Porat"/>
      <w:jc w:val="right"/>
      <w:rPr>
        <w:lang w:val="en-US"/>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E51F7" w14:textId="77777777" w:rsidR="007B05F4" w:rsidRDefault="007B05F4">
    <w:pPr>
      <w:pStyle w:val="Porat"/>
      <w:jc w:val="right"/>
    </w:pPr>
    <w:r>
      <w:t>14</w:t>
    </w:r>
  </w:p>
  <w:p w14:paraId="3CFB2EC6" w14:textId="77777777" w:rsidR="007B05F4" w:rsidRPr="003F3B35" w:rsidRDefault="007B05F4" w:rsidP="003F3B35">
    <w:pPr>
      <w:pStyle w:val="Porat"/>
      <w:jc w:val="right"/>
      <w:rPr>
        <w:lang w:val="en-US"/>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26E12" w14:textId="77777777" w:rsidR="007B05F4" w:rsidRDefault="007B05F4">
    <w:pPr>
      <w:pStyle w:val="Porat"/>
      <w:jc w:val="right"/>
    </w:pPr>
    <w:r>
      <w:t>17</w:t>
    </w:r>
  </w:p>
  <w:p w14:paraId="60158539" w14:textId="77777777" w:rsidR="007B05F4" w:rsidRPr="003F3B35" w:rsidRDefault="007B05F4" w:rsidP="003F3B35">
    <w:pPr>
      <w:pStyle w:val="Porat"/>
      <w:jc w:val="right"/>
      <w:rPr>
        <w:lang w:val="en-US"/>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C3FE1" w14:textId="77777777" w:rsidR="007B05F4" w:rsidRDefault="007B05F4">
    <w:pPr>
      <w:pStyle w:val="Porat"/>
      <w:jc w:val="right"/>
    </w:pPr>
    <w:r>
      <w:t>15</w:t>
    </w:r>
  </w:p>
  <w:p w14:paraId="03BB7734" w14:textId="77777777" w:rsidR="007B05F4" w:rsidRDefault="007B05F4">
    <w:pPr>
      <w:pStyle w:val="Pora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0D341" w14:textId="77777777" w:rsidR="007B05F4" w:rsidRDefault="007B05F4">
    <w:pPr>
      <w:pStyle w:val="Porat"/>
      <w:jc w:val="right"/>
    </w:pPr>
    <w:r>
      <w:t>18</w:t>
    </w:r>
  </w:p>
  <w:p w14:paraId="55551996" w14:textId="77777777" w:rsidR="007B05F4" w:rsidRPr="003F3B35" w:rsidRDefault="007B05F4" w:rsidP="003F3B35">
    <w:pPr>
      <w:pStyle w:val="Porat"/>
      <w:jc w:val="right"/>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333BA" w14:textId="77777777" w:rsidR="007B05F4" w:rsidRDefault="007B05F4" w:rsidP="001D0E5F">
    <w:pPr>
      <w:pStyle w:val="Porat"/>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B7BF" w14:textId="77777777" w:rsidR="007B05F4" w:rsidRDefault="007B05F4">
    <w:pPr>
      <w:pStyle w:val="Porat"/>
      <w:jc w:val="right"/>
    </w:pPr>
    <w:r>
      <w:t>16</w:t>
    </w:r>
  </w:p>
  <w:p w14:paraId="2C93F01B" w14:textId="77777777" w:rsidR="007B05F4" w:rsidRDefault="007B05F4">
    <w:pPr>
      <w:pStyle w:val="Pora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3606D" w14:textId="77777777" w:rsidR="007B05F4" w:rsidRDefault="007B05F4">
    <w:pPr>
      <w:pStyle w:val="Porat"/>
      <w:jc w:val="right"/>
    </w:pPr>
    <w:r>
      <w:t>20</w:t>
    </w:r>
  </w:p>
  <w:p w14:paraId="1A471595" w14:textId="77777777" w:rsidR="007B05F4" w:rsidRPr="003F3B35" w:rsidRDefault="007B05F4" w:rsidP="003F3B35">
    <w:pPr>
      <w:pStyle w:val="Porat"/>
      <w:jc w:val="right"/>
      <w:rPr>
        <w:lang w:val="en-US"/>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346D8" w14:textId="77777777" w:rsidR="007B05F4" w:rsidRDefault="007B05F4">
    <w:pPr>
      <w:pStyle w:val="Porat"/>
      <w:jc w:val="right"/>
    </w:pPr>
    <w:r>
      <w:t>17</w:t>
    </w:r>
  </w:p>
  <w:p w14:paraId="6561B96A" w14:textId="77777777" w:rsidR="007B05F4" w:rsidRDefault="007B05F4">
    <w:pPr>
      <w:pStyle w:val="Pora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2ADC2" w14:textId="77777777" w:rsidR="007B05F4" w:rsidRPr="003F3B35" w:rsidRDefault="007B05F4" w:rsidP="003F3B35">
    <w:pPr>
      <w:pStyle w:val="Porat"/>
      <w:jc w:val="right"/>
      <w:rPr>
        <w:lang w:val="en-US"/>
      </w:rPr>
    </w:pPr>
    <w:r>
      <w:rPr>
        <w:lang w:val="en-US"/>
      </w:rPr>
      <w:t>20</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BC583" w14:textId="77777777" w:rsidR="007B05F4" w:rsidRPr="003D56EE" w:rsidRDefault="007B05F4" w:rsidP="003D56EE">
    <w:pPr>
      <w:pStyle w:val="Porat"/>
      <w:jc w:val="right"/>
      <w:rPr>
        <w:lang w:val="en-US"/>
      </w:rPr>
    </w:pPr>
    <w:r>
      <w:rPr>
        <w:lang w:val="en-US"/>
      </w:rPr>
      <w:t>18</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E6D74" w14:textId="77777777" w:rsidR="007B05F4" w:rsidRPr="003F3B35" w:rsidRDefault="007B05F4" w:rsidP="003F3B35">
    <w:pPr>
      <w:pStyle w:val="Porat"/>
      <w:jc w:val="right"/>
      <w:rPr>
        <w:lang w:val="en-US"/>
      </w:rPr>
    </w:pPr>
    <w:r>
      <w:rPr>
        <w:lang w:val="en-US"/>
      </w:rPr>
      <w:t>20</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3A195" w14:textId="77777777" w:rsidR="007B05F4" w:rsidRPr="003D56EE" w:rsidRDefault="007B05F4" w:rsidP="003D56EE">
    <w:pPr>
      <w:pStyle w:val="Porat"/>
      <w:jc w:val="right"/>
      <w:rPr>
        <w:lang w:val="en-US"/>
      </w:rPr>
    </w:pPr>
    <w:r>
      <w:rPr>
        <w:lang w:val="en-US"/>
      </w:rPr>
      <w:t>19</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6D9C2" w14:textId="77777777" w:rsidR="007B05F4" w:rsidRPr="003F3B35" w:rsidRDefault="007B05F4" w:rsidP="003F3B35">
    <w:pPr>
      <w:pStyle w:val="Porat"/>
      <w:jc w:val="right"/>
      <w:rPr>
        <w:lang w:val="en-US"/>
      </w:rPr>
    </w:pPr>
    <w:r>
      <w:rPr>
        <w:lang w:val="en-US"/>
      </w:rPr>
      <w:t>22</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A08BC" w14:textId="77777777" w:rsidR="007B05F4" w:rsidRDefault="007B05F4">
    <w:pPr>
      <w:pStyle w:val="Porat"/>
      <w:jc w:val="right"/>
    </w:pPr>
    <w:r>
      <w:t>21</w:t>
    </w:r>
  </w:p>
  <w:p w14:paraId="12ADBF9C" w14:textId="77777777" w:rsidR="007B05F4" w:rsidRDefault="007B05F4">
    <w:pPr>
      <w:pStyle w:val="Pora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27F41" w14:textId="77777777" w:rsidR="007B05F4" w:rsidRPr="003F3B35" w:rsidRDefault="007B05F4" w:rsidP="003F3B35">
    <w:pPr>
      <w:pStyle w:val="Porat"/>
      <w:jc w:val="right"/>
      <w:rPr>
        <w:lang w:val="en-US"/>
      </w:rPr>
    </w:pPr>
    <w:r>
      <w:rPr>
        <w:lang w:val="en-US"/>
      </w:rPr>
      <w:t>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A9AF" w14:textId="77777777" w:rsidR="007B05F4" w:rsidRPr="00E1386C" w:rsidRDefault="007B05F4" w:rsidP="00E1386C">
    <w:pPr>
      <w:pStyle w:val="Porat"/>
      <w:jc w:val="right"/>
      <w:rPr>
        <w:lang w:val="en-US"/>
      </w:rPr>
    </w:pPr>
    <w:r>
      <w:rPr>
        <w:lang w:val="en-US"/>
      </w:rPr>
      <w:t>2</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95E20" w14:textId="77777777" w:rsidR="007B05F4" w:rsidRDefault="007B05F4">
    <w:pPr>
      <w:pStyle w:val="Porat"/>
      <w:jc w:val="right"/>
    </w:pPr>
    <w:r>
      <w:t>22</w:t>
    </w:r>
  </w:p>
  <w:p w14:paraId="01FCD283" w14:textId="77777777" w:rsidR="007B05F4" w:rsidRDefault="007B05F4">
    <w:pPr>
      <w:pStyle w:val="Pora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2F134" w14:textId="77777777" w:rsidR="007B05F4" w:rsidRPr="0002446D" w:rsidRDefault="007B05F4" w:rsidP="003F3B35">
    <w:pPr>
      <w:pStyle w:val="Porat"/>
      <w:jc w:val="righ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FFC4" w14:textId="77777777" w:rsidR="007B05F4" w:rsidRPr="003D56EE" w:rsidRDefault="007B05F4" w:rsidP="003D56EE">
    <w:pPr>
      <w:pStyle w:val="Porat"/>
      <w:jc w:val="right"/>
      <w:rPr>
        <w:lang w:val="en-US"/>
      </w:rPr>
    </w:pPr>
    <w:r>
      <w:rPr>
        <w:lang w:val="en-US"/>
      </w:rPr>
      <w:t>24</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B81AC" w14:textId="77777777" w:rsidR="007B05F4" w:rsidRPr="00224532" w:rsidRDefault="007B05F4" w:rsidP="003F3B35">
    <w:pPr>
      <w:pStyle w:val="Porat"/>
      <w:jc w:val="right"/>
      <w:rPr>
        <w:lang w:val="en-US"/>
      </w:rPr>
    </w:pPr>
    <w:r>
      <w:rPr>
        <w:lang w:val="en-US"/>
      </w:rPr>
      <w:t>26</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270C6" w14:textId="77777777" w:rsidR="007B05F4" w:rsidRPr="003D56EE" w:rsidRDefault="007B05F4" w:rsidP="003D56EE">
    <w:pPr>
      <w:pStyle w:val="Porat"/>
      <w:jc w:val="right"/>
      <w:rPr>
        <w:lang w:val="en-US"/>
      </w:rPr>
    </w:pPr>
    <w:r>
      <w:rPr>
        <w:lang w:val="en-US"/>
      </w:rPr>
      <w:t>25</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D1CE5" w14:textId="77777777" w:rsidR="007B05F4" w:rsidRPr="00224532" w:rsidRDefault="007B05F4" w:rsidP="003F3B35">
    <w:pPr>
      <w:pStyle w:val="Porat"/>
      <w:jc w:val="right"/>
      <w:rPr>
        <w:lang w:val="en-US"/>
      </w:rPr>
    </w:pPr>
    <w:r>
      <w:rPr>
        <w:lang w:val="en-US"/>
      </w:rPr>
      <w:t>28</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4E926" w14:textId="77777777" w:rsidR="007B05F4" w:rsidRPr="003D56EE" w:rsidRDefault="007B05F4" w:rsidP="003D56EE">
    <w:pPr>
      <w:pStyle w:val="Porat"/>
      <w:jc w:val="right"/>
      <w:rPr>
        <w:lang w:val="en-US"/>
      </w:rPr>
    </w:pPr>
    <w:r>
      <w:rPr>
        <w:lang w:val="en-US"/>
      </w:rPr>
      <w:t>27</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7FFC0" w14:textId="77777777" w:rsidR="007B05F4" w:rsidRDefault="007B05F4">
    <w:pPr>
      <w:pStyle w:val="Porat"/>
      <w:jc w:val="right"/>
    </w:pPr>
    <w:r>
      <w:t>33</w:t>
    </w:r>
  </w:p>
  <w:p w14:paraId="23AB52ED" w14:textId="77777777" w:rsidR="007B05F4" w:rsidRPr="003F3B35" w:rsidRDefault="007B05F4" w:rsidP="003F3B35">
    <w:pPr>
      <w:pStyle w:val="Porat"/>
      <w:jc w:val="right"/>
      <w:rPr>
        <w:lang w:val="en-US"/>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47C99" w14:textId="77777777" w:rsidR="007B05F4" w:rsidRPr="00224532" w:rsidRDefault="007B05F4" w:rsidP="00224532">
    <w:pPr>
      <w:pStyle w:val="Porat"/>
      <w:jc w:val="right"/>
      <w:rPr>
        <w:lang w:val="en-US"/>
      </w:rPr>
    </w:pPr>
    <w:r>
      <w:rPr>
        <w:lang w:val="en-US"/>
      </w:rPr>
      <w:t>29</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AB34A" w14:textId="77777777" w:rsidR="007B05F4" w:rsidRPr="00582939" w:rsidRDefault="007B05F4" w:rsidP="003F3B35">
    <w:pPr>
      <w:pStyle w:val="Porat"/>
      <w:jc w:val="right"/>
    </w:pPr>
    <w:r>
      <w:t>34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DA852" w14:textId="77777777" w:rsidR="007B05F4" w:rsidRPr="00FA209B" w:rsidRDefault="007B05F4" w:rsidP="001D0E5F">
    <w:pPr>
      <w:pStyle w:val="Porat"/>
      <w:jc w:val="right"/>
      <w:rPr>
        <w:lang w:val="en-US"/>
      </w:rPr>
    </w:pPr>
    <w:r>
      <w:rPr>
        <w:lang w:val="en-US"/>
      </w:rPr>
      <w:t>1</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22ADF" w14:textId="77777777" w:rsidR="007B05F4" w:rsidRPr="001B7801" w:rsidRDefault="007B05F4" w:rsidP="00224532">
    <w:pPr>
      <w:pStyle w:val="Porat"/>
      <w:jc w:val="right"/>
    </w:pPr>
    <w:r>
      <w:t>30</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00039" w14:textId="77777777" w:rsidR="007B05F4" w:rsidRPr="001B7801" w:rsidRDefault="007B05F4" w:rsidP="00224532">
    <w:pPr>
      <w:pStyle w:val="Porat"/>
      <w:jc w:val="right"/>
    </w:pPr>
    <w:r>
      <w:t>31</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86808" w14:textId="77777777" w:rsidR="007B05F4" w:rsidRPr="00582939" w:rsidRDefault="007B05F4" w:rsidP="003F3B35">
    <w:pPr>
      <w:pStyle w:val="Porat"/>
      <w:jc w:val="right"/>
    </w:pPr>
    <w:r>
      <w:t>33</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F6693" w14:textId="77777777" w:rsidR="007B05F4" w:rsidRPr="001B7801" w:rsidRDefault="007B05F4" w:rsidP="00224532">
    <w:pPr>
      <w:pStyle w:val="Porat"/>
      <w:jc w:val="right"/>
    </w:pPr>
    <w:r>
      <w:t>32</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DB20A" w14:textId="77777777" w:rsidR="007B05F4" w:rsidRPr="001B7801" w:rsidRDefault="007B05F4" w:rsidP="00224532">
    <w:pPr>
      <w:pStyle w:val="Porat"/>
      <w:jc w:val="right"/>
    </w:pPr>
    <w:r>
      <w:t>34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0B763" w14:textId="77777777" w:rsidR="007B05F4" w:rsidRPr="00FA209B" w:rsidRDefault="007B05F4" w:rsidP="001D0E5F">
    <w:pPr>
      <w:pStyle w:val="Porat"/>
      <w:jc w:val="right"/>
      <w:rPr>
        <w:lang w:val="en-US"/>
      </w:rPr>
    </w:pPr>
    <w:r>
      <w:rPr>
        <w:lang w:val="en-US"/>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3BFA4" w14:textId="77777777" w:rsidR="007B05F4" w:rsidRPr="00E1386C" w:rsidRDefault="007B05F4" w:rsidP="00E1386C">
    <w:pPr>
      <w:pStyle w:val="Porat"/>
      <w:jc w:val="right"/>
      <w:rPr>
        <w:lang w:val="en-US"/>
      </w:rPr>
    </w:pPr>
    <w:r>
      <w:rPr>
        <w:lang w:val="en-US"/>
      </w:rPr>
      <w:t>7</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7AADB" w14:textId="77777777" w:rsidR="007B05F4" w:rsidRDefault="007B05F4">
    <w:pPr>
      <w:pStyle w:val="Porat"/>
      <w:jc w:val="right"/>
    </w:pPr>
    <w:r>
      <w:t>4</w:t>
    </w:r>
  </w:p>
  <w:p w14:paraId="2322871A" w14:textId="77777777" w:rsidR="007B05F4" w:rsidRDefault="007B05F4">
    <w:pPr>
      <w:pStyle w:val="Pora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2A075" w14:textId="77777777" w:rsidR="007B05F4" w:rsidRPr="00E1386C" w:rsidRDefault="007B05F4" w:rsidP="00E1386C">
    <w:pPr>
      <w:pStyle w:val="Porat"/>
      <w:jc w:val="right"/>
      <w:rPr>
        <w:lang w:val="en-US"/>
      </w:rPr>
    </w:pPr>
    <w:r>
      <w:rPr>
        <w:lang w:val="en-US"/>
      </w:rPr>
      <w:t>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43889" w14:textId="77777777" w:rsidR="007B05F4" w:rsidRDefault="007B05F4">
    <w:pPr>
      <w:pStyle w:val="Porat"/>
      <w:jc w:val="right"/>
    </w:pPr>
    <w:r>
      <w:t>6</w:t>
    </w:r>
  </w:p>
  <w:p w14:paraId="6EE9C957" w14:textId="77777777" w:rsidR="007B05F4" w:rsidRDefault="007B05F4">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18D7B" w14:textId="77777777" w:rsidR="003D3781" w:rsidRDefault="003D3781">
      <w:pPr>
        <w:spacing w:after="0" w:line="240" w:lineRule="auto"/>
      </w:pPr>
      <w:r>
        <w:separator/>
      </w:r>
    </w:p>
  </w:footnote>
  <w:footnote w:type="continuationSeparator" w:id="0">
    <w:p w14:paraId="149BCCC7" w14:textId="77777777" w:rsidR="003D3781" w:rsidRDefault="003D3781">
      <w:pPr>
        <w:spacing w:after="0" w:line="240" w:lineRule="auto"/>
      </w:pPr>
      <w:r>
        <w:continuationSeparator/>
      </w:r>
    </w:p>
  </w:footnote>
  <w:footnote w:id="1">
    <w:p w14:paraId="63251032" w14:textId="77777777" w:rsidR="007B05F4" w:rsidRPr="00237AF1" w:rsidRDefault="007B05F4" w:rsidP="00D6462A">
      <w:pPr>
        <w:pStyle w:val="Puslapioinaostekstas"/>
        <w:rPr>
          <w:rFonts w:ascii="Times New Roman" w:hAnsi="Times New Roman"/>
          <w:i/>
          <w:iCs/>
          <w:sz w:val="16"/>
          <w:szCs w:val="16"/>
          <w:lang w:val="lt-LT"/>
        </w:rPr>
      </w:pPr>
      <w:r w:rsidRPr="00237AF1">
        <w:rPr>
          <w:rStyle w:val="Puslapioinaosnuoroda"/>
          <w:rFonts w:ascii="Times New Roman" w:hAnsi="Times New Roman"/>
          <w:i/>
          <w:iCs/>
          <w:sz w:val="16"/>
          <w:szCs w:val="16"/>
        </w:rPr>
        <w:footnoteRef/>
      </w:r>
      <w:r w:rsidRPr="00237AF1">
        <w:rPr>
          <w:rFonts w:ascii="Times New Roman" w:hAnsi="Times New Roman"/>
          <w:i/>
          <w:iCs/>
          <w:sz w:val="16"/>
          <w:szCs w:val="16"/>
        </w:rPr>
        <w:t xml:space="preserve"> </w:t>
      </w:r>
      <w:r w:rsidRPr="00237AF1">
        <w:rPr>
          <w:rFonts w:ascii="Times New Roman" w:hAnsi="Times New Roman"/>
          <w:i/>
          <w:iCs/>
          <w:sz w:val="16"/>
          <w:szCs w:val="16"/>
          <w:lang w:val="lt-LT"/>
        </w:rPr>
        <w:t>Pastaba – Klaipėdos rajono vyrų ir moterų pasiskirstymas panašus (2018 m. pradž. vyrų ir moterų pasiskirstymas po 50 proc., 2019 m. pradž. – vyrai sudarė 50,5 proc., moterys – 49,5 proc.</w:t>
      </w:r>
      <w:r>
        <w:rPr>
          <w:rFonts w:ascii="Times New Roman" w:hAnsi="Times New Roman"/>
          <w:i/>
          <w:iCs/>
          <w:sz w:val="16"/>
          <w:szCs w:val="16"/>
          <w:lang w:val="lt-LT"/>
        </w:rPr>
        <w:t>).</w:t>
      </w:r>
    </w:p>
  </w:footnote>
  <w:footnote w:id="2">
    <w:p w14:paraId="1FEB3977" w14:textId="77777777" w:rsidR="007B05F4" w:rsidRPr="008F7F75" w:rsidRDefault="007B05F4">
      <w:pPr>
        <w:pStyle w:val="Puslapioinaostekstas"/>
        <w:rPr>
          <w:rFonts w:ascii="Times New Roman" w:hAnsi="Times New Roman"/>
          <w:i/>
          <w:iCs/>
          <w:lang w:val="lt-LT"/>
        </w:rPr>
      </w:pPr>
      <w:r w:rsidRPr="008F7F75">
        <w:rPr>
          <w:rStyle w:val="Puslapioinaosnuoroda"/>
          <w:rFonts w:ascii="Times New Roman" w:hAnsi="Times New Roman"/>
          <w:i/>
          <w:iCs/>
        </w:rPr>
        <w:footnoteRef/>
      </w:r>
      <w:r w:rsidRPr="008F7F75">
        <w:rPr>
          <w:rFonts w:ascii="Times New Roman" w:hAnsi="Times New Roman"/>
          <w:i/>
          <w:iCs/>
        </w:rPr>
        <w:t xml:space="preserve"> </w:t>
      </w:r>
      <w:r w:rsidRPr="008F7F75">
        <w:rPr>
          <w:rFonts w:ascii="Times New Roman" w:hAnsi="Times New Roman"/>
          <w:i/>
          <w:iCs/>
          <w:sz w:val="16"/>
          <w:szCs w:val="16"/>
        </w:rPr>
        <w:t>Išvykę iš šalies – 340, socialinės, psichologinės ir kitos priežastys – 4, priežastis nenurodyta – 22 mokiniai.</w:t>
      </w:r>
    </w:p>
  </w:footnote>
  <w:footnote w:id="3">
    <w:p w14:paraId="1E0841E8" w14:textId="77777777" w:rsidR="007B05F4" w:rsidRPr="00D07E0B" w:rsidRDefault="007B05F4" w:rsidP="006D755C">
      <w:pPr>
        <w:pStyle w:val="Puslapioinaostekstas"/>
        <w:rPr>
          <w:rFonts w:ascii="Times New Roman" w:hAnsi="Times New Roman"/>
          <w:sz w:val="16"/>
          <w:szCs w:val="16"/>
          <w:lang w:val="lt-LT"/>
        </w:rPr>
      </w:pPr>
      <w:r w:rsidRPr="00D07E0B">
        <w:rPr>
          <w:rStyle w:val="Puslapioinaosnuoroda"/>
          <w:rFonts w:ascii="Times New Roman" w:hAnsi="Times New Roman"/>
          <w:sz w:val="16"/>
          <w:szCs w:val="16"/>
        </w:rPr>
        <w:footnoteRef/>
      </w:r>
      <w:r w:rsidRPr="00D07E0B">
        <w:rPr>
          <w:rFonts w:ascii="Times New Roman" w:hAnsi="Times New Roman"/>
          <w:sz w:val="16"/>
          <w:szCs w:val="16"/>
        </w:rPr>
        <w:t xml:space="preserve"> </w:t>
      </w:r>
      <w:r w:rsidRPr="006D755C">
        <w:rPr>
          <w:rFonts w:ascii="Times New Roman" w:hAnsi="Times New Roman"/>
          <w:i/>
          <w:iCs/>
          <w:sz w:val="16"/>
          <w:szCs w:val="16"/>
          <w:lang w:val="lt-LT"/>
        </w:rPr>
        <w:t>Atkreiptį dėmesį į Lietuvos Respublikos Vyriausybės 2018 m. sausio 3 d. nutarimą  Nr. 28 „Dėl Klaipėdos rajono savivaldybės gyvenamųjų vietovių panaikinimo, gyvenamųjų vietovių teritorijų ribų nustatymo ir pakeitimo“.</w:t>
      </w:r>
    </w:p>
  </w:footnote>
  <w:footnote w:id="4">
    <w:p w14:paraId="3DD5132F" w14:textId="77777777" w:rsidR="007B05F4" w:rsidRPr="00161A9F" w:rsidRDefault="007B05F4">
      <w:pPr>
        <w:pStyle w:val="Puslapioinaostekstas"/>
        <w:rPr>
          <w:rFonts w:ascii="Times New Roman" w:hAnsi="Times New Roman"/>
          <w:i/>
          <w:iCs/>
          <w:sz w:val="16"/>
          <w:szCs w:val="16"/>
          <w:lang w:val="lt-LT"/>
        </w:rPr>
      </w:pPr>
      <w:r w:rsidRPr="00161A9F">
        <w:rPr>
          <w:rStyle w:val="Puslapioinaosnuoroda"/>
          <w:rFonts w:ascii="Times New Roman" w:hAnsi="Times New Roman"/>
          <w:i/>
          <w:iCs/>
          <w:sz w:val="16"/>
          <w:szCs w:val="16"/>
        </w:rPr>
        <w:footnoteRef/>
      </w:r>
      <w:r w:rsidRPr="00161A9F">
        <w:rPr>
          <w:rFonts w:ascii="Times New Roman" w:hAnsi="Times New Roman"/>
          <w:i/>
          <w:iCs/>
          <w:sz w:val="16"/>
          <w:szCs w:val="16"/>
        </w:rPr>
        <w:t xml:space="preserve"> Nauji atvejai + recidyvai</w:t>
      </w:r>
      <w:r>
        <w:rPr>
          <w:rFonts w:ascii="Times New Roman" w:hAnsi="Times New Roman"/>
          <w:i/>
          <w:iCs/>
          <w:sz w:val="16"/>
          <w:szCs w:val="16"/>
          <w:lang w:val="lt-LT"/>
        </w:rPr>
        <w:t>. Recidyvas</w:t>
      </w:r>
      <w:r w:rsidRPr="00161A9F">
        <w:rPr>
          <w:rFonts w:ascii="Times New Roman" w:hAnsi="Times New Roman"/>
          <w:i/>
          <w:iCs/>
          <w:sz w:val="16"/>
          <w:szCs w:val="16"/>
          <w:lang w:val="lt-LT"/>
        </w:rPr>
        <w:t xml:space="preserve"> – </w:t>
      </w:r>
      <w:r>
        <w:rPr>
          <w:rFonts w:ascii="Times New Roman" w:hAnsi="Times New Roman"/>
          <w:i/>
          <w:iCs/>
          <w:sz w:val="16"/>
          <w:szCs w:val="16"/>
          <w:lang w:val="lt-LT"/>
        </w:rPr>
        <w:t xml:space="preserve"> </w:t>
      </w:r>
      <w:r w:rsidRPr="00161A9F">
        <w:rPr>
          <w:rFonts w:ascii="Times New Roman" w:hAnsi="Times New Roman"/>
          <w:i/>
          <w:iCs/>
          <w:sz w:val="16"/>
          <w:szCs w:val="16"/>
          <w:lang w:val="lt-LT"/>
        </w:rPr>
        <w:t>atkry</w:t>
      </w:r>
      <w:r>
        <w:rPr>
          <w:rFonts w:ascii="Times New Roman" w:hAnsi="Times New Roman"/>
          <w:i/>
          <w:iCs/>
          <w:sz w:val="16"/>
          <w:szCs w:val="16"/>
          <w:lang w:val="lt-LT"/>
        </w:rPr>
        <w:t>tys</w:t>
      </w:r>
      <w:r w:rsidRPr="00161A9F">
        <w:rPr>
          <w:rFonts w:ascii="Times New Roman" w:hAnsi="Times New Roman"/>
          <w:i/>
          <w:iCs/>
          <w:sz w:val="16"/>
          <w:szCs w:val="16"/>
          <w:lang w:val="lt-LT"/>
        </w:rPr>
        <w:t>, k</w:t>
      </w:r>
      <w:r>
        <w:rPr>
          <w:rFonts w:ascii="Times New Roman" w:hAnsi="Times New Roman"/>
          <w:i/>
          <w:iCs/>
          <w:sz w:val="16"/>
          <w:szCs w:val="16"/>
          <w:lang w:val="lt-LT"/>
        </w:rPr>
        <w:t>uomet</w:t>
      </w:r>
      <w:r w:rsidRPr="00161A9F">
        <w:rPr>
          <w:rFonts w:ascii="Times New Roman" w:hAnsi="Times New Roman"/>
          <w:i/>
          <w:iCs/>
          <w:sz w:val="16"/>
          <w:szCs w:val="16"/>
          <w:lang w:val="lt-LT"/>
        </w:rPr>
        <w:t xml:space="preserve"> išgydyta liga atsinaujina, pasikartoja</w:t>
      </w:r>
      <w:r>
        <w:rPr>
          <w:rFonts w:ascii="Times New Roman" w:hAnsi="Times New Roman"/>
          <w:i/>
          <w:iCs/>
          <w:sz w:val="16"/>
          <w:szCs w:val="16"/>
          <w:lang w:val="lt-LT"/>
        </w:rPr>
        <w:t>.</w:t>
      </w:r>
    </w:p>
  </w:footnote>
  <w:footnote w:id="5">
    <w:p w14:paraId="324DCADE" w14:textId="77777777" w:rsidR="007B05F4" w:rsidRPr="00193D41" w:rsidRDefault="007B05F4" w:rsidP="00305C73">
      <w:pPr>
        <w:pStyle w:val="Puslapioinaostekstas"/>
        <w:rPr>
          <w:rFonts w:ascii="Times New Roman" w:hAnsi="Times New Roman"/>
          <w:i/>
          <w:iCs/>
          <w:sz w:val="16"/>
          <w:szCs w:val="16"/>
          <w:lang w:val="lt-LT"/>
        </w:rPr>
      </w:pPr>
      <w:r w:rsidRPr="00193D41">
        <w:rPr>
          <w:rStyle w:val="Puslapioinaosnuoroda"/>
          <w:rFonts w:ascii="Times New Roman" w:hAnsi="Times New Roman"/>
          <w:i/>
          <w:iCs/>
          <w:sz w:val="16"/>
          <w:szCs w:val="16"/>
        </w:rPr>
        <w:footnoteRef/>
      </w:r>
      <w:r w:rsidRPr="00193D41">
        <w:rPr>
          <w:rFonts w:ascii="Times New Roman" w:hAnsi="Times New Roman"/>
          <w:i/>
          <w:iCs/>
          <w:sz w:val="16"/>
          <w:szCs w:val="16"/>
        </w:rPr>
        <w:t xml:space="preserve"> </w:t>
      </w:r>
      <w:r w:rsidRPr="00193D41">
        <w:rPr>
          <w:rFonts w:ascii="Times New Roman" w:hAnsi="Times New Roman"/>
          <w:i/>
          <w:iCs/>
          <w:sz w:val="16"/>
          <w:szCs w:val="16"/>
          <w:lang w:val="lt-LT"/>
        </w:rPr>
        <w:t>Rodiklio reikšmė vertinama rodykle</w:t>
      </w:r>
      <w:r>
        <w:rPr>
          <w:rFonts w:ascii="Times New Roman" w:hAnsi="Times New Roman"/>
          <w:i/>
          <w:iCs/>
          <w:sz w:val="16"/>
          <w:szCs w:val="16"/>
          <w:lang w:val="lt-LT"/>
        </w:rPr>
        <w:t>.</w:t>
      </w:r>
    </w:p>
  </w:footnote>
  <w:footnote w:id="6">
    <w:p w14:paraId="6D6C637D" w14:textId="77777777" w:rsidR="007B05F4" w:rsidRPr="0006336A" w:rsidRDefault="007B05F4" w:rsidP="00305C73">
      <w:pPr>
        <w:pStyle w:val="Puslapioinaostekstas"/>
      </w:pPr>
      <w:r w:rsidRPr="00193D41">
        <w:rPr>
          <w:rStyle w:val="Puslapioinaosnuoroda"/>
          <w:rFonts w:ascii="Times New Roman" w:hAnsi="Times New Roman"/>
          <w:i/>
          <w:iCs/>
          <w:sz w:val="16"/>
          <w:szCs w:val="16"/>
        </w:rPr>
        <w:footnoteRef/>
      </w:r>
      <w:r w:rsidRPr="00193D41">
        <w:rPr>
          <w:rFonts w:ascii="Times New Roman" w:hAnsi="Times New Roman"/>
          <w:i/>
          <w:iCs/>
          <w:sz w:val="16"/>
          <w:szCs w:val="16"/>
        </w:rPr>
        <w:t xml:space="preserve"> </w:t>
      </w:r>
      <w:r w:rsidRPr="00193D41">
        <w:rPr>
          <w:rFonts w:ascii="Times New Roman" w:hAnsi="Times New Roman"/>
          <w:i/>
          <w:iCs/>
          <w:sz w:val="16"/>
          <w:szCs w:val="16"/>
          <w:lang w:val="lt-LT"/>
        </w:rPr>
        <w:t>Rodiklio reikšmė vertinama rodykle</w:t>
      </w:r>
      <w:r>
        <w:rPr>
          <w:rFonts w:ascii="Times New Roman" w:hAnsi="Times New Roman"/>
          <w:i/>
          <w:iCs/>
          <w:sz w:val="16"/>
          <w:szCs w:val="16"/>
          <w:lang w:val="lt-LT"/>
        </w:rPr>
        <w:t>.</w:t>
      </w:r>
    </w:p>
  </w:footnote>
  <w:footnote w:id="7">
    <w:p w14:paraId="72319F21" w14:textId="77777777" w:rsidR="007B05F4" w:rsidRDefault="007B05F4" w:rsidP="00054375">
      <w:pPr>
        <w:pStyle w:val="Puslapioinaostekstas"/>
        <w:jc w:val="both"/>
        <w:rPr>
          <w:rFonts w:ascii="Times New Roman" w:hAnsi="Times New Roman"/>
          <w:i/>
          <w:iCs/>
          <w:sz w:val="16"/>
          <w:szCs w:val="16"/>
        </w:rPr>
      </w:pPr>
      <w:r w:rsidRPr="00054375">
        <w:rPr>
          <w:rStyle w:val="Puslapioinaosnuoroda"/>
          <w:rFonts w:ascii="Times New Roman" w:hAnsi="Times New Roman"/>
          <w:i/>
          <w:iCs/>
          <w:sz w:val="16"/>
          <w:szCs w:val="16"/>
        </w:rPr>
        <w:footnoteRef/>
      </w:r>
      <w:r w:rsidRPr="00054375">
        <w:rPr>
          <w:rFonts w:ascii="Times New Roman" w:hAnsi="Times New Roman"/>
          <w:i/>
          <w:iCs/>
          <w:sz w:val="16"/>
          <w:szCs w:val="16"/>
        </w:rPr>
        <w:t xml:space="preserve"> </w:t>
      </w:r>
      <w:r w:rsidRPr="00054375">
        <w:rPr>
          <w:rFonts w:ascii="Times New Roman" w:hAnsi="Times New Roman"/>
          <w:i/>
          <w:iCs/>
          <w:sz w:val="16"/>
          <w:szCs w:val="16"/>
          <w:lang w:val="lt-LT"/>
        </w:rPr>
        <w:t>V</w:t>
      </w:r>
      <w:r w:rsidRPr="00054375">
        <w:rPr>
          <w:rFonts w:ascii="Times New Roman" w:hAnsi="Times New Roman"/>
          <w:i/>
          <w:iCs/>
          <w:sz w:val="16"/>
          <w:szCs w:val="16"/>
        </w:rPr>
        <w:t xml:space="preserve">isos </w:t>
      </w:r>
      <w:r>
        <w:rPr>
          <w:rFonts w:ascii="Times New Roman" w:hAnsi="Times New Roman"/>
          <w:i/>
          <w:iCs/>
          <w:sz w:val="16"/>
          <w:szCs w:val="16"/>
          <w:lang w:val="lt-LT"/>
        </w:rPr>
        <w:t>tuberkuliozės</w:t>
      </w:r>
      <w:r w:rsidRPr="00054375">
        <w:rPr>
          <w:rFonts w:ascii="Times New Roman" w:hAnsi="Times New Roman"/>
          <w:i/>
          <w:iCs/>
          <w:sz w:val="16"/>
          <w:szCs w:val="16"/>
        </w:rPr>
        <w:t xml:space="preserve"> atvejų registracijos kategorijos: nauji, recidyvai, grįžusieji po nutraukto gydymo, po nesėkmingo gydymo ir</w:t>
      </w:r>
      <w:r>
        <w:rPr>
          <w:rFonts w:ascii="Times New Roman" w:hAnsi="Times New Roman"/>
          <w:i/>
          <w:iCs/>
          <w:sz w:val="16"/>
          <w:szCs w:val="16"/>
          <w:lang w:val="lt-LT"/>
        </w:rPr>
        <w:t xml:space="preserve"> </w:t>
      </w:r>
      <w:r w:rsidRPr="00054375">
        <w:rPr>
          <w:rFonts w:ascii="Times New Roman" w:hAnsi="Times New Roman"/>
          <w:i/>
          <w:iCs/>
          <w:sz w:val="16"/>
          <w:szCs w:val="16"/>
        </w:rPr>
        <w:t>atvykusieji iš užsienio.</w:t>
      </w:r>
    </w:p>
    <w:p w14:paraId="74B2A467" w14:textId="77777777" w:rsidR="007B05F4" w:rsidRPr="00054375" w:rsidRDefault="007B05F4" w:rsidP="00054375">
      <w:pPr>
        <w:pStyle w:val="Puslapioinaostekstas"/>
        <w:jc w:val="both"/>
        <w:rPr>
          <w:rFonts w:ascii="Times New Roman" w:hAnsi="Times New Roman"/>
          <w:i/>
          <w:iCs/>
          <w:sz w:val="16"/>
          <w:szCs w:val="16"/>
        </w:rPr>
      </w:pPr>
    </w:p>
  </w:footnote>
  <w:footnote w:id="8">
    <w:p w14:paraId="045A0785" w14:textId="77777777" w:rsidR="007B05F4" w:rsidRPr="00816CD1" w:rsidRDefault="007B05F4" w:rsidP="00305C73">
      <w:pPr>
        <w:pStyle w:val="Puslapioinaostekstas"/>
        <w:rPr>
          <w:rFonts w:ascii="Times New Roman" w:hAnsi="Times New Roman"/>
          <w:i/>
          <w:iCs/>
          <w:sz w:val="16"/>
          <w:szCs w:val="16"/>
          <w:lang w:val="lt-LT"/>
        </w:rPr>
      </w:pPr>
      <w:r w:rsidRPr="00100368">
        <w:rPr>
          <w:rStyle w:val="Puslapioinaosnuoroda"/>
          <w:rFonts w:ascii="Times New Roman" w:hAnsi="Times New Roman"/>
        </w:rPr>
        <w:footnoteRef/>
      </w:r>
      <w:r w:rsidRPr="00100368">
        <w:rPr>
          <w:rFonts w:ascii="Times New Roman" w:hAnsi="Times New Roman"/>
        </w:rPr>
        <w:t xml:space="preserve"> </w:t>
      </w:r>
      <w:bookmarkStart w:id="120" w:name="_Hlk526324841"/>
      <w:r w:rsidRPr="00816CD1">
        <w:rPr>
          <w:rFonts w:ascii="Times New Roman" w:hAnsi="Times New Roman"/>
          <w:i/>
          <w:iCs/>
          <w:sz w:val="16"/>
          <w:szCs w:val="16"/>
        </w:rPr>
        <w:t>6-14 m.</w:t>
      </w:r>
      <w:r w:rsidRPr="00816CD1">
        <w:rPr>
          <w:rFonts w:ascii="Times New Roman" w:hAnsi="Times New Roman"/>
          <w:i/>
          <w:iCs/>
          <w:sz w:val="16"/>
          <w:szCs w:val="16"/>
          <w:lang w:val="lt-LT"/>
        </w:rPr>
        <w:t xml:space="preserve"> vaikų </w:t>
      </w:r>
      <w:r w:rsidRPr="00816CD1">
        <w:rPr>
          <w:rFonts w:ascii="Times New Roman" w:hAnsi="Times New Roman"/>
          <w:i/>
          <w:iCs/>
          <w:sz w:val="16"/>
          <w:szCs w:val="16"/>
        </w:rPr>
        <w:t xml:space="preserve">skaičius, </w:t>
      </w:r>
      <w:r w:rsidRPr="00816CD1">
        <w:rPr>
          <w:rFonts w:ascii="Times New Roman" w:hAnsi="Times New Roman"/>
          <w:i/>
          <w:iCs/>
          <w:sz w:val="16"/>
          <w:szCs w:val="16"/>
          <w:lang w:val="lt-LT"/>
        </w:rPr>
        <w:t xml:space="preserve">kurie </w:t>
      </w:r>
      <w:r w:rsidRPr="00816CD1">
        <w:rPr>
          <w:rFonts w:ascii="Times New Roman" w:hAnsi="Times New Roman"/>
          <w:i/>
          <w:iCs/>
          <w:sz w:val="16"/>
          <w:szCs w:val="16"/>
        </w:rPr>
        <w:t>dalyvav</w:t>
      </w:r>
      <w:r w:rsidRPr="00816CD1">
        <w:rPr>
          <w:rFonts w:ascii="Times New Roman" w:hAnsi="Times New Roman"/>
          <w:i/>
          <w:iCs/>
          <w:sz w:val="16"/>
          <w:szCs w:val="16"/>
          <w:lang w:val="lt-LT"/>
        </w:rPr>
        <w:t>o</w:t>
      </w:r>
      <w:r w:rsidRPr="00816CD1">
        <w:rPr>
          <w:rFonts w:ascii="Times New Roman" w:hAnsi="Times New Roman"/>
          <w:i/>
          <w:iCs/>
          <w:sz w:val="16"/>
          <w:szCs w:val="16"/>
        </w:rPr>
        <w:t xml:space="preserve"> krūminių dantų dengimo silantinėmis medžiagomis programoje</w:t>
      </w:r>
      <w:bookmarkEnd w:id="120"/>
      <w:r>
        <w:rPr>
          <w:rFonts w:ascii="Times New Roman" w:hAnsi="Times New Roman"/>
          <w:i/>
          <w:iCs/>
          <w:sz w:val="16"/>
          <w:szCs w:val="16"/>
          <w:lang w:val="lt-LT"/>
        </w:rPr>
        <w:t xml:space="preserve">. Šaltinis </w:t>
      </w:r>
      <w:r w:rsidRPr="00C206E1">
        <w:rPr>
          <w:rFonts w:ascii="Times New Roman" w:hAnsi="Times New Roman"/>
          <w:i/>
          <w:iCs/>
          <w:sz w:val="16"/>
          <w:szCs w:val="16"/>
          <w:lang w:val="lt-LT"/>
        </w:rPr>
        <w:t>–</w:t>
      </w:r>
      <w:r>
        <w:rPr>
          <w:rFonts w:ascii="Times New Roman" w:hAnsi="Times New Roman"/>
          <w:i/>
          <w:iCs/>
          <w:sz w:val="16"/>
          <w:szCs w:val="16"/>
          <w:lang w:val="lt-LT"/>
        </w:rPr>
        <w:t xml:space="preserve"> Vaikų sveikatos stebėsenos informacinė sistema.</w:t>
      </w:r>
    </w:p>
  </w:footnote>
  <w:footnote w:id="9">
    <w:p w14:paraId="0CDF35C9" w14:textId="77777777" w:rsidR="007B05F4" w:rsidRPr="00816CD1" w:rsidRDefault="007B05F4">
      <w:pPr>
        <w:pStyle w:val="Puslapioinaostekstas"/>
        <w:rPr>
          <w:rFonts w:ascii="Times New Roman" w:hAnsi="Times New Roman"/>
          <w:i/>
          <w:iCs/>
          <w:sz w:val="16"/>
          <w:szCs w:val="16"/>
          <w:lang w:val="lt-LT"/>
        </w:rPr>
      </w:pPr>
      <w:r w:rsidRPr="00816CD1">
        <w:rPr>
          <w:rStyle w:val="Puslapioinaosnuoroda"/>
          <w:rFonts w:ascii="Times New Roman" w:hAnsi="Times New Roman"/>
          <w:i/>
          <w:iCs/>
          <w:sz w:val="16"/>
          <w:szCs w:val="16"/>
        </w:rPr>
        <w:footnoteRef/>
      </w:r>
      <w:r w:rsidRPr="00816CD1">
        <w:rPr>
          <w:rFonts w:ascii="Times New Roman" w:hAnsi="Times New Roman"/>
          <w:i/>
          <w:iCs/>
          <w:sz w:val="16"/>
          <w:szCs w:val="16"/>
        </w:rPr>
        <w:t xml:space="preserve"> </w:t>
      </w:r>
      <w:r>
        <w:rPr>
          <w:rFonts w:ascii="Times New Roman" w:hAnsi="Times New Roman"/>
          <w:i/>
          <w:iCs/>
          <w:sz w:val="16"/>
          <w:szCs w:val="16"/>
          <w:lang w:val="lt-LT"/>
        </w:rPr>
        <w:t>Amžiaus riba</w:t>
      </w:r>
      <w:r w:rsidRPr="00C206E1">
        <w:rPr>
          <w:rFonts w:ascii="Times New Roman" w:hAnsi="Times New Roman"/>
          <w:i/>
          <w:iCs/>
          <w:sz w:val="16"/>
          <w:szCs w:val="16"/>
          <w:lang w:val="lt-LT"/>
        </w:rPr>
        <w:t xml:space="preserve"> – </w:t>
      </w:r>
      <w:r>
        <w:rPr>
          <w:rFonts w:ascii="Times New Roman" w:hAnsi="Times New Roman"/>
          <w:i/>
          <w:iCs/>
          <w:sz w:val="16"/>
          <w:szCs w:val="16"/>
          <w:lang w:val="lt-LT"/>
        </w:rPr>
        <w:t xml:space="preserve">0-20 </w:t>
      </w:r>
      <w:r w:rsidRPr="00816CD1">
        <w:rPr>
          <w:rFonts w:ascii="Times New Roman" w:hAnsi="Times New Roman"/>
          <w:i/>
          <w:iCs/>
          <w:sz w:val="16"/>
          <w:szCs w:val="16"/>
          <w:lang w:val="lt-LT"/>
        </w:rPr>
        <w:t>m. amžiaus vaikai.</w:t>
      </w:r>
    </w:p>
  </w:footnote>
  <w:footnote w:id="10">
    <w:p w14:paraId="6A1F29E6" w14:textId="77777777" w:rsidR="007B05F4" w:rsidRPr="00816CD1" w:rsidRDefault="007B05F4" w:rsidP="00305C73">
      <w:pPr>
        <w:pStyle w:val="Puslapioinaostekstas"/>
        <w:rPr>
          <w:rFonts w:ascii="Times New Roman" w:hAnsi="Times New Roman"/>
          <w:i/>
          <w:iCs/>
          <w:sz w:val="16"/>
          <w:szCs w:val="16"/>
          <w:lang w:val="lt-LT"/>
        </w:rPr>
      </w:pPr>
      <w:r w:rsidRPr="00816CD1">
        <w:rPr>
          <w:rStyle w:val="Puslapioinaosnuoroda"/>
          <w:rFonts w:ascii="Times New Roman" w:hAnsi="Times New Roman"/>
          <w:i/>
          <w:iCs/>
          <w:sz w:val="16"/>
          <w:szCs w:val="16"/>
          <w:lang w:val="lt-LT"/>
        </w:rPr>
        <w:footnoteRef/>
      </w:r>
      <w:r w:rsidRPr="00816CD1">
        <w:rPr>
          <w:rFonts w:ascii="Times New Roman" w:hAnsi="Times New Roman"/>
          <w:i/>
          <w:iCs/>
          <w:sz w:val="16"/>
          <w:szCs w:val="16"/>
          <w:lang w:val="lt-LT"/>
        </w:rPr>
        <w:t xml:space="preserve"> 50–69 m. moterų, dalyvavusių atrankinės mamografinės patikros dėl krūties vėžio finansavimo programoje 201</w:t>
      </w:r>
      <w:r>
        <w:rPr>
          <w:rFonts w:ascii="Times New Roman" w:hAnsi="Times New Roman"/>
          <w:i/>
          <w:iCs/>
          <w:sz w:val="16"/>
          <w:szCs w:val="16"/>
          <w:lang w:val="lt-LT"/>
        </w:rPr>
        <w:t>7</w:t>
      </w:r>
      <w:r w:rsidRPr="00816CD1">
        <w:rPr>
          <w:rFonts w:ascii="Times New Roman" w:hAnsi="Times New Roman"/>
          <w:i/>
          <w:iCs/>
          <w:sz w:val="16"/>
          <w:szCs w:val="16"/>
          <w:lang w:val="lt-LT"/>
        </w:rPr>
        <w:t>–201</w:t>
      </w:r>
      <w:r>
        <w:rPr>
          <w:rFonts w:ascii="Times New Roman" w:hAnsi="Times New Roman"/>
          <w:i/>
          <w:iCs/>
          <w:sz w:val="16"/>
          <w:szCs w:val="16"/>
          <w:lang w:val="lt-LT"/>
        </w:rPr>
        <w:t>8</w:t>
      </w:r>
      <w:r w:rsidRPr="00816CD1">
        <w:rPr>
          <w:rFonts w:ascii="Times New Roman" w:hAnsi="Times New Roman"/>
          <w:i/>
          <w:iCs/>
          <w:sz w:val="16"/>
          <w:szCs w:val="16"/>
          <w:lang w:val="lt-LT"/>
        </w:rPr>
        <w:t xml:space="preserve"> m., skaičius</w:t>
      </w:r>
      <w:r>
        <w:rPr>
          <w:rFonts w:ascii="Times New Roman" w:hAnsi="Times New Roman"/>
          <w:i/>
          <w:iCs/>
          <w:sz w:val="16"/>
          <w:szCs w:val="16"/>
          <w:lang w:val="lt-LT"/>
        </w:rPr>
        <w:t>.</w:t>
      </w:r>
    </w:p>
  </w:footnote>
  <w:footnote w:id="11">
    <w:p w14:paraId="48973A24" w14:textId="77777777" w:rsidR="007B05F4" w:rsidRPr="0080335A" w:rsidRDefault="007B05F4" w:rsidP="00305C73">
      <w:pPr>
        <w:pStyle w:val="Puslapioinaostekstas"/>
        <w:rPr>
          <w:rFonts w:ascii="Times New Roman" w:hAnsi="Times New Roman"/>
          <w:i/>
          <w:iCs/>
          <w:sz w:val="16"/>
          <w:szCs w:val="16"/>
          <w:lang w:val="lt-LT"/>
        </w:rPr>
      </w:pPr>
      <w:r w:rsidRPr="0080335A">
        <w:rPr>
          <w:rStyle w:val="Puslapioinaosnuoroda"/>
          <w:rFonts w:ascii="Times New Roman" w:hAnsi="Times New Roman"/>
          <w:i/>
          <w:iCs/>
          <w:sz w:val="16"/>
          <w:szCs w:val="16"/>
          <w:lang w:val="lt-LT"/>
        </w:rPr>
        <w:footnoteRef/>
      </w:r>
      <w:r w:rsidRPr="0080335A">
        <w:rPr>
          <w:rFonts w:ascii="Times New Roman" w:hAnsi="Times New Roman"/>
          <w:i/>
          <w:iCs/>
          <w:sz w:val="16"/>
          <w:szCs w:val="16"/>
          <w:lang w:val="lt-LT"/>
        </w:rPr>
        <w:t xml:space="preserve"> 25–60 m. moterų, dalyvavusių gimdos kaklelio piktybinių navikų prevencinių priemonių, apmokamų iš Privalomojo sveikatos draudimo biudžeto lėšų, finansavimo programoje 2016-2018 m., skaičius.</w:t>
      </w:r>
    </w:p>
  </w:footnote>
  <w:footnote w:id="12">
    <w:p w14:paraId="6C9E4BE5" w14:textId="77777777" w:rsidR="007B05F4" w:rsidRPr="008530D4" w:rsidRDefault="007B05F4" w:rsidP="00305C73">
      <w:pPr>
        <w:pStyle w:val="Puslapioinaostekstas"/>
        <w:rPr>
          <w:rFonts w:ascii="Times New Roman" w:hAnsi="Times New Roman"/>
          <w:sz w:val="16"/>
          <w:szCs w:val="16"/>
          <w:lang w:val="lt-LT"/>
        </w:rPr>
      </w:pPr>
      <w:r w:rsidRPr="0080335A">
        <w:rPr>
          <w:rStyle w:val="Puslapioinaosnuoroda"/>
          <w:rFonts w:ascii="Times New Roman" w:hAnsi="Times New Roman"/>
          <w:i/>
          <w:iCs/>
          <w:sz w:val="16"/>
          <w:szCs w:val="16"/>
          <w:lang w:val="lt-LT"/>
        </w:rPr>
        <w:footnoteRef/>
      </w:r>
      <w:r w:rsidRPr="0080335A">
        <w:rPr>
          <w:rFonts w:ascii="Times New Roman" w:hAnsi="Times New Roman"/>
          <w:i/>
          <w:iCs/>
          <w:sz w:val="16"/>
          <w:szCs w:val="16"/>
          <w:lang w:val="lt-LT"/>
        </w:rPr>
        <w:t xml:space="preserve"> 50–74 m. asmenų,</w:t>
      </w:r>
      <w:r w:rsidRPr="0080335A">
        <w:rPr>
          <w:i/>
          <w:iCs/>
          <w:sz w:val="16"/>
          <w:szCs w:val="16"/>
        </w:rPr>
        <w:t xml:space="preserve"> </w:t>
      </w:r>
      <w:r w:rsidRPr="0080335A">
        <w:rPr>
          <w:rFonts w:ascii="Times New Roman" w:hAnsi="Times New Roman"/>
          <w:i/>
          <w:iCs/>
          <w:sz w:val="16"/>
          <w:szCs w:val="16"/>
          <w:lang w:val="lt-LT"/>
        </w:rPr>
        <w:t>dalyvavusių storosios žarnos vėžio ankstyvosios diagnostikos finansavimo programoje 201</w:t>
      </w:r>
      <w:r>
        <w:rPr>
          <w:rFonts w:ascii="Times New Roman" w:hAnsi="Times New Roman"/>
          <w:i/>
          <w:iCs/>
          <w:sz w:val="16"/>
          <w:szCs w:val="16"/>
          <w:lang w:val="lt-LT"/>
        </w:rPr>
        <w:t>7</w:t>
      </w:r>
      <w:r w:rsidRPr="0080335A">
        <w:rPr>
          <w:rFonts w:ascii="Times New Roman" w:hAnsi="Times New Roman"/>
          <w:i/>
          <w:iCs/>
          <w:sz w:val="16"/>
          <w:szCs w:val="16"/>
          <w:lang w:val="lt-LT"/>
        </w:rPr>
        <w:t>-201</w:t>
      </w:r>
      <w:r>
        <w:rPr>
          <w:rFonts w:ascii="Times New Roman" w:hAnsi="Times New Roman"/>
          <w:i/>
          <w:iCs/>
          <w:sz w:val="16"/>
          <w:szCs w:val="16"/>
          <w:lang w:val="lt-LT"/>
        </w:rPr>
        <w:t>8</w:t>
      </w:r>
      <w:r w:rsidRPr="0080335A">
        <w:rPr>
          <w:rFonts w:ascii="Times New Roman" w:hAnsi="Times New Roman"/>
          <w:i/>
          <w:iCs/>
          <w:sz w:val="16"/>
          <w:szCs w:val="16"/>
          <w:lang w:val="lt-LT"/>
        </w:rPr>
        <w:t xml:space="preserve"> m., skaičius</w:t>
      </w:r>
      <w:r>
        <w:rPr>
          <w:rFonts w:ascii="Times New Roman" w:hAnsi="Times New Roman"/>
          <w:i/>
          <w:iCs/>
          <w:sz w:val="16"/>
          <w:szCs w:val="16"/>
          <w:lang w:val="lt-LT"/>
        </w:rPr>
        <w:t>.</w:t>
      </w:r>
    </w:p>
  </w:footnote>
  <w:footnote w:id="13">
    <w:p w14:paraId="0FD281B6" w14:textId="77777777" w:rsidR="007B05F4" w:rsidRPr="00515542" w:rsidRDefault="007B05F4" w:rsidP="00305C73">
      <w:pPr>
        <w:pStyle w:val="Puslapioinaostekstas"/>
        <w:rPr>
          <w:i/>
          <w:iCs/>
          <w:sz w:val="16"/>
          <w:szCs w:val="16"/>
          <w:lang w:val="lt-LT"/>
        </w:rPr>
      </w:pPr>
      <w:r w:rsidRPr="00515542">
        <w:rPr>
          <w:rStyle w:val="Puslapioinaosnuoroda"/>
          <w:rFonts w:ascii="Times New Roman" w:hAnsi="Times New Roman"/>
          <w:i/>
          <w:iCs/>
          <w:sz w:val="16"/>
          <w:szCs w:val="16"/>
          <w:lang w:val="lt-LT"/>
        </w:rPr>
        <w:footnoteRef/>
      </w:r>
      <w:r w:rsidRPr="00515542">
        <w:rPr>
          <w:rFonts w:ascii="Times New Roman" w:hAnsi="Times New Roman"/>
          <w:i/>
          <w:iCs/>
          <w:sz w:val="16"/>
          <w:szCs w:val="16"/>
          <w:lang w:val="lt-LT"/>
        </w:rPr>
        <w:t xml:space="preserve"> 40–55 m. vyrų ir 50–65 m. moterų, dalyvavusių tikslinės populiacijos asmenų, priskirtinų širdies ir kraujagyslių ligų didelės rizikos grupei, atrankos ir prevencijos priemonių finansavimo programoje 201</w:t>
      </w:r>
      <w:r>
        <w:rPr>
          <w:rFonts w:ascii="Times New Roman" w:hAnsi="Times New Roman"/>
          <w:i/>
          <w:iCs/>
          <w:sz w:val="16"/>
          <w:szCs w:val="16"/>
          <w:lang w:val="lt-LT"/>
        </w:rPr>
        <w:t>8</w:t>
      </w:r>
      <w:r w:rsidRPr="00515542">
        <w:rPr>
          <w:rFonts w:ascii="Times New Roman" w:hAnsi="Times New Roman"/>
          <w:i/>
          <w:iCs/>
          <w:sz w:val="16"/>
          <w:szCs w:val="16"/>
          <w:lang w:val="lt-LT"/>
        </w:rPr>
        <w:t xml:space="preserve"> m., skaičius</w:t>
      </w:r>
      <w:r>
        <w:rPr>
          <w:rFonts w:ascii="Times New Roman" w:hAnsi="Times New Roman"/>
          <w:i/>
          <w:iCs/>
          <w:sz w:val="16"/>
          <w:szCs w:val="16"/>
          <w:lang w:val="lt-LT"/>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1D03"/>
    <w:multiLevelType w:val="hybridMultilevel"/>
    <w:tmpl w:val="6CD4626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4BC54DB"/>
    <w:multiLevelType w:val="hybridMultilevel"/>
    <w:tmpl w:val="2EDCF69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65A4E55"/>
    <w:multiLevelType w:val="hybridMultilevel"/>
    <w:tmpl w:val="92C2BD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79D35E6"/>
    <w:multiLevelType w:val="hybridMultilevel"/>
    <w:tmpl w:val="D2964422"/>
    <w:lvl w:ilvl="0" w:tplc="78605A2C">
      <w:start w:val="1"/>
      <w:numFmt w:val="bullet"/>
      <w:lvlText w:val=""/>
      <w:lvlJc w:val="left"/>
      <w:pPr>
        <w:ind w:left="720" w:hanging="360"/>
      </w:pPr>
      <w:rPr>
        <w:rFonts w:ascii="Symbol" w:eastAsia="Calibri"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7B600CC"/>
    <w:multiLevelType w:val="hybridMultilevel"/>
    <w:tmpl w:val="747A0F36"/>
    <w:lvl w:ilvl="0" w:tplc="04270011">
      <w:start w:val="1"/>
      <w:numFmt w:val="decimal"/>
      <w:lvlText w:val="%1)"/>
      <w:lvlJc w:val="left"/>
      <w:pPr>
        <w:ind w:left="1757" w:hanging="360"/>
      </w:pPr>
    </w:lvl>
    <w:lvl w:ilvl="1" w:tplc="04270019" w:tentative="1">
      <w:start w:val="1"/>
      <w:numFmt w:val="lowerLetter"/>
      <w:lvlText w:val="%2."/>
      <w:lvlJc w:val="left"/>
      <w:pPr>
        <w:ind w:left="2477" w:hanging="360"/>
      </w:pPr>
    </w:lvl>
    <w:lvl w:ilvl="2" w:tplc="0427001B" w:tentative="1">
      <w:start w:val="1"/>
      <w:numFmt w:val="lowerRoman"/>
      <w:lvlText w:val="%3."/>
      <w:lvlJc w:val="right"/>
      <w:pPr>
        <w:ind w:left="3197" w:hanging="180"/>
      </w:pPr>
    </w:lvl>
    <w:lvl w:ilvl="3" w:tplc="0427000F" w:tentative="1">
      <w:start w:val="1"/>
      <w:numFmt w:val="decimal"/>
      <w:lvlText w:val="%4."/>
      <w:lvlJc w:val="left"/>
      <w:pPr>
        <w:ind w:left="3917" w:hanging="360"/>
      </w:pPr>
    </w:lvl>
    <w:lvl w:ilvl="4" w:tplc="04270019" w:tentative="1">
      <w:start w:val="1"/>
      <w:numFmt w:val="lowerLetter"/>
      <w:lvlText w:val="%5."/>
      <w:lvlJc w:val="left"/>
      <w:pPr>
        <w:ind w:left="4637" w:hanging="360"/>
      </w:pPr>
    </w:lvl>
    <w:lvl w:ilvl="5" w:tplc="0427001B" w:tentative="1">
      <w:start w:val="1"/>
      <w:numFmt w:val="lowerRoman"/>
      <w:lvlText w:val="%6."/>
      <w:lvlJc w:val="right"/>
      <w:pPr>
        <w:ind w:left="5357" w:hanging="180"/>
      </w:pPr>
    </w:lvl>
    <w:lvl w:ilvl="6" w:tplc="0427000F" w:tentative="1">
      <w:start w:val="1"/>
      <w:numFmt w:val="decimal"/>
      <w:lvlText w:val="%7."/>
      <w:lvlJc w:val="left"/>
      <w:pPr>
        <w:ind w:left="6077" w:hanging="360"/>
      </w:pPr>
    </w:lvl>
    <w:lvl w:ilvl="7" w:tplc="04270019" w:tentative="1">
      <w:start w:val="1"/>
      <w:numFmt w:val="lowerLetter"/>
      <w:lvlText w:val="%8."/>
      <w:lvlJc w:val="left"/>
      <w:pPr>
        <w:ind w:left="6797" w:hanging="360"/>
      </w:pPr>
    </w:lvl>
    <w:lvl w:ilvl="8" w:tplc="0427001B" w:tentative="1">
      <w:start w:val="1"/>
      <w:numFmt w:val="lowerRoman"/>
      <w:lvlText w:val="%9."/>
      <w:lvlJc w:val="right"/>
      <w:pPr>
        <w:ind w:left="7517" w:hanging="180"/>
      </w:pPr>
    </w:lvl>
  </w:abstractNum>
  <w:abstractNum w:abstractNumId="5" w15:restartNumberingAfterBreak="0">
    <w:nsid w:val="083B5D65"/>
    <w:multiLevelType w:val="hybridMultilevel"/>
    <w:tmpl w:val="078AB01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F642578"/>
    <w:multiLevelType w:val="hybridMultilevel"/>
    <w:tmpl w:val="6EE4784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0FA554B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FE16CAB"/>
    <w:multiLevelType w:val="hybridMultilevel"/>
    <w:tmpl w:val="9FE23AF4"/>
    <w:lvl w:ilvl="0" w:tplc="0427000D">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9" w15:restartNumberingAfterBreak="0">
    <w:nsid w:val="139904A5"/>
    <w:multiLevelType w:val="hybridMultilevel"/>
    <w:tmpl w:val="D23CCD94"/>
    <w:lvl w:ilvl="0" w:tplc="0427000D">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0" w15:restartNumberingAfterBreak="0">
    <w:nsid w:val="146461F8"/>
    <w:multiLevelType w:val="hybridMultilevel"/>
    <w:tmpl w:val="6D6C4A9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5A33369"/>
    <w:multiLevelType w:val="hybridMultilevel"/>
    <w:tmpl w:val="E81E5A8A"/>
    <w:lvl w:ilvl="0" w:tplc="04270011">
      <w:start w:val="1"/>
      <w:numFmt w:val="decimal"/>
      <w:lvlText w:val="%1)"/>
      <w:lvlJc w:val="left"/>
      <w:pPr>
        <w:ind w:left="1797" w:hanging="360"/>
      </w:pPr>
    </w:lvl>
    <w:lvl w:ilvl="1" w:tplc="04270019" w:tentative="1">
      <w:start w:val="1"/>
      <w:numFmt w:val="lowerLetter"/>
      <w:lvlText w:val="%2."/>
      <w:lvlJc w:val="left"/>
      <w:pPr>
        <w:ind w:left="2517" w:hanging="360"/>
      </w:pPr>
    </w:lvl>
    <w:lvl w:ilvl="2" w:tplc="0427001B" w:tentative="1">
      <w:start w:val="1"/>
      <w:numFmt w:val="lowerRoman"/>
      <w:lvlText w:val="%3."/>
      <w:lvlJc w:val="right"/>
      <w:pPr>
        <w:ind w:left="3237" w:hanging="180"/>
      </w:pPr>
    </w:lvl>
    <w:lvl w:ilvl="3" w:tplc="0427000F" w:tentative="1">
      <w:start w:val="1"/>
      <w:numFmt w:val="decimal"/>
      <w:lvlText w:val="%4."/>
      <w:lvlJc w:val="left"/>
      <w:pPr>
        <w:ind w:left="3957" w:hanging="360"/>
      </w:pPr>
    </w:lvl>
    <w:lvl w:ilvl="4" w:tplc="04270019" w:tentative="1">
      <w:start w:val="1"/>
      <w:numFmt w:val="lowerLetter"/>
      <w:lvlText w:val="%5."/>
      <w:lvlJc w:val="left"/>
      <w:pPr>
        <w:ind w:left="4677" w:hanging="360"/>
      </w:pPr>
    </w:lvl>
    <w:lvl w:ilvl="5" w:tplc="0427001B" w:tentative="1">
      <w:start w:val="1"/>
      <w:numFmt w:val="lowerRoman"/>
      <w:lvlText w:val="%6."/>
      <w:lvlJc w:val="right"/>
      <w:pPr>
        <w:ind w:left="5397" w:hanging="180"/>
      </w:pPr>
    </w:lvl>
    <w:lvl w:ilvl="6" w:tplc="0427000F" w:tentative="1">
      <w:start w:val="1"/>
      <w:numFmt w:val="decimal"/>
      <w:lvlText w:val="%7."/>
      <w:lvlJc w:val="left"/>
      <w:pPr>
        <w:ind w:left="6117" w:hanging="360"/>
      </w:pPr>
    </w:lvl>
    <w:lvl w:ilvl="7" w:tplc="04270019" w:tentative="1">
      <w:start w:val="1"/>
      <w:numFmt w:val="lowerLetter"/>
      <w:lvlText w:val="%8."/>
      <w:lvlJc w:val="left"/>
      <w:pPr>
        <w:ind w:left="6837" w:hanging="360"/>
      </w:pPr>
    </w:lvl>
    <w:lvl w:ilvl="8" w:tplc="0427001B" w:tentative="1">
      <w:start w:val="1"/>
      <w:numFmt w:val="lowerRoman"/>
      <w:lvlText w:val="%9."/>
      <w:lvlJc w:val="right"/>
      <w:pPr>
        <w:ind w:left="7557" w:hanging="180"/>
      </w:pPr>
    </w:lvl>
  </w:abstractNum>
  <w:abstractNum w:abstractNumId="12" w15:restartNumberingAfterBreak="0">
    <w:nsid w:val="173912C6"/>
    <w:multiLevelType w:val="hybridMultilevel"/>
    <w:tmpl w:val="C33A36E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17C04A33"/>
    <w:multiLevelType w:val="hybridMultilevel"/>
    <w:tmpl w:val="B7B8B3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182625AC"/>
    <w:multiLevelType w:val="hybridMultilevel"/>
    <w:tmpl w:val="CCBE4F58"/>
    <w:lvl w:ilvl="0" w:tplc="04270001">
      <w:start w:val="1"/>
      <w:numFmt w:val="bullet"/>
      <w:lvlText w:val=""/>
      <w:lvlJc w:val="left"/>
      <w:pPr>
        <w:ind w:left="1131" w:hanging="360"/>
      </w:pPr>
      <w:rPr>
        <w:rFonts w:ascii="Symbol" w:hAnsi="Symbol" w:hint="default"/>
      </w:rPr>
    </w:lvl>
    <w:lvl w:ilvl="1" w:tplc="04270003" w:tentative="1">
      <w:start w:val="1"/>
      <w:numFmt w:val="bullet"/>
      <w:lvlText w:val="o"/>
      <w:lvlJc w:val="left"/>
      <w:pPr>
        <w:ind w:left="1851" w:hanging="360"/>
      </w:pPr>
      <w:rPr>
        <w:rFonts w:ascii="Courier New" w:hAnsi="Courier New" w:cs="Courier New" w:hint="default"/>
      </w:rPr>
    </w:lvl>
    <w:lvl w:ilvl="2" w:tplc="04270005" w:tentative="1">
      <w:start w:val="1"/>
      <w:numFmt w:val="bullet"/>
      <w:lvlText w:val=""/>
      <w:lvlJc w:val="left"/>
      <w:pPr>
        <w:ind w:left="2571" w:hanging="360"/>
      </w:pPr>
      <w:rPr>
        <w:rFonts w:ascii="Wingdings" w:hAnsi="Wingdings" w:hint="default"/>
      </w:rPr>
    </w:lvl>
    <w:lvl w:ilvl="3" w:tplc="04270001" w:tentative="1">
      <w:start w:val="1"/>
      <w:numFmt w:val="bullet"/>
      <w:lvlText w:val=""/>
      <w:lvlJc w:val="left"/>
      <w:pPr>
        <w:ind w:left="3291" w:hanging="360"/>
      </w:pPr>
      <w:rPr>
        <w:rFonts w:ascii="Symbol" w:hAnsi="Symbol" w:hint="default"/>
      </w:rPr>
    </w:lvl>
    <w:lvl w:ilvl="4" w:tplc="04270003" w:tentative="1">
      <w:start w:val="1"/>
      <w:numFmt w:val="bullet"/>
      <w:lvlText w:val="o"/>
      <w:lvlJc w:val="left"/>
      <w:pPr>
        <w:ind w:left="4011" w:hanging="360"/>
      </w:pPr>
      <w:rPr>
        <w:rFonts w:ascii="Courier New" w:hAnsi="Courier New" w:cs="Courier New" w:hint="default"/>
      </w:rPr>
    </w:lvl>
    <w:lvl w:ilvl="5" w:tplc="04270005" w:tentative="1">
      <w:start w:val="1"/>
      <w:numFmt w:val="bullet"/>
      <w:lvlText w:val=""/>
      <w:lvlJc w:val="left"/>
      <w:pPr>
        <w:ind w:left="4731" w:hanging="360"/>
      </w:pPr>
      <w:rPr>
        <w:rFonts w:ascii="Wingdings" w:hAnsi="Wingdings" w:hint="default"/>
      </w:rPr>
    </w:lvl>
    <w:lvl w:ilvl="6" w:tplc="04270001" w:tentative="1">
      <w:start w:val="1"/>
      <w:numFmt w:val="bullet"/>
      <w:lvlText w:val=""/>
      <w:lvlJc w:val="left"/>
      <w:pPr>
        <w:ind w:left="5451" w:hanging="360"/>
      </w:pPr>
      <w:rPr>
        <w:rFonts w:ascii="Symbol" w:hAnsi="Symbol" w:hint="default"/>
      </w:rPr>
    </w:lvl>
    <w:lvl w:ilvl="7" w:tplc="04270003" w:tentative="1">
      <w:start w:val="1"/>
      <w:numFmt w:val="bullet"/>
      <w:lvlText w:val="o"/>
      <w:lvlJc w:val="left"/>
      <w:pPr>
        <w:ind w:left="6171" w:hanging="360"/>
      </w:pPr>
      <w:rPr>
        <w:rFonts w:ascii="Courier New" w:hAnsi="Courier New" w:cs="Courier New" w:hint="default"/>
      </w:rPr>
    </w:lvl>
    <w:lvl w:ilvl="8" w:tplc="04270005" w:tentative="1">
      <w:start w:val="1"/>
      <w:numFmt w:val="bullet"/>
      <w:lvlText w:val=""/>
      <w:lvlJc w:val="left"/>
      <w:pPr>
        <w:ind w:left="6891" w:hanging="360"/>
      </w:pPr>
      <w:rPr>
        <w:rFonts w:ascii="Wingdings" w:hAnsi="Wingdings" w:hint="default"/>
      </w:rPr>
    </w:lvl>
  </w:abstractNum>
  <w:abstractNum w:abstractNumId="15" w15:restartNumberingAfterBreak="0">
    <w:nsid w:val="1CC85B9A"/>
    <w:multiLevelType w:val="hybridMultilevel"/>
    <w:tmpl w:val="F8EC1C9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CDF3E46"/>
    <w:multiLevelType w:val="hybridMultilevel"/>
    <w:tmpl w:val="8474EF72"/>
    <w:lvl w:ilvl="0" w:tplc="78806800">
      <w:start w:val="1"/>
      <w:numFmt w:val="bullet"/>
      <w:lvlText w:val="•"/>
      <w:lvlJc w:val="left"/>
      <w:pPr>
        <w:tabs>
          <w:tab w:val="num" w:pos="720"/>
        </w:tabs>
        <w:ind w:left="720" w:hanging="360"/>
      </w:pPr>
      <w:rPr>
        <w:rFonts w:ascii="Arial" w:hAnsi="Arial" w:hint="default"/>
      </w:rPr>
    </w:lvl>
    <w:lvl w:ilvl="1" w:tplc="62781FE2" w:tentative="1">
      <w:start w:val="1"/>
      <w:numFmt w:val="bullet"/>
      <w:lvlText w:val="•"/>
      <w:lvlJc w:val="left"/>
      <w:pPr>
        <w:tabs>
          <w:tab w:val="num" w:pos="1440"/>
        </w:tabs>
        <w:ind w:left="1440" w:hanging="360"/>
      </w:pPr>
      <w:rPr>
        <w:rFonts w:ascii="Arial" w:hAnsi="Arial" w:hint="default"/>
      </w:rPr>
    </w:lvl>
    <w:lvl w:ilvl="2" w:tplc="7C30D000" w:tentative="1">
      <w:start w:val="1"/>
      <w:numFmt w:val="bullet"/>
      <w:lvlText w:val="•"/>
      <w:lvlJc w:val="left"/>
      <w:pPr>
        <w:tabs>
          <w:tab w:val="num" w:pos="2160"/>
        </w:tabs>
        <w:ind w:left="2160" w:hanging="360"/>
      </w:pPr>
      <w:rPr>
        <w:rFonts w:ascii="Arial" w:hAnsi="Arial" w:hint="default"/>
      </w:rPr>
    </w:lvl>
    <w:lvl w:ilvl="3" w:tplc="165ABC88" w:tentative="1">
      <w:start w:val="1"/>
      <w:numFmt w:val="bullet"/>
      <w:lvlText w:val="•"/>
      <w:lvlJc w:val="left"/>
      <w:pPr>
        <w:tabs>
          <w:tab w:val="num" w:pos="2880"/>
        </w:tabs>
        <w:ind w:left="2880" w:hanging="360"/>
      </w:pPr>
      <w:rPr>
        <w:rFonts w:ascii="Arial" w:hAnsi="Arial" w:hint="default"/>
      </w:rPr>
    </w:lvl>
    <w:lvl w:ilvl="4" w:tplc="340E61AC" w:tentative="1">
      <w:start w:val="1"/>
      <w:numFmt w:val="bullet"/>
      <w:lvlText w:val="•"/>
      <w:lvlJc w:val="left"/>
      <w:pPr>
        <w:tabs>
          <w:tab w:val="num" w:pos="3600"/>
        </w:tabs>
        <w:ind w:left="3600" w:hanging="360"/>
      </w:pPr>
      <w:rPr>
        <w:rFonts w:ascii="Arial" w:hAnsi="Arial" w:hint="default"/>
      </w:rPr>
    </w:lvl>
    <w:lvl w:ilvl="5" w:tplc="5A9A57F2" w:tentative="1">
      <w:start w:val="1"/>
      <w:numFmt w:val="bullet"/>
      <w:lvlText w:val="•"/>
      <w:lvlJc w:val="left"/>
      <w:pPr>
        <w:tabs>
          <w:tab w:val="num" w:pos="4320"/>
        </w:tabs>
        <w:ind w:left="4320" w:hanging="360"/>
      </w:pPr>
      <w:rPr>
        <w:rFonts w:ascii="Arial" w:hAnsi="Arial" w:hint="default"/>
      </w:rPr>
    </w:lvl>
    <w:lvl w:ilvl="6" w:tplc="6A801154" w:tentative="1">
      <w:start w:val="1"/>
      <w:numFmt w:val="bullet"/>
      <w:lvlText w:val="•"/>
      <w:lvlJc w:val="left"/>
      <w:pPr>
        <w:tabs>
          <w:tab w:val="num" w:pos="5040"/>
        </w:tabs>
        <w:ind w:left="5040" w:hanging="360"/>
      </w:pPr>
      <w:rPr>
        <w:rFonts w:ascii="Arial" w:hAnsi="Arial" w:hint="default"/>
      </w:rPr>
    </w:lvl>
    <w:lvl w:ilvl="7" w:tplc="07E2B804" w:tentative="1">
      <w:start w:val="1"/>
      <w:numFmt w:val="bullet"/>
      <w:lvlText w:val="•"/>
      <w:lvlJc w:val="left"/>
      <w:pPr>
        <w:tabs>
          <w:tab w:val="num" w:pos="5760"/>
        </w:tabs>
        <w:ind w:left="5760" w:hanging="360"/>
      </w:pPr>
      <w:rPr>
        <w:rFonts w:ascii="Arial" w:hAnsi="Arial" w:hint="default"/>
      </w:rPr>
    </w:lvl>
    <w:lvl w:ilvl="8" w:tplc="1B90BF2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DE80472"/>
    <w:multiLevelType w:val="hybridMultilevel"/>
    <w:tmpl w:val="8DC404FC"/>
    <w:lvl w:ilvl="0" w:tplc="B0A2AA52">
      <w:start w:val="3"/>
      <w:numFmt w:val="bullet"/>
      <w:lvlText w:val="-"/>
      <w:lvlJc w:val="left"/>
      <w:pPr>
        <w:ind w:left="927" w:hanging="360"/>
      </w:pPr>
      <w:rPr>
        <w:rFonts w:ascii="Times New Roman" w:eastAsia="Calibr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8" w15:restartNumberingAfterBreak="0">
    <w:nsid w:val="210C7072"/>
    <w:multiLevelType w:val="hybridMultilevel"/>
    <w:tmpl w:val="25A48BAA"/>
    <w:lvl w:ilvl="0" w:tplc="04270001">
      <w:start w:val="1"/>
      <w:numFmt w:val="bullet"/>
      <w:lvlText w:val=""/>
      <w:lvlJc w:val="left"/>
      <w:pPr>
        <w:ind w:left="1400" w:hanging="360"/>
      </w:pPr>
      <w:rPr>
        <w:rFonts w:ascii="Symbol" w:hAnsi="Symbol" w:hint="default"/>
      </w:rPr>
    </w:lvl>
    <w:lvl w:ilvl="1" w:tplc="04270003" w:tentative="1">
      <w:start w:val="1"/>
      <w:numFmt w:val="bullet"/>
      <w:lvlText w:val="o"/>
      <w:lvlJc w:val="left"/>
      <w:pPr>
        <w:ind w:left="2120" w:hanging="360"/>
      </w:pPr>
      <w:rPr>
        <w:rFonts w:ascii="Courier New" w:hAnsi="Courier New" w:cs="Courier New" w:hint="default"/>
      </w:rPr>
    </w:lvl>
    <w:lvl w:ilvl="2" w:tplc="04270005" w:tentative="1">
      <w:start w:val="1"/>
      <w:numFmt w:val="bullet"/>
      <w:lvlText w:val=""/>
      <w:lvlJc w:val="left"/>
      <w:pPr>
        <w:ind w:left="2840" w:hanging="360"/>
      </w:pPr>
      <w:rPr>
        <w:rFonts w:ascii="Wingdings" w:hAnsi="Wingdings" w:hint="default"/>
      </w:rPr>
    </w:lvl>
    <w:lvl w:ilvl="3" w:tplc="04270001" w:tentative="1">
      <w:start w:val="1"/>
      <w:numFmt w:val="bullet"/>
      <w:lvlText w:val=""/>
      <w:lvlJc w:val="left"/>
      <w:pPr>
        <w:ind w:left="3560" w:hanging="360"/>
      </w:pPr>
      <w:rPr>
        <w:rFonts w:ascii="Symbol" w:hAnsi="Symbol" w:hint="default"/>
      </w:rPr>
    </w:lvl>
    <w:lvl w:ilvl="4" w:tplc="04270003" w:tentative="1">
      <w:start w:val="1"/>
      <w:numFmt w:val="bullet"/>
      <w:lvlText w:val="o"/>
      <w:lvlJc w:val="left"/>
      <w:pPr>
        <w:ind w:left="4280" w:hanging="360"/>
      </w:pPr>
      <w:rPr>
        <w:rFonts w:ascii="Courier New" w:hAnsi="Courier New" w:cs="Courier New" w:hint="default"/>
      </w:rPr>
    </w:lvl>
    <w:lvl w:ilvl="5" w:tplc="04270005" w:tentative="1">
      <w:start w:val="1"/>
      <w:numFmt w:val="bullet"/>
      <w:lvlText w:val=""/>
      <w:lvlJc w:val="left"/>
      <w:pPr>
        <w:ind w:left="5000" w:hanging="360"/>
      </w:pPr>
      <w:rPr>
        <w:rFonts w:ascii="Wingdings" w:hAnsi="Wingdings" w:hint="default"/>
      </w:rPr>
    </w:lvl>
    <w:lvl w:ilvl="6" w:tplc="04270001" w:tentative="1">
      <w:start w:val="1"/>
      <w:numFmt w:val="bullet"/>
      <w:lvlText w:val=""/>
      <w:lvlJc w:val="left"/>
      <w:pPr>
        <w:ind w:left="5720" w:hanging="360"/>
      </w:pPr>
      <w:rPr>
        <w:rFonts w:ascii="Symbol" w:hAnsi="Symbol" w:hint="default"/>
      </w:rPr>
    </w:lvl>
    <w:lvl w:ilvl="7" w:tplc="04270003" w:tentative="1">
      <w:start w:val="1"/>
      <w:numFmt w:val="bullet"/>
      <w:lvlText w:val="o"/>
      <w:lvlJc w:val="left"/>
      <w:pPr>
        <w:ind w:left="6440" w:hanging="360"/>
      </w:pPr>
      <w:rPr>
        <w:rFonts w:ascii="Courier New" w:hAnsi="Courier New" w:cs="Courier New" w:hint="default"/>
      </w:rPr>
    </w:lvl>
    <w:lvl w:ilvl="8" w:tplc="04270005" w:tentative="1">
      <w:start w:val="1"/>
      <w:numFmt w:val="bullet"/>
      <w:lvlText w:val=""/>
      <w:lvlJc w:val="left"/>
      <w:pPr>
        <w:ind w:left="7160" w:hanging="360"/>
      </w:pPr>
      <w:rPr>
        <w:rFonts w:ascii="Wingdings" w:hAnsi="Wingdings" w:hint="default"/>
      </w:rPr>
    </w:lvl>
  </w:abstractNum>
  <w:abstractNum w:abstractNumId="19" w15:restartNumberingAfterBreak="0">
    <w:nsid w:val="23342965"/>
    <w:multiLevelType w:val="multilevel"/>
    <w:tmpl w:val="8E92E656"/>
    <w:lvl w:ilvl="0">
      <w:start w:val="2"/>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7BD3F82"/>
    <w:multiLevelType w:val="hybridMultilevel"/>
    <w:tmpl w:val="405C97E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281031B9"/>
    <w:multiLevelType w:val="hybridMultilevel"/>
    <w:tmpl w:val="D494F1D4"/>
    <w:lvl w:ilvl="0" w:tplc="606688FC">
      <w:numFmt w:val="bullet"/>
      <w:lvlText w:val="-"/>
      <w:lvlJc w:val="left"/>
      <w:pPr>
        <w:ind w:left="927" w:hanging="360"/>
      </w:pPr>
      <w:rPr>
        <w:rFonts w:ascii="Times New Roman" w:eastAsia="Calibr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2" w15:restartNumberingAfterBreak="0">
    <w:nsid w:val="29794651"/>
    <w:multiLevelType w:val="hybridMultilevel"/>
    <w:tmpl w:val="BCDE0904"/>
    <w:lvl w:ilvl="0" w:tplc="B0A2AA52">
      <w:start w:val="3"/>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299E4299"/>
    <w:multiLevelType w:val="multilevel"/>
    <w:tmpl w:val="6442CC9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335A4140"/>
    <w:multiLevelType w:val="hybridMultilevel"/>
    <w:tmpl w:val="CE44859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34B2510C"/>
    <w:multiLevelType w:val="hybridMultilevel"/>
    <w:tmpl w:val="246CB6FA"/>
    <w:lvl w:ilvl="0" w:tplc="0A9A2B82">
      <w:start w:val="1"/>
      <w:numFmt w:val="decimal"/>
      <w:lvlText w:val="%1."/>
      <w:lvlJc w:val="left"/>
      <w:pPr>
        <w:ind w:left="1495" w:hanging="360"/>
      </w:pPr>
      <w:rPr>
        <w:b w:val="0"/>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34D935C9"/>
    <w:multiLevelType w:val="hybridMultilevel"/>
    <w:tmpl w:val="ACA01C02"/>
    <w:lvl w:ilvl="0" w:tplc="0082E25E">
      <w:start w:val="1"/>
      <w:numFmt w:val="bullet"/>
      <w:lvlText w:val=""/>
      <w:lvlJc w:val="left"/>
      <w:pPr>
        <w:ind w:left="720" w:hanging="360"/>
      </w:pPr>
      <w:rPr>
        <w:rFonts w:ascii="Symbol" w:eastAsia="Calibri"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3A050D4A"/>
    <w:multiLevelType w:val="hybridMultilevel"/>
    <w:tmpl w:val="F578B090"/>
    <w:lvl w:ilvl="0" w:tplc="04270001">
      <w:start w:val="1"/>
      <w:numFmt w:val="bullet"/>
      <w:lvlText w:val=""/>
      <w:lvlJc w:val="left"/>
      <w:pPr>
        <w:ind w:left="1400" w:hanging="360"/>
      </w:pPr>
      <w:rPr>
        <w:rFonts w:ascii="Symbol" w:hAnsi="Symbol" w:hint="default"/>
      </w:rPr>
    </w:lvl>
    <w:lvl w:ilvl="1" w:tplc="04270003" w:tentative="1">
      <w:start w:val="1"/>
      <w:numFmt w:val="bullet"/>
      <w:lvlText w:val="o"/>
      <w:lvlJc w:val="left"/>
      <w:pPr>
        <w:ind w:left="2120" w:hanging="360"/>
      </w:pPr>
      <w:rPr>
        <w:rFonts w:ascii="Courier New" w:hAnsi="Courier New" w:cs="Courier New" w:hint="default"/>
      </w:rPr>
    </w:lvl>
    <w:lvl w:ilvl="2" w:tplc="04270005" w:tentative="1">
      <w:start w:val="1"/>
      <w:numFmt w:val="bullet"/>
      <w:lvlText w:val=""/>
      <w:lvlJc w:val="left"/>
      <w:pPr>
        <w:ind w:left="2840" w:hanging="360"/>
      </w:pPr>
      <w:rPr>
        <w:rFonts w:ascii="Wingdings" w:hAnsi="Wingdings" w:hint="default"/>
      </w:rPr>
    </w:lvl>
    <w:lvl w:ilvl="3" w:tplc="04270001" w:tentative="1">
      <w:start w:val="1"/>
      <w:numFmt w:val="bullet"/>
      <w:lvlText w:val=""/>
      <w:lvlJc w:val="left"/>
      <w:pPr>
        <w:ind w:left="3560" w:hanging="360"/>
      </w:pPr>
      <w:rPr>
        <w:rFonts w:ascii="Symbol" w:hAnsi="Symbol" w:hint="default"/>
      </w:rPr>
    </w:lvl>
    <w:lvl w:ilvl="4" w:tplc="04270003" w:tentative="1">
      <w:start w:val="1"/>
      <w:numFmt w:val="bullet"/>
      <w:lvlText w:val="o"/>
      <w:lvlJc w:val="left"/>
      <w:pPr>
        <w:ind w:left="4280" w:hanging="360"/>
      </w:pPr>
      <w:rPr>
        <w:rFonts w:ascii="Courier New" w:hAnsi="Courier New" w:cs="Courier New" w:hint="default"/>
      </w:rPr>
    </w:lvl>
    <w:lvl w:ilvl="5" w:tplc="04270005" w:tentative="1">
      <w:start w:val="1"/>
      <w:numFmt w:val="bullet"/>
      <w:lvlText w:val=""/>
      <w:lvlJc w:val="left"/>
      <w:pPr>
        <w:ind w:left="5000" w:hanging="360"/>
      </w:pPr>
      <w:rPr>
        <w:rFonts w:ascii="Wingdings" w:hAnsi="Wingdings" w:hint="default"/>
      </w:rPr>
    </w:lvl>
    <w:lvl w:ilvl="6" w:tplc="04270001" w:tentative="1">
      <w:start w:val="1"/>
      <w:numFmt w:val="bullet"/>
      <w:lvlText w:val=""/>
      <w:lvlJc w:val="left"/>
      <w:pPr>
        <w:ind w:left="5720" w:hanging="360"/>
      </w:pPr>
      <w:rPr>
        <w:rFonts w:ascii="Symbol" w:hAnsi="Symbol" w:hint="default"/>
      </w:rPr>
    </w:lvl>
    <w:lvl w:ilvl="7" w:tplc="04270003" w:tentative="1">
      <w:start w:val="1"/>
      <w:numFmt w:val="bullet"/>
      <w:lvlText w:val="o"/>
      <w:lvlJc w:val="left"/>
      <w:pPr>
        <w:ind w:left="6440" w:hanging="360"/>
      </w:pPr>
      <w:rPr>
        <w:rFonts w:ascii="Courier New" w:hAnsi="Courier New" w:cs="Courier New" w:hint="default"/>
      </w:rPr>
    </w:lvl>
    <w:lvl w:ilvl="8" w:tplc="04270005" w:tentative="1">
      <w:start w:val="1"/>
      <w:numFmt w:val="bullet"/>
      <w:lvlText w:val=""/>
      <w:lvlJc w:val="left"/>
      <w:pPr>
        <w:ind w:left="7160" w:hanging="360"/>
      </w:pPr>
      <w:rPr>
        <w:rFonts w:ascii="Wingdings" w:hAnsi="Wingdings" w:hint="default"/>
      </w:rPr>
    </w:lvl>
  </w:abstractNum>
  <w:abstractNum w:abstractNumId="28" w15:restartNumberingAfterBreak="0">
    <w:nsid w:val="3A2859AC"/>
    <w:multiLevelType w:val="multilevel"/>
    <w:tmpl w:val="CD3AB12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AD70517"/>
    <w:multiLevelType w:val="hybridMultilevel"/>
    <w:tmpl w:val="0B5068A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0" w15:restartNumberingAfterBreak="0">
    <w:nsid w:val="3CB93A61"/>
    <w:multiLevelType w:val="hybridMultilevel"/>
    <w:tmpl w:val="D960D2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3D39786A"/>
    <w:multiLevelType w:val="hybridMultilevel"/>
    <w:tmpl w:val="8D8CDDC2"/>
    <w:lvl w:ilvl="0" w:tplc="0427000D">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2" w15:restartNumberingAfterBreak="0">
    <w:nsid w:val="419251F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1D001CB"/>
    <w:multiLevelType w:val="hybridMultilevel"/>
    <w:tmpl w:val="62805F46"/>
    <w:lvl w:ilvl="0" w:tplc="04090001">
      <w:start w:val="1"/>
      <w:numFmt w:val="bullet"/>
      <w:lvlText w:val=""/>
      <w:lvlJc w:val="left"/>
      <w:pPr>
        <w:ind w:left="2171" w:hanging="360"/>
      </w:pPr>
      <w:rPr>
        <w:rFonts w:ascii="Symbol" w:hAnsi="Symbol" w:hint="default"/>
      </w:rPr>
    </w:lvl>
    <w:lvl w:ilvl="1" w:tplc="04090003" w:tentative="1">
      <w:start w:val="1"/>
      <w:numFmt w:val="bullet"/>
      <w:lvlText w:val="o"/>
      <w:lvlJc w:val="left"/>
      <w:pPr>
        <w:ind w:left="2891" w:hanging="360"/>
      </w:pPr>
      <w:rPr>
        <w:rFonts w:ascii="Courier New" w:hAnsi="Courier New" w:cs="Courier New" w:hint="default"/>
      </w:rPr>
    </w:lvl>
    <w:lvl w:ilvl="2" w:tplc="04090005" w:tentative="1">
      <w:start w:val="1"/>
      <w:numFmt w:val="bullet"/>
      <w:lvlText w:val=""/>
      <w:lvlJc w:val="left"/>
      <w:pPr>
        <w:ind w:left="3611" w:hanging="360"/>
      </w:pPr>
      <w:rPr>
        <w:rFonts w:ascii="Wingdings" w:hAnsi="Wingdings" w:hint="default"/>
      </w:rPr>
    </w:lvl>
    <w:lvl w:ilvl="3" w:tplc="04090001" w:tentative="1">
      <w:start w:val="1"/>
      <w:numFmt w:val="bullet"/>
      <w:lvlText w:val=""/>
      <w:lvlJc w:val="left"/>
      <w:pPr>
        <w:ind w:left="4331" w:hanging="360"/>
      </w:pPr>
      <w:rPr>
        <w:rFonts w:ascii="Symbol" w:hAnsi="Symbol" w:hint="default"/>
      </w:rPr>
    </w:lvl>
    <w:lvl w:ilvl="4" w:tplc="04090003" w:tentative="1">
      <w:start w:val="1"/>
      <w:numFmt w:val="bullet"/>
      <w:lvlText w:val="o"/>
      <w:lvlJc w:val="left"/>
      <w:pPr>
        <w:ind w:left="5051" w:hanging="360"/>
      </w:pPr>
      <w:rPr>
        <w:rFonts w:ascii="Courier New" w:hAnsi="Courier New" w:cs="Courier New" w:hint="default"/>
      </w:rPr>
    </w:lvl>
    <w:lvl w:ilvl="5" w:tplc="04090005" w:tentative="1">
      <w:start w:val="1"/>
      <w:numFmt w:val="bullet"/>
      <w:lvlText w:val=""/>
      <w:lvlJc w:val="left"/>
      <w:pPr>
        <w:ind w:left="5771" w:hanging="360"/>
      </w:pPr>
      <w:rPr>
        <w:rFonts w:ascii="Wingdings" w:hAnsi="Wingdings" w:hint="default"/>
      </w:rPr>
    </w:lvl>
    <w:lvl w:ilvl="6" w:tplc="04090001" w:tentative="1">
      <w:start w:val="1"/>
      <w:numFmt w:val="bullet"/>
      <w:lvlText w:val=""/>
      <w:lvlJc w:val="left"/>
      <w:pPr>
        <w:ind w:left="6491" w:hanging="360"/>
      </w:pPr>
      <w:rPr>
        <w:rFonts w:ascii="Symbol" w:hAnsi="Symbol" w:hint="default"/>
      </w:rPr>
    </w:lvl>
    <w:lvl w:ilvl="7" w:tplc="04090003" w:tentative="1">
      <w:start w:val="1"/>
      <w:numFmt w:val="bullet"/>
      <w:lvlText w:val="o"/>
      <w:lvlJc w:val="left"/>
      <w:pPr>
        <w:ind w:left="7211" w:hanging="360"/>
      </w:pPr>
      <w:rPr>
        <w:rFonts w:ascii="Courier New" w:hAnsi="Courier New" w:cs="Courier New" w:hint="default"/>
      </w:rPr>
    </w:lvl>
    <w:lvl w:ilvl="8" w:tplc="04090005" w:tentative="1">
      <w:start w:val="1"/>
      <w:numFmt w:val="bullet"/>
      <w:lvlText w:val=""/>
      <w:lvlJc w:val="left"/>
      <w:pPr>
        <w:ind w:left="7931" w:hanging="360"/>
      </w:pPr>
      <w:rPr>
        <w:rFonts w:ascii="Wingdings" w:hAnsi="Wingdings" w:hint="default"/>
      </w:rPr>
    </w:lvl>
  </w:abstractNum>
  <w:abstractNum w:abstractNumId="34" w15:restartNumberingAfterBreak="0">
    <w:nsid w:val="41DE34F0"/>
    <w:multiLevelType w:val="hybridMultilevel"/>
    <w:tmpl w:val="27C40CFC"/>
    <w:lvl w:ilvl="0" w:tplc="04270011">
      <w:start w:val="1"/>
      <w:numFmt w:val="decimal"/>
      <w:lvlText w:val="%1)"/>
      <w:lvlJc w:val="left"/>
      <w:pPr>
        <w:ind w:left="1077" w:hanging="360"/>
      </w:p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35" w15:restartNumberingAfterBreak="0">
    <w:nsid w:val="48BA5CED"/>
    <w:multiLevelType w:val="hybridMultilevel"/>
    <w:tmpl w:val="5B5E898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4918699C"/>
    <w:multiLevelType w:val="multilevel"/>
    <w:tmpl w:val="B9800FF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4F6B1109"/>
    <w:multiLevelType w:val="hybridMultilevel"/>
    <w:tmpl w:val="FAE81DD2"/>
    <w:lvl w:ilvl="0" w:tplc="B0A2AA52">
      <w:start w:val="3"/>
      <w:numFmt w:val="bullet"/>
      <w:lvlText w:val="-"/>
      <w:lvlJc w:val="left"/>
      <w:pPr>
        <w:ind w:left="927"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4FB34663"/>
    <w:multiLevelType w:val="hybridMultilevel"/>
    <w:tmpl w:val="FDB484F8"/>
    <w:lvl w:ilvl="0" w:tplc="04270011">
      <w:start w:val="1"/>
      <w:numFmt w:val="decimal"/>
      <w:lvlText w:val="%1)"/>
      <w:lvlJc w:val="left"/>
      <w:pPr>
        <w:ind w:left="1757" w:hanging="360"/>
      </w:pPr>
    </w:lvl>
    <w:lvl w:ilvl="1" w:tplc="04270019" w:tentative="1">
      <w:start w:val="1"/>
      <w:numFmt w:val="lowerLetter"/>
      <w:lvlText w:val="%2."/>
      <w:lvlJc w:val="left"/>
      <w:pPr>
        <w:ind w:left="2477" w:hanging="360"/>
      </w:pPr>
    </w:lvl>
    <w:lvl w:ilvl="2" w:tplc="0427001B" w:tentative="1">
      <w:start w:val="1"/>
      <w:numFmt w:val="lowerRoman"/>
      <w:lvlText w:val="%3."/>
      <w:lvlJc w:val="right"/>
      <w:pPr>
        <w:ind w:left="3197" w:hanging="180"/>
      </w:pPr>
    </w:lvl>
    <w:lvl w:ilvl="3" w:tplc="0427000F" w:tentative="1">
      <w:start w:val="1"/>
      <w:numFmt w:val="decimal"/>
      <w:lvlText w:val="%4."/>
      <w:lvlJc w:val="left"/>
      <w:pPr>
        <w:ind w:left="3917" w:hanging="360"/>
      </w:pPr>
    </w:lvl>
    <w:lvl w:ilvl="4" w:tplc="04270019" w:tentative="1">
      <w:start w:val="1"/>
      <w:numFmt w:val="lowerLetter"/>
      <w:lvlText w:val="%5."/>
      <w:lvlJc w:val="left"/>
      <w:pPr>
        <w:ind w:left="4637" w:hanging="360"/>
      </w:pPr>
    </w:lvl>
    <w:lvl w:ilvl="5" w:tplc="0427001B" w:tentative="1">
      <w:start w:val="1"/>
      <w:numFmt w:val="lowerRoman"/>
      <w:lvlText w:val="%6."/>
      <w:lvlJc w:val="right"/>
      <w:pPr>
        <w:ind w:left="5357" w:hanging="180"/>
      </w:pPr>
    </w:lvl>
    <w:lvl w:ilvl="6" w:tplc="0427000F" w:tentative="1">
      <w:start w:val="1"/>
      <w:numFmt w:val="decimal"/>
      <w:lvlText w:val="%7."/>
      <w:lvlJc w:val="left"/>
      <w:pPr>
        <w:ind w:left="6077" w:hanging="360"/>
      </w:pPr>
    </w:lvl>
    <w:lvl w:ilvl="7" w:tplc="04270019" w:tentative="1">
      <w:start w:val="1"/>
      <w:numFmt w:val="lowerLetter"/>
      <w:lvlText w:val="%8."/>
      <w:lvlJc w:val="left"/>
      <w:pPr>
        <w:ind w:left="6797" w:hanging="360"/>
      </w:pPr>
    </w:lvl>
    <w:lvl w:ilvl="8" w:tplc="0427001B" w:tentative="1">
      <w:start w:val="1"/>
      <w:numFmt w:val="lowerRoman"/>
      <w:lvlText w:val="%9."/>
      <w:lvlJc w:val="right"/>
      <w:pPr>
        <w:ind w:left="7517" w:hanging="180"/>
      </w:pPr>
    </w:lvl>
  </w:abstractNum>
  <w:abstractNum w:abstractNumId="39" w15:restartNumberingAfterBreak="0">
    <w:nsid w:val="50F3363C"/>
    <w:multiLevelType w:val="hybridMultilevel"/>
    <w:tmpl w:val="CE9E1B28"/>
    <w:lvl w:ilvl="0" w:tplc="0427000D">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0" w15:restartNumberingAfterBreak="0">
    <w:nsid w:val="56EF538A"/>
    <w:multiLevelType w:val="hybridMultilevel"/>
    <w:tmpl w:val="465828AC"/>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41" w15:restartNumberingAfterBreak="0">
    <w:nsid w:val="581A200C"/>
    <w:multiLevelType w:val="hybridMultilevel"/>
    <w:tmpl w:val="24EAA12A"/>
    <w:lvl w:ilvl="0" w:tplc="04270011">
      <w:start w:val="1"/>
      <w:numFmt w:val="decimal"/>
      <w:lvlText w:val="%1)"/>
      <w:lvlJc w:val="left"/>
      <w:pPr>
        <w:ind w:left="780" w:hanging="360"/>
      </w:pPr>
    </w:lvl>
    <w:lvl w:ilvl="1" w:tplc="04270019" w:tentative="1">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42" w15:restartNumberingAfterBreak="0">
    <w:nsid w:val="5AEC5A5F"/>
    <w:multiLevelType w:val="hybridMultilevel"/>
    <w:tmpl w:val="5C00C0A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5CFA1F5E"/>
    <w:multiLevelType w:val="hybridMultilevel"/>
    <w:tmpl w:val="0F42CCA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4" w15:restartNumberingAfterBreak="0">
    <w:nsid w:val="61D57B3A"/>
    <w:multiLevelType w:val="multilevel"/>
    <w:tmpl w:val="632885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64060CB4"/>
    <w:multiLevelType w:val="hybridMultilevel"/>
    <w:tmpl w:val="06B45F9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69B16B6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C331EA7"/>
    <w:multiLevelType w:val="hybridMultilevel"/>
    <w:tmpl w:val="52F62AB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8" w15:restartNumberingAfterBreak="0">
    <w:nsid w:val="770957DA"/>
    <w:multiLevelType w:val="hybridMultilevel"/>
    <w:tmpl w:val="349480FC"/>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49" w15:restartNumberingAfterBreak="0">
    <w:nsid w:val="7C941E96"/>
    <w:multiLevelType w:val="hybridMultilevel"/>
    <w:tmpl w:val="2D4630CA"/>
    <w:lvl w:ilvl="0" w:tplc="04270011">
      <w:start w:val="1"/>
      <w:numFmt w:val="decimal"/>
      <w:lvlText w:val="%1)"/>
      <w:lvlJc w:val="left"/>
      <w:pPr>
        <w:ind w:left="1757" w:hanging="360"/>
      </w:pPr>
    </w:lvl>
    <w:lvl w:ilvl="1" w:tplc="04270019" w:tentative="1">
      <w:start w:val="1"/>
      <w:numFmt w:val="lowerLetter"/>
      <w:lvlText w:val="%2."/>
      <w:lvlJc w:val="left"/>
      <w:pPr>
        <w:ind w:left="2477" w:hanging="360"/>
      </w:pPr>
    </w:lvl>
    <w:lvl w:ilvl="2" w:tplc="0427001B" w:tentative="1">
      <w:start w:val="1"/>
      <w:numFmt w:val="lowerRoman"/>
      <w:lvlText w:val="%3."/>
      <w:lvlJc w:val="right"/>
      <w:pPr>
        <w:ind w:left="3197" w:hanging="180"/>
      </w:pPr>
    </w:lvl>
    <w:lvl w:ilvl="3" w:tplc="0427000F" w:tentative="1">
      <w:start w:val="1"/>
      <w:numFmt w:val="decimal"/>
      <w:lvlText w:val="%4."/>
      <w:lvlJc w:val="left"/>
      <w:pPr>
        <w:ind w:left="3917" w:hanging="360"/>
      </w:pPr>
    </w:lvl>
    <w:lvl w:ilvl="4" w:tplc="04270019" w:tentative="1">
      <w:start w:val="1"/>
      <w:numFmt w:val="lowerLetter"/>
      <w:lvlText w:val="%5."/>
      <w:lvlJc w:val="left"/>
      <w:pPr>
        <w:ind w:left="4637" w:hanging="360"/>
      </w:pPr>
    </w:lvl>
    <w:lvl w:ilvl="5" w:tplc="0427001B" w:tentative="1">
      <w:start w:val="1"/>
      <w:numFmt w:val="lowerRoman"/>
      <w:lvlText w:val="%6."/>
      <w:lvlJc w:val="right"/>
      <w:pPr>
        <w:ind w:left="5357" w:hanging="180"/>
      </w:pPr>
    </w:lvl>
    <w:lvl w:ilvl="6" w:tplc="0427000F" w:tentative="1">
      <w:start w:val="1"/>
      <w:numFmt w:val="decimal"/>
      <w:lvlText w:val="%7."/>
      <w:lvlJc w:val="left"/>
      <w:pPr>
        <w:ind w:left="6077" w:hanging="360"/>
      </w:pPr>
    </w:lvl>
    <w:lvl w:ilvl="7" w:tplc="04270019" w:tentative="1">
      <w:start w:val="1"/>
      <w:numFmt w:val="lowerLetter"/>
      <w:lvlText w:val="%8."/>
      <w:lvlJc w:val="left"/>
      <w:pPr>
        <w:ind w:left="6797" w:hanging="360"/>
      </w:pPr>
    </w:lvl>
    <w:lvl w:ilvl="8" w:tplc="0427001B" w:tentative="1">
      <w:start w:val="1"/>
      <w:numFmt w:val="lowerRoman"/>
      <w:lvlText w:val="%9."/>
      <w:lvlJc w:val="right"/>
      <w:pPr>
        <w:ind w:left="7517" w:hanging="180"/>
      </w:pPr>
    </w:lvl>
  </w:abstractNum>
  <w:num w:numId="1">
    <w:abstractNumId w:val="36"/>
  </w:num>
  <w:num w:numId="2">
    <w:abstractNumId w:val="23"/>
  </w:num>
  <w:num w:numId="3">
    <w:abstractNumId w:val="44"/>
  </w:num>
  <w:num w:numId="4">
    <w:abstractNumId w:val="19"/>
  </w:num>
  <w:num w:numId="5">
    <w:abstractNumId w:val="29"/>
  </w:num>
  <w:num w:numId="6">
    <w:abstractNumId w:val="47"/>
  </w:num>
  <w:num w:numId="7">
    <w:abstractNumId w:val="43"/>
  </w:num>
  <w:num w:numId="8">
    <w:abstractNumId w:val="13"/>
  </w:num>
  <w:num w:numId="9">
    <w:abstractNumId w:val="28"/>
  </w:num>
  <w:num w:numId="10">
    <w:abstractNumId w:val="18"/>
  </w:num>
  <w:num w:numId="11">
    <w:abstractNumId w:val="25"/>
  </w:num>
  <w:num w:numId="12">
    <w:abstractNumId w:val="49"/>
  </w:num>
  <w:num w:numId="13">
    <w:abstractNumId w:val="34"/>
  </w:num>
  <w:num w:numId="14">
    <w:abstractNumId w:val="20"/>
  </w:num>
  <w:num w:numId="15">
    <w:abstractNumId w:val="11"/>
  </w:num>
  <w:num w:numId="16">
    <w:abstractNumId w:val="4"/>
  </w:num>
  <w:num w:numId="17">
    <w:abstractNumId w:val="38"/>
  </w:num>
  <w:num w:numId="18">
    <w:abstractNumId w:val="26"/>
  </w:num>
  <w:num w:numId="19">
    <w:abstractNumId w:val="3"/>
  </w:num>
  <w:num w:numId="20">
    <w:abstractNumId w:val="27"/>
  </w:num>
  <w:num w:numId="21">
    <w:abstractNumId w:val="6"/>
  </w:num>
  <w:num w:numId="22">
    <w:abstractNumId w:val="14"/>
  </w:num>
  <w:num w:numId="23">
    <w:abstractNumId w:val="0"/>
  </w:num>
  <w:num w:numId="24">
    <w:abstractNumId w:val="2"/>
  </w:num>
  <w:num w:numId="25">
    <w:abstractNumId w:val="17"/>
  </w:num>
  <w:num w:numId="26">
    <w:abstractNumId w:val="37"/>
  </w:num>
  <w:num w:numId="27">
    <w:abstractNumId w:val="12"/>
  </w:num>
  <w:num w:numId="28">
    <w:abstractNumId w:val="22"/>
  </w:num>
  <w:num w:numId="29">
    <w:abstractNumId w:val="41"/>
  </w:num>
  <w:num w:numId="30">
    <w:abstractNumId w:val="24"/>
  </w:num>
  <w:num w:numId="31">
    <w:abstractNumId w:val="39"/>
  </w:num>
  <w:num w:numId="32">
    <w:abstractNumId w:val="31"/>
  </w:num>
  <w:num w:numId="33">
    <w:abstractNumId w:val="9"/>
  </w:num>
  <w:num w:numId="34">
    <w:abstractNumId w:val="8"/>
  </w:num>
  <w:num w:numId="35">
    <w:abstractNumId w:val="21"/>
  </w:num>
  <w:num w:numId="36">
    <w:abstractNumId w:val="33"/>
  </w:num>
  <w:num w:numId="37">
    <w:abstractNumId w:val="48"/>
  </w:num>
  <w:num w:numId="38">
    <w:abstractNumId w:val="45"/>
  </w:num>
  <w:num w:numId="39">
    <w:abstractNumId w:val="42"/>
  </w:num>
  <w:num w:numId="40">
    <w:abstractNumId w:val="46"/>
  </w:num>
  <w:num w:numId="41">
    <w:abstractNumId w:val="30"/>
  </w:num>
  <w:num w:numId="42">
    <w:abstractNumId w:val="7"/>
  </w:num>
  <w:num w:numId="43">
    <w:abstractNumId w:val="10"/>
  </w:num>
  <w:num w:numId="44">
    <w:abstractNumId w:val="5"/>
  </w:num>
  <w:num w:numId="45">
    <w:abstractNumId w:val="32"/>
  </w:num>
  <w:num w:numId="46">
    <w:abstractNumId w:val="16"/>
  </w:num>
  <w:num w:numId="47">
    <w:abstractNumId w:val="1"/>
  </w:num>
  <w:num w:numId="48">
    <w:abstractNumId w:val="15"/>
  </w:num>
  <w:num w:numId="49">
    <w:abstractNumId w:val="40"/>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4096" w:nlCheck="1" w:checkStyle="0"/>
  <w:activeWritingStyle w:appName="MSWord" w:lang="fi-FI" w:vendorID="64" w:dllVersion="4096" w:nlCheck="1" w:checkStyle="0"/>
  <w:activeWritingStyle w:appName="MSWord" w:lang="en-GB" w:vendorID="64" w:dllVersion="4096" w:nlCheck="1" w:checkStyle="0"/>
  <w:proofState w:spelling="clean" w:grammar="clean"/>
  <w:defaultTabStop w:val="1296"/>
  <w:hyphenationZone w:val="396"/>
  <w:characterSpacingControl w:val="doNotCompress"/>
  <w:hdrShapeDefaults>
    <o:shapedefaults v:ext="edit" spidmax="8193"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FF9"/>
    <w:rsid w:val="00000521"/>
    <w:rsid w:val="00002DFE"/>
    <w:rsid w:val="000039DA"/>
    <w:rsid w:val="00004616"/>
    <w:rsid w:val="00005045"/>
    <w:rsid w:val="0000565F"/>
    <w:rsid w:val="00006134"/>
    <w:rsid w:val="00006299"/>
    <w:rsid w:val="000066E1"/>
    <w:rsid w:val="00006DBE"/>
    <w:rsid w:val="00007C42"/>
    <w:rsid w:val="00007F4B"/>
    <w:rsid w:val="00010515"/>
    <w:rsid w:val="000107C6"/>
    <w:rsid w:val="00012490"/>
    <w:rsid w:val="00013EF2"/>
    <w:rsid w:val="00014A8A"/>
    <w:rsid w:val="00015258"/>
    <w:rsid w:val="0001526F"/>
    <w:rsid w:val="00016EB3"/>
    <w:rsid w:val="00017799"/>
    <w:rsid w:val="0002022B"/>
    <w:rsid w:val="000203B6"/>
    <w:rsid w:val="000231F2"/>
    <w:rsid w:val="0002441D"/>
    <w:rsid w:val="0002446D"/>
    <w:rsid w:val="0002558B"/>
    <w:rsid w:val="00025889"/>
    <w:rsid w:val="00025E1D"/>
    <w:rsid w:val="00026708"/>
    <w:rsid w:val="00026F45"/>
    <w:rsid w:val="00027B8E"/>
    <w:rsid w:val="00032897"/>
    <w:rsid w:val="00032984"/>
    <w:rsid w:val="00033BC1"/>
    <w:rsid w:val="00033E3E"/>
    <w:rsid w:val="000343CA"/>
    <w:rsid w:val="00034617"/>
    <w:rsid w:val="000347E9"/>
    <w:rsid w:val="0003596B"/>
    <w:rsid w:val="00035F24"/>
    <w:rsid w:val="0003710A"/>
    <w:rsid w:val="000377CB"/>
    <w:rsid w:val="0004138C"/>
    <w:rsid w:val="00042799"/>
    <w:rsid w:val="00042871"/>
    <w:rsid w:val="0004369E"/>
    <w:rsid w:val="0004371E"/>
    <w:rsid w:val="00044766"/>
    <w:rsid w:val="00044D27"/>
    <w:rsid w:val="000465FC"/>
    <w:rsid w:val="00047989"/>
    <w:rsid w:val="0005064E"/>
    <w:rsid w:val="00051B86"/>
    <w:rsid w:val="0005215A"/>
    <w:rsid w:val="0005279F"/>
    <w:rsid w:val="000538CE"/>
    <w:rsid w:val="00054375"/>
    <w:rsid w:val="00054E7E"/>
    <w:rsid w:val="00057688"/>
    <w:rsid w:val="00057710"/>
    <w:rsid w:val="00060156"/>
    <w:rsid w:val="0006091D"/>
    <w:rsid w:val="00061ACB"/>
    <w:rsid w:val="00062B87"/>
    <w:rsid w:val="00062FD9"/>
    <w:rsid w:val="000639F5"/>
    <w:rsid w:val="00063ADD"/>
    <w:rsid w:val="00064D6C"/>
    <w:rsid w:val="00065E54"/>
    <w:rsid w:val="00066CDB"/>
    <w:rsid w:val="00067B99"/>
    <w:rsid w:val="00067E0C"/>
    <w:rsid w:val="00070C37"/>
    <w:rsid w:val="000724C5"/>
    <w:rsid w:val="00072AC8"/>
    <w:rsid w:val="00073A29"/>
    <w:rsid w:val="00075E3B"/>
    <w:rsid w:val="00076330"/>
    <w:rsid w:val="00076461"/>
    <w:rsid w:val="00076658"/>
    <w:rsid w:val="00080177"/>
    <w:rsid w:val="00080179"/>
    <w:rsid w:val="0008277A"/>
    <w:rsid w:val="00082C4F"/>
    <w:rsid w:val="00082C63"/>
    <w:rsid w:val="00085EA8"/>
    <w:rsid w:val="0008626D"/>
    <w:rsid w:val="00086A7A"/>
    <w:rsid w:val="00086C65"/>
    <w:rsid w:val="00086CFB"/>
    <w:rsid w:val="000874F8"/>
    <w:rsid w:val="0009145C"/>
    <w:rsid w:val="00092241"/>
    <w:rsid w:val="0009289B"/>
    <w:rsid w:val="00092C39"/>
    <w:rsid w:val="000942FB"/>
    <w:rsid w:val="0009629C"/>
    <w:rsid w:val="00097408"/>
    <w:rsid w:val="00097993"/>
    <w:rsid w:val="000A0AF7"/>
    <w:rsid w:val="000A1FBA"/>
    <w:rsid w:val="000A3D66"/>
    <w:rsid w:val="000A3F72"/>
    <w:rsid w:val="000A406C"/>
    <w:rsid w:val="000A54E3"/>
    <w:rsid w:val="000A5768"/>
    <w:rsid w:val="000A5EA3"/>
    <w:rsid w:val="000A604F"/>
    <w:rsid w:val="000A67D8"/>
    <w:rsid w:val="000A71A9"/>
    <w:rsid w:val="000A76BC"/>
    <w:rsid w:val="000A7BC2"/>
    <w:rsid w:val="000A7C57"/>
    <w:rsid w:val="000B0551"/>
    <w:rsid w:val="000B163C"/>
    <w:rsid w:val="000B178F"/>
    <w:rsid w:val="000B194D"/>
    <w:rsid w:val="000B4F44"/>
    <w:rsid w:val="000B643D"/>
    <w:rsid w:val="000B6B96"/>
    <w:rsid w:val="000B7559"/>
    <w:rsid w:val="000B7904"/>
    <w:rsid w:val="000B7A1A"/>
    <w:rsid w:val="000C0AD1"/>
    <w:rsid w:val="000C1089"/>
    <w:rsid w:val="000C2AF0"/>
    <w:rsid w:val="000C34DA"/>
    <w:rsid w:val="000C442E"/>
    <w:rsid w:val="000C47B6"/>
    <w:rsid w:val="000C50D8"/>
    <w:rsid w:val="000C5492"/>
    <w:rsid w:val="000C67C4"/>
    <w:rsid w:val="000C6C4C"/>
    <w:rsid w:val="000C6D01"/>
    <w:rsid w:val="000C75E3"/>
    <w:rsid w:val="000D038F"/>
    <w:rsid w:val="000D2836"/>
    <w:rsid w:val="000D290C"/>
    <w:rsid w:val="000D52EC"/>
    <w:rsid w:val="000D55B2"/>
    <w:rsid w:val="000D6DB3"/>
    <w:rsid w:val="000D7646"/>
    <w:rsid w:val="000D78D4"/>
    <w:rsid w:val="000D7909"/>
    <w:rsid w:val="000D7C64"/>
    <w:rsid w:val="000D7DA4"/>
    <w:rsid w:val="000D7FF0"/>
    <w:rsid w:val="000E0766"/>
    <w:rsid w:val="000E188F"/>
    <w:rsid w:val="000E2740"/>
    <w:rsid w:val="000E58B3"/>
    <w:rsid w:val="000E5A6A"/>
    <w:rsid w:val="000E6D90"/>
    <w:rsid w:val="000E7003"/>
    <w:rsid w:val="000E7FE5"/>
    <w:rsid w:val="000F0BDB"/>
    <w:rsid w:val="000F2B80"/>
    <w:rsid w:val="000F3326"/>
    <w:rsid w:val="000F353A"/>
    <w:rsid w:val="000F4E55"/>
    <w:rsid w:val="000F53DB"/>
    <w:rsid w:val="000F5AA5"/>
    <w:rsid w:val="000F5C33"/>
    <w:rsid w:val="000F6185"/>
    <w:rsid w:val="000F6BE2"/>
    <w:rsid w:val="0010028A"/>
    <w:rsid w:val="001002A5"/>
    <w:rsid w:val="00100368"/>
    <w:rsid w:val="00100D2E"/>
    <w:rsid w:val="00101695"/>
    <w:rsid w:val="00105348"/>
    <w:rsid w:val="001060CC"/>
    <w:rsid w:val="00107930"/>
    <w:rsid w:val="00110168"/>
    <w:rsid w:val="0011113B"/>
    <w:rsid w:val="001116E0"/>
    <w:rsid w:val="00111CF0"/>
    <w:rsid w:val="001131D8"/>
    <w:rsid w:val="00113D10"/>
    <w:rsid w:val="00114054"/>
    <w:rsid w:val="00114C50"/>
    <w:rsid w:val="0011515E"/>
    <w:rsid w:val="0011535F"/>
    <w:rsid w:val="00115BE8"/>
    <w:rsid w:val="00115CAA"/>
    <w:rsid w:val="001213BC"/>
    <w:rsid w:val="0012157E"/>
    <w:rsid w:val="00122B58"/>
    <w:rsid w:val="00123C7A"/>
    <w:rsid w:val="00123E10"/>
    <w:rsid w:val="00124DF6"/>
    <w:rsid w:val="001250F1"/>
    <w:rsid w:val="0012605E"/>
    <w:rsid w:val="00126297"/>
    <w:rsid w:val="0012691E"/>
    <w:rsid w:val="00126B4D"/>
    <w:rsid w:val="00127031"/>
    <w:rsid w:val="001319B6"/>
    <w:rsid w:val="00136F3E"/>
    <w:rsid w:val="001372E6"/>
    <w:rsid w:val="00137536"/>
    <w:rsid w:val="00137893"/>
    <w:rsid w:val="00137FBF"/>
    <w:rsid w:val="00140161"/>
    <w:rsid w:val="001405F0"/>
    <w:rsid w:val="00140B62"/>
    <w:rsid w:val="001416AF"/>
    <w:rsid w:val="001427B2"/>
    <w:rsid w:val="0014444E"/>
    <w:rsid w:val="001448DC"/>
    <w:rsid w:val="00144EB7"/>
    <w:rsid w:val="00145438"/>
    <w:rsid w:val="00145E54"/>
    <w:rsid w:val="00146EE7"/>
    <w:rsid w:val="00147BF7"/>
    <w:rsid w:val="0015172C"/>
    <w:rsid w:val="00152015"/>
    <w:rsid w:val="00152E01"/>
    <w:rsid w:val="0015502C"/>
    <w:rsid w:val="00155359"/>
    <w:rsid w:val="001561D1"/>
    <w:rsid w:val="00156DDC"/>
    <w:rsid w:val="00157514"/>
    <w:rsid w:val="00161116"/>
    <w:rsid w:val="00161A9F"/>
    <w:rsid w:val="00163347"/>
    <w:rsid w:val="0016398E"/>
    <w:rsid w:val="00164CEA"/>
    <w:rsid w:val="00164D7C"/>
    <w:rsid w:val="00165028"/>
    <w:rsid w:val="001652A7"/>
    <w:rsid w:val="001657D4"/>
    <w:rsid w:val="00165DDB"/>
    <w:rsid w:val="001663B7"/>
    <w:rsid w:val="00171CE2"/>
    <w:rsid w:val="001733CC"/>
    <w:rsid w:val="00173515"/>
    <w:rsid w:val="0017364E"/>
    <w:rsid w:val="0017422B"/>
    <w:rsid w:val="00174665"/>
    <w:rsid w:val="001746A8"/>
    <w:rsid w:val="0017641A"/>
    <w:rsid w:val="001765CB"/>
    <w:rsid w:val="0017667E"/>
    <w:rsid w:val="00180909"/>
    <w:rsid w:val="00180D5F"/>
    <w:rsid w:val="00181EA8"/>
    <w:rsid w:val="00184434"/>
    <w:rsid w:val="001871AA"/>
    <w:rsid w:val="001871DF"/>
    <w:rsid w:val="001901E5"/>
    <w:rsid w:val="00191A8E"/>
    <w:rsid w:val="00191A9C"/>
    <w:rsid w:val="0019266A"/>
    <w:rsid w:val="0019364F"/>
    <w:rsid w:val="00193D41"/>
    <w:rsid w:val="0019720B"/>
    <w:rsid w:val="001A059A"/>
    <w:rsid w:val="001A17AF"/>
    <w:rsid w:val="001A4CAD"/>
    <w:rsid w:val="001A4DF0"/>
    <w:rsid w:val="001A5913"/>
    <w:rsid w:val="001A5D36"/>
    <w:rsid w:val="001A6024"/>
    <w:rsid w:val="001B42A7"/>
    <w:rsid w:val="001B46ED"/>
    <w:rsid w:val="001B6427"/>
    <w:rsid w:val="001B7801"/>
    <w:rsid w:val="001B7A92"/>
    <w:rsid w:val="001C176E"/>
    <w:rsid w:val="001C1B18"/>
    <w:rsid w:val="001C7C9B"/>
    <w:rsid w:val="001D0E5F"/>
    <w:rsid w:val="001D1CF7"/>
    <w:rsid w:val="001D3DBE"/>
    <w:rsid w:val="001D3E10"/>
    <w:rsid w:val="001E0604"/>
    <w:rsid w:val="001E2F3F"/>
    <w:rsid w:val="001E4DEA"/>
    <w:rsid w:val="001E5641"/>
    <w:rsid w:val="001E61EF"/>
    <w:rsid w:val="001E6924"/>
    <w:rsid w:val="001E6A00"/>
    <w:rsid w:val="001E6ABC"/>
    <w:rsid w:val="001E76A5"/>
    <w:rsid w:val="001F016F"/>
    <w:rsid w:val="001F0AF8"/>
    <w:rsid w:val="001F0F94"/>
    <w:rsid w:val="001F1652"/>
    <w:rsid w:val="001F1B65"/>
    <w:rsid w:val="001F4B23"/>
    <w:rsid w:val="001F51EE"/>
    <w:rsid w:val="001F57F2"/>
    <w:rsid w:val="001F623F"/>
    <w:rsid w:val="001F6260"/>
    <w:rsid w:val="001F6DAB"/>
    <w:rsid w:val="001F71A8"/>
    <w:rsid w:val="001F7709"/>
    <w:rsid w:val="0020014B"/>
    <w:rsid w:val="0020131C"/>
    <w:rsid w:val="00201693"/>
    <w:rsid w:val="00202221"/>
    <w:rsid w:val="00203793"/>
    <w:rsid w:val="00204743"/>
    <w:rsid w:val="002077F2"/>
    <w:rsid w:val="0021008A"/>
    <w:rsid w:val="00210995"/>
    <w:rsid w:val="00211D72"/>
    <w:rsid w:val="00211D76"/>
    <w:rsid w:val="00211DE0"/>
    <w:rsid w:val="00212760"/>
    <w:rsid w:val="00213AD7"/>
    <w:rsid w:val="00213AE8"/>
    <w:rsid w:val="00214B10"/>
    <w:rsid w:val="00214D31"/>
    <w:rsid w:val="002151E1"/>
    <w:rsid w:val="00215F30"/>
    <w:rsid w:val="0021729C"/>
    <w:rsid w:val="00217582"/>
    <w:rsid w:val="00217B6A"/>
    <w:rsid w:val="00217DC1"/>
    <w:rsid w:val="00220E1B"/>
    <w:rsid w:val="00220F97"/>
    <w:rsid w:val="0022164E"/>
    <w:rsid w:val="00222CF6"/>
    <w:rsid w:val="00224532"/>
    <w:rsid w:val="0022747F"/>
    <w:rsid w:val="002314AA"/>
    <w:rsid w:val="00232E83"/>
    <w:rsid w:val="00234BBD"/>
    <w:rsid w:val="0023533D"/>
    <w:rsid w:val="002365A2"/>
    <w:rsid w:val="00236D41"/>
    <w:rsid w:val="00237A24"/>
    <w:rsid w:val="00237AF1"/>
    <w:rsid w:val="00240C03"/>
    <w:rsid w:val="00244239"/>
    <w:rsid w:val="00244530"/>
    <w:rsid w:val="00245DAD"/>
    <w:rsid w:val="00247409"/>
    <w:rsid w:val="002541FA"/>
    <w:rsid w:val="00254278"/>
    <w:rsid w:val="00255862"/>
    <w:rsid w:val="00256136"/>
    <w:rsid w:val="00257F47"/>
    <w:rsid w:val="0026045A"/>
    <w:rsid w:val="00261EB2"/>
    <w:rsid w:val="002625DF"/>
    <w:rsid w:val="00262FD5"/>
    <w:rsid w:val="00264009"/>
    <w:rsid w:val="0026578C"/>
    <w:rsid w:val="002704E4"/>
    <w:rsid w:val="0027562D"/>
    <w:rsid w:val="002756AF"/>
    <w:rsid w:val="00275F8D"/>
    <w:rsid w:val="00276659"/>
    <w:rsid w:val="00276AE9"/>
    <w:rsid w:val="00276B83"/>
    <w:rsid w:val="00277CCA"/>
    <w:rsid w:val="00281353"/>
    <w:rsid w:val="002813EF"/>
    <w:rsid w:val="002815D3"/>
    <w:rsid w:val="002817D3"/>
    <w:rsid w:val="002827C0"/>
    <w:rsid w:val="0028420C"/>
    <w:rsid w:val="00286100"/>
    <w:rsid w:val="00286434"/>
    <w:rsid w:val="002875C0"/>
    <w:rsid w:val="00291C7B"/>
    <w:rsid w:val="00291D46"/>
    <w:rsid w:val="002938B9"/>
    <w:rsid w:val="00293923"/>
    <w:rsid w:val="00295658"/>
    <w:rsid w:val="0029573A"/>
    <w:rsid w:val="002961FA"/>
    <w:rsid w:val="002974F6"/>
    <w:rsid w:val="00297976"/>
    <w:rsid w:val="00297C8C"/>
    <w:rsid w:val="002A0354"/>
    <w:rsid w:val="002A0A25"/>
    <w:rsid w:val="002A1280"/>
    <w:rsid w:val="002A148A"/>
    <w:rsid w:val="002A43D2"/>
    <w:rsid w:val="002A7484"/>
    <w:rsid w:val="002B07E4"/>
    <w:rsid w:val="002B12CA"/>
    <w:rsid w:val="002B1B1F"/>
    <w:rsid w:val="002B1FC5"/>
    <w:rsid w:val="002B30CB"/>
    <w:rsid w:val="002B54A1"/>
    <w:rsid w:val="002B57F4"/>
    <w:rsid w:val="002B58AA"/>
    <w:rsid w:val="002B662D"/>
    <w:rsid w:val="002C0173"/>
    <w:rsid w:val="002C03DF"/>
    <w:rsid w:val="002C0523"/>
    <w:rsid w:val="002C0D77"/>
    <w:rsid w:val="002C2236"/>
    <w:rsid w:val="002C2E00"/>
    <w:rsid w:val="002C2F1B"/>
    <w:rsid w:val="002C3725"/>
    <w:rsid w:val="002C393F"/>
    <w:rsid w:val="002C3ED3"/>
    <w:rsid w:val="002C43E4"/>
    <w:rsid w:val="002C5699"/>
    <w:rsid w:val="002C61C8"/>
    <w:rsid w:val="002C7E8B"/>
    <w:rsid w:val="002D0834"/>
    <w:rsid w:val="002D0A36"/>
    <w:rsid w:val="002D12F9"/>
    <w:rsid w:val="002D1ABF"/>
    <w:rsid w:val="002D2608"/>
    <w:rsid w:val="002D27A9"/>
    <w:rsid w:val="002D2C56"/>
    <w:rsid w:val="002D498B"/>
    <w:rsid w:val="002D5941"/>
    <w:rsid w:val="002D6BBA"/>
    <w:rsid w:val="002D7D94"/>
    <w:rsid w:val="002E1757"/>
    <w:rsid w:val="002E1AF6"/>
    <w:rsid w:val="002E1EE9"/>
    <w:rsid w:val="002E337E"/>
    <w:rsid w:val="002E3D79"/>
    <w:rsid w:val="002E4A68"/>
    <w:rsid w:val="002E4D72"/>
    <w:rsid w:val="002E4F18"/>
    <w:rsid w:val="002E5704"/>
    <w:rsid w:val="002E5DA3"/>
    <w:rsid w:val="002E6ADE"/>
    <w:rsid w:val="002E6F5F"/>
    <w:rsid w:val="002E798D"/>
    <w:rsid w:val="002F03CC"/>
    <w:rsid w:val="002F3305"/>
    <w:rsid w:val="002F3AA0"/>
    <w:rsid w:val="002F4F4A"/>
    <w:rsid w:val="002F50C2"/>
    <w:rsid w:val="002F6284"/>
    <w:rsid w:val="002F65B0"/>
    <w:rsid w:val="002F7FF9"/>
    <w:rsid w:val="0030083F"/>
    <w:rsid w:val="003028FA"/>
    <w:rsid w:val="0030344A"/>
    <w:rsid w:val="0030354C"/>
    <w:rsid w:val="00303CF8"/>
    <w:rsid w:val="00305C73"/>
    <w:rsid w:val="00306A75"/>
    <w:rsid w:val="003114CB"/>
    <w:rsid w:val="0031177C"/>
    <w:rsid w:val="003120D2"/>
    <w:rsid w:val="00312A48"/>
    <w:rsid w:val="00314D00"/>
    <w:rsid w:val="00315C84"/>
    <w:rsid w:val="00316B41"/>
    <w:rsid w:val="00316E41"/>
    <w:rsid w:val="00317595"/>
    <w:rsid w:val="00317CA0"/>
    <w:rsid w:val="00320005"/>
    <w:rsid w:val="00321114"/>
    <w:rsid w:val="00321E72"/>
    <w:rsid w:val="00321F3B"/>
    <w:rsid w:val="003234A8"/>
    <w:rsid w:val="00324870"/>
    <w:rsid w:val="00325B21"/>
    <w:rsid w:val="00326279"/>
    <w:rsid w:val="00326C15"/>
    <w:rsid w:val="00327B3B"/>
    <w:rsid w:val="003302D4"/>
    <w:rsid w:val="003325F4"/>
    <w:rsid w:val="003328A5"/>
    <w:rsid w:val="003332C3"/>
    <w:rsid w:val="00333B08"/>
    <w:rsid w:val="0033410B"/>
    <w:rsid w:val="00335FF0"/>
    <w:rsid w:val="00336270"/>
    <w:rsid w:val="003412B9"/>
    <w:rsid w:val="003441C6"/>
    <w:rsid w:val="00345542"/>
    <w:rsid w:val="00345C02"/>
    <w:rsid w:val="00346064"/>
    <w:rsid w:val="00346F3D"/>
    <w:rsid w:val="00347BD4"/>
    <w:rsid w:val="00347E2A"/>
    <w:rsid w:val="00350159"/>
    <w:rsid w:val="00350324"/>
    <w:rsid w:val="00350E2A"/>
    <w:rsid w:val="00351B7F"/>
    <w:rsid w:val="00351E80"/>
    <w:rsid w:val="003527D2"/>
    <w:rsid w:val="00352919"/>
    <w:rsid w:val="00352B62"/>
    <w:rsid w:val="003542B3"/>
    <w:rsid w:val="003547BE"/>
    <w:rsid w:val="00354CCD"/>
    <w:rsid w:val="003569E6"/>
    <w:rsid w:val="00356C98"/>
    <w:rsid w:val="00360317"/>
    <w:rsid w:val="003604FB"/>
    <w:rsid w:val="003612F8"/>
    <w:rsid w:val="00361A6D"/>
    <w:rsid w:val="003631E1"/>
    <w:rsid w:val="003641DE"/>
    <w:rsid w:val="00365BDF"/>
    <w:rsid w:val="00365CCF"/>
    <w:rsid w:val="003664A9"/>
    <w:rsid w:val="00366919"/>
    <w:rsid w:val="00367BCC"/>
    <w:rsid w:val="003700FA"/>
    <w:rsid w:val="003701C5"/>
    <w:rsid w:val="00370B22"/>
    <w:rsid w:val="00370CFB"/>
    <w:rsid w:val="003726BD"/>
    <w:rsid w:val="00373527"/>
    <w:rsid w:val="003750AE"/>
    <w:rsid w:val="003754B0"/>
    <w:rsid w:val="00376DE5"/>
    <w:rsid w:val="0037767D"/>
    <w:rsid w:val="00380105"/>
    <w:rsid w:val="00380353"/>
    <w:rsid w:val="00380734"/>
    <w:rsid w:val="00380C90"/>
    <w:rsid w:val="003824A1"/>
    <w:rsid w:val="003824E4"/>
    <w:rsid w:val="00385773"/>
    <w:rsid w:val="003863BA"/>
    <w:rsid w:val="0038732D"/>
    <w:rsid w:val="003917EE"/>
    <w:rsid w:val="00392F38"/>
    <w:rsid w:val="00393DDF"/>
    <w:rsid w:val="00394122"/>
    <w:rsid w:val="00395D1A"/>
    <w:rsid w:val="00396E7F"/>
    <w:rsid w:val="00397323"/>
    <w:rsid w:val="00397F33"/>
    <w:rsid w:val="003A166C"/>
    <w:rsid w:val="003A3B09"/>
    <w:rsid w:val="003A3D74"/>
    <w:rsid w:val="003A3EBE"/>
    <w:rsid w:val="003A7CA8"/>
    <w:rsid w:val="003A7FEC"/>
    <w:rsid w:val="003B105A"/>
    <w:rsid w:val="003B1EBE"/>
    <w:rsid w:val="003B2421"/>
    <w:rsid w:val="003B29A2"/>
    <w:rsid w:val="003B3C73"/>
    <w:rsid w:val="003B5098"/>
    <w:rsid w:val="003B51EA"/>
    <w:rsid w:val="003B55EF"/>
    <w:rsid w:val="003B6CE6"/>
    <w:rsid w:val="003B6D0D"/>
    <w:rsid w:val="003C0166"/>
    <w:rsid w:val="003C038C"/>
    <w:rsid w:val="003C0FCC"/>
    <w:rsid w:val="003C1C12"/>
    <w:rsid w:val="003C3C0E"/>
    <w:rsid w:val="003C3E14"/>
    <w:rsid w:val="003C5148"/>
    <w:rsid w:val="003C5592"/>
    <w:rsid w:val="003C5C9C"/>
    <w:rsid w:val="003C6ED4"/>
    <w:rsid w:val="003C7BD6"/>
    <w:rsid w:val="003C7CFA"/>
    <w:rsid w:val="003C7FD4"/>
    <w:rsid w:val="003D0D9B"/>
    <w:rsid w:val="003D2990"/>
    <w:rsid w:val="003D3781"/>
    <w:rsid w:val="003D49F6"/>
    <w:rsid w:val="003D4AEC"/>
    <w:rsid w:val="003D5395"/>
    <w:rsid w:val="003D56EE"/>
    <w:rsid w:val="003D651B"/>
    <w:rsid w:val="003D6F4A"/>
    <w:rsid w:val="003E0E2C"/>
    <w:rsid w:val="003E2306"/>
    <w:rsid w:val="003E271E"/>
    <w:rsid w:val="003E4F34"/>
    <w:rsid w:val="003E59C4"/>
    <w:rsid w:val="003E7093"/>
    <w:rsid w:val="003E7E5E"/>
    <w:rsid w:val="003F045A"/>
    <w:rsid w:val="003F0474"/>
    <w:rsid w:val="003F0F8A"/>
    <w:rsid w:val="003F12F5"/>
    <w:rsid w:val="003F3A22"/>
    <w:rsid w:val="003F3B35"/>
    <w:rsid w:val="003F4B3F"/>
    <w:rsid w:val="003F622E"/>
    <w:rsid w:val="003F67D6"/>
    <w:rsid w:val="003F68EA"/>
    <w:rsid w:val="003F7573"/>
    <w:rsid w:val="003F78DA"/>
    <w:rsid w:val="003F7CE1"/>
    <w:rsid w:val="00400B72"/>
    <w:rsid w:val="004029EC"/>
    <w:rsid w:val="00402BD4"/>
    <w:rsid w:val="00402E00"/>
    <w:rsid w:val="00405DB2"/>
    <w:rsid w:val="00405FFD"/>
    <w:rsid w:val="0040656B"/>
    <w:rsid w:val="00411F72"/>
    <w:rsid w:val="004120A4"/>
    <w:rsid w:val="0041379D"/>
    <w:rsid w:val="004139E3"/>
    <w:rsid w:val="004148FC"/>
    <w:rsid w:val="00415778"/>
    <w:rsid w:val="004158E7"/>
    <w:rsid w:val="00416705"/>
    <w:rsid w:val="004203B3"/>
    <w:rsid w:val="00420951"/>
    <w:rsid w:val="00423DB9"/>
    <w:rsid w:val="00424B23"/>
    <w:rsid w:val="00424B67"/>
    <w:rsid w:val="004255F0"/>
    <w:rsid w:val="0042595A"/>
    <w:rsid w:val="00425EAB"/>
    <w:rsid w:val="00426215"/>
    <w:rsid w:val="00430A08"/>
    <w:rsid w:val="0043189C"/>
    <w:rsid w:val="00431E1F"/>
    <w:rsid w:val="00432078"/>
    <w:rsid w:val="004320D9"/>
    <w:rsid w:val="00434AED"/>
    <w:rsid w:val="004358E2"/>
    <w:rsid w:val="004372DA"/>
    <w:rsid w:val="0043735D"/>
    <w:rsid w:val="00437911"/>
    <w:rsid w:val="00437C51"/>
    <w:rsid w:val="00437C98"/>
    <w:rsid w:val="00437FF9"/>
    <w:rsid w:val="00440B4B"/>
    <w:rsid w:val="004413B4"/>
    <w:rsid w:val="00441D1D"/>
    <w:rsid w:val="004441E5"/>
    <w:rsid w:val="00444469"/>
    <w:rsid w:val="00446180"/>
    <w:rsid w:val="0044709E"/>
    <w:rsid w:val="00447172"/>
    <w:rsid w:val="004475A6"/>
    <w:rsid w:val="00450FA0"/>
    <w:rsid w:val="00451891"/>
    <w:rsid w:val="00457106"/>
    <w:rsid w:val="00457868"/>
    <w:rsid w:val="00460A5E"/>
    <w:rsid w:val="00460F93"/>
    <w:rsid w:val="00461448"/>
    <w:rsid w:val="00461910"/>
    <w:rsid w:val="00461A1E"/>
    <w:rsid w:val="004627C0"/>
    <w:rsid w:val="00462B74"/>
    <w:rsid w:val="00464521"/>
    <w:rsid w:val="00465565"/>
    <w:rsid w:val="00465FBE"/>
    <w:rsid w:val="0046645F"/>
    <w:rsid w:val="004667AD"/>
    <w:rsid w:val="00466D8C"/>
    <w:rsid w:val="00466F36"/>
    <w:rsid w:val="00467D4A"/>
    <w:rsid w:val="00467E9F"/>
    <w:rsid w:val="00470E51"/>
    <w:rsid w:val="00471ABE"/>
    <w:rsid w:val="00472E53"/>
    <w:rsid w:val="0047339C"/>
    <w:rsid w:val="0047468D"/>
    <w:rsid w:val="0047570D"/>
    <w:rsid w:val="0047753D"/>
    <w:rsid w:val="00477B29"/>
    <w:rsid w:val="00477EB4"/>
    <w:rsid w:val="00480048"/>
    <w:rsid w:val="004815C7"/>
    <w:rsid w:val="00482013"/>
    <w:rsid w:val="004821A2"/>
    <w:rsid w:val="00482AE2"/>
    <w:rsid w:val="00484497"/>
    <w:rsid w:val="004848B4"/>
    <w:rsid w:val="004852F7"/>
    <w:rsid w:val="0048608C"/>
    <w:rsid w:val="0048627C"/>
    <w:rsid w:val="00486D15"/>
    <w:rsid w:val="004876BD"/>
    <w:rsid w:val="004902D2"/>
    <w:rsid w:val="004910E0"/>
    <w:rsid w:val="00491738"/>
    <w:rsid w:val="0049382F"/>
    <w:rsid w:val="00493FC4"/>
    <w:rsid w:val="00497793"/>
    <w:rsid w:val="004A19EA"/>
    <w:rsid w:val="004A2E71"/>
    <w:rsid w:val="004A4B05"/>
    <w:rsid w:val="004A4D22"/>
    <w:rsid w:val="004A5270"/>
    <w:rsid w:val="004B00BC"/>
    <w:rsid w:val="004B033D"/>
    <w:rsid w:val="004B35B9"/>
    <w:rsid w:val="004B3BE1"/>
    <w:rsid w:val="004B3CC9"/>
    <w:rsid w:val="004B3DDE"/>
    <w:rsid w:val="004B4E86"/>
    <w:rsid w:val="004B5162"/>
    <w:rsid w:val="004B5DD8"/>
    <w:rsid w:val="004B76A6"/>
    <w:rsid w:val="004C0536"/>
    <w:rsid w:val="004C05E2"/>
    <w:rsid w:val="004C1CB5"/>
    <w:rsid w:val="004C5116"/>
    <w:rsid w:val="004C5386"/>
    <w:rsid w:val="004C559A"/>
    <w:rsid w:val="004C5F08"/>
    <w:rsid w:val="004C67E4"/>
    <w:rsid w:val="004D0387"/>
    <w:rsid w:val="004D1F83"/>
    <w:rsid w:val="004D2488"/>
    <w:rsid w:val="004D3AEA"/>
    <w:rsid w:val="004D3FB7"/>
    <w:rsid w:val="004D4187"/>
    <w:rsid w:val="004D556B"/>
    <w:rsid w:val="004D5A95"/>
    <w:rsid w:val="004D6552"/>
    <w:rsid w:val="004D6B9C"/>
    <w:rsid w:val="004D6FB9"/>
    <w:rsid w:val="004D782A"/>
    <w:rsid w:val="004D7FB6"/>
    <w:rsid w:val="004E1A89"/>
    <w:rsid w:val="004E203C"/>
    <w:rsid w:val="004E2065"/>
    <w:rsid w:val="004E304B"/>
    <w:rsid w:val="004E3976"/>
    <w:rsid w:val="004E4F41"/>
    <w:rsid w:val="004E5108"/>
    <w:rsid w:val="004F046C"/>
    <w:rsid w:val="004F1E0B"/>
    <w:rsid w:val="004F1E69"/>
    <w:rsid w:val="004F3A9A"/>
    <w:rsid w:val="004F3B59"/>
    <w:rsid w:val="004F581E"/>
    <w:rsid w:val="004F5831"/>
    <w:rsid w:val="004F64C0"/>
    <w:rsid w:val="004F708A"/>
    <w:rsid w:val="004F79F4"/>
    <w:rsid w:val="0050010F"/>
    <w:rsid w:val="005010DF"/>
    <w:rsid w:val="005017A8"/>
    <w:rsid w:val="005025CA"/>
    <w:rsid w:val="0050349C"/>
    <w:rsid w:val="00503D0F"/>
    <w:rsid w:val="00504896"/>
    <w:rsid w:val="00505F31"/>
    <w:rsid w:val="00506284"/>
    <w:rsid w:val="0051042A"/>
    <w:rsid w:val="0051048A"/>
    <w:rsid w:val="00510632"/>
    <w:rsid w:val="00510765"/>
    <w:rsid w:val="00512DB5"/>
    <w:rsid w:val="0051457F"/>
    <w:rsid w:val="005147DE"/>
    <w:rsid w:val="0051488F"/>
    <w:rsid w:val="005153E1"/>
    <w:rsid w:val="00515542"/>
    <w:rsid w:val="00515F18"/>
    <w:rsid w:val="00516079"/>
    <w:rsid w:val="00520DC5"/>
    <w:rsid w:val="00522BF2"/>
    <w:rsid w:val="0052329C"/>
    <w:rsid w:val="005234AA"/>
    <w:rsid w:val="00523CAF"/>
    <w:rsid w:val="00526941"/>
    <w:rsid w:val="00530AB0"/>
    <w:rsid w:val="005322C5"/>
    <w:rsid w:val="00533823"/>
    <w:rsid w:val="00534071"/>
    <w:rsid w:val="0053751F"/>
    <w:rsid w:val="00540F4A"/>
    <w:rsid w:val="005424BC"/>
    <w:rsid w:val="005439A3"/>
    <w:rsid w:val="00545C41"/>
    <w:rsid w:val="00547ED5"/>
    <w:rsid w:val="00551823"/>
    <w:rsid w:val="0055384E"/>
    <w:rsid w:val="00554641"/>
    <w:rsid w:val="00555691"/>
    <w:rsid w:val="00555FD8"/>
    <w:rsid w:val="00560AE5"/>
    <w:rsid w:val="00560C61"/>
    <w:rsid w:val="00561C7F"/>
    <w:rsid w:val="0056251A"/>
    <w:rsid w:val="005639FD"/>
    <w:rsid w:val="00565FC3"/>
    <w:rsid w:val="00566C0B"/>
    <w:rsid w:val="005704FD"/>
    <w:rsid w:val="00571996"/>
    <w:rsid w:val="00571CF4"/>
    <w:rsid w:val="00574831"/>
    <w:rsid w:val="00575CAE"/>
    <w:rsid w:val="005765A4"/>
    <w:rsid w:val="005806D0"/>
    <w:rsid w:val="00580D96"/>
    <w:rsid w:val="00581756"/>
    <w:rsid w:val="0058209B"/>
    <w:rsid w:val="005821B2"/>
    <w:rsid w:val="00582939"/>
    <w:rsid w:val="00583CD7"/>
    <w:rsid w:val="00583F26"/>
    <w:rsid w:val="005842FB"/>
    <w:rsid w:val="00584D1F"/>
    <w:rsid w:val="005859E1"/>
    <w:rsid w:val="00585A1E"/>
    <w:rsid w:val="005864F5"/>
    <w:rsid w:val="005942E1"/>
    <w:rsid w:val="0059517B"/>
    <w:rsid w:val="00596AAB"/>
    <w:rsid w:val="005A21D5"/>
    <w:rsid w:val="005A613B"/>
    <w:rsid w:val="005A6494"/>
    <w:rsid w:val="005B01C1"/>
    <w:rsid w:val="005B07FF"/>
    <w:rsid w:val="005B0AC0"/>
    <w:rsid w:val="005B11B6"/>
    <w:rsid w:val="005B1F75"/>
    <w:rsid w:val="005B43DB"/>
    <w:rsid w:val="005B45A1"/>
    <w:rsid w:val="005B45F4"/>
    <w:rsid w:val="005B56A3"/>
    <w:rsid w:val="005B642B"/>
    <w:rsid w:val="005B64EC"/>
    <w:rsid w:val="005B68CA"/>
    <w:rsid w:val="005B6A7E"/>
    <w:rsid w:val="005B6BE1"/>
    <w:rsid w:val="005B7819"/>
    <w:rsid w:val="005B7F14"/>
    <w:rsid w:val="005C0B39"/>
    <w:rsid w:val="005C1ACC"/>
    <w:rsid w:val="005C2273"/>
    <w:rsid w:val="005C44DC"/>
    <w:rsid w:val="005C4FBC"/>
    <w:rsid w:val="005C6C50"/>
    <w:rsid w:val="005C7580"/>
    <w:rsid w:val="005C7D0E"/>
    <w:rsid w:val="005D08C7"/>
    <w:rsid w:val="005D12E6"/>
    <w:rsid w:val="005D1712"/>
    <w:rsid w:val="005D2133"/>
    <w:rsid w:val="005D2B66"/>
    <w:rsid w:val="005D2C52"/>
    <w:rsid w:val="005D30F2"/>
    <w:rsid w:val="005D5004"/>
    <w:rsid w:val="005D5166"/>
    <w:rsid w:val="005D58C6"/>
    <w:rsid w:val="005D6386"/>
    <w:rsid w:val="005D76C7"/>
    <w:rsid w:val="005E07C6"/>
    <w:rsid w:val="005E1510"/>
    <w:rsid w:val="005E16EC"/>
    <w:rsid w:val="005E2618"/>
    <w:rsid w:val="005E26BB"/>
    <w:rsid w:val="005E331B"/>
    <w:rsid w:val="005E46A8"/>
    <w:rsid w:val="005E648B"/>
    <w:rsid w:val="005F1A0D"/>
    <w:rsid w:val="005F2FD4"/>
    <w:rsid w:val="005F5C70"/>
    <w:rsid w:val="005F6764"/>
    <w:rsid w:val="005F6B0E"/>
    <w:rsid w:val="005F71E2"/>
    <w:rsid w:val="006000F1"/>
    <w:rsid w:val="0060068F"/>
    <w:rsid w:val="00600793"/>
    <w:rsid w:val="00601EC4"/>
    <w:rsid w:val="00602B0F"/>
    <w:rsid w:val="00602B8B"/>
    <w:rsid w:val="00602C30"/>
    <w:rsid w:val="00603ABD"/>
    <w:rsid w:val="006047DA"/>
    <w:rsid w:val="00604FE8"/>
    <w:rsid w:val="006051EE"/>
    <w:rsid w:val="00611023"/>
    <w:rsid w:val="00611E76"/>
    <w:rsid w:val="0061327D"/>
    <w:rsid w:val="00613528"/>
    <w:rsid w:val="00613908"/>
    <w:rsid w:val="00613FAC"/>
    <w:rsid w:val="00614319"/>
    <w:rsid w:val="0061501D"/>
    <w:rsid w:val="00615B09"/>
    <w:rsid w:val="006170DD"/>
    <w:rsid w:val="00617E0C"/>
    <w:rsid w:val="00620A32"/>
    <w:rsid w:val="006218F1"/>
    <w:rsid w:val="00621E88"/>
    <w:rsid w:val="00623E98"/>
    <w:rsid w:val="00623F3C"/>
    <w:rsid w:val="00626270"/>
    <w:rsid w:val="00626575"/>
    <w:rsid w:val="00626BED"/>
    <w:rsid w:val="00626C3A"/>
    <w:rsid w:val="00627CBB"/>
    <w:rsid w:val="006316A1"/>
    <w:rsid w:val="00631A51"/>
    <w:rsid w:val="00633061"/>
    <w:rsid w:val="0063718B"/>
    <w:rsid w:val="006373C8"/>
    <w:rsid w:val="006376B4"/>
    <w:rsid w:val="00640032"/>
    <w:rsid w:val="006403F8"/>
    <w:rsid w:val="00640EB9"/>
    <w:rsid w:val="00642EE1"/>
    <w:rsid w:val="00643155"/>
    <w:rsid w:val="006436B7"/>
    <w:rsid w:val="006436F0"/>
    <w:rsid w:val="006456C1"/>
    <w:rsid w:val="00646FC1"/>
    <w:rsid w:val="00647516"/>
    <w:rsid w:val="00647865"/>
    <w:rsid w:val="00651708"/>
    <w:rsid w:val="00651D37"/>
    <w:rsid w:val="0065263B"/>
    <w:rsid w:val="00653805"/>
    <w:rsid w:val="00654C54"/>
    <w:rsid w:val="00654E74"/>
    <w:rsid w:val="00654F69"/>
    <w:rsid w:val="006559E4"/>
    <w:rsid w:val="00660AA6"/>
    <w:rsid w:val="00660ADC"/>
    <w:rsid w:val="00660B56"/>
    <w:rsid w:val="0066173D"/>
    <w:rsid w:val="0066175F"/>
    <w:rsid w:val="00663C3C"/>
    <w:rsid w:val="00664746"/>
    <w:rsid w:val="006649F0"/>
    <w:rsid w:val="0066597A"/>
    <w:rsid w:val="006666AC"/>
    <w:rsid w:val="0066708E"/>
    <w:rsid w:val="00667644"/>
    <w:rsid w:val="00670026"/>
    <w:rsid w:val="0067089C"/>
    <w:rsid w:val="006717FC"/>
    <w:rsid w:val="00672B70"/>
    <w:rsid w:val="0067436F"/>
    <w:rsid w:val="00675B71"/>
    <w:rsid w:val="00675CC2"/>
    <w:rsid w:val="0067667A"/>
    <w:rsid w:val="00677027"/>
    <w:rsid w:val="00677079"/>
    <w:rsid w:val="00680FB9"/>
    <w:rsid w:val="00680FD2"/>
    <w:rsid w:val="00684F83"/>
    <w:rsid w:val="00685DFD"/>
    <w:rsid w:val="006866DB"/>
    <w:rsid w:val="00686C8B"/>
    <w:rsid w:val="00687382"/>
    <w:rsid w:val="00687B91"/>
    <w:rsid w:val="0069140D"/>
    <w:rsid w:val="00692FA7"/>
    <w:rsid w:val="0069301C"/>
    <w:rsid w:val="00694689"/>
    <w:rsid w:val="00695642"/>
    <w:rsid w:val="006966AF"/>
    <w:rsid w:val="0069720B"/>
    <w:rsid w:val="0069779D"/>
    <w:rsid w:val="006A0AA2"/>
    <w:rsid w:val="006A1720"/>
    <w:rsid w:val="006A3F24"/>
    <w:rsid w:val="006A5EE9"/>
    <w:rsid w:val="006A6DCA"/>
    <w:rsid w:val="006B0240"/>
    <w:rsid w:val="006B08BA"/>
    <w:rsid w:val="006B11E7"/>
    <w:rsid w:val="006B12FD"/>
    <w:rsid w:val="006B1A04"/>
    <w:rsid w:val="006B1EB6"/>
    <w:rsid w:val="006B2913"/>
    <w:rsid w:val="006B30B8"/>
    <w:rsid w:val="006B412F"/>
    <w:rsid w:val="006B4BAB"/>
    <w:rsid w:val="006B7102"/>
    <w:rsid w:val="006B7423"/>
    <w:rsid w:val="006C03BF"/>
    <w:rsid w:val="006C11EC"/>
    <w:rsid w:val="006C227A"/>
    <w:rsid w:val="006C3BFD"/>
    <w:rsid w:val="006C3E0A"/>
    <w:rsid w:val="006C4CE1"/>
    <w:rsid w:val="006C58B2"/>
    <w:rsid w:val="006C613F"/>
    <w:rsid w:val="006C7098"/>
    <w:rsid w:val="006C7AF8"/>
    <w:rsid w:val="006C7B4F"/>
    <w:rsid w:val="006D0731"/>
    <w:rsid w:val="006D35BF"/>
    <w:rsid w:val="006D62C4"/>
    <w:rsid w:val="006D6A7F"/>
    <w:rsid w:val="006D70F2"/>
    <w:rsid w:val="006D755C"/>
    <w:rsid w:val="006E037E"/>
    <w:rsid w:val="006E0994"/>
    <w:rsid w:val="006E0ED9"/>
    <w:rsid w:val="006E185C"/>
    <w:rsid w:val="006E3CE0"/>
    <w:rsid w:val="006E47AE"/>
    <w:rsid w:val="006E6A91"/>
    <w:rsid w:val="006E7139"/>
    <w:rsid w:val="006E740C"/>
    <w:rsid w:val="006F2785"/>
    <w:rsid w:val="006F3456"/>
    <w:rsid w:val="006F4007"/>
    <w:rsid w:val="006F4680"/>
    <w:rsid w:val="006F4953"/>
    <w:rsid w:val="006F5354"/>
    <w:rsid w:val="006F551E"/>
    <w:rsid w:val="006F599E"/>
    <w:rsid w:val="006F7B6A"/>
    <w:rsid w:val="00700B67"/>
    <w:rsid w:val="00701CAE"/>
    <w:rsid w:val="0070305A"/>
    <w:rsid w:val="00705DF2"/>
    <w:rsid w:val="00707BA2"/>
    <w:rsid w:val="00710CE5"/>
    <w:rsid w:val="0071226A"/>
    <w:rsid w:val="00714A9D"/>
    <w:rsid w:val="007150EC"/>
    <w:rsid w:val="007151A2"/>
    <w:rsid w:val="00716A15"/>
    <w:rsid w:val="007178F6"/>
    <w:rsid w:val="00717A94"/>
    <w:rsid w:val="00717ED7"/>
    <w:rsid w:val="00720140"/>
    <w:rsid w:val="00722D08"/>
    <w:rsid w:val="00723574"/>
    <w:rsid w:val="0072469C"/>
    <w:rsid w:val="00724A1B"/>
    <w:rsid w:val="00725029"/>
    <w:rsid w:val="007254C0"/>
    <w:rsid w:val="007300AD"/>
    <w:rsid w:val="00730A3D"/>
    <w:rsid w:val="00731FFB"/>
    <w:rsid w:val="00732D48"/>
    <w:rsid w:val="007335D4"/>
    <w:rsid w:val="007335FC"/>
    <w:rsid w:val="0073544D"/>
    <w:rsid w:val="00736034"/>
    <w:rsid w:val="007361F5"/>
    <w:rsid w:val="00736596"/>
    <w:rsid w:val="00736D43"/>
    <w:rsid w:val="00737A20"/>
    <w:rsid w:val="00737AF6"/>
    <w:rsid w:val="00740656"/>
    <w:rsid w:val="00741587"/>
    <w:rsid w:val="00742B10"/>
    <w:rsid w:val="00742DB5"/>
    <w:rsid w:val="00743991"/>
    <w:rsid w:val="00743ACB"/>
    <w:rsid w:val="00743B97"/>
    <w:rsid w:val="00743C17"/>
    <w:rsid w:val="00743F71"/>
    <w:rsid w:val="00744F93"/>
    <w:rsid w:val="007460C9"/>
    <w:rsid w:val="0074628B"/>
    <w:rsid w:val="00746430"/>
    <w:rsid w:val="00746B55"/>
    <w:rsid w:val="00746E09"/>
    <w:rsid w:val="00746F4C"/>
    <w:rsid w:val="00747008"/>
    <w:rsid w:val="00747CE7"/>
    <w:rsid w:val="007503BA"/>
    <w:rsid w:val="007504F3"/>
    <w:rsid w:val="00751309"/>
    <w:rsid w:val="00752495"/>
    <w:rsid w:val="007530AC"/>
    <w:rsid w:val="0075354F"/>
    <w:rsid w:val="00754500"/>
    <w:rsid w:val="00754BC2"/>
    <w:rsid w:val="007550C5"/>
    <w:rsid w:val="00755204"/>
    <w:rsid w:val="00755402"/>
    <w:rsid w:val="0075551E"/>
    <w:rsid w:val="00755B09"/>
    <w:rsid w:val="00756D5F"/>
    <w:rsid w:val="0076006A"/>
    <w:rsid w:val="007602FB"/>
    <w:rsid w:val="00760CB6"/>
    <w:rsid w:val="0076284D"/>
    <w:rsid w:val="00763531"/>
    <w:rsid w:val="00764645"/>
    <w:rsid w:val="00766E40"/>
    <w:rsid w:val="007674AA"/>
    <w:rsid w:val="00770706"/>
    <w:rsid w:val="00771406"/>
    <w:rsid w:val="00771CE7"/>
    <w:rsid w:val="00771DE9"/>
    <w:rsid w:val="007735DD"/>
    <w:rsid w:val="0077369F"/>
    <w:rsid w:val="0077402B"/>
    <w:rsid w:val="00775727"/>
    <w:rsid w:val="007778E0"/>
    <w:rsid w:val="00777F63"/>
    <w:rsid w:val="00780D43"/>
    <w:rsid w:val="007816B6"/>
    <w:rsid w:val="00781E57"/>
    <w:rsid w:val="007822AC"/>
    <w:rsid w:val="0078314C"/>
    <w:rsid w:val="007834F2"/>
    <w:rsid w:val="00783865"/>
    <w:rsid w:val="007906B7"/>
    <w:rsid w:val="00790CA0"/>
    <w:rsid w:val="00791221"/>
    <w:rsid w:val="007917EA"/>
    <w:rsid w:val="00792725"/>
    <w:rsid w:val="00792DD4"/>
    <w:rsid w:val="007942F9"/>
    <w:rsid w:val="0079597C"/>
    <w:rsid w:val="00795A7F"/>
    <w:rsid w:val="00797EC8"/>
    <w:rsid w:val="00797EE1"/>
    <w:rsid w:val="007A144C"/>
    <w:rsid w:val="007A1557"/>
    <w:rsid w:val="007A2B47"/>
    <w:rsid w:val="007A504B"/>
    <w:rsid w:val="007A6082"/>
    <w:rsid w:val="007A6F59"/>
    <w:rsid w:val="007A7404"/>
    <w:rsid w:val="007B05F4"/>
    <w:rsid w:val="007B2DF2"/>
    <w:rsid w:val="007B2EC4"/>
    <w:rsid w:val="007B328C"/>
    <w:rsid w:val="007B34AC"/>
    <w:rsid w:val="007B678D"/>
    <w:rsid w:val="007B7ED5"/>
    <w:rsid w:val="007C1953"/>
    <w:rsid w:val="007C29CD"/>
    <w:rsid w:val="007C3495"/>
    <w:rsid w:val="007C383D"/>
    <w:rsid w:val="007C5A2C"/>
    <w:rsid w:val="007C5C23"/>
    <w:rsid w:val="007C6CE2"/>
    <w:rsid w:val="007D07E0"/>
    <w:rsid w:val="007D08AF"/>
    <w:rsid w:val="007D09B2"/>
    <w:rsid w:val="007D1F99"/>
    <w:rsid w:val="007D23D6"/>
    <w:rsid w:val="007D2883"/>
    <w:rsid w:val="007D2E86"/>
    <w:rsid w:val="007D32EE"/>
    <w:rsid w:val="007D42D5"/>
    <w:rsid w:val="007D45A3"/>
    <w:rsid w:val="007D5BC5"/>
    <w:rsid w:val="007E0B09"/>
    <w:rsid w:val="007E1AC4"/>
    <w:rsid w:val="007E1E45"/>
    <w:rsid w:val="007E2143"/>
    <w:rsid w:val="007E29B9"/>
    <w:rsid w:val="007E2AE6"/>
    <w:rsid w:val="007E2FDC"/>
    <w:rsid w:val="007E3BDD"/>
    <w:rsid w:val="007E4CE6"/>
    <w:rsid w:val="007F0B57"/>
    <w:rsid w:val="007F23C0"/>
    <w:rsid w:val="007F4F66"/>
    <w:rsid w:val="007F71BF"/>
    <w:rsid w:val="007F7A5A"/>
    <w:rsid w:val="00800D0C"/>
    <w:rsid w:val="00801B9C"/>
    <w:rsid w:val="00802032"/>
    <w:rsid w:val="00802AE5"/>
    <w:rsid w:val="008030BC"/>
    <w:rsid w:val="0080335A"/>
    <w:rsid w:val="00805A16"/>
    <w:rsid w:val="00806632"/>
    <w:rsid w:val="00806CD1"/>
    <w:rsid w:val="008070DF"/>
    <w:rsid w:val="00807B50"/>
    <w:rsid w:val="008100D6"/>
    <w:rsid w:val="00811CF3"/>
    <w:rsid w:val="00813938"/>
    <w:rsid w:val="0081540F"/>
    <w:rsid w:val="00816CD1"/>
    <w:rsid w:val="00820037"/>
    <w:rsid w:val="00820DCB"/>
    <w:rsid w:val="00821CF7"/>
    <w:rsid w:val="00823202"/>
    <w:rsid w:val="00823D3D"/>
    <w:rsid w:val="008256DF"/>
    <w:rsid w:val="00825981"/>
    <w:rsid w:val="008270FB"/>
    <w:rsid w:val="00827527"/>
    <w:rsid w:val="00827873"/>
    <w:rsid w:val="00830F2E"/>
    <w:rsid w:val="0083397B"/>
    <w:rsid w:val="0083420A"/>
    <w:rsid w:val="0083497E"/>
    <w:rsid w:val="00837579"/>
    <w:rsid w:val="00841BC2"/>
    <w:rsid w:val="008437AD"/>
    <w:rsid w:val="008464B6"/>
    <w:rsid w:val="00846A9C"/>
    <w:rsid w:val="008517F5"/>
    <w:rsid w:val="008526DA"/>
    <w:rsid w:val="00852A67"/>
    <w:rsid w:val="008539B4"/>
    <w:rsid w:val="008556CF"/>
    <w:rsid w:val="008557F9"/>
    <w:rsid w:val="008558D6"/>
    <w:rsid w:val="00857819"/>
    <w:rsid w:val="00857D36"/>
    <w:rsid w:val="00857FE7"/>
    <w:rsid w:val="00861144"/>
    <w:rsid w:val="00863B58"/>
    <w:rsid w:val="00865787"/>
    <w:rsid w:val="00866835"/>
    <w:rsid w:val="0086685B"/>
    <w:rsid w:val="008706BD"/>
    <w:rsid w:val="00870B8F"/>
    <w:rsid w:val="008711AB"/>
    <w:rsid w:val="008711D6"/>
    <w:rsid w:val="008719C0"/>
    <w:rsid w:val="00871E9B"/>
    <w:rsid w:val="00871F2C"/>
    <w:rsid w:val="00871FDB"/>
    <w:rsid w:val="00873D44"/>
    <w:rsid w:val="00873D49"/>
    <w:rsid w:val="00874044"/>
    <w:rsid w:val="0087448B"/>
    <w:rsid w:val="0087474E"/>
    <w:rsid w:val="00874B79"/>
    <w:rsid w:val="00876738"/>
    <w:rsid w:val="00876CA3"/>
    <w:rsid w:val="0088038D"/>
    <w:rsid w:val="008809ED"/>
    <w:rsid w:val="00880DAA"/>
    <w:rsid w:val="008826DC"/>
    <w:rsid w:val="0088636B"/>
    <w:rsid w:val="0088718C"/>
    <w:rsid w:val="008878D3"/>
    <w:rsid w:val="00887A0F"/>
    <w:rsid w:val="00890AE9"/>
    <w:rsid w:val="00892228"/>
    <w:rsid w:val="00893587"/>
    <w:rsid w:val="00893DA0"/>
    <w:rsid w:val="008A0135"/>
    <w:rsid w:val="008A035E"/>
    <w:rsid w:val="008A1F73"/>
    <w:rsid w:val="008A2600"/>
    <w:rsid w:val="008A2771"/>
    <w:rsid w:val="008A329E"/>
    <w:rsid w:val="008A4DF5"/>
    <w:rsid w:val="008A5C48"/>
    <w:rsid w:val="008B1551"/>
    <w:rsid w:val="008B169B"/>
    <w:rsid w:val="008B16AE"/>
    <w:rsid w:val="008B2A7B"/>
    <w:rsid w:val="008B3677"/>
    <w:rsid w:val="008B36F2"/>
    <w:rsid w:val="008B4A12"/>
    <w:rsid w:val="008B4FF2"/>
    <w:rsid w:val="008B60D4"/>
    <w:rsid w:val="008B6295"/>
    <w:rsid w:val="008B6D4D"/>
    <w:rsid w:val="008B7B3E"/>
    <w:rsid w:val="008B7C99"/>
    <w:rsid w:val="008C1CA6"/>
    <w:rsid w:val="008C2A8E"/>
    <w:rsid w:val="008C34DD"/>
    <w:rsid w:val="008C3E00"/>
    <w:rsid w:val="008C3F1B"/>
    <w:rsid w:val="008C42DC"/>
    <w:rsid w:val="008C7DC5"/>
    <w:rsid w:val="008D0E76"/>
    <w:rsid w:val="008D15F0"/>
    <w:rsid w:val="008D1C99"/>
    <w:rsid w:val="008D1CC8"/>
    <w:rsid w:val="008D2A9F"/>
    <w:rsid w:val="008D4D7E"/>
    <w:rsid w:val="008D5BD9"/>
    <w:rsid w:val="008E1330"/>
    <w:rsid w:val="008E18A5"/>
    <w:rsid w:val="008E1D25"/>
    <w:rsid w:val="008E2242"/>
    <w:rsid w:val="008E294C"/>
    <w:rsid w:val="008E2C89"/>
    <w:rsid w:val="008E2DDB"/>
    <w:rsid w:val="008E4846"/>
    <w:rsid w:val="008E56FD"/>
    <w:rsid w:val="008E5C82"/>
    <w:rsid w:val="008E5E40"/>
    <w:rsid w:val="008E68BA"/>
    <w:rsid w:val="008E7A35"/>
    <w:rsid w:val="008F18C7"/>
    <w:rsid w:val="008F22AA"/>
    <w:rsid w:val="008F2723"/>
    <w:rsid w:val="008F310C"/>
    <w:rsid w:val="008F3265"/>
    <w:rsid w:val="008F4FBC"/>
    <w:rsid w:val="008F6021"/>
    <w:rsid w:val="008F6788"/>
    <w:rsid w:val="008F7DD9"/>
    <w:rsid w:val="008F7F75"/>
    <w:rsid w:val="00900BE6"/>
    <w:rsid w:val="00900D0C"/>
    <w:rsid w:val="0090101F"/>
    <w:rsid w:val="0090174F"/>
    <w:rsid w:val="009044B7"/>
    <w:rsid w:val="00905525"/>
    <w:rsid w:val="00905CD0"/>
    <w:rsid w:val="00906575"/>
    <w:rsid w:val="00906726"/>
    <w:rsid w:val="009067B8"/>
    <w:rsid w:val="00911441"/>
    <w:rsid w:val="00911D8F"/>
    <w:rsid w:val="009129DD"/>
    <w:rsid w:val="00913EA5"/>
    <w:rsid w:val="00914833"/>
    <w:rsid w:val="00914E8D"/>
    <w:rsid w:val="0091607A"/>
    <w:rsid w:val="009160AA"/>
    <w:rsid w:val="00917DA4"/>
    <w:rsid w:val="00922C00"/>
    <w:rsid w:val="00922E90"/>
    <w:rsid w:val="0092392E"/>
    <w:rsid w:val="00923AE6"/>
    <w:rsid w:val="009246D5"/>
    <w:rsid w:val="00924EFE"/>
    <w:rsid w:val="00925E86"/>
    <w:rsid w:val="009269C5"/>
    <w:rsid w:val="00926EB9"/>
    <w:rsid w:val="00930581"/>
    <w:rsid w:val="00930A58"/>
    <w:rsid w:val="00931193"/>
    <w:rsid w:val="009330F6"/>
    <w:rsid w:val="00935C94"/>
    <w:rsid w:val="00936BFF"/>
    <w:rsid w:val="00936E0A"/>
    <w:rsid w:val="0093760C"/>
    <w:rsid w:val="009405C8"/>
    <w:rsid w:val="00941EB6"/>
    <w:rsid w:val="009427CA"/>
    <w:rsid w:val="00942E17"/>
    <w:rsid w:val="009433B0"/>
    <w:rsid w:val="00943792"/>
    <w:rsid w:val="00944CF0"/>
    <w:rsid w:val="0094707E"/>
    <w:rsid w:val="009477E3"/>
    <w:rsid w:val="009508F8"/>
    <w:rsid w:val="00953CFA"/>
    <w:rsid w:val="0095403F"/>
    <w:rsid w:val="00954B7F"/>
    <w:rsid w:val="00956391"/>
    <w:rsid w:val="00957BED"/>
    <w:rsid w:val="009600ED"/>
    <w:rsid w:val="00960426"/>
    <w:rsid w:val="00960CBD"/>
    <w:rsid w:val="009610ED"/>
    <w:rsid w:val="00963C11"/>
    <w:rsid w:val="009648F0"/>
    <w:rsid w:val="009655E7"/>
    <w:rsid w:val="00966327"/>
    <w:rsid w:val="009663E3"/>
    <w:rsid w:val="009667DB"/>
    <w:rsid w:val="00966B59"/>
    <w:rsid w:val="009700AE"/>
    <w:rsid w:val="00970880"/>
    <w:rsid w:val="009721D8"/>
    <w:rsid w:val="00972C53"/>
    <w:rsid w:val="00974ADB"/>
    <w:rsid w:val="009751B1"/>
    <w:rsid w:val="00975B08"/>
    <w:rsid w:val="00977C32"/>
    <w:rsid w:val="009806AD"/>
    <w:rsid w:val="00983E67"/>
    <w:rsid w:val="00984655"/>
    <w:rsid w:val="0098473B"/>
    <w:rsid w:val="009849D9"/>
    <w:rsid w:val="00984C89"/>
    <w:rsid w:val="00985EE9"/>
    <w:rsid w:val="009861B4"/>
    <w:rsid w:val="00986B49"/>
    <w:rsid w:val="0098748D"/>
    <w:rsid w:val="00987CAC"/>
    <w:rsid w:val="009900D1"/>
    <w:rsid w:val="00990194"/>
    <w:rsid w:val="00990D89"/>
    <w:rsid w:val="00991846"/>
    <w:rsid w:val="00992045"/>
    <w:rsid w:val="00993605"/>
    <w:rsid w:val="00993815"/>
    <w:rsid w:val="00993CA6"/>
    <w:rsid w:val="009964CB"/>
    <w:rsid w:val="00996B1E"/>
    <w:rsid w:val="009A4C76"/>
    <w:rsid w:val="009A5047"/>
    <w:rsid w:val="009A5B03"/>
    <w:rsid w:val="009A5CDB"/>
    <w:rsid w:val="009A5D11"/>
    <w:rsid w:val="009A64B4"/>
    <w:rsid w:val="009A64F9"/>
    <w:rsid w:val="009B016D"/>
    <w:rsid w:val="009B0FE0"/>
    <w:rsid w:val="009B1172"/>
    <w:rsid w:val="009B1769"/>
    <w:rsid w:val="009B1A8B"/>
    <w:rsid w:val="009B4CAE"/>
    <w:rsid w:val="009B6A93"/>
    <w:rsid w:val="009B7E69"/>
    <w:rsid w:val="009C0577"/>
    <w:rsid w:val="009C1D19"/>
    <w:rsid w:val="009C239F"/>
    <w:rsid w:val="009C28FD"/>
    <w:rsid w:val="009C40B7"/>
    <w:rsid w:val="009C4D07"/>
    <w:rsid w:val="009C6F38"/>
    <w:rsid w:val="009D0277"/>
    <w:rsid w:val="009D049F"/>
    <w:rsid w:val="009D069D"/>
    <w:rsid w:val="009D2218"/>
    <w:rsid w:val="009D3464"/>
    <w:rsid w:val="009D4538"/>
    <w:rsid w:val="009D5057"/>
    <w:rsid w:val="009D52B4"/>
    <w:rsid w:val="009D5B23"/>
    <w:rsid w:val="009D5B7C"/>
    <w:rsid w:val="009E0C07"/>
    <w:rsid w:val="009E249F"/>
    <w:rsid w:val="009E472E"/>
    <w:rsid w:val="009E6867"/>
    <w:rsid w:val="009E6F47"/>
    <w:rsid w:val="009E71D6"/>
    <w:rsid w:val="009E7290"/>
    <w:rsid w:val="009E79E6"/>
    <w:rsid w:val="009F13EF"/>
    <w:rsid w:val="009F1D68"/>
    <w:rsid w:val="009F28E6"/>
    <w:rsid w:val="009F33F0"/>
    <w:rsid w:val="009F35D6"/>
    <w:rsid w:val="009F37FC"/>
    <w:rsid w:val="009F52CF"/>
    <w:rsid w:val="009F543A"/>
    <w:rsid w:val="009F543B"/>
    <w:rsid w:val="009F6CD2"/>
    <w:rsid w:val="009F6CDE"/>
    <w:rsid w:val="009F77EB"/>
    <w:rsid w:val="009F7F55"/>
    <w:rsid w:val="00A00652"/>
    <w:rsid w:val="00A0094B"/>
    <w:rsid w:val="00A0148C"/>
    <w:rsid w:val="00A03AF0"/>
    <w:rsid w:val="00A06BF2"/>
    <w:rsid w:val="00A079BD"/>
    <w:rsid w:val="00A10127"/>
    <w:rsid w:val="00A115A4"/>
    <w:rsid w:val="00A1204A"/>
    <w:rsid w:val="00A14243"/>
    <w:rsid w:val="00A14B51"/>
    <w:rsid w:val="00A168AA"/>
    <w:rsid w:val="00A17451"/>
    <w:rsid w:val="00A17DFF"/>
    <w:rsid w:val="00A17FAF"/>
    <w:rsid w:val="00A20B7E"/>
    <w:rsid w:val="00A21DD0"/>
    <w:rsid w:val="00A220B4"/>
    <w:rsid w:val="00A222FD"/>
    <w:rsid w:val="00A2264A"/>
    <w:rsid w:val="00A22DE0"/>
    <w:rsid w:val="00A23753"/>
    <w:rsid w:val="00A24A23"/>
    <w:rsid w:val="00A25370"/>
    <w:rsid w:val="00A25565"/>
    <w:rsid w:val="00A25592"/>
    <w:rsid w:val="00A25777"/>
    <w:rsid w:val="00A25C96"/>
    <w:rsid w:val="00A27AAD"/>
    <w:rsid w:val="00A300C0"/>
    <w:rsid w:val="00A30C35"/>
    <w:rsid w:val="00A30E7E"/>
    <w:rsid w:val="00A32A9E"/>
    <w:rsid w:val="00A36484"/>
    <w:rsid w:val="00A36B2C"/>
    <w:rsid w:val="00A3739E"/>
    <w:rsid w:val="00A37AC5"/>
    <w:rsid w:val="00A403F2"/>
    <w:rsid w:val="00A43276"/>
    <w:rsid w:val="00A434BA"/>
    <w:rsid w:val="00A443C1"/>
    <w:rsid w:val="00A44ADB"/>
    <w:rsid w:val="00A46A4E"/>
    <w:rsid w:val="00A47DA7"/>
    <w:rsid w:val="00A50892"/>
    <w:rsid w:val="00A514D2"/>
    <w:rsid w:val="00A5219B"/>
    <w:rsid w:val="00A53123"/>
    <w:rsid w:val="00A532E2"/>
    <w:rsid w:val="00A53559"/>
    <w:rsid w:val="00A53908"/>
    <w:rsid w:val="00A55902"/>
    <w:rsid w:val="00A55A38"/>
    <w:rsid w:val="00A579C4"/>
    <w:rsid w:val="00A57A0A"/>
    <w:rsid w:val="00A60388"/>
    <w:rsid w:val="00A603A4"/>
    <w:rsid w:val="00A6106D"/>
    <w:rsid w:val="00A62ACF"/>
    <w:rsid w:val="00A63A91"/>
    <w:rsid w:val="00A646C1"/>
    <w:rsid w:val="00A65B65"/>
    <w:rsid w:val="00A66D95"/>
    <w:rsid w:val="00A67C88"/>
    <w:rsid w:val="00A70C6E"/>
    <w:rsid w:val="00A71B0C"/>
    <w:rsid w:val="00A72B7F"/>
    <w:rsid w:val="00A74071"/>
    <w:rsid w:val="00A7422D"/>
    <w:rsid w:val="00A74943"/>
    <w:rsid w:val="00A75457"/>
    <w:rsid w:val="00A76660"/>
    <w:rsid w:val="00A76F19"/>
    <w:rsid w:val="00A778D7"/>
    <w:rsid w:val="00A77D05"/>
    <w:rsid w:val="00A77EC3"/>
    <w:rsid w:val="00A808E1"/>
    <w:rsid w:val="00A815D3"/>
    <w:rsid w:val="00A81B52"/>
    <w:rsid w:val="00A82397"/>
    <w:rsid w:val="00A83815"/>
    <w:rsid w:val="00A8413C"/>
    <w:rsid w:val="00A85100"/>
    <w:rsid w:val="00A852F4"/>
    <w:rsid w:val="00A8597A"/>
    <w:rsid w:val="00A86286"/>
    <w:rsid w:val="00A86501"/>
    <w:rsid w:val="00A900A3"/>
    <w:rsid w:val="00A90480"/>
    <w:rsid w:val="00A91801"/>
    <w:rsid w:val="00A92FDF"/>
    <w:rsid w:val="00A938C7"/>
    <w:rsid w:val="00A93D6B"/>
    <w:rsid w:val="00A9513A"/>
    <w:rsid w:val="00A95582"/>
    <w:rsid w:val="00A956BD"/>
    <w:rsid w:val="00A96E62"/>
    <w:rsid w:val="00A97A7E"/>
    <w:rsid w:val="00A97C92"/>
    <w:rsid w:val="00AA1F7D"/>
    <w:rsid w:val="00AA30B6"/>
    <w:rsid w:val="00AA35DF"/>
    <w:rsid w:val="00AA445D"/>
    <w:rsid w:val="00AA6180"/>
    <w:rsid w:val="00AA7A29"/>
    <w:rsid w:val="00AB1744"/>
    <w:rsid w:val="00AB264F"/>
    <w:rsid w:val="00AB3CF2"/>
    <w:rsid w:val="00AB49EE"/>
    <w:rsid w:val="00AB54F9"/>
    <w:rsid w:val="00AB6015"/>
    <w:rsid w:val="00AB6627"/>
    <w:rsid w:val="00AC0888"/>
    <w:rsid w:val="00AC167F"/>
    <w:rsid w:val="00AC28ED"/>
    <w:rsid w:val="00AC312B"/>
    <w:rsid w:val="00AC3328"/>
    <w:rsid w:val="00AC3DA3"/>
    <w:rsid w:val="00AC5793"/>
    <w:rsid w:val="00AC5BD9"/>
    <w:rsid w:val="00AC6819"/>
    <w:rsid w:val="00AC6D74"/>
    <w:rsid w:val="00AC6FE2"/>
    <w:rsid w:val="00AD0ACA"/>
    <w:rsid w:val="00AD133E"/>
    <w:rsid w:val="00AD2289"/>
    <w:rsid w:val="00AD2FAA"/>
    <w:rsid w:val="00AD36EA"/>
    <w:rsid w:val="00AD3EC8"/>
    <w:rsid w:val="00AD50D0"/>
    <w:rsid w:val="00AD5260"/>
    <w:rsid w:val="00AD71CD"/>
    <w:rsid w:val="00AD7298"/>
    <w:rsid w:val="00AE02C4"/>
    <w:rsid w:val="00AE0D98"/>
    <w:rsid w:val="00AE13DE"/>
    <w:rsid w:val="00AE1E24"/>
    <w:rsid w:val="00AE1EE3"/>
    <w:rsid w:val="00AE360E"/>
    <w:rsid w:val="00AE3BB5"/>
    <w:rsid w:val="00AE3D3A"/>
    <w:rsid w:val="00AE5301"/>
    <w:rsid w:val="00AE6776"/>
    <w:rsid w:val="00AE7FF0"/>
    <w:rsid w:val="00AF0811"/>
    <w:rsid w:val="00AF135B"/>
    <w:rsid w:val="00AF225A"/>
    <w:rsid w:val="00AF2A37"/>
    <w:rsid w:val="00AF54D9"/>
    <w:rsid w:val="00AF5592"/>
    <w:rsid w:val="00AF5CEE"/>
    <w:rsid w:val="00AF5CF6"/>
    <w:rsid w:val="00AF60CD"/>
    <w:rsid w:val="00AF613D"/>
    <w:rsid w:val="00AF688A"/>
    <w:rsid w:val="00AF696F"/>
    <w:rsid w:val="00AF6B39"/>
    <w:rsid w:val="00AF788F"/>
    <w:rsid w:val="00AF7C1B"/>
    <w:rsid w:val="00AF7FFD"/>
    <w:rsid w:val="00B0063F"/>
    <w:rsid w:val="00B00CBA"/>
    <w:rsid w:val="00B01502"/>
    <w:rsid w:val="00B01AF8"/>
    <w:rsid w:val="00B03C0E"/>
    <w:rsid w:val="00B03D2D"/>
    <w:rsid w:val="00B045FD"/>
    <w:rsid w:val="00B04CF8"/>
    <w:rsid w:val="00B078D8"/>
    <w:rsid w:val="00B11649"/>
    <w:rsid w:val="00B13097"/>
    <w:rsid w:val="00B1351F"/>
    <w:rsid w:val="00B1448A"/>
    <w:rsid w:val="00B14876"/>
    <w:rsid w:val="00B1577E"/>
    <w:rsid w:val="00B158E4"/>
    <w:rsid w:val="00B15CA6"/>
    <w:rsid w:val="00B16146"/>
    <w:rsid w:val="00B20464"/>
    <w:rsid w:val="00B20CD9"/>
    <w:rsid w:val="00B2131C"/>
    <w:rsid w:val="00B2175C"/>
    <w:rsid w:val="00B21F3B"/>
    <w:rsid w:val="00B21FA0"/>
    <w:rsid w:val="00B22C51"/>
    <w:rsid w:val="00B233FC"/>
    <w:rsid w:val="00B2357B"/>
    <w:rsid w:val="00B23C4E"/>
    <w:rsid w:val="00B27784"/>
    <w:rsid w:val="00B30ED7"/>
    <w:rsid w:val="00B31AD4"/>
    <w:rsid w:val="00B31FF4"/>
    <w:rsid w:val="00B33BEC"/>
    <w:rsid w:val="00B33D1B"/>
    <w:rsid w:val="00B340E4"/>
    <w:rsid w:val="00B34196"/>
    <w:rsid w:val="00B3433D"/>
    <w:rsid w:val="00B365FC"/>
    <w:rsid w:val="00B44F30"/>
    <w:rsid w:val="00B44F49"/>
    <w:rsid w:val="00B46367"/>
    <w:rsid w:val="00B466C9"/>
    <w:rsid w:val="00B4762E"/>
    <w:rsid w:val="00B47875"/>
    <w:rsid w:val="00B47F3E"/>
    <w:rsid w:val="00B50288"/>
    <w:rsid w:val="00B50B2F"/>
    <w:rsid w:val="00B50F6C"/>
    <w:rsid w:val="00B513BF"/>
    <w:rsid w:val="00B51847"/>
    <w:rsid w:val="00B519F3"/>
    <w:rsid w:val="00B52174"/>
    <w:rsid w:val="00B53D19"/>
    <w:rsid w:val="00B540D6"/>
    <w:rsid w:val="00B54A08"/>
    <w:rsid w:val="00B56A7B"/>
    <w:rsid w:val="00B621DA"/>
    <w:rsid w:val="00B62416"/>
    <w:rsid w:val="00B624B2"/>
    <w:rsid w:val="00B62BE2"/>
    <w:rsid w:val="00B65A88"/>
    <w:rsid w:val="00B667EA"/>
    <w:rsid w:val="00B668B7"/>
    <w:rsid w:val="00B717AA"/>
    <w:rsid w:val="00B729E8"/>
    <w:rsid w:val="00B72EF7"/>
    <w:rsid w:val="00B7358F"/>
    <w:rsid w:val="00B73911"/>
    <w:rsid w:val="00B73B5E"/>
    <w:rsid w:val="00B74FFF"/>
    <w:rsid w:val="00B75413"/>
    <w:rsid w:val="00B75761"/>
    <w:rsid w:val="00B75A0A"/>
    <w:rsid w:val="00B80A0C"/>
    <w:rsid w:val="00B80BEB"/>
    <w:rsid w:val="00B81F3F"/>
    <w:rsid w:val="00B824C6"/>
    <w:rsid w:val="00B82C9D"/>
    <w:rsid w:val="00B84247"/>
    <w:rsid w:val="00B8507E"/>
    <w:rsid w:val="00B8515C"/>
    <w:rsid w:val="00B8582C"/>
    <w:rsid w:val="00B85939"/>
    <w:rsid w:val="00B85D6B"/>
    <w:rsid w:val="00B86B6F"/>
    <w:rsid w:val="00B86EF0"/>
    <w:rsid w:val="00B90C15"/>
    <w:rsid w:val="00B90C88"/>
    <w:rsid w:val="00B90DCE"/>
    <w:rsid w:val="00B915DA"/>
    <w:rsid w:val="00B91B41"/>
    <w:rsid w:val="00B91C8F"/>
    <w:rsid w:val="00B9381F"/>
    <w:rsid w:val="00B93C04"/>
    <w:rsid w:val="00B94090"/>
    <w:rsid w:val="00B94BB8"/>
    <w:rsid w:val="00B95F6C"/>
    <w:rsid w:val="00B96325"/>
    <w:rsid w:val="00B9748D"/>
    <w:rsid w:val="00BA11A1"/>
    <w:rsid w:val="00BA1227"/>
    <w:rsid w:val="00BA22AA"/>
    <w:rsid w:val="00BA2707"/>
    <w:rsid w:val="00BA4234"/>
    <w:rsid w:val="00BA4C72"/>
    <w:rsid w:val="00BA4CD5"/>
    <w:rsid w:val="00BA615F"/>
    <w:rsid w:val="00BA67BC"/>
    <w:rsid w:val="00BA759A"/>
    <w:rsid w:val="00BA78E3"/>
    <w:rsid w:val="00BB0484"/>
    <w:rsid w:val="00BB0DCD"/>
    <w:rsid w:val="00BB23CA"/>
    <w:rsid w:val="00BB28E0"/>
    <w:rsid w:val="00BB2B09"/>
    <w:rsid w:val="00BB2CCC"/>
    <w:rsid w:val="00BB34CA"/>
    <w:rsid w:val="00BB40E4"/>
    <w:rsid w:val="00BB4A0F"/>
    <w:rsid w:val="00BB5E4C"/>
    <w:rsid w:val="00BB69DB"/>
    <w:rsid w:val="00BB7D84"/>
    <w:rsid w:val="00BC0316"/>
    <w:rsid w:val="00BC0A60"/>
    <w:rsid w:val="00BC4D21"/>
    <w:rsid w:val="00BC6B79"/>
    <w:rsid w:val="00BC6C79"/>
    <w:rsid w:val="00BD0A28"/>
    <w:rsid w:val="00BD0E7C"/>
    <w:rsid w:val="00BD15FD"/>
    <w:rsid w:val="00BD1CE8"/>
    <w:rsid w:val="00BD2A98"/>
    <w:rsid w:val="00BD4885"/>
    <w:rsid w:val="00BD52AA"/>
    <w:rsid w:val="00BD5720"/>
    <w:rsid w:val="00BD5A10"/>
    <w:rsid w:val="00BD644E"/>
    <w:rsid w:val="00BD7090"/>
    <w:rsid w:val="00BE0DC2"/>
    <w:rsid w:val="00BE1027"/>
    <w:rsid w:val="00BE12BF"/>
    <w:rsid w:val="00BE1791"/>
    <w:rsid w:val="00BE1DC0"/>
    <w:rsid w:val="00BE1F2D"/>
    <w:rsid w:val="00BE2791"/>
    <w:rsid w:val="00BE2F63"/>
    <w:rsid w:val="00BE318C"/>
    <w:rsid w:val="00BE3D29"/>
    <w:rsid w:val="00BE46C4"/>
    <w:rsid w:val="00BE4B3A"/>
    <w:rsid w:val="00BE5372"/>
    <w:rsid w:val="00BE7AD5"/>
    <w:rsid w:val="00BE7D9A"/>
    <w:rsid w:val="00BF075B"/>
    <w:rsid w:val="00BF0BF8"/>
    <w:rsid w:val="00BF2D65"/>
    <w:rsid w:val="00BF4378"/>
    <w:rsid w:val="00BF47EB"/>
    <w:rsid w:val="00BF507A"/>
    <w:rsid w:val="00BF5EEF"/>
    <w:rsid w:val="00BF7911"/>
    <w:rsid w:val="00C000D2"/>
    <w:rsid w:val="00C0082D"/>
    <w:rsid w:val="00C012E0"/>
    <w:rsid w:val="00C01FFA"/>
    <w:rsid w:val="00C025CD"/>
    <w:rsid w:val="00C0346D"/>
    <w:rsid w:val="00C04B3F"/>
    <w:rsid w:val="00C056ED"/>
    <w:rsid w:val="00C0584A"/>
    <w:rsid w:val="00C05D56"/>
    <w:rsid w:val="00C061EA"/>
    <w:rsid w:val="00C07F84"/>
    <w:rsid w:val="00C102CC"/>
    <w:rsid w:val="00C11A81"/>
    <w:rsid w:val="00C11B86"/>
    <w:rsid w:val="00C12EA8"/>
    <w:rsid w:val="00C1420E"/>
    <w:rsid w:val="00C14BF6"/>
    <w:rsid w:val="00C151D6"/>
    <w:rsid w:val="00C154CB"/>
    <w:rsid w:val="00C15D4A"/>
    <w:rsid w:val="00C16B52"/>
    <w:rsid w:val="00C16C0E"/>
    <w:rsid w:val="00C16D95"/>
    <w:rsid w:val="00C17951"/>
    <w:rsid w:val="00C17EC2"/>
    <w:rsid w:val="00C206E1"/>
    <w:rsid w:val="00C207AF"/>
    <w:rsid w:val="00C20FB9"/>
    <w:rsid w:val="00C23FB6"/>
    <w:rsid w:val="00C24DC6"/>
    <w:rsid w:val="00C25BA3"/>
    <w:rsid w:val="00C25CF8"/>
    <w:rsid w:val="00C27B83"/>
    <w:rsid w:val="00C3001E"/>
    <w:rsid w:val="00C300B1"/>
    <w:rsid w:val="00C347FB"/>
    <w:rsid w:val="00C34B8F"/>
    <w:rsid w:val="00C35372"/>
    <w:rsid w:val="00C35D6A"/>
    <w:rsid w:val="00C36194"/>
    <w:rsid w:val="00C37AEF"/>
    <w:rsid w:val="00C40699"/>
    <w:rsid w:val="00C41BD4"/>
    <w:rsid w:val="00C43FF1"/>
    <w:rsid w:val="00C440CF"/>
    <w:rsid w:val="00C448B9"/>
    <w:rsid w:val="00C44999"/>
    <w:rsid w:val="00C45DF5"/>
    <w:rsid w:val="00C45F30"/>
    <w:rsid w:val="00C5020E"/>
    <w:rsid w:val="00C52079"/>
    <w:rsid w:val="00C527E6"/>
    <w:rsid w:val="00C52909"/>
    <w:rsid w:val="00C53511"/>
    <w:rsid w:val="00C53F91"/>
    <w:rsid w:val="00C558DD"/>
    <w:rsid w:val="00C561C6"/>
    <w:rsid w:val="00C569D7"/>
    <w:rsid w:val="00C57FBC"/>
    <w:rsid w:val="00C626AC"/>
    <w:rsid w:val="00C632B3"/>
    <w:rsid w:val="00C6350B"/>
    <w:rsid w:val="00C64B6C"/>
    <w:rsid w:val="00C656B0"/>
    <w:rsid w:val="00C6583F"/>
    <w:rsid w:val="00C66779"/>
    <w:rsid w:val="00C66C80"/>
    <w:rsid w:val="00C67750"/>
    <w:rsid w:val="00C72459"/>
    <w:rsid w:val="00C73C6E"/>
    <w:rsid w:val="00C74490"/>
    <w:rsid w:val="00C75098"/>
    <w:rsid w:val="00C75D5D"/>
    <w:rsid w:val="00C76206"/>
    <w:rsid w:val="00C76B60"/>
    <w:rsid w:val="00C82470"/>
    <w:rsid w:val="00C85CA1"/>
    <w:rsid w:val="00C85DB3"/>
    <w:rsid w:val="00C876A5"/>
    <w:rsid w:val="00C91BD8"/>
    <w:rsid w:val="00C93FDF"/>
    <w:rsid w:val="00C9404C"/>
    <w:rsid w:val="00C96076"/>
    <w:rsid w:val="00C9763B"/>
    <w:rsid w:val="00C97DBF"/>
    <w:rsid w:val="00CA0B24"/>
    <w:rsid w:val="00CA15C0"/>
    <w:rsid w:val="00CA192B"/>
    <w:rsid w:val="00CA2AFC"/>
    <w:rsid w:val="00CA379E"/>
    <w:rsid w:val="00CA4B9C"/>
    <w:rsid w:val="00CA5A2B"/>
    <w:rsid w:val="00CA7C8E"/>
    <w:rsid w:val="00CA7D3F"/>
    <w:rsid w:val="00CB155B"/>
    <w:rsid w:val="00CB2012"/>
    <w:rsid w:val="00CB4A40"/>
    <w:rsid w:val="00CB4CA8"/>
    <w:rsid w:val="00CB4CB8"/>
    <w:rsid w:val="00CB4DDB"/>
    <w:rsid w:val="00CB4EF8"/>
    <w:rsid w:val="00CB7233"/>
    <w:rsid w:val="00CB7716"/>
    <w:rsid w:val="00CC02D1"/>
    <w:rsid w:val="00CC114B"/>
    <w:rsid w:val="00CC26AE"/>
    <w:rsid w:val="00CC2A53"/>
    <w:rsid w:val="00CC2EDA"/>
    <w:rsid w:val="00CC30A7"/>
    <w:rsid w:val="00CC4B1B"/>
    <w:rsid w:val="00CC5380"/>
    <w:rsid w:val="00CD0AE8"/>
    <w:rsid w:val="00CD2D85"/>
    <w:rsid w:val="00CD2F6F"/>
    <w:rsid w:val="00CD47AB"/>
    <w:rsid w:val="00CD667D"/>
    <w:rsid w:val="00CD6E82"/>
    <w:rsid w:val="00CE19DE"/>
    <w:rsid w:val="00CE2322"/>
    <w:rsid w:val="00CE245F"/>
    <w:rsid w:val="00CE271A"/>
    <w:rsid w:val="00CE3254"/>
    <w:rsid w:val="00CE34AD"/>
    <w:rsid w:val="00CE3B62"/>
    <w:rsid w:val="00CE53E4"/>
    <w:rsid w:val="00CE592D"/>
    <w:rsid w:val="00CE5B31"/>
    <w:rsid w:val="00CE7AA3"/>
    <w:rsid w:val="00CE7C95"/>
    <w:rsid w:val="00CF071F"/>
    <w:rsid w:val="00CF31A4"/>
    <w:rsid w:val="00CF333D"/>
    <w:rsid w:val="00CF3820"/>
    <w:rsid w:val="00CF45CD"/>
    <w:rsid w:val="00CF5467"/>
    <w:rsid w:val="00CF570A"/>
    <w:rsid w:val="00CF69EF"/>
    <w:rsid w:val="00CF6CBA"/>
    <w:rsid w:val="00CF6F38"/>
    <w:rsid w:val="00D00751"/>
    <w:rsid w:val="00D01687"/>
    <w:rsid w:val="00D03D7B"/>
    <w:rsid w:val="00D03FF0"/>
    <w:rsid w:val="00D04AAD"/>
    <w:rsid w:val="00D05A8E"/>
    <w:rsid w:val="00D07511"/>
    <w:rsid w:val="00D075BE"/>
    <w:rsid w:val="00D078D7"/>
    <w:rsid w:val="00D07B3C"/>
    <w:rsid w:val="00D07E5B"/>
    <w:rsid w:val="00D10437"/>
    <w:rsid w:val="00D10724"/>
    <w:rsid w:val="00D10D16"/>
    <w:rsid w:val="00D15177"/>
    <w:rsid w:val="00D15E53"/>
    <w:rsid w:val="00D16881"/>
    <w:rsid w:val="00D20A18"/>
    <w:rsid w:val="00D20BBE"/>
    <w:rsid w:val="00D20DEC"/>
    <w:rsid w:val="00D20FB7"/>
    <w:rsid w:val="00D22388"/>
    <w:rsid w:val="00D22B64"/>
    <w:rsid w:val="00D23166"/>
    <w:rsid w:val="00D246F3"/>
    <w:rsid w:val="00D2496D"/>
    <w:rsid w:val="00D25273"/>
    <w:rsid w:val="00D25F09"/>
    <w:rsid w:val="00D32418"/>
    <w:rsid w:val="00D32A16"/>
    <w:rsid w:val="00D338D6"/>
    <w:rsid w:val="00D3439F"/>
    <w:rsid w:val="00D358F3"/>
    <w:rsid w:val="00D35B3C"/>
    <w:rsid w:val="00D37953"/>
    <w:rsid w:val="00D37C75"/>
    <w:rsid w:val="00D40163"/>
    <w:rsid w:val="00D40AF5"/>
    <w:rsid w:val="00D42637"/>
    <w:rsid w:val="00D4366B"/>
    <w:rsid w:val="00D43E7D"/>
    <w:rsid w:val="00D444DA"/>
    <w:rsid w:val="00D44956"/>
    <w:rsid w:val="00D454DF"/>
    <w:rsid w:val="00D45B4E"/>
    <w:rsid w:val="00D45D3E"/>
    <w:rsid w:val="00D47C50"/>
    <w:rsid w:val="00D50858"/>
    <w:rsid w:val="00D50C39"/>
    <w:rsid w:val="00D5113C"/>
    <w:rsid w:val="00D52959"/>
    <w:rsid w:val="00D52D4E"/>
    <w:rsid w:val="00D55025"/>
    <w:rsid w:val="00D5623F"/>
    <w:rsid w:val="00D56D57"/>
    <w:rsid w:val="00D5731D"/>
    <w:rsid w:val="00D6091F"/>
    <w:rsid w:val="00D61899"/>
    <w:rsid w:val="00D61ECB"/>
    <w:rsid w:val="00D621BF"/>
    <w:rsid w:val="00D63D11"/>
    <w:rsid w:val="00D6462A"/>
    <w:rsid w:val="00D65A16"/>
    <w:rsid w:val="00D6650B"/>
    <w:rsid w:val="00D670BC"/>
    <w:rsid w:val="00D673FB"/>
    <w:rsid w:val="00D679E5"/>
    <w:rsid w:val="00D70638"/>
    <w:rsid w:val="00D72054"/>
    <w:rsid w:val="00D7370C"/>
    <w:rsid w:val="00D743D0"/>
    <w:rsid w:val="00D75E8F"/>
    <w:rsid w:val="00D763F4"/>
    <w:rsid w:val="00D7668C"/>
    <w:rsid w:val="00D81B1A"/>
    <w:rsid w:val="00D8209D"/>
    <w:rsid w:val="00D84E24"/>
    <w:rsid w:val="00D91DA7"/>
    <w:rsid w:val="00D92D8F"/>
    <w:rsid w:val="00D977EF"/>
    <w:rsid w:val="00DA12A2"/>
    <w:rsid w:val="00DA3919"/>
    <w:rsid w:val="00DA4092"/>
    <w:rsid w:val="00DA479D"/>
    <w:rsid w:val="00DA68E3"/>
    <w:rsid w:val="00DA70FC"/>
    <w:rsid w:val="00DB054F"/>
    <w:rsid w:val="00DB16CB"/>
    <w:rsid w:val="00DB1DF0"/>
    <w:rsid w:val="00DB3027"/>
    <w:rsid w:val="00DB380D"/>
    <w:rsid w:val="00DB6671"/>
    <w:rsid w:val="00DB78C7"/>
    <w:rsid w:val="00DB7E56"/>
    <w:rsid w:val="00DC06B0"/>
    <w:rsid w:val="00DC0882"/>
    <w:rsid w:val="00DC1CCA"/>
    <w:rsid w:val="00DC2306"/>
    <w:rsid w:val="00DC25BB"/>
    <w:rsid w:val="00DC3C69"/>
    <w:rsid w:val="00DC45A7"/>
    <w:rsid w:val="00DC4FA2"/>
    <w:rsid w:val="00DC68E1"/>
    <w:rsid w:val="00DD07DB"/>
    <w:rsid w:val="00DD083D"/>
    <w:rsid w:val="00DD0ADC"/>
    <w:rsid w:val="00DD19C8"/>
    <w:rsid w:val="00DD26C2"/>
    <w:rsid w:val="00DD2A3A"/>
    <w:rsid w:val="00DD2C32"/>
    <w:rsid w:val="00DD3392"/>
    <w:rsid w:val="00DD3498"/>
    <w:rsid w:val="00DD73F0"/>
    <w:rsid w:val="00DE0F2D"/>
    <w:rsid w:val="00DE236B"/>
    <w:rsid w:val="00DE2C45"/>
    <w:rsid w:val="00DE2FF8"/>
    <w:rsid w:val="00DE3AB2"/>
    <w:rsid w:val="00DE3B88"/>
    <w:rsid w:val="00DE5E03"/>
    <w:rsid w:val="00DE6391"/>
    <w:rsid w:val="00DF2509"/>
    <w:rsid w:val="00DF2AFA"/>
    <w:rsid w:val="00DF2D02"/>
    <w:rsid w:val="00DF4274"/>
    <w:rsid w:val="00DF6B62"/>
    <w:rsid w:val="00DF6D66"/>
    <w:rsid w:val="00E00066"/>
    <w:rsid w:val="00E019CD"/>
    <w:rsid w:val="00E02292"/>
    <w:rsid w:val="00E02991"/>
    <w:rsid w:val="00E02AAA"/>
    <w:rsid w:val="00E04F41"/>
    <w:rsid w:val="00E0622E"/>
    <w:rsid w:val="00E06585"/>
    <w:rsid w:val="00E074A0"/>
    <w:rsid w:val="00E07A4A"/>
    <w:rsid w:val="00E1008D"/>
    <w:rsid w:val="00E1386C"/>
    <w:rsid w:val="00E16EE5"/>
    <w:rsid w:val="00E20D8E"/>
    <w:rsid w:val="00E222DC"/>
    <w:rsid w:val="00E23281"/>
    <w:rsid w:val="00E23480"/>
    <w:rsid w:val="00E23970"/>
    <w:rsid w:val="00E24FF9"/>
    <w:rsid w:val="00E250F7"/>
    <w:rsid w:val="00E2541E"/>
    <w:rsid w:val="00E25A5F"/>
    <w:rsid w:val="00E261A2"/>
    <w:rsid w:val="00E26C40"/>
    <w:rsid w:val="00E30127"/>
    <w:rsid w:val="00E32C34"/>
    <w:rsid w:val="00E33BF8"/>
    <w:rsid w:val="00E34804"/>
    <w:rsid w:val="00E34C62"/>
    <w:rsid w:val="00E37010"/>
    <w:rsid w:val="00E37B4F"/>
    <w:rsid w:val="00E37DDD"/>
    <w:rsid w:val="00E415A6"/>
    <w:rsid w:val="00E41A9D"/>
    <w:rsid w:val="00E41C6C"/>
    <w:rsid w:val="00E44FBB"/>
    <w:rsid w:val="00E4600B"/>
    <w:rsid w:val="00E50A05"/>
    <w:rsid w:val="00E50F8D"/>
    <w:rsid w:val="00E5271F"/>
    <w:rsid w:val="00E52A8C"/>
    <w:rsid w:val="00E537DB"/>
    <w:rsid w:val="00E55B87"/>
    <w:rsid w:val="00E56B65"/>
    <w:rsid w:val="00E56C8C"/>
    <w:rsid w:val="00E572E4"/>
    <w:rsid w:val="00E62D78"/>
    <w:rsid w:val="00E63BEA"/>
    <w:rsid w:val="00E65ADB"/>
    <w:rsid w:val="00E65B96"/>
    <w:rsid w:val="00E67044"/>
    <w:rsid w:val="00E71235"/>
    <w:rsid w:val="00E73305"/>
    <w:rsid w:val="00E733AA"/>
    <w:rsid w:val="00E734FA"/>
    <w:rsid w:val="00E7464C"/>
    <w:rsid w:val="00E750E2"/>
    <w:rsid w:val="00E757B6"/>
    <w:rsid w:val="00E75AB8"/>
    <w:rsid w:val="00E8130B"/>
    <w:rsid w:val="00E8180C"/>
    <w:rsid w:val="00E82FD4"/>
    <w:rsid w:val="00E83456"/>
    <w:rsid w:val="00E844CD"/>
    <w:rsid w:val="00E85AA7"/>
    <w:rsid w:val="00E879AE"/>
    <w:rsid w:val="00E87DA0"/>
    <w:rsid w:val="00E903C8"/>
    <w:rsid w:val="00E9064A"/>
    <w:rsid w:val="00E91EB7"/>
    <w:rsid w:val="00E9326A"/>
    <w:rsid w:val="00E9386C"/>
    <w:rsid w:val="00E94A69"/>
    <w:rsid w:val="00E952A4"/>
    <w:rsid w:val="00E954DC"/>
    <w:rsid w:val="00E95AFC"/>
    <w:rsid w:val="00E96254"/>
    <w:rsid w:val="00E9642F"/>
    <w:rsid w:val="00E97A6C"/>
    <w:rsid w:val="00EA121E"/>
    <w:rsid w:val="00EA1995"/>
    <w:rsid w:val="00EA229F"/>
    <w:rsid w:val="00EA2DC5"/>
    <w:rsid w:val="00EA30DF"/>
    <w:rsid w:val="00EA31A2"/>
    <w:rsid w:val="00EA332E"/>
    <w:rsid w:val="00EA5C6C"/>
    <w:rsid w:val="00EA6EF6"/>
    <w:rsid w:val="00EA7E1D"/>
    <w:rsid w:val="00EB19FD"/>
    <w:rsid w:val="00EB1F62"/>
    <w:rsid w:val="00EB2297"/>
    <w:rsid w:val="00EB2903"/>
    <w:rsid w:val="00EB3167"/>
    <w:rsid w:val="00EB54D3"/>
    <w:rsid w:val="00EB567C"/>
    <w:rsid w:val="00EB7C70"/>
    <w:rsid w:val="00EB7E3C"/>
    <w:rsid w:val="00EC1AC8"/>
    <w:rsid w:val="00EC2604"/>
    <w:rsid w:val="00EC2DBD"/>
    <w:rsid w:val="00EC3438"/>
    <w:rsid w:val="00EC47D0"/>
    <w:rsid w:val="00EC4902"/>
    <w:rsid w:val="00EC62C7"/>
    <w:rsid w:val="00EC7B1D"/>
    <w:rsid w:val="00ED1B44"/>
    <w:rsid w:val="00ED1F77"/>
    <w:rsid w:val="00ED29CF"/>
    <w:rsid w:val="00ED721B"/>
    <w:rsid w:val="00ED76B6"/>
    <w:rsid w:val="00EE11B3"/>
    <w:rsid w:val="00EE279E"/>
    <w:rsid w:val="00EE44AD"/>
    <w:rsid w:val="00EE4DF1"/>
    <w:rsid w:val="00EE5E28"/>
    <w:rsid w:val="00EE70E6"/>
    <w:rsid w:val="00EE730C"/>
    <w:rsid w:val="00EF20E2"/>
    <w:rsid w:val="00EF2F4F"/>
    <w:rsid w:val="00EF31C5"/>
    <w:rsid w:val="00EF37A4"/>
    <w:rsid w:val="00EF38C6"/>
    <w:rsid w:val="00EF438A"/>
    <w:rsid w:val="00EF46CF"/>
    <w:rsid w:val="00EF64DE"/>
    <w:rsid w:val="00F00C31"/>
    <w:rsid w:val="00F018B3"/>
    <w:rsid w:val="00F01B2D"/>
    <w:rsid w:val="00F0242F"/>
    <w:rsid w:val="00F03E5E"/>
    <w:rsid w:val="00F0599A"/>
    <w:rsid w:val="00F069D0"/>
    <w:rsid w:val="00F10CD7"/>
    <w:rsid w:val="00F1243E"/>
    <w:rsid w:val="00F1292F"/>
    <w:rsid w:val="00F1302E"/>
    <w:rsid w:val="00F13936"/>
    <w:rsid w:val="00F1465F"/>
    <w:rsid w:val="00F146AC"/>
    <w:rsid w:val="00F14E49"/>
    <w:rsid w:val="00F1515A"/>
    <w:rsid w:val="00F15F90"/>
    <w:rsid w:val="00F17DCF"/>
    <w:rsid w:val="00F201FD"/>
    <w:rsid w:val="00F211D7"/>
    <w:rsid w:val="00F23B2E"/>
    <w:rsid w:val="00F2411E"/>
    <w:rsid w:val="00F24526"/>
    <w:rsid w:val="00F24A9A"/>
    <w:rsid w:val="00F25C77"/>
    <w:rsid w:val="00F261E3"/>
    <w:rsid w:val="00F30AAD"/>
    <w:rsid w:val="00F310B6"/>
    <w:rsid w:val="00F316DB"/>
    <w:rsid w:val="00F323E1"/>
    <w:rsid w:val="00F32EB5"/>
    <w:rsid w:val="00F33448"/>
    <w:rsid w:val="00F338E1"/>
    <w:rsid w:val="00F34949"/>
    <w:rsid w:val="00F358A3"/>
    <w:rsid w:val="00F35C51"/>
    <w:rsid w:val="00F36D45"/>
    <w:rsid w:val="00F4001B"/>
    <w:rsid w:val="00F4204F"/>
    <w:rsid w:val="00F42554"/>
    <w:rsid w:val="00F42825"/>
    <w:rsid w:val="00F42C96"/>
    <w:rsid w:val="00F42F4C"/>
    <w:rsid w:val="00F43ABB"/>
    <w:rsid w:val="00F43B5B"/>
    <w:rsid w:val="00F44802"/>
    <w:rsid w:val="00F45C40"/>
    <w:rsid w:val="00F4602E"/>
    <w:rsid w:val="00F461AD"/>
    <w:rsid w:val="00F46730"/>
    <w:rsid w:val="00F47BB0"/>
    <w:rsid w:val="00F50EBC"/>
    <w:rsid w:val="00F51140"/>
    <w:rsid w:val="00F512B1"/>
    <w:rsid w:val="00F52004"/>
    <w:rsid w:val="00F535E6"/>
    <w:rsid w:val="00F536BE"/>
    <w:rsid w:val="00F53A62"/>
    <w:rsid w:val="00F541FE"/>
    <w:rsid w:val="00F54B41"/>
    <w:rsid w:val="00F56FE6"/>
    <w:rsid w:val="00F57E32"/>
    <w:rsid w:val="00F60AE2"/>
    <w:rsid w:val="00F623DC"/>
    <w:rsid w:val="00F63E7C"/>
    <w:rsid w:val="00F63E85"/>
    <w:rsid w:val="00F65949"/>
    <w:rsid w:val="00F700C3"/>
    <w:rsid w:val="00F71024"/>
    <w:rsid w:val="00F72551"/>
    <w:rsid w:val="00F73F5B"/>
    <w:rsid w:val="00F74D56"/>
    <w:rsid w:val="00F75482"/>
    <w:rsid w:val="00F76332"/>
    <w:rsid w:val="00F775D6"/>
    <w:rsid w:val="00F81143"/>
    <w:rsid w:val="00F8230B"/>
    <w:rsid w:val="00F82C78"/>
    <w:rsid w:val="00F83764"/>
    <w:rsid w:val="00F83A6E"/>
    <w:rsid w:val="00F845DD"/>
    <w:rsid w:val="00F8472A"/>
    <w:rsid w:val="00F84999"/>
    <w:rsid w:val="00F8560E"/>
    <w:rsid w:val="00F864BF"/>
    <w:rsid w:val="00F86610"/>
    <w:rsid w:val="00F87928"/>
    <w:rsid w:val="00F90907"/>
    <w:rsid w:val="00F91A41"/>
    <w:rsid w:val="00F91D15"/>
    <w:rsid w:val="00F928FC"/>
    <w:rsid w:val="00F9302F"/>
    <w:rsid w:val="00F93044"/>
    <w:rsid w:val="00F93948"/>
    <w:rsid w:val="00F94BD2"/>
    <w:rsid w:val="00F96652"/>
    <w:rsid w:val="00F968D9"/>
    <w:rsid w:val="00F97644"/>
    <w:rsid w:val="00FA0C59"/>
    <w:rsid w:val="00FA0CAC"/>
    <w:rsid w:val="00FA12F3"/>
    <w:rsid w:val="00FA14B1"/>
    <w:rsid w:val="00FA1F02"/>
    <w:rsid w:val="00FA209B"/>
    <w:rsid w:val="00FA2673"/>
    <w:rsid w:val="00FA2F17"/>
    <w:rsid w:val="00FA35F3"/>
    <w:rsid w:val="00FA4FBE"/>
    <w:rsid w:val="00FA6738"/>
    <w:rsid w:val="00FB06CA"/>
    <w:rsid w:val="00FB0AD7"/>
    <w:rsid w:val="00FB30D5"/>
    <w:rsid w:val="00FB3580"/>
    <w:rsid w:val="00FB39C6"/>
    <w:rsid w:val="00FB3B79"/>
    <w:rsid w:val="00FB4B1A"/>
    <w:rsid w:val="00FB6CD6"/>
    <w:rsid w:val="00FB6E4D"/>
    <w:rsid w:val="00FB7A62"/>
    <w:rsid w:val="00FC3098"/>
    <w:rsid w:val="00FC3FFE"/>
    <w:rsid w:val="00FC44F6"/>
    <w:rsid w:val="00FC4F58"/>
    <w:rsid w:val="00FC511F"/>
    <w:rsid w:val="00FC56A6"/>
    <w:rsid w:val="00FC5942"/>
    <w:rsid w:val="00FC6E24"/>
    <w:rsid w:val="00FD0B78"/>
    <w:rsid w:val="00FD1321"/>
    <w:rsid w:val="00FD133E"/>
    <w:rsid w:val="00FD1734"/>
    <w:rsid w:val="00FD2647"/>
    <w:rsid w:val="00FD33DE"/>
    <w:rsid w:val="00FD553C"/>
    <w:rsid w:val="00FD5D26"/>
    <w:rsid w:val="00FD614D"/>
    <w:rsid w:val="00FD6967"/>
    <w:rsid w:val="00FD7E4C"/>
    <w:rsid w:val="00FE00D7"/>
    <w:rsid w:val="00FE0568"/>
    <w:rsid w:val="00FE0957"/>
    <w:rsid w:val="00FE1526"/>
    <w:rsid w:val="00FE2B5A"/>
    <w:rsid w:val="00FE2D64"/>
    <w:rsid w:val="00FE4376"/>
    <w:rsid w:val="00FE5CE1"/>
    <w:rsid w:val="00FE6D2B"/>
    <w:rsid w:val="00FF0E4F"/>
    <w:rsid w:val="00FF0E91"/>
    <w:rsid w:val="00FF184B"/>
    <w:rsid w:val="00FF29EF"/>
    <w:rsid w:val="00FF2A85"/>
    <w:rsid w:val="00FF3252"/>
    <w:rsid w:val="00FF3354"/>
    <w:rsid w:val="00FF3E15"/>
    <w:rsid w:val="00FF5D48"/>
    <w:rsid w:val="00FF7A2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8193" style="mso-position-vertical-relative:line" fill="f" fillcolor="white" stroke="f">
      <v:fill color="white" on="f"/>
      <v:stroke on="f"/>
    </o:shapedefaults>
    <o:shapelayout v:ext="edit">
      <o:idmap v:ext="edit" data="1"/>
    </o:shapelayout>
  </w:shapeDefaults>
  <w:decimalSymbol w:val=","/>
  <w:listSeparator w:val=";"/>
  <w14:docId w14:val="1CB7E01D"/>
  <w15:chartTrackingRefBased/>
  <w15:docId w15:val="{50AF568B-4331-4824-844B-DDFD71B25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151D6"/>
    <w:pPr>
      <w:spacing w:after="200" w:line="276" w:lineRule="auto"/>
    </w:pPr>
    <w:rPr>
      <w:sz w:val="22"/>
      <w:szCs w:val="22"/>
      <w:lang w:eastAsia="en-US"/>
    </w:rPr>
  </w:style>
  <w:style w:type="paragraph" w:styleId="Antrat1">
    <w:name w:val="heading 1"/>
    <w:basedOn w:val="prastasis"/>
    <w:next w:val="prastasis"/>
    <w:link w:val="Antrat1Diagrama"/>
    <w:uiPriority w:val="9"/>
    <w:qFormat/>
    <w:rsid w:val="00D52D4E"/>
    <w:pPr>
      <w:keepNext/>
      <w:keepLines/>
      <w:spacing w:before="480" w:after="0"/>
      <w:outlineLvl w:val="0"/>
    </w:pPr>
    <w:rPr>
      <w:rFonts w:ascii="Cambria" w:eastAsia="Times New Roman" w:hAnsi="Cambria"/>
      <w:b/>
      <w:bCs/>
      <w:color w:val="365F91"/>
      <w:sz w:val="28"/>
      <w:szCs w:val="28"/>
      <w:lang w:val="x-none" w:eastAsia="x-none"/>
    </w:rPr>
  </w:style>
  <w:style w:type="paragraph" w:styleId="Antrat2">
    <w:name w:val="heading 2"/>
    <w:basedOn w:val="prastasis"/>
    <w:next w:val="prastasis"/>
    <w:link w:val="Antrat2Diagrama"/>
    <w:uiPriority w:val="9"/>
    <w:unhideWhenUsed/>
    <w:qFormat/>
    <w:rsid w:val="00AA7A29"/>
    <w:pPr>
      <w:keepNext/>
      <w:keepLines/>
      <w:spacing w:after="0"/>
      <w:jc w:val="both"/>
      <w:outlineLvl w:val="1"/>
    </w:pPr>
    <w:rPr>
      <w:rFonts w:ascii="Times New Roman" w:eastAsia="Times New Roman" w:hAnsi="Times New Roman"/>
      <w:b/>
      <w:bCs/>
      <w:color w:val="4F81BD"/>
      <w:sz w:val="24"/>
      <w:szCs w:val="26"/>
      <w:lang w:val="x-none" w:eastAsia="x-none"/>
    </w:rPr>
  </w:style>
  <w:style w:type="paragraph" w:styleId="Antrat3">
    <w:name w:val="heading 3"/>
    <w:basedOn w:val="prastasis"/>
    <w:next w:val="prastasis"/>
    <w:link w:val="Antrat3Diagrama"/>
    <w:uiPriority w:val="9"/>
    <w:unhideWhenUsed/>
    <w:qFormat/>
    <w:rsid w:val="00AA7A29"/>
    <w:pPr>
      <w:keepNext/>
      <w:keepLines/>
      <w:spacing w:before="200" w:after="0"/>
      <w:outlineLvl w:val="2"/>
    </w:pPr>
    <w:rPr>
      <w:rFonts w:ascii="Times New Roman" w:eastAsia="Times New Roman" w:hAnsi="Times New Roman"/>
      <w:b/>
      <w:bCs/>
      <w:color w:val="4F81BD"/>
      <w:sz w:val="24"/>
      <w:szCs w:val="20"/>
      <w:lang w:val="x-none"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
    <w:rsid w:val="00D52D4E"/>
    <w:rPr>
      <w:rFonts w:ascii="Cambria" w:eastAsia="Times New Roman" w:hAnsi="Cambria" w:cs="Times New Roman"/>
      <w:b/>
      <w:bCs/>
      <w:color w:val="365F91"/>
      <w:sz w:val="28"/>
      <w:szCs w:val="28"/>
    </w:rPr>
  </w:style>
  <w:style w:type="character" w:customStyle="1" w:styleId="Antrat2Diagrama">
    <w:name w:val="Antraštė 2 Diagrama"/>
    <w:link w:val="Antrat2"/>
    <w:uiPriority w:val="9"/>
    <w:rsid w:val="00AA7A29"/>
    <w:rPr>
      <w:rFonts w:ascii="Times New Roman" w:eastAsia="Times New Roman" w:hAnsi="Times New Roman" w:cs="Times New Roman"/>
      <w:b/>
      <w:bCs/>
      <w:color w:val="4F81BD"/>
      <w:sz w:val="24"/>
      <w:szCs w:val="26"/>
    </w:rPr>
  </w:style>
  <w:style w:type="character" w:customStyle="1" w:styleId="Antrat3Diagrama">
    <w:name w:val="Antraštė 3 Diagrama"/>
    <w:link w:val="Antrat3"/>
    <w:uiPriority w:val="9"/>
    <w:rsid w:val="00AA7A29"/>
    <w:rPr>
      <w:rFonts w:ascii="Times New Roman" w:eastAsia="Times New Roman" w:hAnsi="Times New Roman" w:cs="Times New Roman"/>
      <w:b/>
      <w:bCs/>
      <w:color w:val="4F81BD"/>
      <w:sz w:val="24"/>
    </w:rPr>
  </w:style>
  <w:style w:type="table" w:styleId="Lentelstinklelis">
    <w:name w:val="Table Grid"/>
    <w:basedOn w:val="prastojilentel"/>
    <w:uiPriority w:val="59"/>
    <w:rsid w:val="00A521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A5219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5219B"/>
  </w:style>
  <w:style w:type="paragraph" w:styleId="Porat">
    <w:name w:val="footer"/>
    <w:basedOn w:val="prastasis"/>
    <w:link w:val="PoratDiagrama"/>
    <w:uiPriority w:val="99"/>
    <w:unhideWhenUsed/>
    <w:rsid w:val="00A5219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5219B"/>
  </w:style>
  <w:style w:type="paragraph" w:styleId="Debesliotekstas">
    <w:name w:val="Balloon Text"/>
    <w:basedOn w:val="prastasis"/>
    <w:link w:val="DebesliotekstasDiagrama"/>
    <w:uiPriority w:val="99"/>
    <w:semiHidden/>
    <w:unhideWhenUsed/>
    <w:rsid w:val="00A5219B"/>
    <w:pPr>
      <w:spacing w:after="0" w:line="240" w:lineRule="auto"/>
    </w:pPr>
    <w:rPr>
      <w:rFonts w:ascii="Tahoma" w:hAnsi="Tahoma"/>
      <w:sz w:val="16"/>
      <w:szCs w:val="16"/>
      <w:lang w:val="x-none" w:eastAsia="x-none"/>
    </w:rPr>
  </w:style>
  <w:style w:type="character" w:customStyle="1" w:styleId="DebesliotekstasDiagrama">
    <w:name w:val="Debesėlio tekstas Diagrama"/>
    <w:link w:val="Debesliotekstas"/>
    <w:uiPriority w:val="99"/>
    <w:semiHidden/>
    <w:rsid w:val="00A5219B"/>
    <w:rPr>
      <w:rFonts w:ascii="Tahoma" w:hAnsi="Tahoma" w:cs="Tahoma"/>
      <w:sz w:val="16"/>
      <w:szCs w:val="16"/>
    </w:rPr>
  </w:style>
  <w:style w:type="paragraph" w:styleId="Betarp">
    <w:name w:val="No Spacing"/>
    <w:uiPriority w:val="1"/>
    <w:qFormat/>
    <w:rsid w:val="00A5219B"/>
    <w:rPr>
      <w:sz w:val="22"/>
      <w:szCs w:val="22"/>
      <w:lang w:eastAsia="en-US"/>
    </w:rPr>
  </w:style>
  <w:style w:type="paragraph" w:styleId="Sraopastraipa">
    <w:name w:val="List Paragraph"/>
    <w:basedOn w:val="prastasis"/>
    <w:uiPriority w:val="34"/>
    <w:qFormat/>
    <w:rsid w:val="00A5219B"/>
    <w:pPr>
      <w:ind w:left="720"/>
      <w:contextualSpacing/>
    </w:pPr>
  </w:style>
  <w:style w:type="table" w:customStyle="1" w:styleId="LightGrid-Accent11">
    <w:name w:val="Light Grid - Accent 11"/>
    <w:basedOn w:val="prastojilentel"/>
    <w:uiPriority w:val="62"/>
    <w:rsid w:val="00A5219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
    <w:name w:val="Table Grid1"/>
    <w:basedOn w:val="prastojilentel"/>
    <w:next w:val="Lentelstinklelis"/>
    <w:uiPriority w:val="59"/>
    <w:rsid w:val="006743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874044"/>
    <w:pPr>
      <w:spacing w:before="100" w:beforeAutospacing="1" w:after="100" w:afterAutospacing="1" w:line="240" w:lineRule="auto"/>
    </w:pPr>
    <w:rPr>
      <w:rFonts w:ascii="Times New Roman" w:eastAsia="Times New Roman" w:hAnsi="Times New Roman"/>
      <w:sz w:val="24"/>
      <w:szCs w:val="24"/>
      <w:lang w:eastAsia="lt-LT"/>
    </w:rPr>
  </w:style>
  <w:style w:type="table" w:customStyle="1" w:styleId="TableGrid2">
    <w:name w:val="Table Grid2"/>
    <w:basedOn w:val="prastojilentel"/>
    <w:next w:val="Lentelstinklelis"/>
    <w:uiPriority w:val="39"/>
    <w:rsid w:val="00A62AC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uiPriority w:val="99"/>
    <w:unhideWhenUsed/>
    <w:rsid w:val="000A76BC"/>
    <w:rPr>
      <w:color w:val="0000FF"/>
      <w:u w:val="single"/>
    </w:rPr>
  </w:style>
  <w:style w:type="paragraph" w:styleId="Turinioantrat">
    <w:name w:val="TOC Heading"/>
    <w:basedOn w:val="Antrat1"/>
    <w:next w:val="prastasis"/>
    <w:uiPriority w:val="39"/>
    <w:unhideWhenUsed/>
    <w:qFormat/>
    <w:rsid w:val="00D52D4E"/>
    <w:pPr>
      <w:outlineLvl w:val="9"/>
    </w:pPr>
    <w:rPr>
      <w:lang w:val="en-US" w:eastAsia="ja-JP"/>
    </w:rPr>
  </w:style>
  <w:style w:type="paragraph" w:styleId="Turinys1">
    <w:name w:val="toc 1"/>
    <w:basedOn w:val="prastasis"/>
    <w:next w:val="prastasis"/>
    <w:autoRedefine/>
    <w:uiPriority w:val="39"/>
    <w:unhideWhenUsed/>
    <w:rsid w:val="00B74FFF"/>
    <w:pPr>
      <w:tabs>
        <w:tab w:val="right" w:leader="dot" w:pos="9628"/>
      </w:tabs>
      <w:spacing w:after="100"/>
    </w:pPr>
  </w:style>
  <w:style w:type="paragraph" w:styleId="Turinys2">
    <w:name w:val="toc 2"/>
    <w:basedOn w:val="prastasis"/>
    <w:next w:val="prastasis"/>
    <w:autoRedefine/>
    <w:uiPriority w:val="39"/>
    <w:unhideWhenUsed/>
    <w:rsid w:val="00461A1E"/>
    <w:pPr>
      <w:tabs>
        <w:tab w:val="left" w:pos="993"/>
        <w:tab w:val="right" w:leader="dot" w:pos="9628"/>
      </w:tabs>
      <w:spacing w:after="100"/>
    </w:pPr>
    <w:rPr>
      <w:rFonts w:ascii="Times New Roman" w:eastAsia="Times New Roman" w:hAnsi="Times New Roman"/>
      <w:noProof/>
      <w:sz w:val="24"/>
      <w:szCs w:val="24"/>
      <w:lang w:eastAsia="lt-LT"/>
    </w:rPr>
  </w:style>
  <w:style w:type="paragraph" w:styleId="Turinys3">
    <w:name w:val="toc 3"/>
    <w:basedOn w:val="prastasis"/>
    <w:next w:val="prastasis"/>
    <w:autoRedefine/>
    <w:uiPriority w:val="39"/>
    <w:unhideWhenUsed/>
    <w:rsid w:val="00960CBD"/>
    <w:pPr>
      <w:tabs>
        <w:tab w:val="right" w:leader="dot" w:pos="9628"/>
      </w:tabs>
      <w:spacing w:after="100"/>
      <w:ind w:firstLine="567"/>
    </w:pPr>
  </w:style>
  <w:style w:type="paragraph" w:styleId="Puslapioinaostekstas">
    <w:name w:val="footnote text"/>
    <w:basedOn w:val="prastasis"/>
    <w:link w:val="PuslapioinaostekstasDiagrama"/>
    <w:uiPriority w:val="99"/>
    <w:semiHidden/>
    <w:unhideWhenUsed/>
    <w:rsid w:val="00677079"/>
    <w:pPr>
      <w:spacing w:after="0" w:line="240" w:lineRule="auto"/>
    </w:pPr>
    <w:rPr>
      <w:sz w:val="20"/>
      <w:szCs w:val="20"/>
      <w:lang w:val="x-none" w:eastAsia="x-none"/>
    </w:rPr>
  </w:style>
  <w:style w:type="character" w:customStyle="1" w:styleId="PuslapioinaostekstasDiagrama">
    <w:name w:val="Puslapio išnašos tekstas Diagrama"/>
    <w:link w:val="Puslapioinaostekstas"/>
    <w:uiPriority w:val="99"/>
    <w:semiHidden/>
    <w:rsid w:val="00677079"/>
    <w:rPr>
      <w:sz w:val="20"/>
      <w:szCs w:val="20"/>
    </w:rPr>
  </w:style>
  <w:style w:type="character" w:styleId="Puslapioinaosnuoroda">
    <w:name w:val="footnote reference"/>
    <w:uiPriority w:val="99"/>
    <w:semiHidden/>
    <w:unhideWhenUsed/>
    <w:rsid w:val="00677079"/>
    <w:rPr>
      <w:vertAlign w:val="superscript"/>
    </w:rPr>
  </w:style>
  <w:style w:type="table" w:customStyle="1" w:styleId="GridTable6Colorful1">
    <w:name w:val="Grid Table 6 Colorful1"/>
    <w:basedOn w:val="prastojilentel"/>
    <w:uiPriority w:val="51"/>
    <w:rsid w:val="00DA68E3"/>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Default">
    <w:name w:val="Default"/>
    <w:rsid w:val="00BE1791"/>
    <w:pPr>
      <w:autoSpaceDE w:val="0"/>
      <w:autoSpaceDN w:val="0"/>
      <w:adjustRightInd w:val="0"/>
    </w:pPr>
    <w:rPr>
      <w:rFonts w:ascii="Times New Roman" w:hAnsi="Times New Roman"/>
      <w:color w:val="000000"/>
      <w:sz w:val="24"/>
      <w:szCs w:val="24"/>
    </w:rPr>
  </w:style>
  <w:style w:type="paragraph" w:styleId="Turinys4">
    <w:name w:val="toc 4"/>
    <w:basedOn w:val="prastasis"/>
    <w:next w:val="prastasis"/>
    <w:autoRedefine/>
    <w:uiPriority w:val="39"/>
    <w:unhideWhenUsed/>
    <w:rsid w:val="00305C73"/>
    <w:pPr>
      <w:spacing w:after="100" w:line="259" w:lineRule="auto"/>
      <w:ind w:left="660"/>
    </w:pPr>
    <w:rPr>
      <w:rFonts w:eastAsia="Times New Roman"/>
      <w:lang w:eastAsia="lt-LT"/>
    </w:rPr>
  </w:style>
  <w:style w:type="paragraph" w:styleId="Turinys5">
    <w:name w:val="toc 5"/>
    <w:basedOn w:val="prastasis"/>
    <w:next w:val="prastasis"/>
    <w:autoRedefine/>
    <w:uiPriority w:val="39"/>
    <w:unhideWhenUsed/>
    <w:rsid w:val="00305C73"/>
    <w:pPr>
      <w:spacing w:after="100" w:line="259" w:lineRule="auto"/>
      <w:ind w:left="880"/>
    </w:pPr>
    <w:rPr>
      <w:rFonts w:eastAsia="Times New Roman"/>
      <w:lang w:eastAsia="lt-LT"/>
    </w:rPr>
  </w:style>
  <w:style w:type="paragraph" w:styleId="Turinys6">
    <w:name w:val="toc 6"/>
    <w:basedOn w:val="prastasis"/>
    <w:next w:val="prastasis"/>
    <w:autoRedefine/>
    <w:uiPriority w:val="39"/>
    <w:unhideWhenUsed/>
    <w:rsid w:val="00305C73"/>
    <w:pPr>
      <w:spacing w:after="100" w:line="259" w:lineRule="auto"/>
      <w:ind w:left="1100"/>
    </w:pPr>
    <w:rPr>
      <w:rFonts w:eastAsia="Times New Roman"/>
      <w:lang w:eastAsia="lt-LT"/>
    </w:rPr>
  </w:style>
  <w:style w:type="paragraph" w:styleId="Turinys7">
    <w:name w:val="toc 7"/>
    <w:basedOn w:val="prastasis"/>
    <w:next w:val="prastasis"/>
    <w:autoRedefine/>
    <w:uiPriority w:val="39"/>
    <w:unhideWhenUsed/>
    <w:rsid w:val="00305C73"/>
    <w:pPr>
      <w:spacing w:after="100" w:line="259" w:lineRule="auto"/>
      <w:ind w:left="1320"/>
    </w:pPr>
    <w:rPr>
      <w:rFonts w:eastAsia="Times New Roman"/>
      <w:lang w:eastAsia="lt-LT"/>
    </w:rPr>
  </w:style>
  <w:style w:type="paragraph" w:styleId="Turinys8">
    <w:name w:val="toc 8"/>
    <w:basedOn w:val="prastasis"/>
    <w:next w:val="prastasis"/>
    <w:autoRedefine/>
    <w:uiPriority w:val="39"/>
    <w:unhideWhenUsed/>
    <w:rsid w:val="00305C73"/>
    <w:pPr>
      <w:spacing w:after="100" w:line="259" w:lineRule="auto"/>
      <w:ind w:left="1540"/>
    </w:pPr>
    <w:rPr>
      <w:rFonts w:eastAsia="Times New Roman"/>
      <w:lang w:eastAsia="lt-LT"/>
    </w:rPr>
  </w:style>
  <w:style w:type="paragraph" w:styleId="Turinys9">
    <w:name w:val="toc 9"/>
    <w:basedOn w:val="prastasis"/>
    <w:next w:val="prastasis"/>
    <w:autoRedefine/>
    <w:uiPriority w:val="39"/>
    <w:unhideWhenUsed/>
    <w:rsid w:val="00305C73"/>
    <w:pPr>
      <w:spacing w:after="100" w:line="259" w:lineRule="auto"/>
      <w:ind w:left="1760"/>
    </w:pPr>
    <w:rPr>
      <w:rFonts w:eastAsia="Times New Roman"/>
      <w:lang w:eastAsia="lt-LT"/>
    </w:rPr>
  </w:style>
  <w:style w:type="table" w:styleId="viesustinklelis2parykinimas">
    <w:name w:val="Light Grid Accent 2"/>
    <w:basedOn w:val="prastojilentel"/>
    <w:uiPriority w:val="62"/>
    <w:rsid w:val="00BD15F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character" w:styleId="Komentaronuoroda">
    <w:name w:val="annotation reference"/>
    <w:uiPriority w:val="99"/>
    <w:semiHidden/>
    <w:unhideWhenUsed/>
    <w:rsid w:val="00816CD1"/>
    <w:rPr>
      <w:sz w:val="16"/>
      <w:szCs w:val="16"/>
    </w:rPr>
  </w:style>
  <w:style w:type="paragraph" w:styleId="Komentarotekstas">
    <w:name w:val="annotation text"/>
    <w:basedOn w:val="prastasis"/>
    <w:link w:val="KomentarotekstasDiagrama"/>
    <w:uiPriority w:val="99"/>
    <w:semiHidden/>
    <w:unhideWhenUsed/>
    <w:rsid w:val="00816CD1"/>
    <w:rPr>
      <w:sz w:val="20"/>
      <w:szCs w:val="20"/>
    </w:rPr>
  </w:style>
  <w:style w:type="character" w:customStyle="1" w:styleId="KomentarotekstasDiagrama">
    <w:name w:val="Komentaro tekstas Diagrama"/>
    <w:link w:val="Komentarotekstas"/>
    <w:uiPriority w:val="99"/>
    <w:semiHidden/>
    <w:rsid w:val="00816CD1"/>
    <w:rPr>
      <w:lang w:eastAsia="en-US"/>
    </w:rPr>
  </w:style>
  <w:style w:type="paragraph" w:styleId="Komentarotema">
    <w:name w:val="annotation subject"/>
    <w:basedOn w:val="Komentarotekstas"/>
    <w:next w:val="Komentarotekstas"/>
    <w:link w:val="KomentarotemaDiagrama"/>
    <w:uiPriority w:val="99"/>
    <w:semiHidden/>
    <w:unhideWhenUsed/>
    <w:rsid w:val="00816CD1"/>
    <w:rPr>
      <w:b/>
      <w:bCs/>
    </w:rPr>
  </w:style>
  <w:style w:type="character" w:customStyle="1" w:styleId="KomentarotemaDiagrama">
    <w:name w:val="Komentaro tema Diagrama"/>
    <w:link w:val="Komentarotema"/>
    <w:uiPriority w:val="99"/>
    <w:semiHidden/>
    <w:rsid w:val="00816CD1"/>
    <w:rPr>
      <w:b/>
      <w:bCs/>
      <w:lang w:eastAsia="en-US"/>
    </w:rPr>
  </w:style>
  <w:style w:type="table" w:styleId="1vidutinistinklelis3parykinimas">
    <w:name w:val="Medium Grid 1 Accent 3"/>
    <w:basedOn w:val="prastojilentel"/>
    <w:uiPriority w:val="67"/>
    <w:rsid w:val="008E294C"/>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1tinkleliolentelviesi3parykinimas">
    <w:name w:val="Grid Table 1 Light Accent 3"/>
    <w:basedOn w:val="prastojilentel"/>
    <w:uiPriority w:val="46"/>
    <w:rsid w:val="008E294C"/>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7tinkleliolentelspalvinga3parykinimas">
    <w:name w:val="Grid Table 7 Colorful Accent 3"/>
    <w:basedOn w:val="prastojilentel"/>
    <w:uiPriority w:val="52"/>
    <w:rsid w:val="008E294C"/>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3tinkleliolentel">
    <w:name w:val="Grid Table 3"/>
    <w:basedOn w:val="prastojilentel"/>
    <w:uiPriority w:val="48"/>
    <w:rsid w:val="007C383D"/>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2tinkleliolentel3parykinimas">
    <w:name w:val="Grid Table 2 Accent 3"/>
    <w:basedOn w:val="prastojilentel"/>
    <w:uiPriority w:val="47"/>
    <w:rsid w:val="00CB4DDB"/>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2tinkleliolentel">
    <w:name w:val="Grid Table 2"/>
    <w:basedOn w:val="prastojilentel"/>
    <w:uiPriority w:val="47"/>
    <w:rsid w:val="00CB4DDB"/>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3tinkleliolentel3parykinimas">
    <w:name w:val="Grid Table 3 Accent 3"/>
    <w:basedOn w:val="prastojilentel"/>
    <w:uiPriority w:val="48"/>
    <w:rsid w:val="00A97A7E"/>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7tinkleliolentelspalvinga">
    <w:name w:val="Grid Table 7 Colorful"/>
    <w:basedOn w:val="prastojilentel"/>
    <w:uiPriority w:val="52"/>
    <w:rsid w:val="00A97A7E"/>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3paprastojilentel">
    <w:name w:val="Plain Table 3"/>
    <w:basedOn w:val="prastojilentel"/>
    <w:uiPriority w:val="43"/>
    <w:rsid w:val="00126B4D"/>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viesustinklelis3parykinimas">
    <w:name w:val="Light Grid Accent 3"/>
    <w:basedOn w:val="prastojilentel"/>
    <w:uiPriority w:val="62"/>
    <w:rsid w:val="00C561C6"/>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6tinkleliolentelspalvinga">
    <w:name w:val="Grid Table 6 Colorful"/>
    <w:basedOn w:val="prastojilentel"/>
    <w:uiPriority w:val="51"/>
    <w:rsid w:val="00013EF2"/>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viesustinklelis">
    <w:name w:val="Light Grid"/>
    <w:basedOn w:val="prastojilentel"/>
    <w:uiPriority w:val="62"/>
    <w:rsid w:val="003E271E"/>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86009">
      <w:bodyDiv w:val="1"/>
      <w:marLeft w:val="0"/>
      <w:marRight w:val="0"/>
      <w:marTop w:val="0"/>
      <w:marBottom w:val="0"/>
      <w:divBdr>
        <w:top w:val="none" w:sz="0" w:space="0" w:color="auto"/>
        <w:left w:val="none" w:sz="0" w:space="0" w:color="auto"/>
        <w:bottom w:val="none" w:sz="0" w:space="0" w:color="auto"/>
        <w:right w:val="none" w:sz="0" w:space="0" w:color="auto"/>
      </w:divBdr>
    </w:div>
    <w:div w:id="167334327">
      <w:bodyDiv w:val="1"/>
      <w:marLeft w:val="0"/>
      <w:marRight w:val="0"/>
      <w:marTop w:val="0"/>
      <w:marBottom w:val="0"/>
      <w:divBdr>
        <w:top w:val="none" w:sz="0" w:space="0" w:color="auto"/>
        <w:left w:val="none" w:sz="0" w:space="0" w:color="auto"/>
        <w:bottom w:val="none" w:sz="0" w:space="0" w:color="auto"/>
        <w:right w:val="none" w:sz="0" w:space="0" w:color="auto"/>
      </w:divBdr>
    </w:div>
    <w:div w:id="196552603">
      <w:bodyDiv w:val="1"/>
      <w:marLeft w:val="0"/>
      <w:marRight w:val="0"/>
      <w:marTop w:val="0"/>
      <w:marBottom w:val="0"/>
      <w:divBdr>
        <w:top w:val="none" w:sz="0" w:space="0" w:color="auto"/>
        <w:left w:val="none" w:sz="0" w:space="0" w:color="auto"/>
        <w:bottom w:val="none" w:sz="0" w:space="0" w:color="auto"/>
        <w:right w:val="none" w:sz="0" w:space="0" w:color="auto"/>
      </w:divBdr>
    </w:div>
    <w:div w:id="206458682">
      <w:bodyDiv w:val="1"/>
      <w:marLeft w:val="0"/>
      <w:marRight w:val="0"/>
      <w:marTop w:val="0"/>
      <w:marBottom w:val="0"/>
      <w:divBdr>
        <w:top w:val="none" w:sz="0" w:space="0" w:color="auto"/>
        <w:left w:val="none" w:sz="0" w:space="0" w:color="auto"/>
        <w:bottom w:val="none" w:sz="0" w:space="0" w:color="auto"/>
        <w:right w:val="none" w:sz="0" w:space="0" w:color="auto"/>
      </w:divBdr>
    </w:div>
    <w:div w:id="233244315">
      <w:bodyDiv w:val="1"/>
      <w:marLeft w:val="0"/>
      <w:marRight w:val="0"/>
      <w:marTop w:val="0"/>
      <w:marBottom w:val="0"/>
      <w:divBdr>
        <w:top w:val="none" w:sz="0" w:space="0" w:color="auto"/>
        <w:left w:val="none" w:sz="0" w:space="0" w:color="auto"/>
        <w:bottom w:val="none" w:sz="0" w:space="0" w:color="auto"/>
        <w:right w:val="none" w:sz="0" w:space="0" w:color="auto"/>
      </w:divBdr>
    </w:div>
    <w:div w:id="329143778">
      <w:bodyDiv w:val="1"/>
      <w:marLeft w:val="0"/>
      <w:marRight w:val="0"/>
      <w:marTop w:val="0"/>
      <w:marBottom w:val="0"/>
      <w:divBdr>
        <w:top w:val="none" w:sz="0" w:space="0" w:color="auto"/>
        <w:left w:val="none" w:sz="0" w:space="0" w:color="auto"/>
        <w:bottom w:val="none" w:sz="0" w:space="0" w:color="auto"/>
        <w:right w:val="none" w:sz="0" w:space="0" w:color="auto"/>
      </w:divBdr>
    </w:div>
    <w:div w:id="339233837">
      <w:bodyDiv w:val="1"/>
      <w:marLeft w:val="0"/>
      <w:marRight w:val="0"/>
      <w:marTop w:val="0"/>
      <w:marBottom w:val="0"/>
      <w:divBdr>
        <w:top w:val="none" w:sz="0" w:space="0" w:color="auto"/>
        <w:left w:val="none" w:sz="0" w:space="0" w:color="auto"/>
        <w:bottom w:val="none" w:sz="0" w:space="0" w:color="auto"/>
        <w:right w:val="none" w:sz="0" w:space="0" w:color="auto"/>
      </w:divBdr>
    </w:div>
    <w:div w:id="371080834">
      <w:bodyDiv w:val="1"/>
      <w:marLeft w:val="0"/>
      <w:marRight w:val="0"/>
      <w:marTop w:val="0"/>
      <w:marBottom w:val="0"/>
      <w:divBdr>
        <w:top w:val="none" w:sz="0" w:space="0" w:color="auto"/>
        <w:left w:val="none" w:sz="0" w:space="0" w:color="auto"/>
        <w:bottom w:val="none" w:sz="0" w:space="0" w:color="auto"/>
        <w:right w:val="none" w:sz="0" w:space="0" w:color="auto"/>
      </w:divBdr>
    </w:div>
    <w:div w:id="527373771">
      <w:bodyDiv w:val="1"/>
      <w:marLeft w:val="0"/>
      <w:marRight w:val="0"/>
      <w:marTop w:val="0"/>
      <w:marBottom w:val="0"/>
      <w:divBdr>
        <w:top w:val="none" w:sz="0" w:space="0" w:color="auto"/>
        <w:left w:val="none" w:sz="0" w:space="0" w:color="auto"/>
        <w:bottom w:val="none" w:sz="0" w:space="0" w:color="auto"/>
        <w:right w:val="none" w:sz="0" w:space="0" w:color="auto"/>
      </w:divBdr>
    </w:div>
    <w:div w:id="554005260">
      <w:bodyDiv w:val="1"/>
      <w:marLeft w:val="0"/>
      <w:marRight w:val="0"/>
      <w:marTop w:val="0"/>
      <w:marBottom w:val="0"/>
      <w:divBdr>
        <w:top w:val="none" w:sz="0" w:space="0" w:color="auto"/>
        <w:left w:val="none" w:sz="0" w:space="0" w:color="auto"/>
        <w:bottom w:val="none" w:sz="0" w:space="0" w:color="auto"/>
        <w:right w:val="none" w:sz="0" w:space="0" w:color="auto"/>
      </w:divBdr>
    </w:div>
    <w:div w:id="616105274">
      <w:bodyDiv w:val="1"/>
      <w:marLeft w:val="0"/>
      <w:marRight w:val="0"/>
      <w:marTop w:val="0"/>
      <w:marBottom w:val="0"/>
      <w:divBdr>
        <w:top w:val="none" w:sz="0" w:space="0" w:color="auto"/>
        <w:left w:val="none" w:sz="0" w:space="0" w:color="auto"/>
        <w:bottom w:val="none" w:sz="0" w:space="0" w:color="auto"/>
        <w:right w:val="none" w:sz="0" w:space="0" w:color="auto"/>
      </w:divBdr>
    </w:div>
    <w:div w:id="642587117">
      <w:bodyDiv w:val="1"/>
      <w:marLeft w:val="0"/>
      <w:marRight w:val="0"/>
      <w:marTop w:val="0"/>
      <w:marBottom w:val="0"/>
      <w:divBdr>
        <w:top w:val="none" w:sz="0" w:space="0" w:color="auto"/>
        <w:left w:val="none" w:sz="0" w:space="0" w:color="auto"/>
        <w:bottom w:val="none" w:sz="0" w:space="0" w:color="auto"/>
        <w:right w:val="none" w:sz="0" w:space="0" w:color="auto"/>
      </w:divBdr>
    </w:div>
    <w:div w:id="703285504">
      <w:bodyDiv w:val="1"/>
      <w:marLeft w:val="0"/>
      <w:marRight w:val="0"/>
      <w:marTop w:val="0"/>
      <w:marBottom w:val="0"/>
      <w:divBdr>
        <w:top w:val="none" w:sz="0" w:space="0" w:color="auto"/>
        <w:left w:val="none" w:sz="0" w:space="0" w:color="auto"/>
        <w:bottom w:val="none" w:sz="0" w:space="0" w:color="auto"/>
        <w:right w:val="none" w:sz="0" w:space="0" w:color="auto"/>
      </w:divBdr>
    </w:div>
    <w:div w:id="709260544">
      <w:bodyDiv w:val="1"/>
      <w:marLeft w:val="0"/>
      <w:marRight w:val="0"/>
      <w:marTop w:val="0"/>
      <w:marBottom w:val="0"/>
      <w:divBdr>
        <w:top w:val="none" w:sz="0" w:space="0" w:color="auto"/>
        <w:left w:val="none" w:sz="0" w:space="0" w:color="auto"/>
        <w:bottom w:val="none" w:sz="0" w:space="0" w:color="auto"/>
        <w:right w:val="none" w:sz="0" w:space="0" w:color="auto"/>
      </w:divBdr>
    </w:div>
    <w:div w:id="721094459">
      <w:bodyDiv w:val="1"/>
      <w:marLeft w:val="0"/>
      <w:marRight w:val="0"/>
      <w:marTop w:val="0"/>
      <w:marBottom w:val="0"/>
      <w:divBdr>
        <w:top w:val="none" w:sz="0" w:space="0" w:color="auto"/>
        <w:left w:val="none" w:sz="0" w:space="0" w:color="auto"/>
        <w:bottom w:val="none" w:sz="0" w:space="0" w:color="auto"/>
        <w:right w:val="none" w:sz="0" w:space="0" w:color="auto"/>
      </w:divBdr>
    </w:div>
    <w:div w:id="727843796">
      <w:bodyDiv w:val="1"/>
      <w:marLeft w:val="0"/>
      <w:marRight w:val="0"/>
      <w:marTop w:val="0"/>
      <w:marBottom w:val="0"/>
      <w:divBdr>
        <w:top w:val="none" w:sz="0" w:space="0" w:color="auto"/>
        <w:left w:val="none" w:sz="0" w:space="0" w:color="auto"/>
        <w:bottom w:val="none" w:sz="0" w:space="0" w:color="auto"/>
        <w:right w:val="none" w:sz="0" w:space="0" w:color="auto"/>
      </w:divBdr>
    </w:div>
    <w:div w:id="863786161">
      <w:bodyDiv w:val="1"/>
      <w:marLeft w:val="0"/>
      <w:marRight w:val="0"/>
      <w:marTop w:val="0"/>
      <w:marBottom w:val="0"/>
      <w:divBdr>
        <w:top w:val="none" w:sz="0" w:space="0" w:color="auto"/>
        <w:left w:val="none" w:sz="0" w:space="0" w:color="auto"/>
        <w:bottom w:val="none" w:sz="0" w:space="0" w:color="auto"/>
        <w:right w:val="none" w:sz="0" w:space="0" w:color="auto"/>
      </w:divBdr>
    </w:div>
    <w:div w:id="913509005">
      <w:bodyDiv w:val="1"/>
      <w:marLeft w:val="0"/>
      <w:marRight w:val="0"/>
      <w:marTop w:val="0"/>
      <w:marBottom w:val="0"/>
      <w:divBdr>
        <w:top w:val="none" w:sz="0" w:space="0" w:color="auto"/>
        <w:left w:val="none" w:sz="0" w:space="0" w:color="auto"/>
        <w:bottom w:val="none" w:sz="0" w:space="0" w:color="auto"/>
        <w:right w:val="none" w:sz="0" w:space="0" w:color="auto"/>
      </w:divBdr>
    </w:div>
    <w:div w:id="922882178">
      <w:bodyDiv w:val="1"/>
      <w:marLeft w:val="0"/>
      <w:marRight w:val="0"/>
      <w:marTop w:val="0"/>
      <w:marBottom w:val="0"/>
      <w:divBdr>
        <w:top w:val="none" w:sz="0" w:space="0" w:color="auto"/>
        <w:left w:val="none" w:sz="0" w:space="0" w:color="auto"/>
        <w:bottom w:val="none" w:sz="0" w:space="0" w:color="auto"/>
        <w:right w:val="none" w:sz="0" w:space="0" w:color="auto"/>
      </w:divBdr>
    </w:div>
    <w:div w:id="1010913625">
      <w:bodyDiv w:val="1"/>
      <w:marLeft w:val="0"/>
      <w:marRight w:val="0"/>
      <w:marTop w:val="0"/>
      <w:marBottom w:val="0"/>
      <w:divBdr>
        <w:top w:val="none" w:sz="0" w:space="0" w:color="auto"/>
        <w:left w:val="none" w:sz="0" w:space="0" w:color="auto"/>
        <w:bottom w:val="none" w:sz="0" w:space="0" w:color="auto"/>
        <w:right w:val="none" w:sz="0" w:space="0" w:color="auto"/>
      </w:divBdr>
    </w:div>
    <w:div w:id="1011181793">
      <w:bodyDiv w:val="1"/>
      <w:marLeft w:val="0"/>
      <w:marRight w:val="0"/>
      <w:marTop w:val="0"/>
      <w:marBottom w:val="0"/>
      <w:divBdr>
        <w:top w:val="none" w:sz="0" w:space="0" w:color="auto"/>
        <w:left w:val="none" w:sz="0" w:space="0" w:color="auto"/>
        <w:bottom w:val="none" w:sz="0" w:space="0" w:color="auto"/>
        <w:right w:val="none" w:sz="0" w:space="0" w:color="auto"/>
      </w:divBdr>
    </w:div>
    <w:div w:id="1040974154">
      <w:bodyDiv w:val="1"/>
      <w:marLeft w:val="0"/>
      <w:marRight w:val="0"/>
      <w:marTop w:val="0"/>
      <w:marBottom w:val="0"/>
      <w:divBdr>
        <w:top w:val="none" w:sz="0" w:space="0" w:color="auto"/>
        <w:left w:val="none" w:sz="0" w:space="0" w:color="auto"/>
        <w:bottom w:val="none" w:sz="0" w:space="0" w:color="auto"/>
        <w:right w:val="none" w:sz="0" w:space="0" w:color="auto"/>
      </w:divBdr>
    </w:div>
    <w:div w:id="1067267771">
      <w:bodyDiv w:val="1"/>
      <w:marLeft w:val="0"/>
      <w:marRight w:val="0"/>
      <w:marTop w:val="0"/>
      <w:marBottom w:val="0"/>
      <w:divBdr>
        <w:top w:val="none" w:sz="0" w:space="0" w:color="auto"/>
        <w:left w:val="none" w:sz="0" w:space="0" w:color="auto"/>
        <w:bottom w:val="none" w:sz="0" w:space="0" w:color="auto"/>
        <w:right w:val="none" w:sz="0" w:space="0" w:color="auto"/>
      </w:divBdr>
    </w:div>
    <w:div w:id="1107047120">
      <w:bodyDiv w:val="1"/>
      <w:marLeft w:val="0"/>
      <w:marRight w:val="0"/>
      <w:marTop w:val="0"/>
      <w:marBottom w:val="0"/>
      <w:divBdr>
        <w:top w:val="none" w:sz="0" w:space="0" w:color="auto"/>
        <w:left w:val="none" w:sz="0" w:space="0" w:color="auto"/>
        <w:bottom w:val="none" w:sz="0" w:space="0" w:color="auto"/>
        <w:right w:val="none" w:sz="0" w:space="0" w:color="auto"/>
      </w:divBdr>
    </w:div>
    <w:div w:id="1171262081">
      <w:bodyDiv w:val="1"/>
      <w:marLeft w:val="0"/>
      <w:marRight w:val="0"/>
      <w:marTop w:val="0"/>
      <w:marBottom w:val="0"/>
      <w:divBdr>
        <w:top w:val="none" w:sz="0" w:space="0" w:color="auto"/>
        <w:left w:val="none" w:sz="0" w:space="0" w:color="auto"/>
        <w:bottom w:val="none" w:sz="0" w:space="0" w:color="auto"/>
        <w:right w:val="none" w:sz="0" w:space="0" w:color="auto"/>
      </w:divBdr>
    </w:div>
    <w:div w:id="1206258402">
      <w:bodyDiv w:val="1"/>
      <w:marLeft w:val="0"/>
      <w:marRight w:val="0"/>
      <w:marTop w:val="0"/>
      <w:marBottom w:val="0"/>
      <w:divBdr>
        <w:top w:val="none" w:sz="0" w:space="0" w:color="auto"/>
        <w:left w:val="none" w:sz="0" w:space="0" w:color="auto"/>
        <w:bottom w:val="none" w:sz="0" w:space="0" w:color="auto"/>
        <w:right w:val="none" w:sz="0" w:space="0" w:color="auto"/>
      </w:divBdr>
    </w:div>
    <w:div w:id="1303123138">
      <w:bodyDiv w:val="1"/>
      <w:marLeft w:val="0"/>
      <w:marRight w:val="0"/>
      <w:marTop w:val="0"/>
      <w:marBottom w:val="0"/>
      <w:divBdr>
        <w:top w:val="none" w:sz="0" w:space="0" w:color="auto"/>
        <w:left w:val="none" w:sz="0" w:space="0" w:color="auto"/>
        <w:bottom w:val="none" w:sz="0" w:space="0" w:color="auto"/>
        <w:right w:val="none" w:sz="0" w:space="0" w:color="auto"/>
      </w:divBdr>
    </w:div>
    <w:div w:id="1391997072">
      <w:bodyDiv w:val="1"/>
      <w:marLeft w:val="0"/>
      <w:marRight w:val="0"/>
      <w:marTop w:val="0"/>
      <w:marBottom w:val="0"/>
      <w:divBdr>
        <w:top w:val="none" w:sz="0" w:space="0" w:color="auto"/>
        <w:left w:val="none" w:sz="0" w:space="0" w:color="auto"/>
        <w:bottom w:val="none" w:sz="0" w:space="0" w:color="auto"/>
        <w:right w:val="none" w:sz="0" w:space="0" w:color="auto"/>
      </w:divBdr>
    </w:div>
    <w:div w:id="1393772345">
      <w:bodyDiv w:val="1"/>
      <w:marLeft w:val="0"/>
      <w:marRight w:val="0"/>
      <w:marTop w:val="0"/>
      <w:marBottom w:val="0"/>
      <w:divBdr>
        <w:top w:val="none" w:sz="0" w:space="0" w:color="auto"/>
        <w:left w:val="none" w:sz="0" w:space="0" w:color="auto"/>
        <w:bottom w:val="none" w:sz="0" w:space="0" w:color="auto"/>
        <w:right w:val="none" w:sz="0" w:space="0" w:color="auto"/>
      </w:divBdr>
    </w:div>
    <w:div w:id="1475561351">
      <w:bodyDiv w:val="1"/>
      <w:marLeft w:val="0"/>
      <w:marRight w:val="0"/>
      <w:marTop w:val="0"/>
      <w:marBottom w:val="0"/>
      <w:divBdr>
        <w:top w:val="none" w:sz="0" w:space="0" w:color="auto"/>
        <w:left w:val="none" w:sz="0" w:space="0" w:color="auto"/>
        <w:bottom w:val="none" w:sz="0" w:space="0" w:color="auto"/>
        <w:right w:val="none" w:sz="0" w:space="0" w:color="auto"/>
      </w:divBdr>
    </w:div>
    <w:div w:id="1527713383">
      <w:bodyDiv w:val="1"/>
      <w:marLeft w:val="0"/>
      <w:marRight w:val="0"/>
      <w:marTop w:val="0"/>
      <w:marBottom w:val="0"/>
      <w:divBdr>
        <w:top w:val="none" w:sz="0" w:space="0" w:color="auto"/>
        <w:left w:val="none" w:sz="0" w:space="0" w:color="auto"/>
        <w:bottom w:val="none" w:sz="0" w:space="0" w:color="auto"/>
        <w:right w:val="none" w:sz="0" w:space="0" w:color="auto"/>
      </w:divBdr>
    </w:div>
    <w:div w:id="1528446254">
      <w:bodyDiv w:val="1"/>
      <w:marLeft w:val="0"/>
      <w:marRight w:val="0"/>
      <w:marTop w:val="0"/>
      <w:marBottom w:val="0"/>
      <w:divBdr>
        <w:top w:val="none" w:sz="0" w:space="0" w:color="auto"/>
        <w:left w:val="none" w:sz="0" w:space="0" w:color="auto"/>
        <w:bottom w:val="none" w:sz="0" w:space="0" w:color="auto"/>
        <w:right w:val="none" w:sz="0" w:space="0" w:color="auto"/>
      </w:divBdr>
    </w:div>
    <w:div w:id="1571381148">
      <w:bodyDiv w:val="1"/>
      <w:marLeft w:val="0"/>
      <w:marRight w:val="0"/>
      <w:marTop w:val="0"/>
      <w:marBottom w:val="0"/>
      <w:divBdr>
        <w:top w:val="none" w:sz="0" w:space="0" w:color="auto"/>
        <w:left w:val="none" w:sz="0" w:space="0" w:color="auto"/>
        <w:bottom w:val="none" w:sz="0" w:space="0" w:color="auto"/>
        <w:right w:val="none" w:sz="0" w:space="0" w:color="auto"/>
      </w:divBdr>
    </w:div>
    <w:div w:id="1606574688">
      <w:bodyDiv w:val="1"/>
      <w:marLeft w:val="0"/>
      <w:marRight w:val="0"/>
      <w:marTop w:val="0"/>
      <w:marBottom w:val="0"/>
      <w:divBdr>
        <w:top w:val="none" w:sz="0" w:space="0" w:color="auto"/>
        <w:left w:val="none" w:sz="0" w:space="0" w:color="auto"/>
        <w:bottom w:val="none" w:sz="0" w:space="0" w:color="auto"/>
        <w:right w:val="none" w:sz="0" w:space="0" w:color="auto"/>
      </w:divBdr>
    </w:div>
    <w:div w:id="1639411205">
      <w:bodyDiv w:val="1"/>
      <w:marLeft w:val="0"/>
      <w:marRight w:val="0"/>
      <w:marTop w:val="0"/>
      <w:marBottom w:val="0"/>
      <w:divBdr>
        <w:top w:val="none" w:sz="0" w:space="0" w:color="auto"/>
        <w:left w:val="none" w:sz="0" w:space="0" w:color="auto"/>
        <w:bottom w:val="none" w:sz="0" w:space="0" w:color="auto"/>
        <w:right w:val="none" w:sz="0" w:space="0" w:color="auto"/>
      </w:divBdr>
    </w:div>
    <w:div w:id="1673216283">
      <w:bodyDiv w:val="1"/>
      <w:marLeft w:val="0"/>
      <w:marRight w:val="0"/>
      <w:marTop w:val="0"/>
      <w:marBottom w:val="0"/>
      <w:divBdr>
        <w:top w:val="none" w:sz="0" w:space="0" w:color="auto"/>
        <w:left w:val="none" w:sz="0" w:space="0" w:color="auto"/>
        <w:bottom w:val="none" w:sz="0" w:space="0" w:color="auto"/>
        <w:right w:val="none" w:sz="0" w:space="0" w:color="auto"/>
      </w:divBdr>
    </w:div>
    <w:div w:id="1676688311">
      <w:bodyDiv w:val="1"/>
      <w:marLeft w:val="0"/>
      <w:marRight w:val="0"/>
      <w:marTop w:val="0"/>
      <w:marBottom w:val="0"/>
      <w:divBdr>
        <w:top w:val="none" w:sz="0" w:space="0" w:color="auto"/>
        <w:left w:val="none" w:sz="0" w:space="0" w:color="auto"/>
        <w:bottom w:val="none" w:sz="0" w:space="0" w:color="auto"/>
        <w:right w:val="none" w:sz="0" w:space="0" w:color="auto"/>
      </w:divBdr>
    </w:div>
    <w:div w:id="1698920942">
      <w:bodyDiv w:val="1"/>
      <w:marLeft w:val="0"/>
      <w:marRight w:val="0"/>
      <w:marTop w:val="0"/>
      <w:marBottom w:val="0"/>
      <w:divBdr>
        <w:top w:val="none" w:sz="0" w:space="0" w:color="auto"/>
        <w:left w:val="none" w:sz="0" w:space="0" w:color="auto"/>
        <w:bottom w:val="none" w:sz="0" w:space="0" w:color="auto"/>
        <w:right w:val="none" w:sz="0" w:space="0" w:color="auto"/>
      </w:divBdr>
    </w:div>
    <w:div w:id="1700357112">
      <w:bodyDiv w:val="1"/>
      <w:marLeft w:val="0"/>
      <w:marRight w:val="0"/>
      <w:marTop w:val="0"/>
      <w:marBottom w:val="0"/>
      <w:divBdr>
        <w:top w:val="none" w:sz="0" w:space="0" w:color="auto"/>
        <w:left w:val="none" w:sz="0" w:space="0" w:color="auto"/>
        <w:bottom w:val="none" w:sz="0" w:space="0" w:color="auto"/>
        <w:right w:val="none" w:sz="0" w:space="0" w:color="auto"/>
      </w:divBdr>
    </w:div>
    <w:div w:id="1745639976">
      <w:bodyDiv w:val="1"/>
      <w:marLeft w:val="0"/>
      <w:marRight w:val="0"/>
      <w:marTop w:val="0"/>
      <w:marBottom w:val="0"/>
      <w:divBdr>
        <w:top w:val="none" w:sz="0" w:space="0" w:color="auto"/>
        <w:left w:val="none" w:sz="0" w:space="0" w:color="auto"/>
        <w:bottom w:val="none" w:sz="0" w:space="0" w:color="auto"/>
        <w:right w:val="none" w:sz="0" w:space="0" w:color="auto"/>
      </w:divBdr>
    </w:div>
    <w:div w:id="1852067504">
      <w:bodyDiv w:val="1"/>
      <w:marLeft w:val="0"/>
      <w:marRight w:val="0"/>
      <w:marTop w:val="0"/>
      <w:marBottom w:val="0"/>
      <w:divBdr>
        <w:top w:val="none" w:sz="0" w:space="0" w:color="auto"/>
        <w:left w:val="none" w:sz="0" w:space="0" w:color="auto"/>
        <w:bottom w:val="none" w:sz="0" w:space="0" w:color="auto"/>
        <w:right w:val="none" w:sz="0" w:space="0" w:color="auto"/>
      </w:divBdr>
    </w:div>
    <w:div w:id="1941596117">
      <w:bodyDiv w:val="1"/>
      <w:marLeft w:val="0"/>
      <w:marRight w:val="0"/>
      <w:marTop w:val="0"/>
      <w:marBottom w:val="0"/>
      <w:divBdr>
        <w:top w:val="none" w:sz="0" w:space="0" w:color="auto"/>
        <w:left w:val="none" w:sz="0" w:space="0" w:color="auto"/>
        <w:bottom w:val="none" w:sz="0" w:space="0" w:color="auto"/>
        <w:right w:val="none" w:sz="0" w:space="0" w:color="auto"/>
      </w:divBdr>
    </w:div>
    <w:div w:id="2014910422">
      <w:bodyDiv w:val="1"/>
      <w:marLeft w:val="0"/>
      <w:marRight w:val="0"/>
      <w:marTop w:val="0"/>
      <w:marBottom w:val="0"/>
      <w:divBdr>
        <w:top w:val="none" w:sz="0" w:space="0" w:color="auto"/>
        <w:left w:val="none" w:sz="0" w:space="0" w:color="auto"/>
        <w:bottom w:val="none" w:sz="0" w:space="0" w:color="auto"/>
        <w:right w:val="none" w:sz="0" w:space="0" w:color="auto"/>
      </w:divBdr>
      <w:divsChild>
        <w:div w:id="830603721">
          <w:marLeft w:val="360"/>
          <w:marRight w:val="0"/>
          <w:marTop w:val="200"/>
          <w:marBottom w:val="0"/>
          <w:divBdr>
            <w:top w:val="none" w:sz="0" w:space="0" w:color="auto"/>
            <w:left w:val="none" w:sz="0" w:space="0" w:color="auto"/>
            <w:bottom w:val="none" w:sz="0" w:space="0" w:color="auto"/>
            <w:right w:val="none" w:sz="0" w:space="0" w:color="auto"/>
          </w:divBdr>
        </w:div>
      </w:divsChild>
    </w:div>
    <w:div w:id="2036226904">
      <w:bodyDiv w:val="1"/>
      <w:marLeft w:val="0"/>
      <w:marRight w:val="0"/>
      <w:marTop w:val="0"/>
      <w:marBottom w:val="0"/>
      <w:divBdr>
        <w:top w:val="none" w:sz="0" w:space="0" w:color="auto"/>
        <w:left w:val="none" w:sz="0" w:space="0" w:color="auto"/>
        <w:bottom w:val="none" w:sz="0" w:space="0" w:color="auto"/>
        <w:right w:val="none" w:sz="0" w:space="0" w:color="auto"/>
      </w:divBdr>
    </w:div>
    <w:div w:id="2044750121">
      <w:bodyDiv w:val="1"/>
      <w:marLeft w:val="0"/>
      <w:marRight w:val="0"/>
      <w:marTop w:val="0"/>
      <w:marBottom w:val="0"/>
      <w:divBdr>
        <w:top w:val="none" w:sz="0" w:space="0" w:color="auto"/>
        <w:left w:val="none" w:sz="0" w:space="0" w:color="auto"/>
        <w:bottom w:val="none" w:sz="0" w:space="0" w:color="auto"/>
        <w:right w:val="none" w:sz="0" w:space="0" w:color="auto"/>
      </w:divBdr>
    </w:div>
    <w:div w:id="2123767960">
      <w:bodyDiv w:val="1"/>
      <w:marLeft w:val="0"/>
      <w:marRight w:val="0"/>
      <w:marTop w:val="0"/>
      <w:marBottom w:val="0"/>
      <w:divBdr>
        <w:top w:val="none" w:sz="0" w:space="0" w:color="auto"/>
        <w:left w:val="none" w:sz="0" w:space="0" w:color="auto"/>
        <w:bottom w:val="none" w:sz="0" w:space="0" w:color="auto"/>
        <w:right w:val="none" w:sz="0" w:space="0" w:color="auto"/>
      </w:divBdr>
    </w:div>
    <w:div w:id="214388626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png"/><Relationship Id="rId42" Type="http://schemas.openxmlformats.org/officeDocument/2006/relationships/image" Target="media/image19.png"/><Relationship Id="rId47" Type="http://schemas.openxmlformats.org/officeDocument/2006/relationships/footer" Target="footer20.xml"/><Relationship Id="rId63" Type="http://schemas.openxmlformats.org/officeDocument/2006/relationships/image" Target="media/image28.png"/><Relationship Id="rId68" Type="http://schemas.openxmlformats.org/officeDocument/2006/relationships/footer" Target="footer29.xml"/><Relationship Id="rId84" Type="http://schemas.openxmlformats.org/officeDocument/2006/relationships/footer" Target="footer41.xml"/><Relationship Id="rId89"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image" Target="media/image2.png"/><Relationship Id="rId32" Type="http://schemas.openxmlformats.org/officeDocument/2006/relationships/footer" Target="footer9.xml"/><Relationship Id="rId37" Type="http://schemas.openxmlformats.org/officeDocument/2006/relationships/image" Target="media/image17.png"/><Relationship Id="rId53" Type="http://schemas.openxmlformats.org/officeDocument/2006/relationships/footer" Target="footer23.xml"/><Relationship Id="rId58" Type="http://schemas.openxmlformats.org/officeDocument/2006/relationships/footer" Target="footer25.xml"/><Relationship Id="rId74" Type="http://schemas.openxmlformats.org/officeDocument/2006/relationships/footer" Target="footer33.xml"/><Relationship Id="rId79" Type="http://schemas.openxmlformats.org/officeDocument/2006/relationships/footer" Target="footer36.xm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12.xml"/><Relationship Id="rId43" Type="http://schemas.openxmlformats.org/officeDocument/2006/relationships/footer" Target="footer17.xml"/><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image" Target="media/image29.png"/><Relationship Id="rId69" Type="http://schemas.openxmlformats.org/officeDocument/2006/relationships/footer" Target="footer30.xml"/><Relationship Id="rId77" Type="http://schemas.openxmlformats.org/officeDocument/2006/relationships/image" Target="media/image36.png"/><Relationship Id="rId8" Type="http://schemas.openxmlformats.org/officeDocument/2006/relationships/footer" Target="footer1.xml"/><Relationship Id="rId51" Type="http://schemas.openxmlformats.org/officeDocument/2006/relationships/image" Target="media/image22.png"/><Relationship Id="rId72" Type="http://schemas.openxmlformats.org/officeDocument/2006/relationships/footer" Target="footer32.xml"/><Relationship Id="rId80" Type="http://schemas.openxmlformats.org/officeDocument/2006/relationships/footer" Target="footer37.xml"/><Relationship Id="rId85" Type="http://schemas.openxmlformats.org/officeDocument/2006/relationships/footer" Target="footer42.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11.png"/><Relationship Id="rId33" Type="http://schemas.openxmlformats.org/officeDocument/2006/relationships/footer" Target="footer10.xml"/><Relationship Id="rId38" Type="http://schemas.openxmlformats.org/officeDocument/2006/relationships/footer" Target="footer14.xml"/><Relationship Id="rId46" Type="http://schemas.openxmlformats.org/officeDocument/2006/relationships/footer" Target="footer19.xml"/><Relationship Id="rId59" Type="http://schemas.openxmlformats.org/officeDocument/2006/relationships/footer" Target="footer26.xml"/><Relationship Id="rId67" Type="http://schemas.openxmlformats.org/officeDocument/2006/relationships/image" Target="media/image32.png"/><Relationship Id="rId20" Type="http://schemas.openxmlformats.org/officeDocument/2006/relationships/image" Target="media/image8.png"/><Relationship Id="rId41" Type="http://schemas.openxmlformats.org/officeDocument/2006/relationships/image" Target="media/image18.png"/><Relationship Id="rId54" Type="http://schemas.openxmlformats.org/officeDocument/2006/relationships/footer" Target="footer24.xml"/><Relationship Id="rId62" Type="http://schemas.openxmlformats.org/officeDocument/2006/relationships/footer" Target="footer28.xml"/><Relationship Id="rId70" Type="http://schemas.openxmlformats.org/officeDocument/2006/relationships/image" Target="media/image33.png"/><Relationship Id="rId75" Type="http://schemas.openxmlformats.org/officeDocument/2006/relationships/footer" Target="footer34.xml"/><Relationship Id="rId83" Type="http://schemas.openxmlformats.org/officeDocument/2006/relationships/footer" Target="footer40.xml"/><Relationship Id="rId88" Type="http://schemas.openxmlformats.org/officeDocument/2006/relationships/footer" Target="footer4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6.xml"/><Relationship Id="rId28" Type="http://schemas.openxmlformats.org/officeDocument/2006/relationships/image" Target="media/image14.png"/><Relationship Id="rId36" Type="http://schemas.openxmlformats.org/officeDocument/2006/relationships/footer" Target="footer13.xml"/><Relationship Id="rId49" Type="http://schemas.openxmlformats.org/officeDocument/2006/relationships/footer" Target="footer21.xml"/><Relationship Id="rId57" Type="http://schemas.openxmlformats.org/officeDocument/2006/relationships/image" Target="media/image26.png"/><Relationship Id="rId10" Type="http://schemas.openxmlformats.org/officeDocument/2006/relationships/image" Target="media/image1.png"/><Relationship Id="rId31" Type="http://schemas.openxmlformats.org/officeDocument/2006/relationships/footer" Target="footer8.xml"/><Relationship Id="rId44" Type="http://schemas.openxmlformats.org/officeDocument/2006/relationships/footer" Target="footer18.xml"/><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image" Target="media/image30.png"/><Relationship Id="rId73" Type="http://schemas.openxmlformats.org/officeDocument/2006/relationships/image" Target="media/image34.png"/><Relationship Id="rId78" Type="http://schemas.openxmlformats.org/officeDocument/2006/relationships/footer" Target="footer35.xml"/><Relationship Id="rId81" Type="http://schemas.openxmlformats.org/officeDocument/2006/relationships/footer" Target="footer38.xml"/><Relationship Id="rId86" Type="http://schemas.openxmlformats.org/officeDocument/2006/relationships/footer" Target="footer43.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4.xml"/><Relationship Id="rId18" Type="http://schemas.openxmlformats.org/officeDocument/2006/relationships/image" Target="media/image6.png"/><Relationship Id="rId39" Type="http://schemas.openxmlformats.org/officeDocument/2006/relationships/footer" Target="footer15.xml"/><Relationship Id="rId34" Type="http://schemas.openxmlformats.org/officeDocument/2006/relationships/footer" Target="footer11.xml"/><Relationship Id="rId50" Type="http://schemas.openxmlformats.org/officeDocument/2006/relationships/footer" Target="footer22.xml"/><Relationship Id="rId55" Type="http://schemas.openxmlformats.org/officeDocument/2006/relationships/image" Target="media/image24.png"/><Relationship Id="rId76"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footer" Target="footer31.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footer" Target="footer7.xml"/><Relationship Id="rId40" Type="http://schemas.openxmlformats.org/officeDocument/2006/relationships/footer" Target="footer16.xml"/><Relationship Id="rId45" Type="http://schemas.openxmlformats.org/officeDocument/2006/relationships/image" Target="media/image20.png"/><Relationship Id="rId66" Type="http://schemas.openxmlformats.org/officeDocument/2006/relationships/image" Target="media/image31.png"/><Relationship Id="rId87" Type="http://schemas.openxmlformats.org/officeDocument/2006/relationships/image" Target="media/image37.png"/><Relationship Id="rId61" Type="http://schemas.openxmlformats.org/officeDocument/2006/relationships/footer" Target="footer27.xml"/><Relationship Id="rId82" Type="http://schemas.openxmlformats.org/officeDocument/2006/relationships/footer" Target="footer39.xml"/><Relationship Id="rId19" Type="http://schemas.openxmlformats.org/officeDocument/2006/relationships/image" Target="media/image7.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C407F-5EE4-42EA-B4D9-FCE88A373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51622</Words>
  <Characters>29426</Characters>
  <Application>Microsoft Office Word</Application>
  <DocSecurity>0</DocSecurity>
  <Lines>245</Lines>
  <Paragraphs>161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80887</CharactersWithSpaces>
  <SharedDoc>false</SharedDoc>
  <HLinks>
    <vt:vector size="120" baseType="variant">
      <vt:variant>
        <vt:i4>1572915</vt:i4>
      </vt:variant>
      <vt:variant>
        <vt:i4>61</vt:i4>
      </vt:variant>
      <vt:variant>
        <vt:i4>0</vt:i4>
      </vt:variant>
      <vt:variant>
        <vt:i4>5</vt:i4>
      </vt:variant>
      <vt:variant>
        <vt:lpwstr/>
      </vt:variant>
      <vt:variant>
        <vt:lpwstr>_Toc25783351</vt:lpwstr>
      </vt:variant>
      <vt:variant>
        <vt:i4>1638451</vt:i4>
      </vt:variant>
      <vt:variant>
        <vt:i4>58</vt:i4>
      </vt:variant>
      <vt:variant>
        <vt:i4>0</vt:i4>
      </vt:variant>
      <vt:variant>
        <vt:i4>5</vt:i4>
      </vt:variant>
      <vt:variant>
        <vt:lpwstr/>
      </vt:variant>
      <vt:variant>
        <vt:lpwstr>_Toc25783350</vt:lpwstr>
      </vt:variant>
      <vt:variant>
        <vt:i4>1048626</vt:i4>
      </vt:variant>
      <vt:variant>
        <vt:i4>55</vt:i4>
      </vt:variant>
      <vt:variant>
        <vt:i4>0</vt:i4>
      </vt:variant>
      <vt:variant>
        <vt:i4>5</vt:i4>
      </vt:variant>
      <vt:variant>
        <vt:lpwstr/>
      </vt:variant>
      <vt:variant>
        <vt:lpwstr>_Toc25783349</vt:lpwstr>
      </vt:variant>
      <vt:variant>
        <vt:i4>1114162</vt:i4>
      </vt:variant>
      <vt:variant>
        <vt:i4>52</vt:i4>
      </vt:variant>
      <vt:variant>
        <vt:i4>0</vt:i4>
      </vt:variant>
      <vt:variant>
        <vt:i4>5</vt:i4>
      </vt:variant>
      <vt:variant>
        <vt:lpwstr/>
      </vt:variant>
      <vt:variant>
        <vt:lpwstr>_Toc25783348</vt:lpwstr>
      </vt:variant>
      <vt:variant>
        <vt:i4>1966130</vt:i4>
      </vt:variant>
      <vt:variant>
        <vt:i4>49</vt:i4>
      </vt:variant>
      <vt:variant>
        <vt:i4>0</vt:i4>
      </vt:variant>
      <vt:variant>
        <vt:i4>5</vt:i4>
      </vt:variant>
      <vt:variant>
        <vt:lpwstr/>
      </vt:variant>
      <vt:variant>
        <vt:lpwstr>_Toc25783347</vt:lpwstr>
      </vt:variant>
      <vt:variant>
        <vt:i4>2031666</vt:i4>
      </vt:variant>
      <vt:variant>
        <vt:i4>46</vt:i4>
      </vt:variant>
      <vt:variant>
        <vt:i4>0</vt:i4>
      </vt:variant>
      <vt:variant>
        <vt:i4>5</vt:i4>
      </vt:variant>
      <vt:variant>
        <vt:lpwstr/>
      </vt:variant>
      <vt:variant>
        <vt:lpwstr>_Toc25783346</vt:lpwstr>
      </vt:variant>
      <vt:variant>
        <vt:i4>1835058</vt:i4>
      </vt:variant>
      <vt:variant>
        <vt:i4>43</vt:i4>
      </vt:variant>
      <vt:variant>
        <vt:i4>0</vt:i4>
      </vt:variant>
      <vt:variant>
        <vt:i4>5</vt:i4>
      </vt:variant>
      <vt:variant>
        <vt:lpwstr/>
      </vt:variant>
      <vt:variant>
        <vt:lpwstr>_Toc25783345</vt:lpwstr>
      </vt:variant>
      <vt:variant>
        <vt:i4>1900594</vt:i4>
      </vt:variant>
      <vt:variant>
        <vt:i4>40</vt:i4>
      </vt:variant>
      <vt:variant>
        <vt:i4>0</vt:i4>
      </vt:variant>
      <vt:variant>
        <vt:i4>5</vt:i4>
      </vt:variant>
      <vt:variant>
        <vt:lpwstr/>
      </vt:variant>
      <vt:variant>
        <vt:lpwstr>_Toc25783344</vt:lpwstr>
      </vt:variant>
      <vt:variant>
        <vt:i4>1703986</vt:i4>
      </vt:variant>
      <vt:variant>
        <vt:i4>37</vt:i4>
      </vt:variant>
      <vt:variant>
        <vt:i4>0</vt:i4>
      </vt:variant>
      <vt:variant>
        <vt:i4>5</vt:i4>
      </vt:variant>
      <vt:variant>
        <vt:lpwstr/>
      </vt:variant>
      <vt:variant>
        <vt:lpwstr>_Toc25783343</vt:lpwstr>
      </vt:variant>
      <vt:variant>
        <vt:i4>1769522</vt:i4>
      </vt:variant>
      <vt:variant>
        <vt:i4>34</vt:i4>
      </vt:variant>
      <vt:variant>
        <vt:i4>0</vt:i4>
      </vt:variant>
      <vt:variant>
        <vt:i4>5</vt:i4>
      </vt:variant>
      <vt:variant>
        <vt:lpwstr/>
      </vt:variant>
      <vt:variant>
        <vt:lpwstr>_Toc25783342</vt:lpwstr>
      </vt:variant>
      <vt:variant>
        <vt:i4>1638450</vt:i4>
      </vt:variant>
      <vt:variant>
        <vt:i4>31</vt:i4>
      </vt:variant>
      <vt:variant>
        <vt:i4>0</vt:i4>
      </vt:variant>
      <vt:variant>
        <vt:i4>5</vt:i4>
      </vt:variant>
      <vt:variant>
        <vt:lpwstr/>
      </vt:variant>
      <vt:variant>
        <vt:lpwstr>_Toc25783340</vt:lpwstr>
      </vt:variant>
      <vt:variant>
        <vt:i4>1048629</vt:i4>
      </vt:variant>
      <vt:variant>
        <vt:i4>28</vt:i4>
      </vt:variant>
      <vt:variant>
        <vt:i4>0</vt:i4>
      </vt:variant>
      <vt:variant>
        <vt:i4>5</vt:i4>
      </vt:variant>
      <vt:variant>
        <vt:lpwstr/>
      </vt:variant>
      <vt:variant>
        <vt:lpwstr>_Toc25783339</vt:lpwstr>
      </vt:variant>
      <vt:variant>
        <vt:i4>1114165</vt:i4>
      </vt:variant>
      <vt:variant>
        <vt:i4>25</vt:i4>
      </vt:variant>
      <vt:variant>
        <vt:i4>0</vt:i4>
      </vt:variant>
      <vt:variant>
        <vt:i4>5</vt:i4>
      </vt:variant>
      <vt:variant>
        <vt:lpwstr/>
      </vt:variant>
      <vt:variant>
        <vt:lpwstr>_Toc25783338</vt:lpwstr>
      </vt:variant>
      <vt:variant>
        <vt:i4>1966133</vt:i4>
      </vt:variant>
      <vt:variant>
        <vt:i4>22</vt:i4>
      </vt:variant>
      <vt:variant>
        <vt:i4>0</vt:i4>
      </vt:variant>
      <vt:variant>
        <vt:i4>5</vt:i4>
      </vt:variant>
      <vt:variant>
        <vt:lpwstr/>
      </vt:variant>
      <vt:variant>
        <vt:lpwstr>_Toc25783337</vt:lpwstr>
      </vt:variant>
      <vt:variant>
        <vt:i4>2031669</vt:i4>
      </vt:variant>
      <vt:variant>
        <vt:i4>19</vt:i4>
      </vt:variant>
      <vt:variant>
        <vt:i4>0</vt:i4>
      </vt:variant>
      <vt:variant>
        <vt:i4>5</vt:i4>
      </vt:variant>
      <vt:variant>
        <vt:lpwstr/>
      </vt:variant>
      <vt:variant>
        <vt:lpwstr>_Toc25783336</vt:lpwstr>
      </vt:variant>
      <vt:variant>
        <vt:i4>1835061</vt:i4>
      </vt:variant>
      <vt:variant>
        <vt:i4>16</vt:i4>
      </vt:variant>
      <vt:variant>
        <vt:i4>0</vt:i4>
      </vt:variant>
      <vt:variant>
        <vt:i4>5</vt:i4>
      </vt:variant>
      <vt:variant>
        <vt:lpwstr/>
      </vt:variant>
      <vt:variant>
        <vt:lpwstr>_Toc25783335</vt:lpwstr>
      </vt:variant>
      <vt:variant>
        <vt:i4>1900597</vt:i4>
      </vt:variant>
      <vt:variant>
        <vt:i4>13</vt:i4>
      </vt:variant>
      <vt:variant>
        <vt:i4>0</vt:i4>
      </vt:variant>
      <vt:variant>
        <vt:i4>5</vt:i4>
      </vt:variant>
      <vt:variant>
        <vt:lpwstr/>
      </vt:variant>
      <vt:variant>
        <vt:lpwstr>_Toc25783334</vt:lpwstr>
      </vt:variant>
      <vt:variant>
        <vt:i4>1703989</vt:i4>
      </vt:variant>
      <vt:variant>
        <vt:i4>10</vt:i4>
      </vt:variant>
      <vt:variant>
        <vt:i4>0</vt:i4>
      </vt:variant>
      <vt:variant>
        <vt:i4>5</vt:i4>
      </vt:variant>
      <vt:variant>
        <vt:lpwstr/>
      </vt:variant>
      <vt:variant>
        <vt:lpwstr>_Toc25783333</vt:lpwstr>
      </vt:variant>
      <vt:variant>
        <vt:i4>1769525</vt:i4>
      </vt:variant>
      <vt:variant>
        <vt:i4>7</vt:i4>
      </vt:variant>
      <vt:variant>
        <vt:i4>0</vt:i4>
      </vt:variant>
      <vt:variant>
        <vt:i4>5</vt:i4>
      </vt:variant>
      <vt:variant>
        <vt:lpwstr/>
      </vt:variant>
      <vt:variant>
        <vt:lpwstr>_Toc25783332</vt:lpwstr>
      </vt:variant>
      <vt:variant>
        <vt:i4>1572917</vt:i4>
      </vt:variant>
      <vt:variant>
        <vt:i4>4</vt:i4>
      </vt:variant>
      <vt:variant>
        <vt:i4>0</vt:i4>
      </vt:variant>
      <vt:variant>
        <vt:i4>5</vt:i4>
      </vt:variant>
      <vt:variant>
        <vt:lpwstr/>
      </vt:variant>
      <vt:variant>
        <vt:lpwstr>_Toc25783331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Dovilė</dc:creator>
  <cp:keywords/>
  <cp:lastModifiedBy>Miglė Mikalauskaitė</cp:lastModifiedBy>
  <cp:revision>2</cp:revision>
  <cp:lastPrinted>2020-02-25T09:03:00Z</cp:lastPrinted>
  <dcterms:created xsi:type="dcterms:W3CDTF">2021-05-17T10:17:00Z</dcterms:created>
  <dcterms:modified xsi:type="dcterms:W3CDTF">2021-05-17T10:17:00Z</dcterms:modified>
</cp:coreProperties>
</file>