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18A75" w14:textId="1C344827" w:rsidR="00895B0C" w:rsidRPr="00480882" w:rsidRDefault="00895B0C" w:rsidP="00895B0C">
      <w:pPr>
        <w:spacing w:after="0" w:line="240" w:lineRule="auto"/>
        <w:jc w:val="center"/>
        <w:outlineLvl w:val="0"/>
        <w:rPr>
          <w:rFonts w:ascii="Times New Roman" w:eastAsia="Times New Roman" w:hAnsi="Times New Roman" w:cs="Times New Roman"/>
          <w:b/>
          <w:sz w:val="24"/>
          <w:szCs w:val="24"/>
          <w:lang w:eastAsia="lt-LT"/>
        </w:rPr>
      </w:pPr>
      <w:r w:rsidRPr="00480882">
        <w:rPr>
          <w:rFonts w:ascii="Times New Roman" w:eastAsia="Times New Roman" w:hAnsi="Times New Roman" w:cs="Times New Roman"/>
          <w:b/>
          <w:sz w:val="24"/>
          <w:szCs w:val="24"/>
          <w:lang w:eastAsia="lt-LT"/>
        </w:rPr>
        <w:t>KLAIPĖDOS RAJONO SAVIVALDYBĖS TARYBOS 202</w:t>
      </w:r>
      <w:r>
        <w:rPr>
          <w:rFonts w:ascii="Times New Roman" w:eastAsia="Times New Roman" w:hAnsi="Times New Roman" w:cs="Times New Roman"/>
          <w:b/>
          <w:sz w:val="24"/>
          <w:szCs w:val="24"/>
          <w:lang w:eastAsia="lt-LT"/>
        </w:rPr>
        <w:t>1</w:t>
      </w:r>
      <w:r w:rsidRPr="00480882">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03</w:t>
      </w:r>
      <w:r w:rsidRPr="00480882">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25</w:t>
      </w:r>
      <w:r w:rsidRPr="00480882">
        <w:rPr>
          <w:rFonts w:ascii="Times New Roman" w:eastAsia="Times New Roman" w:hAnsi="Times New Roman" w:cs="Times New Roman"/>
          <w:b/>
          <w:sz w:val="24"/>
          <w:szCs w:val="24"/>
          <w:lang w:eastAsia="lt-LT"/>
        </w:rPr>
        <w:t xml:space="preserve"> POSĖDYJE</w:t>
      </w:r>
    </w:p>
    <w:p w14:paraId="61498A69" w14:textId="77777777" w:rsidR="00895B0C" w:rsidRPr="00480882" w:rsidRDefault="00895B0C" w:rsidP="00895B0C">
      <w:pPr>
        <w:spacing w:after="0" w:line="240" w:lineRule="auto"/>
        <w:jc w:val="center"/>
        <w:outlineLvl w:val="0"/>
        <w:rPr>
          <w:rFonts w:ascii="Times New Roman" w:eastAsia="Times New Roman" w:hAnsi="Times New Roman" w:cs="Times New Roman"/>
          <w:b/>
          <w:sz w:val="24"/>
          <w:szCs w:val="24"/>
          <w:lang w:eastAsia="lt-LT"/>
        </w:rPr>
      </w:pPr>
      <w:r w:rsidRPr="00480882">
        <w:rPr>
          <w:rFonts w:ascii="Times New Roman" w:eastAsia="Times New Roman" w:hAnsi="Times New Roman" w:cs="Times New Roman"/>
          <w:b/>
          <w:sz w:val="24"/>
          <w:szCs w:val="24"/>
          <w:lang w:eastAsia="lt-LT"/>
        </w:rPr>
        <w:t>PRIIMTŲ SPRENDIMŲ SĄRAŠAS</w:t>
      </w:r>
    </w:p>
    <w:p w14:paraId="5D4FCB2A" w14:textId="77777777" w:rsidR="00895B0C" w:rsidRPr="00480882" w:rsidRDefault="00895B0C" w:rsidP="00895B0C">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895B0C" w:rsidRPr="00480882" w14:paraId="3AD1415A" w14:textId="77777777" w:rsidTr="00BD760E">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5931EF1C" w14:textId="77777777" w:rsidR="00895B0C" w:rsidRPr="00480882" w:rsidRDefault="00895B0C" w:rsidP="00BD760E">
            <w:pPr>
              <w:spacing w:after="0" w:line="240" w:lineRule="auto"/>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Sprendi</w:t>
            </w:r>
          </w:p>
          <w:p w14:paraId="6BAEF1BE" w14:textId="77777777" w:rsidR="00895B0C" w:rsidRPr="00480882" w:rsidRDefault="00895B0C" w:rsidP="00BD760E">
            <w:pPr>
              <w:spacing w:after="0" w:line="240" w:lineRule="auto"/>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317CE76E" w14:textId="77777777" w:rsidR="00895B0C" w:rsidRPr="00480882" w:rsidRDefault="00895B0C" w:rsidP="00BD760E">
            <w:pPr>
              <w:spacing w:after="0" w:line="240" w:lineRule="auto"/>
              <w:jc w:val="center"/>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1FC745E6" w14:textId="77777777" w:rsidR="00895B0C" w:rsidRPr="00480882" w:rsidRDefault="00895B0C" w:rsidP="00BD760E">
            <w:pPr>
              <w:spacing w:after="0" w:line="240" w:lineRule="auto"/>
              <w:jc w:val="center"/>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Sprendimo esmė</w:t>
            </w:r>
          </w:p>
        </w:tc>
      </w:tr>
      <w:tr w:rsidR="00895B0C" w:rsidRPr="00480882" w14:paraId="6FE9446D"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08C4E766" w14:textId="2144880B" w:rsidR="00895B0C" w:rsidRPr="00272918" w:rsidRDefault="00895B0C"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w:t>
            </w:r>
            <w:r w:rsidR="00272918" w:rsidRPr="00272918">
              <w:rPr>
                <w:rFonts w:ascii="Times New Roman" w:eastAsia="Times New Roman" w:hAnsi="Times New Roman" w:cs="Times New Roman"/>
                <w:lang w:eastAsia="lt-LT"/>
              </w:rPr>
              <w:t>68</w:t>
            </w:r>
          </w:p>
        </w:tc>
        <w:tc>
          <w:tcPr>
            <w:tcW w:w="4254" w:type="dxa"/>
            <w:tcBorders>
              <w:top w:val="single" w:sz="4" w:space="0" w:color="auto"/>
              <w:left w:val="single" w:sz="4" w:space="0" w:color="auto"/>
              <w:bottom w:val="single" w:sz="4" w:space="0" w:color="auto"/>
              <w:right w:val="single" w:sz="4" w:space="0" w:color="auto"/>
            </w:tcBorders>
            <w:hideMark/>
          </w:tcPr>
          <w:p w14:paraId="04EDF565" w14:textId="2F0E7CAC"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2020 m. gruodžio 17 d. sprendimo Nr. T11-446 „Dėl Klaipėdos rajono savivaldybės turto perdavimo Paupių pirminės sveikatos priežiūros centrui valdyti, naudoti ir disponuoti juo patikėjimo teise“ pakeitimo.</w:t>
            </w:r>
          </w:p>
        </w:tc>
        <w:tc>
          <w:tcPr>
            <w:tcW w:w="5104" w:type="dxa"/>
            <w:tcBorders>
              <w:top w:val="single" w:sz="4" w:space="0" w:color="auto"/>
              <w:left w:val="single" w:sz="4" w:space="0" w:color="auto"/>
              <w:bottom w:val="single" w:sz="4" w:space="0" w:color="auto"/>
              <w:right w:val="single" w:sz="4" w:space="0" w:color="auto"/>
            </w:tcBorders>
            <w:hideMark/>
          </w:tcPr>
          <w:p w14:paraId="37EBE627" w14:textId="3BF14070" w:rsidR="00895B0C" w:rsidRPr="00272918" w:rsidRDefault="00275079" w:rsidP="00BD760E">
            <w:pPr>
              <w:spacing w:after="0" w:line="240" w:lineRule="auto"/>
              <w:jc w:val="both"/>
              <w:rPr>
                <w:rFonts w:ascii="Times New Roman" w:hAnsi="Times New Roman" w:cs="Times New Roman"/>
              </w:rPr>
            </w:pPr>
            <w:r w:rsidRPr="00272918">
              <w:rPr>
                <w:rFonts w:ascii="Times New Roman" w:hAnsi="Times New Roman" w:cs="Times New Roman"/>
              </w:rPr>
              <w:t>Sudaryta patikėjimo sutartis su Paupių pirminės sveikatos priežiūros centru.</w:t>
            </w:r>
          </w:p>
        </w:tc>
      </w:tr>
      <w:tr w:rsidR="00895B0C" w:rsidRPr="00480882" w14:paraId="74AF3120"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F072AF" w14:textId="44B2D7BA"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T11-69</w:t>
            </w:r>
          </w:p>
        </w:tc>
        <w:tc>
          <w:tcPr>
            <w:tcW w:w="4254" w:type="dxa"/>
            <w:tcBorders>
              <w:top w:val="single" w:sz="4" w:space="0" w:color="auto"/>
              <w:left w:val="single" w:sz="4" w:space="0" w:color="auto"/>
              <w:bottom w:val="single" w:sz="4" w:space="0" w:color="auto"/>
              <w:right w:val="single" w:sz="4" w:space="0" w:color="auto"/>
            </w:tcBorders>
          </w:tcPr>
          <w:p w14:paraId="3A6C5447" w14:textId="163D3F60"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sutikimo perimti valstybės turtą Savivaldybės nuosavybėn.</w:t>
            </w:r>
          </w:p>
        </w:tc>
        <w:tc>
          <w:tcPr>
            <w:tcW w:w="5104" w:type="dxa"/>
            <w:tcBorders>
              <w:top w:val="single" w:sz="4" w:space="0" w:color="auto"/>
              <w:left w:val="single" w:sz="4" w:space="0" w:color="auto"/>
              <w:bottom w:val="single" w:sz="4" w:space="0" w:color="auto"/>
              <w:right w:val="single" w:sz="4" w:space="0" w:color="auto"/>
            </w:tcBorders>
          </w:tcPr>
          <w:p w14:paraId="68EA042D" w14:textId="68BD1565" w:rsidR="00895B0C" w:rsidRPr="00272918" w:rsidRDefault="00275079" w:rsidP="00BD760E">
            <w:pPr>
              <w:spacing w:after="0" w:line="240" w:lineRule="auto"/>
              <w:jc w:val="both"/>
              <w:rPr>
                <w:rFonts w:ascii="Times New Roman" w:eastAsia="Calibri" w:hAnsi="Times New Roman" w:cs="Times New Roman"/>
              </w:rPr>
            </w:pPr>
            <w:r w:rsidRPr="00272918">
              <w:rPr>
                <w:rFonts w:ascii="Times New Roman" w:eastAsia="Calibri" w:hAnsi="Times New Roman" w:cs="Times New Roman"/>
              </w:rPr>
              <w:t xml:space="preserve">Sutikta perimti Klaipėdos rajono savivaldybės nuosavybėn savarankiškajai savivaldybių funkcijai – gyventojų bendrosios kultūros ugdymas ir etnokultūros puoselėjimas, valstybei nuosavybės teise priklausančias 7884/10000 dalį administracinių patalpų, bendras plotas – 3284,47 kv. m, esančias </w:t>
            </w:r>
            <w:r w:rsidRPr="00272918">
              <w:rPr>
                <w:rFonts w:ascii="Times New Roman" w:eastAsia="Calibri" w:hAnsi="Times New Roman" w:cs="Times New Roman"/>
                <w:bCs/>
              </w:rPr>
              <w:t>Gargždų g. 29, Vėžaičiai, Klaipėdos r. sav.</w:t>
            </w:r>
          </w:p>
        </w:tc>
      </w:tr>
      <w:tr w:rsidR="00895B0C" w:rsidRPr="00480882" w14:paraId="15461AB6"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12C9C90" w14:textId="64EB642E"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T11-70</w:t>
            </w:r>
          </w:p>
        </w:tc>
        <w:tc>
          <w:tcPr>
            <w:tcW w:w="4254" w:type="dxa"/>
            <w:tcBorders>
              <w:top w:val="single" w:sz="4" w:space="0" w:color="auto"/>
              <w:left w:val="single" w:sz="4" w:space="0" w:color="auto"/>
              <w:bottom w:val="single" w:sz="4" w:space="0" w:color="auto"/>
              <w:right w:val="single" w:sz="4" w:space="0" w:color="auto"/>
            </w:tcBorders>
          </w:tcPr>
          <w:p w14:paraId="477F1069" w14:textId="65016138"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sutikimo perimti valstybės turtą Savivaldybės nuosavybėn.</w:t>
            </w:r>
          </w:p>
        </w:tc>
        <w:tc>
          <w:tcPr>
            <w:tcW w:w="5104" w:type="dxa"/>
            <w:tcBorders>
              <w:top w:val="single" w:sz="4" w:space="0" w:color="auto"/>
              <w:left w:val="single" w:sz="4" w:space="0" w:color="auto"/>
              <w:bottom w:val="single" w:sz="4" w:space="0" w:color="auto"/>
              <w:right w:val="single" w:sz="4" w:space="0" w:color="auto"/>
            </w:tcBorders>
          </w:tcPr>
          <w:p w14:paraId="70A56CA6" w14:textId="5988EB23" w:rsidR="00895B0C" w:rsidRPr="00272918" w:rsidRDefault="00275079" w:rsidP="00BD760E">
            <w:pPr>
              <w:spacing w:after="0" w:line="240" w:lineRule="auto"/>
              <w:jc w:val="both"/>
              <w:rPr>
                <w:rFonts w:ascii="Times New Roman" w:eastAsia="Calibri" w:hAnsi="Times New Roman" w:cs="Times New Roman"/>
              </w:rPr>
            </w:pPr>
            <w:r w:rsidRPr="00272918">
              <w:rPr>
                <w:rFonts w:ascii="Times New Roman" w:eastAsia="Calibri" w:hAnsi="Times New Roman" w:cs="Times New Roman"/>
              </w:rPr>
              <w:t xml:space="preserve">Sutikta perimti Klaipėdos rajono savivaldybės nuosavybėn savarankiškajai savivaldybių funkcijai – </w:t>
            </w:r>
            <w:bookmarkStart w:id="0" w:name="_Hlk65834601"/>
            <w:r w:rsidRPr="00272918">
              <w:rPr>
                <w:rFonts w:ascii="Times New Roman" w:eastAsia="Calibri" w:hAnsi="Times New Roman" w:cs="Times New Roman"/>
              </w:rPr>
              <w:t>kūno kultūros ir sporto plėtojimas, gyventojų poilsio organizavimas</w:t>
            </w:r>
            <w:bookmarkEnd w:id="0"/>
            <w:r w:rsidRPr="00272918">
              <w:rPr>
                <w:rFonts w:ascii="Times New Roman" w:eastAsia="Calibri" w:hAnsi="Times New Roman" w:cs="Times New Roman"/>
              </w:rPr>
              <w:t xml:space="preserve">, valstybei nuosavybės teise priklausantį </w:t>
            </w:r>
            <w:r w:rsidR="00E30C0C">
              <w:rPr>
                <w:rFonts w:ascii="Times New Roman" w:eastAsia="Calibri" w:hAnsi="Times New Roman" w:cs="Times New Roman"/>
              </w:rPr>
              <w:t>p</w:t>
            </w:r>
            <w:r w:rsidRPr="00272918">
              <w:rPr>
                <w:rFonts w:ascii="Times New Roman" w:eastAsia="Calibri" w:hAnsi="Times New Roman" w:cs="Times New Roman"/>
              </w:rPr>
              <w:t xml:space="preserve">astatą – sporto kompleksą, bendras plotas – 2316,35 kv. m, esantį </w:t>
            </w:r>
            <w:r w:rsidRPr="00272918">
              <w:rPr>
                <w:rFonts w:ascii="Times New Roman" w:eastAsia="Calibri" w:hAnsi="Times New Roman" w:cs="Times New Roman"/>
                <w:bCs/>
              </w:rPr>
              <w:t>Gamyklos g. 33, Gargždai, Klaipėdos r. sav.</w:t>
            </w:r>
          </w:p>
        </w:tc>
      </w:tr>
      <w:tr w:rsidR="00895B0C" w:rsidRPr="00480882" w14:paraId="40192C12"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982022E" w14:textId="028BECDD"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T11-71</w:t>
            </w:r>
          </w:p>
        </w:tc>
        <w:tc>
          <w:tcPr>
            <w:tcW w:w="4254" w:type="dxa"/>
            <w:tcBorders>
              <w:top w:val="single" w:sz="4" w:space="0" w:color="auto"/>
              <w:left w:val="single" w:sz="4" w:space="0" w:color="auto"/>
              <w:bottom w:val="single" w:sz="4" w:space="0" w:color="auto"/>
              <w:right w:val="single" w:sz="4" w:space="0" w:color="auto"/>
            </w:tcBorders>
          </w:tcPr>
          <w:p w14:paraId="2B9A62F9" w14:textId="6837501B"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piniginės išmokos skyrimo Klaipėdos rajono savivaldybės kontrolierei Daliai Gečienei.</w:t>
            </w:r>
          </w:p>
        </w:tc>
        <w:tc>
          <w:tcPr>
            <w:tcW w:w="5104" w:type="dxa"/>
            <w:tcBorders>
              <w:top w:val="single" w:sz="4" w:space="0" w:color="auto"/>
              <w:left w:val="single" w:sz="4" w:space="0" w:color="auto"/>
              <w:bottom w:val="single" w:sz="4" w:space="0" w:color="auto"/>
              <w:right w:val="single" w:sz="4" w:space="0" w:color="auto"/>
            </w:tcBorders>
          </w:tcPr>
          <w:p w14:paraId="5CD3B024" w14:textId="4201991B" w:rsidR="00895B0C" w:rsidRPr="00272918" w:rsidRDefault="00275079" w:rsidP="00275079">
            <w:pPr>
              <w:pStyle w:val="Sraopastraipa"/>
              <w:tabs>
                <w:tab w:val="left" w:pos="993"/>
              </w:tabs>
              <w:ind w:left="0"/>
              <w:jc w:val="both"/>
              <w:rPr>
                <w:sz w:val="22"/>
                <w:szCs w:val="22"/>
              </w:rPr>
            </w:pPr>
            <w:r w:rsidRPr="00272918">
              <w:rPr>
                <w:color w:val="000000"/>
                <w:sz w:val="22"/>
                <w:szCs w:val="22"/>
              </w:rPr>
              <w:t>Pritarta skirti Klaipėdos rajono savivaldybės kontrolierei Daliai Gečienei,</w:t>
            </w:r>
            <w:r w:rsidRPr="00272918">
              <w:rPr>
                <w:sz w:val="22"/>
                <w:szCs w:val="22"/>
              </w:rPr>
              <w:t xml:space="preserve"> įvertinus jos tarnybinę veiklą labai gerai,</w:t>
            </w:r>
            <w:r w:rsidRPr="00272918">
              <w:rPr>
                <w:color w:val="000000"/>
                <w:sz w:val="22"/>
                <w:szCs w:val="22"/>
              </w:rPr>
              <w:t xml:space="preserve"> </w:t>
            </w:r>
            <w:r w:rsidRPr="00272918">
              <w:rPr>
                <w:sz w:val="22"/>
                <w:szCs w:val="22"/>
              </w:rPr>
              <w:t>pareiginės algos dydžio piniginę išmoką.</w:t>
            </w:r>
          </w:p>
        </w:tc>
      </w:tr>
      <w:tr w:rsidR="00895B0C" w:rsidRPr="00480882" w14:paraId="4A89CAC6"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5C431AE" w14:textId="27049980"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T11-72</w:t>
            </w:r>
          </w:p>
        </w:tc>
        <w:tc>
          <w:tcPr>
            <w:tcW w:w="4254" w:type="dxa"/>
            <w:tcBorders>
              <w:top w:val="single" w:sz="4" w:space="0" w:color="auto"/>
              <w:left w:val="single" w:sz="4" w:space="0" w:color="auto"/>
              <w:bottom w:val="single" w:sz="4" w:space="0" w:color="auto"/>
              <w:right w:val="single" w:sz="4" w:space="0" w:color="auto"/>
            </w:tcBorders>
          </w:tcPr>
          <w:p w14:paraId="02B2C9F0" w14:textId="53D4BFFF"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2020 m. birželio 25 d. sprendimo Nr. T11-243 „Dėl vienkartinių pašalpų skyrimo ir mokėjimo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1FF9BB0E" w14:textId="4B8224A1" w:rsidR="00895B0C" w:rsidRPr="00272918" w:rsidRDefault="00275079" w:rsidP="00BD760E">
            <w:pPr>
              <w:spacing w:after="0" w:line="240" w:lineRule="auto"/>
              <w:jc w:val="both"/>
              <w:rPr>
                <w:rFonts w:ascii="Times New Roman" w:eastAsia="Times New Roman" w:hAnsi="Times New Roman" w:cs="Times New Roman"/>
              </w:rPr>
            </w:pPr>
            <w:bookmarkStart w:id="1" w:name="_Hlk61962101"/>
            <w:r w:rsidRPr="00272918">
              <w:rPr>
                <w:rFonts w:ascii="Times New Roman" w:eastAsia="Times New Roman" w:hAnsi="Times New Roman" w:cs="Times New Roman"/>
              </w:rPr>
              <w:t>Pakeistas ir papildytas Vienkartinių pašalpų skyrimo ir mokėjimo tvarkos aprašas, patvirtintas Klaipėdos rajono savivaldybės tarybos 2020 m. birželio 25 d. sprendimu, reglamentuojant vienkartinės pašalpos skyrimą iš pataisos įstaigų paleistiems asmenims.</w:t>
            </w:r>
            <w:bookmarkEnd w:id="1"/>
          </w:p>
        </w:tc>
      </w:tr>
      <w:tr w:rsidR="00895B0C" w:rsidRPr="00480882" w14:paraId="6F6E8F19"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54C556A" w14:textId="64A08E3C"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T11-73</w:t>
            </w:r>
          </w:p>
        </w:tc>
        <w:tc>
          <w:tcPr>
            <w:tcW w:w="4254" w:type="dxa"/>
            <w:tcBorders>
              <w:top w:val="single" w:sz="4" w:space="0" w:color="auto"/>
              <w:left w:val="single" w:sz="4" w:space="0" w:color="auto"/>
              <w:bottom w:val="single" w:sz="4" w:space="0" w:color="auto"/>
              <w:right w:val="single" w:sz="4" w:space="0" w:color="auto"/>
            </w:tcBorders>
          </w:tcPr>
          <w:p w14:paraId="6C75AD9B" w14:textId="03CF4187"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tcPr>
          <w:p w14:paraId="51328B59" w14:textId="2F039D73"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Suteikti gatvėms pavadinimai:</w:t>
            </w:r>
          </w:p>
          <w:p w14:paraId="1B18C786" w14:textId="51D29A74"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1. Dovilų seniūnijoje, Kiškėnų kaime, Miško gatvės pavadinim</w:t>
            </w:r>
            <w:r w:rsidR="00E30C0C">
              <w:rPr>
                <w:rFonts w:ascii="Times New Roman" w:eastAsia="Times New Roman" w:hAnsi="Times New Roman" w:cs="Times New Roman"/>
              </w:rPr>
              <w:t>as.</w:t>
            </w:r>
          </w:p>
          <w:p w14:paraId="20AB32A1" w14:textId="0982EC02"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2. Dovilų seniūnijoje, Ruslių kaime, Pilotiškių gatvės ir Ramunių gatvės pavadinim</w:t>
            </w:r>
            <w:r w:rsidR="00E30C0C">
              <w:rPr>
                <w:rFonts w:ascii="Times New Roman" w:eastAsia="Times New Roman" w:hAnsi="Times New Roman" w:cs="Times New Roman"/>
              </w:rPr>
              <w:t>ai.</w:t>
            </w:r>
          </w:p>
          <w:p w14:paraId="62C200E2" w14:textId="08FAE802"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3. Kretingalės seniūnijoje, Bendikų kaime, Vėjų Rožės gatvės pavadinim</w:t>
            </w:r>
            <w:r w:rsidR="00E30C0C">
              <w:rPr>
                <w:rFonts w:ascii="Times New Roman" w:eastAsia="Times New Roman" w:hAnsi="Times New Roman" w:cs="Times New Roman"/>
              </w:rPr>
              <w:t>aws.</w:t>
            </w:r>
          </w:p>
          <w:p w14:paraId="47A8D95C" w14:textId="64E29A35"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4. Priekulės seniūnijoje, Stragnų II kaime, Griežių gatvės ir Endriaus Karaliaus gatvės pavadinim</w:t>
            </w:r>
            <w:r w:rsidR="00E30C0C">
              <w:rPr>
                <w:rFonts w:ascii="Times New Roman" w:eastAsia="Times New Roman" w:hAnsi="Times New Roman" w:cs="Times New Roman"/>
              </w:rPr>
              <w:t>ai.</w:t>
            </w:r>
          </w:p>
          <w:p w14:paraId="33A7708B" w14:textId="2C099E19"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5. Sendvario seniūnijoje, Gindulių kaime, Rūtų gatvės pavadinim</w:t>
            </w:r>
            <w:r w:rsidR="00E30C0C">
              <w:rPr>
                <w:rFonts w:ascii="Times New Roman" w:eastAsia="Times New Roman" w:hAnsi="Times New Roman" w:cs="Times New Roman"/>
              </w:rPr>
              <w:t>as.</w:t>
            </w:r>
          </w:p>
          <w:p w14:paraId="39956155" w14:textId="37754D09"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6. Sendvario seniūnijoje, Martinų kaime, Knygų gatvės pavadinim</w:t>
            </w:r>
            <w:r w:rsidR="00E30C0C">
              <w:rPr>
                <w:rFonts w:ascii="Times New Roman" w:eastAsia="Times New Roman" w:hAnsi="Times New Roman" w:cs="Times New Roman"/>
              </w:rPr>
              <w:t>as.</w:t>
            </w:r>
          </w:p>
          <w:p w14:paraId="32C3D5BE" w14:textId="0B28EF72" w:rsidR="00275079" w:rsidRPr="00272918" w:rsidRDefault="00275079" w:rsidP="00275079">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7. Sendvario seniūnijoje, Slengių kaime, Piligrimų gatvės pavadinim</w:t>
            </w:r>
            <w:r w:rsidR="00E30C0C">
              <w:rPr>
                <w:rFonts w:ascii="Times New Roman" w:eastAsia="Times New Roman" w:hAnsi="Times New Roman" w:cs="Times New Roman"/>
              </w:rPr>
              <w:t>as.</w:t>
            </w:r>
          </w:p>
          <w:p w14:paraId="7991F4F0" w14:textId="0170B50D" w:rsidR="00895B0C" w:rsidRPr="00272918" w:rsidRDefault="00275079" w:rsidP="00BD760E">
            <w:pPr>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8. Vėžaičių seniūnijoje, Kavaliauskų kaime, Sadauskų gatvės pavadinim</w:t>
            </w:r>
            <w:r w:rsidR="00E30C0C">
              <w:rPr>
                <w:rFonts w:ascii="Times New Roman" w:eastAsia="Times New Roman" w:hAnsi="Times New Roman" w:cs="Times New Roman"/>
              </w:rPr>
              <w:t>as.</w:t>
            </w:r>
          </w:p>
        </w:tc>
      </w:tr>
      <w:tr w:rsidR="00895B0C" w:rsidRPr="00480882" w14:paraId="0BBFA7DE"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B3208C9" w14:textId="2E65068F"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T11-74</w:t>
            </w:r>
          </w:p>
        </w:tc>
        <w:tc>
          <w:tcPr>
            <w:tcW w:w="4254" w:type="dxa"/>
            <w:tcBorders>
              <w:top w:val="single" w:sz="4" w:space="0" w:color="auto"/>
              <w:left w:val="single" w:sz="4" w:space="0" w:color="auto"/>
              <w:bottom w:val="single" w:sz="4" w:space="0" w:color="auto"/>
              <w:right w:val="single" w:sz="4" w:space="0" w:color="auto"/>
            </w:tcBorders>
          </w:tcPr>
          <w:p w14:paraId="5987F564" w14:textId="2FD4038B"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atleidimo nuo vietinės rinkliavos mokėjimo už leidimo prekiauti ar teikti paslaugas Klaipėdos rajono savivaldybės tarybos nustatytose viešosiose vietose išdavimą.</w:t>
            </w:r>
          </w:p>
        </w:tc>
        <w:tc>
          <w:tcPr>
            <w:tcW w:w="5104" w:type="dxa"/>
            <w:tcBorders>
              <w:top w:val="single" w:sz="4" w:space="0" w:color="auto"/>
              <w:left w:val="single" w:sz="4" w:space="0" w:color="auto"/>
              <w:bottom w:val="single" w:sz="4" w:space="0" w:color="auto"/>
              <w:right w:val="single" w:sz="4" w:space="0" w:color="auto"/>
            </w:tcBorders>
          </w:tcPr>
          <w:p w14:paraId="4FDDD19F" w14:textId="6F023C12" w:rsidR="00895B0C" w:rsidRPr="00272918" w:rsidRDefault="00275079" w:rsidP="00275079">
            <w:pPr>
              <w:spacing w:after="0"/>
              <w:jc w:val="both"/>
              <w:rPr>
                <w:rFonts w:ascii="Times New Roman" w:hAnsi="Times New Roman" w:cs="Times New Roman"/>
              </w:rPr>
            </w:pPr>
            <w:r w:rsidRPr="00272918">
              <w:rPr>
                <w:rFonts w:ascii="Times New Roman" w:hAnsi="Times New Roman" w:cs="Times New Roman"/>
              </w:rPr>
              <w:t>Pritarta atleisti fizinius ir juridinius asmenis nuo vietinės rinkliavos mokėjimo už leidimo prekiauti ar teikti paslaugas Klaipėdos rajono savivaldybės tarybos nustatytose viešosiose vietose išdavimą nuo 2021-04-01 iki 2021-12-31.</w:t>
            </w:r>
          </w:p>
        </w:tc>
      </w:tr>
      <w:tr w:rsidR="00895B0C" w:rsidRPr="00480882" w14:paraId="4E36D14C"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46A64BC" w14:textId="0792B2F5"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lastRenderedPageBreak/>
              <w:t>T11-75</w:t>
            </w:r>
          </w:p>
        </w:tc>
        <w:tc>
          <w:tcPr>
            <w:tcW w:w="4254" w:type="dxa"/>
            <w:tcBorders>
              <w:top w:val="single" w:sz="4" w:space="0" w:color="auto"/>
              <w:left w:val="single" w:sz="4" w:space="0" w:color="auto"/>
              <w:bottom w:val="single" w:sz="4" w:space="0" w:color="auto"/>
              <w:right w:val="single" w:sz="4" w:space="0" w:color="auto"/>
            </w:tcBorders>
          </w:tcPr>
          <w:p w14:paraId="30A77004" w14:textId="369711AA"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viešosios įstaigos Klaipėdos rajono savivaldybės Gargždų ligoninės 2020 metų veiklos ataskaitos tvirtinimo.</w:t>
            </w:r>
          </w:p>
        </w:tc>
        <w:tc>
          <w:tcPr>
            <w:tcW w:w="5104" w:type="dxa"/>
            <w:tcBorders>
              <w:top w:val="single" w:sz="4" w:space="0" w:color="auto"/>
              <w:left w:val="single" w:sz="4" w:space="0" w:color="auto"/>
              <w:bottom w:val="single" w:sz="4" w:space="0" w:color="auto"/>
              <w:right w:val="single" w:sz="4" w:space="0" w:color="auto"/>
            </w:tcBorders>
          </w:tcPr>
          <w:p w14:paraId="22811CB3" w14:textId="6BA51404" w:rsidR="00895B0C" w:rsidRPr="00272918" w:rsidRDefault="00275079" w:rsidP="00BD760E">
            <w:pPr>
              <w:spacing w:after="0" w:line="240" w:lineRule="auto"/>
              <w:jc w:val="both"/>
              <w:rPr>
                <w:rFonts w:ascii="Times New Roman" w:hAnsi="Times New Roman" w:cs="Times New Roman"/>
              </w:rPr>
            </w:pPr>
            <w:r w:rsidRPr="00272918">
              <w:rPr>
                <w:rFonts w:ascii="Times New Roman" w:hAnsi="Times New Roman" w:cs="Times New Roman"/>
              </w:rPr>
              <w:t>Patvirtinta viešosios įstaigos Klaipėdos rajono savivaldybės Gargždų ligoninės 2020 metų veiklos ataskaita.</w:t>
            </w:r>
          </w:p>
        </w:tc>
      </w:tr>
      <w:tr w:rsidR="00895B0C" w:rsidRPr="00480882" w14:paraId="112D4063"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9A7B5AC" w14:textId="6154EE1C"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T11-76</w:t>
            </w:r>
          </w:p>
        </w:tc>
        <w:tc>
          <w:tcPr>
            <w:tcW w:w="4254" w:type="dxa"/>
            <w:tcBorders>
              <w:top w:val="single" w:sz="4" w:space="0" w:color="auto"/>
              <w:left w:val="single" w:sz="4" w:space="0" w:color="auto"/>
              <w:bottom w:val="single" w:sz="4" w:space="0" w:color="auto"/>
              <w:right w:val="single" w:sz="4" w:space="0" w:color="auto"/>
            </w:tcBorders>
          </w:tcPr>
          <w:p w14:paraId="41F15CFA" w14:textId="703D9BCA"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viešosios įstaigos Klaipėdos rajono savivaldybės Gargždų pirminės sveikatos priežiūros centro 2020 metų veiklos ataskaitos tvirtinimo.</w:t>
            </w:r>
          </w:p>
        </w:tc>
        <w:tc>
          <w:tcPr>
            <w:tcW w:w="5104" w:type="dxa"/>
            <w:tcBorders>
              <w:top w:val="single" w:sz="4" w:space="0" w:color="auto"/>
              <w:left w:val="single" w:sz="4" w:space="0" w:color="auto"/>
              <w:bottom w:val="single" w:sz="4" w:space="0" w:color="auto"/>
              <w:right w:val="single" w:sz="4" w:space="0" w:color="auto"/>
            </w:tcBorders>
          </w:tcPr>
          <w:p w14:paraId="6388C653" w14:textId="69B8AD58" w:rsidR="00895B0C" w:rsidRPr="00272918" w:rsidRDefault="00275079" w:rsidP="00BD760E">
            <w:pPr>
              <w:spacing w:after="0" w:line="240" w:lineRule="auto"/>
              <w:jc w:val="both"/>
              <w:rPr>
                <w:rFonts w:ascii="Times New Roman" w:hAnsi="Times New Roman" w:cs="Times New Roman"/>
              </w:rPr>
            </w:pPr>
            <w:r w:rsidRPr="00272918">
              <w:rPr>
                <w:rFonts w:ascii="Times New Roman" w:hAnsi="Times New Roman" w:cs="Times New Roman"/>
              </w:rPr>
              <w:t>Patvirtinta viešosios įstaigos Klaipėdos rajono savivaldybės Gargždų pirminės sveikatos priežiūros centro 2020 metų veiklos ataskait</w:t>
            </w:r>
            <w:r w:rsidR="009265E1" w:rsidRPr="00272918">
              <w:rPr>
                <w:rFonts w:ascii="Times New Roman" w:hAnsi="Times New Roman" w:cs="Times New Roman"/>
              </w:rPr>
              <w:t>a.</w:t>
            </w:r>
          </w:p>
        </w:tc>
      </w:tr>
      <w:tr w:rsidR="00895B0C" w:rsidRPr="00480882" w14:paraId="290F3886"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CE47065" w14:textId="2C5C9CE1"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T11-77</w:t>
            </w:r>
          </w:p>
        </w:tc>
        <w:tc>
          <w:tcPr>
            <w:tcW w:w="4254" w:type="dxa"/>
            <w:tcBorders>
              <w:top w:val="single" w:sz="4" w:space="0" w:color="auto"/>
              <w:left w:val="single" w:sz="4" w:space="0" w:color="auto"/>
              <w:bottom w:val="single" w:sz="4" w:space="0" w:color="auto"/>
              <w:right w:val="single" w:sz="4" w:space="0" w:color="auto"/>
            </w:tcBorders>
          </w:tcPr>
          <w:p w14:paraId="32B898C0" w14:textId="077FF075"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viešosios įstaigos Klaipėdos rajono savivaldybės Priekulės pirminės sveikatos priežiūros centro 2020 metų veiklos ataskaitos tvirtinimo.</w:t>
            </w:r>
          </w:p>
        </w:tc>
        <w:tc>
          <w:tcPr>
            <w:tcW w:w="5104" w:type="dxa"/>
            <w:tcBorders>
              <w:top w:val="single" w:sz="4" w:space="0" w:color="auto"/>
              <w:left w:val="single" w:sz="4" w:space="0" w:color="auto"/>
              <w:bottom w:val="single" w:sz="4" w:space="0" w:color="auto"/>
              <w:right w:val="single" w:sz="4" w:space="0" w:color="auto"/>
            </w:tcBorders>
          </w:tcPr>
          <w:p w14:paraId="6EC8D138" w14:textId="1857A750" w:rsidR="00895B0C" w:rsidRPr="00272918" w:rsidRDefault="009265E1" w:rsidP="00BD760E">
            <w:pPr>
              <w:spacing w:after="0" w:line="240" w:lineRule="auto"/>
              <w:jc w:val="both"/>
              <w:rPr>
                <w:rFonts w:ascii="Times New Roman" w:hAnsi="Times New Roman" w:cs="Times New Roman"/>
              </w:rPr>
            </w:pPr>
            <w:r w:rsidRPr="00272918">
              <w:rPr>
                <w:rFonts w:ascii="Times New Roman" w:hAnsi="Times New Roman" w:cs="Times New Roman"/>
              </w:rPr>
              <w:t>Patvirtinta viešosios įstaigos Klaipėdos rajono savivaldybės Priekulės pirminės sveikatos priežiūros centro 2020 metų veiklos ataskaita.</w:t>
            </w:r>
          </w:p>
        </w:tc>
      </w:tr>
      <w:tr w:rsidR="00895B0C" w:rsidRPr="00480882" w14:paraId="346FAE07"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49888F4" w14:textId="7B9032C8"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T11-78</w:t>
            </w:r>
          </w:p>
        </w:tc>
        <w:tc>
          <w:tcPr>
            <w:tcW w:w="4254" w:type="dxa"/>
            <w:tcBorders>
              <w:top w:val="single" w:sz="4" w:space="0" w:color="auto"/>
              <w:left w:val="single" w:sz="4" w:space="0" w:color="auto"/>
              <w:bottom w:val="single" w:sz="4" w:space="0" w:color="auto"/>
              <w:right w:val="single" w:sz="4" w:space="0" w:color="auto"/>
            </w:tcBorders>
          </w:tcPr>
          <w:p w14:paraId="2ACAD03C" w14:textId="10AD1A9D"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viešosios įstaigos Paupių pirminės sveikatos priežiūros centro 2020 m. veiklos ataskaitos tvirtinimo.</w:t>
            </w:r>
          </w:p>
        </w:tc>
        <w:tc>
          <w:tcPr>
            <w:tcW w:w="5104" w:type="dxa"/>
            <w:tcBorders>
              <w:top w:val="single" w:sz="4" w:space="0" w:color="auto"/>
              <w:left w:val="single" w:sz="4" w:space="0" w:color="auto"/>
              <w:bottom w:val="single" w:sz="4" w:space="0" w:color="auto"/>
              <w:right w:val="single" w:sz="4" w:space="0" w:color="auto"/>
            </w:tcBorders>
          </w:tcPr>
          <w:p w14:paraId="41A3653D" w14:textId="6F13F974" w:rsidR="00895B0C" w:rsidRPr="00272918" w:rsidRDefault="009265E1" w:rsidP="00BD760E">
            <w:pPr>
              <w:spacing w:after="0" w:line="240" w:lineRule="auto"/>
              <w:jc w:val="both"/>
              <w:rPr>
                <w:rFonts w:ascii="Times New Roman" w:hAnsi="Times New Roman" w:cs="Times New Roman"/>
              </w:rPr>
            </w:pPr>
            <w:r w:rsidRPr="00272918">
              <w:rPr>
                <w:rFonts w:ascii="Times New Roman" w:hAnsi="Times New Roman" w:cs="Times New Roman"/>
              </w:rPr>
              <w:t>Patvirtinta viešosios įstaigos Paupių pirminės sveikatos priežiūros centro 2020 metų veiklos ataskaita.</w:t>
            </w:r>
          </w:p>
        </w:tc>
      </w:tr>
      <w:tr w:rsidR="00895B0C" w:rsidRPr="00480882" w14:paraId="519B109C"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8C03DF9" w14:textId="1F59BF17"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T11-79</w:t>
            </w:r>
          </w:p>
        </w:tc>
        <w:tc>
          <w:tcPr>
            <w:tcW w:w="4254" w:type="dxa"/>
            <w:tcBorders>
              <w:top w:val="single" w:sz="4" w:space="0" w:color="auto"/>
              <w:left w:val="single" w:sz="4" w:space="0" w:color="auto"/>
              <w:bottom w:val="single" w:sz="4" w:space="0" w:color="auto"/>
              <w:right w:val="single" w:sz="4" w:space="0" w:color="auto"/>
            </w:tcBorders>
          </w:tcPr>
          <w:p w14:paraId="32167218" w14:textId="505C169A"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biudžetinės įstaigos Klaipėdos rajono savivaldybės visuomenės sveikatos biuro 2020 metų veiklos ataskaitos tvirtinimo.</w:t>
            </w:r>
          </w:p>
        </w:tc>
        <w:tc>
          <w:tcPr>
            <w:tcW w:w="5104" w:type="dxa"/>
            <w:tcBorders>
              <w:top w:val="single" w:sz="4" w:space="0" w:color="auto"/>
              <w:left w:val="single" w:sz="4" w:space="0" w:color="auto"/>
              <w:bottom w:val="single" w:sz="4" w:space="0" w:color="auto"/>
              <w:right w:val="single" w:sz="4" w:space="0" w:color="auto"/>
            </w:tcBorders>
          </w:tcPr>
          <w:p w14:paraId="2223C721" w14:textId="3F7204BC" w:rsidR="00895B0C" w:rsidRPr="00272918" w:rsidRDefault="009265E1" w:rsidP="00BD760E">
            <w:pPr>
              <w:spacing w:after="0" w:line="240" w:lineRule="auto"/>
              <w:jc w:val="both"/>
              <w:rPr>
                <w:rFonts w:ascii="Times New Roman" w:hAnsi="Times New Roman" w:cs="Times New Roman"/>
              </w:rPr>
            </w:pPr>
            <w:r w:rsidRPr="00272918">
              <w:rPr>
                <w:rFonts w:ascii="Times New Roman" w:hAnsi="Times New Roman" w:cs="Times New Roman"/>
              </w:rPr>
              <w:t>Patvirtinta biudžetinės įstaigos Klaipėdos rajono savivaldybės visuomenės sveikatos biuro 2020 metų veiklos ataskaita.</w:t>
            </w:r>
          </w:p>
        </w:tc>
      </w:tr>
      <w:tr w:rsidR="00895B0C" w:rsidRPr="00480882" w14:paraId="6F9F682D"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47B6A27" w14:textId="35AEC8CD"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T11-80</w:t>
            </w:r>
          </w:p>
        </w:tc>
        <w:tc>
          <w:tcPr>
            <w:tcW w:w="4254" w:type="dxa"/>
            <w:tcBorders>
              <w:top w:val="single" w:sz="4" w:space="0" w:color="auto"/>
              <w:left w:val="single" w:sz="4" w:space="0" w:color="auto"/>
              <w:bottom w:val="single" w:sz="4" w:space="0" w:color="auto"/>
              <w:right w:val="single" w:sz="4" w:space="0" w:color="auto"/>
            </w:tcBorders>
          </w:tcPr>
          <w:p w14:paraId="2DA4160A" w14:textId="6D90884F"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2006 m. spalio 26 d. sprendimo Nr. T11-322 „Dėl socialinių paslaugų poreikio asmeniui (šeimai) nustatymo ir skyrimo tvarkos aprašo patvirtinimo“ pripažinimo netekusiu galios.</w:t>
            </w:r>
          </w:p>
        </w:tc>
        <w:tc>
          <w:tcPr>
            <w:tcW w:w="5104" w:type="dxa"/>
            <w:tcBorders>
              <w:top w:val="single" w:sz="4" w:space="0" w:color="auto"/>
              <w:left w:val="single" w:sz="4" w:space="0" w:color="auto"/>
              <w:bottom w:val="single" w:sz="4" w:space="0" w:color="auto"/>
              <w:right w:val="single" w:sz="4" w:space="0" w:color="auto"/>
            </w:tcBorders>
          </w:tcPr>
          <w:p w14:paraId="0AEE3622" w14:textId="3C18D668" w:rsidR="00895B0C" w:rsidRPr="00272918" w:rsidRDefault="009265E1" w:rsidP="00BD760E">
            <w:pPr>
              <w:spacing w:after="0" w:line="240" w:lineRule="auto"/>
              <w:jc w:val="both"/>
              <w:rPr>
                <w:rFonts w:ascii="Times New Roman" w:hAnsi="Times New Roman" w:cs="Times New Roman"/>
              </w:rPr>
            </w:pPr>
            <w:r w:rsidRPr="00272918">
              <w:rPr>
                <w:rFonts w:ascii="Times New Roman" w:hAnsi="Times New Roman" w:cs="Times New Roman"/>
              </w:rPr>
              <w:t>Pripažintas netekusiu galios Klaipėdos rajono savivaldybės tarybos 2006 m. spalio 26 d. sprendimas Nr. T11-322 „Dėl socialinių paslaugų poreikio asmeniui (šeimai) nustatymo ir skyrimo tvarkos aprašo patvirtinimo“.</w:t>
            </w:r>
          </w:p>
        </w:tc>
      </w:tr>
      <w:tr w:rsidR="00895B0C" w:rsidRPr="00480882" w14:paraId="0C99D562"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BB7EA8" w14:textId="5A1439E1"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T11-81</w:t>
            </w:r>
          </w:p>
        </w:tc>
        <w:tc>
          <w:tcPr>
            <w:tcW w:w="4254" w:type="dxa"/>
            <w:tcBorders>
              <w:top w:val="single" w:sz="4" w:space="0" w:color="auto"/>
              <w:left w:val="single" w:sz="4" w:space="0" w:color="auto"/>
              <w:bottom w:val="single" w:sz="4" w:space="0" w:color="auto"/>
              <w:right w:val="single" w:sz="4" w:space="0" w:color="auto"/>
            </w:tcBorders>
          </w:tcPr>
          <w:p w14:paraId="4EF6DE67" w14:textId="207721BF"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2020 m. rugpjūčio 20 d. sprendimo Nr. T11-330 „Dėl Klaipėdos rajono savivaldybės narkotikų kontrolės ir nusikalstamumo prevencijos komisijos veiklos nuostatų patvirtinimo“ pakeitimo.</w:t>
            </w:r>
          </w:p>
        </w:tc>
        <w:tc>
          <w:tcPr>
            <w:tcW w:w="5104" w:type="dxa"/>
            <w:tcBorders>
              <w:top w:val="single" w:sz="4" w:space="0" w:color="auto"/>
              <w:left w:val="single" w:sz="4" w:space="0" w:color="auto"/>
              <w:bottom w:val="single" w:sz="4" w:space="0" w:color="auto"/>
              <w:right w:val="single" w:sz="4" w:space="0" w:color="auto"/>
            </w:tcBorders>
          </w:tcPr>
          <w:p w14:paraId="52220864" w14:textId="529931F5" w:rsidR="009265E1" w:rsidRPr="00272918" w:rsidRDefault="009265E1" w:rsidP="009265E1">
            <w:pPr>
              <w:widowControl w:val="0"/>
              <w:suppressAutoHyphens/>
              <w:spacing w:after="0" w:line="240" w:lineRule="auto"/>
              <w:jc w:val="both"/>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 xml:space="preserve">Patikslinti </w:t>
            </w:r>
            <w:r w:rsidRPr="00272918">
              <w:rPr>
                <w:rFonts w:ascii="Times New Roman" w:eastAsia="Times New Roman" w:hAnsi="Times New Roman" w:cs="Times New Roman"/>
              </w:rPr>
              <w:t>Klaipėdos rajono savivaldybės narkotikų kontrolės ir nusikalstamumo prevencijos komisijos nuostatai.</w:t>
            </w:r>
          </w:p>
          <w:p w14:paraId="6FBEFA6B" w14:textId="77777777" w:rsidR="00895B0C" w:rsidRPr="00272918" w:rsidRDefault="00895B0C" w:rsidP="00BD760E">
            <w:pPr>
              <w:spacing w:after="0" w:line="240" w:lineRule="auto"/>
              <w:jc w:val="both"/>
              <w:rPr>
                <w:rFonts w:ascii="Times New Roman" w:hAnsi="Times New Roman" w:cs="Times New Roman"/>
              </w:rPr>
            </w:pPr>
          </w:p>
        </w:tc>
      </w:tr>
      <w:tr w:rsidR="00895B0C" w:rsidRPr="00480882" w14:paraId="24176CF7"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0812E5F" w14:textId="153B79EA"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T11-82</w:t>
            </w:r>
          </w:p>
        </w:tc>
        <w:tc>
          <w:tcPr>
            <w:tcW w:w="4254" w:type="dxa"/>
            <w:tcBorders>
              <w:top w:val="single" w:sz="4" w:space="0" w:color="auto"/>
              <w:left w:val="single" w:sz="4" w:space="0" w:color="auto"/>
              <w:bottom w:val="single" w:sz="4" w:space="0" w:color="auto"/>
              <w:right w:val="single" w:sz="4" w:space="0" w:color="auto"/>
            </w:tcBorders>
          </w:tcPr>
          <w:p w14:paraId="46DCB413" w14:textId="22B45DF1" w:rsidR="00895B0C" w:rsidRPr="00272918" w:rsidRDefault="00895B0C" w:rsidP="00895B0C">
            <w:pPr>
              <w:tabs>
                <w:tab w:val="left" w:pos="1053"/>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biudžetinės įstaigos Gargždų krašto muziejaus 2020 metų veiklos ir statistinės ataskaitų ir metinio veiklos plano 2021 metams patvirtinimo.</w:t>
            </w:r>
            <w:r w:rsidRPr="00272918">
              <w:rPr>
                <w:rFonts w:ascii="Times New Roman" w:hAnsi="Times New Roman" w:cs="Times New Roman"/>
                <w:color w:val="000000"/>
                <w:shd w:val="clear" w:color="auto" w:fill="FFFFFF"/>
              </w:rPr>
              <w:tab/>
            </w:r>
          </w:p>
        </w:tc>
        <w:tc>
          <w:tcPr>
            <w:tcW w:w="5104" w:type="dxa"/>
            <w:tcBorders>
              <w:top w:val="single" w:sz="4" w:space="0" w:color="auto"/>
              <w:left w:val="single" w:sz="4" w:space="0" w:color="auto"/>
              <w:bottom w:val="single" w:sz="4" w:space="0" w:color="auto"/>
              <w:right w:val="single" w:sz="4" w:space="0" w:color="auto"/>
            </w:tcBorders>
          </w:tcPr>
          <w:p w14:paraId="412C82B8" w14:textId="2A552AE5" w:rsidR="009265E1" w:rsidRPr="00272918" w:rsidRDefault="009265E1" w:rsidP="009265E1">
            <w:pPr>
              <w:tabs>
                <w:tab w:val="num" w:pos="720"/>
                <w:tab w:val="left" w:pos="993"/>
              </w:tabs>
              <w:ind w:hanging="11"/>
              <w:jc w:val="both"/>
              <w:rPr>
                <w:rFonts w:ascii="Times New Roman" w:hAnsi="Times New Roman" w:cs="Times New Roman"/>
                <w:b/>
              </w:rPr>
            </w:pPr>
            <w:r w:rsidRPr="00272918">
              <w:rPr>
                <w:rFonts w:ascii="Times New Roman" w:hAnsi="Times New Roman" w:cs="Times New Roman"/>
              </w:rPr>
              <w:t>Patvirtintos 2020 metų Gargždų krašto muziejaus veiklos ir statistinė ataskaitos ir Gargždų krašto muziejaus metinis veiklos planas 2021 metams.</w:t>
            </w:r>
            <w:r w:rsidRPr="00272918">
              <w:rPr>
                <w:rFonts w:ascii="Times New Roman" w:hAnsi="Times New Roman" w:cs="Times New Roman"/>
                <w:b/>
              </w:rPr>
              <w:t xml:space="preserve"> </w:t>
            </w:r>
          </w:p>
          <w:p w14:paraId="1BF51445" w14:textId="77777777" w:rsidR="00895B0C" w:rsidRPr="00272918" w:rsidRDefault="00895B0C" w:rsidP="00BD760E">
            <w:pPr>
              <w:spacing w:after="0" w:line="240" w:lineRule="auto"/>
              <w:jc w:val="both"/>
              <w:rPr>
                <w:rFonts w:ascii="Times New Roman" w:hAnsi="Times New Roman" w:cs="Times New Roman"/>
              </w:rPr>
            </w:pPr>
          </w:p>
        </w:tc>
      </w:tr>
      <w:tr w:rsidR="00895B0C" w:rsidRPr="00480882" w14:paraId="1472C297"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9EAEAFE" w14:textId="6C428B1B"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T11-83</w:t>
            </w:r>
          </w:p>
        </w:tc>
        <w:tc>
          <w:tcPr>
            <w:tcW w:w="4254" w:type="dxa"/>
            <w:tcBorders>
              <w:top w:val="single" w:sz="4" w:space="0" w:color="auto"/>
              <w:left w:val="single" w:sz="4" w:space="0" w:color="auto"/>
              <w:bottom w:val="single" w:sz="4" w:space="0" w:color="auto"/>
              <w:right w:val="single" w:sz="4" w:space="0" w:color="auto"/>
            </w:tcBorders>
          </w:tcPr>
          <w:p w14:paraId="6445DBB4" w14:textId="5FF31DFA"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kultūros įstaigų 2020 metų veiklos ataskaitų tvirtinimo.</w:t>
            </w:r>
          </w:p>
        </w:tc>
        <w:tc>
          <w:tcPr>
            <w:tcW w:w="5104" w:type="dxa"/>
            <w:tcBorders>
              <w:top w:val="single" w:sz="4" w:space="0" w:color="auto"/>
              <w:left w:val="single" w:sz="4" w:space="0" w:color="auto"/>
              <w:bottom w:val="single" w:sz="4" w:space="0" w:color="auto"/>
              <w:right w:val="single" w:sz="4" w:space="0" w:color="auto"/>
            </w:tcBorders>
          </w:tcPr>
          <w:p w14:paraId="670A6287" w14:textId="1D2CAD5A" w:rsidR="00895B0C" w:rsidRPr="00272918" w:rsidRDefault="009265E1" w:rsidP="009265E1">
            <w:pPr>
              <w:tabs>
                <w:tab w:val="num" w:pos="720"/>
                <w:tab w:val="left" w:pos="993"/>
              </w:tabs>
              <w:spacing w:after="0" w:line="240" w:lineRule="auto"/>
              <w:ind w:hanging="11"/>
              <w:jc w:val="both"/>
              <w:rPr>
                <w:rFonts w:ascii="Times New Roman" w:eastAsia="Times New Roman" w:hAnsi="Times New Roman" w:cs="Times New Roman"/>
                <w:b/>
              </w:rPr>
            </w:pPr>
            <w:r w:rsidRPr="00272918">
              <w:rPr>
                <w:rFonts w:ascii="Times New Roman" w:eastAsia="Times New Roman" w:hAnsi="Times New Roman" w:cs="Times New Roman"/>
              </w:rPr>
              <w:t>Patvirtintos  Klaipėdos rajono savivaldybės biudžetinių kultūros įstaigų 2020 metų veiklos ataskaitos.</w:t>
            </w:r>
          </w:p>
        </w:tc>
      </w:tr>
      <w:tr w:rsidR="00895B0C" w:rsidRPr="00480882" w14:paraId="07F7BE82"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2CF4540" w14:textId="4C94730B"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T11-84</w:t>
            </w:r>
          </w:p>
        </w:tc>
        <w:tc>
          <w:tcPr>
            <w:tcW w:w="4254" w:type="dxa"/>
            <w:tcBorders>
              <w:top w:val="single" w:sz="4" w:space="0" w:color="auto"/>
              <w:left w:val="single" w:sz="4" w:space="0" w:color="auto"/>
              <w:bottom w:val="single" w:sz="4" w:space="0" w:color="auto"/>
              <w:right w:val="single" w:sz="4" w:space="0" w:color="auto"/>
            </w:tcBorders>
          </w:tcPr>
          <w:p w14:paraId="24A090C7" w14:textId="194777C2" w:rsidR="00895B0C" w:rsidRPr="00272918" w:rsidRDefault="00895B0C" w:rsidP="00895B0C">
            <w:pPr>
              <w:tabs>
                <w:tab w:val="left" w:pos="1549"/>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2017 m. gruodžio 21 d. tarybos sprendimo Nr. T11-387 „Dėl Klaipėdos rajono savivaldybės seniūnijų seniūnaičių sueigos nuostatų ir Klaipėdos rajono savivaldybės seniūnijų išplėstinės seniūnaičių sueigos nuostatų patvirtinimo“ pakeitimo.</w:t>
            </w:r>
            <w:r w:rsidRPr="00272918">
              <w:rPr>
                <w:rFonts w:ascii="Times New Roman" w:hAnsi="Times New Roman" w:cs="Times New Roman"/>
                <w:color w:val="000000"/>
                <w:shd w:val="clear" w:color="auto" w:fill="FFFFFF"/>
              </w:rPr>
              <w:tab/>
            </w:r>
          </w:p>
        </w:tc>
        <w:tc>
          <w:tcPr>
            <w:tcW w:w="5104" w:type="dxa"/>
            <w:tcBorders>
              <w:top w:val="single" w:sz="4" w:space="0" w:color="auto"/>
              <w:left w:val="single" w:sz="4" w:space="0" w:color="auto"/>
              <w:bottom w:val="single" w:sz="4" w:space="0" w:color="auto"/>
              <w:right w:val="single" w:sz="4" w:space="0" w:color="auto"/>
            </w:tcBorders>
          </w:tcPr>
          <w:p w14:paraId="3EDEE4AE" w14:textId="011EC0E7" w:rsidR="00895B0C" w:rsidRPr="00272918" w:rsidRDefault="009265E1" w:rsidP="009265E1">
            <w:pPr>
              <w:tabs>
                <w:tab w:val="num" w:pos="720"/>
                <w:tab w:val="left" w:pos="993"/>
              </w:tabs>
              <w:ind w:hanging="11"/>
              <w:jc w:val="both"/>
              <w:rPr>
                <w:rFonts w:ascii="Times New Roman" w:hAnsi="Times New Roman" w:cs="Times New Roman"/>
              </w:rPr>
            </w:pPr>
            <w:r w:rsidRPr="00272918">
              <w:rPr>
                <w:rFonts w:ascii="Times New Roman" w:hAnsi="Times New Roman" w:cs="Times New Roman"/>
                <w:lang w:eastAsia="ar-SA"/>
              </w:rPr>
              <w:t>Patvirtintas Klaipėdos rajono savivaldybės seniūnaičių rinkimų organizavimo tvarkos aprašas,</w:t>
            </w:r>
            <w:r w:rsidRPr="00272918">
              <w:rPr>
                <w:rFonts w:ascii="Times New Roman" w:hAnsi="Times New Roman" w:cs="Times New Roman"/>
              </w:rPr>
              <w:t xml:space="preserve"> pasikeitus Vietos savivaldos įstatymo nuostatoms, reglamentuojančioms seniūnaičių rinkimo tvarką.</w:t>
            </w:r>
          </w:p>
        </w:tc>
      </w:tr>
      <w:tr w:rsidR="00895B0C" w:rsidRPr="00480882" w14:paraId="19410F17"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F088AC4" w14:textId="1C4A76B8"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T11-85</w:t>
            </w:r>
          </w:p>
        </w:tc>
        <w:tc>
          <w:tcPr>
            <w:tcW w:w="4254" w:type="dxa"/>
            <w:tcBorders>
              <w:top w:val="single" w:sz="4" w:space="0" w:color="auto"/>
              <w:left w:val="single" w:sz="4" w:space="0" w:color="auto"/>
              <w:bottom w:val="single" w:sz="4" w:space="0" w:color="auto"/>
              <w:right w:val="single" w:sz="4" w:space="0" w:color="auto"/>
            </w:tcBorders>
          </w:tcPr>
          <w:p w14:paraId="15C05739" w14:textId="5081DCAF" w:rsidR="00895B0C" w:rsidRPr="00272918" w:rsidRDefault="00895B0C" w:rsidP="00BD760E">
            <w:pPr>
              <w:tabs>
                <w:tab w:val="left" w:pos="730"/>
              </w:tabs>
              <w:spacing w:after="0" w:line="240" w:lineRule="auto"/>
              <w:jc w:val="both"/>
              <w:rPr>
                <w:rFonts w:ascii="Times New Roman"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seniūnaičių rinkimų organizavimo tvarkos aprašo patvirtinimo.</w:t>
            </w:r>
          </w:p>
        </w:tc>
        <w:tc>
          <w:tcPr>
            <w:tcW w:w="5104" w:type="dxa"/>
            <w:tcBorders>
              <w:top w:val="single" w:sz="4" w:space="0" w:color="auto"/>
              <w:left w:val="single" w:sz="4" w:space="0" w:color="auto"/>
              <w:bottom w:val="single" w:sz="4" w:space="0" w:color="auto"/>
              <w:right w:val="single" w:sz="4" w:space="0" w:color="auto"/>
            </w:tcBorders>
          </w:tcPr>
          <w:p w14:paraId="0EDEED44" w14:textId="5FAAC73C" w:rsidR="00895B0C" w:rsidRPr="005E2FCE" w:rsidRDefault="005E2FCE" w:rsidP="009011B9">
            <w:pPr>
              <w:tabs>
                <w:tab w:val="num" w:pos="720"/>
                <w:tab w:val="left" w:pos="993"/>
              </w:tabs>
              <w:spacing w:after="0"/>
              <w:ind w:hanging="11"/>
              <w:jc w:val="both"/>
              <w:rPr>
                <w:rFonts w:ascii="Times New Roman" w:hAnsi="Times New Roman" w:cs="Times New Roman"/>
                <w:b/>
              </w:rPr>
            </w:pPr>
            <w:r w:rsidRPr="005E2FCE">
              <w:rPr>
                <w:rFonts w:ascii="Times New Roman" w:hAnsi="Times New Roman" w:cs="Times New Roman"/>
                <w:lang w:eastAsia="ar-SA"/>
              </w:rPr>
              <w:t>Patvirtint</w:t>
            </w:r>
            <w:r>
              <w:rPr>
                <w:rFonts w:ascii="Times New Roman" w:hAnsi="Times New Roman" w:cs="Times New Roman"/>
                <w:lang w:eastAsia="ar-SA"/>
              </w:rPr>
              <w:t>as</w:t>
            </w:r>
            <w:r w:rsidRPr="005E2FCE">
              <w:rPr>
                <w:rFonts w:ascii="Times New Roman" w:hAnsi="Times New Roman" w:cs="Times New Roman"/>
                <w:lang w:eastAsia="ar-SA"/>
              </w:rPr>
              <w:t xml:space="preserve"> Klaipėdos rajono savivaldybės seniūnaičių rinkimų organizavimo tvarkos apraš</w:t>
            </w:r>
            <w:r>
              <w:rPr>
                <w:rFonts w:ascii="Times New Roman" w:hAnsi="Times New Roman" w:cs="Times New Roman"/>
                <w:lang w:eastAsia="ar-SA"/>
              </w:rPr>
              <w:t>as.</w:t>
            </w:r>
          </w:p>
        </w:tc>
      </w:tr>
      <w:tr w:rsidR="00895B0C" w:rsidRPr="00480882" w14:paraId="170991CF"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5515D2A" w14:textId="2EF7D557"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T11-86</w:t>
            </w:r>
          </w:p>
        </w:tc>
        <w:tc>
          <w:tcPr>
            <w:tcW w:w="4254" w:type="dxa"/>
            <w:tcBorders>
              <w:top w:val="single" w:sz="4" w:space="0" w:color="auto"/>
              <w:left w:val="single" w:sz="4" w:space="0" w:color="auto"/>
              <w:bottom w:val="single" w:sz="4" w:space="0" w:color="auto"/>
              <w:right w:val="single" w:sz="4" w:space="0" w:color="auto"/>
            </w:tcBorders>
          </w:tcPr>
          <w:p w14:paraId="5D6FDECF" w14:textId="652B80B9"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2021 metų užimtumo didinimo programos patvirtinimo.</w:t>
            </w:r>
          </w:p>
        </w:tc>
        <w:tc>
          <w:tcPr>
            <w:tcW w:w="5104" w:type="dxa"/>
            <w:tcBorders>
              <w:top w:val="single" w:sz="4" w:space="0" w:color="auto"/>
              <w:left w:val="single" w:sz="4" w:space="0" w:color="auto"/>
              <w:bottom w:val="single" w:sz="4" w:space="0" w:color="auto"/>
              <w:right w:val="single" w:sz="4" w:space="0" w:color="auto"/>
            </w:tcBorders>
          </w:tcPr>
          <w:p w14:paraId="27C3A123" w14:textId="3EE3703D" w:rsidR="00895B0C" w:rsidRPr="00272918" w:rsidRDefault="000F7FF0" w:rsidP="00BD760E">
            <w:pPr>
              <w:spacing w:after="0" w:line="240" w:lineRule="auto"/>
              <w:jc w:val="both"/>
              <w:rPr>
                <w:rFonts w:ascii="Times New Roman" w:hAnsi="Times New Roman" w:cs="Times New Roman"/>
              </w:rPr>
            </w:pPr>
            <w:r w:rsidRPr="00272918">
              <w:rPr>
                <w:rFonts w:ascii="Times New Roman" w:hAnsi="Times New Roman" w:cs="Times New Roman"/>
              </w:rPr>
              <w:t>Patvirtinta Klaipėdos rajono savivaldybės 2021 metų užimtumo didinimo programa.</w:t>
            </w:r>
          </w:p>
        </w:tc>
      </w:tr>
      <w:tr w:rsidR="00895B0C" w:rsidRPr="00480882" w14:paraId="6F7AC0D6"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B9AA025" w14:textId="0AF84A2A"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T11-87</w:t>
            </w:r>
          </w:p>
        </w:tc>
        <w:tc>
          <w:tcPr>
            <w:tcW w:w="4254" w:type="dxa"/>
            <w:tcBorders>
              <w:top w:val="single" w:sz="4" w:space="0" w:color="auto"/>
              <w:left w:val="single" w:sz="4" w:space="0" w:color="auto"/>
              <w:bottom w:val="single" w:sz="4" w:space="0" w:color="auto"/>
              <w:right w:val="single" w:sz="4" w:space="0" w:color="auto"/>
            </w:tcBorders>
          </w:tcPr>
          <w:p w14:paraId="05FE7B65" w14:textId="5E13B902"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nekilnojamojo kultūros paveldo vertinimo tarybos sudarymo.</w:t>
            </w:r>
          </w:p>
        </w:tc>
        <w:tc>
          <w:tcPr>
            <w:tcW w:w="5104" w:type="dxa"/>
            <w:tcBorders>
              <w:top w:val="single" w:sz="4" w:space="0" w:color="auto"/>
              <w:left w:val="single" w:sz="4" w:space="0" w:color="auto"/>
              <w:bottom w:val="single" w:sz="4" w:space="0" w:color="auto"/>
              <w:right w:val="single" w:sz="4" w:space="0" w:color="auto"/>
            </w:tcBorders>
          </w:tcPr>
          <w:p w14:paraId="0ED07DE7" w14:textId="4D94E4FE" w:rsidR="00895B0C" w:rsidRPr="00272918" w:rsidRDefault="000F7FF0" w:rsidP="00BD760E">
            <w:pPr>
              <w:spacing w:after="0" w:line="240" w:lineRule="auto"/>
              <w:jc w:val="both"/>
              <w:rPr>
                <w:rFonts w:ascii="Times New Roman" w:hAnsi="Times New Roman" w:cs="Times New Roman"/>
              </w:rPr>
            </w:pPr>
            <w:r w:rsidRPr="00272918">
              <w:rPr>
                <w:rFonts w:ascii="Times New Roman" w:hAnsi="Times New Roman" w:cs="Times New Roman"/>
              </w:rPr>
              <w:t>Sudaryta 3 (trejų) metų laikotarpiui Klaipėdos rajono savivaldybės nekilnojamojo kultūros paveldo vertinimo taryba.</w:t>
            </w:r>
          </w:p>
        </w:tc>
      </w:tr>
      <w:tr w:rsidR="00895B0C" w:rsidRPr="00480882" w14:paraId="7BAF3770"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54ABA13" w14:textId="64E157C2"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T11-88</w:t>
            </w:r>
          </w:p>
        </w:tc>
        <w:tc>
          <w:tcPr>
            <w:tcW w:w="4254" w:type="dxa"/>
            <w:tcBorders>
              <w:top w:val="single" w:sz="4" w:space="0" w:color="auto"/>
              <w:left w:val="single" w:sz="4" w:space="0" w:color="auto"/>
              <w:bottom w:val="single" w:sz="4" w:space="0" w:color="auto"/>
              <w:right w:val="single" w:sz="4" w:space="0" w:color="auto"/>
            </w:tcBorders>
          </w:tcPr>
          <w:p w14:paraId="4ED168B5" w14:textId="58AA595A"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2019 m. birželio 27 d. sprendimo Nr. T11-192 „Dėl Klaipėdos rajono savivaldybės atstovų delegavimo į VšĮ „Gargždų futbolas“ valdybą“ pakeitimo.</w:t>
            </w:r>
          </w:p>
        </w:tc>
        <w:tc>
          <w:tcPr>
            <w:tcW w:w="5104" w:type="dxa"/>
            <w:tcBorders>
              <w:top w:val="single" w:sz="4" w:space="0" w:color="auto"/>
              <w:left w:val="single" w:sz="4" w:space="0" w:color="auto"/>
              <w:bottom w:val="single" w:sz="4" w:space="0" w:color="auto"/>
              <w:right w:val="single" w:sz="4" w:space="0" w:color="auto"/>
            </w:tcBorders>
          </w:tcPr>
          <w:p w14:paraId="52AAC0B1" w14:textId="0824D11B" w:rsidR="00895B0C" w:rsidRPr="00272918" w:rsidRDefault="00782D26" w:rsidP="00BD760E">
            <w:pPr>
              <w:spacing w:after="0" w:line="240" w:lineRule="auto"/>
              <w:jc w:val="both"/>
              <w:rPr>
                <w:rFonts w:ascii="Times New Roman" w:hAnsi="Times New Roman" w:cs="Times New Roman"/>
              </w:rPr>
            </w:pPr>
            <w:r w:rsidRPr="00272918">
              <w:rPr>
                <w:rFonts w:ascii="Times New Roman" w:hAnsi="Times New Roman" w:cs="Times New Roman"/>
                <w:lang w:eastAsia="lt-LT"/>
              </w:rPr>
              <w:t>Į</w:t>
            </w:r>
            <w:r w:rsidR="000F7FF0" w:rsidRPr="00272918">
              <w:rPr>
                <w:rFonts w:ascii="Times New Roman" w:hAnsi="Times New Roman" w:cs="Times New Roman"/>
                <w:lang w:eastAsia="lt-LT"/>
              </w:rPr>
              <w:t xml:space="preserve"> VšĮ „Gargždų futbolas“ valdybą </w:t>
            </w:r>
            <w:r w:rsidRPr="00272918">
              <w:rPr>
                <w:rFonts w:ascii="Times New Roman" w:hAnsi="Times New Roman" w:cs="Times New Roman"/>
              </w:rPr>
              <w:t>deleguota Rasa Petrauskienė v</w:t>
            </w:r>
            <w:r w:rsidR="000F7FF0" w:rsidRPr="00272918">
              <w:rPr>
                <w:rFonts w:ascii="Times New Roman" w:hAnsi="Times New Roman" w:cs="Times New Roman"/>
                <w:lang w:eastAsia="lt-LT"/>
              </w:rPr>
              <w:t xml:space="preserve">ietoje </w:t>
            </w:r>
            <w:r w:rsidR="000F7FF0" w:rsidRPr="00272918">
              <w:rPr>
                <w:rFonts w:ascii="Times New Roman" w:hAnsi="Times New Roman" w:cs="Times New Roman"/>
              </w:rPr>
              <w:t>Mindaug</w:t>
            </w:r>
            <w:r w:rsidR="005E2FCE">
              <w:rPr>
                <w:rFonts w:ascii="Times New Roman" w:hAnsi="Times New Roman" w:cs="Times New Roman"/>
              </w:rPr>
              <w:t>o</w:t>
            </w:r>
            <w:r w:rsidR="000F7FF0" w:rsidRPr="00272918">
              <w:rPr>
                <w:rFonts w:ascii="Times New Roman" w:hAnsi="Times New Roman" w:cs="Times New Roman"/>
              </w:rPr>
              <w:t xml:space="preserve"> Šunoko, kuris buvo atleistas iš užimamų Administracijos direktoriaus pavaduotojo pareigų</w:t>
            </w:r>
            <w:r w:rsidRPr="00272918">
              <w:rPr>
                <w:rFonts w:ascii="Times New Roman" w:hAnsi="Times New Roman" w:cs="Times New Roman"/>
              </w:rPr>
              <w:t>.</w:t>
            </w:r>
          </w:p>
        </w:tc>
      </w:tr>
      <w:tr w:rsidR="00895B0C" w:rsidRPr="00480882" w14:paraId="4512402A"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968D130" w14:textId="325248BF"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lastRenderedPageBreak/>
              <w:t>T11-89</w:t>
            </w:r>
          </w:p>
        </w:tc>
        <w:tc>
          <w:tcPr>
            <w:tcW w:w="4254" w:type="dxa"/>
            <w:tcBorders>
              <w:top w:val="single" w:sz="4" w:space="0" w:color="auto"/>
              <w:left w:val="single" w:sz="4" w:space="0" w:color="auto"/>
              <w:bottom w:val="single" w:sz="4" w:space="0" w:color="auto"/>
              <w:right w:val="single" w:sz="4" w:space="0" w:color="auto"/>
            </w:tcBorders>
          </w:tcPr>
          <w:p w14:paraId="152DD703" w14:textId="7124E846"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įgaliojimų atstovauti Klaipėdos regiono plėtros tarybos visuotiniuose dalyvių susirinkimuose suteikimo.</w:t>
            </w:r>
          </w:p>
        </w:tc>
        <w:tc>
          <w:tcPr>
            <w:tcW w:w="5104" w:type="dxa"/>
            <w:tcBorders>
              <w:top w:val="single" w:sz="4" w:space="0" w:color="auto"/>
              <w:left w:val="single" w:sz="4" w:space="0" w:color="auto"/>
              <w:bottom w:val="single" w:sz="4" w:space="0" w:color="auto"/>
              <w:right w:val="single" w:sz="4" w:space="0" w:color="auto"/>
            </w:tcBorders>
          </w:tcPr>
          <w:p w14:paraId="1A9E46E3" w14:textId="707B4E10" w:rsidR="00895B0C" w:rsidRPr="00272918" w:rsidRDefault="00884B88" w:rsidP="00BD760E">
            <w:pPr>
              <w:spacing w:after="0" w:line="240" w:lineRule="auto"/>
              <w:jc w:val="both"/>
              <w:rPr>
                <w:rFonts w:ascii="Times New Roman" w:eastAsia="Times New Roman" w:hAnsi="Times New Roman" w:cs="Times New Roman"/>
                <w:bCs/>
                <w:lang w:eastAsia="lt-LT"/>
              </w:rPr>
            </w:pPr>
            <w:r w:rsidRPr="00272918">
              <w:rPr>
                <w:rFonts w:ascii="Times New Roman" w:eastAsia="Times New Roman" w:hAnsi="Times New Roman" w:cs="Times New Roman"/>
                <w:bCs/>
                <w:lang w:eastAsia="lt-LT"/>
              </w:rPr>
              <w:t>Savivaldybės merui B. Markauskui</w:t>
            </w:r>
            <w:r w:rsidRPr="00272918">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s</w:t>
            </w:r>
            <w:r w:rsidR="00782D26" w:rsidRPr="00272918">
              <w:rPr>
                <w:rFonts w:ascii="Times New Roman" w:eastAsia="Times New Roman" w:hAnsi="Times New Roman" w:cs="Times New Roman"/>
                <w:bCs/>
                <w:lang w:eastAsia="lt-LT"/>
              </w:rPr>
              <w:t xml:space="preserve">uteikti įgaliojimai atstovauti Klaipėdos rajono savivaldybei  </w:t>
            </w:r>
            <w:bookmarkStart w:id="2" w:name="_Hlk66442774"/>
            <w:r w:rsidR="00782D26" w:rsidRPr="00272918">
              <w:rPr>
                <w:rFonts w:ascii="Times New Roman" w:eastAsia="Times New Roman" w:hAnsi="Times New Roman" w:cs="Times New Roman"/>
                <w:bCs/>
                <w:lang w:eastAsia="lt-LT"/>
              </w:rPr>
              <w:t xml:space="preserve">Klaipėdos  regiono plėtros tarybos </w:t>
            </w:r>
            <w:bookmarkEnd w:id="2"/>
            <w:r w:rsidR="00782D26" w:rsidRPr="00272918">
              <w:rPr>
                <w:rFonts w:ascii="Times New Roman" w:eastAsia="Times New Roman" w:hAnsi="Times New Roman" w:cs="Times New Roman"/>
                <w:bCs/>
                <w:lang w:eastAsia="lt-LT"/>
              </w:rPr>
              <w:t>visuotiniuose dalyvių susirinkimuose,</w:t>
            </w:r>
            <w:r>
              <w:rPr>
                <w:rFonts w:ascii="Times New Roman" w:eastAsia="Times New Roman" w:hAnsi="Times New Roman" w:cs="Times New Roman"/>
                <w:bCs/>
                <w:lang w:eastAsia="lt-LT"/>
              </w:rPr>
              <w:t xml:space="preserve"> </w:t>
            </w:r>
            <w:r w:rsidR="00782D26" w:rsidRPr="00272918">
              <w:rPr>
                <w:rFonts w:ascii="Times New Roman" w:eastAsia="Times New Roman" w:hAnsi="Times New Roman" w:cs="Times New Roman"/>
                <w:bCs/>
                <w:lang w:eastAsia="lt-LT"/>
              </w:rPr>
              <w:t>o jo laikino nedarbingumo, komandiruočių, atostogų ar k</w:t>
            </w:r>
            <w:r w:rsidR="00A46BB4" w:rsidRPr="00272918">
              <w:rPr>
                <w:rFonts w:ascii="Times New Roman" w:eastAsia="Times New Roman" w:hAnsi="Times New Roman" w:cs="Times New Roman"/>
                <w:bCs/>
                <w:lang w:eastAsia="lt-LT"/>
              </w:rPr>
              <w:t>itais</w:t>
            </w:r>
            <w:r w:rsidR="00782D26" w:rsidRPr="00272918">
              <w:rPr>
                <w:rFonts w:ascii="Times New Roman" w:eastAsia="Times New Roman" w:hAnsi="Times New Roman" w:cs="Times New Roman"/>
                <w:bCs/>
                <w:lang w:eastAsia="lt-LT"/>
              </w:rPr>
              <w:t xml:space="preserve"> atvejais, kai negali vykdyti pareigų – Klaipėdos rajono savivaldybės mero pavaduotoj</w:t>
            </w:r>
            <w:r w:rsidR="00A46BB4" w:rsidRPr="00272918">
              <w:rPr>
                <w:rFonts w:ascii="Times New Roman" w:eastAsia="Times New Roman" w:hAnsi="Times New Roman" w:cs="Times New Roman"/>
                <w:bCs/>
                <w:lang w:eastAsia="lt-LT"/>
              </w:rPr>
              <w:t>ai</w:t>
            </w:r>
            <w:r w:rsidR="00782D26" w:rsidRPr="00272918">
              <w:rPr>
                <w:rFonts w:ascii="Times New Roman" w:eastAsia="Times New Roman" w:hAnsi="Times New Roman" w:cs="Times New Roman"/>
                <w:bCs/>
                <w:lang w:eastAsia="lt-LT"/>
              </w:rPr>
              <w:t xml:space="preserve"> Audron</w:t>
            </w:r>
            <w:r w:rsidR="00A46BB4" w:rsidRPr="00272918">
              <w:rPr>
                <w:rFonts w:ascii="Times New Roman" w:eastAsia="Times New Roman" w:hAnsi="Times New Roman" w:cs="Times New Roman"/>
                <w:bCs/>
                <w:lang w:eastAsia="lt-LT"/>
              </w:rPr>
              <w:t>ei</w:t>
            </w:r>
            <w:r w:rsidR="00782D26" w:rsidRPr="00272918">
              <w:rPr>
                <w:rFonts w:ascii="Times New Roman" w:eastAsia="Times New Roman" w:hAnsi="Times New Roman" w:cs="Times New Roman"/>
                <w:bCs/>
                <w:lang w:eastAsia="lt-LT"/>
              </w:rPr>
              <w:t xml:space="preserve"> Balnionien</w:t>
            </w:r>
            <w:r w:rsidR="00A46BB4" w:rsidRPr="00272918">
              <w:rPr>
                <w:rFonts w:ascii="Times New Roman" w:eastAsia="Times New Roman" w:hAnsi="Times New Roman" w:cs="Times New Roman"/>
                <w:bCs/>
                <w:lang w:eastAsia="lt-LT"/>
              </w:rPr>
              <w:t>ei</w:t>
            </w:r>
            <w:r w:rsidR="00782D26" w:rsidRPr="00272918">
              <w:rPr>
                <w:rFonts w:ascii="Times New Roman" w:eastAsia="Times New Roman" w:hAnsi="Times New Roman" w:cs="Times New Roman"/>
                <w:bCs/>
                <w:lang w:eastAsia="lt-LT"/>
              </w:rPr>
              <w:t>.</w:t>
            </w:r>
          </w:p>
        </w:tc>
      </w:tr>
      <w:tr w:rsidR="00895B0C" w:rsidRPr="00480882" w14:paraId="19CA90BE"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D577E27" w14:textId="1AF03EF8"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T11-90</w:t>
            </w:r>
          </w:p>
        </w:tc>
        <w:tc>
          <w:tcPr>
            <w:tcW w:w="4254" w:type="dxa"/>
            <w:tcBorders>
              <w:top w:val="single" w:sz="4" w:space="0" w:color="auto"/>
              <w:left w:val="single" w:sz="4" w:space="0" w:color="auto"/>
              <w:bottom w:val="single" w:sz="4" w:space="0" w:color="auto"/>
              <w:right w:val="single" w:sz="4" w:space="0" w:color="auto"/>
            </w:tcBorders>
          </w:tcPr>
          <w:p w14:paraId="608F766F" w14:textId="36747430"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kompensacijų dėl nuostolių, patiriamų dėl specialiųjų žemės naudojimo sąlygų taikymo nustatytose Lietuvos Respublikos specialiųjų žemės naudojimo sąlygų įstatyme nurodytose teritorijose, kai šie nuostoliai mokami iš Klaipėdos rajono savivaldybės valdomų juridinių asmenų lėšų, apskaičiavimo ir išmokėjimo metodikos patvirtinimo.</w:t>
            </w:r>
          </w:p>
        </w:tc>
        <w:tc>
          <w:tcPr>
            <w:tcW w:w="5104" w:type="dxa"/>
            <w:tcBorders>
              <w:top w:val="single" w:sz="4" w:space="0" w:color="auto"/>
              <w:left w:val="single" w:sz="4" w:space="0" w:color="auto"/>
              <w:bottom w:val="single" w:sz="4" w:space="0" w:color="auto"/>
              <w:right w:val="single" w:sz="4" w:space="0" w:color="auto"/>
            </w:tcBorders>
          </w:tcPr>
          <w:p w14:paraId="7ABF591C" w14:textId="54E6580F" w:rsidR="00895B0C" w:rsidRPr="00272918" w:rsidRDefault="001546DA" w:rsidP="00BD760E">
            <w:pPr>
              <w:spacing w:after="0" w:line="240" w:lineRule="auto"/>
              <w:jc w:val="both"/>
              <w:rPr>
                <w:rFonts w:ascii="Times New Roman" w:hAnsi="Times New Roman" w:cs="Times New Roman"/>
              </w:rPr>
            </w:pPr>
            <w:r w:rsidRPr="00272918">
              <w:rPr>
                <w:rFonts w:ascii="Times New Roman" w:hAnsi="Times New Roman" w:cs="Times New Roman"/>
              </w:rPr>
              <w:t>Patvirtinta Kompensacijų dėl nuostolių, patiriamų dėl specialiųjų žemės naudojimo sąlygų taikymo nustatytose Lietuvos Respublikos specialiųjų žemės naudojimo sąlygų įstatyme nurodytose teritorijose, kai šie nuostoliai mokami iš Klaipėdos rajono savivaldybės valdomų juridinių asmenų lėšų, apskaičiavimo ir išmokėjimo metodika.</w:t>
            </w:r>
          </w:p>
        </w:tc>
      </w:tr>
      <w:tr w:rsidR="00895B0C" w:rsidRPr="00480882" w14:paraId="74985DCD"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1D645FA" w14:textId="2B6E92F3"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T11-91</w:t>
            </w:r>
          </w:p>
        </w:tc>
        <w:tc>
          <w:tcPr>
            <w:tcW w:w="4254" w:type="dxa"/>
            <w:tcBorders>
              <w:top w:val="single" w:sz="4" w:space="0" w:color="auto"/>
              <w:left w:val="single" w:sz="4" w:space="0" w:color="auto"/>
              <w:bottom w:val="single" w:sz="4" w:space="0" w:color="auto"/>
              <w:right w:val="single" w:sz="4" w:space="0" w:color="auto"/>
            </w:tcBorders>
          </w:tcPr>
          <w:p w14:paraId="544766FA" w14:textId="2D66E8B1"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žemės patikėtinio sutikimo dėl teritorijų, kuriose taikomos specialiosios žemės naudojimo sąlygos, nustatymo išdavimo ir savivaldybės žemės patikėtinio patiriamų nuostolių dydžio apskaičiavimo ir atlyginimo tvarkos aprašo patvirtinimo.</w:t>
            </w:r>
          </w:p>
        </w:tc>
        <w:tc>
          <w:tcPr>
            <w:tcW w:w="5104" w:type="dxa"/>
            <w:tcBorders>
              <w:top w:val="single" w:sz="4" w:space="0" w:color="auto"/>
              <w:left w:val="single" w:sz="4" w:space="0" w:color="auto"/>
              <w:bottom w:val="single" w:sz="4" w:space="0" w:color="auto"/>
              <w:right w:val="single" w:sz="4" w:space="0" w:color="auto"/>
            </w:tcBorders>
          </w:tcPr>
          <w:p w14:paraId="524678E2" w14:textId="311F211D" w:rsidR="00895B0C" w:rsidRPr="00272918" w:rsidRDefault="001546DA" w:rsidP="00BD760E">
            <w:pPr>
              <w:spacing w:after="0" w:line="240" w:lineRule="auto"/>
              <w:jc w:val="both"/>
              <w:rPr>
                <w:rFonts w:ascii="Times New Roman" w:hAnsi="Times New Roman" w:cs="Times New Roman"/>
              </w:rPr>
            </w:pPr>
            <w:r w:rsidRPr="00272918">
              <w:rPr>
                <w:rFonts w:ascii="Times New Roman" w:hAnsi="Times New Roman" w:cs="Times New Roman"/>
              </w:rPr>
              <w:t>Patvirtintas Klaipėdos rajono savivaldybės žemės patikėtinio sutikimo dėl teritorijų, kuriose taikomos specialiosios žemės naudojimo sąlygos, nustatymo išdavimo ir savivaldybės žemės patikėtinio patiriamų nuostolių dydžio apskaičiavimo ir atlyginimo tvarkos aprašas.</w:t>
            </w:r>
          </w:p>
        </w:tc>
      </w:tr>
      <w:tr w:rsidR="00895B0C" w:rsidRPr="00480882" w14:paraId="6D8E269E"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5454DC" w14:textId="76226123"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T11-92</w:t>
            </w:r>
          </w:p>
        </w:tc>
        <w:tc>
          <w:tcPr>
            <w:tcW w:w="4254" w:type="dxa"/>
            <w:tcBorders>
              <w:top w:val="single" w:sz="4" w:space="0" w:color="auto"/>
              <w:left w:val="single" w:sz="4" w:space="0" w:color="auto"/>
              <w:bottom w:val="single" w:sz="4" w:space="0" w:color="auto"/>
              <w:right w:val="single" w:sz="4" w:space="0" w:color="auto"/>
            </w:tcBorders>
          </w:tcPr>
          <w:p w14:paraId="554833BE" w14:textId="4D04F521"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5F777DD5" w14:textId="3C945296" w:rsidR="001546DA" w:rsidRPr="00272918" w:rsidRDefault="001546DA" w:rsidP="001546DA">
            <w:pPr>
              <w:tabs>
                <w:tab w:val="left" w:pos="360"/>
                <w:tab w:val="left" w:pos="1083"/>
              </w:tabs>
              <w:spacing w:after="0" w:line="240" w:lineRule="auto"/>
              <w:jc w:val="both"/>
              <w:rPr>
                <w:rFonts w:ascii="Times New Roman" w:eastAsia="Times New Roman" w:hAnsi="Times New Roman" w:cs="Times New Roman"/>
              </w:rPr>
            </w:pPr>
            <w:r w:rsidRPr="00272918">
              <w:rPr>
                <w:rFonts w:ascii="Times New Roman" w:eastAsia="Times New Roman" w:hAnsi="Times New Roman" w:cs="Times New Roman"/>
              </w:rPr>
              <w:t>Patikslinti Klaipėdos rajono savivaldybės strateginio veiklos plano programų asignavimai.</w:t>
            </w:r>
          </w:p>
          <w:p w14:paraId="4DF5E63A" w14:textId="77777777" w:rsidR="00895B0C" w:rsidRPr="00272918" w:rsidRDefault="00895B0C" w:rsidP="00BD760E">
            <w:pPr>
              <w:spacing w:after="0" w:line="240" w:lineRule="auto"/>
              <w:jc w:val="both"/>
              <w:rPr>
                <w:rFonts w:ascii="Times New Roman" w:hAnsi="Times New Roman" w:cs="Times New Roman"/>
              </w:rPr>
            </w:pPr>
          </w:p>
        </w:tc>
      </w:tr>
      <w:tr w:rsidR="00895B0C" w:rsidRPr="00480882" w14:paraId="72D2078A"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EFEEE61" w14:textId="249D5AC7"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T11-93</w:t>
            </w:r>
          </w:p>
        </w:tc>
        <w:tc>
          <w:tcPr>
            <w:tcW w:w="4254" w:type="dxa"/>
            <w:tcBorders>
              <w:top w:val="single" w:sz="4" w:space="0" w:color="auto"/>
              <w:left w:val="single" w:sz="4" w:space="0" w:color="auto"/>
              <w:bottom w:val="single" w:sz="4" w:space="0" w:color="auto"/>
              <w:right w:val="single" w:sz="4" w:space="0" w:color="auto"/>
            </w:tcBorders>
          </w:tcPr>
          <w:p w14:paraId="750BDA93" w14:textId="3AF236DF"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2021 metų biudžeto patikslinimo.</w:t>
            </w:r>
          </w:p>
        </w:tc>
        <w:tc>
          <w:tcPr>
            <w:tcW w:w="5104" w:type="dxa"/>
            <w:tcBorders>
              <w:top w:val="single" w:sz="4" w:space="0" w:color="auto"/>
              <w:left w:val="single" w:sz="4" w:space="0" w:color="auto"/>
              <w:bottom w:val="single" w:sz="4" w:space="0" w:color="auto"/>
              <w:right w:val="single" w:sz="4" w:space="0" w:color="auto"/>
            </w:tcBorders>
          </w:tcPr>
          <w:p w14:paraId="62CD2359" w14:textId="7ED9E9D8" w:rsidR="00895B0C" w:rsidRPr="00272918" w:rsidRDefault="001546DA" w:rsidP="00551470">
            <w:pPr>
              <w:pStyle w:val="Pagrindiniotekstotrauka2"/>
              <w:ind w:left="0"/>
              <w:rPr>
                <w:sz w:val="22"/>
                <w:szCs w:val="22"/>
              </w:rPr>
            </w:pPr>
            <w:r w:rsidRPr="00272918">
              <w:rPr>
                <w:sz w:val="22"/>
                <w:szCs w:val="22"/>
              </w:rPr>
              <w:t>Sumažintos Klaipėdos rajono savivaldybės 2021 metų biudžeto pajam</w:t>
            </w:r>
            <w:r w:rsidR="00551470" w:rsidRPr="00272918">
              <w:rPr>
                <w:sz w:val="22"/>
                <w:szCs w:val="22"/>
              </w:rPr>
              <w:t>os</w:t>
            </w:r>
            <w:r w:rsidRPr="00272918">
              <w:rPr>
                <w:sz w:val="22"/>
                <w:szCs w:val="22"/>
              </w:rPr>
              <w:t xml:space="preserve"> ir asignavim</w:t>
            </w:r>
            <w:r w:rsidR="00551470" w:rsidRPr="00272918">
              <w:rPr>
                <w:sz w:val="22"/>
                <w:szCs w:val="22"/>
              </w:rPr>
              <w:t>ai</w:t>
            </w:r>
            <w:r w:rsidRPr="00272918">
              <w:rPr>
                <w:sz w:val="22"/>
                <w:szCs w:val="22"/>
              </w:rPr>
              <w:t xml:space="preserve"> 1445,803 tūkst. eurų. </w:t>
            </w:r>
          </w:p>
        </w:tc>
      </w:tr>
      <w:tr w:rsidR="00895B0C" w:rsidRPr="00480882" w14:paraId="125D424C"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F62C3D9" w14:textId="5FDBB2BD"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T11-94</w:t>
            </w:r>
          </w:p>
        </w:tc>
        <w:tc>
          <w:tcPr>
            <w:tcW w:w="4254" w:type="dxa"/>
            <w:tcBorders>
              <w:top w:val="single" w:sz="4" w:space="0" w:color="auto"/>
              <w:left w:val="single" w:sz="4" w:space="0" w:color="auto"/>
              <w:bottom w:val="single" w:sz="4" w:space="0" w:color="auto"/>
              <w:right w:val="single" w:sz="4" w:space="0" w:color="auto"/>
            </w:tcBorders>
          </w:tcPr>
          <w:p w14:paraId="3B003CDD" w14:textId="77D9E3A0"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pritarimo Klaipėdos rajono savivaldybės tarybos Kontrolės komiteto veiklos 2020 metų ataskaitai.</w:t>
            </w:r>
          </w:p>
        </w:tc>
        <w:tc>
          <w:tcPr>
            <w:tcW w:w="5104" w:type="dxa"/>
            <w:tcBorders>
              <w:top w:val="single" w:sz="4" w:space="0" w:color="auto"/>
              <w:left w:val="single" w:sz="4" w:space="0" w:color="auto"/>
              <w:bottom w:val="single" w:sz="4" w:space="0" w:color="auto"/>
              <w:right w:val="single" w:sz="4" w:space="0" w:color="auto"/>
            </w:tcBorders>
          </w:tcPr>
          <w:p w14:paraId="132BCCD2" w14:textId="4DA9DD1D" w:rsidR="00895B0C" w:rsidRPr="00272918" w:rsidRDefault="001546DA" w:rsidP="00BD760E">
            <w:pPr>
              <w:spacing w:after="0" w:line="240" w:lineRule="auto"/>
              <w:jc w:val="both"/>
              <w:rPr>
                <w:rFonts w:ascii="Times New Roman" w:hAnsi="Times New Roman" w:cs="Times New Roman"/>
              </w:rPr>
            </w:pPr>
            <w:r w:rsidRPr="00272918">
              <w:rPr>
                <w:rFonts w:ascii="Times New Roman" w:hAnsi="Times New Roman" w:cs="Times New Roman"/>
              </w:rPr>
              <w:t>Pritarta Klaipėdos rajono savivaldybės tarybos Kontrolės komiteto veiklos 2020 metų ataskaitai.</w:t>
            </w:r>
          </w:p>
        </w:tc>
      </w:tr>
      <w:tr w:rsidR="00895B0C" w:rsidRPr="00480882" w14:paraId="122DC1F7"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FD3F0BF" w14:textId="5AED0E01"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T11-95</w:t>
            </w:r>
          </w:p>
        </w:tc>
        <w:tc>
          <w:tcPr>
            <w:tcW w:w="4254" w:type="dxa"/>
            <w:tcBorders>
              <w:top w:val="single" w:sz="4" w:space="0" w:color="auto"/>
              <w:left w:val="single" w:sz="4" w:space="0" w:color="auto"/>
              <w:bottom w:val="single" w:sz="4" w:space="0" w:color="auto"/>
              <w:right w:val="single" w:sz="4" w:space="0" w:color="auto"/>
            </w:tcBorders>
          </w:tcPr>
          <w:p w14:paraId="60C7C9BE" w14:textId="018A0EFE"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Kontrolės komiteto 2021 metų veiklos programos tvirtinimo.</w:t>
            </w:r>
          </w:p>
        </w:tc>
        <w:tc>
          <w:tcPr>
            <w:tcW w:w="5104" w:type="dxa"/>
            <w:tcBorders>
              <w:top w:val="single" w:sz="4" w:space="0" w:color="auto"/>
              <w:left w:val="single" w:sz="4" w:space="0" w:color="auto"/>
              <w:bottom w:val="single" w:sz="4" w:space="0" w:color="auto"/>
              <w:right w:val="single" w:sz="4" w:space="0" w:color="auto"/>
            </w:tcBorders>
          </w:tcPr>
          <w:p w14:paraId="6B936F9D" w14:textId="6057313D" w:rsidR="00895B0C" w:rsidRPr="00272918" w:rsidRDefault="001546DA" w:rsidP="00BD760E">
            <w:pPr>
              <w:spacing w:after="0" w:line="240" w:lineRule="auto"/>
              <w:jc w:val="both"/>
              <w:rPr>
                <w:rFonts w:ascii="Times New Roman" w:hAnsi="Times New Roman" w:cs="Times New Roman"/>
              </w:rPr>
            </w:pPr>
            <w:r w:rsidRPr="00272918">
              <w:rPr>
                <w:rFonts w:ascii="Times New Roman" w:hAnsi="Times New Roman" w:cs="Times New Roman"/>
              </w:rPr>
              <w:t>Patvirtinta Klaipėdos rajono savivaldybės tarybos Kontrolės komiteto 2021 metų veiklos programa.</w:t>
            </w:r>
          </w:p>
        </w:tc>
      </w:tr>
      <w:tr w:rsidR="00895B0C" w:rsidRPr="00480882" w14:paraId="168A460D"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1EF7A6" w14:textId="397C9572"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T11-96</w:t>
            </w:r>
          </w:p>
        </w:tc>
        <w:tc>
          <w:tcPr>
            <w:tcW w:w="4254" w:type="dxa"/>
            <w:tcBorders>
              <w:top w:val="single" w:sz="4" w:space="0" w:color="auto"/>
              <w:left w:val="single" w:sz="4" w:space="0" w:color="auto"/>
              <w:bottom w:val="single" w:sz="4" w:space="0" w:color="auto"/>
              <w:right w:val="single" w:sz="4" w:space="0" w:color="auto"/>
            </w:tcBorders>
          </w:tcPr>
          <w:p w14:paraId="5A0F88E3" w14:textId="246ADDCB"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švietimo įstaigų veiklos ataskaitų tvirtinimo.</w:t>
            </w:r>
          </w:p>
        </w:tc>
        <w:tc>
          <w:tcPr>
            <w:tcW w:w="5104" w:type="dxa"/>
            <w:tcBorders>
              <w:top w:val="single" w:sz="4" w:space="0" w:color="auto"/>
              <w:left w:val="single" w:sz="4" w:space="0" w:color="auto"/>
              <w:bottom w:val="single" w:sz="4" w:space="0" w:color="auto"/>
              <w:right w:val="single" w:sz="4" w:space="0" w:color="auto"/>
            </w:tcBorders>
          </w:tcPr>
          <w:p w14:paraId="21034C13" w14:textId="7C1055A1" w:rsidR="00895B0C" w:rsidRPr="00272918" w:rsidRDefault="00551470" w:rsidP="00BD760E">
            <w:pPr>
              <w:spacing w:after="0" w:line="240" w:lineRule="auto"/>
              <w:jc w:val="both"/>
              <w:rPr>
                <w:rFonts w:ascii="Times New Roman" w:hAnsi="Times New Roman" w:cs="Times New Roman"/>
              </w:rPr>
            </w:pPr>
            <w:r w:rsidRPr="00272918">
              <w:rPr>
                <w:rFonts w:ascii="Times New Roman" w:hAnsi="Times New Roman" w:cs="Times New Roman"/>
              </w:rPr>
              <w:t>Patvirtintos Klaipėdos rajono savivaldybės švietimo įstaigų 2020 metų veiklos ataskaitos.</w:t>
            </w:r>
          </w:p>
        </w:tc>
      </w:tr>
      <w:tr w:rsidR="00895B0C" w:rsidRPr="00480882" w14:paraId="33A79C0E"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B7AE9EA" w14:textId="2F2B34D0"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T11-97</w:t>
            </w:r>
          </w:p>
        </w:tc>
        <w:tc>
          <w:tcPr>
            <w:tcW w:w="4254" w:type="dxa"/>
            <w:tcBorders>
              <w:top w:val="single" w:sz="4" w:space="0" w:color="auto"/>
              <w:left w:val="single" w:sz="4" w:space="0" w:color="auto"/>
              <w:bottom w:val="single" w:sz="4" w:space="0" w:color="auto"/>
              <w:right w:val="single" w:sz="4" w:space="0" w:color="auto"/>
            </w:tcBorders>
          </w:tcPr>
          <w:p w14:paraId="256C795F" w14:textId="432814F8"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priėmimo į Klaipėdos rajono savivaldybės bendrojo ugdymo mokyklas tvarkos aprašo patvirtinimo.</w:t>
            </w:r>
          </w:p>
        </w:tc>
        <w:tc>
          <w:tcPr>
            <w:tcW w:w="5104" w:type="dxa"/>
            <w:tcBorders>
              <w:top w:val="single" w:sz="4" w:space="0" w:color="auto"/>
              <w:left w:val="single" w:sz="4" w:space="0" w:color="auto"/>
              <w:bottom w:val="single" w:sz="4" w:space="0" w:color="auto"/>
              <w:right w:val="single" w:sz="4" w:space="0" w:color="auto"/>
            </w:tcBorders>
          </w:tcPr>
          <w:p w14:paraId="4D78F04D" w14:textId="055A6B37" w:rsidR="00895B0C" w:rsidRPr="00272918" w:rsidRDefault="00551470" w:rsidP="00BD760E">
            <w:pPr>
              <w:spacing w:after="0" w:line="240" w:lineRule="auto"/>
              <w:jc w:val="both"/>
              <w:rPr>
                <w:rFonts w:ascii="Times New Roman" w:hAnsi="Times New Roman" w:cs="Times New Roman"/>
              </w:rPr>
            </w:pPr>
            <w:r w:rsidRPr="00272918">
              <w:rPr>
                <w:rFonts w:ascii="Times New Roman" w:hAnsi="Times New Roman" w:cs="Times New Roman"/>
              </w:rPr>
              <w:t>Patvirtintas priėmimo į Klaipėdos rajono savivaldybės bendrojo ugdymo mokyklas tvarkos aprašas.</w:t>
            </w:r>
          </w:p>
        </w:tc>
      </w:tr>
      <w:tr w:rsidR="00895B0C" w:rsidRPr="00480882" w14:paraId="693D99D3"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608CB02" w14:textId="3911952A"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T11-98</w:t>
            </w:r>
          </w:p>
        </w:tc>
        <w:tc>
          <w:tcPr>
            <w:tcW w:w="4254" w:type="dxa"/>
            <w:tcBorders>
              <w:top w:val="single" w:sz="4" w:space="0" w:color="auto"/>
              <w:left w:val="single" w:sz="4" w:space="0" w:color="auto"/>
              <w:bottom w:val="single" w:sz="4" w:space="0" w:color="auto"/>
              <w:right w:val="single" w:sz="4" w:space="0" w:color="auto"/>
            </w:tcBorders>
          </w:tcPr>
          <w:p w14:paraId="5A60F7FF" w14:textId="1D79434E"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narkotikų kontrolės ir nusikalstamumo prevencijos 2021 m. priemonių plano patvirtinimo.</w:t>
            </w:r>
          </w:p>
        </w:tc>
        <w:tc>
          <w:tcPr>
            <w:tcW w:w="5104" w:type="dxa"/>
            <w:tcBorders>
              <w:top w:val="single" w:sz="4" w:space="0" w:color="auto"/>
              <w:left w:val="single" w:sz="4" w:space="0" w:color="auto"/>
              <w:bottom w:val="single" w:sz="4" w:space="0" w:color="auto"/>
              <w:right w:val="single" w:sz="4" w:space="0" w:color="auto"/>
            </w:tcBorders>
          </w:tcPr>
          <w:p w14:paraId="5516DD88" w14:textId="55F7DD65" w:rsidR="00895B0C" w:rsidRPr="00272918" w:rsidRDefault="00551470" w:rsidP="00BD760E">
            <w:pPr>
              <w:spacing w:after="0" w:line="240" w:lineRule="auto"/>
              <w:jc w:val="both"/>
              <w:rPr>
                <w:rFonts w:ascii="Times New Roman" w:hAnsi="Times New Roman" w:cs="Times New Roman"/>
              </w:rPr>
            </w:pPr>
            <w:r w:rsidRPr="00272918">
              <w:rPr>
                <w:rFonts w:ascii="Times New Roman" w:hAnsi="Times New Roman" w:cs="Times New Roman"/>
              </w:rPr>
              <w:t>Patvirtintas Klaipėdos rajono savivaldybės narkotikų kontrolės ir nusikalstamumo prevencijos 2021 m. priemonių planas.</w:t>
            </w:r>
          </w:p>
        </w:tc>
      </w:tr>
      <w:tr w:rsidR="00895B0C" w:rsidRPr="00480882" w14:paraId="5EA2245E"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68ED8CC" w14:textId="3DD638CE"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T11-99</w:t>
            </w:r>
          </w:p>
        </w:tc>
        <w:tc>
          <w:tcPr>
            <w:tcW w:w="4254" w:type="dxa"/>
            <w:tcBorders>
              <w:top w:val="single" w:sz="4" w:space="0" w:color="auto"/>
              <w:left w:val="single" w:sz="4" w:space="0" w:color="auto"/>
              <w:bottom w:val="single" w:sz="4" w:space="0" w:color="auto"/>
              <w:right w:val="single" w:sz="4" w:space="0" w:color="auto"/>
            </w:tcBorders>
          </w:tcPr>
          <w:p w14:paraId="511FE0BA" w14:textId="5C4533FE"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viešosios įstaigos „Gargždų švara“ 2020 metų veiklos ataskaitos patvirtinimo.</w:t>
            </w:r>
          </w:p>
        </w:tc>
        <w:tc>
          <w:tcPr>
            <w:tcW w:w="5104" w:type="dxa"/>
            <w:tcBorders>
              <w:top w:val="single" w:sz="4" w:space="0" w:color="auto"/>
              <w:left w:val="single" w:sz="4" w:space="0" w:color="auto"/>
              <w:bottom w:val="single" w:sz="4" w:space="0" w:color="auto"/>
              <w:right w:val="single" w:sz="4" w:space="0" w:color="auto"/>
            </w:tcBorders>
          </w:tcPr>
          <w:p w14:paraId="52B90586" w14:textId="233EE497" w:rsidR="00551470" w:rsidRPr="00272918" w:rsidRDefault="00551470" w:rsidP="00551470">
            <w:pPr>
              <w:jc w:val="both"/>
              <w:rPr>
                <w:rFonts w:ascii="Times New Roman" w:hAnsi="Times New Roman" w:cs="Times New Roman"/>
              </w:rPr>
            </w:pPr>
            <w:r w:rsidRPr="00272918">
              <w:rPr>
                <w:rFonts w:ascii="Times New Roman" w:hAnsi="Times New Roman" w:cs="Times New Roman"/>
              </w:rPr>
              <w:t>Patvirtinta Klaipėdos rajono savivaldybės viešosios įstaigos „Gargždų švara“ 2020 metų veiklos ataskaita.</w:t>
            </w:r>
          </w:p>
          <w:p w14:paraId="4EFD1882" w14:textId="77777777" w:rsidR="00895B0C" w:rsidRPr="00272918" w:rsidRDefault="00895B0C" w:rsidP="00BD760E">
            <w:pPr>
              <w:spacing w:after="0" w:line="240" w:lineRule="auto"/>
              <w:jc w:val="both"/>
              <w:rPr>
                <w:rFonts w:ascii="Times New Roman" w:hAnsi="Times New Roman" w:cs="Times New Roman"/>
              </w:rPr>
            </w:pPr>
          </w:p>
        </w:tc>
      </w:tr>
      <w:tr w:rsidR="00895B0C" w:rsidRPr="00480882" w14:paraId="7641549B"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0CE91E4" w14:textId="2C1C4B15" w:rsidR="00895B0C"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T11-100</w:t>
            </w:r>
          </w:p>
        </w:tc>
        <w:tc>
          <w:tcPr>
            <w:tcW w:w="4254" w:type="dxa"/>
            <w:tcBorders>
              <w:top w:val="single" w:sz="4" w:space="0" w:color="auto"/>
              <w:left w:val="single" w:sz="4" w:space="0" w:color="auto"/>
              <w:bottom w:val="single" w:sz="4" w:space="0" w:color="auto"/>
              <w:right w:val="single" w:sz="4" w:space="0" w:color="auto"/>
            </w:tcBorders>
          </w:tcPr>
          <w:p w14:paraId="5FBF7F50" w14:textId="6917632F" w:rsidR="00895B0C" w:rsidRPr="00272918" w:rsidRDefault="00895B0C"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aplinkos monitoringo 2021–2025 m. programos.</w:t>
            </w:r>
          </w:p>
        </w:tc>
        <w:tc>
          <w:tcPr>
            <w:tcW w:w="5104" w:type="dxa"/>
            <w:tcBorders>
              <w:top w:val="single" w:sz="4" w:space="0" w:color="auto"/>
              <w:left w:val="single" w:sz="4" w:space="0" w:color="auto"/>
              <w:bottom w:val="single" w:sz="4" w:space="0" w:color="auto"/>
              <w:right w:val="single" w:sz="4" w:space="0" w:color="auto"/>
            </w:tcBorders>
          </w:tcPr>
          <w:p w14:paraId="508415B3" w14:textId="77058A0C" w:rsidR="00895B0C" w:rsidRPr="00272918" w:rsidRDefault="00551470" w:rsidP="00BD760E">
            <w:pPr>
              <w:spacing w:after="0" w:line="240" w:lineRule="auto"/>
              <w:jc w:val="both"/>
              <w:rPr>
                <w:rFonts w:ascii="Times New Roman" w:hAnsi="Times New Roman" w:cs="Times New Roman"/>
              </w:rPr>
            </w:pPr>
            <w:r w:rsidRPr="00272918">
              <w:rPr>
                <w:rFonts w:ascii="Times New Roman" w:hAnsi="Times New Roman" w:cs="Times New Roman"/>
              </w:rPr>
              <w:t>Patvirtinta Klaipėdos rajono savivaldybės aplinkos monitoringo 2021–2025 m. programa.</w:t>
            </w:r>
          </w:p>
        </w:tc>
      </w:tr>
      <w:tr w:rsidR="001814D5" w:rsidRPr="00480882" w14:paraId="72F8FB41"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915C512" w14:textId="7A5320CF" w:rsidR="001814D5"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T11-101</w:t>
            </w:r>
          </w:p>
        </w:tc>
        <w:tc>
          <w:tcPr>
            <w:tcW w:w="4254" w:type="dxa"/>
            <w:tcBorders>
              <w:top w:val="single" w:sz="4" w:space="0" w:color="auto"/>
              <w:left w:val="single" w:sz="4" w:space="0" w:color="auto"/>
              <w:bottom w:val="single" w:sz="4" w:space="0" w:color="auto"/>
              <w:right w:val="single" w:sz="4" w:space="0" w:color="auto"/>
            </w:tcBorders>
          </w:tcPr>
          <w:p w14:paraId="7335F00B" w14:textId="34DFDF60" w:rsidR="001814D5" w:rsidRPr="00272918" w:rsidRDefault="001814D5"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2017 m. birželio 29 d. sprendimo Nr. T11-254 „Dėl Klaipėdos rajono savivaldybės biudžetinių ir viešųjų įstaigų vadovų darbo apmokėjimo tvarkos aprašų patvirtinimo“ pakeitimo.</w:t>
            </w:r>
          </w:p>
        </w:tc>
        <w:tc>
          <w:tcPr>
            <w:tcW w:w="5104" w:type="dxa"/>
            <w:tcBorders>
              <w:top w:val="single" w:sz="4" w:space="0" w:color="auto"/>
              <w:left w:val="single" w:sz="4" w:space="0" w:color="auto"/>
              <w:bottom w:val="single" w:sz="4" w:space="0" w:color="auto"/>
              <w:right w:val="single" w:sz="4" w:space="0" w:color="auto"/>
            </w:tcBorders>
          </w:tcPr>
          <w:p w14:paraId="1304FAF0" w14:textId="0BB3BBF6" w:rsidR="00551470" w:rsidRPr="00272918" w:rsidRDefault="00551470" w:rsidP="00551470">
            <w:pPr>
              <w:suppressAutoHyphens/>
              <w:spacing w:after="0" w:line="240" w:lineRule="auto"/>
              <w:jc w:val="both"/>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Nauja redakcija išdėstyti Klaipėdos rajono savivaldybės biudžetinių ir viešųjų įstaigų vadovų darbo apmokėjimo tvarkos aprašai.</w:t>
            </w:r>
          </w:p>
          <w:p w14:paraId="7746D226" w14:textId="77777777" w:rsidR="001814D5" w:rsidRPr="00272918" w:rsidRDefault="001814D5" w:rsidP="00BD760E">
            <w:pPr>
              <w:spacing w:after="0" w:line="240" w:lineRule="auto"/>
              <w:jc w:val="both"/>
              <w:rPr>
                <w:rFonts w:ascii="Times New Roman" w:hAnsi="Times New Roman" w:cs="Times New Roman"/>
              </w:rPr>
            </w:pPr>
          </w:p>
        </w:tc>
      </w:tr>
      <w:tr w:rsidR="001814D5" w:rsidRPr="00480882" w14:paraId="1F5FC605"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5FFB966" w14:textId="6B7BC705" w:rsidR="001814D5"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T11-102</w:t>
            </w:r>
          </w:p>
        </w:tc>
        <w:tc>
          <w:tcPr>
            <w:tcW w:w="4254" w:type="dxa"/>
            <w:tcBorders>
              <w:top w:val="single" w:sz="4" w:space="0" w:color="auto"/>
              <w:left w:val="single" w:sz="4" w:space="0" w:color="auto"/>
              <w:bottom w:val="single" w:sz="4" w:space="0" w:color="auto"/>
              <w:right w:val="single" w:sz="4" w:space="0" w:color="auto"/>
            </w:tcBorders>
          </w:tcPr>
          <w:p w14:paraId="7E7864C7" w14:textId="4F8B7E36" w:rsidR="001814D5" w:rsidRPr="00272918" w:rsidRDefault="001814D5"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socialinių paslaugų įstaigų 2020 metų veiklos ataskaitų tvirtinimo.</w:t>
            </w:r>
          </w:p>
        </w:tc>
        <w:tc>
          <w:tcPr>
            <w:tcW w:w="5104" w:type="dxa"/>
            <w:tcBorders>
              <w:top w:val="single" w:sz="4" w:space="0" w:color="auto"/>
              <w:left w:val="single" w:sz="4" w:space="0" w:color="auto"/>
              <w:bottom w:val="single" w:sz="4" w:space="0" w:color="auto"/>
              <w:right w:val="single" w:sz="4" w:space="0" w:color="auto"/>
            </w:tcBorders>
          </w:tcPr>
          <w:p w14:paraId="6BBF279E" w14:textId="7AA5C22B" w:rsidR="001814D5" w:rsidRPr="00272918" w:rsidRDefault="00551470" w:rsidP="00BD760E">
            <w:pPr>
              <w:spacing w:after="0" w:line="240" w:lineRule="auto"/>
              <w:jc w:val="both"/>
              <w:rPr>
                <w:rFonts w:ascii="Times New Roman" w:hAnsi="Times New Roman" w:cs="Times New Roman"/>
              </w:rPr>
            </w:pPr>
            <w:r w:rsidRPr="00272918">
              <w:rPr>
                <w:rFonts w:ascii="Times New Roman" w:hAnsi="Times New Roman" w:cs="Times New Roman"/>
              </w:rPr>
              <w:t>Patvirtintos socialinių paslaugų įstaigų 2020 metų veiklos ataskaitos.</w:t>
            </w:r>
            <w:r w:rsidRPr="00272918">
              <w:rPr>
                <w:rFonts w:ascii="Times New Roman" w:hAnsi="Times New Roman" w:cs="Times New Roman"/>
                <w:bCs/>
                <w:lang w:eastAsia="lt-LT"/>
              </w:rPr>
              <w:t xml:space="preserve"> </w:t>
            </w:r>
          </w:p>
        </w:tc>
      </w:tr>
      <w:tr w:rsidR="001814D5" w:rsidRPr="00480882" w14:paraId="4F8BDF63"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B89B344" w14:textId="6BA65760" w:rsidR="001814D5"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lastRenderedPageBreak/>
              <w:t>T11-103</w:t>
            </w:r>
          </w:p>
        </w:tc>
        <w:tc>
          <w:tcPr>
            <w:tcW w:w="4254" w:type="dxa"/>
            <w:tcBorders>
              <w:top w:val="single" w:sz="4" w:space="0" w:color="auto"/>
              <w:left w:val="single" w:sz="4" w:space="0" w:color="auto"/>
              <w:bottom w:val="single" w:sz="4" w:space="0" w:color="auto"/>
              <w:right w:val="single" w:sz="4" w:space="0" w:color="auto"/>
            </w:tcBorders>
          </w:tcPr>
          <w:p w14:paraId="2CAF1358" w14:textId="4D618C71" w:rsidR="001814D5" w:rsidRPr="00272918" w:rsidRDefault="001814D5"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biudžetinės įstaigos Klaipėdos rajono savivaldybės biudžetinės įstaigos sporto centro 2020 metų veiklos ataskaitos tvirtinimo.</w:t>
            </w:r>
          </w:p>
        </w:tc>
        <w:tc>
          <w:tcPr>
            <w:tcW w:w="5104" w:type="dxa"/>
            <w:tcBorders>
              <w:top w:val="single" w:sz="4" w:space="0" w:color="auto"/>
              <w:left w:val="single" w:sz="4" w:space="0" w:color="auto"/>
              <w:bottom w:val="single" w:sz="4" w:space="0" w:color="auto"/>
              <w:right w:val="single" w:sz="4" w:space="0" w:color="auto"/>
            </w:tcBorders>
          </w:tcPr>
          <w:p w14:paraId="5385D010" w14:textId="43E849ED" w:rsidR="001814D5" w:rsidRPr="00272918" w:rsidRDefault="001177C6" w:rsidP="00BD760E">
            <w:pPr>
              <w:spacing w:after="0" w:line="240" w:lineRule="auto"/>
              <w:jc w:val="both"/>
              <w:rPr>
                <w:rFonts w:ascii="Times New Roman" w:hAnsi="Times New Roman" w:cs="Times New Roman"/>
              </w:rPr>
            </w:pPr>
            <w:r w:rsidRPr="00272918">
              <w:rPr>
                <w:rFonts w:ascii="Times New Roman" w:eastAsia="Calibri" w:hAnsi="Times New Roman" w:cs="Times New Roman"/>
                <w:lang w:eastAsia="lt-LT"/>
              </w:rPr>
              <w:t>Patvirtinta Klaipėdos rajono savivaldybės biudžetinės įstaigos sporto centro 2020 metų veiklos ataskaita.</w:t>
            </w:r>
          </w:p>
        </w:tc>
      </w:tr>
      <w:tr w:rsidR="001814D5" w:rsidRPr="00480882" w14:paraId="63EAD267"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AD898F5" w14:textId="278206FF" w:rsidR="001814D5"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T11-104</w:t>
            </w:r>
          </w:p>
        </w:tc>
        <w:tc>
          <w:tcPr>
            <w:tcW w:w="4254" w:type="dxa"/>
            <w:tcBorders>
              <w:top w:val="single" w:sz="4" w:space="0" w:color="auto"/>
              <w:left w:val="single" w:sz="4" w:space="0" w:color="auto"/>
              <w:bottom w:val="single" w:sz="4" w:space="0" w:color="auto"/>
              <w:right w:val="single" w:sz="4" w:space="0" w:color="auto"/>
            </w:tcBorders>
          </w:tcPr>
          <w:p w14:paraId="5270C625" w14:textId="05531FC8" w:rsidR="001814D5" w:rsidRPr="00272918" w:rsidRDefault="001814D5"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Klaipėdos rajono savivaldybės tarybos 2018 m. spalio 25 d. sprendimo Nr. T11-458 „Dėl pritarimo susisiekimo komunikacijų įrengimo valstybinėje žemėje sutarties pasirašymui tarp UAB „Deholda“ ir Klaipėdos rajono savivaldybės“ pakeitimo.</w:t>
            </w:r>
          </w:p>
        </w:tc>
        <w:tc>
          <w:tcPr>
            <w:tcW w:w="5104" w:type="dxa"/>
            <w:tcBorders>
              <w:top w:val="single" w:sz="4" w:space="0" w:color="auto"/>
              <w:left w:val="single" w:sz="4" w:space="0" w:color="auto"/>
              <w:bottom w:val="single" w:sz="4" w:space="0" w:color="auto"/>
              <w:right w:val="single" w:sz="4" w:space="0" w:color="auto"/>
            </w:tcBorders>
          </w:tcPr>
          <w:p w14:paraId="4B6E5CCC" w14:textId="2F890A8B" w:rsidR="001814D5" w:rsidRPr="00272918" w:rsidRDefault="001177C6" w:rsidP="001177C6">
            <w:pPr>
              <w:tabs>
                <w:tab w:val="right" w:pos="1440"/>
              </w:tabs>
              <w:spacing w:after="0" w:line="240" w:lineRule="auto"/>
              <w:jc w:val="both"/>
              <w:rPr>
                <w:rFonts w:ascii="Times New Roman" w:hAnsi="Times New Roman" w:cs="Times New Roman"/>
              </w:rPr>
            </w:pPr>
            <w:r w:rsidRPr="00272918">
              <w:rPr>
                <w:rFonts w:ascii="Times New Roman" w:eastAsia="Times New Roman" w:hAnsi="Times New Roman" w:cs="Times New Roman"/>
                <w:color w:val="000000"/>
              </w:rPr>
              <w:t>Pakeistas Susisiekimo komunikacijų įrengimo valstybinėje žemėje sutarties, kurios pasirašymui pritarta Klaipėdos rajono savivaldybės tarybos 2018 m. spalio 25 d. sprendimu Nr. T11-458 „Dėl pritarimo susisiekimo komunikacijų įrengimo valstybinėje žemėje sutarties pasirašymui tarp UAB „Deholda“ ir Klaipėdos rajono savivaldybės“ priedas Nr. 1 ir jis išdėstytas nauja redakcija.</w:t>
            </w:r>
          </w:p>
        </w:tc>
      </w:tr>
      <w:tr w:rsidR="001814D5" w:rsidRPr="00480882" w14:paraId="58768166"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0922F5B" w14:textId="5044AA6E" w:rsidR="001814D5"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T11-105</w:t>
            </w:r>
          </w:p>
        </w:tc>
        <w:tc>
          <w:tcPr>
            <w:tcW w:w="4254" w:type="dxa"/>
            <w:tcBorders>
              <w:top w:val="single" w:sz="4" w:space="0" w:color="auto"/>
              <w:left w:val="single" w:sz="4" w:space="0" w:color="auto"/>
              <w:bottom w:val="single" w:sz="4" w:space="0" w:color="auto"/>
              <w:right w:val="single" w:sz="4" w:space="0" w:color="auto"/>
            </w:tcBorders>
          </w:tcPr>
          <w:p w14:paraId="632FB2E3" w14:textId="64F1223D" w:rsidR="001814D5" w:rsidRPr="00272918" w:rsidRDefault="001814D5"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Savivaldybės turto perdavimo Klaipėdos rajono savivaldybės biudžetinei įstaigai sporto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37EE9FD5" w14:textId="433B605E" w:rsidR="001814D5" w:rsidRPr="00B74833" w:rsidRDefault="001177C6" w:rsidP="00B74833">
            <w:pPr>
              <w:tabs>
                <w:tab w:val="left" w:pos="0"/>
                <w:tab w:val="right" w:pos="9639"/>
              </w:tabs>
              <w:spacing w:after="0" w:line="240" w:lineRule="auto"/>
              <w:jc w:val="both"/>
              <w:rPr>
                <w:rFonts w:ascii="Times New Roman" w:eastAsia="Times New Roman" w:hAnsi="Times New Roman" w:cs="Times New Roman"/>
                <w:color w:val="000000"/>
              </w:rPr>
            </w:pPr>
            <w:r w:rsidRPr="00272918">
              <w:rPr>
                <w:rFonts w:ascii="Times New Roman" w:eastAsia="Calibri" w:hAnsi="Times New Roman" w:cs="Times New Roman"/>
              </w:rPr>
              <w:t xml:space="preserve">Pritarta perduoti </w:t>
            </w:r>
            <w:bookmarkStart w:id="3" w:name="_Hlk42784918"/>
            <w:r w:rsidRPr="00272918">
              <w:rPr>
                <w:rFonts w:ascii="Times New Roman" w:eastAsia="Calibri" w:hAnsi="Times New Roman" w:cs="Times New Roman"/>
              </w:rPr>
              <w:t xml:space="preserve">Klaipėdos rajono </w:t>
            </w:r>
            <w:bookmarkEnd w:id="3"/>
            <w:r w:rsidRPr="00272918">
              <w:rPr>
                <w:rFonts w:ascii="Times New Roman" w:eastAsia="Calibri" w:hAnsi="Times New Roman" w:cs="Times New Roman"/>
              </w:rPr>
              <w:t xml:space="preserve">savivaldybės biudžetinei įstaigai sporto centrui, </w:t>
            </w:r>
            <w:r w:rsidRPr="00272918">
              <w:rPr>
                <w:rFonts w:ascii="Times New Roman" w:eastAsia="Calibri" w:hAnsi="Times New Roman" w:cs="Times New Roman"/>
                <w:color w:val="000000"/>
                <w:lang w:eastAsia="lt-LT"/>
              </w:rPr>
              <w:t xml:space="preserve">Klaipėdos rajono savivaldybei nuosavybės teise priklausantį nekilnojamą turtą </w:t>
            </w:r>
            <w:r w:rsidRPr="00272918">
              <w:rPr>
                <w:rFonts w:ascii="Times New Roman" w:eastAsia="Calibri" w:hAnsi="Times New Roman" w:cs="Times New Roman"/>
              </w:rPr>
              <w:t xml:space="preserve">valdyti, naudoti ir disponuoti juo patikėjimo teise </w:t>
            </w:r>
            <w:r w:rsidRPr="00272918">
              <w:rPr>
                <w:rFonts w:ascii="Times New Roman" w:eastAsia="Times New Roman" w:hAnsi="Times New Roman" w:cs="Times New Roman"/>
                <w:color w:val="000000"/>
              </w:rPr>
              <w:t>negyvenamąją patalpą – Šachmatinę, paskirtis – sporto, bendras plotas 51,25 kv. m,</w:t>
            </w:r>
            <w:r w:rsidRPr="00272918">
              <w:rPr>
                <w:rFonts w:ascii="Times New Roman" w:eastAsia="Calibri" w:hAnsi="Times New Roman" w:cs="Times New Roman"/>
                <w:b/>
                <w:bCs/>
                <w:color w:val="000000"/>
              </w:rPr>
              <w:t xml:space="preserve"> </w:t>
            </w:r>
            <w:r w:rsidRPr="00272918">
              <w:rPr>
                <w:rFonts w:ascii="Times New Roman" w:eastAsia="Calibri" w:hAnsi="Times New Roman" w:cs="Times New Roman"/>
                <w:color w:val="000000"/>
              </w:rPr>
              <w:t xml:space="preserve">su bendro naudojimo patalpa, </w:t>
            </w:r>
            <w:r w:rsidRPr="00272918">
              <w:rPr>
                <w:rFonts w:ascii="Times New Roman" w:eastAsia="Times New Roman" w:hAnsi="Times New Roman" w:cs="Times New Roman"/>
                <w:color w:val="000000"/>
              </w:rPr>
              <w:t>esan</w:t>
            </w:r>
            <w:r w:rsidR="00B74833">
              <w:rPr>
                <w:rFonts w:ascii="Times New Roman" w:eastAsia="Times New Roman" w:hAnsi="Times New Roman" w:cs="Times New Roman"/>
                <w:color w:val="000000"/>
              </w:rPr>
              <w:t>ti</w:t>
            </w:r>
            <w:r w:rsidRPr="00272918">
              <w:rPr>
                <w:rFonts w:ascii="Times New Roman" w:eastAsia="Times New Roman" w:hAnsi="Times New Roman" w:cs="Times New Roman"/>
                <w:color w:val="000000"/>
              </w:rPr>
              <w:t xml:space="preserve"> P. Cvirkos 14-49, Gargždai.  </w:t>
            </w:r>
          </w:p>
        </w:tc>
      </w:tr>
      <w:tr w:rsidR="001814D5" w:rsidRPr="00480882" w14:paraId="228DAE40"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5202A00" w14:textId="4EA28DC4" w:rsidR="001814D5"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T11-106</w:t>
            </w:r>
          </w:p>
        </w:tc>
        <w:tc>
          <w:tcPr>
            <w:tcW w:w="4254" w:type="dxa"/>
            <w:tcBorders>
              <w:top w:val="single" w:sz="4" w:space="0" w:color="auto"/>
              <w:left w:val="single" w:sz="4" w:space="0" w:color="auto"/>
              <w:bottom w:val="single" w:sz="4" w:space="0" w:color="auto"/>
              <w:right w:val="single" w:sz="4" w:space="0" w:color="auto"/>
            </w:tcBorders>
          </w:tcPr>
          <w:p w14:paraId="0DF8000B" w14:textId="73FB7C89" w:rsidR="001814D5" w:rsidRPr="00272918" w:rsidRDefault="001814D5"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color w:val="000000"/>
                <w:shd w:val="clear" w:color="auto" w:fill="FFFFFF"/>
              </w:rPr>
              <w:t>Dėl kelių priežiūros ir plėtros programos finansavimo lėšomis finansuojamų vietinės reikšmės viešųjų ir vidaus kelių tiesimo, taisymo (remonto), rekonstravimo, priežiūros, saugaus eismo sąlygų užtikrinimo, šių kelių inventorizavimo objektų sąrašo 2021 metams patvirtinimo.</w:t>
            </w:r>
          </w:p>
        </w:tc>
        <w:tc>
          <w:tcPr>
            <w:tcW w:w="5104" w:type="dxa"/>
            <w:tcBorders>
              <w:top w:val="single" w:sz="4" w:space="0" w:color="auto"/>
              <w:left w:val="single" w:sz="4" w:space="0" w:color="auto"/>
              <w:bottom w:val="single" w:sz="4" w:space="0" w:color="auto"/>
              <w:right w:val="single" w:sz="4" w:space="0" w:color="auto"/>
            </w:tcBorders>
          </w:tcPr>
          <w:p w14:paraId="54BB5CAD" w14:textId="4196880A" w:rsidR="001177C6" w:rsidRPr="00272918" w:rsidRDefault="001177C6" w:rsidP="001177C6">
            <w:pPr>
              <w:jc w:val="both"/>
              <w:rPr>
                <w:rFonts w:ascii="Times New Roman" w:hAnsi="Times New Roman" w:cs="Times New Roman"/>
                <w:b/>
                <w:iCs/>
              </w:rPr>
            </w:pPr>
            <w:r w:rsidRPr="00272918">
              <w:rPr>
                <w:rFonts w:ascii="Times New Roman" w:hAnsi="Times New Roman" w:cs="Times New Roman"/>
                <w:iCs/>
              </w:rPr>
              <w:t>Patvirtintas 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7E2668C1" w14:textId="77777777" w:rsidR="001814D5" w:rsidRPr="00272918" w:rsidRDefault="001814D5" w:rsidP="00BD760E">
            <w:pPr>
              <w:spacing w:after="0" w:line="240" w:lineRule="auto"/>
              <w:jc w:val="both"/>
              <w:rPr>
                <w:rFonts w:ascii="Times New Roman" w:hAnsi="Times New Roman" w:cs="Times New Roman"/>
              </w:rPr>
            </w:pPr>
          </w:p>
        </w:tc>
      </w:tr>
      <w:tr w:rsidR="001814D5" w:rsidRPr="001177C6" w14:paraId="627B9283" w14:textId="77777777" w:rsidTr="00BD760E">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1E8C097" w14:textId="08336896" w:rsidR="001814D5" w:rsidRPr="00272918" w:rsidRDefault="00272918" w:rsidP="00BD760E">
            <w:pPr>
              <w:spacing w:after="0" w:line="240" w:lineRule="auto"/>
              <w:jc w:val="center"/>
              <w:rPr>
                <w:rFonts w:ascii="Times New Roman" w:eastAsia="Times New Roman" w:hAnsi="Times New Roman" w:cs="Times New Roman"/>
                <w:lang w:eastAsia="lt-LT"/>
              </w:rPr>
            </w:pPr>
            <w:r w:rsidRPr="00272918">
              <w:rPr>
                <w:rFonts w:ascii="Times New Roman" w:eastAsia="Times New Roman" w:hAnsi="Times New Roman" w:cs="Times New Roman"/>
                <w:lang w:eastAsia="lt-LT"/>
              </w:rPr>
              <w:t>T11-107</w:t>
            </w:r>
          </w:p>
        </w:tc>
        <w:tc>
          <w:tcPr>
            <w:tcW w:w="4254" w:type="dxa"/>
            <w:tcBorders>
              <w:top w:val="single" w:sz="4" w:space="0" w:color="auto"/>
              <w:left w:val="single" w:sz="4" w:space="0" w:color="auto"/>
              <w:bottom w:val="single" w:sz="4" w:space="0" w:color="auto"/>
              <w:right w:val="single" w:sz="4" w:space="0" w:color="auto"/>
            </w:tcBorders>
          </w:tcPr>
          <w:p w14:paraId="19312797" w14:textId="50295EA7" w:rsidR="001814D5" w:rsidRPr="00272918" w:rsidRDefault="001814D5" w:rsidP="00BD760E">
            <w:pPr>
              <w:tabs>
                <w:tab w:val="left" w:pos="730"/>
              </w:tabs>
              <w:spacing w:after="0" w:line="240" w:lineRule="auto"/>
              <w:jc w:val="both"/>
              <w:rPr>
                <w:rFonts w:ascii="Times New Roman" w:eastAsia="Calibri" w:hAnsi="Times New Roman" w:cs="Times New Roman"/>
                <w:color w:val="000000"/>
                <w:shd w:val="clear" w:color="auto" w:fill="FFFFFF"/>
              </w:rPr>
            </w:pPr>
            <w:r w:rsidRPr="00272918">
              <w:rPr>
                <w:rFonts w:ascii="Times New Roman" w:eastAsia="Calibri" w:hAnsi="Times New Roman" w:cs="Times New Roman"/>
              </w:rPr>
              <w:t>Dėl kelių priežiūros ir plėtros programos finansavimo lėšomis finansuojamų vietinės reikšmės viešųjų ir vidaus kelių tiesimo, taisymo (remonto), rekonstravimo, priežiūros, saugaus eismo sąlygų užtikrinimo, šių kelių inventorizavimo, objektų sąrašo 2021 metams patvirtinimo</w:t>
            </w:r>
            <w:r w:rsidRPr="00272918">
              <w:rPr>
                <w:rFonts w:ascii="Times New Roman" w:eastAsia="Calibri" w:hAnsi="Times New Roman" w:cs="Times New Roman"/>
                <w:color w:val="000000"/>
                <w:shd w:val="clear" w:color="auto" w:fill="FFFFFF"/>
              </w:rPr>
              <w:t>.</w:t>
            </w:r>
          </w:p>
        </w:tc>
        <w:tc>
          <w:tcPr>
            <w:tcW w:w="5104" w:type="dxa"/>
            <w:tcBorders>
              <w:top w:val="single" w:sz="4" w:space="0" w:color="auto"/>
              <w:left w:val="single" w:sz="4" w:space="0" w:color="auto"/>
              <w:bottom w:val="single" w:sz="4" w:space="0" w:color="auto"/>
              <w:right w:val="single" w:sz="4" w:space="0" w:color="auto"/>
            </w:tcBorders>
          </w:tcPr>
          <w:p w14:paraId="55A4B536" w14:textId="4F7876DD" w:rsidR="001177C6" w:rsidRPr="00272918" w:rsidRDefault="001177C6" w:rsidP="001177C6">
            <w:pPr>
              <w:jc w:val="both"/>
              <w:rPr>
                <w:rFonts w:ascii="Times New Roman" w:hAnsi="Times New Roman" w:cs="Times New Roman"/>
                <w:b/>
                <w:iCs/>
              </w:rPr>
            </w:pPr>
            <w:r w:rsidRPr="00272918">
              <w:rPr>
                <w:rFonts w:ascii="Times New Roman" w:hAnsi="Times New Roman" w:cs="Times New Roman"/>
                <w:iCs/>
              </w:rPr>
              <w:t>Patvirtintas 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0DC89151" w14:textId="77777777" w:rsidR="001814D5" w:rsidRPr="00272918" w:rsidRDefault="001814D5" w:rsidP="00BD760E">
            <w:pPr>
              <w:spacing w:after="0" w:line="240" w:lineRule="auto"/>
              <w:jc w:val="both"/>
              <w:rPr>
                <w:rFonts w:ascii="Times New Roman" w:hAnsi="Times New Roman" w:cs="Times New Roman"/>
              </w:rPr>
            </w:pPr>
          </w:p>
        </w:tc>
      </w:tr>
    </w:tbl>
    <w:p w14:paraId="42E73312" w14:textId="77777777" w:rsidR="00272918" w:rsidRPr="00480882" w:rsidRDefault="00272918" w:rsidP="00272918">
      <w:pPr>
        <w:spacing w:before="120" w:after="0" w:line="240" w:lineRule="auto"/>
        <w:ind w:firstLine="567"/>
        <w:jc w:val="both"/>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 xml:space="preserve">Visi šių sprendimų tekstai skelbiami Savivaldybės interneto svetainėje </w:t>
      </w:r>
      <w:hyperlink r:id="rId7" w:history="1">
        <w:r w:rsidRPr="00480882">
          <w:rPr>
            <w:rFonts w:ascii="Times New Roman" w:eastAsia="Times New Roman" w:hAnsi="Times New Roman" w:cs="Times New Roman"/>
            <w:color w:val="0070C0"/>
            <w:u w:val="single"/>
            <w:lang w:eastAsia="lt-LT"/>
          </w:rPr>
          <w:t>www.klaipedos-r.lt</w:t>
        </w:r>
      </w:hyperlink>
      <w:r w:rsidRPr="00480882">
        <w:rPr>
          <w:rFonts w:ascii="Times New Roman" w:eastAsia="Times New Roman" w:hAnsi="Times New Roman" w:cs="Times New Roman"/>
          <w:color w:val="0070C0"/>
          <w:lang w:eastAsia="lt-LT"/>
        </w:rPr>
        <w:t xml:space="preserve">. </w:t>
      </w:r>
      <w:r w:rsidRPr="00480882">
        <w:rPr>
          <w:rFonts w:ascii="Times New Roman" w:eastAsia="Times New Roman" w:hAnsi="Times New Roman" w:cs="Times New Roman"/>
          <w:lang w:eastAsia="lt-LT"/>
        </w:rPr>
        <w:t xml:space="preserve">– Teisinė informacija – Teisės aktai, o norminiai teisės aktai skelbiami ir Teisės aktų registre </w:t>
      </w:r>
      <w:hyperlink r:id="rId8" w:history="1">
        <w:r w:rsidRPr="00480882">
          <w:rPr>
            <w:rFonts w:ascii="Times New Roman" w:eastAsia="Times New Roman" w:hAnsi="Times New Roman" w:cs="Times New Roman"/>
            <w:color w:val="0070C0"/>
            <w:u w:val="single"/>
            <w:lang w:eastAsia="lt-LT"/>
          </w:rPr>
          <w:t>www.e-tar.lt</w:t>
        </w:r>
      </w:hyperlink>
      <w:r w:rsidRPr="00480882">
        <w:rPr>
          <w:rFonts w:ascii="Times New Roman" w:eastAsia="Times New Roman" w:hAnsi="Times New Roman" w:cs="Times New Roman"/>
          <w:color w:val="0070C0"/>
          <w:lang w:eastAsia="lt-LT"/>
        </w:rPr>
        <w:t>.</w:t>
      </w:r>
    </w:p>
    <w:p w14:paraId="3A9F0F55" w14:textId="77777777" w:rsidR="00272918" w:rsidRPr="00480882" w:rsidRDefault="00272918" w:rsidP="00272918">
      <w:pPr>
        <w:spacing w:after="0" w:line="240" w:lineRule="auto"/>
        <w:ind w:firstLine="1134"/>
        <w:jc w:val="center"/>
        <w:rPr>
          <w:rFonts w:ascii="Times New Roman" w:eastAsia="Times New Roman" w:hAnsi="Times New Roman" w:cs="Times New Roman"/>
          <w:color w:val="000000"/>
        </w:rPr>
      </w:pPr>
      <w:r w:rsidRPr="00480882">
        <w:rPr>
          <w:rFonts w:ascii="Times New Roman" w:eastAsia="Times New Roman" w:hAnsi="Times New Roman" w:cs="Times New Roman"/>
          <w:color w:val="000000"/>
        </w:rPr>
        <w:t>_____________________________</w:t>
      </w:r>
    </w:p>
    <w:p w14:paraId="031C08E6" w14:textId="77777777" w:rsidR="00272918" w:rsidRDefault="00272918" w:rsidP="00272918"/>
    <w:p w14:paraId="2C549EEF" w14:textId="77777777" w:rsidR="0053585C" w:rsidRDefault="0053585C"/>
    <w:sectPr w:rsidR="0053585C" w:rsidSect="001814D5">
      <w:headerReference w:type="default" r:id="rId9"/>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B8874" w14:textId="77777777" w:rsidR="00C96F7A" w:rsidRDefault="00C96F7A" w:rsidP="001814D5">
      <w:pPr>
        <w:spacing w:after="0" w:line="240" w:lineRule="auto"/>
      </w:pPr>
      <w:r>
        <w:separator/>
      </w:r>
    </w:p>
  </w:endnote>
  <w:endnote w:type="continuationSeparator" w:id="0">
    <w:p w14:paraId="5E9CB9B3" w14:textId="77777777" w:rsidR="00C96F7A" w:rsidRDefault="00C96F7A" w:rsidP="0018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88A9D" w14:textId="77777777" w:rsidR="00C96F7A" w:rsidRDefault="00C96F7A" w:rsidP="001814D5">
      <w:pPr>
        <w:spacing w:after="0" w:line="240" w:lineRule="auto"/>
      </w:pPr>
      <w:r>
        <w:separator/>
      </w:r>
    </w:p>
  </w:footnote>
  <w:footnote w:type="continuationSeparator" w:id="0">
    <w:p w14:paraId="2C96FB80" w14:textId="77777777" w:rsidR="00C96F7A" w:rsidRDefault="00C96F7A" w:rsidP="00181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783286"/>
      <w:docPartObj>
        <w:docPartGallery w:val="Page Numbers (Top of Page)"/>
        <w:docPartUnique/>
      </w:docPartObj>
    </w:sdtPr>
    <w:sdtEndPr/>
    <w:sdtContent>
      <w:p w14:paraId="382A4B56" w14:textId="09990B02" w:rsidR="001814D5" w:rsidRDefault="001814D5">
        <w:pPr>
          <w:pStyle w:val="Antrats"/>
          <w:jc w:val="center"/>
        </w:pPr>
        <w:r>
          <w:fldChar w:fldCharType="begin"/>
        </w:r>
        <w:r>
          <w:instrText>PAGE   \* MERGEFORMAT</w:instrText>
        </w:r>
        <w:r>
          <w:fldChar w:fldCharType="separate"/>
        </w:r>
        <w:r>
          <w:t>2</w:t>
        </w:r>
        <w:r>
          <w:fldChar w:fldCharType="end"/>
        </w:r>
      </w:p>
    </w:sdtContent>
  </w:sdt>
  <w:p w14:paraId="5E232FA4" w14:textId="77777777" w:rsidR="001814D5" w:rsidRDefault="001814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0C"/>
    <w:rsid w:val="000F7FF0"/>
    <w:rsid w:val="001177C6"/>
    <w:rsid w:val="001546DA"/>
    <w:rsid w:val="001814D5"/>
    <w:rsid w:val="00272918"/>
    <w:rsid w:val="00275079"/>
    <w:rsid w:val="003970C2"/>
    <w:rsid w:val="0053585C"/>
    <w:rsid w:val="00551470"/>
    <w:rsid w:val="005E2FCE"/>
    <w:rsid w:val="00782D26"/>
    <w:rsid w:val="0087098D"/>
    <w:rsid w:val="00884B88"/>
    <w:rsid w:val="00895B0C"/>
    <w:rsid w:val="009011B9"/>
    <w:rsid w:val="009105FF"/>
    <w:rsid w:val="009265E1"/>
    <w:rsid w:val="00A46BB4"/>
    <w:rsid w:val="00B74833"/>
    <w:rsid w:val="00C96F7A"/>
    <w:rsid w:val="00E30C0C"/>
    <w:rsid w:val="00E80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B6D8"/>
  <w15:chartTrackingRefBased/>
  <w15:docId w15:val="{4F19773D-1109-436C-A873-ACB0132B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B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14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14D5"/>
  </w:style>
  <w:style w:type="paragraph" w:styleId="Porat">
    <w:name w:val="footer"/>
    <w:basedOn w:val="prastasis"/>
    <w:link w:val="PoratDiagrama"/>
    <w:uiPriority w:val="99"/>
    <w:unhideWhenUsed/>
    <w:rsid w:val="001814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14D5"/>
  </w:style>
  <w:style w:type="paragraph" w:styleId="Sraopastraipa">
    <w:name w:val="List Paragraph"/>
    <w:basedOn w:val="prastasis"/>
    <w:uiPriority w:val="99"/>
    <w:qFormat/>
    <w:rsid w:val="00275079"/>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lt-LT"/>
    </w:rPr>
  </w:style>
  <w:style w:type="paragraph" w:styleId="Pagrindiniotekstotrauka2">
    <w:name w:val="Body Text Indent 2"/>
    <w:basedOn w:val="prastasis"/>
    <w:link w:val="Pagrindiniotekstotrauka2Diagrama"/>
    <w:rsid w:val="001546DA"/>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1546DA"/>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72918"/>
    <w:rPr>
      <w:color w:val="0563C1" w:themeColor="hyperlink"/>
      <w:u w:val="single"/>
    </w:rPr>
  </w:style>
  <w:style w:type="character" w:styleId="Neapdorotaspaminjimas">
    <w:name w:val="Unresolved Mention"/>
    <w:basedOn w:val="Numatytasispastraiposriftas"/>
    <w:uiPriority w:val="99"/>
    <w:semiHidden/>
    <w:unhideWhenUsed/>
    <w:rsid w:val="0027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694C-2BD5-4245-88B6-C12734AF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8831</Words>
  <Characters>5035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7</cp:revision>
  <cp:lastPrinted>2021-03-25T13:46:00Z</cp:lastPrinted>
  <dcterms:created xsi:type="dcterms:W3CDTF">2021-03-23T11:45:00Z</dcterms:created>
  <dcterms:modified xsi:type="dcterms:W3CDTF">2021-03-25T14:34:00Z</dcterms:modified>
</cp:coreProperties>
</file>