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36A7B" w14:textId="77777777" w:rsidR="00D87978" w:rsidRDefault="007C269B" w:rsidP="00D87978">
      <w:r w:rsidRPr="007B44A7">
        <w:rPr>
          <w:noProof/>
          <w:sz w:val="24"/>
          <w:szCs w:val="24"/>
        </w:rPr>
        <mc:AlternateContent>
          <mc:Choice Requires="wps">
            <w:drawing>
              <wp:anchor distT="0" distB="0" distL="114300" distR="114300" simplePos="0" relativeHeight="251655680" behindDoc="0" locked="0" layoutInCell="1" allowOverlap="1" wp14:anchorId="08A33047" wp14:editId="777FD294">
                <wp:simplePos x="0" y="0"/>
                <wp:positionH relativeFrom="column">
                  <wp:posOffset>3941445</wp:posOffset>
                </wp:positionH>
                <wp:positionV relativeFrom="paragraph">
                  <wp:posOffset>-1174750</wp:posOffset>
                </wp:positionV>
                <wp:extent cx="2002155" cy="746760"/>
                <wp:effectExtent l="11430" t="12065" r="5715" b="127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746760"/>
                        </a:xfrm>
                        <a:prstGeom prst="rect">
                          <a:avLst/>
                        </a:prstGeom>
                        <a:solidFill>
                          <a:srgbClr val="FFFFFF"/>
                        </a:solidFill>
                        <a:ln w="9525">
                          <a:solidFill>
                            <a:srgbClr val="FFFFFF"/>
                          </a:solidFill>
                          <a:miter lim="800000"/>
                          <a:headEnd/>
                          <a:tailEnd/>
                        </a:ln>
                      </wps:spPr>
                      <wps:txbx>
                        <w:txbxContent>
                          <w:p w14:paraId="0A06A476" w14:textId="77777777" w:rsidR="008B188F" w:rsidRDefault="008B188F" w:rsidP="00D87978">
                            <w:pPr>
                              <w:jc w:val="right"/>
                              <w:rPr>
                                <w:b/>
                                <w:sz w:val="24"/>
                                <w:szCs w:val="24"/>
                              </w:rPr>
                            </w:pPr>
                          </w:p>
                          <w:p w14:paraId="3BE0015C" w14:textId="77777777" w:rsidR="00D87978" w:rsidRPr="007D00C8" w:rsidRDefault="00D87978" w:rsidP="00D87978">
                            <w:pPr>
                              <w:jc w:val="right"/>
                              <w:rPr>
                                <w:b/>
                                <w:sz w:val="24"/>
                                <w:szCs w:val="24"/>
                              </w:rPr>
                            </w:pPr>
                            <w:r w:rsidRPr="007D00C8">
                              <w:rPr>
                                <w:b/>
                                <w:sz w:val="24"/>
                                <w:szCs w:val="24"/>
                              </w:rPr>
                              <w:t>Projektas</w:t>
                            </w:r>
                          </w:p>
                          <w:p w14:paraId="1BA0ECA2" w14:textId="77777777" w:rsidR="00D87978" w:rsidRPr="007B44A7" w:rsidRDefault="00D87978" w:rsidP="00D87978">
                            <w:pPr>
                              <w:rPr>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33047" id="_x0000_t202" coordsize="21600,21600" o:spt="202" path="m,l,21600r21600,l21600,xe">
                <v:stroke joinstyle="miter"/>
                <v:path gradientshapeok="t" o:connecttype="rect"/>
              </v:shapetype>
              <v:shape id="Text Box 2" o:spid="_x0000_s1026" type="#_x0000_t202" style="position:absolute;margin-left:310.35pt;margin-top:-92.5pt;width:157.65pt;height:58.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" strokecolor="white">
                <v:textbox>
                  <w:txbxContent>
                    <w:p w14:paraId="0A06A476" w14:textId="77777777" w:rsidR="008B188F" w:rsidRDefault="008B188F" w:rsidP="00D87978">
                      <w:pPr>
                        <w:jc w:val="right"/>
                        <w:rPr>
                          <w:b/>
                          <w:sz w:val="24"/>
                          <w:szCs w:val="24"/>
                        </w:rPr>
                      </w:pPr>
                    </w:p>
                    <w:p w14:paraId="3BE0015C" w14:textId="77777777" w:rsidR="00D87978" w:rsidRPr="007D00C8" w:rsidRDefault="00D87978" w:rsidP="00D87978">
                      <w:pPr>
                        <w:jc w:val="right"/>
                        <w:rPr>
                          <w:b/>
                          <w:sz w:val="24"/>
                          <w:szCs w:val="24"/>
                        </w:rPr>
                      </w:pPr>
                      <w:r w:rsidRPr="007D00C8">
                        <w:rPr>
                          <w:b/>
                          <w:sz w:val="24"/>
                          <w:szCs w:val="24"/>
                        </w:rPr>
                        <w:t>Projektas</w:t>
                      </w:r>
                    </w:p>
                    <w:p w14:paraId="1BA0ECA2" w14:textId="77777777" w:rsidR="00D87978" w:rsidRPr="007B44A7" w:rsidRDefault="00D87978" w:rsidP="00D87978">
                      <w:pPr>
                        <w:rPr>
                          <w:color w:val="FFFFFF"/>
                        </w:rPr>
                      </w:pPr>
                    </w:p>
                  </w:txbxContent>
                </v:textbox>
              </v:shape>
            </w:pict>
          </mc:Fallback>
        </mc:AlternateContent>
      </w:r>
    </w:p>
    <w:p w14:paraId="5188F1EF" w14:textId="77777777" w:rsidR="00D87978" w:rsidRPr="000A20A0" w:rsidRDefault="00D87978" w:rsidP="00D87978">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0DB64454" w14:textId="77777777" w:rsidR="00D87978" w:rsidRDefault="00D87978" w:rsidP="00D87978">
      <w:pPr>
        <w:pStyle w:val="statymopavad"/>
        <w:spacing w:line="240" w:lineRule="auto"/>
        <w:ind w:firstLine="0"/>
        <w:rPr>
          <w:rFonts w:ascii="Times New Roman" w:hAnsi="Times New Roman"/>
        </w:rPr>
      </w:pPr>
    </w:p>
    <w:p w14:paraId="24681093" w14:textId="77777777" w:rsidR="00D87978" w:rsidRDefault="00D87978" w:rsidP="00D87978">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p w14:paraId="4750AADF" w14:textId="31757523" w:rsidR="009319E6" w:rsidRPr="001A74E5" w:rsidRDefault="00867B35" w:rsidP="003C1F2E">
      <w:pPr>
        <w:pStyle w:val="statymopavad"/>
        <w:spacing w:line="240" w:lineRule="auto"/>
        <w:rPr>
          <w:b/>
          <w:sz w:val="28"/>
          <w:szCs w:val="28"/>
        </w:rPr>
      </w:pPr>
      <w:bookmarkStart w:id="2" w:name="_Hlk8823261"/>
      <w:r>
        <w:rPr>
          <w:rFonts w:ascii="Times New Roman" w:hAnsi="Times New Roman"/>
          <w:b/>
          <w:sz w:val="28"/>
          <w:szCs w:val="28"/>
        </w:rPr>
        <w:t xml:space="preserve">DĖL </w:t>
      </w:r>
      <w:bookmarkStart w:id="3" w:name="_Hlk102546431"/>
      <w:r w:rsidR="003C1F2E">
        <w:rPr>
          <w:rFonts w:ascii="Times New Roman" w:hAnsi="Times New Roman"/>
          <w:b/>
          <w:sz w:val="28"/>
          <w:szCs w:val="28"/>
        </w:rPr>
        <w:t xml:space="preserve">KLAIPĖDOS RAJONO SAVIVALDYBĖS </w:t>
      </w:r>
      <w:r>
        <w:rPr>
          <w:rFonts w:ascii="Times New Roman" w:hAnsi="Times New Roman"/>
          <w:b/>
          <w:sz w:val="28"/>
          <w:szCs w:val="28"/>
        </w:rPr>
        <w:t xml:space="preserve">TARYBOS </w:t>
      </w:r>
      <w:r w:rsidR="003C1F2E">
        <w:rPr>
          <w:rFonts w:ascii="Times New Roman" w:hAnsi="Times New Roman"/>
          <w:b/>
          <w:sz w:val="28"/>
          <w:szCs w:val="28"/>
        </w:rPr>
        <w:t xml:space="preserve">2022 m. kovo 31 d. </w:t>
      </w:r>
      <w:r>
        <w:rPr>
          <w:rFonts w:ascii="Times New Roman" w:hAnsi="Times New Roman"/>
          <w:b/>
          <w:sz w:val="28"/>
          <w:szCs w:val="28"/>
        </w:rPr>
        <w:t xml:space="preserve">SPRENDIMO </w:t>
      </w:r>
      <w:r w:rsidR="003C1F2E">
        <w:rPr>
          <w:rFonts w:ascii="Times New Roman" w:hAnsi="Times New Roman"/>
          <w:b/>
          <w:sz w:val="28"/>
          <w:szCs w:val="28"/>
        </w:rPr>
        <w:t xml:space="preserve">Nr. T11-75 </w:t>
      </w:r>
      <w:r>
        <w:rPr>
          <w:rFonts w:ascii="Times New Roman" w:hAnsi="Times New Roman"/>
          <w:b/>
          <w:sz w:val="28"/>
          <w:szCs w:val="28"/>
        </w:rPr>
        <w:t>„</w:t>
      </w:r>
      <w:bookmarkStart w:id="4" w:name="_Hlk102546812"/>
      <w:r w:rsidR="00D87978" w:rsidRPr="001A74E5">
        <w:rPr>
          <w:rFonts w:ascii="Times New Roman" w:hAnsi="Times New Roman"/>
          <w:b/>
          <w:sz w:val="28"/>
          <w:szCs w:val="28"/>
        </w:rPr>
        <w:t>DĖL</w:t>
      </w:r>
      <w:r>
        <w:rPr>
          <w:rFonts w:ascii="Times New Roman" w:hAnsi="Times New Roman"/>
          <w:b/>
          <w:sz w:val="28"/>
          <w:szCs w:val="28"/>
        </w:rPr>
        <w:t xml:space="preserve"> UŽSIENIEČIAMS, PASITRAUKUSIEMS IŠ UKRAINOS DĖL RUSIJOS FEDERACIJOS KARINIŲ VEIKSMŲ UKRAINOJE, TAIKOMŲ LENGVATŲ SAVIVALDYBĖS ĮSTAIGOSE“</w:t>
      </w:r>
      <w:r w:rsidR="009319E6" w:rsidRPr="001A74E5">
        <w:rPr>
          <w:b/>
          <w:sz w:val="28"/>
          <w:szCs w:val="28"/>
        </w:rPr>
        <w:t xml:space="preserve"> </w:t>
      </w:r>
      <w:bookmarkEnd w:id="3"/>
      <w:r>
        <w:rPr>
          <w:b/>
          <w:sz w:val="28"/>
          <w:szCs w:val="28"/>
        </w:rPr>
        <w:t>PAKEITIMO</w:t>
      </w:r>
      <w:bookmarkEnd w:id="4"/>
    </w:p>
    <w:bookmarkEnd w:id="1"/>
    <w:bookmarkEnd w:id="2"/>
    <w:p w14:paraId="7CB8142F" w14:textId="77777777" w:rsidR="002A4471" w:rsidRDefault="002A4471" w:rsidP="00D87978">
      <w:pPr>
        <w:pStyle w:val="statymopavad"/>
        <w:spacing w:line="240" w:lineRule="auto"/>
        <w:ind w:firstLine="0"/>
        <w:rPr>
          <w:sz w:val="24"/>
          <w:szCs w:val="24"/>
        </w:rPr>
      </w:pPr>
    </w:p>
    <w:p w14:paraId="2AFC8094" w14:textId="2C473E2C" w:rsidR="00760596" w:rsidRDefault="00D87978" w:rsidP="0044144D">
      <w:pPr>
        <w:pStyle w:val="statymopavad"/>
        <w:spacing w:line="240" w:lineRule="auto"/>
        <w:ind w:firstLine="0"/>
        <w:rPr>
          <w:rFonts w:ascii="Times New Roman" w:hAnsi="Times New Roman"/>
          <w:caps w:val="0"/>
          <w:sz w:val="24"/>
          <w:szCs w:val="24"/>
        </w:rPr>
      </w:pPr>
      <w:r w:rsidRPr="00E713F3">
        <w:rPr>
          <w:sz w:val="24"/>
          <w:szCs w:val="24"/>
        </w:rPr>
        <w:t>20</w:t>
      </w:r>
      <w:r w:rsidR="00110192">
        <w:rPr>
          <w:sz w:val="24"/>
          <w:szCs w:val="24"/>
        </w:rPr>
        <w:t>2</w:t>
      </w:r>
      <w:r w:rsidR="007A1914">
        <w:rPr>
          <w:sz w:val="24"/>
          <w:szCs w:val="24"/>
        </w:rPr>
        <w:t>2</w:t>
      </w:r>
      <w:r w:rsidRPr="00E713F3">
        <w:rPr>
          <w:sz w:val="24"/>
          <w:szCs w:val="24"/>
        </w:rPr>
        <w:t xml:space="preserve"> </w:t>
      </w:r>
      <w:r w:rsidRPr="00E713F3">
        <w:rPr>
          <w:caps w:val="0"/>
          <w:sz w:val="24"/>
          <w:szCs w:val="24"/>
        </w:rPr>
        <w:t xml:space="preserve">m. </w:t>
      </w:r>
      <w:r w:rsidR="00726050">
        <w:rPr>
          <w:caps w:val="0"/>
          <w:sz w:val="24"/>
          <w:szCs w:val="24"/>
        </w:rPr>
        <w:t>gegužės</w:t>
      </w:r>
      <w:r w:rsidR="009319E6">
        <w:rPr>
          <w:caps w:val="0"/>
          <w:sz w:val="24"/>
          <w:szCs w:val="24"/>
        </w:rPr>
        <w:t xml:space="preserve">  </w:t>
      </w:r>
      <w:r w:rsidR="00FD13F8">
        <w:rPr>
          <w:caps w:val="0"/>
          <w:sz w:val="24"/>
          <w:szCs w:val="24"/>
        </w:rPr>
        <w:t xml:space="preserve"> </w:t>
      </w:r>
      <w:r w:rsidR="009319E6">
        <w:rPr>
          <w:caps w:val="0"/>
          <w:sz w:val="24"/>
          <w:szCs w:val="24"/>
        </w:rPr>
        <w:t xml:space="preserve">   </w:t>
      </w:r>
      <w:r w:rsidRPr="00E713F3">
        <w:rPr>
          <w:caps w:val="0"/>
          <w:sz w:val="24"/>
          <w:szCs w:val="24"/>
        </w:rPr>
        <w:t xml:space="preserve"> d</w:t>
      </w:r>
      <w:r w:rsidRPr="00E713F3">
        <w:rPr>
          <w:rFonts w:ascii="Times New Roman" w:hAnsi="Times New Roman"/>
          <w:caps w:val="0"/>
          <w:sz w:val="24"/>
          <w:szCs w:val="24"/>
        </w:rPr>
        <w:t xml:space="preserve">. </w:t>
      </w:r>
      <w:r w:rsidRPr="00E713F3">
        <w:rPr>
          <w:caps w:val="0"/>
          <w:sz w:val="24"/>
          <w:szCs w:val="24"/>
        </w:rPr>
        <w:t>Nr</w:t>
      </w:r>
      <w:r w:rsidRPr="00E713F3">
        <w:rPr>
          <w:sz w:val="24"/>
          <w:szCs w:val="24"/>
        </w:rPr>
        <w:t>. T11-</w:t>
      </w:r>
      <w:r w:rsidRPr="00E713F3">
        <w:rPr>
          <w:sz w:val="24"/>
          <w:szCs w:val="24"/>
        </w:rPr>
        <w:br/>
        <w:t>G</w:t>
      </w:r>
      <w:r w:rsidRPr="00E713F3">
        <w:rPr>
          <w:rFonts w:ascii="Times New Roman" w:hAnsi="Times New Roman"/>
          <w:caps w:val="0"/>
          <w:sz w:val="24"/>
          <w:szCs w:val="24"/>
        </w:rPr>
        <w:t>argždai</w:t>
      </w:r>
    </w:p>
    <w:p w14:paraId="5FB1A1CA" w14:textId="77777777" w:rsidR="009B313F" w:rsidRDefault="009B313F" w:rsidP="00C753B8">
      <w:pPr>
        <w:pStyle w:val="statymopavad"/>
        <w:spacing w:line="240" w:lineRule="auto"/>
        <w:ind w:firstLine="0"/>
        <w:jc w:val="left"/>
        <w:rPr>
          <w:rFonts w:ascii="Times New Roman" w:hAnsi="Times New Roman"/>
          <w:caps w:val="0"/>
          <w:sz w:val="24"/>
          <w:szCs w:val="24"/>
        </w:rPr>
      </w:pPr>
    </w:p>
    <w:p w14:paraId="51695C5B" w14:textId="004D987B" w:rsidR="002A4471" w:rsidRDefault="00726050" w:rsidP="00726050">
      <w:pPr>
        <w:tabs>
          <w:tab w:val="left" w:pos="851"/>
        </w:tabs>
        <w:jc w:val="both"/>
        <w:rPr>
          <w:sz w:val="24"/>
          <w:szCs w:val="24"/>
        </w:rPr>
      </w:pPr>
      <w:r>
        <w:rPr>
          <w:sz w:val="24"/>
          <w:szCs w:val="24"/>
        </w:rPr>
        <w:tab/>
      </w:r>
      <w:r w:rsidR="0076297D" w:rsidRPr="00661589">
        <w:rPr>
          <w:sz w:val="24"/>
          <w:szCs w:val="24"/>
        </w:rPr>
        <w:t xml:space="preserve">Klaipėdos rajono savivaldybės taryba, vadovaudamasi Lietuvos Respublikos vietos savivaldos įstatymo </w:t>
      </w:r>
      <w:r w:rsidR="00884CF0">
        <w:rPr>
          <w:sz w:val="24"/>
          <w:szCs w:val="24"/>
        </w:rPr>
        <w:t>18</w:t>
      </w:r>
      <w:r w:rsidR="0076297D" w:rsidRPr="00547427">
        <w:rPr>
          <w:sz w:val="24"/>
          <w:szCs w:val="24"/>
        </w:rPr>
        <w:t xml:space="preserve"> straipsnio</w:t>
      </w:r>
      <w:r w:rsidR="00884CF0">
        <w:rPr>
          <w:sz w:val="24"/>
          <w:szCs w:val="24"/>
        </w:rPr>
        <w:t xml:space="preserve"> 1</w:t>
      </w:r>
      <w:r w:rsidR="00934FB4">
        <w:rPr>
          <w:sz w:val="24"/>
          <w:szCs w:val="24"/>
        </w:rPr>
        <w:t xml:space="preserve"> </w:t>
      </w:r>
      <w:r w:rsidR="00884CF0">
        <w:rPr>
          <w:sz w:val="24"/>
          <w:szCs w:val="24"/>
        </w:rPr>
        <w:t xml:space="preserve">dalimi, </w:t>
      </w:r>
      <w:r w:rsidR="0076297D" w:rsidRPr="00547427">
        <w:rPr>
          <w:sz w:val="24"/>
          <w:szCs w:val="24"/>
        </w:rPr>
        <w:t xml:space="preserve">n u s p r e n d ž i </w:t>
      </w:r>
      <w:r w:rsidR="009319E6">
        <w:rPr>
          <w:sz w:val="24"/>
          <w:szCs w:val="24"/>
        </w:rPr>
        <w:t>a</w:t>
      </w:r>
      <w:r w:rsidR="002A4471">
        <w:rPr>
          <w:sz w:val="24"/>
          <w:szCs w:val="24"/>
        </w:rPr>
        <w:t>:</w:t>
      </w:r>
      <w:r w:rsidR="009319E6">
        <w:rPr>
          <w:sz w:val="24"/>
          <w:szCs w:val="24"/>
        </w:rPr>
        <w:t xml:space="preserve"> </w:t>
      </w:r>
      <w:r w:rsidR="009319E6" w:rsidRPr="009319E6">
        <w:rPr>
          <w:sz w:val="24"/>
          <w:szCs w:val="24"/>
        </w:rPr>
        <w:t xml:space="preserve"> </w:t>
      </w:r>
    </w:p>
    <w:p w14:paraId="119E7B17" w14:textId="3011FCF6" w:rsidR="00570C27" w:rsidRPr="003C1F2E" w:rsidRDefault="003C1F2E" w:rsidP="003C1F2E">
      <w:pPr>
        <w:jc w:val="both"/>
        <w:rPr>
          <w:bCs/>
          <w:color w:val="000000"/>
          <w:sz w:val="24"/>
          <w:szCs w:val="24"/>
          <w:shd w:val="clear" w:color="auto" w:fill="FFFFFF"/>
        </w:rPr>
      </w:pPr>
      <w:r>
        <w:rPr>
          <w:sz w:val="24"/>
          <w:szCs w:val="24"/>
        </w:rPr>
        <w:t xml:space="preserve">              </w:t>
      </w:r>
      <w:r w:rsidR="002A4471" w:rsidRPr="003C1F2E">
        <w:rPr>
          <w:sz w:val="24"/>
          <w:szCs w:val="24"/>
        </w:rPr>
        <w:t>P</w:t>
      </w:r>
      <w:r w:rsidR="009319E6" w:rsidRPr="003C1F2E">
        <w:rPr>
          <w:sz w:val="24"/>
          <w:szCs w:val="24"/>
        </w:rPr>
        <w:t>a</w:t>
      </w:r>
      <w:r w:rsidR="00570C27" w:rsidRPr="003C1F2E">
        <w:rPr>
          <w:sz w:val="24"/>
          <w:szCs w:val="24"/>
        </w:rPr>
        <w:t>keis</w:t>
      </w:r>
      <w:r w:rsidR="009319E6" w:rsidRPr="003C1F2E">
        <w:rPr>
          <w:sz w:val="24"/>
          <w:szCs w:val="24"/>
        </w:rPr>
        <w:t xml:space="preserve">ti </w:t>
      </w:r>
      <w:bookmarkStart w:id="5" w:name="_Hlk102643556"/>
      <w:r w:rsidR="00E51890" w:rsidRPr="003C1F2E">
        <w:rPr>
          <w:sz w:val="24"/>
          <w:szCs w:val="24"/>
        </w:rPr>
        <w:t xml:space="preserve">Klaipėdos rajono </w:t>
      </w:r>
      <w:r w:rsidR="00570C27" w:rsidRPr="003C1F2E">
        <w:rPr>
          <w:sz w:val="24"/>
          <w:szCs w:val="24"/>
        </w:rPr>
        <w:t xml:space="preserve">savivaldybės </w:t>
      </w:r>
      <w:r w:rsidR="00570C27" w:rsidRPr="003C1F2E">
        <w:rPr>
          <w:bCs/>
          <w:sz w:val="24"/>
          <w:szCs w:val="24"/>
        </w:rPr>
        <w:t xml:space="preserve">tarybos </w:t>
      </w:r>
      <w:r w:rsidRPr="003C1F2E">
        <w:rPr>
          <w:bCs/>
          <w:sz w:val="24"/>
          <w:szCs w:val="24"/>
        </w:rPr>
        <w:t xml:space="preserve">2022 m. kovo 31 d. </w:t>
      </w:r>
      <w:r w:rsidR="00570C27" w:rsidRPr="003C1F2E">
        <w:rPr>
          <w:bCs/>
          <w:sz w:val="24"/>
          <w:szCs w:val="24"/>
        </w:rPr>
        <w:t>sprendimo</w:t>
      </w:r>
      <w:r w:rsidRPr="003C1F2E">
        <w:rPr>
          <w:bCs/>
          <w:sz w:val="24"/>
          <w:szCs w:val="24"/>
        </w:rPr>
        <w:t xml:space="preserve"> Nr. T11-75</w:t>
      </w:r>
      <w:r w:rsidR="00570C27" w:rsidRPr="003C1F2E">
        <w:rPr>
          <w:bCs/>
          <w:sz w:val="24"/>
          <w:szCs w:val="24"/>
        </w:rPr>
        <w:t xml:space="preserve"> „Dėl užsieniečiams, pasitraukusiems iš Ukrainos dėl Rusijos federacijos karinių veiksmų Ukrainoje, taikomų lengvatų savivaldybės įstaigose“ </w:t>
      </w:r>
      <w:bookmarkEnd w:id="5"/>
      <w:r w:rsidR="00570C27" w:rsidRPr="003C1F2E">
        <w:rPr>
          <w:bCs/>
          <w:sz w:val="24"/>
          <w:szCs w:val="24"/>
        </w:rPr>
        <w:t>1 punktą ir išdėstyti jį taip:</w:t>
      </w:r>
    </w:p>
    <w:p w14:paraId="547C8D02" w14:textId="3DA27DA4" w:rsidR="00570C27" w:rsidRPr="00570C27" w:rsidRDefault="00570C27" w:rsidP="00570C27">
      <w:pPr>
        <w:pStyle w:val="Sraopastraipa"/>
        <w:ind w:left="0" w:firstLine="851"/>
        <w:jc w:val="both"/>
        <w:rPr>
          <w:bCs/>
          <w:color w:val="000000"/>
          <w:sz w:val="24"/>
          <w:szCs w:val="24"/>
          <w:shd w:val="clear" w:color="auto" w:fill="FFFFFF"/>
        </w:rPr>
      </w:pPr>
      <w:r>
        <w:rPr>
          <w:bCs/>
          <w:color w:val="000000"/>
          <w:sz w:val="24"/>
          <w:szCs w:val="24"/>
          <w:shd w:val="clear" w:color="auto" w:fill="FFFFFF"/>
        </w:rPr>
        <w:t>„</w:t>
      </w:r>
      <w:r w:rsidRPr="00570C27">
        <w:rPr>
          <w:bCs/>
          <w:color w:val="000000"/>
          <w:sz w:val="24"/>
          <w:szCs w:val="24"/>
          <w:shd w:val="clear" w:color="auto" w:fill="FFFFFF"/>
        </w:rPr>
        <w:t>1. Atleisti užsieniečius, pasitraukusius iš Ukrainos dėl Rusijos Federacijos karinių veiksmų Ukrainoje, nuo Atlyginimo dydžio nustatymo už vaikų, ugdomų pagal ikimokyklinio ir priešmokyklinio ugdymo programas, išlaikymą Klaipėdos rajono savivaldybės mokyklose tvarkos apraše, patvirtintame Klaipėdos rajono savivaldybės tarybos 20</w:t>
      </w:r>
      <w:r>
        <w:rPr>
          <w:bCs/>
          <w:color w:val="000000"/>
          <w:sz w:val="24"/>
          <w:szCs w:val="24"/>
          <w:shd w:val="clear" w:color="auto" w:fill="FFFFFF"/>
        </w:rPr>
        <w:t>2</w:t>
      </w:r>
      <w:r w:rsidRPr="00570C27">
        <w:rPr>
          <w:bCs/>
          <w:color w:val="000000"/>
          <w:sz w:val="24"/>
          <w:szCs w:val="24"/>
          <w:shd w:val="clear" w:color="auto" w:fill="FFFFFF"/>
        </w:rPr>
        <w:t xml:space="preserve">2 m. </w:t>
      </w:r>
      <w:r>
        <w:rPr>
          <w:bCs/>
          <w:color w:val="000000"/>
          <w:sz w:val="24"/>
          <w:szCs w:val="24"/>
          <w:shd w:val="clear" w:color="auto" w:fill="FFFFFF"/>
        </w:rPr>
        <w:t>balandžio</w:t>
      </w:r>
      <w:r w:rsidRPr="00570C27">
        <w:rPr>
          <w:bCs/>
          <w:color w:val="000000"/>
          <w:sz w:val="24"/>
          <w:szCs w:val="24"/>
          <w:shd w:val="clear" w:color="auto" w:fill="FFFFFF"/>
        </w:rPr>
        <w:t xml:space="preserve"> </w:t>
      </w:r>
      <w:r w:rsidR="00E4642B">
        <w:rPr>
          <w:bCs/>
          <w:color w:val="000000"/>
          <w:sz w:val="24"/>
          <w:szCs w:val="24"/>
          <w:shd w:val="clear" w:color="auto" w:fill="FFFFFF"/>
        </w:rPr>
        <w:t>26</w:t>
      </w:r>
      <w:r w:rsidRPr="00570C27">
        <w:rPr>
          <w:bCs/>
          <w:color w:val="000000"/>
          <w:sz w:val="24"/>
          <w:szCs w:val="24"/>
          <w:shd w:val="clear" w:color="auto" w:fill="FFFFFF"/>
        </w:rPr>
        <w:t xml:space="preserve"> d. sprendimu Nr. T11-</w:t>
      </w:r>
      <w:r w:rsidR="00E4642B">
        <w:rPr>
          <w:bCs/>
          <w:color w:val="000000"/>
          <w:sz w:val="24"/>
          <w:szCs w:val="24"/>
          <w:shd w:val="clear" w:color="auto" w:fill="FFFFFF"/>
        </w:rPr>
        <w:t>113</w:t>
      </w:r>
      <w:r w:rsidRPr="00570C27">
        <w:rPr>
          <w:bCs/>
          <w:color w:val="000000"/>
          <w:sz w:val="24"/>
          <w:szCs w:val="24"/>
          <w:shd w:val="clear" w:color="auto" w:fill="FFFFFF"/>
        </w:rPr>
        <w:t xml:space="preserve"> „Dėl atlyginimo dydžio nustatymo už vaikų, ugdomų pagal ikimokyklinio ir priešmokyklinio ugdymo programas, išlaikymą Klaipėdos rajono savivaldybės mokyklose tvarkos aprašo patvirtinimo“  nustatyto  atlyginimo už maitinimo paslaugą ir  ugdymo(si) sąlygas mokėjimo.</w:t>
      </w:r>
      <w:r w:rsidR="00E4642B">
        <w:rPr>
          <w:bCs/>
          <w:color w:val="000000"/>
          <w:sz w:val="24"/>
          <w:szCs w:val="24"/>
          <w:shd w:val="clear" w:color="auto" w:fill="FFFFFF"/>
        </w:rPr>
        <w:t>“</w:t>
      </w:r>
    </w:p>
    <w:p w14:paraId="6F8624A1" w14:textId="2817CC27" w:rsidR="002A4471" w:rsidRPr="003C1F2E" w:rsidRDefault="003C1F2E" w:rsidP="003C1F2E">
      <w:pPr>
        <w:jc w:val="both"/>
        <w:rPr>
          <w:color w:val="000000"/>
          <w:sz w:val="24"/>
          <w:szCs w:val="24"/>
          <w:shd w:val="clear" w:color="auto" w:fill="FFFFFF"/>
        </w:rPr>
      </w:pPr>
      <w:r>
        <w:rPr>
          <w:color w:val="000000"/>
          <w:sz w:val="24"/>
          <w:szCs w:val="24"/>
          <w:shd w:val="clear" w:color="auto" w:fill="FFFFFF"/>
        </w:rPr>
        <w:t xml:space="preserve">               </w:t>
      </w:r>
      <w:r w:rsidR="002A4471" w:rsidRPr="003C1F2E">
        <w:rPr>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2A4471" w:rsidRPr="003C1F2E">
        <w:rPr>
          <w:b/>
          <w:bCs/>
          <w:color w:val="000000"/>
          <w:sz w:val="24"/>
          <w:szCs w:val="24"/>
          <w:shd w:val="clear" w:color="auto" w:fill="FFFFFF"/>
        </w:rPr>
        <w:t xml:space="preserve"> </w:t>
      </w:r>
      <w:r w:rsidR="002A4471" w:rsidRPr="003C1F2E">
        <w:rPr>
          <w:bCs/>
          <w:color w:val="000000"/>
          <w:sz w:val="24"/>
          <w:szCs w:val="24"/>
          <w:shd w:val="clear" w:color="auto" w:fill="FFFFFF"/>
        </w:rPr>
        <w:t>(Herkaus Manto g. 37, LT-92236, Klaipėda)</w:t>
      </w:r>
      <w:r w:rsidR="002A4471" w:rsidRPr="003C1F2E">
        <w:rPr>
          <w:color w:val="000000"/>
          <w:sz w:val="24"/>
          <w:szCs w:val="24"/>
          <w:shd w:val="clear" w:color="auto" w:fill="FFFFFF"/>
        </w:rPr>
        <w:t xml:space="preserve"> arba Regionų apygardos administracinio teismo Klaipėdos rūmams (</w:t>
      </w:r>
      <w:r w:rsidR="002A4471" w:rsidRPr="003C1F2E">
        <w:rPr>
          <w:color w:val="222222"/>
          <w:sz w:val="24"/>
          <w:szCs w:val="24"/>
          <w:shd w:val="clear" w:color="auto" w:fill="FFFFFF"/>
        </w:rPr>
        <w:t xml:space="preserve">Galinio Pylimo g. 9, LT-91230 Klaipėda) </w:t>
      </w:r>
      <w:r w:rsidR="002A4471" w:rsidRPr="003C1F2E">
        <w:rPr>
          <w:color w:val="000000"/>
          <w:sz w:val="24"/>
          <w:szCs w:val="24"/>
          <w:shd w:val="clear" w:color="auto" w:fill="FFFFFF"/>
        </w:rPr>
        <w:t>Lietuvos Respublikos administracinių bylų teisenos įstatymo nustatyta tvarka.</w:t>
      </w:r>
    </w:p>
    <w:p w14:paraId="00613396" w14:textId="2C04A2FD" w:rsidR="00C753B8" w:rsidRPr="00570C27" w:rsidRDefault="00C753B8" w:rsidP="007C269B">
      <w:pPr>
        <w:pStyle w:val="style6"/>
        <w:spacing w:before="0" w:beforeAutospacing="0" w:after="0" w:afterAutospacing="0"/>
        <w:ind w:firstLine="851"/>
        <w:jc w:val="both"/>
        <w:rPr>
          <w:color w:val="000000"/>
          <w:shd w:val="clear" w:color="auto" w:fill="FFFFFF"/>
          <w:lang w:val="lt-LT"/>
        </w:rPr>
      </w:pPr>
    </w:p>
    <w:p w14:paraId="48ED7ECE" w14:textId="77777777" w:rsidR="00C753B8" w:rsidRDefault="00C753B8" w:rsidP="007C269B">
      <w:pPr>
        <w:pStyle w:val="style6"/>
        <w:spacing w:before="0" w:beforeAutospacing="0" w:after="0" w:afterAutospacing="0"/>
        <w:ind w:firstLine="851"/>
        <w:jc w:val="both"/>
        <w:rPr>
          <w:color w:val="000000"/>
          <w:shd w:val="clear" w:color="auto" w:fill="FFFFFF"/>
          <w:lang w:val="lt-LT"/>
        </w:rPr>
      </w:pPr>
    </w:p>
    <w:p w14:paraId="08382D34" w14:textId="77777777" w:rsidR="007C269B" w:rsidRPr="007C269B" w:rsidRDefault="007C269B" w:rsidP="007C269B">
      <w:pPr>
        <w:pStyle w:val="style6"/>
        <w:spacing w:before="0" w:beforeAutospacing="0" w:after="0" w:afterAutospacing="0"/>
        <w:ind w:firstLine="851"/>
        <w:jc w:val="both"/>
        <w:rPr>
          <w:rFonts w:eastAsia="Calibri"/>
          <w:color w:val="000000"/>
          <w:shd w:val="clear" w:color="auto" w:fill="FFFFFF"/>
          <w:lang w:val="lt-LT"/>
        </w:rPr>
      </w:pPr>
    </w:p>
    <w:p w14:paraId="7A6D1BA6" w14:textId="13D9925F" w:rsidR="002A4471" w:rsidRPr="00726050" w:rsidRDefault="00D87978" w:rsidP="00934FB4">
      <w:pPr>
        <w:jc w:val="both"/>
        <w:rPr>
          <w:rFonts w:ascii="TimesLT" w:hAnsi="TimesLT"/>
          <w:caps/>
          <w:sz w:val="24"/>
          <w:szCs w:val="24"/>
        </w:rPr>
      </w:pPr>
      <w:r w:rsidRPr="007B44A7">
        <w:rPr>
          <w:rStyle w:val="Pareigos"/>
          <w:caps w:val="0"/>
          <w:szCs w:val="24"/>
        </w:rPr>
        <w:t xml:space="preserve">Savivaldybės </w:t>
      </w:r>
      <w:r w:rsidRPr="007B44A7">
        <w:rPr>
          <w:rStyle w:val="Pareigos"/>
          <w:caps w:val="0"/>
          <w:szCs w:val="24"/>
        </w:rPr>
        <w:fldChar w:fldCharType="begin">
          <w:ffData>
            <w:name w:val="pareigos"/>
            <w:enabled/>
            <w:calcOnExit w:val="0"/>
            <w:textInput>
              <w:default w:val="Savivaldybės meras"/>
              <w:format w:val="Pirmoji didžioji raidė"/>
            </w:textInput>
          </w:ffData>
        </w:fldChar>
      </w:r>
      <w:r w:rsidRPr="007B44A7">
        <w:rPr>
          <w:rStyle w:val="Pareigos"/>
          <w:caps w:val="0"/>
          <w:szCs w:val="24"/>
        </w:rPr>
        <w:instrText xml:space="preserve"> FORMTEXT </w:instrText>
      </w:r>
      <w:r w:rsidRPr="007B44A7">
        <w:rPr>
          <w:rStyle w:val="Pareigos"/>
          <w:caps w:val="0"/>
          <w:szCs w:val="24"/>
        </w:rPr>
      </w:r>
      <w:r w:rsidRPr="007B44A7">
        <w:rPr>
          <w:rStyle w:val="Pareigos"/>
          <w:caps w:val="0"/>
          <w:szCs w:val="24"/>
        </w:rPr>
        <w:fldChar w:fldCharType="separate"/>
      </w:r>
      <w:r w:rsidRPr="007B44A7">
        <w:rPr>
          <w:rStyle w:val="Pareigos"/>
          <w:caps w:val="0"/>
          <w:noProof/>
          <w:szCs w:val="24"/>
        </w:rPr>
        <w:t>meras</w:t>
      </w:r>
      <w:r w:rsidRPr="007B44A7">
        <w:rPr>
          <w:rStyle w:val="Pareigos"/>
          <w:caps w:val="0"/>
          <w:szCs w:val="24"/>
        </w:rPr>
        <w:fldChar w:fldCharType="end"/>
      </w:r>
      <w:r w:rsidRPr="007B44A7">
        <w:rPr>
          <w:rStyle w:val="Pareigos"/>
          <w:szCs w:val="24"/>
        </w:rPr>
        <w:t xml:space="preserve">                                                                            </w:t>
      </w:r>
      <w:r w:rsidR="00ED1250">
        <w:rPr>
          <w:rStyle w:val="Pareigos"/>
          <w:szCs w:val="24"/>
        </w:rPr>
        <w:t xml:space="preserve">       </w:t>
      </w:r>
    </w:p>
    <w:p w14:paraId="46CAA0D2" w14:textId="77777777" w:rsidR="00934FB4" w:rsidRDefault="00934FB4" w:rsidP="00934FB4">
      <w:pPr>
        <w:tabs>
          <w:tab w:val="left" w:pos="3450"/>
        </w:tabs>
        <w:jc w:val="both"/>
        <w:rPr>
          <w:sz w:val="24"/>
          <w:szCs w:val="24"/>
        </w:rPr>
      </w:pPr>
    </w:p>
    <w:p w14:paraId="5DDDEDE7" w14:textId="71DF51CA" w:rsidR="00726050" w:rsidRDefault="00D87978" w:rsidP="00726050">
      <w:pPr>
        <w:tabs>
          <w:tab w:val="left" w:pos="3450"/>
        </w:tabs>
        <w:jc w:val="both"/>
        <w:rPr>
          <w:sz w:val="24"/>
          <w:szCs w:val="24"/>
        </w:rPr>
      </w:pPr>
      <w:r w:rsidRPr="00C7439E">
        <w:rPr>
          <w:sz w:val="24"/>
          <w:szCs w:val="24"/>
        </w:rPr>
        <w:t>TEIKIA</w:t>
      </w:r>
      <w:r w:rsidR="00934FB4">
        <w:rPr>
          <w:sz w:val="24"/>
          <w:szCs w:val="24"/>
        </w:rPr>
        <w:t xml:space="preserve">                                                                         </w:t>
      </w:r>
      <w:r w:rsidR="009B313F" w:rsidRPr="00A34316">
        <w:rPr>
          <w:sz w:val="24"/>
          <w:szCs w:val="24"/>
        </w:rPr>
        <w:t>SUDERINTA</w:t>
      </w:r>
    </w:p>
    <w:p w14:paraId="1CA3213F" w14:textId="223CD810" w:rsidR="00D87978" w:rsidRDefault="00726050" w:rsidP="00726050">
      <w:pPr>
        <w:tabs>
          <w:tab w:val="left" w:pos="3450"/>
        </w:tabs>
        <w:jc w:val="both"/>
        <w:rPr>
          <w:sz w:val="24"/>
          <w:szCs w:val="24"/>
        </w:rPr>
      </w:pPr>
      <w:r>
        <w:rPr>
          <w:sz w:val="24"/>
          <w:szCs w:val="24"/>
        </w:rPr>
        <w:t>J</w:t>
      </w:r>
      <w:r w:rsidR="00AB3A7A">
        <w:rPr>
          <w:sz w:val="24"/>
          <w:szCs w:val="24"/>
        </w:rPr>
        <w:t>.</w:t>
      </w:r>
      <w:r>
        <w:rPr>
          <w:sz w:val="24"/>
          <w:szCs w:val="24"/>
        </w:rPr>
        <w:t xml:space="preserve"> Ruškys</w:t>
      </w:r>
      <w:r w:rsidR="00D87978" w:rsidRPr="00C7439E">
        <w:rPr>
          <w:sz w:val="24"/>
          <w:szCs w:val="24"/>
        </w:rPr>
        <w:t xml:space="preserve">  </w:t>
      </w:r>
      <w:r w:rsidR="009B313F">
        <w:rPr>
          <w:sz w:val="24"/>
          <w:szCs w:val="24"/>
        </w:rPr>
        <w:t xml:space="preserve">                                                            </w:t>
      </w:r>
      <w:r w:rsidR="00AB3A7A">
        <w:rPr>
          <w:sz w:val="24"/>
          <w:szCs w:val="24"/>
        </w:rPr>
        <w:t xml:space="preserve">       </w:t>
      </w:r>
      <w:r w:rsidR="009B313F">
        <w:rPr>
          <w:sz w:val="24"/>
          <w:szCs w:val="24"/>
        </w:rPr>
        <w:t xml:space="preserve">  D. Beliokaitė</w:t>
      </w:r>
    </w:p>
    <w:p w14:paraId="1339914B" w14:textId="0898FE40" w:rsidR="00C472EA" w:rsidRDefault="00C472EA" w:rsidP="00726050">
      <w:pPr>
        <w:tabs>
          <w:tab w:val="left" w:pos="3450"/>
        </w:tabs>
        <w:jc w:val="both"/>
        <w:rPr>
          <w:sz w:val="24"/>
          <w:szCs w:val="24"/>
        </w:rPr>
      </w:pPr>
      <w:r>
        <w:rPr>
          <w:sz w:val="24"/>
          <w:szCs w:val="24"/>
        </w:rPr>
        <w:t xml:space="preserve">                                                                                      V. Jasas</w:t>
      </w:r>
    </w:p>
    <w:p w14:paraId="393F3B4A" w14:textId="3E90238B" w:rsidR="002A4471" w:rsidRDefault="00E059FB" w:rsidP="00C472EA">
      <w:pPr>
        <w:tabs>
          <w:tab w:val="left" w:pos="3450"/>
        </w:tabs>
        <w:jc w:val="both"/>
        <w:rPr>
          <w:sz w:val="24"/>
          <w:szCs w:val="24"/>
        </w:rPr>
      </w:pPr>
      <w:r>
        <w:rPr>
          <w:sz w:val="24"/>
          <w:szCs w:val="24"/>
        </w:rPr>
        <w:t xml:space="preserve">                                                                                      D. Kubilius</w:t>
      </w:r>
    </w:p>
    <w:p w14:paraId="49D251B6" w14:textId="68C601F2" w:rsidR="002A4471" w:rsidRDefault="00D87978" w:rsidP="00D87978">
      <w:pPr>
        <w:tabs>
          <w:tab w:val="right" w:pos="8730"/>
        </w:tabs>
        <w:rPr>
          <w:sz w:val="24"/>
          <w:szCs w:val="24"/>
        </w:rPr>
      </w:pPr>
      <w:r w:rsidRPr="00C7439E">
        <w:rPr>
          <w:sz w:val="24"/>
          <w:szCs w:val="24"/>
        </w:rPr>
        <w:t xml:space="preserve">PARENGĖ </w:t>
      </w:r>
      <w:r w:rsidR="00A75B1A">
        <w:rPr>
          <w:sz w:val="24"/>
          <w:szCs w:val="24"/>
        </w:rPr>
        <w:t xml:space="preserve">                                                                 </w:t>
      </w:r>
      <w:r w:rsidR="00E059FB">
        <w:rPr>
          <w:sz w:val="24"/>
          <w:szCs w:val="24"/>
        </w:rPr>
        <w:t xml:space="preserve"> </w:t>
      </w:r>
      <w:r w:rsidR="00A75B1A">
        <w:rPr>
          <w:sz w:val="24"/>
          <w:szCs w:val="24"/>
        </w:rPr>
        <w:t xml:space="preserve"> </w:t>
      </w:r>
      <w:r w:rsidR="009B313F">
        <w:rPr>
          <w:sz w:val="24"/>
          <w:szCs w:val="24"/>
        </w:rPr>
        <w:t>A. Jansonienė</w:t>
      </w:r>
    </w:p>
    <w:p w14:paraId="235D7410" w14:textId="5CA49E07" w:rsidR="00A75B1A" w:rsidRDefault="00726050" w:rsidP="00A75B1A">
      <w:pPr>
        <w:tabs>
          <w:tab w:val="left" w:pos="3450"/>
        </w:tabs>
        <w:jc w:val="both"/>
        <w:rPr>
          <w:sz w:val="24"/>
          <w:szCs w:val="24"/>
        </w:rPr>
      </w:pPr>
      <w:r>
        <w:rPr>
          <w:sz w:val="24"/>
          <w:szCs w:val="24"/>
        </w:rPr>
        <w:t>A</w:t>
      </w:r>
      <w:r w:rsidR="00AB3A7A">
        <w:rPr>
          <w:sz w:val="24"/>
          <w:szCs w:val="24"/>
        </w:rPr>
        <w:t>.</w:t>
      </w:r>
      <w:r>
        <w:rPr>
          <w:sz w:val="24"/>
          <w:szCs w:val="24"/>
        </w:rPr>
        <w:t xml:space="preserve"> Petravičiu</w:t>
      </w:r>
      <w:r w:rsidR="00AB3A7A">
        <w:rPr>
          <w:sz w:val="24"/>
          <w:szCs w:val="24"/>
        </w:rPr>
        <w:t xml:space="preserve">s                                                                </w:t>
      </w:r>
      <w:r w:rsidR="00AB3A7A" w:rsidRPr="00AB3A7A">
        <w:rPr>
          <w:sz w:val="24"/>
          <w:szCs w:val="24"/>
        </w:rPr>
        <w:t>I. Gailiuvienė</w:t>
      </w:r>
    </w:p>
    <w:p w14:paraId="4E3914B0" w14:textId="45B07814" w:rsidR="00AB3A7A" w:rsidRPr="00AB3A7A" w:rsidRDefault="00A75B1A" w:rsidP="00AB3A7A">
      <w:pPr>
        <w:tabs>
          <w:tab w:val="right" w:pos="8730"/>
        </w:tabs>
        <w:rPr>
          <w:sz w:val="24"/>
          <w:szCs w:val="24"/>
        </w:rPr>
      </w:pPr>
      <w:r>
        <w:rPr>
          <w:sz w:val="24"/>
          <w:szCs w:val="24"/>
        </w:rPr>
        <w:t>I</w:t>
      </w:r>
      <w:r w:rsidR="00AB3A7A">
        <w:rPr>
          <w:sz w:val="24"/>
          <w:szCs w:val="24"/>
        </w:rPr>
        <w:t xml:space="preserve">. </w:t>
      </w:r>
      <w:r>
        <w:rPr>
          <w:sz w:val="24"/>
          <w:szCs w:val="24"/>
        </w:rPr>
        <w:t xml:space="preserve">Barbšienė         </w:t>
      </w:r>
      <w:r w:rsidR="00AB3A7A">
        <w:rPr>
          <w:sz w:val="24"/>
          <w:szCs w:val="24"/>
        </w:rPr>
        <w:t xml:space="preserve">                                                          </w:t>
      </w:r>
      <w:r w:rsidR="00AB3A7A" w:rsidRPr="00AB3A7A">
        <w:rPr>
          <w:sz w:val="24"/>
          <w:szCs w:val="24"/>
        </w:rPr>
        <w:t>R. Petrauskienė</w:t>
      </w:r>
    </w:p>
    <w:p w14:paraId="6B818BA7" w14:textId="47F9FD89" w:rsidR="00AB3A7A" w:rsidRDefault="00A75B1A" w:rsidP="00AB3A7A">
      <w:pPr>
        <w:tabs>
          <w:tab w:val="right" w:pos="8730"/>
        </w:tabs>
        <w:rPr>
          <w:sz w:val="24"/>
          <w:szCs w:val="24"/>
        </w:rPr>
      </w:pPr>
      <w:r>
        <w:rPr>
          <w:sz w:val="24"/>
          <w:szCs w:val="24"/>
        </w:rPr>
        <w:t xml:space="preserve">                                                 </w:t>
      </w:r>
      <w:r w:rsidRPr="00A75B1A">
        <w:rPr>
          <w:sz w:val="24"/>
          <w:szCs w:val="24"/>
        </w:rPr>
        <w:t xml:space="preserve"> </w:t>
      </w:r>
      <w:r w:rsidR="00AB3A7A">
        <w:rPr>
          <w:sz w:val="24"/>
          <w:szCs w:val="24"/>
        </w:rPr>
        <w:t xml:space="preserve">                                    A. Balnionienė</w:t>
      </w:r>
    </w:p>
    <w:p w14:paraId="73472686" w14:textId="10C05244" w:rsidR="00A75B1A" w:rsidRDefault="00A75B1A" w:rsidP="00A75B1A">
      <w:pPr>
        <w:tabs>
          <w:tab w:val="left" w:pos="3450"/>
        </w:tabs>
        <w:jc w:val="both"/>
        <w:rPr>
          <w:sz w:val="24"/>
          <w:szCs w:val="24"/>
        </w:rPr>
      </w:pPr>
      <w:r>
        <w:rPr>
          <w:sz w:val="24"/>
          <w:szCs w:val="24"/>
        </w:rPr>
        <w:t xml:space="preserve">                                                                                      </w:t>
      </w:r>
      <w:r w:rsidR="009B313F">
        <w:rPr>
          <w:sz w:val="24"/>
          <w:szCs w:val="24"/>
        </w:rPr>
        <w:t>B. Markauskas</w:t>
      </w:r>
    </w:p>
    <w:p w14:paraId="10CAADC3" w14:textId="058FC723" w:rsidR="002A4471" w:rsidRDefault="00A75B1A" w:rsidP="00D87978">
      <w:pPr>
        <w:tabs>
          <w:tab w:val="left" w:pos="3450"/>
        </w:tabs>
        <w:jc w:val="both"/>
        <w:rPr>
          <w:sz w:val="24"/>
          <w:szCs w:val="24"/>
        </w:rPr>
      </w:pPr>
      <w:r>
        <w:rPr>
          <w:sz w:val="24"/>
          <w:szCs w:val="24"/>
        </w:rPr>
        <w:t xml:space="preserve">                                                                                  </w:t>
      </w:r>
    </w:p>
    <w:p w14:paraId="166932BD" w14:textId="77777777" w:rsidR="00702A42" w:rsidRDefault="00DE26C1" w:rsidP="00DE26C1">
      <w:pPr>
        <w:rPr>
          <w:sz w:val="24"/>
          <w:szCs w:val="24"/>
        </w:rPr>
      </w:pPr>
      <w:r>
        <w:rPr>
          <w:sz w:val="24"/>
          <w:szCs w:val="24"/>
        </w:rPr>
        <w:t xml:space="preserve">                         </w:t>
      </w:r>
    </w:p>
    <w:p w14:paraId="43FAD1DE" w14:textId="77777777" w:rsidR="007D61C3" w:rsidRDefault="007D61C3" w:rsidP="006A3A8A">
      <w:pPr>
        <w:jc w:val="center"/>
        <w:rPr>
          <w:rFonts w:eastAsia="Times New Roman"/>
          <w:b/>
          <w:sz w:val="24"/>
          <w:szCs w:val="24"/>
        </w:rPr>
      </w:pPr>
    </w:p>
    <w:p w14:paraId="509AB48B" w14:textId="77777777" w:rsidR="007D61C3" w:rsidRDefault="007D61C3" w:rsidP="006A3A8A">
      <w:pPr>
        <w:jc w:val="center"/>
        <w:rPr>
          <w:rFonts w:eastAsia="Times New Roman"/>
          <w:b/>
          <w:sz w:val="24"/>
          <w:szCs w:val="24"/>
        </w:rPr>
      </w:pPr>
    </w:p>
    <w:p w14:paraId="450921F2" w14:textId="77777777" w:rsidR="007D61C3" w:rsidRDefault="007D61C3" w:rsidP="006A3A8A">
      <w:pPr>
        <w:jc w:val="center"/>
        <w:rPr>
          <w:rFonts w:eastAsia="Times New Roman"/>
          <w:b/>
          <w:sz w:val="24"/>
          <w:szCs w:val="24"/>
        </w:rPr>
      </w:pPr>
    </w:p>
    <w:p w14:paraId="085C02C9" w14:textId="77777777" w:rsidR="00725A6F" w:rsidRDefault="00725A6F" w:rsidP="006A3A8A">
      <w:pPr>
        <w:jc w:val="center"/>
        <w:rPr>
          <w:rFonts w:eastAsia="Times New Roman"/>
          <w:b/>
          <w:sz w:val="24"/>
          <w:szCs w:val="24"/>
        </w:rPr>
      </w:pPr>
    </w:p>
    <w:p w14:paraId="72E15492" w14:textId="77777777" w:rsidR="00C753B8" w:rsidRDefault="00C753B8" w:rsidP="00E76C4E">
      <w:pPr>
        <w:rPr>
          <w:rFonts w:eastAsia="Times New Roman"/>
          <w:b/>
          <w:sz w:val="24"/>
          <w:szCs w:val="24"/>
        </w:rPr>
      </w:pPr>
    </w:p>
    <w:p w14:paraId="22526758" w14:textId="77777777" w:rsidR="00C753B8" w:rsidRDefault="00C753B8" w:rsidP="006A3A8A">
      <w:pPr>
        <w:jc w:val="center"/>
        <w:rPr>
          <w:rFonts w:eastAsia="Times New Roman"/>
          <w:b/>
          <w:sz w:val="24"/>
          <w:szCs w:val="24"/>
        </w:rPr>
      </w:pPr>
    </w:p>
    <w:p w14:paraId="4008AC4F" w14:textId="7758BCDD" w:rsidR="006A3A8A" w:rsidRPr="006A3A8A" w:rsidRDefault="006A3A8A" w:rsidP="006A3A8A">
      <w:pPr>
        <w:jc w:val="center"/>
        <w:rPr>
          <w:rFonts w:eastAsia="Times New Roman"/>
          <w:b/>
          <w:sz w:val="24"/>
          <w:szCs w:val="24"/>
        </w:rPr>
      </w:pPr>
      <w:r w:rsidRPr="006A3A8A">
        <w:rPr>
          <w:rFonts w:eastAsia="Times New Roman"/>
          <w:b/>
          <w:sz w:val="24"/>
          <w:szCs w:val="24"/>
        </w:rPr>
        <w:t>KLAIPĖDOS RAJONO SAVIVALDYBĖS ADMINISTRACIJA</w:t>
      </w:r>
    </w:p>
    <w:p w14:paraId="27C731DC" w14:textId="77777777" w:rsidR="006A3A8A" w:rsidRPr="006A3A8A" w:rsidRDefault="006A3A8A" w:rsidP="006A3A8A">
      <w:pPr>
        <w:jc w:val="center"/>
        <w:rPr>
          <w:rFonts w:eastAsia="Times New Roman"/>
          <w:b/>
          <w:sz w:val="24"/>
          <w:szCs w:val="24"/>
        </w:rPr>
      </w:pPr>
    </w:p>
    <w:p w14:paraId="1FD092A0" w14:textId="77777777" w:rsidR="006A3A8A" w:rsidRPr="006A3A8A" w:rsidRDefault="006A3A8A" w:rsidP="006A3A8A">
      <w:pPr>
        <w:jc w:val="center"/>
        <w:rPr>
          <w:rFonts w:eastAsia="Times New Roman"/>
          <w:b/>
          <w:sz w:val="24"/>
          <w:szCs w:val="24"/>
        </w:rPr>
      </w:pPr>
      <w:r w:rsidRPr="006A3A8A">
        <w:rPr>
          <w:rFonts w:eastAsia="Times New Roman"/>
          <w:b/>
          <w:sz w:val="24"/>
          <w:szCs w:val="24"/>
        </w:rPr>
        <w:t>AIŠKINAMASIS RAŠTAS</w:t>
      </w:r>
    </w:p>
    <w:p w14:paraId="4FC528B1" w14:textId="1BADEB9B" w:rsidR="006A3A8A" w:rsidRPr="00C753B8" w:rsidRDefault="006A3A8A" w:rsidP="00C753B8">
      <w:pPr>
        <w:widowControl/>
        <w:autoSpaceDE/>
        <w:autoSpaceDN/>
        <w:adjustRightInd/>
        <w:jc w:val="center"/>
        <w:rPr>
          <w:rFonts w:eastAsia="Times New Roman"/>
          <w:sz w:val="24"/>
          <w:szCs w:val="24"/>
        </w:rPr>
      </w:pPr>
      <w:r w:rsidRPr="006A3A8A">
        <w:rPr>
          <w:rFonts w:eastAsia="Times New Roman"/>
          <w:sz w:val="24"/>
          <w:szCs w:val="24"/>
        </w:rPr>
        <w:t>202</w:t>
      </w:r>
      <w:r w:rsidR="00273161">
        <w:rPr>
          <w:rFonts w:eastAsia="Times New Roman"/>
          <w:sz w:val="24"/>
          <w:szCs w:val="24"/>
        </w:rPr>
        <w:t>2-</w:t>
      </w:r>
      <w:r w:rsidRPr="006A3A8A">
        <w:rPr>
          <w:rFonts w:eastAsia="Times New Roman"/>
          <w:sz w:val="24"/>
          <w:szCs w:val="24"/>
        </w:rPr>
        <w:t>05-</w:t>
      </w:r>
      <w:r w:rsidR="00C472EA">
        <w:rPr>
          <w:rFonts w:eastAsia="Times New Roman"/>
          <w:sz w:val="24"/>
          <w:szCs w:val="24"/>
        </w:rPr>
        <w:t>09</w:t>
      </w:r>
    </w:p>
    <w:p w14:paraId="59B6EC8F" w14:textId="77777777" w:rsidR="006A3A8A" w:rsidRPr="006A3A8A" w:rsidRDefault="006A3A8A" w:rsidP="006A3A8A">
      <w:pPr>
        <w:rPr>
          <w:rFonts w:eastAsia="Times New Roman"/>
          <w:sz w:val="24"/>
          <w:szCs w:val="24"/>
        </w:rPr>
      </w:pPr>
    </w:p>
    <w:p w14:paraId="599E171E" w14:textId="751AFA7F" w:rsidR="006A3A8A" w:rsidRPr="006A3A8A" w:rsidRDefault="006A3A8A" w:rsidP="00E4642B">
      <w:pPr>
        <w:ind w:firstLine="720"/>
        <w:rPr>
          <w:rFonts w:ascii="TimesLT" w:hAnsi="TimesLT"/>
          <w:b/>
          <w:caps/>
          <w:sz w:val="28"/>
          <w:szCs w:val="28"/>
        </w:rPr>
      </w:pPr>
      <w:r w:rsidRPr="006A3A8A">
        <w:rPr>
          <w:rFonts w:ascii="TimesLT" w:hAnsi="TimesLT"/>
          <w:b/>
          <w:caps/>
          <w:sz w:val="24"/>
          <w:szCs w:val="24"/>
        </w:rPr>
        <w:t>DĖL TARYBOS SPRENDIMO</w:t>
      </w:r>
      <w:r w:rsidRPr="006A3A8A">
        <w:rPr>
          <w:rFonts w:ascii="TimesLT" w:eastAsia="Times New Roman" w:hAnsi="TimesLT"/>
          <w:b/>
          <w:caps/>
          <w:sz w:val="24"/>
          <w:szCs w:val="24"/>
        </w:rPr>
        <w:t xml:space="preserve"> „</w:t>
      </w:r>
      <w:r w:rsidR="00E4642B" w:rsidRPr="00E4642B">
        <w:rPr>
          <w:rFonts w:ascii="TimesLT" w:eastAsia="Times New Roman" w:hAnsi="TimesLT"/>
          <w:b/>
          <w:caps/>
          <w:sz w:val="24"/>
          <w:szCs w:val="24"/>
        </w:rPr>
        <w:t>DĖL UŽSIENIEČIAMS, PASITRAUKUSIEMS IŠ UKRAINOS DĖL RUSIJOS FEDERACIJOS KARINIŲ VEIKSMŲ UKRAINOJE, TAIKOMŲ LENGVATŲ SAVIVALDYBĖS ĮSTAIGOSE“ PAKEITIMO</w:t>
      </w:r>
      <w:r w:rsidR="00E4642B">
        <w:rPr>
          <w:rFonts w:ascii="TimesLT" w:eastAsia="Times New Roman" w:hAnsi="TimesLT"/>
          <w:b/>
          <w:caps/>
          <w:sz w:val="24"/>
          <w:szCs w:val="24"/>
        </w:rPr>
        <w:t xml:space="preserve"> </w:t>
      </w:r>
      <w:r w:rsidRPr="006A3A8A">
        <w:rPr>
          <w:rFonts w:ascii="TimesLT" w:eastAsia="Times New Roman" w:hAnsi="TimesLT"/>
          <w:b/>
          <w:caps/>
          <w:sz w:val="24"/>
          <w:szCs w:val="24"/>
        </w:rPr>
        <w:t>PROJEKTO</w:t>
      </w:r>
    </w:p>
    <w:p w14:paraId="445E6044" w14:textId="77777777" w:rsidR="006A3A8A" w:rsidRPr="006A3A8A" w:rsidRDefault="006A3A8A" w:rsidP="00C753B8">
      <w:pPr>
        <w:rPr>
          <w:rFonts w:eastAsia="Times New Roman"/>
          <w:sz w:val="24"/>
          <w:szCs w:val="24"/>
        </w:rPr>
      </w:pPr>
    </w:p>
    <w:p w14:paraId="739FF2DB" w14:textId="178A29E9" w:rsidR="006A3A8A" w:rsidRPr="00AB3A7A" w:rsidRDefault="006A3A8A" w:rsidP="00AB3A7A">
      <w:pPr>
        <w:pStyle w:val="Sraopastraipa"/>
        <w:widowControl/>
        <w:numPr>
          <w:ilvl w:val="0"/>
          <w:numId w:val="15"/>
        </w:numPr>
        <w:autoSpaceDE/>
        <w:adjustRightInd/>
        <w:ind w:left="0" w:firstLine="426"/>
        <w:contextualSpacing/>
        <w:rPr>
          <w:rFonts w:eastAsia="Times New Roman"/>
          <w:b/>
          <w:sz w:val="24"/>
          <w:szCs w:val="24"/>
        </w:rPr>
      </w:pPr>
      <w:r w:rsidRPr="00AB3A7A">
        <w:rPr>
          <w:rFonts w:eastAsia="Times New Roman"/>
          <w:b/>
          <w:sz w:val="24"/>
          <w:szCs w:val="24"/>
        </w:rPr>
        <w:t>Parengto sprendimo projekto tikslai, uždaviniai (ko sprendimo projektu norima pasiekti)</w:t>
      </w:r>
      <w:r w:rsidR="00E112C3" w:rsidRPr="00AB3A7A">
        <w:rPr>
          <w:rFonts w:eastAsia="Times New Roman"/>
          <w:b/>
          <w:sz w:val="24"/>
          <w:szCs w:val="24"/>
        </w:rPr>
        <w:t>.</w:t>
      </w:r>
    </w:p>
    <w:p w14:paraId="33C93CF3" w14:textId="289723E5" w:rsidR="006A3A8A" w:rsidRPr="00273161" w:rsidRDefault="00E112C3" w:rsidP="00C753B8">
      <w:pPr>
        <w:widowControl/>
        <w:autoSpaceDE/>
        <w:autoSpaceDN/>
        <w:adjustRightInd/>
        <w:jc w:val="both"/>
        <w:rPr>
          <w:rFonts w:eastAsia="Times New Roman"/>
          <w:sz w:val="24"/>
          <w:szCs w:val="24"/>
        </w:rPr>
      </w:pPr>
      <w:r>
        <w:rPr>
          <w:rFonts w:eastAsia="Times New Roman"/>
          <w:sz w:val="24"/>
          <w:szCs w:val="24"/>
        </w:rPr>
        <w:t xml:space="preserve">      </w:t>
      </w:r>
      <w:r w:rsidR="00674BF8">
        <w:rPr>
          <w:rFonts w:eastAsia="Times New Roman"/>
          <w:sz w:val="24"/>
          <w:szCs w:val="24"/>
        </w:rPr>
        <w:t xml:space="preserve"> </w:t>
      </w:r>
      <w:r w:rsidR="006A3A8A" w:rsidRPr="006A3A8A">
        <w:rPr>
          <w:rFonts w:eastAsia="Times New Roman"/>
          <w:sz w:val="24"/>
          <w:szCs w:val="24"/>
        </w:rPr>
        <w:t xml:space="preserve">Atsižvelgiant į </w:t>
      </w:r>
      <w:r w:rsidR="00E4642B">
        <w:rPr>
          <w:rFonts w:eastAsia="Times New Roman"/>
          <w:sz w:val="24"/>
          <w:szCs w:val="24"/>
        </w:rPr>
        <w:t>tai, kad</w:t>
      </w:r>
      <w:r w:rsidR="00DE2920" w:rsidRPr="00DE2920">
        <w:rPr>
          <w:bCs/>
          <w:color w:val="000000"/>
          <w:sz w:val="24"/>
          <w:szCs w:val="24"/>
          <w:shd w:val="clear" w:color="auto" w:fill="FFFFFF"/>
        </w:rPr>
        <w:t xml:space="preserve"> </w:t>
      </w:r>
      <w:r w:rsidR="00DE2920" w:rsidRPr="00DE2920">
        <w:rPr>
          <w:rFonts w:eastAsia="Times New Roman"/>
          <w:bCs/>
          <w:sz w:val="24"/>
          <w:szCs w:val="24"/>
        </w:rPr>
        <w:t>Klaipėdos rajono savivaldybės tarybos 2022 m. balandžio 26 d. sprendimu Nr. T11-113 „Dėl atlyginimo dydžio nustatymo už vaikų, ugdomų pagal ikimokyklinio ir priešmokyklinio ugdymo programas, išlaikymą Klaipėdos rajono savivaldybės mokyklose tvarkos aprašo patvirtinimo“</w:t>
      </w:r>
      <w:r w:rsidR="00DE2920">
        <w:rPr>
          <w:rFonts w:eastAsia="Times New Roman"/>
          <w:bCs/>
          <w:sz w:val="24"/>
          <w:szCs w:val="24"/>
        </w:rPr>
        <w:t xml:space="preserve"> patvirtintas naujas tvarkos aprašas, </w:t>
      </w:r>
      <w:r>
        <w:rPr>
          <w:rFonts w:eastAsia="Times New Roman"/>
          <w:bCs/>
          <w:sz w:val="24"/>
          <w:szCs w:val="24"/>
        </w:rPr>
        <w:t>būtin</w:t>
      </w:r>
      <w:r w:rsidR="00DE2920">
        <w:rPr>
          <w:rFonts w:eastAsia="Times New Roman"/>
          <w:bCs/>
          <w:sz w:val="24"/>
          <w:szCs w:val="24"/>
        </w:rPr>
        <w:t xml:space="preserve">a keisti </w:t>
      </w:r>
      <w:r>
        <w:rPr>
          <w:rFonts w:eastAsia="Times New Roman"/>
          <w:bCs/>
          <w:sz w:val="24"/>
          <w:szCs w:val="24"/>
        </w:rPr>
        <w:t xml:space="preserve">sprendimo </w:t>
      </w:r>
      <w:r w:rsidR="00DE2920">
        <w:rPr>
          <w:rFonts w:eastAsia="Times New Roman"/>
          <w:bCs/>
          <w:sz w:val="24"/>
          <w:szCs w:val="24"/>
        </w:rPr>
        <w:t xml:space="preserve"> 2022 m. kovo 31 d. sprendime Nr. T11-75 </w:t>
      </w:r>
      <w:r w:rsidR="00E059FB" w:rsidRPr="00E059FB">
        <w:rPr>
          <w:rFonts w:eastAsia="Times New Roman"/>
          <w:sz w:val="24"/>
          <w:szCs w:val="24"/>
        </w:rPr>
        <w:t>„</w:t>
      </w:r>
      <w:r w:rsidR="00E059FB">
        <w:rPr>
          <w:rFonts w:eastAsia="Times New Roman"/>
          <w:sz w:val="24"/>
          <w:szCs w:val="24"/>
        </w:rPr>
        <w:t>D</w:t>
      </w:r>
      <w:r w:rsidR="00E059FB" w:rsidRPr="00E059FB">
        <w:rPr>
          <w:rFonts w:eastAsia="Times New Roman"/>
          <w:sz w:val="24"/>
          <w:szCs w:val="24"/>
        </w:rPr>
        <w:t xml:space="preserve">ėl užsieniečiams, pasitraukusiems iš </w:t>
      </w:r>
      <w:r w:rsidR="00E059FB">
        <w:rPr>
          <w:rFonts w:eastAsia="Times New Roman"/>
          <w:sz w:val="24"/>
          <w:szCs w:val="24"/>
        </w:rPr>
        <w:t>U</w:t>
      </w:r>
      <w:r w:rsidR="00E059FB" w:rsidRPr="00E059FB">
        <w:rPr>
          <w:rFonts w:eastAsia="Times New Roman"/>
          <w:sz w:val="24"/>
          <w:szCs w:val="24"/>
        </w:rPr>
        <w:t xml:space="preserve">krainos dėl </w:t>
      </w:r>
      <w:r w:rsidR="00E059FB">
        <w:rPr>
          <w:rFonts w:eastAsia="Times New Roman"/>
          <w:sz w:val="24"/>
          <w:szCs w:val="24"/>
        </w:rPr>
        <w:t>R</w:t>
      </w:r>
      <w:r w:rsidR="00E059FB" w:rsidRPr="00E059FB">
        <w:rPr>
          <w:rFonts w:eastAsia="Times New Roman"/>
          <w:sz w:val="24"/>
          <w:szCs w:val="24"/>
        </w:rPr>
        <w:t xml:space="preserve">usijos federacijos karinių veiksmų </w:t>
      </w:r>
      <w:r w:rsidR="00E059FB">
        <w:rPr>
          <w:rFonts w:eastAsia="Times New Roman"/>
          <w:sz w:val="24"/>
          <w:szCs w:val="24"/>
        </w:rPr>
        <w:t>U</w:t>
      </w:r>
      <w:r w:rsidR="00E059FB" w:rsidRPr="00E059FB">
        <w:rPr>
          <w:rFonts w:eastAsia="Times New Roman"/>
          <w:sz w:val="24"/>
          <w:szCs w:val="24"/>
        </w:rPr>
        <w:t>krainoje, taikomų lengvatų savivaldybės įstaigose“</w:t>
      </w:r>
      <w:r w:rsidR="00E059FB">
        <w:rPr>
          <w:rFonts w:eastAsia="Times New Roman"/>
          <w:sz w:val="24"/>
          <w:szCs w:val="24"/>
        </w:rPr>
        <w:t xml:space="preserve"> 1 punktą, nes jame</w:t>
      </w:r>
      <w:r w:rsidR="00DE2920">
        <w:rPr>
          <w:rFonts w:eastAsia="Times New Roman"/>
          <w:bCs/>
          <w:sz w:val="24"/>
          <w:szCs w:val="24"/>
        </w:rPr>
        <w:t xml:space="preserve"> nurodytas S</w:t>
      </w:r>
      <w:r w:rsidR="00DE2920" w:rsidRPr="00DE2920">
        <w:rPr>
          <w:rFonts w:eastAsia="Times New Roman"/>
          <w:bCs/>
          <w:sz w:val="24"/>
          <w:szCs w:val="24"/>
        </w:rPr>
        <w:t>avivaldybės tarybos 2012 m. gegužės 31 d. sprendim</w:t>
      </w:r>
      <w:r w:rsidR="00DE2920">
        <w:rPr>
          <w:rFonts w:eastAsia="Times New Roman"/>
          <w:bCs/>
          <w:sz w:val="24"/>
          <w:szCs w:val="24"/>
        </w:rPr>
        <w:t>as</w:t>
      </w:r>
      <w:r w:rsidR="00DE2920" w:rsidRPr="00DE2920">
        <w:rPr>
          <w:rFonts w:eastAsia="Times New Roman"/>
          <w:bCs/>
          <w:sz w:val="24"/>
          <w:szCs w:val="24"/>
        </w:rPr>
        <w:t xml:space="preserve"> Nr. T11-342 „Dėl atlyginimo dydžio nustatymo už vaikų, ugdomų pagal ikimokyklinio ir priešmokyklinio ugdymo programas, išlaikymą Klaipėdos rajono savivaldybės mokyklose tvarkos aprašo patvirtinimo“ (2019 m. birželio 27 d. sprendimo Nr. T11-201 redakcija)</w:t>
      </w:r>
      <w:r w:rsidR="00E4642B">
        <w:rPr>
          <w:rFonts w:eastAsia="Times New Roman"/>
          <w:sz w:val="24"/>
          <w:szCs w:val="24"/>
        </w:rPr>
        <w:t xml:space="preserve"> </w:t>
      </w:r>
      <w:r w:rsidR="00E059FB">
        <w:rPr>
          <w:rFonts w:eastAsia="Times New Roman"/>
          <w:sz w:val="24"/>
          <w:szCs w:val="24"/>
        </w:rPr>
        <w:t>nebegalioja</w:t>
      </w:r>
      <w:r w:rsidR="006A3A8A" w:rsidRPr="006A3A8A">
        <w:rPr>
          <w:rFonts w:eastAsia="Times New Roman"/>
          <w:sz w:val="24"/>
          <w:szCs w:val="24"/>
        </w:rPr>
        <w:t xml:space="preserve">. </w:t>
      </w:r>
    </w:p>
    <w:p w14:paraId="4A340EB1" w14:textId="3A143DBE" w:rsidR="006A3A8A" w:rsidRPr="00AB3A7A" w:rsidRDefault="006A3A8A" w:rsidP="00AB3A7A">
      <w:pPr>
        <w:pStyle w:val="Sraopastraipa"/>
        <w:widowControl/>
        <w:numPr>
          <w:ilvl w:val="0"/>
          <w:numId w:val="15"/>
        </w:numPr>
        <w:tabs>
          <w:tab w:val="left" w:pos="540"/>
          <w:tab w:val="right" w:pos="9639"/>
        </w:tabs>
        <w:autoSpaceDE/>
        <w:autoSpaceDN/>
        <w:adjustRightInd/>
        <w:ind w:right="-81"/>
        <w:rPr>
          <w:rFonts w:eastAsia="Times New Roman"/>
          <w:b/>
          <w:bCs/>
          <w:sz w:val="24"/>
          <w:szCs w:val="24"/>
          <w:lang w:eastAsia="en-US"/>
        </w:rPr>
      </w:pPr>
      <w:r w:rsidRPr="00AB3A7A">
        <w:rPr>
          <w:rFonts w:eastAsia="Times New Roman"/>
          <w:b/>
          <w:bCs/>
          <w:sz w:val="24"/>
          <w:szCs w:val="24"/>
          <w:lang w:eastAsia="en-US"/>
        </w:rPr>
        <w:t>Kuo vadovaujantis parengtas sprendimo projektas:</w:t>
      </w:r>
    </w:p>
    <w:p w14:paraId="0C218D42" w14:textId="071D97BE" w:rsidR="006A3A8A" w:rsidRDefault="00E112C3" w:rsidP="0099533C">
      <w:pPr>
        <w:widowControl/>
        <w:tabs>
          <w:tab w:val="left" w:pos="540"/>
        </w:tabs>
        <w:autoSpaceDE/>
        <w:autoSpaceDN/>
        <w:adjustRightInd/>
        <w:spacing w:after="120"/>
        <w:ind w:right="-81"/>
        <w:jc w:val="both"/>
        <w:rPr>
          <w:rFonts w:eastAsia="Times New Roman"/>
          <w:bCs/>
          <w:sz w:val="24"/>
          <w:szCs w:val="24"/>
        </w:rPr>
      </w:pPr>
      <w:r>
        <w:rPr>
          <w:rFonts w:eastAsia="Times New Roman"/>
          <w:sz w:val="24"/>
          <w:szCs w:val="24"/>
          <w:lang w:eastAsia="en-US"/>
        </w:rPr>
        <w:t xml:space="preserve">     </w:t>
      </w:r>
      <w:r w:rsidR="00F46A2E" w:rsidRPr="00842412">
        <w:rPr>
          <w:rFonts w:eastAsia="Times New Roman"/>
          <w:bCs/>
          <w:sz w:val="24"/>
          <w:szCs w:val="24"/>
        </w:rPr>
        <w:t xml:space="preserve"> </w:t>
      </w:r>
      <w:r w:rsidR="00674BF8">
        <w:rPr>
          <w:rFonts w:eastAsia="Times New Roman"/>
          <w:bCs/>
          <w:sz w:val="24"/>
          <w:szCs w:val="24"/>
        </w:rPr>
        <w:t xml:space="preserve">  </w:t>
      </w:r>
      <w:r w:rsidR="00F46A2E" w:rsidRPr="00842412">
        <w:rPr>
          <w:rFonts w:eastAsia="Times New Roman"/>
          <w:bCs/>
          <w:sz w:val="24"/>
          <w:szCs w:val="24"/>
        </w:rPr>
        <w:t>K</w:t>
      </w:r>
      <w:r>
        <w:rPr>
          <w:rFonts w:eastAsia="Times New Roman"/>
          <w:bCs/>
          <w:sz w:val="24"/>
          <w:szCs w:val="24"/>
        </w:rPr>
        <w:t>eitėsi</w:t>
      </w:r>
      <w:r w:rsidR="00F46A2E" w:rsidRPr="00842412">
        <w:rPr>
          <w:rFonts w:eastAsia="Times New Roman"/>
          <w:bCs/>
          <w:sz w:val="24"/>
          <w:szCs w:val="24"/>
        </w:rPr>
        <w:t xml:space="preserve"> Savivaldybės tarybos </w:t>
      </w:r>
      <w:r>
        <w:rPr>
          <w:rFonts w:eastAsia="Times New Roman"/>
          <w:bCs/>
          <w:sz w:val="24"/>
          <w:szCs w:val="24"/>
        </w:rPr>
        <w:t>sprendimas</w:t>
      </w:r>
      <w:r w:rsidR="00F46A2E" w:rsidRPr="00842412">
        <w:rPr>
          <w:rFonts w:eastAsia="Times New Roman"/>
          <w:bCs/>
          <w:sz w:val="24"/>
          <w:szCs w:val="24"/>
        </w:rPr>
        <w:t>.</w:t>
      </w:r>
    </w:p>
    <w:p w14:paraId="00B139AA" w14:textId="0259714B" w:rsidR="00E76C4E" w:rsidRDefault="00AB3A7A" w:rsidP="00AB3A7A">
      <w:pPr>
        <w:pStyle w:val="Sraopastraipa"/>
        <w:widowControl/>
        <w:numPr>
          <w:ilvl w:val="0"/>
          <w:numId w:val="15"/>
        </w:numPr>
        <w:tabs>
          <w:tab w:val="left" w:pos="540"/>
        </w:tabs>
        <w:autoSpaceDE/>
        <w:autoSpaceDN/>
        <w:adjustRightInd/>
        <w:spacing w:after="120"/>
        <w:ind w:right="-81"/>
        <w:jc w:val="both"/>
        <w:rPr>
          <w:rFonts w:eastAsia="Times New Roman"/>
          <w:b/>
          <w:bCs/>
          <w:sz w:val="24"/>
          <w:szCs w:val="24"/>
          <w:lang w:eastAsia="en-US"/>
        </w:rPr>
      </w:pPr>
      <w:r>
        <w:rPr>
          <w:rFonts w:eastAsia="Times New Roman"/>
          <w:b/>
          <w:bCs/>
          <w:sz w:val="24"/>
          <w:szCs w:val="24"/>
          <w:lang w:eastAsia="en-US"/>
        </w:rPr>
        <w:t xml:space="preserve"> </w:t>
      </w:r>
      <w:r w:rsidR="00E76C4E">
        <w:rPr>
          <w:rFonts w:eastAsia="Times New Roman"/>
          <w:b/>
          <w:bCs/>
          <w:sz w:val="24"/>
          <w:szCs w:val="24"/>
          <w:lang w:eastAsia="en-US"/>
        </w:rPr>
        <w:t xml:space="preserve"> </w:t>
      </w:r>
      <w:r w:rsidR="00E76C4E" w:rsidRPr="00E76C4E">
        <w:rPr>
          <w:rFonts w:eastAsia="Times New Roman"/>
          <w:b/>
          <w:bCs/>
          <w:sz w:val="24"/>
          <w:szCs w:val="24"/>
          <w:lang w:eastAsia="en-US"/>
        </w:rPr>
        <w:t>Kaip šiuo metu yra teisiškai reglamentuojami projekte aptariami klausimai:</w:t>
      </w:r>
    </w:p>
    <w:p w14:paraId="1E14CB47" w14:textId="30056C23" w:rsidR="00E76C4E" w:rsidRPr="00674BF8" w:rsidRDefault="00674BF8" w:rsidP="0099533C">
      <w:pPr>
        <w:widowControl/>
        <w:tabs>
          <w:tab w:val="left" w:pos="540"/>
        </w:tabs>
        <w:autoSpaceDE/>
        <w:autoSpaceDN/>
        <w:adjustRightInd/>
        <w:spacing w:after="120"/>
        <w:ind w:right="-81" w:firstLine="360"/>
        <w:jc w:val="both"/>
        <w:rPr>
          <w:rFonts w:eastAsia="Times New Roman"/>
          <w:sz w:val="24"/>
          <w:szCs w:val="24"/>
          <w:lang w:eastAsia="en-US"/>
        </w:rPr>
      </w:pPr>
      <w:r>
        <w:rPr>
          <w:rFonts w:eastAsia="Times New Roman"/>
          <w:sz w:val="24"/>
          <w:szCs w:val="24"/>
          <w:lang w:eastAsia="en-US"/>
        </w:rPr>
        <w:t xml:space="preserve">  </w:t>
      </w:r>
      <w:r w:rsidRPr="00674BF8">
        <w:rPr>
          <w:rFonts w:eastAsia="Times New Roman"/>
          <w:sz w:val="24"/>
          <w:szCs w:val="24"/>
          <w:lang w:eastAsia="en-US"/>
        </w:rPr>
        <w:t>Vadovau</w:t>
      </w:r>
      <w:r>
        <w:rPr>
          <w:rFonts w:eastAsia="Times New Roman"/>
          <w:sz w:val="24"/>
          <w:szCs w:val="24"/>
          <w:lang w:eastAsia="en-US"/>
        </w:rPr>
        <w:t xml:space="preserve">jamasi </w:t>
      </w:r>
      <w:r w:rsidRPr="00674BF8">
        <w:rPr>
          <w:rFonts w:eastAsia="Times New Roman"/>
          <w:sz w:val="24"/>
          <w:szCs w:val="24"/>
          <w:lang w:eastAsia="en-US"/>
        </w:rPr>
        <w:t xml:space="preserve">Klaipėdos rajono savivaldybės </w:t>
      </w:r>
      <w:r w:rsidRPr="00674BF8">
        <w:rPr>
          <w:rFonts w:eastAsia="Times New Roman"/>
          <w:bCs/>
          <w:sz w:val="24"/>
          <w:szCs w:val="24"/>
          <w:lang w:eastAsia="en-US"/>
        </w:rPr>
        <w:t>tarybos 2022 m. kovo 31 d. sprendim</w:t>
      </w:r>
      <w:r>
        <w:rPr>
          <w:rFonts w:eastAsia="Times New Roman"/>
          <w:bCs/>
          <w:sz w:val="24"/>
          <w:szCs w:val="24"/>
          <w:lang w:eastAsia="en-US"/>
        </w:rPr>
        <w:t>u</w:t>
      </w:r>
      <w:r w:rsidRPr="00674BF8">
        <w:rPr>
          <w:rFonts w:eastAsia="Times New Roman"/>
          <w:bCs/>
          <w:sz w:val="24"/>
          <w:szCs w:val="24"/>
          <w:lang w:eastAsia="en-US"/>
        </w:rPr>
        <w:t xml:space="preserve"> Nr. T11-75 „Dėl užsieniečiams, pasitraukusiems iš Ukrainos dėl Rusijos federacijos karinių veiksmų Ukrainoje, taikomų lengvatų savivaldybės įstaigose“</w:t>
      </w:r>
      <w:r>
        <w:rPr>
          <w:rFonts w:eastAsia="Times New Roman"/>
          <w:bCs/>
          <w:sz w:val="24"/>
          <w:szCs w:val="24"/>
          <w:lang w:eastAsia="en-US"/>
        </w:rPr>
        <w:t>.</w:t>
      </w:r>
    </w:p>
    <w:p w14:paraId="7E34D16C" w14:textId="3C5BFBED" w:rsidR="006A3A8A" w:rsidRPr="00E76C4E" w:rsidRDefault="00AB3A7A" w:rsidP="00AB3A7A">
      <w:pPr>
        <w:widowControl/>
        <w:numPr>
          <w:ilvl w:val="0"/>
          <w:numId w:val="15"/>
        </w:numPr>
        <w:tabs>
          <w:tab w:val="left" w:pos="540"/>
          <w:tab w:val="right" w:pos="9639"/>
        </w:tabs>
        <w:autoSpaceDE/>
        <w:autoSpaceDN/>
        <w:adjustRightInd/>
        <w:ind w:right="-81"/>
        <w:rPr>
          <w:rFonts w:eastAsia="Times New Roman"/>
          <w:b/>
          <w:sz w:val="24"/>
          <w:szCs w:val="24"/>
          <w:lang w:eastAsia="en-US"/>
        </w:rPr>
      </w:pPr>
      <w:r>
        <w:rPr>
          <w:rFonts w:eastAsia="Times New Roman"/>
          <w:bCs/>
          <w:sz w:val="24"/>
          <w:szCs w:val="24"/>
          <w:lang w:eastAsia="en-US"/>
        </w:rPr>
        <w:t xml:space="preserve"> </w:t>
      </w:r>
      <w:r w:rsidR="006A3A8A" w:rsidRPr="006A3A8A">
        <w:rPr>
          <w:rFonts w:eastAsia="Times New Roman"/>
          <w:bCs/>
          <w:sz w:val="24"/>
          <w:szCs w:val="24"/>
          <w:lang w:eastAsia="en-US"/>
        </w:rPr>
        <w:t xml:space="preserve"> </w:t>
      </w:r>
      <w:r w:rsidR="006A3A8A" w:rsidRPr="00E76C4E">
        <w:rPr>
          <w:rFonts w:eastAsia="Times New Roman"/>
          <w:b/>
          <w:sz w:val="24"/>
          <w:szCs w:val="24"/>
          <w:lang w:eastAsia="en-US"/>
        </w:rPr>
        <w:t>Kokių teigiamų rezultatų yra laukiama:</w:t>
      </w:r>
    </w:p>
    <w:p w14:paraId="4B532222" w14:textId="64B391C3" w:rsidR="006A3A8A" w:rsidRPr="006A3A8A" w:rsidRDefault="00E112C3" w:rsidP="006A3A8A">
      <w:pPr>
        <w:widowControl/>
        <w:tabs>
          <w:tab w:val="left" w:pos="540"/>
        </w:tabs>
        <w:autoSpaceDE/>
        <w:autoSpaceDN/>
        <w:adjustRightInd/>
        <w:spacing w:after="120"/>
        <w:ind w:right="-81"/>
        <w:jc w:val="both"/>
        <w:rPr>
          <w:rFonts w:eastAsia="Times New Roman"/>
          <w:bCs/>
          <w:sz w:val="24"/>
          <w:szCs w:val="24"/>
          <w:lang w:eastAsia="en-US"/>
        </w:rPr>
      </w:pPr>
      <w:r>
        <w:rPr>
          <w:rFonts w:eastAsia="Times New Roman"/>
          <w:sz w:val="24"/>
          <w:szCs w:val="24"/>
          <w:lang w:eastAsia="en-US"/>
        </w:rPr>
        <w:t xml:space="preserve">      </w:t>
      </w:r>
      <w:r w:rsidR="00674BF8">
        <w:rPr>
          <w:rFonts w:eastAsia="Times New Roman"/>
          <w:sz w:val="24"/>
          <w:szCs w:val="24"/>
          <w:lang w:eastAsia="en-US"/>
        </w:rPr>
        <w:t xml:space="preserve">  </w:t>
      </w:r>
      <w:r>
        <w:rPr>
          <w:rFonts w:eastAsia="Times New Roman"/>
          <w:sz w:val="24"/>
          <w:szCs w:val="24"/>
          <w:lang w:eastAsia="en-US"/>
        </w:rPr>
        <w:t>Teisiškai teisinga.</w:t>
      </w:r>
    </w:p>
    <w:p w14:paraId="38BA3AD5" w14:textId="2FDC76FD" w:rsidR="00E112C3" w:rsidRPr="00E76C4E" w:rsidRDefault="00AB3A7A" w:rsidP="00AB3A7A">
      <w:pPr>
        <w:pStyle w:val="Sraopastraipa"/>
        <w:widowControl/>
        <w:numPr>
          <w:ilvl w:val="0"/>
          <w:numId w:val="15"/>
        </w:numPr>
        <w:autoSpaceDE/>
        <w:adjustRightInd/>
        <w:jc w:val="both"/>
        <w:rPr>
          <w:rFonts w:eastAsia="Times New Roman"/>
          <w:b/>
          <w:bCs/>
          <w:sz w:val="24"/>
          <w:szCs w:val="24"/>
        </w:rPr>
      </w:pPr>
      <w:r>
        <w:rPr>
          <w:rFonts w:eastAsia="Times New Roman"/>
          <w:b/>
          <w:bCs/>
          <w:sz w:val="24"/>
          <w:szCs w:val="24"/>
        </w:rPr>
        <w:t xml:space="preserve"> </w:t>
      </w:r>
      <w:r w:rsidR="006A3A8A" w:rsidRPr="00E76C4E">
        <w:rPr>
          <w:rFonts w:eastAsia="Times New Roman"/>
          <w:b/>
          <w:bCs/>
          <w:sz w:val="24"/>
          <w:szCs w:val="24"/>
        </w:rPr>
        <w:t>Galimos neigiamos pasekmės priėmus siūlomą Savivaldybės tarybos sprendimo projektą ir</w:t>
      </w:r>
      <w:r w:rsidR="00E059FB" w:rsidRPr="00E76C4E">
        <w:rPr>
          <w:rFonts w:eastAsia="Times New Roman"/>
          <w:b/>
          <w:bCs/>
          <w:sz w:val="24"/>
          <w:szCs w:val="24"/>
        </w:rPr>
        <w:t xml:space="preserve"> </w:t>
      </w:r>
      <w:r w:rsidR="006A3A8A" w:rsidRPr="00E76C4E">
        <w:rPr>
          <w:rFonts w:eastAsia="Times New Roman"/>
          <w:b/>
          <w:bCs/>
          <w:sz w:val="24"/>
          <w:szCs w:val="24"/>
        </w:rPr>
        <w:t>kokių priemonių būtina imtis, siekiant išvengti neigiamų pasekmių</w:t>
      </w:r>
      <w:r w:rsidR="00E112C3" w:rsidRPr="00E76C4E">
        <w:rPr>
          <w:rFonts w:eastAsia="Times New Roman"/>
          <w:b/>
          <w:bCs/>
          <w:sz w:val="24"/>
          <w:szCs w:val="24"/>
        </w:rPr>
        <w:t>.</w:t>
      </w:r>
    </w:p>
    <w:p w14:paraId="27EFD6F2" w14:textId="77777777" w:rsidR="00674BF8" w:rsidRDefault="00674BF8" w:rsidP="00674BF8">
      <w:pPr>
        <w:widowControl/>
        <w:autoSpaceDE/>
        <w:adjustRightInd/>
        <w:ind w:left="360"/>
        <w:jc w:val="both"/>
        <w:rPr>
          <w:rFonts w:eastAsia="Times New Roman"/>
          <w:bCs/>
          <w:sz w:val="24"/>
          <w:szCs w:val="24"/>
        </w:rPr>
      </w:pPr>
      <w:r>
        <w:rPr>
          <w:rFonts w:eastAsia="Times New Roman"/>
          <w:sz w:val="24"/>
          <w:szCs w:val="24"/>
        </w:rPr>
        <w:t xml:space="preserve">   </w:t>
      </w:r>
      <w:r w:rsidR="00E112C3">
        <w:rPr>
          <w:rFonts w:eastAsia="Times New Roman"/>
          <w:sz w:val="24"/>
          <w:szCs w:val="24"/>
        </w:rPr>
        <w:t>N</w:t>
      </w:r>
      <w:r w:rsidR="006A3A8A" w:rsidRPr="00E112C3">
        <w:rPr>
          <w:rFonts w:eastAsia="Times New Roman"/>
          <w:sz w:val="24"/>
          <w:szCs w:val="24"/>
        </w:rPr>
        <w:t>eigiamų pasekmių nenumatoma.</w:t>
      </w:r>
      <w:r w:rsidR="006A3A8A" w:rsidRPr="00E112C3">
        <w:rPr>
          <w:rFonts w:eastAsia="Times New Roman"/>
          <w:bCs/>
          <w:sz w:val="24"/>
          <w:szCs w:val="24"/>
        </w:rPr>
        <w:tab/>
      </w:r>
      <w:r w:rsidR="006A3A8A" w:rsidRPr="00E112C3">
        <w:rPr>
          <w:rFonts w:eastAsia="Times New Roman"/>
          <w:bCs/>
          <w:sz w:val="24"/>
          <w:szCs w:val="24"/>
        </w:rPr>
        <w:tab/>
      </w:r>
      <w:r w:rsidR="006A3A8A" w:rsidRPr="00E112C3">
        <w:rPr>
          <w:rFonts w:eastAsia="Times New Roman"/>
          <w:bCs/>
          <w:sz w:val="24"/>
          <w:szCs w:val="24"/>
        </w:rPr>
        <w:tab/>
      </w:r>
      <w:r w:rsidR="006A3A8A" w:rsidRPr="00E112C3">
        <w:rPr>
          <w:rFonts w:eastAsia="Times New Roman"/>
          <w:bCs/>
          <w:sz w:val="24"/>
          <w:szCs w:val="24"/>
        </w:rPr>
        <w:tab/>
      </w:r>
    </w:p>
    <w:p w14:paraId="50ABD675" w14:textId="7580AD4F" w:rsidR="006A3A8A" w:rsidRPr="00674BF8" w:rsidRDefault="00674BF8" w:rsidP="00674BF8">
      <w:pPr>
        <w:widowControl/>
        <w:autoSpaceDE/>
        <w:adjustRightInd/>
        <w:jc w:val="both"/>
        <w:rPr>
          <w:rFonts w:eastAsia="Times New Roman"/>
          <w:bCs/>
          <w:sz w:val="24"/>
          <w:szCs w:val="24"/>
        </w:rPr>
      </w:pPr>
      <w:r>
        <w:rPr>
          <w:rFonts w:eastAsia="Times New Roman"/>
          <w:b/>
          <w:bCs/>
          <w:sz w:val="24"/>
          <w:szCs w:val="24"/>
        </w:rPr>
        <w:t xml:space="preserve">      </w:t>
      </w:r>
      <w:r w:rsidR="00AB3A7A">
        <w:rPr>
          <w:rFonts w:eastAsia="Times New Roman"/>
          <w:b/>
          <w:bCs/>
          <w:sz w:val="24"/>
          <w:szCs w:val="24"/>
        </w:rPr>
        <w:t xml:space="preserve">   </w:t>
      </w:r>
      <w:r>
        <w:rPr>
          <w:rFonts w:eastAsia="Times New Roman"/>
          <w:b/>
          <w:bCs/>
          <w:sz w:val="24"/>
          <w:szCs w:val="24"/>
        </w:rPr>
        <w:t xml:space="preserve">6. </w:t>
      </w:r>
      <w:r w:rsidR="006A3A8A" w:rsidRPr="00674BF8">
        <w:rPr>
          <w:rFonts w:eastAsia="Times New Roman"/>
          <w:b/>
          <w:bCs/>
          <w:sz w:val="24"/>
          <w:szCs w:val="24"/>
        </w:rPr>
        <w:t>Kokius teisės aktus būtina pakeisti ar panaikinti, priėmus teikiamą Savivaldybės tarybos sprendimo projektą.</w:t>
      </w:r>
    </w:p>
    <w:p w14:paraId="613C0C9E" w14:textId="1097D0B3" w:rsidR="00E112C3" w:rsidRPr="00674BF8" w:rsidRDefault="00674BF8" w:rsidP="00674BF8">
      <w:pPr>
        <w:widowControl/>
        <w:autoSpaceDE/>
        <w:adjustRightInd/>
        <w:ind w:left="360"/>
        <w:rPr>
          <w:rFonts w:eastAsia="Times New Roman"/>
          <w:sz w:val="24"/>
          <w:szCs w:val="24"/>
        </w:rPr>
      </w:pPr>
      <w:r>
        <w:rPr>
          <w:rFonts w:eastAsia="Times New Roman"/>
          <w:sz w:val="24"/>
          <w:szCs w:val="24"/>
        </w:rPr>
        <w:t xml:space="preserve">   </w:t>
      </w:r>
      <w:r w:rsidR="00E112C3" w:rsidRPr="00674BF8">
        <w:rPr>
          <w:rFonts w:eastAsia="Times New Roman"/>
          <w:sz w:val="24"/>
          <w:szCs w:val="24"/>
        </w:rPr>
        <w:t>Nėra.</w:t>
      </w:r>
    </w:p>
    <w:p w14:paraId="551187B8" w14:textId="1F7C844E" w:rsidR="006A3A8A" w:rsidRPr="00AB3A7A" w:rsidRDefault="006A3A8A" w:rsidP="00AB3A7A">
      <w:pPr>
        <w:pStyle w:val="Sraopastraipa"/>
        <w:widowControl/>
        <w:numPr>
          <w:ilvl w:val="0"/>
          <w:numId w:val="16"/>
        </w:numPr>
        <w:autoSpaceDE/>
        <w:adjustRightInd/>
        <w:ind w:left="0" w:firstLine="567"/>
        <w:contextualSpacing/>
        <w:rPr>
          <w:rFonts w:eastAsia="Times New Roman"/>
          <w:b/>
          <w:sz w:val="24"/>
          <w:szCs w:val="24"/>
        </w:rPr>
      </w:pPr>
      <w:r w:rsidRPr="00AB3A7A">
        <w:rPr>
          <w:rFonts w:eastAsia="Times New Roman"/>
          <w:b/>
          <w:sz w:val="24"/>
          <w:szCs w:val="24"/>
        </w:rPr>
        <w:t>Projekto rengimo metu gauti specialistų vertinimai ir išvados</w:t>
      </w:r>
      <w:r w:rsidR="00E112C3" w:rsidRPr="00AB3A7A">
        <w:rPr>
          <w:rFonts w:eastAsia="Times New Roman"/>
          <w:b/>
          <w:sz w:val="24"/>
          <w:szCs w:val="24"/>
        </w:rPr>
        <w:t>.</w:t>
      </w:r>
      <w:r w:rsidR="00E76C4E" w:rsidRPr="00AB3A7A">
        <w:rPr>
          <w:rFonts w:eastAsia="Times New Roman"/>
          <w:b/>
          <w:sz w:val="24"/>
          <w:szCs w:val="24"/>
        </w:rPr>
        <w:t xml:space="preserve"> Ekonominiai skaičiavimai.</w:t>
      </w:r>
    </w:p>
    <w:p w14:paraId="4935E194" w14:textId="4D48B523" w:rsidR="00E112C3" w:rsidRPr="006A3A8A" w:rsidRDefault="00E112C3" w:rsidP="00E112C3">
      <w:pPr>
        <w:widowControl/>
        <w:autoSpaceDE/>
        <w:adjustRightInd/>
        <w:contextualSpacing/>
        <w:rPr>
          <w:rFonts w:eastAsia="Times New Roman"/>
          <w:sz w:val="24"/>
          <w:szCs w:val="24"/>
        </w:rPr>
      </w:pPr>
      <w:r>
        <w:rPr>
          <w:rFonts w:eastAsia="Times New Roman"/>
          <w:sz w:val="24"/>
          <w:szCs w:val="24"/>
        </w:rPr>
        <w:t xml:space="preserve">         Nėra</w:t>
      </w:r>
    </w:p>
    <w:p w14:paraId="31527C9B" w14:textId="7959ECA8" w:rsidR="00E112C3" w:rsidRPr="00E76C4E" w:rsidRDefault="00674BF8" w:rsidP="00674BF8">
      <w:pPr>
        <w:widowControl/>
        <w:tabs>
          <w:tab w:val="left" w:pos="540"/>
        </w:tabs>
        <w:autoSpaceDE/>
        <w:autoSpaceDN/>
        <w:adjustRightInd/>
        <w:ind w:right="-81"/>
        <w:rPr>
          <w:rFonts w:eastAsia="Times New Roman"/>
          <w:b/>
          <w:sz w:val="24"/>
          <w:szCs w:val="24"/>
          <w:lang w:eastAsia="en-US"/>
        </w:rPr>
      </w:pPr>
      <w:r>
        <w:rPr>
          <w:rFonts w:eastAsia="Times New Roman"/>
          <w:bCs/>
          <w:sz w:val="24"/>
          <w:szCs w:val="24"/>
          <w:lang w:eastAsia="en-US"/>
        </w:rPr>
        <w:t xml:space="preserve">     </w:t>
      </w:r>
      <w:r w:rsidR="0099533C">
        <w:rPr>
          <w:rFonts w:eastAsia="Times New Roman"/>
          <w:bCs/>
          <w:sz w:val="24"/>
          <w:szCs w:val="24"/>
          <w:lang w:eastAsia="en-US"/>
        </w:rPr>
        <w:t xml:space="preserve"> </w:t>
      </w:r>
      <w:r>
        <w:rPr>
          <w:rFonts w:eastAsia="Times New Roman"/>
          <w:bCs/>
          <w:sz w:val="24"/>
          <w:szCs w:val="24"/>
          <w:lang w:eastAsia="en-US"/>
        </w:rPr>
        <w:t xml:space="preserve">  </w:t>
      </w:r>
      <w:r w:rsidR="00583C21">
        <w:rPr>
          <w:rFonts w:eastAsia="Times New Roman"/>
          <w:bCs/>
          <w:sz w:val="24"/>
          <w:szCs w:val="24"/>
          <w:lang w:eastAsia="en-US"/>
        </w:rPr>
        <w:t xml:space="preserve"> </w:t>
      </w:r>
      <w:r w:rsidRPr="0039597D">
        <w:rPr>
          <w:rFonts w:eastAsia="Times New Roman"/>
          <w:b/>
          <w:sz w:val="24"/>
          <w:szCs w:val="24"/>
          <w:lang w:eastAsia="en-US"/>
        </w:rPr>
        <w:t>8.</w:t>
      </w:r>
      <w:r w:rsidR="00E112C3">
        <w:rPr>
          <w:rFonts w:eastAsia="Times New Roman"/>
          <w:bCs/>
          <w:sz w:val="24"/>
          <w:szCs w:val="24"/>
          <w:lang w:eastAsia="en-US"/>
        </w:rPr>
        <w:t xml:space="preserve"> </w:t>
      </w:r>
      <w:r w:rsidR="006A3A8A" w:rsidRPr="00E76C4E">
        <w:rPr>
          <w:rFonts w:eastAsia="Times New Roman"/>
          <w:b/>
          <w:sz w:val="24"/>
          <w:szCs w:val="24"/>
          <w:lang w:eastAsia="en-US"/>
        </w:rPr>
        <w:t>Kiti, autoriaus nuomone, reikalingi pagrindimai ir paaiškinimai</w:t>
      </w:r>
      <w:r w:rsidR="00E112C3" w:rsidRPr="00E76C4E">
        <w:rPr>
          <w:rFonts w:eastAsia="Times New Roman"/>
          <w:b/>
          <w:sz w:val="24"/>
          <w:szCs w:val="24"/>
          <w:lang w:eastAsia="en-US"/>
        </w:rPr>
        <w:t>.</w:t>
      </w:r>
    </w:p>
    <w:p w14:paraId="2D380368" w14:textId="1CFEC0BB" w:rsidR="006A3A8A" w:rsidRPr="006A3A8A" w:rsidRDefault="009D2D17" w:rsidP="0099533C">
      <w:pPr>
        <w:widowControl/>
        <w:tabs>
          <w:tab w:val="left" w:pos="540"/>
        </w:tabs>
        <w:autoSpaceDE/>
        <w:autoSpaceDN/>
        <w:adjustRightInd/>
        <w:ind w:right="-81"/>
        <w:rPr>
          <w:rFonts w:eastAsia="Times New Roman"/>
          <w:bCs/>
          <w:sz w:val="24"/>
          <w:szCs w:val="24"/>
          <w:lang w:eastAsia="en-US"/>
        </w:rPr>
      </w:pPr>
      <w:r>
        <w:rPr>
          <w:rFonts w:eastAsia="Times New Roman"/>
          <w:sz w:val="24"/>
          <w:szCs w:val="24"/>
          <w:lang w:eastAsia="en-US"/>
        </w:rPr>
        <w:t xml:space="preserve">       </w:t>
      </w:r>
      <w:r w:rsidR="0099533C">
        <w:rPr>
          <w:rFonts w:eastAsia="Times New Roman"/>
          <w:sz w:val="24"/>
          <w:szCs w:val="24"/>
          <w:lang w:eastAsia="en-US"/>
        </w:rPr>
        <w:t xml:space="preserve"> </w:t>
      </w:r>
      <w:r>
        <w:rPr>
          <w:rFonts w:eastAsia="Times New Roman"/>
          <w:sz w:val="24"/>
          <w:szCs w:val="24"/>
          <w:lang w:eastAsia="en-US"/>
        </w:rPr>
        <w:t>Šiuo metu rajon</w:t>
      </w:r>
      <w:r w:rsidR="00561800">
        <w:rPr>
          <w:rFonts w:eastAsia="Times New Roman"/>
          <w:sz w:val="24"/>
          <w:szCs w:val="24"/>
          <w:lang w:eastAsia="en-US"/>
        </w:rPr>
        <w:t>u švietimo įstaigose</w:t>
      </w:r>
      <w:r>
        <w:rPr>
          <w:rFonts w:eastAsia="Times New Roman"/>
          <w:sz w:val="24"/>
          <w:szCs w:val="24"/>
          <w:lang w:eastAsia="en-US"/>
        </w:rPr>
        <w:t xml:space="preserve"> ugdoma 133 </w:t>
      </w:r>
      <w:r w:rsidR="00561800">
        <w:rPr>
          <w:rFonts w:eastAsia="Times New Roman"/>
          <w:sz w:val="24"/>
          <w:szCs w:val="24"/>
          <w:lang w:eastAsia="en-US"/>
        </w:rPr>
        <w:t>ukrainieč</w:t>
      </w:r>
      <w:r>
        <w:rPr>
          <w:rFonts w:eastAsia="Times New Roman"/>
          <w:sz w:val="24"/>
          <w:szCs w:val="24"/>
          <w:lang w:eastAsia="en-US"/>
        </w:rPr>
        <w:t>i</w:t>
      </w:r>
      <w:r w:rsidR="00561800">
        <w:rPr>
          <w:rFonts w:eastAsia="Times New Roman"/>
          <w:sz w:val="24"/>
          <w:szCs w:val="24"/>
          <w:lang w:eastAsia="en-US"/>
        </w:rPr>
        <w:t>ai</w:t>
      </w:r>
      <w:r>
        <w:rPr>
          <w:rFonts w:eastAsia="Times New Roman"/>
          <w:sz w:val="24"/>
          <w:szCs w:val="24"/>
          <w:lang w:eastAsia="en-US"/>
        </w:rPr>
        <w:t xml:space="preserve">, 35 iš jų yra ikimokyklinio ir priešmokyklinio amžiaus. </w:t>
      </w:r>
    </w:p>
    <w:p w14:paraId="58E78ABD" w14:textId="77777777" w:rsidR="006A3A8A" w:rsidRPr="006A3A8A" w:rsidRDefault="006A3A8A" w:rsidP="006A3A8A">
      <w:pPr>
        <w:widowControl/>
        <w:tabs>
          <w:tab w:val="left" w:pos="540"/>
        </w:tabs>
        <w:autoSpaceDE/>
        <w:autoSpaceDN/>
        <w:adjustRightInd/>
        <w:ind w:right="-81"/>
        <w:rPr>
          <w:rFonts w:eastAsia="Times New Roman"/>
          <w:bCs/>
          <w:sz w:val="24"/>
          <w:szCs w:val="24"/>
          <w:lang w:eastAsia="en-US"/>
        </w:rPr>
      </w:pPr>
    </w:p>
    <w:p w14:paraId="4EC262B3" w14:textId="77777777" w:rsidR="006A3A8A" w:rsidRPr="006A3A8A" w:rsidRDefault="006A3A8A" w:rsidP="006A3A8A">
      <w:pPr>
        <w:rPr>
          <w:rFonts w:eastAsia="Times New Roman"/>
          <w:sz w:val="24"/>
          <w:szCs w:val="24"/>
        </w:rPr>
      </w:pPr>
    </w:p>
    <w:p w14:paraId="12514FDC" w14:textId="5A91011A" w:rsidR="006A3A8A" w:rsidRPr="006A3A8A" w:rsidRDefault="006A3A8A" w:rsidP="006A3A8A">
      <w:pPr>
        <w:widowControl/>
        <w:autoSpaceDE/>
        <w:autoSpaceDN/>
        <w:adjustRightInd/>
        <w:jc w:val="both"/>
        <w:rPr>
          <w:rFonts w:eastAsia="Times New Roman"/>
          <w:sz w:val="24"/>
          <w:szCs w:val="24"/>
        </w:rPr>
      </w:pPr>
      <w:r w:rsidRPr="006A3A8A">
        <w:rPr>
          <w:rFonts w:eastAsia="Times New Roman"/>
          <w:sz w:val="24"/>
          <w:szCs w:val="24"/>
        </w:rPr>
        <w:t xml:space="preserve">Švietimo  ir sporto skyriaus vyriausioji specialistė                           </w:t>
      </w:r>
      <w:r w:rsidR="009C7125">
        <w:rPr>
          <w:rFonts w:eastAsia="Times New Roman"/>
          <w:sz w:val="24"/>
          <w:szCs w:val="24"/>
        </w:rPr>
        <w:t xml:space="preserve">     </w:t>
      </w:r>
      <w:r w:rsidRPr="006A3A8A">
        <w:rPr>
          <w:rFonts w:eastAsia="Times New Roman"/>
          <w:sz w:val="24"/>
          <w:szCs w:val="24"/>
        </w:rPr>
        <w:t xml:space="preserve">                     Irena Barbšienė</w:t>
      </w:r>
    </w:p>
    <w:p w14:paraId="0A1BD295" w14:textId="77777777" w:rsidR="006E7C25" w:rsidRDefault="006E7C25" w:rsidP="003944D6">
      <w:pPr>
        <w:tabs>
          <w:tab w:val="left" w:pos="3450"/>
        </w:tabs>
        <w:jc w:val="center"/>
        <w:rPr>
          <w:rFonts w:eastAsia="Times New Roman"/>
          <w:sz w:val="24"/>
          <w:szCs w:val="24"/>
        </w:rPr>
      </w:pPr>
    </w:p>
    <w:p w14:paraId="686A4E3B" w14:textId="77777777" w:rsidR="006E7C25" w:rsidRDefault="006E7C25" w:rsidP="005F6F85">
      <w:pPr>
        <w:tabs>
          <w:tab w:val="left" w:pos="3450"/>
        </w:tabs>
        <w:rPr>
          <w:rFonts w:eastAsia="Times New Roman"/>
          <w:sz w:val="24"/>
          <w:szCs w:val="24"/>
        </w:rPr>
      </w:pPr>
    </w:p>
    <w:p w14:paraId="51481ECD" w14:textId="77777777" w:rsidR="006E7C25" w:rsidRDefault="006E7C25" w:rsidP="003944D6">
      <w:pPr>
        <w:tabs>
          <w:tab w:val="left" w:pos="3450"/>
        </w:tabs>
        <w:jc w:val="center"/>
        <w:rPr>
          <w:rFonts w:eastAsia="Times New Roman"/>
          <w:sz w:val="24"/>
          <w:szCs w:val="24"/>
        </w:rPr>
      </w:pPr>
    </w:p>
    <w:p w14:paraId="56D2717E" w14:textId="77777777" w:rsidR="006E7C25" w:rsidRDefault="006E7C25" w:rsidP="003944D6">
      <w:pPr>
        <w:tabs>
          <w:tab w:val="left" w:pos="3450"/>
        </w:tabs>
        <w:jc w:val="center"/>
        <w:rPr>
          <w:rFonts w:eastAsia="Times New Roman"/>
          <w:sz w:val="24"/>
          <w:szCs w:val="24"/>
        </w:rPr>
      </w:pPr>
    </w:p>
    <w:p w14:paraId="54A63DF1" w14:textId="77777777" w:rsidR="001E75F6" w:rsidRPr="008C7C60" w:rsidRDefault="001E75F6" w:rsidP="001E75F6">
      <w:pPr>
        <w:tabs>
          <w:tab w:val="left" w:pos="3450"/>
        </w:tabs>
        <w:rPr>
          <w:rFonts w:eastAsia="Times New Roman"/>
          <w:sz w:val="24"/>
          <w:szCs w:val="24"/>
        </w:rPr>
      </w:pPr>
    </w:p>
    <w:sectPr w:rsidR="001E75F6" w:rsidRPr="008C7C60" w:rsidSect="00726050">
      <w:headerReference w:type="default" r:id="rId7"/>
      <w:headerReference w:type="first" r:id="rId8"/>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644FB" w14:textId="77777777" w:rsidR="009F7F90" w:rsidRDefault="009F7F90" w:rsidP="006D1ADE">
      <w:r>
        <w:separator/>
      </w:r>
    </w:p>
  </w:endnote>
  <w:endnote w:type="continuationSeparator" w:id="0">
    <w:p w14:paraId="0FBDA07B" w14:textId="77777777" w:rsidR="009F7F90" w:rsidRDefault="009F7F90" w:rsidP="006D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04C9D" w14:textId="77777777" w:rsidR="009F7F90" w:rsidRDefault="009F7F90" w:rsidP="006D1ADE">
      <w:r>
        <w:separator/>
      </w:r>
    </w:p>
  </w:footnote>
  <w:footnote w:type="continuationSeparator" w:id="0">
    <w:p w14:paraId="07242841" w14:textId="77777777" w:rsidR="009F7F90" w:rsidRDefault="009F7F90" w:rsidP="006D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5C54" w14:textId="77777777" w:rsidR="003944D6" w:rsidRDefault="003944D6">
    <w:pPr>
      <w:pStyle w:val="Antrats"/>
      <w:jc w:val="center"/>
    </w:pPr>
    <w:r>
      <w:fldChar w:fldCharType="begin"/>
    </w:r>
    <w:r>
      <w:instrText>PAGE   \* MERGEFORMAT</w:instrText>
    </w:r>
    <w:r>
      <w:fldChar w:fldCharType="separate"/>
    </w:r>
    <w:r w:rsidR="00621896">
      <w:rPr>
        <w:noProof/>
      </w:rPr>
      <w:t>3</w:t>
    </w:r>
    <w:r>
      <w:fldChar w:fldCharType="end"/>
    </w:r>
  </w:p>
  <w:p w14:paraId="5ACDBF5B" w14:textId="77777777" w:rsidR="006D1ADE" w:rsidRDefault="006D1A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ABA4" w14:textId="77777777" w:rsidR="00E5518F" w:rsidRPr="00E5518F" w:rsidRDefault="00E5518F" w:rsidP="00E5518F">
    <w:pPr>
      <w:pStyle w:val="Antrats"/>
      <w:jc w:val="right"/>
      <w:rPr>
        <w:b/>
        <w:sz w:val="24"/>
        <w:szCs w:val="24"/>
      </w:rPr>
    </w:pPr>
    <w:r w:rsidRPr="00E5518F">
      <w:rPr>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6DC"/>
    <w:multiLevelType w:val="hybridMultilevel"/>
    <w:tmpl w:val="DE0ACF4E"/>
    <w:lvl w:ilvl="0" w:tplc="2AF41C58">
      <w:start w:val="1"/>
      <w:numFmt w:val="decimal"/>
      <w:lvlText w:val="%1."/>
      <w:lvlJc w:val="left"/>
      <w:pPr>
        <w:ind w:left="1226" w:hanging="37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BBD77BE"/>
    <w:multiLevelType w:val="hybridMultilevel"/>
    <w:tmpl w:val="A8E6FDF0"/>
    <w:lvl w:ilvl="0" w:tplc="B50AB5B6">
      <w:start w:val="5"/>
      <w:numFmt w:val="bullet"/>
      <w:lvlText w:val="–"/>
      <w:lvlJc w:val="left"/>
      <w:pPr>
        <w:ind w:left="1140" w:hanging="360"/>
      </w:pPr>
      <w:rPr>
        <w:rFonts w:ascii="Times New Roman" w:eastAsia="Times New Roman" w:hAnsi="Times New Roman" w:cs="Times New Roman" w:hint="default"/>
      </w:rPr>
    </w:lvl>
    <w:lvl w:ilvl="1" w:tplc="04270003">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 w15:restartNumberingAfterBreak="0">
    <w:nsid w:val="0F654732"/>
    <w:multiLevelType w:val="hybridMultilevel"/>
    <w:tmpl w:val="23E2FA6A"/>
    <w:lvl w:ilvl="0" w:tplc="25BAD03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 w15:restartNumberingAfterBreak="0">
    <w:nsid w:val="117D0BAF"/>
    <w:multiLevelType w:val="hybridMultilevel"/>
    <w:tmpl w:val="848C8C4A"/>
    <w:lvl w:ilvl="0" w:tplc="97B479E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9469AD"/>
    <w:multiLevelType w:val="hybridMultilevel"/>
    <w:tmpl w:val="E8DCC3EC"/>
    <w:lvl w:ilvl="0" w:tplc="0F5459A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2F3079A4"/>
    <w:multiLevelType w:val="hybridMultilevel"/>
    <w:tmpl w:val="B8D0B084"/>
    <w:lvl w:ilvl="0" w:tplc="04440FFC">
      <w:start w:val="20"/>
      <w:numFmt w:val="bullet"/>
      <w:lvlText w:val=""/>
      <w:lvlJc w:val="left"/>
      <w:pPr>
        <w:ind w:left="780" w:hanging="360"/>
      </w:pPr>
      <w:rPr>
        <w:rFonts w:ascii="Symbol" w:eastAsia="Times New Roman" w:hAnsi="Symbol"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39C323AF"/>
    <w:multiLevelType w:val="hybridMultilevel"/>
    <w:tmpl w:val="34307FA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377E4E"/>
    <w:multiLevelType w:val="hybridMultilevel"/>
    <w:tmpl w:val="839C6F78"/>
    <w:lvl w:ilvl="0" w:tplc="F2D684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46D3D9C"/>
    <w:multiLevelType w:val="hybridMultilevel"/>
    <w:tmpl w:val="7AF20CCE"/>
    <w:lvl w:ilvl="0" w:tplc="D2907C0C">
      <w:start w:val="7"/>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491E374D"/>
    <w:multiLevelType w:val="hybridMultilevel"/>
    <w:tmpl w:val="97E25752"/>
    <w:lvl w:ilvl="0" w:tplc="E8B4E0F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49271AE7"/>
    <w:multiLevelType w:val="hybridMultilevel"/>
    <w:tmpl w:val="FAE01298"/>
    <w:lvl w:ilvl="0" w:tplc="05DAC744">
      <w:start w:val="7"/>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59FC5181"/>
    <w:multiLevelType w:val="hybridMultilevel"/>
    <w:tmpl w:val="68F62314"/>
    <w:lvl w:ilvl="0" w:tplc="FBD476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E23D47"/>
    <w:multiLevelType w:val="hybridMultilevel"/>
    <w:tmpl w:val="A372DB18"/>
    <w:lvl w:ilvl="0" w:tplc="E00CAD7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8B41885"/>
    <w:multiLevelType w:val="hybridMultilevel"/>
    <w:tmpl w:val="7B32A500"/>
    <w:lvl w:ilvl="0" w:tplc="94BECA40">
      <w:start w:val="3"/>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7A0127F"/>
    <w:multiLevelType w:val="hybridMultilevel"/>
    <w:tmpl w:val="5EF8B324"/>
    <w:lvl w:ilvl="0" w:tplc="71C2AE62">
      <w:start w:val="8"/>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01448222">
    <w:abstractNumId w:val="4"/>
  </w:num>
  <w:num w:numId="2" w16cid:durableId="1322736434">
    <w:abstractNumId w:val="13"/>
  </w:num>
  <w:num w:numId="3" w16cid:durableId="1919557937">
    <w:abstractNumId w:val="7"/>
  </w:num>
  <w:num w:numId="4" w16cid:durableId="1096050708">
    <w:abstractNumId w:val="11"/>
  </w:num>
  <w:num w:numId="5" w16cid:durableId="1486892495">
    <w:abstractNumId w:val="14"/>
  </w:num>
  <w:num w:numId="6" w16cid:durableId="1577089049">
    <w:abstractNumId w:val="15"/>
  </w:num>
  <w:num w:numId="7" w16cid:durableId="1578201250">
    <w:abstractNumId w:val="0"/>
  </w:num>
  <w:num w:numId="8" w16cid:durableId="620889117">
    <w:abstractNumId w:val="3"/>
  </w:num>
  <w:num w:numId="9" w16cid:durableId="910848832">
    <w:abstractNumId w:val="5"/>
  </w:num>
  <w:num w:numId="10" w16cid:durableId="521672474">
    <w:abstractNumId w:val="1"/>
  </w:num>
  <w:num w:numId="11" w16cid:durableId="1240873395">
    <w:abstractNumId w:val="6"/>
  </w:num>
  <w:num w:numId="12" w16cid:durableId="928275803">
    <w:abstractNumId w:val="12"/>
  </w:num>
  <w:num w:numId="13" w16cid:durableId="1420515880">
    <w:abstractNumId w:val="8"/>
  </w:num>
  <w:num w:numId="14" w16cid:durableId="2057044067">
    <w:abstractNumId w:val="10"/>
  </w:num>
  <w:num w:numId="15" w16cid:durableId="238757889">
    <w:abstractNumId w:val="9"/>
  </w:num>
  <w:num w:numId="16" w16cid:durableId="5010450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978"/>
    <w:rsid w:val="00005B78"/>
    <w:rsid w:val="000069F4"/>
    <w:rsid w:val="0001143E"/>
    <w:rsid w:val="0001531C"/>
    <w:rsid w:val="000211D9"/>
    <w:rsid w:val="0005203F"/>
    <w:rsid w:val="00056554"/>
    <w:rsid w:val="00063F7C"/>
    <w:rsid w:val="000A0CF3"/>
    <w:rsid w:val="000A1835"/>
    <w:rsid w:val="000A5A94"/>
    <w:rsid w:val="000B1238"/>
    <w:rsid w:val="000B786C"/>
    <w:rsid w:val="000D3F3A"/>
    <w:rsid w:val="000D5C1B"/>
    <w:rsid w:val="000F5561"/>
    <w:rsid w:val="000F7889"/>
    <w:rsid w:val="000F7DAD"/>
    <w:rsid w:val="00110192"/>
    <w:rsid w:val="00112DE7"/>
    <w:rsid w:val="00120E6A"/>
    <w:rsid w:val="001248A9"/>
    <w:rsid w:val="00125B55"/>
    <w:rsid w:val="00145DBD"/>
    <w:rsid w:val="00154E27"/>
    <w:rsid w:val="00160302"/>
    <w:rsid w:val="0016229C"/>
    <w:rsid w:val="00171BB5"/>
    <w:rsid w:val="001772B6"/>
    <w:rsid w:val="00182BC6"/>
    <w:rsid w:val="001A34E1"/>
    <w:rsid w:val="001A74E5"/>
    <w:rsid w:val="001E75F6"/>
    <w:rsid w:val="00220A1B"/>
    <w:rsid w:val="00242583"/>
    <w:rsid w:val="002446DF"/>
    <w:rsid w:val="002710C4"/>
    <w:rsid w:val="00273161"/>
    <w:rsid w:val="00275DEE"/>
    <w:rsid w:val="002845C2"/>
    <w:rsid w:val="00290AD0"/>
    <w:rsid w:val="002A2D04"/>
    <w:rsid w:val="002A4471"/>
    <w:rsid w:val="002C4EDB"/>
    <w:rsid w:val="002D7582"/>
    <w:rsid w:val="002D7DAF"/>
    <w:rsid w:val="002F0424"/>
    <w:rsid w:val="00311156"/>
    <w:rsid w:val="00335F1E"/>
    <w:rsid w:val="003433DF"/>
    <w:rsid w:val="00357148"/>
    <w:rsid w:val="00364D15"/>
    <w:rsid w:val="003764D5"/>
    <w:rsid w:val="003944D6"/>
    <w:rsid w:val="0039597D"/>
    <w:rsid w:val="003A6D68"/>
    <w:rsid w:val="003C1F2E"/>
    <w:rsid w:val="003C6E1E"/>
    <w:rsid w:val="003D15AB"/>
    <w:rsid w:val="003F3617"/>
    <w:rsid w:val="003F444A"/>
    <w:rsid w:val="003F6049"/>
    <w:rsid w:val="0041302C"/>
    <w:rsid w:val="00413130"/>
    <w:rsid w:val="00421100"/>
    <w:rsid w:val="004241BB"/>
    <w:rsid w:val="00424313"/>
    <w:rsid w:val="0044144D"/>
    <w:rsid w:val="004437C0"/>
    <w:rsid w:val="00443F81"/>
    <w:rsid w:val="00452DF7"/>
    <w:rsid w:val="004756F4"/>
    <w:rsid w:val="00475733"/>
    <w:rsid w:val="00476C3E"/>
    <w:rsid w:val="00480363"/>
    <w:rsid w:val="00493BBC"/>
    <w:rsid w:val="004B3F0A"/>
    <w:rsid w:val="004C3796"/>
    <w:rsid w:val="004C4B2E"/>
    <w:rsid w:val="004C5431"/>
    <w:rsid w:val="00511EB9"/>
    <w:rsid w:val="00512B9D"/>
    <w:rsid w:val="005131F0"/>
    <w:rsid w:val="00543563"/>
    <w:rsid w:val="00561800"/>
    <w:rsid w:val="00561F1E"/>
    <w:rsid w:val="00570C27"/>
    <w:rsid w:val="00576D08"/>
    <w:rsid w:val="00583C21"/>
    <w:rsid w:val="00593963"/>
    <w:rsid w:val="00594E7F"/>
    <w:rsid w:val="005A24CE"/>
    <w:rsid w:val="005B352F"/>
    <w:rsid w:val="005B3FEC"/>
    <w:rsid w:val="005D0B05"/>
    <w:rsid w:val="005F6F85"/>
    <w:rsid w:val="00607CAC"/>
    <w:rsid w:val="00611A5B"/>
    <w:rsid w:val="006178C7"/>
    <w:rsid w:val="00621896"/>
    <w:rsid w:val="00632DE0"/>
    <w:rsid w:val="006437F8"/>
    <w:rsid w:val="006531BF"/>
    <w:rsid w:val="00661589"/>
    <w:rsid w:val="00665E41"/>
    <w:rsid w:val="00674BF8"/>
    <w:rsid w:val="00676C2D"/>
    <w:rsid w:val="00676D12"/>
    <w:rsid w:val="006846FA"/>
    <w:rsid w:val="006905F1"/>
    <w:rsid w:val="00692E1D"/>
    <w:rsid w:val="00692E51"/>
    <w:rsid w:val="006A3A8A"/>
    <w:rsid w:val="006B3129"/>
    <w:rsid w:val="006B5DE8"/>
    <w:rsid w:val="006C1D3C"/>
    <w:rsid w:val="006C6BBB"/>
    <w:rsid w:val="006D1ADE"/>
    <w:rsid w:val="006E7C25"/>
    <w:rsid w:val="006F794F"/>
    <w:rsid w:val="007001E0"/>
    <w:rsid w:val="00702A42"/>
    <w:rsid w:val="0070358F"/>
    <w:rsid w:val="00705230"/>
    <w:rsid w:val="00725A6F"/>
    <w:rsid w:val="00726050"/>
    <w:rsid w:val="0072709E"/>
    <w:rsid w:val="007417F4"/>
    <w:rsid w:val="00746838"/>
    <w:rsid w:val="00757A09"/>
    <w:rsid w:val="00760596"/>
    <w:rsid w:val="0076297D"/>
    <w:rsid w:val="007729FF"/>
    <w:rsid w:val="0078052D"/>
    <w:rsid w:val="00780971"/>
    <w:rsid w:val="00786BF6"/>
    <w:rsid w:val="007A1914"/>
    <w:rsid w:val="007A1BFD"/>
    <w:rsid w:val="007B5403"/>
    <w:rsid w:val="007C269B"/>
    <w:rsid w:val="007D2064"/>
    <w:rsid w:val="007D61C3"/>
    <w:rsid w:val="007D7251"/>
    <w:rsid w:val="007E4C24"/>
    <w:rsid w:val="007E63F0"/>
    <w:rsid w:val="007F7632"/>
    <w:rsid w:val="0081319D"/>
    <w:rsid w:val="008272BD"/>
    <w:rsid w:val="00842412"/>
    <w:rsid w:val="00850AA3"/>
    <w:rsid w:val="008655E1"/>
    <w:rsid w:val="00867B35"/>
    <w:rsid w:val="00874D2E"/>
    <w:rsid w:val="0087657E"/>
    <w:rsid w:val="0087733A"/>
    <w:rsid w:val="00884CF0"/>
    <w:rsid w:val="00891DEE"/>
    <w:rsid w:val="00893F5A"/>
    <w:rsid w:val="008B12BD"/>
    <w:rsid w:val="008B188F"/>
    <w:rsid w:val="00900689"/>
    <w:rsid w:val="0092294C"/>
    <w:rsid w:val="009247CA"/>
    <w:rsid w:val="00926645"/>
    <w:rsid w:val="009319E6"/>
    <w:rsid w:val="0093474A"/>
    <w:rsid w:val="00934FB4"/>
    <w:rsid w:val="00935507"/>
    <w:rsid w:val="00937D48"/>
    <w:rsid w:val="009843F7"/>
    <w:rsid w:val="00984D6F"/>
    <w:rsid w:val="00987BBC"/>
    <w:rsid w:val="00993523"/>
    <w:rsid w:val="009939EE"/>
    <w:rsid w:val="0099533C"/>
    <w:rsid w:val="009B2404"/>
    <w:rsid w:val="009B313F"/>
    <w:rsid w:val="009B41B4"/>
    <w:rsid w:val="009C06BD"/>
    <w:rsid w:val="009C4AFC"/>
    <w:rsid w:val="009C7125"/>
    <w:rsid w:val="009D2D17"/>
    <w:rsid w:val="009D3CE4"/>
    <w:rsid w:val="009E6F78"/>
    <w:rsid w:val="009F074E"/>
    <w:rsid w:val="009F7F90"/>
    <w:rsid w:val="00A43B70"/>
    <w:rsid w:val="00A43FDC"/>
    <w:rsid w:val="00A561F3"/>
    <w:rsid w:val="00A6081A"/>
    <w:rsid w:val="00A63FBF"/>
    <w:rsid w:val="00A64DED"/>
    <w:rsid w:val="00A75B1A"/>
    <w:rsid w:val="00A75D25"/>
    <w:rsid w:val="00A7680A"/>
    <w:rsid w:val="00A90E5B"/>
    <w:rsid w:val="00A94E7E"/>
    <w:rsid w:val="00AA6E32"/>
    <w:rsid w:val="00AB3A7A"/>
    <w:rsid w:val="00AB7151"/>
    <w:rsid w:val="00AD1205"/>
    <w:rsid w:val="00AD7734"/>
    <w:rsid w:val="00B0496E"/>
    <w:rsid w:val="00B103A9"/>
    <w:rsid w:val="00B27A89"/>
    <w:rsid w:val="00B42590"/>
    <w:rsid w:val="00B750EF"/>
    <w:rsid w:val="00B835E5"/>
    <w:rsid w:val="00B93052"/>
    <w:rsid w:val="00B93DD0"/>
    <w:rsid w:val="00BA1991"/>
    <w:rsid w:val="00BB33E3"/>
    <w:rsid w:val="00BC6E14"/>
    <w:rsid w:val="00BD7B57"/>
    <w:rsid w:val="00BE0506"/>
    <w:rsid w:val="00C13015"/>
    <w:rsid w:val="00C156DA"/>
    <w:rsid w:val="00C16ADD"/>
    <w:rsid w:val="00C21448"/>
    <w:rsid w:val="00C26FB1"/>
    <w:rsid w:val="00C462DD"/>
    <w:rsid w:val="00C46493"/>
    <w:rsid w:val="00C472EA"/>
    <w:rsid w:val="00C57920"/>
    <w:rsid w:val="00C63790"/>
    <w:rsid w:val="00C753B8"/>
    <w:rsid w:val="00C80FE2"/>
    <w:rsid w:val="00C8273D"/>
    <w:rsid w:val="00C9094C"/>
    <w:rsid w:val="00CA0286"/>
    <w:rsid w:val="00CB1383"/>
    <w:rsid w:val="00CD392A"/>
    <w:rsid w:val="00CE3218"/>
    <w:rsid w:val="00D13B7D"/>
    <w:rsid w:val="00D200B9"/>
    <w:rsid w:val="00D2067A"/>
    <w:rsid w:val="00D2359C"/>
    <w:rsid w:val="00D64134"/>
    <w:rsid w:val="00D6435A"/>
    <w:rsid w:val="00D848BD"/>
    <w:rsid w:val="00D87978"/>
    <w:rsid w:val="00DC7394"/>
    <w:rsid w:val="00DC7821"/>
    <w:rsid w:val="00DD18C3"/>
    <w:rsid w:val="00DE26C1"/>
    <w:rsid w:val="00DE2920"/>
    <w:rsid w:val="00DE5A38"/>
    <w:rsid w:val="00DF6954"/>
    <w:rsid w:val="00E059FB"/>
    <w:rsid w:val="00E112C3"/>
    <w:rsid w:val="00E255EF"/>
    <w:rsid w:val="00E4642B"/>
    <w:rsid w:val="00E51890"/>
    <w:rsid w:val="00E52604"/>
    <w:rsid w:val="00E5518F"/>
    <w:rsid w:val="00E561A0"/>
    <w:rsid w:val="00E61878"/>
    <w:rsid w:val="00E67A11"/>
    <w:rsid w:val="00E72051"/>
    <w:rsid w:val="00E76C4E"/>
    <w:rsid w:val="00E91669"/>
    <w:rsid w:val="00EA5956"/>
    <w:rsid w:val="00EB6337"/>
    <w:rsid w:val="00ED1250"/>
    <w:rsid w:val="00ED31B4"/>
    <w:rsid w:val="00ED62E1"/>
    <w:rsid w:val="00EE4706"/>
    <w:rsid w:val="00EF5AD0"/>
    <w:rsid w:val="00F2727E"/>
    <w:rsid w:val="00F46A2E"/>
    <w:rsid w:val="00F475E1"/>
    <w:rsid w:val="00F52F33"/>
    <w:rsid w:val="00F53153"/>
    <w:rsid w:val="00F815FE"/>
    <w:rsid w:val="00F86FF4"/>
    <w:rsid w:val="00FA1CBC"/>
    <w:rsid w:val="00FB099D"/>
    <w:rsid w:val="00FB3D22"/>
    <w:rsid w:val="00FC7581"/>
    <w:rsid w:val="00FD0847"/>
    <w:rsid w:val="00FD13F8"/>
    <w:rsid w:val="00FD269A"/>
    <w:rsid w:val="00FD3C88"/>
    <w:rsid w:val="00FE3606"/>
    <w:rsid w:val="00FE6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40FB9"/>
  <w15:chartTrackingRefBased/>
  <w15:docId w15:val="{B6AAF10F-6AFC-4C80-9FBC-574510D4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7978"/>
    <w:pPr>
      <w:widowControl w:val="0"/>
      <w:autoSpaceDE w:val="0"/>
      <w:autoSpaceDN w:val="0"/>
      <w:adjustRightInd w:val="0"/>
    </w:pPr>
    <w:rPr>
      <w:rFonts w:eastAsia="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87978"/>
    <w:pPr>
      <w:spacing w:line="360" w:lineRule="auto"/>
      <w:ind w:firstLine="720"/>
      <w:jc w:val="center"/>
    </w:pPr>
    <w:rPr>
      <w:rFonts w:ascii="TimesLT" w:hAnsi="TimesLT"/>
      <w:caps/>
    </w:rPr>
  </w:style>
  <w:style w:type="character" w:customStyle="1" w:styleId="Pareigos">
    <w:name w:val="Pareigos"/>
    <w:rsid w:val="00D87978"/>
    <w:rPr>
      <w:rFonts w:ascii="TimesLT" w:hAnsi="TimesLT"/>
      <w:caps/>
      <w:sz w:val="24"/>
    </w:rPr>
  </w:style>
  <w:style w:type="paragraph" w:styleId="Pagrindiniotekstotrauka">
    <w:name w:val="Body Text Indent"/>
    <w:basedOn w:val="prastasis"/>
    <w:link w:val="PagrindiniotekstotraukaDiagrama"/>
    <w:rsid w:val="00D87978"/>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D87978"/>
    <w:rPr>
      <w:sz w:val="24"/>
      <w:szCs w:val="24"/>
      <w:lang w:val="lt-LT" w:eastAsia="en-US" w:bidi="ar-SA"/>
    </w:rPr>
  </w:style>
  <w:style w:type="paragraph" w:customStyle="1" w:styleId="style6">
    <w:name w:val="style6"/>
    <w:basedOn w:val="prastasis"/>
    <w:rsid w:val="00D87978"/>
    <w:pPr>
      <w:widowControl/>
      <w:autoSpaceDE/>
      <w:autoSpaceDN/>
      <w:adjustRightInd/>
      <w:spacing w:before="100" w:beforeAutospacing="1" w:after="100" w:afterAutospacing="1"/>
    </w:pPr>
    <w:rPr>
      <w:rFonts w:eastAsia="Times New Roman"/>
      <w:sz w:val="24"/>
      <w:szCs w:val="24"/>
      <w:lang w:val="en-US" w:eastAsia="en-US"/>
    </w:rPr>
  </w:style>
  <w:style w:type="table" w:styleId="Lentelstinklelis">
    <w:name w:val="Table Grid"/>
    <w:basedOn w:val="prastojilentel"/>
    <w:rsid w:val="00632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6437F8"/>
    <w:rPr>
      <w:rFonts w:ascii="Segoe UI" w:hAnsi="Segoe UI" w:cs="Segoe UI"/>
      <w:sz w:val="18"/>
      <w:szCs w:val="18"/>
    </w:rPr>
  </w:style>
  <w:style w:type="character" w:customStyle="1" w:styleId="DebesliotekstasDiagrama">
    <w:name w:val="Debesėlio tekstas Diagrama"/>
    <w:link w:val="Debesliotekstas"/>
    <w:rsid w:val="006437F8"/>
    <w:rPr>
      <w:rFonts w:ascii="Segoe UI" w:eastAsia="Calibri" w:hAnsi="Segoe UI" w:cs="Segoe UI"/>
      <w:sz w:val="18"/>
      <w:szCs w:val="18"/>
    </w:rPr>
  </w:style>
  <w:style w:type="paragraph" w:styleId="Antrats">
    <w:name w:val="header"/>
    <w:basedOn w:val="prastasis"/>
    <w:link w:val="AntratsDiagrama"/>
    <w:uiPriority w:val="99"/>
    <w:rsid w:val="006D1ADE"/>
    <w:pPr>
      <w:tabs>
        <w:tab w:val="center" w:pos="4819"/>
        <w:tab w:val="right" w:pos="9638"/>
      </w:tabs>
    </w:pPr>
  </w:style>
  <w:style w:type="character" w:customStyle="1" w:styleId="AntratsDiagrama">
    <w:name w:val="Antraštės Diagrama"/>
    <w:link w:val="Antrats"/>
    <w:uiPriority w:val="99"/>
    <w:rsid w:val="006D1ADE"/>
    <w:rPr>
      <w:rFonts w:eastAsia="Calibri"/>
    </w:rPr>
  </w:style>
  <w:style w:type="paragraph" w:styleId="Porat">
    <w:name w:val="footer"/>
    <w:basedOn w:val="prastasis"/>
    <w:link w:val="PoratDiagrama"/>
    <w:rsid w:val="006D1ADE"/>
    <w:pPr>
      <w:tabs>
        <w:tab w:val="center" w:pos="4819"/>
        <w:tab w:val="right" w:pos="9638"/>
      </w:tabs>
    </w:pPr>
  </w:style>
  <w:style w:type="character" w:customStyle="1" w:styleId="PoratDiagrama">
    <w:name w:val="Poraštė Diagrama"/>
    <w:link w:val="Porat"/>
    <w:rsid w:val="006D1ADE"/>
    <w:rPr>
      <w:rFonts w:eastAsia="Calibri"/>
    </w:rPr>
  </w:style>
  <w:style w:type="paragraph" w:styleId="Sraopastraipa">
    <w:name w:val="List Paragraph"/>
    <w:basedOn w:val="prastasis"/>
    <w:uiPriority w:val="34"/>
    <w:qFormat/>
    <w:rsid w:val="00BA1991"/>
    <w:pPr>
      <w:ind w:left="1296"/>
    </w:pPr>
  </w:style>
  <w:style w:type="paragraph" w:styleId="Pagrindiniotekstotrauka2">
    <w:name w:val="Body Text Indent 2"/>
    <w:basedOn w:val="prastasis"/>
    <w:link w:val="Pagrindiniotekstotrauka2Diagrama"/>
    <w:rsid w:val="006A3A8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A3A8A"/>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485">
      <w:bodyDiv w:val="1"/>
      <w:marLeft w:val="0"/>
      <w:marRight w:val="0"/>
      <w:marTop w:val="0"/>
      <w:marBottom w:val="0"/>
      <w:divBdr>
        <w:top w:val="none" w:sz="0" w:space="0" w:color="auto"/>
        <w:left w:val="none" w:sz="0" w:space="0" w:color="auto"/>
        <w:bottom w:val="none" w:sz="0" w:space="0" w:color="auto"/>
        <w:right w:val="none" w:sz="0" w:space="0" w:color="auto"/>
      </w:divBdr>
    </w:div>
    <w:div w:id="263849464">
      <w:bodyDiv w:val="1"/>
      <w:marLeft w:val="0"/>
      <w:marRight w:val="0"/>
      <w:marTop w:val="0"/>
      <w:marBottom w:val="0"/>
      <w:divBdr>
        <w:top w:val="none" w:sz="0" w:space="0" w:color="auto"/>
        <w:left w:val="none" w:sz="0" w:space="0" w:color="auto"/>
        <w:bottom w:val="none" w:sz="0" w:space="0" w:color="auto"/>
        <w:right w:val="none" w:sz="0" w:space="0" w:color="auto"/>
      </w:divBdr>
    </w:div>
    <w:div w:id="1526401111">
      <w:bodyDiv w:val="1"/>
      <w:marLeft w:val="0"/>
      <w:marRight w:val="0"/>
      <w:marTop w:val="0"/>
      <w:marBottom w:val="0"/>
      <w:divBdr>
        <w:top w:val="none" w:sz="0" w:space="0" w:color="auto"/>
        <w:left w:val="none" w:sz="0" w:space="0" w:color="auto"/>
        <w:bottom w:val="none" w:sz="0" w:space="0" w:color="auto"/>
        <w:right w:val="none" w:sz="0" w:space="0" w:color="auto"/>
      </w:divBdr>
    </w:div>
    <w:div w:id="1553956679">
      <w:bodyDiv w:val="1"/>
      <w:marLeft w:val="0"/>
      <w:marRight w:val="0"/>
      <w:marTop w:val="0"/>
      <w:marBottom w:val="0"/>
      <w:divBdr>
        <w:top w:val="none" w:sz="0" w:space="0" w:color="auto"/>
        <w:left w:val="none" w:sz="0" w:space="0" w:color="auto"/>
        <w:bottom w:val="none" w:sz="0" w:space="0" w:color="auto"/>
        <w:right w:val="none" w:sz="0" w:space="0" w:color="auto"/>
      </w:divBdr>
    </w:div>
    <w:div w:id="183772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3491</Words>
  <Characters>1990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Irena Barbšienė</cp:lastModifiedBy>
  <cp:revision>13</cp:revision>
  <cp:lastPrinted>2022-05-05T08:50:00Z</cp:lastPrinted>
  <dcterms:created xsi:type="dcterms:W3CDTF">2022-05-05T08:15:00Z</dcterms:created>
  <dcterms:modified xsi:type="dcterms:W3CDTF">2022-05-09T10:43:00Z</dcterms:modified>
</cp:coreProperties>
</file>