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9B78B" w14:textId="77777777" w:rsidR="00ED77FA" w:rsidRDefault="00ED77FA">
      <w:pPr>
        <w:rPr>
          <w:lang w:val="lt-LT"/>
        </w:rPr>
      </w:pPr>
    </w:p>
    <w:p w14:paraId="082EB504" w14:textId="1A73BC41" w:rsidR="001A5A66" w:rsidRPr="000C3A97" w:rsidRDefault="004F0158">
      <w:pPr>
        <w:rPr>
          <w:lang w:val="lt-LT"/>
        </w:rPr>
        <w:sectPr w:rsidR="001A5A66" w:rsidRPr="000C3A97" w:rsidSect="00B3210D">
          <w:headerReference w:type="default" r:id="rId7"/>
          <w:footerReference w:type="default" r:id="rId8"/>
          <w:pgSz w:w="12240" w:h="15840"/>
          <w:pgMar w:top="1134" w:right="567" w:bottom="1134" w:left="1701" w:header="720" w:footer="0" w:gutter="0"/>
          <w:cols w:space="720"/>
          <w:docGrid w:linePitch="360"/>
        </w:sectPr>
      </w:pPr>
      <w:r w:rsidRPr="000C3A97">
        <w:rPr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10AE0D16" wp14:editId="0038D219">
            <wp:simplePos x="0" y="0"/>
            <wp:positionH relativeFrom="margin">
              <wp:align>left</wp:align>
            </wp:positionH>
            <wp:positionV relativeFrom="paragraph">
              <wp:posOffset>423</wp:posOffset>
            </wp:positionV>
            <wp:extent cx="874800" cy="1670400"/>
            <wp:effectExtent l="0" t="0" r="1905" b="6350"/>
            <wp:wrapSquare wrapText="bothSides"/>
            <wp:docPr id="2" name="Picture 1" descr="Paveikslėlis, kuriame yra žinutė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žinutė&#10;&#10;Automatiškai sugeneruotas aprašymas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00" cy="167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3167A" w14:textId="77777777" w:rsidR="00453F5E" w:rsidRPr="000C3A97" w:rsidRDefault="00453F5E" w:rsidP="007B516F">
      <w:pPr>
        <w:rPr>
          <w:lang w:val="lt-LT"/>
        </w:rPr>
        <w:sectPr w:rsidR="00453F5E" w:rsidRPr="000C3A97" w:rsidSect="00A2223B">
          <w:type w:val="continuous"/>
          <w:pgSz w:w="12240" w:h="15840"/>
          <w:pgMar w:top="993" w:right="1440" w:bottom="1985" w:left="1440" w:header="720" w:footer="0" w:gutter="0"/>
          <w:cols w:space="720"/>
          <w:formProt w:val="0"/>
          <w:docGrid w:linePitch="360"/>
        </w:sectPr>
      </w:pPr>
    </w:p>
    <w:p w14:paraId="5CE1E663" w14:textId="77777777" w:rsidR="00FD7959" w:rsidRPr="000C3A97" w:rsidRDefault="00FD7959" w:rsidP="00A2223B">
      <w:pPr>
        <w:tabs>
          <w:tab w:val="left" w:pos="1289"/>
        </w:tabs>
        <w:rPr>
          <w:color w:val="FF0000"/>
          <w:lang w:val="lt-LT"/>
        </w:rPr>
      </w:pPr>
      <w:r w:rsidRPr="000C3A97">
        <w:rPr>
          <w:color w:val="FF0000"/>
          <w:lang w:val="lt-LT"/>
        </w:rPr>
        <w:t xml:space="preserve">                                                                                                                                                        </w:t>
      </w:r>
    </w:p>
    <w:p w14:paraId="61505A47" w14:textId="77777777" w:rsidR="00E80320" w:rsidRPr="000C3A97" w:rsidRDefault="00FD7959" w:rsidP="00A2223B">
      <w:pPr>
        <w:tabs>
          <w:tab w:val="left" w:pos="1289"/>
        </w:tabs>
        <w:rPr>
          <w:rFonts w:ascii="Times New Roman" w:hAnsi="Times New Roman" w:cs="Times New Roman"/>
          <w:b/>
          <w:bCs/>
          <w:color w:val="FF0000"/>
          <w:sz w:val="24"/>
          <w:szCs w:val="24"/>
          <w:lang w:val="lt-LT"/>
        </w:rPr>
      </w:pPr>
      <w:r w:rsidRPr="000C3A97">
        <w:rPr>
          <w:b/>
          <w:bCs/>
          <w:color w:val="FF0000"/>
          <w:lang w:val="lt-LT"/>
        </w:rPr>
        <w:t xml:space="preserve">                                                                                                                                                   </w:t>
      </w:r>
      <w:r w:rsidRPr="000C3A97">
        <w:rPr>
          <w:rFonts w:ascii="Times New Roman" w:hAnsi="Times New Roman" w:cs="Times New Roman"/>
          <w:b/>
          <w:bCs/>
          <w:color w:val="FF0000"/>
          <w:sz w:val="24"/>
          <w:szCs w:val="24"/>
          <w:lang w:val="lt-LT"/>
        </w:rPr>
        <w:t xml:space="preserve">                 </w:t>
      </w:r>
    </w:p>
    <w:p w14:paraId="62A43F5D" w14:textId="77777777" w:rsidR="00E80320" w:rsidRPr="000C3A97" w:rsidRDefault="005876F0">
      <w:pPr>
        <w:rPr>
          <w:lang w:val="lt-LT"/>
        </w:rPr>
      </w:pPr>
      <w:r w:rsidRPr="000C3A97">
        <w:rPr>
          <w:lang w:val="lt-LT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29896A1C" w14:textId="1F216383" w:rsidR="00672EBD" w:rsidRDefault="00672EBD" w:rsidP="00672EBD">
      <w:pPr>
        <w:spacing w:after="0" w:line="276" w:lineRule="auto"/>
        <w:jc w:val="both"/>
        <w:rPr>
          <w:lang w:val="lt-LT"/>
        </w:rPr>
      </w:pPr>
    </w:p>
    <w:p w14:paraId="5EF35175" w14:textId="77777777" w:rsidR="00D814B2" w:rsidRPr="000C3A97" w:rsidRDefault="00D814B2" w:rsidP="00672EB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pPr w:leftFromText="180" w:rightFromText="180" w:vertAnchor="text" w:horzAnchor="margin" w:tblpXSpec="right" w:tblpY="11"/>
        <w:tblOverlap w:val="never"/>
        <w:tblW w:w="4575" w:type="dxa"/>
        <w:tblLayout w:type="fixed"/>
        <w:tblLook w:val="04A0" w:firstRow="1" w:lastRow="0" w:firstColumn="1" w:lastColumn="0" w:noHBand="0" w:noVBand="1"/>
      </w:tblPr>
      <w:tblGrid>
        <w:gridCol w:w="2020"/>
        <w:gridCol w:w="568"/>
        <w:gridCol w:w="1987"/>
      </w:tblGrid>
      <w:tr w:rsidR="00672EBD" w:rsidRPr="000C3A97" w14:paraId="02BEEF82" w14:textId="77777777" w:rsidTr="00447C4A">
        <w:trPr>
          <w:trHeight w:val="294"/>
        </w:trPr>
        <w:tc>
          <w:tcPr>
            <w:tcW w:w="202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7B88459" w14:textId="5390B252" w:rsidR="00672EBD" w:rsidRPr="000C3A97" w:rsidRDefault="00672EBD" w:rsidP="00577E3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</w:t>
            </w:r>
            <w:r w:rsidR="00577E30"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577E30"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24A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577E30"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810EFB"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                   </w:t>
            </w:r>
          </w:p>
        </w:tc>
        <w:tc>
          <w:tcPr>
            <w:tcW w:w="568" w:type="dxa"/>
            <w:vAlign w:val="bottom"/>
            <w:hideMark/>
          </w:tcPr>
          <w:p w14:paraId="1CBA0B72" w14:textId="77777777" w:rsidR="00672EBD" w:rsidRPr="000C3A97" w:rsidRDefault="00672EBD" w:rsidP="0011247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855E856" w14:textId="7097DEFC" w:rsidR="00672EBD" w:rsidRPr="000C3A97" w:rsidRDefault="003C0093" w:rsidP="00577E30">
            <w:pPr>
              <w:spacing w:after="0" w:line="276" w:lineRule="auto"/>
              <w:ind w:left="-178" w:hanging="36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</w:t>
            </w:r>
            <w:r w:rsidR="00E2489A"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15.1Mr</w:t>
            </w:r>
            <w:r w:rsidRPr="000C3A9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SK4- </w:t>
            </w:r>
          </w:p>
        </w:tc>
      </w:tr>
      <w:tr w:rsidR="00447C4A" w:rsidRPr="000C3A97" w14:paraId="6CF315DE" w14:textId="77777777" w:rsidTr="00447C4A">
        <w:trPr>
          <w:trHeight w:val="294"/>
        </w:trPr>
        <w:tc>
          <w:tcPr>
            <w:tcW w:w="202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1F6ED8B" w14:textId="1F44390C" w:rsidR="00447C4A" w:rsidRPr="000C3A97" w:rsidRDefault="006533A0" w:rsidP="00447C4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Į 2022-0</w:t>
            </w:r>
            <w:r w:rsidR="00A24A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3-30</w:t>
            </w:r>
          </w:p>
        </w:tc>
        <w:tc>
          <w:tcPr>
            <w:tcW w:w="568" w:type="dxa"/>
            <w:vAlign w:val="bottom"/>
          </w:tcPr>
          <w:p w14:paraId="2903EADB" w14:textId="5DE7C874" w:rsidR="00447C4A" w:rsidRPr="000C3A97" w:rsidRDefault="006533A0" w:rsidP="00447C4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655999F" w14:textId="371F4CAA" w:rsidR="00447C4A" w:rsidRPr="000C3A97" w:rsidRDefault="006533A0" w:rsidP="00E2489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(5.1.27E) A5-</w:t>
            </w:r>
            <w:r w:rsidR="00A24A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1548</w:t>
            </w:r>
          </w:p>
        </w:tc>
      </w:tr>
    </w:tbl>
    <w:p w14:paraId="5A79A664" w14:textId="598E094C" w:rsidR="006053E8" w:rsidRPr="000C3A97" w:rsidRDefault="00EB1608" w:rsidP="001F7D30">
      <w:pPr>
        <w:pBdr>
          <w:top w:val="single" w:sz="6" w:space="0" w:color="FFFFFF"/>
          <w:left w:val="single" w:sz="6" w:space="0" w:color="FFFFFF"/>
          <w:bottom w:val="single" w:sz="6" w:space="1" w:color="FFFFFF"/>
          <w:right w:val="single" w:sz="6" w:space="1" w:color="FFFFFF"/>
        </w:pBdr>
        <w:spacing w:after="0" w:line="240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lt-LT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lt-LT"/>
        </w:rPr>
        <w:t>Klaipėdos rajono savivaldybės administracij</w:t>
      </w:r>
      <w:r w:rsidR="0027128D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lt-LT"/>
        </w:rPr>
        <w:t>ai</w:t>
      </w:r>
    </w:p>
    <w:p w14:paraId="01B09924" w14:textId="2610D9C6" w:rsidR="00672EBD" w:rsidRPr="000C3A97" w:rsidRDefault="00B86BCC" w:rsidP="003763E2">
      <w:pPr>
        <w:pBdr>
          <w:top w:val="single" w:sz="6" w:space="0" w:color="FFFFFF"/>
          <w:left w:val="single" w:sz="6" w:space="0" w:color="FFFFFF"/>
          <w:bottom w:val="single" w:sz="6" w:space="1" w:color="FFFFFF"/>
          <w:right w:val="single" w:sz="6" w:space="1" w:color="FFFFFF"/>
        </w:pBdr>
        <w:spacing w:after="0" w:line="240" w:lineRule="auto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lt-LT"/>
        </w:rPr>
      </w:pPr>
      <w:r w:rsidRPr="000C3A97">
        <w:rPr>
          <w:rFonts w:ascii="Times New Roman" w:hAnsi="Times New Roman" w:cs="Times New Roman"/>
          <w:sz w:val="24"/>
          <w:szCs w:val="24"/>
          <w:lang w:val="lt-LT"/>
        </w:rPr>
        <w:t xml:space="preserve">El. p. </w:t>
      </w:r>
      <w:r w:rsidR="00EB1608">
        <w:rPr>
          <w:rFonts w:ascii="Times New Roman" w:hAnsi="Times New Roman" w:cs="Times New Roman"/>
          <w:sz w:val="24"/>
          <w:szCs w:val="24"/>
          <w:lang w:val="lt-LT"/>
        </w:rPr>
        <w:t>savivaldybe</w:t>
      </w:r>
      <w:r w:rsidR="0033627E">
        <w:rPr>
          <w:rFonts w:ascii="Times New Roman" w:hAnsi="Times New Roman" w:cs="Times New Roman"/>
          <w:sz w:val="24"/>
          <w:szCs w:val="24"/>
          <w:lang w:val="lt-LT"/>
        </w:rPr>
        <w:t>@</w:t>
      </w:r>
      <w:r w:rsidR="00EB1608">
        <w:rPr>
          <w:rFonts w:ascii="Times New Roman" w:hAnsi="Times New Roman" w:cs="Times New Roman"/>
          <w:sz w:val="24"/>
          <w:szCs w:val="24"/>
          <w:lang w:val="lt-LT"/>
        </w:rPr>
        <w:t>klaipedos-r</w:t>
      </w:r>
      <w:r w:rsidR="000F29FD" w:rsidRPr="000C3A97">
        <w:rPr>
          <w:rFonts w:ascii="Times New Roman" w:hAnsi="Times New Roman" w:cs="Times New Roman"/>
          <w:sz w:val="24"/>
          <w:szCs w:val="24"/>
          <w:lang w:val="lt-LT"/>
        </w:rPr>
        <w:t>.lt</w:t>
      </w:r>
      <w:r w:rsidR="00672EBD" w:rsidRPr="000C3A97"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0BB33CB6" w14:textId="4890BC98" w:rsidR="00ED77FA" w:rsidRDefault="00ED77FA" w:rsidP="00D81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739FF226" w14:textId="77777777" w:rsidR="0005779E" w:rsidRPr="00D814B2" w:rsidRDefault="0005779E" w:rsidP="00D81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C1CC67A" w14:textId="5C927DB9" w:rsidR="00636AE0" w:rsidRPr="00636AE0" w:rsidRDefault="00636AE0" w:rsidP="00636A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6AE0">
        <w:rPr>
          <w:rFonts w:ascii="Times New Roman" w:hAnsi="Times New Roman" w:cs="Times New Roman"/>
          <w:sz w:val="24"/>
          <w:szCs w:val="24"/>
        </w:rPr>
        <w:t xml:space="preserve"> </w:t>
      </w:r>
      <w:r w:rsidRPr="00636AE0">
        <w:rPr>
          <w:rFonts w:ascii="Times New Roman" w:hAnsi="Times New Roman" w:cs="Times New Roman"/>
          <w:b/>
          <w:bCs/>
          <w:sz w:val="24"/>
          <w:szCs w:val="24"/>
        </w:rPr>
        <w:t xml:space="preserve">DĖL PATALPŲ </w:t>
      </w:r>
      <w:r w:rsidR="00EB1608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0E72F8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EB1608">
        <w:rPr>
          <w:rFonts w:ascii="Times New Roman" w:hAnsi="Times New Roman" w:cs="Times New Roman"/>
          <w:b/>
          <w:bCs/>
          <w:sz w:val="24"/>
          <w:szCs w:val="24"/>
        </w:rPr>
        <w:t>AIPĖDOJE, JAUNYSTĖS G. 4</w:t>
      </w:r>
    </w:p>
    <w:p w14:paraId="244EE15E" w14:textId="77777777" w:rsidR="0005779E" w:rsidRDefault="0005779E" w:rsidP="00D81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F460D" w14:textId="5A19A153" w:rsidR="00636AE0" w:rsidRPr="00636AE0" w:rsidRDefault="00636AE0" w:rsidP="00D81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AE0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15961345" w14:textId="70C9E075" w:rsidR="007D0023" w:rsidRPr="0027128D" w:rsidRDefault="0005779E" w:rsidP="0027128D">
      <w:pPr>
        <w:spacing w:after="0" w:line="252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                </w:t>
      </w:r>
      <w:r w:rsidR="003E3848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Valstybės įmonė Turto bankas (toliau – Turto bankas), </w:t>
      </w:r>
      <w:r w:rsidR="000E56A2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atsakydama į</w:t>
      </w:r>
      <w:r w:rsidR="003E3848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Klaipėdos rajono savivaldybės</w:t>
      </w:r>
      <w:r w:rsidR="00D57FDA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administracij</w:t>
      </w:r>
      <w:r w:rsidR="003E3848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os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2022 m.</w:t>
      </w:r>
      <w:r w:rsidR="000E56A2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FB1CB3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kovo 30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d. rašt</w:t>
      </w:r>
      <w:r w:rsidR="000E56A2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ą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Nr. (5.1.27E) A5-</w:t>
      </w:r>
      <w:r w:rsidR="0004548E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1548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965E5A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d</w:t>
      </w:r>
      <w:r w:rsidR="003E3848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ėl </w:t>
      </w:r>
      <w:r w:rsidR="00EB08C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nekilnojamojo turto </w:t>
      </w:r>
      <w:r w:rsidR="000D640A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- </w:t>
      </w:r>
      <w:r w:rsidR="00542917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Bendrabučio</w:t>
      </w:r>
      <w:r w:rsidR="003E3848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, esančio </w:t>
      </w:r>
      <w:r w:rsidR="00D57C16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F843EC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Klaipėdoje, </w:t>
      </w:r>
      <w:r w:rsidR="00605EDC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Jaunystės g. 4</w:t>
      </w:r>
      <w:r w:rsidR="003E3848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337B6D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(toliau – Bendrabutis)</w:t>
      </w:r>
      <w:r w:rsidR="00605EDC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patalpų</w:t>
      </w:r>
      <w:r w:rsidR="000E56A2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, i</w:t>
      </w:r>
      <w:r w:rsidR="0004548E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nformuoja, kad </w:t>
      </w:r>
      <w:r w:rsidR="00CB01ED" w:rsidRPr="0019782F">
        <w:rPr>
          <w:rFonts w:ascii="Times New Roman" w:hAnsi="Times New Roman" w:cs="Times New Roman"/>
          <w:noProof/>
          <w:sz w:val="24"/>
          <w:szCs w:val="24"/>
          <w:lang w:val="lt-LT"/>
        </w:rPr>
        <w:t>ba</w:t>
      </w:r>
      <w:r w:rsidR="00CB01E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igta rengti ir Nekilnojamojo turto registre įregistruota Bendrabučio kadastro duomenų byla. </w:t>
      </w:r>
      <w:r w:rsidR="00183E1B">
        <w:rPr>
          <w:rFonts w:ascii="Times New Roman" w:hAnsi="Times New Roman" w:cs="Times New Roman"/>
          <w:noProof/>
          <w:sz w:val="24"/>
          <w:szCs w:val="24"/>
          <w:lang w:val="lt-LT"/>
        </w:rPr>
        <w:t>P</w:t>
      </w:r>
      <w:r w:rsidR="009D62C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agal </w:t>
      </w:r>
      <w:r w:rsidR="00655EE8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patikslintus </w:t>
      </w:r>
      <w:r w:rsidR="009D62CF">
        <w:rPr>
          <w:rFonts w:ascii="Times New Roman" w:hAnsi="Times New Roman" w:cs="Times New Roman"/>
          <w:noProof/>
          <w:sz w:val="24"/>
          <w:szCs w:val="24"/>
          <w:lang w:val="lt-LT"/>
        </w:rPr>
        <w:t>nekilnojamojo turto registro duomenis</w:t>
      </w:r>
      <w:r w:rsidR="00183E1B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Turto bankas patikėjimo teise </w:t>
      </w:r>
      <w:r w:rsidR="0079564A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valdo </w:t>
      </w:r>
      <w:r w:rsidR="009A1FBE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valstybei nuosavybės teise priklausančią </w:t>
      </w:r>
      <w:r w:rsidR="00CB01ED">
        <w:rPr>
          <w:rFonts w:ascii="Times New Roman" w:hAnsi="Times New Roman" w:cs="Times New Roman"/>
          <w:noProof/>
          <w:sz w:val="24"/>
          <w:szCs w:val="24"/>
          <w:lang w:val="lt-LT"/>
        </w:rPr>
        <w:t>374230/499273</w:t>
      </w:r>
      <w:r w:rsidR="009D62CF" w:rsidRPr="009D62C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79564A">
        <w:rPr>
          <w:rFonts w:ascii="Times New Roman" w:hAnsi="Times New Roman" w:cs="Times New Roman"/>
          <w:noProof/>
          <w:sz w:val="24"/>
          <w:szCs w:val="24"/>
          <w:lang w:val="lt-LT"/>
        </w:rPr>
        <w:t>dalį</w:t>
      </w:r>
      <w:r w:rsidR="005F7937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5F7937" w:rsidRPr="005F7937">
        <w:rPr>
          <w:rFonts w:ascii="Times New Roman" w:hAnsi="Times New Roman" w:cs="Times New Roman"/>
          <w:noProof/>
          <w:sz w:val="24"/>
          <w:szCs w:val="24"/>
          <w:lang w:val="lt-LT"/>
        </w:rPr>
        <w:t>Bendrabučio</w:t>
      </w:r>
      <w:r w:rsidR="00D50EC7">
        <w:rPr>
          <w:rFonts w:ascii="Times New Roman" w:hAnsi="Times New Roman" w:cs="Times New Roman"/>
          <w:noProof/>
          <w:sz w:val="24"/>
          <w:szCs w:val="24"/>
          <w:lang w:val="lt-LT"/>
        </w:rPr>
        <w:t>.</w:t>
      </w:r>
      <w:r w:rsidR="007D596C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Kaip jau buvo minėta Turto banko 2022 m. kovo </w:t>
      </w:r>
      <w:r w:rsidR="006A7737">
        <w:rPr>
          <w:rFonts w:ascii="Times New Roman" w:hAnsi="Times New Roman" w:cs="Times New Roman"/>
          <w:noProof/>
          <w:sz w:val="24"/>
          <w:szCs w:val="24"/>
          <w:lang w:val="lt-LT"/>
        </w:rPr>
        <w:t>1</w:t>
      </w:r>
      <w:r w:rsidR="0019782F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0 d. rašte Nr. (15.1Mr) SK4-3301, dalį valdomų patalpų pastato pirmame aukšte </w:t>
      </w:r>
      <w:r w:rsidR="003F2EFE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numatoma </w:t>
      </w:r>
      <w:r w:rsidR="0019782F">
        <w:rPr>
          <w:rFonts w:ascii="Times New Roman" w:hAnsi="Times New Roman" w:cs="Times New Roman"/>
          <w:noProof/>
          <w:sz w:val="24"/>
          <w:szCs w:val="24"/>
          <w:lang w:val="lt-LT"/>
        </w:rPr>
        <w:t>suteikti Respublikiniam priklausomybės ligų centrui</w:t>
      </w:r>
      <w:r w:rsidR="003B4BF9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(toliau – RPLC)</w:t>
      </w:r>
      <w:r w:rsidR="00D814B2">
        <w:rPr>
          <w:rFonts w:ascii="Times New Roman" w:hAnsi="Times New Roman" w:cs="Times New Roman"/>
          <w:noProof/>
          <w:sz w:val="24"/>
          <w:szCs w:val="24"/>
          <w:lang w:val="lt-LT"/>
        </w:rPr>
        <w:t>.</w:t>
      </w:r>
      <w:r w:rsidR="003F2EFE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 Preliminariai planuojama skirti patalpas, pažymėtas indeksais nuo 1</w:t>
      </w:r>
      <w:r w:rsidR="003F2EFE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-10 iki</w:t>
      </w:r>
      <w:r w:rsidR="008B1443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3F2EFE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1-34, nuo 1-81 iki 1-103</w:t>
      </w:r>
      <w:r w:rsidR="005F1607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(377,62 kv</w:t>
      </w:r>
      <w:r w:rsidR="00FF7BD4">
        <w:rPr>
          <w:rFonts w:ascii="Times New Roman" w:hAnsi="Times New Roman" w:cs="Times New Roman"/>
          <w:noProof/>
          <w:sz w:val="24"/>
          <w:szCs w:val="24"/>
          <w:lang w:val="lt-LT"/>
        </w:rPr>
        <w:t>.</w:t>
      </w:r>
      <w:r w:rsidR="005F1607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m)</w:t>
      </w:r>
      <w:r w:rsidR="003F2EFE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.</w:t>
      </w:r>
      <w:r w:rsidR="003B4BF9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Perdavus patalpas RPLC, galėtų būti svarstomas </w:t>
      </w:r>
      <w:r w:rsidR="007D0023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likusių </w:t>
      </w:r>
      <w:r w:rsidR="003B4BF9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Turto banko valdomų patalpų perdavimas</w:t>
      </w:r>
      <w:r w:rsidR="0027128D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C334EE">
        <w:rPr>
          <w:rFonts w:ascii="Times New Roman" w:hAnsi="Times New Roman" w:cs="Times New Roman"/>
          <w:noProof/>
          <w:sz w:val="24"/>
          <w:szCs w:val="24"/>
          <w:lang w:val="lt-LT"/>
        </w:rPr>
        <w:t>s</w:t>
      </w:r>
      <w:r w:rsidR="0027128D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avivaldybei</w:t>
      </w:r>
      <w:r w:rsidR="00CC14BB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.</w:t>
      </w:r>
      <w:r w:rsidR="007D0023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</w:p>
    <w:p w14:paraId="5F273B78" w14:textId="72213E47" w:rsidR="0005779E" w:rsidRPr="0027128D" w:rsidRDefault="007D0023" w:rsidP="0027128D">
      <w:pPr>
        <w:spacing w:after="0" w:line="252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3B4BF9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</w:t>
      </w:r>
      <w:r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              </w:t>
      </w:r>
      <w:r w:rsidR="00D4325F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S</w:t>
      </w:r>
      <w:r w:rsidR="00CC14BB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iunčiame Bendrabučio kadastrinių matavimų bylą. Dėl patalpų apžiūros ir detalesnės informacijos prašome kreiptis į </w:t>
      </w:r>
      <w:r w:rsidR="0005779E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Regiono nekilnojamojo turto valdymo vadovę Laurą Žvingilienę mob. Nr. 8 675 63944, el. p. Laura.Zvingiliene@turtas.lt</w:t>
      </w:r>
    </w:p>
    <w:p w14:paraId="3DE46314" w14:textId="10E3342E" w:rsidR="00636AE0" w:rsidRPr="0027128D" w:rsidRDefault="00224B47" w:rsidP="0027128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                 </w:t>
      </w:r>
      <w:r w:rsidR="00636AE0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Dėkojame už bendradarbiavimą. Kilus klausimų dėl rašte nurodytų aplinkybių, prašome kreiptis į šio rašto rengėją</w:t>
      </w:r>
      <w:r w:rsidR="00D814B2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.</w:t>
      </w:r>
    </w:p>
    <w:p w14:paraId="5B6BD93F" w14:textId="0E84ED38" w:rsidR="00636AE0" w:rsidRPr="0027128D" w:rsidRDefault="0024592E" w:rsidP="0027128D">
      <w:pPr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                  PRIDEDAMA. Nekilnojamojo daikto kadastrinių matavimų byla</w:t>
      </w:r>
      <w:r w:rsidR="00247BCC" w:rsidRPr="0027128D">
        <w:rPr>
          <w:rFonts w:ascii="Times New Roman" w:hAnsi="Times New Roman" w:cs="Times New Roman"/>
          <w:noProof/>
          <w:sz w:val="24"/>
          <w:szCs w:val="24"/>
          <w:lang w:val="lt-LT"/>
        </w:rPr>
        <w:t>, 44 psl.</w:t>
      </w:r>
    </w:p>
    <w:p w14:paraId="290AE6C3" w14:textId="0D19BDD3" w:rsidR="00224B47" w:rsidRPr="00527816" w:rsidRDefault="00224B47" w:rsidP="00F565A5">
      <w:pPr>
        <w:spacing w:after="0" w:line="276" w:lineRule="auto"/>
        <w:rPr>
          <w:rFonts w:ascii="Times New Roman" w:hAnsi="Times New Roman" w:cs="Times New Roman"/>
          <w:noProof/>
          <w:color w:val="FF0000"/>
          <w:sz w:val="24"/>
          <w:szCs w:val="24"/>
          <w:lang w:val="lt-LT"/>
        </w:rPr>
      </w:pPr>
    </w:p>
    <w:p w14:paraId="2F940399" w14:textId="77777777" w:rsidR="009F061F" w:rsidRPr="002D6805" w:rsidRDefault="009F061F" w:rsidP="00F565A5">
      <w:pPr>
        <w:spacing w:after="0" w:line="276" w:lineRule="auto"/>
        <w:rPr>
          <w:rFonts w:ascii="Times New Roman" w:hAnsi="Times New Roman" w:cs="Times New Roman"/>
          <w:noProof/>
          <w:color w:val="FF0000"/>
          <w:sz w:val="24"/>
          <w:szCs w:val="24"/>
          <w:lang w:val="lt-LT"/>
        </w:rPr>
      </w:pPr>
    </w:p>
    <w:p w14:paraId="0624CD47" w14:textId="38B416C0" w:rsidR="00E23CC2" w:rsidRDefault="00876B75" w:rsidP="00D814B2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 xml:space="preserve">Valstybinių kompetencijų departamento direktorius </w:t>
      </w:r>
      <w:r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ab/>
        <w:t xml:space="preserve">                                           Algirdas Stumbrys</w:t>
      </w:r>
    </w:p>
    <w:p w14:paraId="1475A78C" w14:textId="77777777" w:rsidR="00224B47" w:rsidRDefault="00224B47" w:rsidP="00393ACD">
      <w:pPr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</w:p>
    <w:p w14:paraId="592D7EC7" w14:textId="67B59CA7" w:rsidR="00224B47" w:rsidRDefault="00224B47" w:rsidP="00393ACD">
      <w:pPr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</w:p>
    <w:p w14:paraId="3D4796C6" w14:textId="77777777" w:rsidR="00EB08CF" w:rsidRDefault="00EB08CF" w:rsidP="00393ACD">
      <w:pPr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</w:p>
    <w:p w14:paraId="52E40559" w14:textId="6BEF2A4A" w:rsidR="00EE5C27" w:rsidRPr="002D6805" w:rsidRDefault="00477E8E" w:rsidP="00393ACD">
      <w:pPr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>Jūratė Petrauskienė, tel. 8 619 72858, el. p. J</w:t>
      </w:r>
      <w:r w:rsidR="00F565A5">
        <w:rPr>
          <w:rFonts w:ascii="Times New Roman" w:hAnsi="Times New Roman" w:cs="Times New Roman"/>
          <w:noProof/>
          <w:sz w:val="24"/>
          <w:szCs w:val="24"/>
          <w:lang w:val="lt-LT"/>
        </w:rPr>
        <w:t>u</w:t>
      </w:r>
      <w:r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>rat</w:t>
      </w:r>
      <w:r w:rsidR="0064754A">
        <w:rPr>
          <w:rFonts w:ascii="Times New Roman" w:hAnsi="Times New Roman" w:cs="Times New Roman"/>
          <w:noProof/>
          <w:sz w:val="24"/>
          <w:szCs w:val="24"/>
          <w:lang w:val="lt-LT"/>
        </w:rPr>
        <w:t>e</w:t>
      </w:r>
      <w:r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>.Petrauskien</w:t>
      </w:r>
      <w:r w:rsidR="00F565A5">
        <w:rPr>
          <w:rFonts w:ascii="Times New Roman" w:hAnsi="Times New Roman" w:cs="Times New Roman"/>
          <w:noProof/>
          <w:sz w:val="24"/>
          <w:szCs w:val="24"/>
          <w:lang w:val="lt-LT"/>
        </w:rPr>
        <w:t>e</w:t>
      </w:r>
      <w:r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>@turtas.l</w:t>
      </w:r>
      <w:r w:rsidR="00F428EF" w:rsidRPr="002D6805">
        <w:rPr>
          <w:rFonts w:ascii="Times New Roman" w:hAnsi="Times New Roman" w:cs="Times New Roman"/>
          <w:noProof/>
          <w:sz w:val="24"/>
          <w:szCs w:val="24"/>
          <w:lang w:val="lt-LT"/>
        </w:rPr>
        <w:t>t</w:t>
      </w:r>
    </w:p>
    <w:sectPr w:rsidR="00EE5C27" w:rsidRPr="002D6805" w:rsidSect="00AD5086">
      <w:type w:val="continuous"/>
      <w:pgSz w:w="12240" w:h="15840"/>
      <w:pgMar w:top="1134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4F5D" w14:textId="77777777" w:rsidR="00DA364E" w:rsidRDefault="00DA364E" w:rsidP="008B0050">
      <w:pPr>
        <w:spacing w:after="0" w:line="240" w:lineRule="auto"/>
      </w:pPr>
      <w:r>
        <w:separator/>
      </w:r>
    </w:p>
  </w:endnote>
  <w:endnote w:type="continuationSeparator" w:id="0">
    <w:p w14:paraId="1823F4E2" w14:textId="77777777" w:rsidR="00DA364E" w:rsidRDefault="00DA364E" w:rsidP="008B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exend">
    <w:panose1 w:val="00000000000000000000"/>
    <w:charset w:val="BA"/>
    <w:family w:val="auto"/>
    <w:pitch w:val="variable"/>
    <w:sig w:usb0="A00000FF" w:usb1="4000205B" w:usb2="00000000" w:usb3="00000000" w:csb0="00000193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37" w:type="dxa"/>
      <w:tblInd w:w="-142" w:type="dxa"/>
      <w:tblBorders>
        <w:top w:val="single" w:sz="24" w:space="0" w:color="D9D9D9" w:themeColor="background1" w:themeShade="D9"/>
      </w:tblBorders>
      <w:tblLook w:val="0400" w:firstRow="0" w:lastRow="0" w:firstColumn="0" w:lastColumn="0" w:noHBand="0" w:noVBand="1"/>
    </w:tblPr>
    <w:tblGrid>
      <w:gridCol w:w="1418"/>
      <w:gridCol w:w="3550"/>
      <w:gridCol w:w="4969"/>
    </w:tblGrid>
    <w:tr w:rsidR="00AD5086" w:rsidRPr="00025DBE" w14:paraId="722BA271" w14:textId="77777777" w:rsidTr="00AD5086">
      <w:trPr>
        <w:trHeight w:val="1363"/>
      </w:trPr>
      <w:tc>
        <w:tcPr>
          <w:tcW w:w="1418" w:type="dxa"/>
          <w:tcBorders>
            <w:top w:val="single" w:sz="24" w:space="0" w:color="851F41"/>
          </w:tcBorders>
        </w:tcPr>
        <w:p w14:paraId="142F8751" w14:textId="77777777" w:rsidR="00AD5086" w:rsidRPr="00E84C13" w:rsidRDefault="00AD5086" w:rsidP="00B96041">
          <w:pPr>
            <w:pStyle w:val="Porat"/>
            <w:spacing w:line="360" w:lineRule="auto"/>
            <w:ind w:left="-108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025DBE">
            <w:rPr>
              <w:rFonts w:ascii="Lexend" w:hAnsi="Lexend"/>
              <w:color w:val="671527"/>
              <w:sz w:val="16"/>
              <w:szCs w:val="16"/>
              <w:lang w:val="lt-LT"/>
            </w:rPr>
            <w:br/>
          </w:r>
          <w:r w:rsidRPr="00E84C13">
            <w:rPr>
              <w:rFonts w:ascii="Lexend" w:hAnsi="Lexend"/>
              <w:color w:val="671527"/>
              <w:sz w:val="16"/>
              <w:szCs w:val="16"/>
              <w:lang w:val="lt-LT"/>
            </w:rPr>
            <w:t>V</w:t>
          </w:r>
          <w:r w:rsidR="00753437">
            <w:rPr>
              <w:rFonts w:ascii="Lexend" w:hAnsi="Lexend"/>
              <w:color w:val="671527"/>
              <w:sz w:val="16"/>
              <w:szCs w:val="16"/>
              <w:lang w:val="lt-LT"/>
            </w:rPr>
            <w:t>Į Turto bankas</w:t>
          </w:r>
        </w:p>
        <w:p w14:paraId="7E66F561" w14:textId="77777777" w:rsidR="00AD5086" w:rsidRPr="00E84C13" w:rsidRDefault="00AD5086" w:rsidP="00B96041">
          <w:pPr>
            <w:pStyle w:val="Porat"/>
            <w:spacing w:line="360" w:lineRule="auto"/>
            <w:ind w:left="-108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E84C13">
            <w:rPr>
              <w:rFonts w:ascii="Lexend" w:hAnsi="Lexend"/>
              <w:color w:val="671527"/>
              <w:sz w:val="16"/>
              <w:szCs w:val="16"/>
              <w:lang w:val="lt-LT"/>
            </w:rPr>
            <w:t>Kęstučio g. 45</w:t>
          </w:r>
        </w:p>
        <w:p w14:paraId="4EE08AF7" w14:textId="77777777" w:rsidR="00AD5086" w:rsidRPr="00025DBE" w:rsidRDefault="00AD5086" w:rsidP="00B96041">
          <w:pPr>
            <w:pStyle w:val="Porat"/>
            <w:spacing w:line="360" w:lineRule="auto"/>
            <w:ind w:left="-108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E84C13">
            <w:rPr>
              <w:rFonts w:ascii="Lexend" w:hAnsi="Lexend"/>
              <w:color w:val="671527"/>
              <w:sz w:val="16"/>
              <w:szCs w:val="16"/>
              <w:lang w:val="lt-LT"/>
            </w:rPr>
            <w:t>LT-08124 Vilnius</w:t>
          </w:r>
        </w:p>
      </w:tc>
      <w:tc>
        <w:tcPr>
          <w:tcW w:w="3550" w:type="dxa"/>
        </w:tcPr>
        <w:p w14:paraId="174001F8" w14:textId="77777777" w:rsidR="00AD5086" w:rsidRPr="00025DBE" w:rsidRDefault="00AD5086" w:rsidP="00B96041">
          <w:pPr>
            <w:pStyle w:val="Porat"/>
            <w:spacing w:line="360" w:lineRule="auto"/>
            <w:ind w:left="322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025DBE">
            <w:rPr>
              <w:rFonts w:ascii="Lexend" w:hAnsi="Lexend"/>
              <w:color w:val="671527"/>
              <w:sz w:val="16"/>
              <w:szCs w:val="16"/>
              <w:lang w:val="lt-LT"/>
            </w:rPr>
            <w:br/>
            <w:t xml:space="preserve">Tel.: </w:t>
          </w:r>
          <w:r w:rsidRPr="00E20E0A">
            <w:rPr>
              <w:rFonts w:ascii="Lexend" w:hAnsi="Lexend"/>
              <w:color w:val="671527"/>
              <w:sz w:val="16"/>
              <w:szCs w:val="16"/>
              <w:lang w:val="lt-LT"/>
            </w:rPr>
            <w:t>(8 5)</w:t>
          </w:r>
          <w:r w:rsidRPr="00025DBE">
            <w:rPr>
              <w:rFonts w:ascii="Lexend" w:hAnsi="Lexend"/>
              <w:color w:val="671527"/>
              <w:sz w:val="16"/>
              <w:szCs w:val="16"/>
              <w:lang w:val="lt-LT"/>
            </w:rPr>
            <w:t xml:space="preserve"> 278 0900, 278 0909</w:t>
          </w:r>
        </w:p>
        <w:p w14:paraId="0D985193" w14:textId="77777777" w:rsidR="00AD5086" w:rsidRDefault="00AD5086" w:rsidP="00B96041">
          <w:pPr>
            <w:pStyle w:val="Porat"/>
            <w:spacing w:line="360" w:lineRule="auto"/>
            <w:ind w:left="322"/>
            <w:rPr>
              <w:rStyle w:val="Hipersaitas"/>
              <w:rFonts w:ascii="Lexend" w:hAnsi="Lexend"/>
              <w:color w:val="671527"/>
              <w:sz w:val="16"/>
              <w:szCs w:val="16"/>
              <w:u w:val="none"/>
              <w:lang w:val="lt-LT"/>
            </w:rPr>
          </w:pPr>
          <w:r w:rsidRPr="00025DBE">
            <w:rPr>
              <w:rFonts w:ascii="Lexend" w:hAnsi="Lexend"/>
              <w:color w:val="671527"/>
              <w:sz w:val="16"/>
              <w:szCs w:val="16"/>
              <w:lang w:val="lt-LT"/>
            </w:rPr>
            <w:t xml:space="preserve">El. p. </w:t>
          </w:r>
          <w:hyperlink r:id="rId1" w:history="1">
            <w:r w:rsidRPr="00025DBE">
              <w:rPr>
                <w:rStyle w:val="Hipersaitas"/>
                <w:rFonts w:ascii="Lexend" w:hAnsi="Lexend"/>
                <w:color w:val="671527"/>
                <w:sz w:val="16"/>
                <w:szCs w:val="16"/>
                <w:u w:val="none"/>
                <w:lang w:val="lt-LT"/>
              </w:rPr>
              <w:t>info@turtas.lt</w:t>
            </w:r>
          </w:hyperlink>
        </w:p>
        <w:p w14:paraId="277E3D02" w14:textId="77777777" w:rsidR="00AD5086" w:rsidRPr="00025DBE" w:rsidRDefault="00AD5086" w:rsidP="00B96041">
          <w:pPr>
            <w:pStyle w:val="Porat"/>
            <w:spacing w:line="360" w:lineRule="auto"/>
            <w:ind w:left="322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025DBE">
            <w:rPr>
              <w:rFonts w:ascii="Lexend" w:hAnsi="Lexend"/>
              <w:b/>
              <w:bCs/>
              <w:color w:val="671527"/>
              <w:sz w:val="16"/>
              <w:szCs w:val="16"/>
              <w:lang w:val="lt-LT"/>
            </w:rPr>
            <w:t>www.turtas.lt</w:t>
          </w:r>
        </w:p>
      </w:tc>
      <w:tc>
        <w:tcPr>
          <w:tcW w:w="4969" w:type="dxa"/>
        </w:tcPr>
        <w:p w14:paraId="30F74FF1" w14:textId="77777777" w:rsidR="00AD5086" w:rsidRPr="00025DBE" w:rsidRDefault="00AD5086" w:rsidP="00B96041">
          <w:pPr>
            <w:pStyle w:val="Porat"/>
            <w:spacing w:line="360" w:lineRule="auto"/>
            <w:ind w:left="322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025DBE">
            <w:rPr>
              <w:rFonts w:ascii="Lexend" w:hAnsi="Lexend"/>
              <w:color w:val="671527"/>
              <w:sz w:val="16"/>
              <w:szCs w:val="16"/>
              <w:lang w:val="lt-LT"/>
            </w:rPr>
            <w:br/>
            <w:t>Duomenys kaupiami ir saugomi Juridinių asmenų registre</w:t>
          </w:r>
        </w:p>
        <w:p w14:paraId="1AC29EB4" w14:textId="77777777" w:rsidR="00AD5086" w:rsidRPr="00025DBE" w:rsidRDefault="00AD5086" w:rsidP="00B96041">
          <w:pPr>
            <w:pStyle w:val="Porat"/>
            <w:spacing w:line="360" w:lineRule="auto"/>
            <w:ind w:left="322"/>
            <w:rPr>
              <w:rFonts w:ascii="Lexend" w:hAnsi="Lexend"/>
              <w:color w:val="671527"/>
              <w:sz w:val="16"/>
              <w:szCs w:val="16"/>
              <w:lang w:val="lt-LT"/>
            </w:rPr>
          </w:pPr>
          <w:r w:rsidRPr="00025DBE">
            <w:rPr>
              <w:rFonts w:ascii="Lexend" w:hAnsi="Lexend"/>
              <w:color w:val="671527"/>
              <w:sz w:val="16"/>
              <w:szCs w:val="16"/>
              <w:lang w:val="lt-LT"/>
            </w:rPr>
            <w:t>Kodas 112021042     |   PVM mokėtojo kodas LT 120210411</w:t>
          </w:r>
        </w:p>
        <w:p w14:paraId="374F242D" w14:textId="77777777" w:rsidR="00AD5086" w:rsidRPr="00025DBE" w:rsidRDefault="00AD5086" w:rsidP="00B96041">
          <w:pPr>
            <w:pStyle w:val="Porat"/>
            <w:spacing w:line="360" w:lineRule="auto"/>
            <w:ind w:left="322"/>
            <w:rPr>
              <w:rFonts w:ascii="Lexend" w:hAnsi="Lexend"/>
              <w:b/>
              <w:bCs/>
              <w:color w:val="671527"/>
              <w:sz w:val="16"/>
              <w:szCs w:val="16"/>
              <w:lang w:val="lt-LT"/>
            </w:rPr>
          </w:pPr>
        </w:p>
      </w:tc>
    </w:tr>
  </w:tbl>
  <w:p w14:paraId="0F03CFED" w14:textId="77777777" w:rsidR="00B96041" w:rsidRDefault="00B9604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5D32" w14:textId="77777777" w:rsidR="00DA364E" w:rsidRDefault="00DA364E" w:rsidP="008B0050">
      <w:pPr>
        <w:spacing w:after="0" w:line="240" w:lineRule="auto"/>
      </w:pPr>
      <w:r>
        <w:separator/>
      </w:r>
    </w:p>
  </w:footnote>
  <w:footnote w:type="continuationSeparator" w:id="0">
    <w:p w14:paraId="47B7025F" w14:textId="77777777" w:rsidR="00DA364E" w:rsidRDefault="00DA364E" w:rsidP="008B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AD6B0" w14:textId="77777777" w:rsidR="00FD7959" w:rsidRPr="00601039" w:rsidRDefault="00601039" w:rsidP="00601039">
    <w:pPr>
      <w:pStyle w:val="Antrats"/>
      <w:tabs>
        <w:tab w:val="clear" w:pos="4680"/>
        <w:tab w:val="clear" w:pos="9360"/>
        <w:tab w:val="left" w:pos="3210"/>
      </w:tabs>
      <w:rPr>
        <w:rFonts w:ascii="Times New Roman" w:hAnsi="Times New Roman" w:cs="Times New Roman"/>
        <w:b/>
        <w:bCs/>
        <w:sz w:val="24"/>
        <w:szCs w:val="24"/>
      </w:rPr>
    </w:pPr>
    <w:r>
      <w:tab/>
    </w:r>
    <w:r>
      <w:rPr>
        <w:rFonts w:ascii="Times New Roman" w:hAnsi="Times New Roman" w:cs="Times New Roman"/>
        <w:b/>
        <w:bCs/>
        <w:color w:val="FF0000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320"/>
    <w:rsid w:val="00001725"/>
    <w:rsid w:val="000074DD"/>
    <w:rsid w:val="00025DBE"/>
    <w:rsid w:val="00027CB9"/>
    <w:rsid w:val="00032042"/>
    <w:rsid w:val="0004548E"/>
    <w:rsid w:val="0005779E"/>
    <w:rsid w:val="00080386"/>
    <w:rsid w:val="00086E30"/>
    <w:rsid w:val="00086FC1"/>
    <w:rsid w:val="00093269"/>
    <w:rsid w:val="00097549"/>
    <w:rsid w:val="00097F11"/>
    <w:rsid w:val="000B6C0F"/>
    <w:rsid w:val="000C038B"/>
    <w:rsid w:val="000C3A97"/>
    <w:rsid w:val="000D640A"/>
    <w:rsid w:val="000D79CC"/>
    <w:rsid w:val="000E56A2"/>
    <w:rsid w:val="000E72F8"/>
    <w:rsid w:val="000F29FD"/>
    <w:rsid w:val="00100AC1"/>
    <w:rsid w:val="0011247F"/>
    <w:rsid w:val="00122AF4"/>
    <w:rsid w:val="001778F3"/>
    <w:rsid w:val="00183E1B"/>
    <w:rsid w:val="001928DD"/>
    <w:rsid w:val="0019782F"/>
    <w:rsid w:val="001A02E5"/>
    <w:rsid w:val="001A5A66"/>
    <w:rsid w:val="001B58B8"/>
    <w:rsid w:val="001B781A"/>
    <w:rsid w:val="001C1A46"/>
    <w:rsid w:val="001D2909"/>
    <w:rsid w:val="001D3310"/>
    <w:rsid w:val="001D7C10"/>
    <w:rsid w:val="001E0937"/>
    <w:rsid w:val="001F72FE"/>
    <w:rsid w:val="001F7A17"/>
    <w:rsid w:val="001F7D30"/>
    <w:rsid w:val="002212E8"/>
    <w:rsid w:val="00224B47"/>
    <w:rsid w:val="0024592E"/>
    <w:rsid w:val="00247BCC"/>
    <w:rsid w:val="002557EA"/>
    <w:rsid w:val="0027128D"/>
    <w:rsid w:val="002833CD"/>
    <w:rsid w:val="00285AB5"/>
    <w:rsid w:val="00285E07"/>
    <w:rsid w:val="00286B53"/>
    <w:rsid w:val="002A0204"/>
    <w:rsid w:val="002A57CF"/>
    <w:rsid w:val="002A6394"/>
    <w:rsid w:val="002C6442"/>
    <w:rsid w:val="002D6805"/>
    <w:rsid w:val="002E319A"/>
    <w:rsid w:val="002E3DD7"/>
    <w:rsid w:val="00307A9F"/>
    <w:rsid w:val="0031008E"/>
    <w:rsid w:val="00313A06"/>
    <w:rsid w:val="00315EE9"/>
    <w:rsid w:val="0032471D"/>
    <w:rsid w:val="0033627E"/>
    <w:rsid w:val="00337B6D"/>
    <w:rsid w:val="0035468E"/>
    <w:rsid w:val="003621A1"/>
    <w:rsid w:val="00366A56"/>
    <w:rsid w:val="00374535"/>
    <w:rsid w:val="003763E2"/>
    <w:rsid w:val="00377107"/>
    <w:rsid w:val="003849B6"/>
    <w:rsid w:val="00393ACD"/>
    <w:rsid w:val="003B4BF9"/>
    <w:rsid w:val="003C0093"/>
    <w:rsid w:val="003C3632"/>
    <w:rsid w:val="003C5249"/>
    <w:rsid w:val="003D6004"/>
    <w:rsid w:val="003E3848"/>
    <w:rsid w:val="003F2EFE"/>
    <w:rsid w:val="0040439E"/>
    <w:rsid w:val="0040648D"/>
    <w:rsid w:val="004110FB"/>
    <w:rsid w:val="0043059B"/>
    <w:rsid w:val="00447C4A"/>
    <w:rsid w:val="00452C2B"/>
    <w:rsid w:val="00453F5E"/>
    <w:rsid w:val="00455E8C"/>
    <w:rsid w:val="0046046F"/>
    <w:rsid w:val="00467927"/>
    <w:rsid w:val="00477E8E"/>
    <w:rsid w:val="00481C11"/>
    <w:rsid w:val="004951E9"/>
    <w:rsid w:val="00495D83"/>
    <w:rsid w:val="004A13D3"/>
    <w:rsid w:val="004B5060"/>
    <w:rsid w:val="004C44CD"/>
    <w:rsid w:val="004D2E95"/>
    <w:rsid w:val="004D4632"/>
    <w:rsid w:val="004F0158"/>
    <w:rsid w:val="004F3F78"/>
    <w:rsid w:val="00504383"/>
    <w:rsid w:val="00505F01"/>
    <w:rsid w:val="00527816"/>
    <w:rsid w:val="00542917"/>
    <w:rsid w:val="005462ED"/>
    <w:rsid w:val="005528A9"/>
    <w:rsid w:val="005751FD"/>
    <w:rsid w:val="00577E30"/>
    <w:rsid w:val="005876F0"/>
    <w:rsid w:val="00587B7F"/>
    <w:rsid w:val="005A2E05"/>
    <w:rsid w:val="005B0764"/>
    <w:rsid w:val="005C19AE"/>
    <w:rsid w:val="005E69FE"/>
    <w:rsid w:val="005F1607"/>
    <w:rsid w:val="005F7937"/>
    <w:rsid w:val="00601039"/>
    <w:rsid w:val="006053E8"/>
    <w:rsid w:val="00605EDC"/>
    <w:rsid w:val="00615895"/>
    <w:rsid w:val="00630CCB"/>
    <w:rsid w:val="00636434"/>
    <w:rsid w:val="00636AE0"/>
    <w:rsid w:val="006370A5"/>
    <w:rsid w:val="00645AAE"/>
    <w:rsid w:val="0064754A"/>
    <w:rsid w:val="006507DA"/>
    <w:rsid w:val="006533A0"/>
    <w:rsid w:val="00655EE8"/>
    <w:rsid w:val="00672EBD"/>
    <w:rsid w:val="0068036A"/>
    <w:rsid w:val="00680552"/>
    <w:rsid w:val="006835FB"/>
    <w:rsid w:val="0068555A"/>
    <w:rsid w:val="006A0602"/>
    <w:rsid w:val="006A319C"/>
    <w:rsid w:val="006A5F10"/>
    <w:rsid w:val="006A66A4"/>
    <w:rsid w:val="006A7737"/>
    <w:rsid w:val="006B2DA0"/>
    <w:rsid w:val="006E76DF"/>
    <w:rsid w:val="007027A3"/>
    <w:rsid w:val="007066F5"/>
    <w:rsid w:val="007070E4"/>
    <w:rsid w:val="0074272F"/>
    <w:rsid w:val="007442CC"/>
    <w:rsid w:val="00753437"/>
    <w:rsid w:val="00772303"/>
    <w:rsid w:val="00782BF7"/>
    <w:rsid w:val="00784536"/>
    <w:rsid w:val="0079076B"/>
    <w:rsid w:val="0079564A"/>
    <w:rsid w:val="007B516F"/>
    <w:rsid w:val="007B70D6"/>
    <w:rsid w:val="007D0023"/>
    <w:rsid w:val="007D303F"/>
    <w:rsid w:val="007D596C"/>
    <w:rsid w:val="007E12D6"/>
    <w:rsid w:val="007F00BD"/>
    <w:rsid w:val="007F7BB4"/>
    <w:rsid w:val="007F7BDE"/>
    <w:rsid w:val="00810EFB"/>
    <w:rsid w:val="00813FEE"/>
    <w:rsid w:val="008274B7"/>
    <w:rsid w:val="0086720F"/>
    <w:rsid w:val="00876B75"/>
    <w:rsid w:val="008A4BB2"/>
    <w:rsid w:val="008A7B61"/>
    <w:rsid w:val="008A7E0D"/>
    <w:rsid w:val="008B0050"/>
    <w:rsid w:val="008B0B33"/>
    <w:rsid w:val="008B1443"/>
    <w:rsid w:val="008C14ED"/>
    <w:rsid w:val="008C5BE0"/>
    <w:rsid w:val="008D48AC"/>
    <w:rsid w:val="009209BF"/>
    <w:rsid w:val="00921F6A"/>
    <w:rsid w:val="00933D86"/>
    <w:rsid w:val="00951CD4"/>
    <w:rsid w:val="009631CD"/>
    <w:rsid w:val="00965E5A"/>
    <w:rsid w:val="0097380B"/>
    <w:rsid w:val="00981297"/>
    <w:rsid w:val="00982968"/>
    <w:rsid w:val="00986AFB"/>
    <w:rsid w:val="0099151F"/>
    <w:rsid w:val="009A1FBE"/>
    <w:rsid w:val="009C47B5"/>
    <w:rsid w:val="009D18C1"/>
    <w:rsid w:val="009D5B1B"/>
    <w:rsid w:val="009D62CF"/>
    <w:rsid w:val="009E2F70"/>
    <w:rsid w:val="009E4DC4"/>
    <w:rsid w:val="009E68AB"/>
    <w:rsid w:val="009F061F"/>
    <w:rsid w:val="009F7276"/>
    <w:rsid w:val="00A038E6"/>
    <w:rsid w:val="00A2223B"/>
    <w:rsid w:val="00A24AAC"/>
    <w:rsid w:val="00A314DC"/>
    <w:rsid w:val="00A561F6"/>
    <w:rsid w:val="00A56B61"/>
    <w:rsid w:val="00A64100"/>
    <w:rsid w:val="00A65B31"/>
    <w:rsid w:val="00A922A0"/>
    <w:rsid w:val="00A95B0C"/>
    <w:rsid w:val="00AB3195"/>
    <w:rsid w:val="00AD5086"/>
    <w:rsid w:val="00AE432A"/>
    <w:rsid w:val="00B1766E"/>
    <w:rsid w:val="00B3210D"/>
    <w:rsid w:val="00B547C6"/>
    <w:rsid w:val="00B56D98"/>
    <w:rsid w:val="00B86BCC"/>
    <w:rsid w:val="00B91F5E"/>
    <w:rsid w:val="00B96041"/>
    <w:rsid w:val="00BA3D11"/>
    <w:rsid w:val="00BB2658"/>
    <w:rsid w:val="00BB3A12"/>
    <w:rsid w:val="00BB714D"/>
    <w:rsid w:val="00BD0569"/>
    <w:rsid w:val="00BD328D"/>
    <w:rsid w:val="00BE032C"/>
    <w:rsid w:val="00BE1534"/>
    <w:rsid w:val="00BE2F95"/>
    <w:rsid w:val="00C1153E"/>
    <w:rsid w:val="00C13B64"/>
    <w:rsid w:val="00C21B7F"/>
    <w:rsid w:val="00C242D4"/>
    <w:rsid w:val="00C257FD"/>
    <w:rsid w:val="00C334EE"/>
    <w:rsid w:val="00C5700A"/>
    <w:rsid w:val="00C64AE2"/>
    <w:rsid w:val="00C6765C"/>
    <w:rsid w:val="00C865AF"/>
    <w:rsid w:val="00CA6125"/>
    <w:rsid w:val="00CB01ED"/>
    <w:rsid w:val="00CC14BB"/>
    <w:rsid w:val="00CC5AA7"/>
    <w:rsid w:val="00CC7678"/>
    <w:rsid w:val="00CC7746"/>
    <w:rsid w:val="00CE06C6"/>
    <w:rsid w:val="00CE601F"/>
    <w:rsid w:val="00D051C1"/>
    <w:rsid w:val="00D27774"/>
    <w:rsid w:val="00D27DB7"/>
    <w:rsid w:val="00D4325F"/>
    <w:rsid w:val="00D50EC7"/>
    <w:rsid w:val="00D5188E"/>
    <w:rsid w:val="00D57C16"/>
    <w:rsid w:val="00D57FDA"/>
    <w:rsid w:val="00D712E8"/>
    <w:rsid w:val="00D71784"/>
    <w:rsid w:val="00D744DF"/>
    <w:rsid w:val="00D768FB"/>
    <w:rsid w:val="00D814B2"/>
    <w:rsid w:val="00D955CC"/>
    <w:rsid w:val="00DA0031"/>
    <w:rsid w:val="00DA364E"/>
    <w:rsid w:val="00DB03B8"/>
    <w:rsid w:val="00DB10C9"/>
    <w:rsid w:val="00DD46C8"/>
    <w:rsid w:val="00DD5B81"/>
    <w:rsid w:val="00E02170"/>
    <w:rsid w:val="00E10D2E"/>
    <w:rsid w:val="00E116EB"/>
    <w:rsid w:val="00E20E0A"/>
    <w:rsid w:val="00E23CC2"/>
    <w:rsid w:val="00E23F13"/>
    <w:rsid w:val="00E2489A"/>
    <w:rsid w:val="00E37856"/>
    <w:rsid w:val="00E56D51"/>
    <w:rsid w:val="00E80320"/>
    <w:rsid w:val="00E80D2E"/>
    <w:rsid w:val="00E8190D"/>
    <w:rsid w:val="00E84C13"/>
    <w:rsid w:val="00E901B9"/>
    <w:rsid w:val="00E9354C"/>
    <w:rsid w:val="00EB08CF"/>
    <w:rsid w:val="00EB1608"/>
    <w:rsid w:val="00ED0DF6"/>
    <w:rsid w:val="00ED54C2"/>
    <w:rsid w:val="00ED692E"/>
    <w:rsid w:val="00ED6E17"/>
    <w:rsid w:val="00ED77FA"/>
    <w:rsid w:val="00EE5C27"/>
    <w:rsid w:val="00EE6A10"/>
    <w:rsid w:val="00EF0D0F"/>
    <w:rsid w:val="00EF2184"/>
    <w:rsid w:val="00F11605"/>
    <w:rsid w:val="00F23CE4"/>
    <w:rsid w:val="00F373AE"/>
    <w:rsid w:val="00F37E6D"/>
    <w:rsid w:val="00F418B0"/>
    <w:rsid w:val="00F428EF"/>
    <w:rsid w:val="00F565A5"/>
    <w:rsid w:val="00F56601"/>
    <w:rsid w:val="00F75FF5"/>
    <w:rsid w:val="00F76D29"/>
    <w:rsid w:val="00F76D9F"/>
    <w:rsid w:val="00F81477"/>
    <w:rsid w:val="00F83CCA"/>
    <w:rsid w:val="00F843EC"/>
    <w:rsid w:val="00F84874"/>
    <w:rsid w:val="00FB1CB3"/>
    <w:rsid w:val="00FD7959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FA39C"/>
  <w15:chartTrackingRefBased/>
  <w15:docId w15:val="{050E5209-D843-40CB-B423-69A1F0D0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ED54C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993300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urtobankas">
    <w:name w:val="Turto bankas"/>
    <w:basedOn w:val="prastasis"/>
    <w:link w:val="TurtobankasChar"/>
    <w:qFormat/>
    <w:rsid w:val="00D051C1"/>
    <w:rPr>
      <w:rFonts w:ascii="Lexend" w:hAnsi="Lexend"/>
      <w:sz w:val="24"/>
    </w:rPr>
  </w:style>
  <w:style w:type="character" w:customStyle="1" w:styleId="TurtobankasChar">
    <w:name w:val="Turto bankas Char"/>
    <w:basedOn w:val="Numatytasispastraiposriftas"/>
    <w:link w:val="Turtobankas"/>
    <w:rsid w:val="00D051C1"/>
    <w:rPr>
      <w:rFonts w:ascii="Lexend" w:hAnsi="Lexend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8B00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B0050"/>
  </w:style>
  <w:style w:type="paragraph" w:styleId="Porat">
    <w:name w:val="footer"/>
    <w:basedOn w:val="prastasis"/>
    <w:link w:val="PoratDiagrama"/>
    <w:unhideWhenUsed/>
    <w:rsid w:val="008B00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B0050"/>
  </w:style>
  <w:style w:type="character" w:styleId="Hipersaitas">
    <w:name w:val="Hyperlink"/>
    <w:rsid w:val="008B0050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rsid w:val="00ED54C2"/>
    <w:rPr>
      <w:rFonts w:ascii="Times New Roman" w:eastAsia="Times New Roman" w:hAnsi="Times New Roman" w:cs="Times New Roman"/>
      <w:b/>
      <w:bCs/>
      <w:color w:val="993300"/>
      <w:sz w:val="24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semiHidden/>
    <w:rsid w:val="00ED54C2"/>
    <w:pPr>
      <w:tabs>
        <w:tab w:val="left" w:pos="1296"/>
        <w:tab w:val="left" w:pos="2592"/>
        <w:tab w:val="left" w:pos="3888"/>
        <w:tab w:val="left" w:pos="5185"/>
        <w:tab w:val="left" w:pos="6481"/>
        <w:tab w:val="left" w:pos="7777"/>
        <w:tab w:val="left" w:pos="9072"/>
        <w:tab w:val="left" w:pos="10369"/>
      </w:tabs>
      <w:spacing w:after="0" w:line="240" w:lineRule="auto"/>
      <w:jc w:val="both"/>
    </w:pPr>
    <w:rPr>
      <w:rFonts w:ascii="TimesLT" w:eastAsia="Times New Roman" w:hAnsi="TimesLT" w:cs="Times New Roman"/>
      <w:b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ED54C2"/>
    <w:rPr>
      <w:rFonts w:ascii="TimesLT" w:eastAsia="Times New Roman" w:hAnsi="TimesLT" w:cs="Times New Roman"/>
      <w:b/>
      <w:sz w:val="24"/>
      <w:szCs w:val="20"/>
      <w:lang w:val="lt-LT"/>
    </w:rPr>
  </w:style>
  <w:style w:type="paragraph" w:styleId="Pavadinimas">
    <w:name w:val="Title"/>
    <w:basedOn w:val="prastasis"/>
    <w:link w:val="PavadinimasDiagrama"/>
    <w:qFormat/>
    <w:rsid w:val="00ED54C2"/>
    <w:pPr>
      <w:spacing w:after="0" w:line="240" w:lineRule="auto"/>
      <w:jc w:val="center"/>
    </w:pPr>
    <w:rPr>
      <w:rFonts w:ascii="TimesLT" w:eastAsia="Times New Roman" w:hAnsi="TimesLT" w:cs="Times New Roman"/>
      <w:b/>
      <w:sz w:val="28"/>
      <w:szCs w:val="20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ED54C2"/>
    <w:rPr>
      <w:rFonts w:ascii="TimesLT" w:eastAsia="Times New Roman" w:hAnsi="TimesLT" w:cs="Times New Roman"/>
      <w:b/>
      <w:sz w:val="28"/>
      <w:szCs w:val="20"/>
      <w:lang w:val="lt-LT"/>
    </w:rPr>
  </w:style>
  <w:style w:type="character" w:styleId="Grietas">
    <w:name w:val="Strong"/>
    <w:uiPriority w:val="22"/>
    <w:qFormat/>
    <w:rsid w:val="00876B75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D6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turt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EFED5-CD4F-4A36-92E8-59512409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PETRAUSKIENĖ, Jūratė | Turto bankas</dc:creator>
  <cp:keywords/>
  <dc:description/>
  <cp:lastModifiedBy>PETRAUSKIENĖ, Jūratė | Turto bankas</cp:lastModifiedBy>
  <cp:revision>13</cp:revision>
  <cp:lastPrinted>2021-11-11T10:16:00Z</cp:lastPrinted>
  <dcterms:created xsi:type="dcterms:W3CDTF">2022-04-27T06:43:00Z</dcterms:created>
  <dcterms:modified xsi:type="dcterms:W3CDTF">2022-04-27T07:01:00Z</dcterms:modified>
</cp:coreProperties>
</file>