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4ACD9" w14:textId="77777777" w:rsidR="00D842C9" w:rsidRPr="00D842C9" w:rsidRDefault="00D842C9" w:rsidP="00D842C9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lt-LT"/>
        </w:rPr>
      </w:pPr>
      <w:r w:rsidRPr="00D842C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lt-LT"/>
        </w:rPr>
        <w:t>Projekto lyginamasis variantas</w:t>
      </w:r>
    </w:p>
    <w:p w14:paraId="6F47F485" w14:textId="77777777" w:rsidR="00D842C9" w:rsidRPr="00D842C9" w:rsidRDefault="00D842C9" w:rsidP="00D842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lt-LT"/>
        </w:rPr>
      </w:pPr>
    </w:p>
    <w:p w14:paraId="367C7D8A" w14:textId="77777777" w:rsidR="00D842C9" w:rsidRPr="00D842C9" w:rsidRDefault="00D842C9" w:rsidP="00D842C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lt-LT"/>
        </w:rPr>
      </w:pPr>
      <w:r w:rsidRPr="00D842C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lt-LT"/>
        </w:rPr>
        <w:t>KLAIPĖDOS RAJONO SAVIVALDYBĖS TARYBA</w:t>
      </w:r>
    </w:p>
    <w:p w14:paraId="60E8EE46" w14:textId="0403C4D1" w:rsidR="00D842C9" w:rsidRDefault="00D842C9" w:rsidP="00D84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FA2452B" w14:textId="65E93F8E" w:rsidR="00966694" w:rsidRPr="00966694" w:rsidRDefault="00966694" w:rsidP="00D84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 w:rsidRPr="00966694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SPRENDIMAS</w:t>
      </w:r>
    </w:p>
    <w:p w14:paraId="6E4B1402" w14:textId="77777777" w:rsidR="002F2A1F" w:rsidRPr="002F2A1F" w:rsidRDefault="002F2A1F" w:rsidP="002F2A1F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A1F">
        <w:rPr>
          <w:rFonts w:ascii="Times New Roman" w:hAnsi="Times New Roman" w:cs="Times New Roman"/>
          <w:b/>
          <w:sz w:val="28"/>
          <w:szCs w:val="28"/>
        </w:rPr>
        <w:t>DĖL KLAIPĖDOS RAJONO SAVIVALDYBĖS TARYBOS 2022 M. KOVO 31 D. SPRENDIMO NR. T11-</w:t>
      </w:r>
      <w:bookmarkStart w:id="0" w:name="_Hlk103261714"/>
      <w:r w:rsidRPr="002F2A1F">
        <w:rPr>
          <w:rFonts w:ascii="Times New Roman" w:hAnsi="Times New Roman" w:cs="Times New Roman"/>
          <w:b/>
          <w:sz w:val="28"/>
          <w:szCs w:val="28"/>
        </w:rPr>
        <w:t>105 „</w:t>
      </w:r>
      <w:r w:rsidRPr="002F2A1F">
        <w:rPr>
          <w:rFonts w:ascii="Times New Roman" w:hAnsi="Times New Roman" w:cs="Times New Roman"/>
          <w:b/>
          <w:bCs/>
          <w:sz w:val="28"/>
          <w:szCs w:val="28"/>
        </w:rPr>
        <w:t>DĖL PAGALBOS UKRAINAI IR UŽSIENIEČIAMS, PASITRAUKUSIEMS IŠ UKRAINOS DĖL RUSIJOS FEDERACIJOS KARINIŲ VEIKSMŲ UKRAINOJE, TEIKIMO PROGRAMOS PATVIRTINIMO</w:t>
      </w:r>
      <w:r w:rsidRPr="002F2A1F">
        <w:rPr>
          <w:rFonts w:ascii="Times New Roman" w:hAnsi="Times New Roman" w:cs="Times New Roman"/>
          <w:b/>
          <w:sz w:val="28"/>
          <w:szCs w:val="28"/>
        </w:rPr>
        <w:t>“</w:t>
      </w:r>
      <w:bookmarkEnd w:id="0"/>
      <w:r w:rsidRPr="002F2A1F">
        <w:rPr>
          <w:rFonts w:ascii="Times New Roman" w:hAnsi="Times New Roman" w:cs="Times New Roman"/>
          <w:b/>
          <w:sz w:val="28"/>
          <w:szCs w:val="28"/>
        </w:rPr>
        <w:t xml:space="preserve"> PAKEITIMO</w:t>
      </w:r>
    </w:p>
    <w:p w14:paraId="097C312B" w14:textId="77777777" w:rsidR="00D842C9" w:rsidRPr="00D842C9" w:rsidRDefault="00D842C9" w:rsidP="00D84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lt-LT"/>
        </w:rPr>
      </w:pPr>
    </w:p>
    <w:p w14:paraId="5658AEEC" w14:textId="77777777" w:rsidR="002F2A1F" w:rsidRPr="002F2A1F" w:rsidRDefault="002F2A1F" w:rsidP="002F2A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2A1F">
        <w:rPr>
          <w:rFonts w:ascii="Times New Roman" w:eastAsia="Times New Roman" w:hAnsi="Times New Roman" w:cs="Times New Roman"/>
          <w:bCs/>
          <w:sz w:val="24"/>
          <w:szCs w:val="24"/>
        </w:rPr>
        <w:t>2022 m. gegužės    d. Nr. T11-</w:t>
      </w:r>
    </w:p>
    <w:p w14:paraId="233B65C8" w14:textId="77777777" w:rsidR="002F2A1F" w:rsidRPr="002F2A1F" w:rsidRDefault="002F2A1F" w:rsidP="002F2A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2A1F">
        <w:rPr>
          <w:rFonts w:ascii="Times New Roman" w:eastAsia="Times New Roman" w:hAnsi="Times New Roman" w:cs="Times New Roman"/>
          <w:bCs/>
          <w:sz w:val="24"/>
          <w:szCs w:val="24"/>
        </w:rPr>
        <w:t>Gargždai</w:t>
      </w:r>
    </w:p>
    <w:p w14:paraId="38BC7F86" w14:textId="77777777" w:rsidR="002F2A1F" w:rsidRPr="002F2A1F" w:rsidRDefault="002F2A1F" w:rsidP="002F2A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C3C1AD6" w14:textId="255BFB19" w:rsidR="005833BC" w:rsidRPr="005833BC" w:rsidRDefault="00DE2E51" w:rsidP="005833B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2E51">
        <w:rPr>
          <w:rFonts w:ascii="Times New Roman" w:eastAsia="Times New Roman" w:hAnsi="Times New Roman" w:cs="Times New Roman"/>
          <w:sz w:val="24"/>
          <w:szCs w:val="24"/>
        </w:rPr>
        <w:t>Klaipėdos rajono savivaldybės taryba, vadovaudamasi Lietuvos Respublikos vietos savivaldos įstatymo 18 straipsnio 1 dalimi ir atsižvelgdama į 2022-05-06 Europos regiono komiteto raštą Nr. PCAB/FT (2022) D780,  n u s p r e n d ž i a:</w:t>
      </w:r>
    </w:p>
    <w:p w14:paraId="38DE54E4" w14:textId="77777777" w:rsidR="005833BC" w:rsidRPr="005833BC" w:rsidRDefault="005833BC" w:rsidP="005833B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33B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bookmarkStart w:id="1" w:name="_Hlk103266793"/>
      <w:r w:rsidRPr="005833BC">
        <w:rPr>
          <w:rFonts w:ascii="Times New Roman" w:eastAsia="Times New Roman" w:hAnsi="Times New Roman" w:cs="Times New Roman"/>
          <w:sz w:val="24"/>
          <w:szCs w:val="24"/>
        </w:rPr>
        <w:t>Pakeisti Pagalbos Ukrainai ir užsieniečiams, pasitraukusiems iš Ukrainos dėl Rusijos federacijos karinių veiksmų Ukrainoje, teikimo programą</w:t>
      </w:r>
      <w:r w:rsidRPr="005833BC">
        <w:rPr>
          <w:rFonts w:ascii="TimesNewRomanPSMT" w:eastAsia="Times New Roman" w:hAnsi="TimesNewRomanPSMT" w:cs="TimesNewRomanPSMT"/>
          <w:sz w:val="24"/>
          <w:szCs w:val="24"/>
          <w:lang w:eastAsia="lt-LT"/>
        </w:rPr>
        <w:t>, patvirtintą Klaipėdos rajono savivaldybės tarybos 2022 m. kovo 31 d. sprendimu</w:t>
      </w:r>
      <w:r w:rsidRPr="005833BC">
        <w:rPr>
          <w:rFonts w:ascii="Times New Roman" w:eastAsia="Times New Roman" w:hAnsi="Times New Roman" w:cs="Times New Roman"/>
          <w:sz w:val="24"/>
          <w:szCs w:val="24"/>
        </w:rPr>
        <w:t xml:space="preserve"> Nr. T11-105 </w:t>
      </w:r>
      <w:r w:rsidRPr="005833BC">
        <w:rPr>
          <w:rFonts w:ascii="Times New Roman" w:eastAsia="Times New Roman" w:hAnsi="Times New Roman" w:cs="Times New Roman"/>
          <w:bCs/>
          <w:sz w:val="24"/>
          <w:szCs w:val="24"/>
        </w:rPr>
        <w:t>„Dėl pagalbos Ukrainai ir užsieniečiams, pasitraukusiems iš Ukrainos dėl Rusijos federacijos karinių veiksmų Ukrainoje, teikimo programos patvirtinimo“:</w:t>
      </w:r>
    </w:p>
    <w:bookmarkEnd w:id="1"/>
    <w:p w14:paraId="446B7DCD" w14:textId="77777777" w:rsidR="005833BC" w:rsidRPr="005833BC" w:rsidRDefault="005833BC" w:rsidP="005833B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3BC">
        <w:rPr>
          <w:rFonts w:ascii="Times New Roman" w:eastAsia="Times New Roman" w:hAnsi="Times New Roman" w:cs="Times New Roman"/>
          <w:bCs/>
          <w:sz w:val="24"/>
          <w:szCs w:val="24"/>
        </w:rPr>
        <w:t xml:space="preserve">1.1. papildyti </w:t>
      </w:r>
      <w:r w:rsidRPr="005833BC">
        <w:rPr>
          <w:rFonts w:ascii="Times New Roman" w:eastAsia="Times New Roman" w:hAnsi="Times New Roman" w:cs="Times New Roman"/>
          <w:sz w:val="24"/>
          <w:szCs w:val="24"/>
        </w:rPr>
        <w:t>2.5 papunkčiu ir jį išdėstyti taip:</w:t>
      </w:r>
    </w:p>
    <w:p w14:paraId="6AC60C8B" w14:textId="77777777" w:rsidR="005833BC" w:rsidRPr="005833BC" w:rsidRDefault="005833BC" w:rsidP="005833BC">
      <w:pPr>
        <w:spacing w:after="0" w:line="240" w:lineRule="auto"/>
        <w:ind w:firstLine="1134"/>
        <w:rPr>
          <w:rFonts w:ascii="Times New Roman" w:eastAsia="Times New Roman" w:hAnsi="Times New Roman" w:cs="Times New Roman"/>
          <w:b/>
          <w:bCs/>
        </w:rPr>
      </w:pPr>
      <w:r w:rsidRPr="005833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„2.5. </w:t>
      </w:r>
      <w:r w:rsidRPr="005833BC">
        <w:rPr>
          <w:rFonts w:ascii="Times New Roman" w:eastAsia="Times New Roman" w:hAnsi="Times New Roman" w:cs="Times New Roman"/>
          <w:b/>
          <w:bCs/>
          <w:sz w:val="24"/>
          <w:szCs w:val="24"/>
        </w:rPr>
        <w:t>Vasaros poilsio stovyklų organizavimas vaikams iš Ukrainos.“</w:t>
      </w:r>
    </w:p>
    <w:p w14:paraId="4ADC1FFD" w14:textId="77777777" w:rsidR="005833BC" w:rsidRPr="005833BC" w:rsidRDefault="005833BC" w:rsidP="005833BC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</w:pPr>
      <w:r w:rsidRPr="005833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1.2. pakeisti 6 punktą ir jį išdėstyti taip: </w:t>
      </w:r>
    </w:p>
    <w:p w14:paraId="79C41189" w14:textId="77777777" w:rsidR="005833BC" w:rsidRPr="005833BC" w:rsidRDefault="005833BC" w:rsidP="005833BC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</w:pPr>
      <w:r w:rsidRPr="005833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,,6. Klaipėdos rajono savivaldybės administracijos patirtų išlaidų kompensavimas, organizuojant Užsieniečių priėmimą, </w:t>
      </w:r>
      <w:r w:rsidRPr="005833BC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vasaros poilsio stovyklų organizavimas vaikams iš Ukrainos</w:t>
      </w:r>
      <w:r w:rsidRPr="005833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lt-LT"/>
        </w:rPr>
        <w:t>, vykdomas Administracijos direktoriaus įsakymu nustatyta tvarka.“</w:t>
      </w:r>
    </w:p>
    <w:p w14:paraId="71E1B2CC" w14:textId="77777777" w:rsidR="005833BC" w:rsidRPr="005833BC" w:rsidRDefault="005833BC" w:rsidP="005833B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833BC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2. </w:t>
      </w:r>
      <w:r w:rsidRPr="005833BC">
        <w:rPr>
          <w:rFonts w:ascii="Times New Roman" w:eastAsia="Times New Roman" w:hAnsi="Times New Roman" w:cs="Times New Roman"/>
          <w:sz w:val="24"/>
          <w:szCs w:val="20"/>
        </w:rPr>
        <w:t>Skelbti šį sprendimą Klaipėdos rajono savivaldybės interneto svetainėje.</w:t>
      </w:r>
    </w:p>
    <w:p w14:paraId="3BED642E" w14:textId="77777777" w:rsidR="002F2A1F" w:rsidRPr="002F2A1F" w:rsidRDefault="002F2A1F" w:rsidP="002F2A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14:paraId="1D2902D1" w14:textId="3015F5C6" w:rsidR="002F2A1F" w:rsidRPr="002F2A1F" w:rsidRDefault="002F2A1F" w:rsidP="002F2A1F">
      <w:pPr>
        <w:tabs>
          <w:tab w:val="right" w:pos="8730"/>
        </w:tabs>
        <w:spacing w:before="480" w:after="7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2A1F">
        <w:rPr>
          <w:rFonts w:ascii="Times New Roman" w:eastAsia="Times New Roman" w:hAnsi="Times New Roman" w:cs="Times New Roman"/>
          <w:sz w:val="24"/>
          <w:szCs w:val="24"/>
        </w:rPr>
        <w:t xml:space="preserve">Savivaldybės meras                                                                                    </w:t>
      </w:r>
    </w:p>
    <w:p w14:paraId="6BD7559C" w14:textId="77777777" w:rsidR="001B1337" w:rsidRDefault="001B1337" w:rsidP="002F2A1F">
      <w:pPr>
        <w:spacing w:after="0" w:line="240" w:lineRule="auto"/>
        <w:jc w:val="center"/>
      </w:pPr>
    </w:p>
    <w:sectPr w:rsidR="001B1337" w:rsidSect="00081719">
      <w:headerReference w:type="even" r:id="rId6"/>
      <w:headerReference w:type="default" r:id="rId7"/>
      <w:pgSz w:w="11906" w:h="16838" w:code="9"/>
      <w:pgMar w:top="964" w:right="567" w:bottom="964" w:left="1588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E6E9" w14:textId="77777777" w:rsidR="009E158A" w:rsidRDefault="009E158A">
      <w:pPr>
        <w:spacing w:after="0" w:line="240" w:lineRule="auto"/>
      </w:pPr>
      <w:r>
        <w:separator/>
      </w:r>
    </w:p>
  </w:endnote>
  <w:endnote w:type="continuationSeparator" w:id="0">
    <w:p w14:paraId="56100315" w14:textId="77777777" w:rsidR="009E158A" w:rsidRDefault="009E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A7232" w14:textId="77777777" w:rsidR="009E158A" w:rsidRDefault="009E158A">
      <w:pPr>
        <w:spacing w:after="0" w:line="240" w:lineRule="auto"/>
      </w:pPr>
      <w:r>
        <w:separator/>
      </w:r>
    </w:p>
  </w:footnote>
  <w:footnote w:type="continuationSeparator" w:id="0">
    <w:p w14:paraId="23430942" w14:textId="77777777" w:rsidR="009E158A" w:rsidRDefault="009E1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17BC" w14:textId="77777777" w:rsidR="00891799" w:rsidRDefault="00D842C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0956842" w14:textId="77777777" w:rsidR="00891799" w:rsidRDefault="009E158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F3F8" w14:textId="77777777" w:rsidR="00891799" w:rsidRDefault="00D842C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4A263C8C" w14:textId="77777777" w:rsidR="00891799" w:rsidRDefault="009E158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2C9"/>
    <w:rsid w:val="0003767F"/>
    <w:rsid w:val="00081719"/>
    <w:rsid w:val="000E12BA"/>
    <w:rsid w:val="001B1337"/>
    <w:rsid w:val="001E79BE"/>
    <w:rsid w:val="002F2A1F"/>
    <w:rsid w:val="005571D0"/>
    <w:rsid w:val="005833BC"/>
    <w:rsid w:val="00633744"/>
    <w:rsid w:val="007009B2"/>
    <w:rsid w:val="007651F8"/>
    <w:rsid w:val="007F613F"/>
    <w:rsid w:val="00842019"/>
    <w:rsid w:val="008A47AE"/>
    <w:rsid w:val="008C531A"/>
    <w:rsid w:val="00966694"/>
    <w:rsid w:val="009E158A"/>
    <w:rsid w:val="00A33709"/>
    <w:rsid w:val="00A75D2B"/>
    <w:rsid w:val="00BB3030"/>
    <w:rsid w:val="00D650E9"/>
    <w:rsid w:val="00D842C9"/>
    <w:rsid w:val="00DE2E51"/>
    <w:rsid w:val="00E3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A7A51"/>
  <w15:chartTrackingRefBased/>
  <w15:docId w15:val="{B758FE89-F822-4BD2-A48C-BE320FE6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D842C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D842C9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D84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Airida Stonienė</cp:lastModifiedBy>
  <cp:revision>5</cp:revision>
  <dcterms:created xsi:type="dcterms:W3CDTF">2022-05-13T08:32:00Z</dcterms:created>
  <dcterms:modified xsi:type="dcterms:W3CDTF">2022-05-13T09:47:00Z</dcterms:modified>
</cp:coreProperties>
</file>