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441EEE" w14:textId="77777777" w:rsidR="003162A1" w:rsidRPr="003162A1" w:rsidRDefault="003162A1" w:rsidP="003162A1">
      <w:pPr>
        <w:jc w:val="center"/>
        <w:rPr>
          <w:rFonts w:eastAsiaTheme="minorHAnsi"/>
          <w:b/>
          <w:bCs/>
          <w:caps/>
          <w:sz w:val="20"/>
          <w:szCs w:val="20"/>
        </w:rPr>
      </w:pPr>
      <w:bookmarkStart w:id="0" w:name="_Hlk536624141"/>
      <w:bookmarkStart w:id="1" w:name="_Hlk51067006"/>
      <w:bookmarkStart w:id="2" w:name="_Hlk16151182"/>
      <w:r w:rsidRPr="003162A1">
        <w:rPr>
          <w:rFonts w:eastAsiaTheme="minorHAnsi"/>
          <w:b/>
          <w:caps/>
          <w:noProof/>
          <w:sz w:val="22"/>
          <w:szCs w:val="20"/>
        </w:rPr>
        <w:drawing>
          <wp:inline distT="0" distB="0" distL="0" distR="0" wp14:anchorId="1F04033D" wp14:editId="77FCFD8B">
            <wp:extent cx="466725" cy="56197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bookmarkEnd w:id="0"/>
    </w:p>
    <w:p w14:paraId="78636E0C" w14:textId="77777777" w:rsidR="003162A1" w:rsidRPr="003162A1" w:rsidRDefault="003162A1" w:rsidP="003162A1">
      <w:pPr>
        <w:jc w:val="center"/>
        <w:rPr>
          <w:rFonts w:eastAsiaTheme="minorHAnsi"/>
          <w:b/>
          <w:bCs/>
          <w:caps/>
          <w:sz w:val="12"/>
          <w:szCs w:val="12"/>
        </w:rPr>
      </w:pPr>
    </w:p>
    <w:p w14:paraId="1981AE2F" w14:textId="77777777" w:rsidR="003162A1" w:rsidRPr="003162A1" w:rsidRDefault="003162A1" w:rsidP="003162A1">
      <w:pPr>
        <w:keepNext/>
        <w:jc w:val="center"/>
        <w:outlineLvl w:val="0"/>
        <w:rPr>
          <w:rFonts w:eastAsiaTheme="minorHAnsi"/>
          <w:b/>
          <w:sz w:val="28"/>
          <w:szCs w:val="28"/>
          <w:lang w:eastAsia="lt-LT"/>
        </w:rPr>
      </w:pPr>
      <w:bookmarkStart w:id="3" w:name="_Hlk536624615"/>
      <w:r w:rsidRPr="003162A1">
        <w:rPr>
          <w:rFonts w:eastAsiaTheme="minorHAnsi"/>
          <w:b/>
          <w:sz w:val="28"/>
          <w:szCs w:val="28"/>
          <w:lang w:eastAsia="lt-LT"/>
        </w:rPr>
        <w:t>KLAIPĖDOS RAJONO SAVIVALDYBĖS TARYBA</w:t>
      </w:r>
    </w:p>
    <w:bookmarkEnd w:id="1"/>
    <w:bookmarkEnd w:id="2"/>
    <w:bookmarkEnd w:id="3"/>
    <w:p w14:paraId="03916285" w14:textId="77777777" w:rsidR="003D3E92" w:rsidRPr="003162A1" w:rsidRDefault="003D3E92" w:rsidP="00EF265A">
      <w:pPr>
        <w:jc w:val="center"/>
        <w:rPr>
          <w:bCs/>
        </w:rPr>
      </w:pPr>
    </w:p>
    <w:p w14:paraId="7B7D30B3" w14:textId="606BEE3F" w:rsidR="00222F6B" w:rsidRPr="003162A1" w:rsidRDefault="003162A1" w:rsidP="003162A1">
      <w:pPr>
        <w:jc w:val="center"/>
        <w:rPr>
          <w:b/>
          <w:bCs/>
          <w:sz w:val="28"/>
          <w:szCs w:val="28"/>
        </w:rPr>
      </w:pPr>
      <w:r w:rsidRPr="003162A1">
        <w:rPr>
          <w:b/>
          <w:bCs/>
          <w:sz w:val="28"/>
          <w:szCs w:val="28"/>
        </w:rPr>
        <w:t>SPRENDIMAS</w:t>
      </w:r>
    </w:p>
    <w:p w14:paraId="0CC23F90" w14:textId="51A78129" w:rsidR="00222F6B" w:rsidRPr="003162A1" w:rsidRDefault="003162A1" w:rsidP="003162A1">
      <w:pPr>
        <w:jc w:val="center"/>
        <w:rPr>
          <w:b/>
          <w:bCs/>
          <w:sz w:val="28"/>
          <w:szCs w:val="28"/>
        </w:rPr>
      </w:pPr>
      <w:r w:rsidRPr="003162A1">
        <w:rPr>
          <w:b/>
          <w:bCs/>
          <w:sz w:val="28"/>
          <w:szCs w:val="28"/>
        </w:rPr>
        <w:t>DĖL KLAIPĖDOS RAJONO SAVIVALDYBĖS TARYBOS 2019 M. GRUODŽIO 19 D. SPRENDIMO NR. T11-400 „DĖL BŪSTO NUOMOS AR IŠPERKAMOSIOS BŪSTO NUOMOS MOKESČIŲ DALIES KOMPENSACIJŲ MOKĖJIMO IR PERMOKĖTŲ KOMPENSACIJŲ GRĄŽINIMO TVARKOS APRAŠO PATVIRTINIMO“ PAKEITIMO</w:t>
      </w:r>
    </w:p>
    <w:p w14:paraId="130D2698" w14:textId="77777777" w:rsidR="00222F6B" w:rsidRPr="00471B97" w:rsidRDefault="00222F6B" w:rsidP="00222F6B">
      <w:pPr>
        <w:rPr>
          <w:bCs/>
        </w:rPr>
      </w:pPr>
    </w:p>
    <w:p w14:paraId="7A8E604B" w14:textId="4327C971" w:rsidR="00222F6B" w:rsidRPr="00471B97" w:rsidRDefault="00222F6B" w:rsidP="00222F6B">
      <w:pPr>
        <w:jc w:val="center"/>
        <w:rPr>
          <w:color w:val="000000"/>
          <w:lang w:val="de-DE"/>
        </w:rPr>
      </w:pPr>
      <w:r w:rsidRPr="00471B97">
        <w:rPr>
          <w:color w:val="000000"/>
          <w:lang w:val="de-DE"/>
        </w:rPr>
        <w:t>20</w:t>
      </w:r>
      <w:r w:rsidR="00D043BD">
        <w:rPr>
          <w:color w:val="000000"/>
          <w:lang w:val="de-DE"/>
        </w:rPr>
        <w:t>20</w:t>
      </w:r>
      <w:r w:rsidRPr="00471B97">
        <w:rPr>
          <w:color w:val="000000"/>
          <w:lang w:val="de-DE"/>
        </w:rPr>
        <w:t xml:space="preserve"> m</w:t>
      </w:r>
      <w:r w:rsidRPr="00471B97">
        <w:rPr>
          <w:color w:val="000000"/>
        </w:rPr>
        <w:t xml:space="preserve">. </w:t>
      </w:r>
      <w:r w:rsidR="00D043BD">
        <w:rPr>
          <w:color w:val="000000"/>
        </w:rPr>
        <w:t>rugsėjo</w:t>
      </w:r>
      <w:r w:rsidRPr="00471B97">
        <w:rPr>
          <w:color w:val="000000"/>
          <w:lang w:val="de-DE"/>
        </w:rPr>
        <w:t xml:space="preserve"> </w:t>
      </w:r>
      <w:r w:rsidR="003162A1">
        <w:rPr>
          <w:color w:val="000000"/>
          <w:lang w:val="de-DE"/>
        </w:rPr>
        <w:t>24</w:t>
      </w:r>
      <w:r w:rsidRPr="00471B97">
        <w:rPr>
          <w:color w:val="000000"/>
          <w:lang w:val="de-DE"/>
        </w:rPr>
        <w:t xml:space="preserve"> d. Nr. T11-</w:t>
      </w:r>
      <w:r w:rsidR="003162A1">
        <w:rPr>
          <w:color w:val="000000"/>
          <w:lang w:val="de-DE"/>
        </w:rPr>
        <w:t>356</w:t>
      </w:r>
    </w:p>
    <w:p w14:paraId="43111D99" w14:textId="77777777" w:rsidR="00222F6B" w:rsidRPr="00471B97" w:rsidRDefault="00222F6B" w:rsidP="00222F6B">
      <w:pPr>
        <w:jc w:val="center"/>
        <w:rPr>
          <w:b/>
        </w:rPr>
      </w:pPr>
      <w:r w:rsidRPr="00471B97">
        <w:rPr>
          <w:color w:val="000000"/>
        </w:rPr>
        <w:t>Gargždai</w:t>
      </w:r>
    </w:p>
    <w:p w14:paraId="02A95645" w14:textId="77777777" w:rsidR="00222F6B" w:rsidRPr="00471B97" w:rsidRDefault="00222F6B" w:rsidP="00222F6B">
      <w:pPr>
        <w:jc w:val="both"/>
      </w:pPr>
    </w:p>
    <w:p w14:paraId="355F46D2" w14:textId="531A5293" w:rsidR="00222F6B" w:rsidRPr="00471B97" w:rsidRDefault="00222F6B" w:rsidP="00222F6B">
      <w:pPr>
        <w:ind w:firstLine="1134"/>
        <w:jc w:val="both"/>
      </w:pPr>
      <w:r w:rsidRPr="00471B97">
        <w:t>Klaipėdos rajono savivaldybės taryba, vadovaudamasi Lietuvos Respublikos vietos savivaldos įstatymo 18 straipsnio 1 dalimi,</w:t>
      </w:r>
      <w:r>
        <w:t xml:space="preserve"> </w:t>
      </w:r>
      <w:r w:rsidRPr="00471B97">
        <w:t>n u s p r e n d ž i a:</w:t>
      </w:r>
    </w:p>
    <w:p w14:paraId="232CB126" w14:textId="2212E70D" w:rsidR="00222F6B" w:rsidRPr="00F47BCB" w:rsidRDefault="00B94482" w:rsidP="003162A1">
      <w:pPr>
        <w:tabs>
          <w:tab w:val="left" w:pos="709"/>
        </w:tabs>
        <w:ind w:firstLine="1134"/>
        <w:jc w:val="both"/>
        <w:rPr>
          <w:rFonts w:eastAsia="SimSun"/>
          <w:lang w:eastAsia="zh-CN"/>
        </w:rPr>
      </w:pPr>
      <w:r>
        <w:rPr>
          <w:rFonts w:eastAsia="SimSun"/>
          <w:lang w:eastAsia="zh-CN"/>
        </w:rPr>
        <w:t xml:space="preserve">1. </w:t>
      </w:r>
      <w:r w:rsidR="00222F6B" w:rsidRPr="00F47BCB">
        <w:rPr>
          <w:rFonts w:eastAsia="SimSun"/>
          <w:lang w:eastAsia="zh-CN"/>
        </w:rPr>
        <w:t>Pakeisti Būsto nuomos ar išperkamosios būsto nuomos mokesčių dalies kompensacijų mokėjimo ir permokėtų kompensacijų grąžinimo tvarkos apraš</w:t>
      </w:r>
      <w:r>
        <w:rPr>
          <w:rFonts w:eastAsia="SimSun"/>
          <w:lang w:eastAsia="zh-CN"/>
        </w:rPr>
        <w:t>ą</w:t>
      </w:r>
      <w:r w:rsidR="00222F6B" w:rsidRPr="00F47BCB">
        <w:rPr>
          <w:rFonts w:eastAsia="SimSun"/>
          <w:lang w:eastAsia="zh-CN"/>
        </w:rPr>
        <w:t>, patvirtint</w:t>
      </w:r>
      <w:r>
        <w:rPr>
          <w:rFonts w:eastAsia="SimSun"/>
          <w:lang w:eastAsia="zh-CN"/>
        </w:rPr>
        <w:t>ą</w:t>
      </w:r>
      <w:r w:rsidR="00222F6B" w:rsidRPr="00F47BCB">
        <w:rPr>
          <w:rFonts w:eastAsia="SimSun"/>
          <w:lang w:eastAsia="zh-CN"/>
        </w:rPr>
        <w:t xml:space="preserve"> </w:t>
      </w:r>
      <w:r w:rsidR="00222F6B" w:rsidRPr="00471B97">
        <w:rPr>
          <w:rFonts w:eastAsia="SimSun"/>
          <w:lang w:eastAsia="zh-CN"/>
        </w:rPr>
        <w:t>Klaipėdos rajono</w:t>
      </w:r>
      <w:r w:rsidR="00222F6B" w:rsidRPr="00F47BCB">
        <w:rPr>
          <w:rFonts w:eastAsia="SimSun"/>
          <w:lang w:eastAsia="zh-CN"/>
        </w:rPr>
        <w:t xml:space="preserve"> savivaldybės tarybos 2019 m. </w:t>
      </w:r>
      <w:r w:rsidR="00222F6B">
        <w:rPr>
          <w:rFonts w:eastAsia="SimSun"/>
          <w:lang w:eastAsia="zh-CN"/>
        </w:rPr>
        <w:t>gruodžio</w:t>
      </w:r>
      <w:r w:rsidR="00222F6B" w:rsidRPr="00F47BCB">
        <w:rPr>
          <w:rFonts w:eastAsia="SimSun"/>
          <w:lang w:eastAsia="zh-CN"/>
        </w:rPr>
        <w:t xml:space="preserve"> </w:t>
      </w:r>
      <w:r w:rsidR="00222F6B">
        <w:rPr>
          <w:rFonts w:eastAsia="SimSun"/>
          <w:lang w:eastAsia="zh-CN"/>
        </w:rPr>
        <w:t>19</w:t>
      </w:r>
      <w:r w:rsidR="00222F6B" w:rsidRPr="00F47BCB">
        <w:rPr>
          <w:rFonts w:eastAsia="SimSun"/>
          <w:lang w:eastAsia="zh-CN"/>
        </w:rPr>
        <w:t xml:space="preserve"> d. sprendimu Nr. T</w:t>
      </w:r>
      <w:r w:rsidR="00222F6B">
        <w:rPr>
          <w:rFonts w:eastAsia="SimSun"/>
          <w:lang w:eastAsia="zh-CN"/>
        </w:rPr>
        <w:t>11</w:t>
      </w:r>
      <w:r w:rsidR="00222F6B" w:rsidRPr="00F47BCB">
        <w:rPr>
          <w:rFonts w:eastAsia="SimSun"/>
          <w:lang w:eastAsia="zh-CN"/>
        </w:rPr>
        <w:t>-</w:t>
      </w:r>
      <w:r w:rsidR="00222F6B">
        <w:rPr>
          <w:rFonts w:eastAsia="SimSun"/>
          <w:lang w:eastAsia="zh-CN"/>
        </w:rPr>
        <w:t>400</w:t>
      </w:r>
      <w:r w:rsidR="00222F6B" w:rsidRPr="00F47BCB">
        <w:rPr>
          <w:rFonts w:eastAsia="SimSun"/>
          <w:lang w:eastAsia="zh-CN"/>
        </w:rPr>
        <w:t xml:space="preserve"> „Dėl būsto nuomos ar išperkamosios būsto nuomos mokesčių dalies kompensacijų mokėjimo ir permokėtų kompensacijų grąžinimo tvarkos aprašo patvirtinimo“ 1 punktu:</w:t>
      </w:r>
    </w:p>
    <w:p w14:paraId="0494B488" w14:textId="76EEB818" w:rsidR="00222F6B" w:rsidRPr="00F47BCB" w:rsidRDefault="00222F6B" w:rsidP="003162A1">
      <w:pPr>
        <w:tabs>
          <w:tab w:val="left" w:pos="709"/>
        </w:tabs>
        <w:ind w:firstLine="1134"/>
        <w:jc w:val="both"/>
        <w:rPr>
          <w:rFonts w:eastAsia="SimSun"/>
          <w:lang w:eastAsia="zh-CN"/>
        </w:rPr>
      </w:pPr>
      <w:r w:rsidRPr="00F47BCB">
        <w:rPr>
          <w:rFonts w:eastAsia="SimSun"/>
          <w:lang w:eastAsia="zh-CN"/>
        </w:rPr>
        <w:t>1.</w:t>
      </w:r>
      <w:r w:rsidR="00B94482">
        <w:rPr>
          <w:rFonts w:eastAsia="SimSun"/>
          <w:lang w:val="en-US" w:eastAsia="zh-CN"/>
        </w:rPr>
        <w:t xml:space="preserve">1. </w:t>
      </w:r>
      <w:proofErr w:type="spellStart"/>
      <w:r w:rsidR="00B94482">
        <w:rPr>
          <w:rFonts w:eastAsia="SimSun"/>
          <w:lang w:val="en-US" w:eastAsia="zh-CN"/>
        </w:rPr>
        <w:t>Pakeisti</w:t>
      </w:r>
      <w:proofErr w:type="spellEnd"/>
      <w:r w:rsidR="00B94482">
        <w:rPr>
          <w:rFonts w:eastAsia="SimSun"/>
          <w:lang w:val="en-US" w:eastAsia="zh-CN"/>
        </w:rPr>
        <w:t xml:space="preserve"> </w:t>
      </w:r>
      <w:r w:rsidRPr="00F47BCB">
        <w:rPr>
          <w:rFonts w:eastAsia="SimSun"/>
          <w:lang w:eastAsia="zh-CN"/>
        </w:rPr>
        <w:t xml:space="preserve">3.1 </w:t>
      </w:r>
      <w:r w:rsidR="00B94482">
        <w:rPr>
          <w:rFonts w:eastAsia="SimSun"/>
          <w:lang w:eastAsia="zh-CN"/>
        </w:rPr>
        <w:t>pa</w:t>
      </w:r>
      <w:r w:rsidRPr="00F47BCB">
        <w:rPr>
          <w:rFonts w:eastAsia="SimSun"/>
          <w:lang w:eastAsia="zh-CN"/>
        </w:rPr>
        <w:t>punkt</w:t>
      </w:r>
      <w:r w:rsidR="00B94482">
        <w:rPr>
          <w:rFonts w:eastAsia="SimSun"/>
          <w:lang w:eastAsia="zh-CN"/>
        </w:rPr>
        <w:t>į</w:t>
      </w:r>
      <w:r w:rsidRPr="00F47BCB">
        <w:rPr>
          <w:rFonts w:eastAsia="SimSun"/>
          <w:lang w:eastAsia="zh-CN"/>
        </w:rPr>
        <w:t xml:space="preserve"> ir jį išdėstyti taip:</w:t>
      </w:r>
    </w:p>
    <w:p w14:paraId="57DE81F2" w14:textId="5114C7E3" w:rsidR="00222F6B" w:rsidRPr="00F47BCB" w:rsidRDefault="00222F6B" w:rsidP="00222F6B">
      <w:pPr>
        <w:ind w:firstLine="1247"/>
        <w:jc w:val="both"/>
        <w:rPr>
          <w:rFonts w:eastAsia="SimSun"/>
          <w:lang w:eastAsia="zh-CN"/>
        </w:rPr>
      </w:pPr>
      <w:r w:rsidRPr="00F47BCB">
        <w:rPr>
          <w:rFonts w:eastAsia="SimSun"/>
          <w:lang w:eastAsia="zh-CN"/>
        </w:rPr>
        <w:tab/>
        <w:t>„3.1.</w:t>
      </w:r>
      <w:r w:rsidRPr="00F47BCB">
        <w:rPr>
          <w:b/>
          <w:bCs/>
        </w:rPr>
        <w:t xml:space="preserve"> </w:t>
      </w:r>
      <w:r w:rsidRPr="009D1E98">
        <w:t>Tinkamas būstas</w:t>
      </w:r>
      <w:r w:rsidRPr="00F47BCB">
        <w:t xml:space="preserve"> – būstas, kurio vienam asmeniui ar šeimos nariui tenkantis naudingasis plotas, vertinamas mokant būsto nuomos ar išperkamosios būsto nuomos mokesčio dalies kompensaciją, yra ne mažesnis kaip 10 kvadratinių metrų ir ne didesnis kaip 14 kvadratinių metrų.</w:t>
      </w:r>
      <w:r w:rsidRPr="00F47BCB">
        <w:rPr>
          <w:rFonts w:eastAsia="SimSun"/>
          <w:lang w:eastAsia="zh-CN"/>
        </w:rPr>
        <w:t>“;</w:t>
      </w:r>
    </w:p>
    <w:p w14:paraId="0E2C1821" w14:textId="01452504" w:rsidR="00222F6B" w:rsidRPr="00913C0D" w:rsidRDefault="00913C0D" w:rsidP="00913C0D">
      <w:pPr>
        <w:tabs>
          <w:tab w:val="left" w:pos="1276"/>
        </w:tabs>
        <w:jc w:val="both"/>
        <w:rPr>
          <w:rFonts w:eastAsia="SimSun"/>
          <w:lang w:eastAsia="zh-CN"/>
        </w:rPr>
      </w:pPr>
      <w:bookmarkStart w:id="4" w:name="_Hlk48551107"/>
      <w:r>
        <w:rPr>
          <w:rFonts w:eastAsia="SimSun"/>
          <w:lang w:eastAsia="zh-CN"/>
        </w:rPr>
        <w:tab/>
        <w:t>1.2.</w:t>
      </w:r>
      <w:r w:rsidR="00222F6B" w:rsidRPr="00913C0D">
        <w:rPr>
          <w:rFonts w:eastAsia="SimSun"/>
          <w:lang w:eastAsia="zh-CN"/>
        </w:rPr>
        <w:t xml:space="preserve"> </w:t>
      </w:r>
      <w:r w:rsidR="00AF4198" w:rsidRPr="00913C0D">
        <w:rPr>
          <w:rFonts w:eastAsia="SimSun"/>
          <w:lang w:eastAsia="zh-CN"/>
        </w:rPr>
        <w:t xml:space="preserve">Pakeisti </w:t>
      </w:r>
      <w:r w:rsidR="00222F6B" w:rsidRPr="00913C0D">
        <w:rPr>
          <w:rFonts w:eastAsia="SimSun"/>
          <w:lang w:eastAsia="zh-CN"/>
        </w:rPr>
        <w:t>7 punktą ir jį išdėstyti taip:</w:t>
      </w:r>
    </w:p>
    <w:p w14:paraId="4CA65D17" w14:textId="37180B64" w:rsidR="00222F6B" w:rsidRPr="00F47BCB" w:rsidRDefault="00222F6B" w:rsidP="00222F6B">
      <w:pPr>
        <w:ind w:firstLine="1247"/>
        <w:jc w:val="both"/>
        <w:rPr>
          <w:rFonts w:eastAsia="SimSun"/>
          <w:lang w:eastAsia="zh-CN"/>
        </w:rPr>
      </w:pPr>
      <w:r w:rsidRPr="00F47BCB">
        <w:rPr>
          <w:rFonts w:eastAsia="SimSun"/>
          <w:lang w:eastAsia="zh-CN"/>
        </w:rPr>
        <w:t>„7. Aprašo 6 punkte nurodyti asmenys ir šeimos Savivaldybės administracijai pateikia prašymą suteikti paramą būstui išsinuomoti BP-4 forma (Prašymų suteikti paramą būstui įsigyti ar išsinuomoti nagrinėjimo tvarkos aprašo, patvirtinto Lietuvos Respublikos socialinės apsaugos ir darbo ministro 2015 m. balandžio 10 d. įsakym</w:t>
      </w:r>
      <w:r w:rsidR="007633FA">
        <w:rPr>
          <w:rFonts w:eastAsia="SimSun"/>
          <w:lang w:eastAsia="zh-CN"/>
        </w:rPr>
        <w:t>u</w:t>
      </w:r>
      <w:r w:rsidRPr="00F47BCB">
        <w:rPr>
          <w:rFonts w:eastAsia="SimSun"/>
          <w:lang w:eastAsia="zh-CN"/>
        </w:rPr>
        <w:t xml:space="preserve"> Nr. A1-195 ,,Dėl Prašymų suteikti paramą būstui įsigyti ar išsinuomoti nagrinėjimo tvarkos aprašo patvirtinimo“ (Lietuvos Respublikos socialinės apsaugos ir darbo ministro 2019 m. rugsėjo 24 d. įsakymo Nr. A1-551 redakcija), 4.4 papunktis) ir pagal Lietuvos Respublikos civiliniame kodekse nustatytas sąlygas ne trumpiau kaip vieniems metams sudarytą būsto nuomos sutartį, pagal kurią išsinuomoję fiziniams ar juridiniams asmenims (išskyrus Savivaldybei) priklausantį būstą, esantį </w:t>
      </w:r>
      <w:r w:rsidRPr="00471B97">
        <w:rPr>
          <w:rFonts w:eastAsia="SimSun"/>
          <w:lang w:eastAsia="zh-CN"/>
        </w:rPr>
        <w:t>Klaipėdos rajono</w:t>
      </w:r>
      <w:r w:rsidRPr="00F47BCB">
        <w:rPr>
          <w:rFonts w:eastAsia="SimSun"/>
          <w:lang w:eastAsia="zh-CN"/>
        </w:rPr>
        <w:t xml:space="preserve"> savivaldybės teritorijoje. Būsto nuomos sutartis privalo būti įregistruota Lietuvos Respublikos nekilnojamojo turto registre.“;</w:t>
      </w:r>
    </w:p>
    <w:bookmarkEnd w:id="4"/>
    <w:p w14:paraId="254E108D" w14:textId="224A4AAC" w:rsidR="00222F6B" w:rsidRPr="006E6913" w:rsidRDefault="006E6913" w:rsidP="006E6913">
      <w:pPr>
        <w:ind w:firstLine="1247"/>
        <w:jc w:val="both"/>
        <w:rPr>
          <w:rFonts w:eastAsia="SimSun"/>
          <w:lang w:eastAsia="zh-CN"/>
        </w:rPr>
      </w:pPr>
      <w:r>
        <w:rPr>
          <w:rFonts w:eastAsia="SimSun"/>
          <w:lang w:eastAsia="zh-CN"/>
        </w:rPr>
        <w:t>1.</w:t>
      </w:r>
      <w:r w:rsidR="00222F6B" w:rsidRPr="006E6913">
        <w:rPr>
          <w:rFonts w:eastAsia="SimSun"/>
          <w:lang w:eastAsia="zh-CN"/>
        </w:rPr>
        <w:t xml:space="preserve">3. </w:t>
      </w:r>
      <w:r w:rsidR="00B43F7C" w:rsidRPr="006E6913">
        <w:rPr>
          <w:rFonts w:eastAsia="SimSun"/>
          <w:lang w:eastAsia="zh-CN"/>
        </w:rPr>
        <w:t xml:space="preserve">Pakeisti </w:t>
      </w:r>
      <w:r w:rsidR="00222F6B" w:rsidRPr="006E6913">
        <w:rPr>
          <w:rFonts w:eastAsia="SimSun"/>
          <w:lang w:eastAsia="zh-CN"/>
        </w:rPr>
        <w:t>9 punktą ir jį išdėstyti taip:</w:t>
      </w:r>
    </w:p>
    <w:p w14:paraId="3EDDB8DB" w14:textId="6D40E4C4" w:rsidR="00222F6B" w:rsidRPr="00F47BCB" w:rsidRDefault="00222F6B" w:rsidP="00222F6B">
      <w:pPr>
        <w:ind w:firstLine="1247"/>
        <w:jc w:val="both"/>
        <w:rPr>
          <w:rFonts w:eastAsia="SimSun"/>
          <w:lang w:eastAsia="zh-CN"/>
        </w:rPr>
      </w:pPr>
      <w:r w:rsidRPr="00F47BCB">
        <w:rPr>
          <w:rFonts w:eastAsia="SimSun"/>
          <w:lang w:eastAsia="zh-CN"/>
        </w:rPr>
        <w:t>„9. Aprašo 8 punkte nurodyti asmenys ir šeimos Savivaldybės administracijai pateikia prašymą suteikti paramą būstui įsigyti BP-2 forma (Prašymų suteikti paramą būstui įsigyti ar išsinuomoti nagrinėjimo tvarkos aprašo, patvirtinto Lietuvos Respublikos socialinės apsaugos ir darbo ministro 2015 m. balandžio 10 d. įsakym</w:t>
      </w:r>
      <w:r w:rsidR="00DB0AA2">
        <w:rPr>
          <w:rFonts w:eastAsia="SimSun"/>
          <w:lang w:eastAsia="zh-CN"/>
        </w:rPr>
        <w:t>u</w:t>
      </w:r>
      <w:r w:rsidRPr="00F47BCB">
        <w:rPr>
          <w:rFonts w:eastAsia="SimSun"/>
          <w:lang w:eastAsia="zh-CN"/>
        </w:rPr>
        <w:t xml:space="preserve"> Nr. A1-195 ,,Dėl Prašymų suteikti paramą būstui įsigyti ar išsinuomoti nagrinėjimo tvarkos aprašo patvirtinimo“ (Lietuvos Respublikos socialinės apsaugos ir darbo ministro 2019 m. rugsėjo 24 d. įsakymo Nr. A1-551 redakcija), 4.2 papunktis)</w:t>
      </w:r>
      <w:r w:rsidRPr="00F47BCB">
        <w:rPr>
          <w:rFonts w:eastAsia="SimSun"/>
          <w:bCs/>
          <w:lang w:eastAsia="zh-CN"/>
        </w:rPr>
        <w:t xml:space="preserve"> ir pagal Lietuvos Respublikos civiliniame kodekse nustatytas sąlygas ne trumpiau kaip vieniems metams sudarytą išperkamosios būsto nuomos sutartį, pagal kurią išsinuomoja fiziniams ar juridiniams asmenims (išskyrus Savivaldybei) priklausantį būstą, esantį </w:t>
      </w:r>
      <w:r w:rsidRPr="00471B97">
        <w:rPr>
          <w:rFonts w:eastAsia="SimSun"/>
          <w:bCs/>
          <w:lang w:eastAsia="zh-CN"/>
        </w:rPr>
        <w:t>Klaipėdos rajono</w:t>
      </w:r>
      <w:r w:rsidRPr="00F47BCB">
        <w:rPr>
          <w:rFonts w:eastAsia="SimSun"/>
          <w:bCs/>
          <w:lang w:eastAsia="zh-CN"/>
        </w:rPr>
        <w:t xml:space="preserve"> savivaldybės teritorijoje. Išperkamosios būsto nuomos sutartis privalo būti įregistruota Lietuvos Respublikos nekilnojamojo turto registre</w:t>
      </w:r>
      <w:r w:rsidRPr="00F47BCB">
        <w:rPr>
          <w:rFonts w:eastAsia="SimSun"/>
          <w:lang w:eastAsia="zh-CN"/>
        </w:rPr>
        <w:t>“;</w:t>
      </w:r>
    </w:p>
    <w:p w14:paraId="5B0975E9" w14:textId="5B3B60DF" w:rsidR="00222F6B" w:rsidRPr="002D771A" w:rsidRDefault="002D771A" w:rsidP="002D771A">
      <w:pPr>
        <w:ind w:firstLine="1247"/>
        <w:jc w:val="both"/>
        <w:rPr>
          <w:rFonts w:eastAsia="SimSun"/>
          <w:lang w:eastAsia="zh-CN"/>
        </w:rPr>
      </w:pPr>
      <w:r>
        <w:rPr>
          <w:rFonts w:eastAsia="SimSun"/>
          <w:lang w:eastAsia="zh-CN"/>
        </w:rPr>
        <w:t>1.</w:t>
      </w:r>
      <w:r w:rsidR="00222F6B" w:rsidRPr="002D771A">
        <w:rPr>
          <w:rFonts w:eastAsia="SimSun"/>
          <w:lang w:eastAsia="zh-CN"/>
        </w:rPr>
        <w:t xml:space="preserve">4. </w:t>
      </w:r>
      <w:r w:rsidR="00C47F14" w:rsidRPr="002D771A">
        <w:rPr>
          <w:rFonts w:eastAsia="SimSun"/>
          <w:lang w:eastAsia="zh-CN"/>
        </w:rPr>
        <w:t xml:space="preserve">Pakeisti </w:t>
      </w:r>
      <w:r w:rsidR="00222F6B" w:rsidRPr="002D771A">
        <w:rPr>
          <w:rFonts w:eastAsia="SimSun"/>
          <w:lang w:eastAsia="zh-CN"/>
        </w:rPr>
        <w:t xml:space="preserve">18 punktą ir jį išdėstyti taip: </w:t>
      </w:r>
    </w:p>
    <w:p w14:paraId="14FD4902" w14:textId="77777777" w:rsidR="00222F6B" w:rsidRPr="00F47BCB" w:rsidRDefault="00222F6B" w:rsidP="00222F6B">
      <w:pPr>
        <w:ind w:firstLine="1247"/>
        <w:jc w:val="both"/>
        <w:rPr>
          <w:bCs/>
        </w:rPr>
      </w:pPr>
      <w:r w:rsidRPr="00F47BCB">
        <w:rPr>
          <w:rFonts w:eastAsia="SimSun"/>
          <w:lang w:eastAsia="zh-CN"/>
        </w:rPr>
        <w:lastRenderedPageBreak/>
        <w:t>„</w:t>
      </w:r>
      <w:r w:rsidRPr="00F47BCB">
        <w:rPr>
          <w:bCs/>
        </w:rPr>
        <w:t>18. Asmenims ir šeimoms, turintiems teisę į būsto nuomos mokesčio dalies kompensaciją pagal šio Aprašo 6</w:t>
      </w:r>
      <w:r w:rsidRPr="00F47BCB">
        <w:rPr>
          <w:color w:val="000000"/>
        </w:rPr>
        <w:t>–</w:t>
      </w:r>
      <w:r w:rsidRPr="00F47BCB">
        <w:rPr>
          <w:bCs/>
        </w:rPr>
        <w:t>7 punktus ar į išperkamosios būsto nuomos mokesčio dalies kompensaciją pagal šio Aprašo 8</w:t>
      </w:r>
      <w:r w:rsidRPr="00F47BCB">
        <w:rPr>
          <w:color w:val="000000"/>
        </w:rPr>
        <w:t>–9</w:t>
      </w:r>
      <w:r w:rsidRPr="00F47BCB">
        <w:rPr>
          <w:bCs/>
        </w:rPr>
        <w:t xml:space="preserve"> punktus, </w:t>
      </w:r>
      <w:r w:rsidRPr="00F47BCB">
        <w:rPr>
          <w:rFonts w:eastAsia="SimSun"/>
          <w:bCs/>
          <w:lang w:eastAsia="zh-CN"/>
        </w:rPr>
        <w:t xml:space="preserve">būsto nuomos ar išperkamosios būsto nuomos mokesčių dalies kompensacijos </w:t>
      </w:r>
      <w:r w:rsidRPr="00F47BCB">
        <w:rPr>
          <w:bCs/>
        </w:rPr>
        <w:t>dydis vienam asmeniui ar šeimos nariui apskaičiuojamas vadovaujantis Metodika pagal formulę:</w:t>
      </w:r>
    </w:p>
    <w:p w14:paraId="53E691A4" w14:textId="47F6BE7C" w:rsidR="00222F6B" w:rsidRPr="00F47BCB" w:rsidRDefault="00222F6B" w:rsidP="00222F6B">
      <w:pPr>
        <w:ind w:firstLine="1247"/>
        <w:jc w:val="both"/>
        <w:rPr>
          <w:color w:val="000000"/>
          <w:lang w:eastAsia="lt-LT"/>
        </w:rPr>
      </w:pPr>
      <w:proofErr w:type="spellStart"/>
      <w:r w:rsidRPr="00F47BCB">
        <w:rPr>
          <w:color w:val="000000"/>
          <w:lang w:eastAsia="lt-LT"/>
        </w:rPr>
        <w:t>N</w:t>
      </w:r>
      <w:r w:rsidRPr="00F47BCB">
        <w:rPr>
          <w:color w:val="000000"/>
          <w:vertAlign w:val="subscript"/>
          <w:lang w:eastAsia="lt-LT"/>
        </w:rPr>
        <w:t>k</w:t>
      </w:r>
      <w:proofErr w:type="spellEnd"/>
      <w:r w:rsidR="00DE38D7">
        <w:rPr>
          <w:color w:val="000000"/>
          <w:lang w:eastAsia="lt-LT"/>
        </w:rPr>
        <w:t xml:space="preserve"> </w:t>
      </w:r>
      <w:r w:rsidRPr="00F47BCB">
        <w:rPr>
          <w:color w:val="000000"/>
          <w:lang w:eastAsia="lt-LT"/>
        </w:rPr>
        <w:t xml:space="preserve">= </w:t>
      </w:r>
      <w:proofErr w:type="spellStart"/>
      <w:r w:rsidRPr="00F47BCB">
        <w:rPr>
          <w:color w:val="000000"/>
          <w:lang w:eastAsia="lt-LT"/>
        </w:rPr>
        <w:t>N</w:t>
      </w:r>
      <w:r w:rsidRPr="00F47BCB">
        <w:rPr>
          <w:color w:val="000000"/>
          <w:vertAlign w:val="subscript"/>
          <w:lang w:eastAsia="lt-LT"/>
        </w:rPr>
        <w:t>b</w:t>
      </w:r>
      <w:proofErr w:type="spellEnd"/>
      <w:r w:rsidR="00DE38D7">
        <w:rPr>
          <w:color w:val="000000"/>
          <w:lang w:eastAsia="lt-LT"/>
        </w:rPr>
        <w:t xml:space="preserve"> </w:t>
      </w:r>
      <w:r w:rsidRPr="00F47BCB">
        <w:rPr>
          <w:color w:val="000000"/>
          <w:lang w:eastAsia="lt-LT"/>
        </w:rPr>
        <w:t xml:space="preserve">x </w:t>
      </w:r>
      <w:proofErr w:type="spellStart"/>
      <w:r w:rsidRPr="00F47BCB">
        <w:rPr>
          <w:color w:val="000000"/>
          <w:lang w:eastAsia="lt-LT"/>
        </w:rPr>
        <w:t>K</w:t>
      </w:r>
      <w:r w:rsidRPr="00F47BCB">
        <w:rPr>
          <w:color w:val="000000"/>
          <w:vertAlign w:val="subscript"/>
          <w:lang w:eastAsia="lt-LT"/>
        </w:rPr>
        <w:t>lrv</w:t>
      </w:r>
      <w:proofErr w:type="spellEnd"/>
      <w:r w:rsidR="00DE38D7">
        <w:rPr>
          <w:color w:val="000000"/>
          <w:lang w:eastAsia="lt-LT"/>
        </w:rPr>
        <w:t xml:space="preserve"> </w:t>
      </w:r>
      <w:r w:rsidRPr="00F47BCB">
        <w:rPr>
          <w:color w:val="000000"/>
          <w:lang w:eastAsia="lt-LT"/>
        </w:rPr>
        <w:t>x</w:t>
      </w:r>
      <w:r w:rsidR="00DE38D7">
        <w:rPr>
          <w:color w:val="000000"/>
          <w:vertAlign w:val="subscript"/>
          <w:lang w:eastAsia="lt-LT"/>
        </w:rPr>
        <w:t xml:space="preserve"> </w:t>
      </w:r>
      <w:proofErr w:type="spellStart"/>
      <w:r w:rsidRPr="00F47BCB">
        <w:rPr>
          <w:color w:val="000000"/>
          <w:lang w:eastAsia="lt-LT"/>
        </w:rPr>
        <w:t>P</w:t>
      </w:r>
      <w:r w:rsidRPr="00F47BCB">
        <w:rPr>
          <w:color w:val="000000"/>
          <w:vertAlign w:val="subscript"/>
          <w:lang w:eastAsia="lt-LT"/>
        </w:rPr>
        <w:t>k</w:t>
      </w:r>
      <w:proofErr w:type="spellEnd"/>
      <w:r w:rsidRPr="00F47BCB">
        <w:rPr>
          <w:color w:val="000000"/>
          <w:lang w:eastAsia="lt-LT"/>
        </w:rPr>
        <w:t>, kur:</w:t>
      </w:r>
    </w:p>
    <w:p w14:paraId="4F6E1818" w14:textId="73EB4806" w:rsidR="00222F6B" w:rsidRPr="00F47BCB" w:rsidRDefault="00222F6B" w:rsidP="00222F6B">
      <w:pPr>
        <w:ind w:firstLine="1247"/>
        <w:jc w:val="both"/>
        <w:rPr>
          <w:color w:val="000000"/>
          <w:lang w:eastAsia="lt-LT"/>
        </w:rPr>
      </w:pPr>
      <w:proofErr w:type="spellStart"/>
      <w:r w:rsidRPr="00F47BCB">
        <w:rPr>
          <w:color w:val="000000"/>
          <w:lang w:eastAsia="lt-LT"/>
        </w:rPr>
        <w:t>N</w:t>
      </w:r>
      <w:r w:rsidRPr="00F47BCB">
        <w:rPr>
          <w:color w:val="000000"/>
          <w:vertAlign w:val="subscript"/>
          <w:lang w:eastAsia="lt-LT"/>
        </w:rPr>
        <w:t>k</w:t>
      </w:r>
      <w:proofErr w:type="spellEnd"/>
      <w:r w:rsidR="00DE38D7">
        <w:rPr>
          <w:color w:val="000000"/>
          <w:vertAlign w:val="subscript"/>
          <w:lang w:eastAsia="lt-LT"/>
        </w:rPr>
        <w:t xml:space="preserve"> </w:t>
      </w:r>
      <w:r w:rsidRPr="00F47BCB">
        <w:rPr>
          <w:color w:val="000000"/>
          <w:lang w:eastAsia="lt-LT"/>
        </w:rPr>
        <w:t>–</w:t>
      </w:r>
      <w:bookmarkStart w:id="5" w:name="_Hlk24029780"/>
      <w:r w:rsidR="00DE38D7">
        <w:rPr>
          <w:color w:val="000000"/>
          <w:vertAlign w:val="subscript"/>
          <w:lang w:eastAsia="lt-LT"/>
        </w:rPr>
        <w:t xml:space="preserve"> </w:t>
      </w:r>
      <w:r w:rsidRPr="00F47BCB">
        <w:rPr>
          <w:color w:val="000000"/>
          <w:lang w:eastAsia="lt-LT"/>
        </w:rPr>
        <w:t xml:space="preserve">būsto nuomos ar išperkamosios būsto nuomos mokesčio dalies kompensacijos </w:t>
      </w:r>
      <w:bookmarkEnd w:id="5"/>
      <w:r w:rsidRPr="00F47BCB">
        <w:rPr>
          <w:color w:val="000000"/>
          <w:lang w:eastAsia="lt-LT"/>
        </w:rPr>
        <w:t>dydis vienam asmeniui ar šeimos nariui (eurais per mėnesį);</w:t>
      </w:r>
    </w:p>
    <w:p w14:paraId="4D9F308D" w14:textId="58E24146" w:rsidR="00222F6B" w:rsidRPr="009D1E98" w:rsidRDefault="00222F6B" w:rsidP="00222F6B">
      <w:pPr>
        <w:ind w:firstLine="1247"/>
        <w:jc w:val="both"/>
        <w:rPr>
          <w:color w:val="000000"/>
          <w:lang w:eastAsia="lt-LT"/>
        </w:rPr>
      </w:pPr>
      <w:proofErr w:type="spellStart"/>
      <w:r w:rsidRPr="00F47BCB">
        <w:rPr>
          <w:color w:val="000000"/>
          <w:lang w:eastAsia="lt-LT"/>
        </w:rPr>
        <w:t>N</w:t>
      </w:r>
      <w:r w:rsidRPr="00F47BCB">
        <w:rPr>
          <w:color w:val="000000"/>
          <w:vertAlign w:val="subscript"/>
          <w:lang w:eastAsia="lt-LT"/>
        </w:rPr>
        <w:t>b</w:t>
      </w:r>
      <w:proofErr w:type="spellEnd"/>
      <w:r w:rsidR="00DE38D7">
        <w:rPr>
          <w:color w:val="000000"/>
          <w:lang w:eastAsia="lt-LT"/>
        </w:rPr>
        <w:t xml:space="preserve"> </w:t>
      </w:r>
      <w:r w:rsidRPr="00F47BCB">
        <w:rPr>
          <w:color w:val="000000"/>
          <w:lang w:eastAsia="lt-LT"/>
        </w:rPr>
        <w:t xml:space="preserve">– bazinis </w:t>
      </w:r>
      <w:bookmarkStart w:id="6" w:name="_Hlk24029011"/>
      <w:r w:rsidRPr="00F47BCB">
        <w:rPr>
          <w:color w:val="000000"/>
          <w:lang w:eastAsia="lt-LT"/>
        </w:rPr>
        <w:t xml:space="preserve">būsto nuomos ar išperkamosios būsto nuomos mokesčio dalies </w:t>
      </w:r>
      <w:bookmarkEnd w:id="6"/>
      <w:r w:rsidRPr="00F47BCB">
        <w:rPr>
          <w:color w:val="000000"/>
          <w:lang w:eastAsia="lt-LT"/>
        </w:rPr>
        <w:t xml:space="preserve">kompensacijos dydis (eurais </w:t>
      </w:r>
      <w:r w:rsidRPr="009D1E98">
        <w:rPr>
          <w:color w:val="000000"/>
          <w:lang w:eastAsia="lt-LT"/>
        </w:rPr>
        <w:t>už 1 kv. metrą būsto naudingojo ploto per mėnesį), kurį nustato socialinės apsaugos ir darbo ministras ir kuris negali būti mažesnis negu Lietuvos Respublikos Vyriausybės patvirtintas minimalus bazinis būsto nuomos ar išperkamosios būsto nuomos mokesčio dalies kompensacijos dydis (</w:t>
      </w:r>
      <w:proofErr w:type="spellStart"/>
      <w:r w:rsidRPr="009D1E98">
        <w:rPr>
          <w:color w:val="000000"/>
          <w:lang w:eastAsia="lt-LT"/>
        </w:rPr>
        <w:t>N</w:t>
      </w:r>
      <w:r w:rsidRPr="009D1E98">
        <w:rPr>
          <w:color w:val="000000"/>
          <w:vertAlign w:val="subscript"/>
          <w:lang w:eastAsia="lt-LT"/>
        </w:rPr>
        <w:t>b</w:t>
      </w:r>
      <w:proofErr w:type="spellEnd"/>
      <w:r w:rsidRPr="009D1E98">
        <w:rPr>
          <w:color w:val="000000"/>
          <w:vertAlign w:val="subscript"/>
          <w:lang w:eastAsia="lt-LT"/>
        </w:rPr>
        <w:t xml:space="preserve"> min</w:t>
      </w:r>
      <w:r w:rsidRPr="009D1E98">
        <w:rPr>
          <w:color w:val="000000"/>
          <w:lang w:eastAsia="lt-LT"/>
        </w:rPr>
        <w:t xml:space="preserve">.); </w:t>
      </w:r>
    </w:p>
    <w:p w14:paraId="6F167746" w14:textId="19956471" w:rsidR="00222F6B" w:rsidRPr="009D1E98" w:rsidRDefault="00222F6B" w:rsidP="00222F6B">
      <w:pPr>
        <w:ind w:firstLine="1247"/>
        <w:jc w:val="both"/>
        <w:rPr>
          <w:color w:val="000000"/>
          <w:lang w:eastAsia="lt-LT"/>
        </w:rPr>
      </w:pPr>
      <w:proofErr w:type="spellStart"/>
      <w:r w:rsidRPr="009D1E98">
        <w:rPr>
          <w:color w:val="000000"/>
          <w:lang w:eastAsia="lt-LT"/>
        </w:rPr>
        <w:t>K</w:t>
      </w:r>
      <w:r w:rsidRPr="009D1E98">
        <w:rPr>
          <w:color w:val="000000"/>
          <w:vertAlign w:val="subscript"/>
          <w:lang w:eastAsia="lt-LT"/>
        </w:rPr>
        <w:t>lrv</w:t>
      </w:r>
      <w:proofErr w:type="spellEnd"/>
      <w:r w:rsidR="00DE38D7">
        <w:rPr>
          <w:lang w:eastAsia="lt-LT"/>
        </w:rPr>
        <w:t xml:space="preserve"> </w:t>
      </w:r>
      <w:r w:rsidRPr="009D1E98">
        <w:rPr>
          <w:color w:val="000000"/>
          <w:lang w:eastAsia="lt-LT"/>
        </w:rPr>
        <w:t xml:space="preserve">– </w:t>
      </w:r>
      <w:bookmarkStart w:id="7" w:name="_Hlk24029053"/>
      <w:r w:rsidRPr="009D1E98">
        <w:rPr>
          <w:color w:val="000000"/>
          <w:lang w:eastAsia="lt-LT"/>
        </w:rPr>
        <w:t xml:space="preserve">Lietuvos Respublikos Vyriausybės </w:t>
      </w:r>
      <w:bookmarkEnd w:id="7"/>
      <w:r w:rsidRPr="009D1E98">
        <w:rPr>
          <w:color w:val="000000"/>
          <w:lang w:eastAsia="lt-LT"/>
        </w:rPr>
        <w:t>patvirtintas bazinio būsto nuomos ar išperkamosios būsto nuomos mokesčio dalies kompensacijos dydžio perskaičiavimo koeficientas;</w:t>
      </w:r>
    </w:p>
    <w:p w14:paraId="4BEAA167" w14:textId="0E6C568C" w:rsidR="00222F6B" w:rsidRPr="009D1E98" w:rsidRDefault="00222F6B" w:rsidP="00222F6B">
      <w:pPr>
        <w:ind w:firstLine="1247"/>
        <w:jc w:val="both"/>
        <w:rPr>
          <w:rFonts w:eastAsia="SimSun"/>
          <w:lang w:eastAsia="zh-CN"/>
        </w:rPr>
      </w:pPr>
      <w:proofErr w:type="spellStart"/>
      <w:r w:rsidRPr="009D1E98">
        <w:rPr>
          <w:color w:val="000000"/>
          <w:lang w:eastAsia="lt-LT"/>
        </w:rPr>
        <w:t>P</w:t>
      </w:r>
      <w:r w:rsidRPr="009D1E98">
        <w:rPr>
          <w:color w:val="000000"/>
          <w:vertAlign w:val="subscript"/>
          <w:lang w:eastAsia="lt-LT"/>
        </w:rPr>
        <w:t>k</w:t>
      </w:r>
      <w:proofErr w:type="spellEnd"/>
      <w:r w:rsidR="003162A1">
        <w:rPr>
          <w:color w:val="000000"/>
          <w:vertAlign w:val="subscript"/>
          <w:lang w:eastAsia="lt-LT"/>
        </w:rPr>
        <w:t xml:space="preserve"> </w:t>
      </w:r>
      <w:r w:rsidRPr="009D1E98">
        <w:rPr>
          <w:color w:val="000000"/>
          <w:lang w:eastAsia="lt-LT"/>
        </w:rPr>
        <w:t>= nuomojamo būsto naudingasis plotas, faktiškai tenkantis vienam asmeniui ar šeimos nariui (kv. metrais), kuris negali būti mažesnis kaip 10 kv. metrų ir didesnis kaip 14 kv. metrų (apvalinant iki 2 skaičių po kablelio)</w:t>
      </w:r>
      <w:r w:rsidRPr="009D1E98">
        <w:rPr>
          <w:rFonts w:eastAsia="SimSun"/>
          <w:lang w:eastAsia="zh-CN"/>
        </w:rPr>
        <w:t>“</w:t>
      </w:r>
      <w:r w:rsidR="003162A1">
        <w:rPr>
          <w:rFonts w:eastAsia="SimSun"/>
          <w:lang w:eastAsia="zh-CN"/>
        </w:rPr>
        <w:t>.</w:t>
      </w:r>
    </w:p>
    <w:p w14:paraId="033ED8B2" w14:textId="69802901" w:rsidR="00222F6B" w:rsidRPr="009D1E98" w:rsidRDefault="00671FF8" w:rsidP="00222F6B">
      <w:pPr>
        <w:ind w:firstLine="1134"/>
        <w:jc w:val="both"/>
      </w:pPr>
      <w:r>
        <w:rPr>
          <w:shd w:val="clear" w:color="auto" w:fill="FFFFFF"/>
        </w:rPr>
        <w:t>2</w:t>
      </w:r>
      <w:r w:rsidR="00222F6B" w:rsidRPr="009D1E98">
        <w:rPr>
          <w:shd w:val="clear" w:color="auto" w:fill="FFFFFF"/>
        </w:rPr>
        <w:t>. Skelbti šį sprendimą savivaldybės interneto svetainėje ir Teisės aktų registre.</w:t>
      </w:r>
    </w:p>
    <w:p w14:paraId="1D0BC3D6" w14:textId="77777777" w:rsidR="00222F6B" w:rsidRPr="00471B97" w:rsidRDefault="00222F6B" w:rsidP="00222F6B">
      <w:pPr>
        <w:tabs>
          <w:tab w:val="left" w:pos="567"/>
        </w:tabs>
        <w:jc w:val="both"/>
        <w:rPr>
          <w:caps/>
        </w:rPr>
      </w:pPr>
    </w:p>
    <w:p w14:paraId="6764B1CC" w14:textId="0E85632B" w:rsidR="008428C8" w:rsidRDefault="008428C8" w:rsidP="008428C8">
      <w:pPr>
        <w:tabs>
          <w:tab w:val="left" w:pos="567"/>
        </w:tabs>
        <w:jc w:val="both"/>
        <w:rPr>
          <w:caps/>
        </w:rPr>
      </w:pPr>
    </w:p>
    <w:p w14:paraId="2E3A241E" w14:textId="07884EEB" w:rsidR="003162A1" w:rsidRDefault="003162A1" w:rsidP="008428C8">
      <w:pPr>
        <w:tabs>
          <w:tab w:val="left" w:pos="567"/>
        </w:tabs>
        <w:jc w:val="both"/>
        <w:rPr>
          <w:caps/>
        </w:rPr>
      </w:pPr>
    </w:p>
    <w:p w14:paraId="134853CF" w14:textId="77777777" w:rsidR="003162A1" w:rsidRPr="00CD25DF" w:rsidRDefault="003162A1" w:rsidP="008428C8">
      <w:pPr>
        <w:tabs>
          <w:tab w:val="left" w:pos="567"/>
        </w:tabs>
        <w:jc w:val="both"/>
        <w:rPr>
          <w:caps/>
        </w:rPr>
      </w:pPr>
    </w:p>
    <w:p w14:paraId="1D05D3C6" w14:textId="3DF166ED" w:rsidR="008428C8" w:rsidRPr="00CD25DF" w:rsidRDefault="008428C8" w:rsidP="003162A1">
      <w:pPr>
        <w:tabs>
          <w:tab w:val="right" w:pos="9638"/>
        </w:tabs>
      </w:pPr>
      <w:r w:rsidRPr="00CD25DF">
        <w:rPr>
          <w:caps/>
        </w:rPr>
        <w:t>S</w:t>
      </w:r>
      <w:r w:rsidRPr="00CD25DF">
        <w:t>avivaldybės meras</w:t>
      </w:r>
      <w:r w:rsidR="003162A1">
        <w:tab/>
        <w:t>Bronius Markauskas</w:t>
      </w:r>
    </w:p>
    <w:sectPr w:rsidR="008428C8" w:rsidRPr="00CD25DF" w:rsidSect="003162A1">
      <w:headerReference w:type="even" r:id="rId8"/>
      <w:headerReference w:type="default" r:id="rId9"/>
      <w:footerReference w:type="first"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B741A6" w14:textId="77777777" w:rsidR="00FC6C99" w:rsidRDefault="00FC6C99">
      <w:r>
        <w:separator/>
      </w:r>
    </w:p>
  </w:endnote>
  <w:endnote w:type="continuationSeparator" w:id="0">
    <w:p w14:paraId="1B928B7F" w14:textId="77777777" w:rsidR="00FC6C99" w:rsidRDefault="00FC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00715" w14:textId="77777777" w:rsidR="00BC2590" w:rsidRDefault="00BC2590" w:rsidP="00B50E81">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9444CB" w14:textId="77777777" w:rsidR="00FC6C99" w:rsidRDefault="00FC6C99">
      <w:r>
        <w:separator/>
      </w:r>
    </w:p>
  </w:footnote>
  <w:footnote w:type="continuationSeparator" w:id="0">
    <w:p w14:paraId="2914191B" w14:textId="77777777" w:rsidR="00FC6C99" w:rsidRDefault="00FC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5F073" w14:textId="77777777" w:rsidR="00BC2590" w:rsidRDefault="00BC2590" w:rsidP="00B50E8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3B626AB" w14:textId="77777777" w:rsidR="00BC2590" w:rsidRDefault="00BC259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593389"/>
      <w:docPartObj>
        <w:docPartGallery w:val="Page Numbers (Top of Page)"/>
        <w:docPartUnique/>
      </w:docPartObj>
    </w:sdtPr>
    <w:sdtEndPr/>
    <w:sdtContent>
      <w:p w14:paraId="15765821" w14:textId="73E521FD" w:rsidR="00BE20CD" w:rsidRDefault="00BE20CD">
        <w:pPr>
          <w:pStyle w:val="Antrats"/>
          <w:jc w:val="center"/>
        </w:pPr>
        <w:r>
          <w:fldChar w:fldCharType="begin"/>
        </w:r>
        <w:r>
          <w:instrText>PAGE   \* MERGEFORMAT</w:instrText>
        </w:r>
        <w:r>
          <w:fldChar w:fldCharType="separate"/>
        </w:r>
        <w:r>
          <w:rPr>
            <w:lang w:val="lt-LT"/>
          </w:rPr>
          <w:t>2</w:t>
        </w:r>
        <w:r>
          <w:fldChar w:fldCharType="end"/>
        </w:r>
      </w:p>
    </w:sdtContent>
  </w:sdt>
  <w:p w14:paraId="13489D04" w14:textId="08B58F5B" w:rsidR="0087641E" w:rsidRPr="0087641E" w:rsidRDefault="0087641E" w:rsidP="0087641E">
    <w:pPr>
      <w:pStyle w:val="Antrats"/>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44506"/>
    <w:multiLevelType w:val="hybridMultilevel"/>
    <w:tmpl w:val="EBA25E78"/>
    <w:lvl w:ilvl="0" w:tplc="E24AD520">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 w15:restartNumberingAfterBreak="0">
    <w:nsid w:val="074B08EA"/>
    <w:multiLevelType w:val="hybridMultilevel"/>
    <w:tmpl w:val="5A503782"/>
    <w:lvl w:ilvl="0" w:tplc="50E00C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E608F8"/>
    <w:multiLevelType w:val="hybridMultilevel"/>
    <w:tmpl w:val="C500360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D6088E"/>
    <w:multiLevelType w:val="hybridMultilevel"/>
    <w:tmpl w:val="6E5E6F0E"/>
    <w:lvl w:ilvl="0" w:tplc="1CCC42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E1D25A7"/>
    <w:multiLevelType w:val="hybridMultilevel"/>
    <w:tmpl w:val="FB00E368"/>
    <w:lvl w:ilvl="0" w:tplc="AA700242">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5" w15:restartNumberingAfterBreak="0">
    <w:nsid w:val="1477436F"/>
    <w:multiLevelType w:val="hybridMultilevel"/>
    <w:tmpl w:val="7716F4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E927B7"/>
    <w:multiLevelType w:val="hybridMultilevel"/>
    <w:tmpl w:val="7D3CE5E6"/>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7" w15:restartNumberingAfterBreak="0">
    <w:nsid w:val="1C521A41"/>
    <w:multiLevelType w:val="hybridMultilevel"/>
    <w:tmpl w:val="63E273B2"/>
    <w:lvl w:ilvl="0" w:tplc="47DC4C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EBB2104"/>
    <w:multiLevelType w:val="hybridMultilevel"/>
    <w:tmpl w:val="B44C3430"/>
    <w:lvl w:ilvl="0" w:tplc="D47E637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15:restartNumberingAfterBreak="0">
    <w:nsid w:val="27650C6E"/>
    <w:multiLevelType w:val="hybridMultilevel"/>
    <w:tmpl w:val="36723F06"/>
    <w:lvl w:ilvl="0" w:tplc="0E0E9E44">
      <w:start w:val="1"/>
      <w:numFmt w:val="decimal"/>
      <w:lvlText w:val="%1."/>
      <w:lvlJc w:val="left"/>
      <w:pPr>
        <w:ind w:left="1657" w:hanging="360"/>
      </w:pPr>
      <w:rPr>
        <w:rFonts w:hint="default"/>
      </w:rPr>
    </w:lvl>
    <w:lvl w:ilvl="1" w:tplc="04270019" w:tentative="1">
      <w:start w:val="1"/>
      <w:numFmt w:val="lowerLetter"/>
      <w:lvlText w:val="%2."/>
      <w:lvlJc w:val="left"/>
      <w:pPr>
        <w:ind w:left="2377" w:hanging="360"/>
      </w:pPr>
    </w:lvl>
    <w:lvl w:ilvl="2" w:tplc="0427001B" w:tentative="1">
      <w:start w:val="1"/>
      <w:numFmt w:val="lowerRoman"/>
      <w:lvlText w:val="%3."/>
      <w:lvlJc w:val="right"/>
      <w:pPr>
        <w:ind w:left="3097" w:hanging="180"/>
      </w:pPr>
    </w:lvl>
    <w:lvl w:ilvl="3" w:tplc="0427000F" w:tentative="1">
      <w:start w:val="1"/>
      <w:numFmt w:val="decimal"/>
      <w:lvlText w:val="%4."/>
      <w:lvlJc w:val="left"/>
      <w:pPr>
        <w:ind w:left="3817" w:hanging="360"/>
      </w:pPr>
    </w:lvl>
    <w:lvl w:ilvl="4" w:tplc="04270019" w:tentative="1">
      <w:start w:val="1"/>
      <w:numFmt w:val="lowerLetter"/>
      <w:lvlText w:val="%5."/>
      <w:lvlJc w:val="left"/>
      <w:pPr>
        <w:ind w:left="4537" w:hanging="360"/>
      </w:pPr>
    </w:lvl>
    <w:lvl w:ilvl="5" w:tplc="0427001B" w:tentative="1">
      <w:start w:val="1"/>
      <w:numFmt w:val="lowerRoman"/>
      <w:lvlText w:val="%6."/>
      <w:lvlJc w:val="right"/>
      <w:pPr>
        <w:ind w:left="5257" w:hanging="180"/>
      </w:pPr>
    </w:lvl>
    <w:lvl w:ilvl="6" w:tplc="0427000F" w:tentative="1">
      <w:start w:val="1"/>
      <w:numFmt w:val="decimal"/>
      <w:lvlText w:val="%7."/>
      <w:lvlJc w:val="left"/>
      <w:pPr>
        <w:ind w:left="5977" w:hanging="360"/>
      </w:pPr>
    </w:lvl>
    <w:lvl w:ilvl="7" w:tplc="04270019" w:tentative="1">
      <w:start w:val="1"/>
      <w:numFmt w:val="lowerLetter"/>
      <w:lvlText w:val="%8."/>
      <w:lvlJc w:val="left"/>
      <w:pPr>
        <w:ind w:left="6697" w:hanging="360"/>
      </w:pPr>
    </w:lvl>
    <w:lvl w:ilvl="8" w:tplc="0427001B" w:tentative="1">
      <w:start w:val="1"/>
      <w:numFmt w:val="lowerRoman"/>
      <w:lvlText w:val="%9."/>
      <w:lvlJc w:val="right"/>
      <w:pPr>
        <w:ind w:left="7417" w:hanging="180"/>
      </w:pPr>
    </w:lvl>
  </w:abstractNum>
  <w:abstractNum w:abstractNumId="10" w15:restartNumberingAfterBreak="0">
    <w:nsid w:val="29DF7B3A"/>
    <w:multiLevelType w:val="hybridMultilevel"/>
    <w:tmpl w:val="B308DC36"/>
    <w:lvl w:ilvl="0" w:tplc="8CCE46AC">
      <w:start w:val="2"/>
      <w:numFmt w:val="decimal"/>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abstractNum w:abstractNumId="11" w15:restartNumberingAfterBreak="0">
    <w:nsid w:val="2AB653E1"/>
    <w:multiLevelType w:val="hybridMultilevel"/>
    <w:tmpl w:val="612A195A"/>
    <w:lvl w:ilvl="0" w:tplc="C0B2FC0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2" w15:restartNumberingAfterBreak="0">
    <w:nsid w:val="39B21253"/>
    <w:multiLevelType w:val="hybridMultilevel"/>
    <w:tmpl w:val="64E2C296"/>
    <w:lvl w:ilvl="0" w:tplc="98C684A0">
      <w:start w:val="2"/>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3" w15:restartNumberingAfterBreak="0">
    <w:nsid w:val="3A6C0B76"/>
    <w:multiLevelType w:val="hybridMultilevel"/>
    <w:tmpl w:val="7A8CD1D4"/>
    <w:lvl w:ilvl="0" w:tplc="90E068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E5574DB"/>
    <w:multiLevelType w:val="hybridMultilevel"/>
    <w:tmpl w:val="3BF8080A"/>
    <w:lvl w:ilvl="0" w:tplc="AB0ED6AC">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5" w15:restartNumberingAfterBreak="0">
    <w:nsid w:val="41B46855"/>
    <w:multiLevelType w:val="hybridMultilevel"/>
    <w:tmpl w:val="BF129014"/>
    <w:lvl w:ilvl="0" w:tplc="B44A17C8">
      <w:start w:val="5"/>
      <w:numFmt w:val="decimal"/>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abstractNum w:abstractNumId="16" w15:restartNumberingAfterBreak="0">
    <w:nsid w:val="46196646"/>
    <w:multiLevelType w:val="hybridMultilevel"/>
    <w:tmpl w:val="DBD65BC2"/>
    <w:lvl w:ilvl="0" w:tplc="3CF4D57E">
      <w:start w:val="1"/>
      <w:numFmt w:val="decimal"/>
      <w:lvlText w:val="%1."/>
      <w:lvlJc w:val="left"/>
      <w:pPr>
        <w:ind w:left="1680" w:hanging="360"/>
      </w:pPr>
      <w:rPr>
        <w:rFonts w:hint="default"/>
      </w:rPr>
    </w:lvl>
    <w:lvl w:ilvl="1" w:tplc="04270019" w:tentative="1">
      <w:start w:val="1"/>
      <w:numFmt w:val="lowerLetter"/>
      <w:lvlText w:val="%2."/>
      <w:lvlJc w:val="left"/>
      <w:pPr>
        <w:ind w:left="2400" w:hanging="360"/>
      </w:pPr>
    </w:lvl>
    <w:lvl w:ilvl="2" w:tplc="0427001B" w:tentative="1">
      <w:start w:val="1"/>
      <w:numFmt w:val="lowerRoman"/>
      <w:lvlText w:val="%3."/>
      <w:lvlJc w:val="right"/>
      <w:pPr>
        <w:ind w:left="3120" w:hanging="180"/>
      </w:pPr>
    </w:lvl>
    <w:lvl w:ilvl="3" w:tplc="0427000F" w:tentative="1">
      <w:start w:val="1"/>
      <w:numFmt w:val="decimal"/>
      <w:lvlText w:val="%4."/>
      <w:lvlJc w:val="left"/>
      <w:pPr>
        <w:ind w:left="3840" w:hanging="360"/>
      </w:pPr>
    </w:lvl>
    <w:lvl w:ilvl="4" w:tplc="04270019" w:tentative="1">
      <w:start w:val="1"/>
      <w:numFmt w:val="lowerLetter"/>
      <w:lvlText w:val="%5."/>
      <w:lvlJc w:val="left"/>
      <w:pPr>
        <w:ind w:left="4560" w:hanging="360"/>
      </w:pPr>
    </w:lvl>
    <w:lvl w:ilvl="5" w:tplc="0427001B" w:tentative="1">
      <w:start w:val="1"/>
      <w:numFmt w:val="lowerRoman"/>
      <w:lvlText w:val="%6."/>
      <w:lvlJc w:val="right"/>
      <w:pPr>
        <w:ind w:left="5280" w:hanging="180"/>
      </w:pPr>
    </w:lvl>
    <w:lvl w:ilvl="6" w:tplc="0427000F" w:tentative="1">
      <w:start w:val="1"/>
      <w:numFmt w:val="decimal"/>
      <w:lvlText w:val="%7."/>
      <w:lvlJc w:val="left"/>
      <w:pPr>
        <w:ind w:left="6000" w:hanging="360"/>
      </w:pPr>
    </w:lvl>
    <w:lvl w:ilvl="7" w:tplc="04270019" w:tentative="1">
      <w:start w:val="1"/>
      <w:numFmt w:val="lowerLetter"/>
      <w:lvlText w:val="%8."/>
      <w:lvlJc w:val="left"/>
      <w:pPr>
        <w:ind w:left="6720" w:hanging="360"/>
      </w:pPr>
    </w:lvl>
    <w:lvl w:ilvl="8" w:tplc="0427001B" w:tentative="1">
      <w:start w:val="1"/>
      <w:numFmt w:val="lowerRoman"/>
      <w:lvlText w:val="%9."/>
      <w:lvlJc w:val="right"/>
      <w:pPr>
        <w:ind w:left="7440" w:hanging="180"/>
      </w:pPr>
    </w:lvl>
  </w:abstractNum>
  <w:abstractNum w:abstractNumId="17" w15:restartNumberingAfterBreak="0">
    <w:nsid w:val="48D96149"/>
    <w:multiLevelType w:val="hybridMultilevel"/>
    <w:tmpl w:val="F0EC44DC"/>
    <w:lvl w:ilvl="0" w:tplc="843EA4B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48F05AA2"/>
    <w:multiLevelType w:val="hybridMultilevel"/>
    <w:tmpl w:val="5D84F678"/>
    <w:lvl w:ilvl="0" w:tplc="35D6C710">
      <w:start w:val="1"/>
      <w:numFmt w:val="decimal"/>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abstractNum w:abstractNumId="19" w15:restartNumberingAfterBreak="0">
    <w:nsid w:val="49BE5135"/>
    <w:multiLevelType w:val="hybridMultilevel"/>
    <w:tmpl w:val="4BB25364"/>
    <w:lvl w:ilvl="0" w:tplc="8CCE46AC">
      <w:start w:val="2"/>
      <w:numFmt w:val="decimal"/>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abstractNum w:abstractNumId="20" w15:restartNumberingAfterBreak="0">
    <w:nsid w:val="507C7078"/>
    <w:multiLevelType w:val="hybridMultilevel"/>
    <w:tmpl w:val="CA943CE8"/>
    <w:lvl w:ilvl="0" w:tplc="D6168800">
      <w:start w:val="1"/>
      <w:numFmt w:val="decimal"/>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abstractNum w:abstractNumId="21" w15:restartNumberingAfterBreak="0">
    <w:nsid w:val="510457B0"/>
    <w:multiLevelType w:val="hybridMultilevel"/>
    <w:tmpl w:val="978C74EE"/>
    <w:lvl w:ilvl="0" w:tplc="FA7AD83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53FB14DC"/>
    <w:multiLevelType w:val="hybridMultilevel"/>
    <w:tmpl w:val="34F65238"/>
    <w:lvl w:ilvl="0" w:tplc="D6AC1BA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3" w15:restartNumberingAfterBreak="0">
    <w:nsid w:val="56251281"/>
    <w:multiLevelType w:val="hybridMultilevel"/>
    <w:tmpl w:val="FA58C1BE"/>
    <w:lvl w:ilvl="0" w:tplc="B302D17C">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4" w15:restartNumberingAfterBreak="0">
    <w:nsid w:val="57157CFC"/>
    <w:multiLevelType w:val="hybridMultilevel"/>
    <w:tmpl w:val="3AB23896"/>
    <w:lvl w:ilvl="0" w:tplc="FA0414E0">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5" w15:restartNumberingAfterBreak="0">
    <w:nsid w:val="58810808"/>
    <w:multiLevelType w:val="hybridMultilevel"/>
    <w:tmpl w:val="88DCEAD2"/>
    <w:lvl w:ilvl="0" w:tplc="E326CC9C">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626C0A82"/>
    <w:multiLevelType w:val="hybridMultilevel"/>
    <w:tmpl w:val="6128DA8E"/>
    <w:lvl w:ilvl="0" w:tplc="5AFA905A">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7" w15:restartNumberingAfterBreak="0">
    <w:nsid w:val="6900692C"/>
    <w:multiLevelType w:val="hybridMultilevel"/>
    <w:tmpl w:val="4BB25364"/>
    <w:lvl w:ilvl="0" w:tplc="8CCE46AC">
      <w:start w:val="2"/>
      <w:numFmt w:val="decimal"/>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abstractNum w:abstractNumId="28" w15:restartNumberingAfterBreak="0">
    <w:nsid w:val="6F310918"/>
    <w:multiLevelType w:val="hybridMultilevel"/>
    <w:tmpl w:val="D458C304"/>
    <w:lvl w:ilvl="0" w:tplc="687A9656">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9" w15:restartNumberingAfterBreak="0">
    <w:nsid w:val="73ED2839"/>
    <w:multiLevelType w:val="hybridMultilevel"/>
    <w:tmpl w:val="C316A44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41D3AB8"/>
    <w:multiLevelType w:val="hybridMultilevel"/>
    <w:tmpl w:val="E092E718"/>
    <w:lvl w:ilvl="0" w:tplc="0427000F">
      <w:start w:val="1"/>
      <w:numFmt w:val="decimal"/>
      <w:lvlText w:val="%1."/>
      <w:lvlJc w:val="left"/>
      <w:pPr>
        <w:tabs>
          <w:tab w:val="num" w:pos="644"/>
        </w:tabs>
        <w:ind w:left="644"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74233CA8"/>
    <w:multiLevelType w:val="hybridMultilevel"/>
    <w:tmpl w:val="746A96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DD82913"/>
    <w:multiLevelType w:val="hybridMultilevel"/>
    <w:tmpl w:val="8A9E77E0"/>
    <w:lvl w:ilvl="0" w:tplc="103AF6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7FB47185"/>
    <w:multiLevelType w:val="hybridMultilevel"/>
    <w:tmpl w:val="72F49780"/>
    <w:lvl w:ilvl="0" w:tplc="D8DE39F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2"/>
  </w:num>
  <w:num w:numId="2">
    <w:abstractNumId w:val="13"/>
  </w:num>
  <w:num w:numId="3">
    <w:abstractNumId w:val="30"/>
  </w:num>
  <w:num w:numId="4">
    <w:abstractNumId w:val="3"/>
  </w:num>
  <w:num w:numId="5">
    <w:abstractNumId w:val="21"/>
  </w:num>
  <w:num w:numId="6">
    <w:abstractNumId w:val="17"/>
  </w:num>
  <w:num w:numId="7">
    <w:abstractNumId w:val="33"/>
  </w:num>
  <w:num w:numId="8">
    <w:abstractNumId w:val="14"/>
  </w:num>
  <w:num w:numId="9">
    <w:abstractNumId w:val="25"/>
  </w:num>
  <w:num w:numId="10">
    <w:abstractNumId w:val="1"/>
  </w:num>
  <w:num w:numId="11">
    <w:abstractNumId w:val="6"/>
  </w:num>
  <w:num w:numId="12">
    <w:abstractNumId w:val="11"/>
  </w:num>
  <w:num w:numId="13">
    <w:abstractNumId w:val="20"/>
  </w:num>
  <w:num w:numId="14">
    <w:abstractNumId w:val="15"/>
  </w:num>
  <w:num w:numId="15">
    <w:abstractNumId w:val="12"/>
  </w:num>
  <w:num w:numId="16">
    <w:abstractNumId w:val="19"/>
  </w:num>
  <w:num w:numId="17">
    <w:abstractNumId w:val="18"/>
  </w:num>
  <w:num w:numId="18">
    <w:abstractNumId w:val="29"/>
  </w:num>
  <w:num w:numId="19">
    <w:abstractNumId w:val="10"/>
  </w:num>
  <w:num w:numId="20">
    <w:abstractNumId w:val="27"/>
  </w:num>
  <w:num w:numId="21">
    <w:abstractNumId w:val="2"/>
  </w:num>
  <w:num w:numId="22">
    <w:abstractNumId w:val="24"/>
  </w:num>
  <w:num w:numId="23">
    <w:abstractNumId w:val="5"/>
  </w:num>
  <w:num w:numId="24">
    <w:abstractNumId w:val="7"/>
  </w:num>
  <w:num w:numId="25">
    <w:abstractNumId w:val="22"/>
  </w:num>
  <w:num w:numId="26">
    <w:abstractNumId w:val="28"/>
  </w:num>
  <w:num w:numId="27">
    <w:abstractNumId w:val="4"/>
  </w:num>
  <w:num w:numId="28">
    <w:abstractNumId w:val="31"/>
  </w:num>
  <w:num w:numId="29">
    <w:abstractNumId w:val="16"/>
  </w:num>
  <w:num w:numId="30">
    <w:abstractNumId w:val="9"/>
  </w:num>
  <w:num w:numId="31">
    <w:abstractNumId w:val="0"/>
  </w:num>
  <w:num w:numId="32">
    <w:abstractNumId w:val="8"/>
  </w:num>
  <w:num w:numId="33">
    <w:abstractNumId w:val="23"/>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rawingGridVerticalSpacing w:val="127"/>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E92"/>
    <w:rsid w:val="00002115"/>
    <w:rsid w:val="00003306"/>
    <w:rsid w:val="0000358F"/>
    <w:rsid w:val="00005D0F"/>
    <w:rsid w:val="00006BEC"/>
    <w:rsid w:val="00010987"/>
    <w:rsid w:val="00010B0D"/>
    <w:rsid w:val="00011859"/>
    <w:rsid w:val="00013856"/>
    <w:rsid w:val="0002193C"/>
    <w:rsid w:val="00026399"/>
    <w:rsid w:val="000263AA"/>
    <w:rsid w:val="000277C1"/>
    <w:rsid w:val="00027CBF"/>
    <w:rsid w:val="00031399"/>
    <w:rsid w:val="000328A8"/>
    <w:rsid w:val="00033795"/>
    <w:rsid w:val="00035222"/>
    <w:rsid w:val="00037D49"/>
    <w:rsid w:val="000402DF"/>
    <w:rsid w:val="000404FB"/>
    <w:rsid w:val="00043E8B"/>
    <w:rsid w:val="00046970"/>
    <w:rsid w:val="000513BA"/>
    <w:rsid w:val="00052CAC"/>
    <w:rsid w:val="000546FA"/>
    <w:rsid w:val="000552D2"/>
    <w:rsid w:val="000578FC"/>
    <w:rsid w:val="000608FE"/>
    <w:rsid w:val="0006193E"/>
    <w:rsid w:val="00063379"/>
    <w:rsid w:val="00063E5E"/>
    <w:rsid w:val="00064BD6"/>
    <w:rsid w:val="000656F7"/>
    <w:rsid w:val="000668A9"/>
    <w:rsid w:val="00071136"/>
    <w:rsid w:val="00071A80"/>
    <w:rsid w:val="00075113"/>
    <w:rsid w:val="00075C1E"/>
    <w:rsid w:val="0007719B"/>
    <w:rsid w:val="0008105A"/>
    <w:rsid w:val="00084BE1"/>
    <w:rsid w:val="00092A15"/>
    <w:rsid w:val="00092C85"/>
    <w:rsid w:val="0009383E"/>
    <w:rsid w:val="00094591"/>
    <w:rsid w:val="00094B5A"/>
    <w:rsid w:val="000973E7"/>
    <w:rsid w:val="000973FE"/>
    <w:rsid w:val="00097DA7"/>
    <w:rsid w:val="000A0308"/>
    <w:rsid w:val="000A098F"/>
    <w:rsid w:val="000A4139"/>
    <w:rsid w:val="000A43D2"/>
    <w:rsid w:val="000A4E4A"/>
    <w:rsid w:val="000A566E"/>
    <w:rsid w:val="000A5F1C"/>
    <w:rsid w:val="000A6209"/>
    <w:rsid w:val="000A6CFF"/>
    <w:rsid w:val="000B1557"/>
    <w:rsid w:val="000B1EFD"/>
    <w:rsid w:val="000B2D2F"/>
    <w:rsid w:val="000B2F2E"/>
    <w:rsid w:val="000B3F7C"/>
    <w:rsid w:val="000B52C9"/>
    <w:rsid w:val="000B5D46"/>
    <w:rsid w:val="000C3A4C"/>
    <w:rsid w:val="000C4A2A"/>
    <w:rsid w:val="000C5174"/>
    <w:rsid w:val="000C6CBD"/>
    <w:rsid w:val="000D1725"/>
    <w:rsid w:val="000D1D56"/>
    <w:rsid w:val="000D1F3B"/>
    <w:rsid w:val="000D368C"/>
    <w:rsid w:val="000D68A0"/>
    <w:rsid w:val="000E09D3"/>
    <w:rsid w:val="000E156A"/>
    <w:rsid w:val="000E56F8"/>
    <w:rsid w:val="000F1C29"/>
    <w:rsid w:val="000F6985"/>
    <w:rsid w:val="0010122D"/>
    <w:rsid w:val="001014FF"/>
    <w:rsid w:val="0010344C"/>
    <w:rsid w:val="001039B0"/>
    <w:rsid w:val="001052CF"/>
    <w:rsid w:val="00105A04"/>
    <w:rsid w:val="00113C4A"/>
    <w:rsid w:val="00116D72"/>
    <w:rsid w:val="00122FFD"/>
    <w:rsid w:val="00123F62"/>
    <w:rsid w:val="00126DFC"/>
    <w:rsid w:val="00132430"/>
    <w:rsid w:val="00132543"/>
    <w:rsid w:val="00132D34"/>
    <w:rsid w:val="001355EE"/>
    <w:rsid w:val="0013603E"/>
    <w:rsid w:val="001366BF"/>
    <w:rsid w:val="00136AA2"/>
    <w:rsid w:val="00136B2E"/>
    <w:rsid w:val="00136C47"/>
    <w:rsid w:val="00141AF7"/>
    <w:rsid w:val="00142CFA"/>
    <w:rsid w:val="00143C21"/>
    <w:rsid w:val="00143F02"/>
    <w:rsid w:val="001450F6"/>
    <w:rsid w:val="00145F51"/>
    <w:rsid w:val="00146347"/>
    <w:rsid w:val="0015080D"/>
    <w:rsid w:val="00150E30"/>
    <w:rsid w:val="0015111E"/>
    <w:rsid w:val="001531AD"/>
    <w:rsid w:val="00153D51"/>
    <w:rsid w:val="00154D5D"/>
    <w:rsid w:val="00157335"/>
    <w:rsid w:val="001607C8"/>
    <w:rsid w:val="00160EF7"/>
    <w:rsid w:val="0016374A"/>
    <w:rsid w:val="00166156"/>
    <w:rsid w:val="00166BE4"/>
    <w:rsid w:val="00170D7A"/>
    <w:rsid w:val="0017185E"/>
    <w:rsid w:val="00171DDA"/>
    <w:rsid w:val="001726A5"/>
    <w:rsid w:val="00172976"/>
    <w:rsid w:val="00172B90"/>
    <w:rsid w:val="00175063"/>
    <w:rsid w:val="0017785A"/>
    <w:rsid w:val="00180952"/>
    <w:rsid w:val="00183F37"/>
    <w:rsid w:val="00186887"/>
    <w:rsid w:val="0019236F"/>
    <w:rsid w:val="00192748"/>
    <w:rsid w:val="0019335E"/>
    <w:rsid w:val="001A057A"/>
    <w:rsid w:val="001A31ED"/>
    <w:rsid w:val="001A5850"/>
    <w:rsid w:val="001A722D"/>
    <w:rsid w:val="001B1CFE"/>
    <w:rsid w:val="001B425C"/>
    <w:rsid w:val="001B45D5"/>
    <w:rsid w:val="001C2431"/>
    <w:rsid w:val="001C2705"/>
    <w:rsid w:val="001C3DEE"/>
    <w:rsid w:val="001C4216"/>
    <w:rsid w:val="001D1D41"/>
    <w:rsid w:val="001D37BB"/>
    <w:rsid w:val="001D6211"/>
    <w:rsid w:val="001D636A"/>
    <w:rsid w:val="001D6F9D"/>
    <w:rsid w:val="001D75B1"/>
    <w:rsid w:val="001D7722"/>
    <w:rsid w:val="001E05C7"/>
    <w:rsid w:val="001E0868"/>
    <w:rsid w:val="001E22EC"/>
    <w:rsid w:val="001E7DB5"/>
    <w:rsid w:val="001F0B47"/>
    <w:rsid w:val="001F1D39"/>
    <w:rsid w:val="001F35A4"/>
    <w:rsid w:val="001F6571"/>
    <w:rsid w:val="001F7F12"/>
    <w:rsid w:val="002032D3"/>
    <w:rsid w:val="00206310"/>
    <w:rsid w:val="00206C9B"/>
    <w:rsid w:val="0020785B"/>
    <w:rsid w:val="0021060C"/>
    <w:rsid w:val="00210B91"/>
    <w:rsid w:val="002115F7"/>
    <w:rsid w:val="00211794"/>
    <w:rsid w:val="00212B64"/>
    <w:rsid w:val="00214E38"/>
    <w:rsid w:val="0021684B"/>
    <w:rsid w:val="002173CF"/>
    <w:rsid w:val="00217A38"/>
    <w:rsid w:val="002215E0"/>
    <w:rsid w:val="00222F6B"/>
    <w:rsid w:val="0022325E"/>
    <w:rsid w:val="00225217"/>
    <w:rsid w:val="0022578B"/>
    <w:rsid w:val="002304F1"/>
    <w:rsid w:val="00231571"/>
    <w:rsid w:val="00231C9E"/>
    <w:rsid w:val="00231EC7"/>
    <w:rsid w:val="002328A8"/>
    <w:rsid w:val="00233BE3"/>
    <w:rsid w:val="00234C5A"/>
    <w:rsid w:val="00234DC7"/>
    <w:rsid w:val="00236B01"/>
    <w:rsid w:val="002406FE"/>
    <w:rsid w:val="00241ABC"/>
    <w:rsid w:val="00241E63"/>
    <w:rsid w:val="00243BE6"/>
    <w:rsid w:val="00246181"/>
    <w:rsid w:val="002466F7"/>
    <w:rsid w:val="0025036B"/>
    <w:rsid w:val="00255133"/>
    <w:rsid w:val="002579BA"/>
    <w:rsid w:val="0026075E"/>
    <w:rsid w:val="002607D9"/>
    <w:rsid w:val="00262050"/>
    <w:rsid w:val="00262657"/>
    <w:rsid w:val="00265358"/>
    <w:rsid w:val="0026691F"/>
    <w:rsid w:val="00266A21"/>
    <w:rsid w:val="002702FA"/>
    <w:rsid w:val="0027043A"/>
    <w:rsid w:val="00271096"/>
    <w:rsid w:val="002849DD"/>
    <w:rsid w:val="00284D71"/>
    <w:rsid w:val="00285356"/>
    <w:rsid w:val="00286617"/>
    <w:rsid w:val="002901FC"/>
    <w:rsid w:val="00291F66"/>
    <w:rsid w:val="002A07EA"/>
    <w:rsid w:val="002A34F0"/>
    <w:rsid w:val="002A35A6"/>
    <w:rsid w:val="002A7A94"/>
    <w:rsid w:val="002B30D6"/>
    <w:rsid w:val="002B3673"/>
    <w:rsid w:val="002B4B98"/>
    <w:rsid w:val="002C1502"/>
    <w:rsid w:val="002C1A66"/>
    <w:rsid w:val="002C5098"/>
    <w:rsid w:val="002C5BF2"/>
    <w:rsid w:val="002C5D21"/>
    <w:rsid w:val="002C5EBD"/>
    <w:rsid w:val="002C6398"/>
    <w:rsid w:val="002C6DA9"/>
    <w:rsid w:val="002D072C"/>
    <w:rsid w:val="002D1251"/>
    <w:rsid w:val="002D18D6"/>
    <w:rsid w:val="002D21F5"/>
    <w:rsid w:val="002D3608"/>
    <w:rsid w:val="002D3BA5"/>
    <w:rsid w:val="002D4E4C"/>
    <w:rsid w:val="002D5092"/>
    <w:rsid w:val="002D6B43"/>
    <w:rsid w:val="002D771A"/>
    <w:rsid w:val="002D7B48"/>
    <w:rsid w:val="002E43BB"/>
    <w:rsid w:val="002F0834"/>
    <w:rsid w:val="002F6292"/>
    <w:rsid w:val="00303465"/>
    <w:rsid w:val="00306958"/>
    <w:rsid w:val="0031227D"/>
    <w:rsid w:val="0031277C"/>
    <w:rsid w:val="00313458"/>
    <w:rsid w:val="0031358C"/>
    <w:rsid w:val="00313C21"/>
    <w:rsid w:val="00314495"/>
    <w:rsid w:val="003152BF"/>
    <w:rsid w:val="003162A1"/>
    <w:rsid w:val="00321248"/>
    <w:rsid w:val="00322730"/>
    <w:rsid w:val="003242A0"/>
    <w:rsid w:val="00325DC7"/>
    <w:rsid w:val="00327814"/>
    <w:rsid w:val="00331E8D"/>
    <w:rsid w:val="003342DC"/>
    <w:rsid w:val="00335B6C"/>
    <w:rsid w:val="003366FD"/>
    <w:rsid w:val="00337F8E"/>
    <w:rsid w:val="003402FF"/>
    <w:rsid w:val="00340A2A"/>
    <w:rsid w:val="00345CD9"/>
    <w:rsid w:val="00345EA2"/>
    <w:rsid w:val="00351364"/>
    <w:rsid w:val="0035153B"/>
    <w:rsid w:val="00352B35"/>
    <w:rsid w:val="00356DDD"/>
    <w:rsid w:val="00363861"/>
    <w:rsid w:val="00364211"/>
    <w:rsid w:val="00364B23"/>
    <w:rsid w:val="00365BFA"/>
    <w:rsid w:val="003673CB"/>
    <w:rsid w:val="00367E7B"/>
    <w:rsid w:val="00370D36"/>
    <w:rsid w:val="00372CDF"/>
    <w:rsid w:val="00374A9D"/>
    <w:rsid w:val="0037526D"/>
    <w:rsid w:val="003753A9"/>
    <w:rsid w:val="00377305"/>
    <w:rsid w:val="00380C00"/>
    <w:rsid w:val="00382DA3"/>
    <w:rsid w:val="003841F5"/>
    <w:rsid w:val="00385CA5"/>
    <w:rsid w:val="00390656"/>
    <w:rsid w:val="00392EF8"/>
    <w:rsid w:val="003934F4"/>
    <w:rsid w:val="00397E2D"/>
    <w:rsid w:val="003A0689"/>
    <w:rsid w:val="003A3AB0"/>
    <w:rsid w:val="003A4036"/>
    <w:rsid w:val="003A47CE"/>
    <w:rsid w:val="003B14E2"/>
    <w:rsid w:val="003B42D7"/>
    <w:rsid w:val="003B60DA"/>
    <w:rsid w:val="003B61A9"/>
    <w:rsid w:val="003B77F4"/>
    <w:rsid w:val="003C0ED2"/>
    <w:rsid w:val="003C25B5"/>
    <w:rsid w:val="003C2CBF"/>
    <w:rsid w:val="003C39B9"/>
    <w:rsid w:val="003C45A6"/>
    <w:rsid w:val="003C486F"/>
    <w:rsid w:val="003C5C36"/>
    <w:rsid w:val="003C76E5"/>
    <w:rsid w:val="003C7B7F"/>
    <w:rsid w:val="003C7E1A"/>
    <w:rsid w:val="003D013A"/>
    <w:rsid w:val="003D2B85"/>
    <w:rsid w:val="003D3E92"/>
    <w:rsid w:val="003D4A56"/>
    <w:rsid w:val="003D5852"/>
    <w:rsid w:val="003D6440"/>
    <w:rsid w:val="003E1417"/>
    <w:rsid w:val="003E23C3"/>
    <w:rsid w:val="003E33BD"/>
    <w:rsid w:val="003E3832"/>
    <w:rsid w:val="003F23FA"/>
    <w:rsid w:val="003F2B04"/>
    <w:rsid w:val="003F325F"/>
    <w:rsid w:val="003F4773"/>
    <w:rsid w:val="003F4916"/>
    <w:rsid w:val="003F4D64"/>
    <w:rsid w:val="003F54E9"/>
    <w:rsid w:val="004032BC"/>
    <w:rsid w:val="00404B40"/>
    <w:rsid w:val="00406879"/>
    <w:rsid w:val="00407A47"/>
    <w:rsid w:val="00407F7D"/>
    <w:rsid w:val="00411A4B"/>
    <w:rsid w:val="0041482A"/>
    <w:rsid w:val="00422055"/>
    <w:rsid w:val="00422410"/>
    <w:rsid w:val="004232B0"/>
    <w:rsid w:val="004246DC"/>
    <w:rsid w:val="00424D30"/>
    <w:rsid w:val="00424D40"/>
    <w:rsid w:val="00430C13"/>
    <w:rsid w:val="00431CEC"/>
    <w:rsid w:val="0043349A"/>
    <w:rsid w:val="004339DE"/>
    <w:rsid w:val="004350AF"/>
    <w:rsid w:val="00436A48"/>
    <w:rsid w:val="00436A9A"/>
    <w:rsid w:val="00437F24"/>
    <w:rsid w:val="00440491"/>
    <w:rsid w:val="0044156B"/>
    <w:rsid w:val="0044337D"/>
    <w:rsid w:val="00444A3D"/>
    <w:rsid w:val="00446FE5"/>
    <w:rsid w:val="004574E2"/>
    <w:rsid w:val="0046074E"/>
    <w:rsid w:val="004665F8"/>
    <w:rsid w:val="00466767"/>
    <w:rsid w:val="00466CE9"/>
    <w:rsid w:val="00470F0E"/>
    <w:rsid w:val="00476961"/>
    <w:rsid w:val="00482482"/>
    <w:rsid w:val="004838BA"/>
    <w:rsid w:val="00485908"/>
    <w:rsid w:val="0049035E"/>
    <w:rsid w:val="0049195C"/>
    <w:rsid w:val="00491A5D"/>
    <w:rsid w:val="00493096"/>
    <w:rsid w:val="00494BE6"/>
    <w:rsid w:val="004958E0"/>
    <w:rsid w:val="00495C0B"/>
    <w:rsid w:val="004A0CAE"/>
    <w:rsid w:val="004A1A70"/>
    <w:rsid w:val="004A212D"/>
    <w:rsid w:val="004A3F9D"/>
    <w:rsid w:val="004A4F00"/>
    <w:rsid w:val="004A531D"/>
    <w:rsid w:val="004A5C99"/>
    <w:rsid w:val="004B0E58"/>
    <w:rsid w:val="004B2CC6"/>
    <w:rsid w:val="004B4E0D"/>
    <w:rsid w:val="004C4B35"/>
    <w:rsid w:val="004C4E4C"/>
    <w:rsid w:val="004C514F"/>
    <w:rsid w:val="004C6A6E"/>
    <w:rsid w:val="004C6E85"/>
    <w:rsid w:val="004C7823"/>
    <w:rsid w:val="004D19F7"/>
    <w:rsid w:val="004D22FB"/>
    <w:rsid w:val="004D3C39"/>
    <w:rsid w:val="004E06CC"/>
    <w:rsid w:val="004E2760"/>
    <w:rsid w:val="004E425E"/>
    <w:rsid w:val="004E7B05"/>
    <w:rsid w:val="004E7D80"/>
    <w:rsid w:val="004F2018"/>
    <w:rsid w:val="004F4E3F"/>
    <w:rsid w:val="004F575A"/>
    <w:rsid w:val="004F6066"/>
    <w:rsid w:val="004F6A5A"/>
    <w:rsid w:val="004F6FEE"/>
    <w:rsid w:val="005028CA"/>
    <w:rsid w:val="005037CE"/>
    <w:rsid w:val="00503D6A"/>
    <w:rsid w:val="0050587D"/>
    <w:rsid w:val="00506830"/>
    <w:rsid w:val="00506F18"/>
    <w:rsid w:val="00506F69"/>
    <w:rsid w:val="005072F3"/>
    <w:rsid w:val="0051382F"/>
    <w:rsid w:val="00517DA6"/>
    <w:rsid w:val="0052083C"/>
    <w:rsid w:val="00520DE0"/>
    <w:rsid w:val="005249AE"/>
    <w:rsid w:val="005255C3"/>
    <w:rsid w:val="0053293C"/>
    <w:rsid w:val="005345E7"/>
    <w:rsid w:val="00535DEE"/>
    <w:rsid w:val="00536DDC"/>
    <w:rsid w:val="00537995"/>
    <w:rsid w:val="00537AF5"/>
    <w:rsid w:val="00537C89"/>
    <w:rsid w:val="00541985"/>
    <w:rsid w:val="005426E3"/>
    <w:rsid w:val="00543D9E"/>
    <w:rsid w:val="00544621"/>
    <w:rsid w:val="00547BC8"/>
    <w:rsid w:val="0055022E"/>
    <w:rsid w:val="0055096C"/>
    <w:rsid w:val="00550BF8"/>
    <w:rsid w:val="00551C10"/>
    <w:rsid w:val="005529C6"/>
    <w:rsid w:val="00555E7C"/>
    <w:rsid w:val="0055796D"/>
    <w:rsid w:val="00560A58"/>
    <w:rsid w:val="00562210"/>
    <w:rsid w:val="00563AD1"/>
    <w:rsid w:val="00565AD3"/>
    <w:rsid w:val="00565FF8"/>
    <w:rsid w:val="00566CEA"/>
    <w:rsid w:val="0057010F"/>
    <w:rsid w:val="00570D9B"/>
    <w:rsid w:val="00574913"/>
    <w:rsid w:val="00574A0C"/>
    <w:rsid w:val="00574CBA"/>
    <w:rsid w:val="00574FFD"/>
    <w:rsid w:val="0057619B"/>
    <w:rsid w:val="005761D7"/>
    <w:rsid w:val="00576B4E"/>
    <w:rsid w:val="00583EFA"/>
    <w:rsid w:val="00583FD3"/>
    <w:rsid w:val="005847C0"/>
    <w:rsid w:val="00584E3F"/>
    <w:rsid w:val="00585F8B"/>
    <w:rsid w:val="005879DC"/>
    <w:rsid w:val="0059059E"/>
    <w:rsid w:val="005908C1"/>
    <w:rsid w:val="0059273C"/>
    <w:rsid w:val="00593C56"/>
    <w:rsid w:val="00594C67"/>
    <w:rsid w:val="005952D3"/>
    <w:rsid w:val="00597F2B"/>
    <w:rsid w:val="005A1050"/>
    <w:rsid w:val="005A1C0C"/>
    <w:rsid w:val="005A5F85"/>
    <w:rsid w:val="005A6EA2"/>
    <w:rsid w:val="005B16B4"/>
    <w:rsid w:val="005B306F"/>
    <w:rsid w:val="005B4DF4"/>
    <w:rsid w:val="005B509A"/>
    <w:rsid w:val="005B5213"/>
    <w:rsid w:val="005C027D"/>
    <w:rsid w:val="005C1450"/>
    <w:rsid w:val="005C1C6F"/>
    <w:rsid w:val="005C1D8A"/>
    <w:rsid w:val="005C2388"/>
    <w:rsid w:val="005C2F27"/>
    <w:rsid w:val="005C360D"/>
    <w:rsid w:val="005D03C3"/>
    <w:rsid w:val="005D2100"/>
    <w:rsid w:val="005D3FA0"/>
    <w:rsid w:val="005D7971"/>
    <w:rsid w:val="005D7A89"/>
    <w:rsid w:val="005E2693"/>
    <w:rsid w:val="005E5FB1"/>
    <w:rsid w:val="005E71FC"/>
    <w:rsid w:val="005F03CF"/>
    <w:rsid w:val="005F043E"/>
    <w:rsid w:val="005F1F80"/>
    <w:rsid w:val="005F37C4"/>
    <w:rsid w:val="005F3B80"/>
    <w:rsid w:val="005F79C1"/>
    <w:rsid w:val="005F7D30"/>
    <w:rsid w:val="00602621"/>
    <w:rsid w:val="0060373F"/>
    <w:rsid w:val="006043E0"/>
    <w:rsid w:val="00605F50"/>
    <w:rsid w:val="00606F3E"/>
    <w:rsid w:val="00615AC4"/>
    <w:rsid w:val="006204A0"/>
    <w:rsid w:val="00620623"/>
    <w:rsid w:val="006212FB"/>
    <w:rsid w:val="006235BE"/>
    <w:rsid w:val="00624F41"/>
    <w:rsid w:val="00624F70"/>
    <w:rsid w:val="006253A6"/>
    <w:rsid w:val="0062755B"/>
    <w:rsid w:val="00631B3F"/>
    <w:rsid w:val="00631B68"/>
    <w:rsid w:val="00632D9E"/>
    <w:rsid w:val="006333C3"/>
    <w:rsid w:val="00634313"/>
    <w:rsid w:val="00636E3F"/>
    <w:rsid w:val="00641613"/>
    <w:rsid w:val="00642458"/>
    <w:rsid w:val="006430D9"/>
    <w:rsid w:val="00643207"/>
    <w:rsid w:val="006432C6"/>
    <w:rsid w:val="00644908"/>
    <w:rsid w:val="00646938"/>
    <w:rsid w:val="00652735"/>
    <w:rsid w:val="0065356E"/>
    <w:rsid w:val="006538B0"/>
    <w:rsid w:val="00654CDA"/>
    <w:rsid w:val="00656A8D"/>
    <w:rsid w:val="006607B5"/>
    <w:rsid w:val="00662E31"/>
    <w:rsid w:val="006645EA"/>
    <w:rsid w:val="006714F8"/>
    <w:rsid w:val="00671596"/>
    <w:rsid w:val="00671707"/>
    <w:rsid w:val="00671FF8"/>
    <w:rsid w:val="00672785"/>
    <w:rsid w:val="00675727"/>
    <w:rsid w:val="00677AFD"/>
    <w:rsid w:val="00682335"/>
    <w:rsid w:val="00683AEF"/>
    <w:rsid w:val="00683F51"/>
    <w:rsid w:val="0068444E"/>
    <w:rsid w:val="006855FB"/>
    <w:rsid w:val="006870E0"/>
    <w:rsid w:val="006905F5"/>
    <w:rsid w:val="00693394"/>
    <w:rsid w:val="00695588"/>
    <w:rsid w:val="006956D2"/>
    <w:rsid w:val="006976CF"/>
    <w:rsid w:val="006A193C"/>
    <w:rsid w:val="006A1FBC"/>
    <w:rsid w:val="006A3BFB"/>
    <w:rsid w:val="006A4DD2"/>
    <w:rsid w:val="006A5FB2"/>
    <w:rsid w:val="006B0172"/>
    <w:rsid w:val="006B062C"/>
    <w:rsid w:val="006B170A"/>
    <w:rsid w:val="006B2337"/>
    <w:rsid w:val="006B2A13"/>
    <w:rsid w:val="006B7723"/>
    <w:rsid w:val="006C018D"/>
    <w:rsid w:val="006C0F0E"/>
    <w:rsid w:val="006C161D"/>
    <w:rsid w:val="006C3CB5"/>
    <w:rsid w:val="006C6864"/>
    <w:rsid w:val="006C6898"/>
    <w:rsid w:val="006C732A"/>
    <w:rsid w:val="006D11C2"/>
    <w:rsid w:val="006D2BA4"/>
    <w:rsid w:val="006D3AE3"/>
    <w:rsid w:val="006D71F9"/>
    <w:rsid w:val="006D773E"/>
    <w:rsid w:val="006E0ACD"/>
    <w:rsid w:val="006E0B5A"/>
    <w:rsid w:val="006E1EA9"/>
    <w:rsid w:val="006E6913"/>
    <w:rsid w:val="006E77C4"/>
    <w:rsid w:val="006F3147"/>
    <w:rsid w:val="006F31C1"/>
    <w:rsid w:val="00701573"/>
    <w:rsid w:val="00716C0C"/>
    <w:rsid w:val="00722B06"/>
    <w:rsid w:val="00723509"/>
    <w:rsid w:val="007278F5"/>
    <w:rsid w:val="00733998"/>
    <w:rsid w:val="007368D1"/>
    <w:rsid w:val="0073795C"/>
    <w:rsid w:val="00737E96"/>
    <w:rsid w:val="00743764"/>
    <w:rsid w:val="0074445E"/>
    <w:rsid w:val="00755632"/>
    <w:rsid w:val="0076116C"/>
    <w:rsid w:val="0076302B"/>
    <w:rsid w:val="007633FA"/>
    <w:rsid w:val="007679C9"/>
    <w:rsid w:val="00767B3B"/>
    <w:rsid w:val="00770A02"/>
    <w:rsid w:val="00773FA3"/>
    <w:rsid w:val="007742E0"/>
    <w:rsid w:val="00776065"/>
    <w:rsid w:val="00777AE8"/>
    <w:rsid w:val="00780D45"/>
    <w:rsid w:val="007844B8"/>
    <w:rsid w:val="00785089"/>
    <w:rsid w:val="00786270"/>
    <w:rsid w:val="00786C67"/>
    <w:rsid w:val="00787ABF"/>
    <w:rsid w:val="007900CB"/>
    <w:rsid w:val="00791B3D"/>
    <w:rsid w:val="00792E24"/>
    <w:rsid w:val="00794DF2"/>
    <w:rsid w:val="00795079"/>
    <w:rsid w:val="0079589C"/>
    <w:rsid w:val="00796469"/>
    <w:rsid w:val="007A0B8F"/>
    <w:rsid w:val="007A4EFB"/>
    <w:rsid w:val="007A5ECF"/>
    <w:rsid w:val="007A60BB"/>
    <w:rsid w:val="007A7689"/>
    <w:rsid w:val="007B076E"/>
    <w:rsid w:val="007B0FD2"/>
    <w:rsid w:val="007B2E0D"/>
    <w:rsid w:val="007B35F8"/>
    <w:rsid w:val="007B4885"/>
    <w:rsid w:val="007B5202"/>
    <w:rsid w:val="007C39D4"/>
    <w:rsid w:val="007C6DC9"/>
    <w:rsid w:val="007D04A4"/>
    <w:rsid w:val="007D0936"/>
    <w:rsid w:val="007D0F96"/>
    <w:rsid w:val="007D2514"/>
    <w:rsid w:val="007D2635"/>
    <w:rsid w:val="007D26CF"/>
    <w:rsid w:val="007D53C9"/>
    <w:rsid w:val="007D61B9"/>
    <w:rsid w:val="007D6BE3"/>
    <w:rsid w:val="007E22F6"/>
    <w:rsid w:val="007E3DA9"/>
    <w:rsid w:val="007E4D87"/>
    <w:rsid w:val="007E4DE0"/>
    <w:rsid w:val="007E569C"/>
    <w:rsid w:val="007E613B"/>
    <w:rsid w:val="007F017D"/>
    <w:rsid w:val="007F0E7A"/>
    <w:rsid w:val="007F0F26"/>
    <w:rsid w:val="007F2E69"/>
    <w:rsid w:val="007F666B"/>
    <w:rsid w:val="00801644"/>
    <w:rsid w:val="00802596"/>
    <w:rsid w:val="0080453B"/>
    <w:rsid w:val="00805CB1"/>
    <w:rsid w:val="008063F7"/>
    <w:rsid w:val="008075E0"/>
    <w:rsid w:val="00807EA3"/>
    <w:rsid w:val="008105EA"/>
    <w:rsid w:val="00811ED9"/>
    <w:rsid w:val="00814F70"/>
    <w:rsid w:val="008160BF"/>
    <w:rsid w:val="008167AE"/>
    <w:rsid w:val="008205F2"/>
    <w:rsid w:val="00824E42"/>
    <w:rsid w:val="00825D66"/>
    <w:rsid w:val="00826AD7"/>
    <w:rsid w:val="008276F8"/>
    <w:rsid w:val="00836DFE"/>
    <w:rsid w:val="00840ADD"/>
    <w:rsid w:val="0084158B"/>
    <w:rsid w:val="008428C8"/>
    <w:rsid w:val="0084500E"/>
    <w:rsid w:val="00846E32"/>
    <w:rsid w:val="00851EC3"/>
    <w:rsid w:val="008521CE"/>
    <w:rsid w:val="008542DD"/>
    <w:rsid w:val="00856E5B"/>
    <w:rsid w:val="0085760D"/>
    <w:rsid w:val="00860150"/>
    <w:rsid w:val="00860256"/>
    <w:rsid w:val="008610FE"/>
    <w:rsid w:val="00862D6D"/>
    <w:rsid w:val="008632F3"/>
    <w:rsid w:val="00865B1B"/>
    <w:rsid w:val="0087009E"/>
    <w:rsid w:val="00872831"/>
    <w:rsid w:val="0087641E"/>
    <w:rsid w:val="008766A6"/>
    <w:rsid w:val="008800FC"/>
    <w:rsid w:val="0088150F"/>
    <w:rsid w:val="008816C3"/>
    <w:rsid w:val="00881943"/>
    <w:rsid w:val="0088312E"/>
    <w:rsid w:val="008836F7"/>
    <w:rsid w:val="00884876"/>
    <w:rsid w:val="00884944"/>
    <w:rsid w:val="0088533E"/>
    <w:rsid w:val="0088704A"/>
    <w:rsid w:val="008919F6"/>
    <w:rsid w:val="00892044"/>
    <w:rsid w:val="00893D00"/>
    <w:rsid w:val="00895DCB"/>
    <w:rsid w:val="00897CE7"/>
    <w:rsid w:val="008A154E"/>
    <w:rsid w:val="008A1A25"/>
    <w:rsid w:val="008A5BDB"/>
    <w:rsid w:val="008A6396"/>
    <w:rsid w:val="008B5B2D"/>
    <w:rsid w:val="008B6780"/>
    <w:rsid w:val="008B7B4D"/>
    <w:rsid w:val="008C69FB"/>
    <w:rsid w:val="008C6AFB"/>
    <w:rsid w:val="008D0B50"/>
    <w:rsid w:val="008D1892"/>
    <w:rsid w:val="008D50A0"/>
    <w:rsid w:val="008D55B1"/>
    <w:rsid w:val="008E2679"/>
    <w:rsid w:val="008E3A4F"/>
    <w:rsid w:val="008E42F8"/>
    <w:rsid w:val="008E4AB5"/>
    <w:rsid w:val="008E57FB"/>
    <w:rsid w:val="008E7852"/>
    <w:rsid w:val="008F2D36"/>
    <w:rsid w:val="008F4988"/>
    <w:rsid w:val="008F4F5A"/>
    <w:rsid w:val="008F50DB"/>
    <w:rsid w:val="008F7AE6"/>
    <w:rsid w:val="0090051D"/>
    <w:rsid w:val="0090077E"/>
    <w:rsid w:val="0090147A"/>
    <w:rsid w:val="00901FB1"/>
    <w:rsid w:val="009069DB"/>
    <w:rsid w:val="00907DD6"/>
    <w:rsid w:val="00910A9E"/>
    <w:rsid w:val="00911280"/>
    <w:rsid w:val="00911DD1"/>
    <w:rsid w:val="00912C96"/>
    <w:rsid w:val="0091384D"/>
    <w:rsid w:val="00913A2B"/>
    <w:rsid w:val="00913C0D"/>
    <w:rsid w:val="0091745E"/>
    <w:rsid w:val="00917C74"/>
    <w:rsid w:val="0092038F"/>
    <w:rsid w:val="0092070B"/>
    <w:rsid w:val="009227BA"/>
    <w:rsid w:val="00923763"/>
    <w:rsid w:val="00924081"/>
    <w:rsid w:val="009254B1"/>
    <w:rsid w:val="00931270"/>
    <w:rsid w:val="009332FA"/>
    <w:rsid w:val="00934199"/>
    <w:rsid w:val="0093487F"/>
    <w:rsid w:val="00935F57"/>
    <w:rsid w:val="009377D3"/>
    <w:rsid w:val="0094082A"/>
    <w:rsid w:val="00940D18"/>
    <w:rsid w:val="00941003"/>
    <w:rsid w:val="009410C1"/>
    <w:rsid w:val="00941960"/>
    <w:rsid w:val="00941D60"/>
    <w:rsid w:val="00944700"/>
    <w:rsid w:val="009458AB"/>
    <w:rsid w:val="009460DB"/>
    <w:rsid w:val="009520E2"/>
    <w:rsid w:val="00952A5E"/>
    <w:rsid w:val="00953DA9"/>
    <w:rsid w:val="00954F27"/>
    <w:rsid w:val="00962623"/>
    <w:rsid w:val="00963883"/>
    <w:rsid w:val="00965A14"/>
    <w:rsid w:val="00965F48"/>
    <w:rsid w:val="009670B0"/>
    <w:rsid w:val="00974DDB"/>
    <w:rsid w:val="00975669"/>
    <w:rsid w:val="009757C6"/>
    <w:rsid w:val="00975F38"/>
    <w:rsid w:val="009811DA"/>
    <w:rsid w:val="00984544"/>
    <w:rsid w:val="00984ED8"/>
    <w:rsid w:val="0098555D"/>
    <w:rsid w:val="00991046"/>
    <w:rsid w:val="00991EB5"/>
    <w:rsid w:val="0099251A"/>
    <w:rsid w:val="00993460"/>
    <w:rsid w:val="00994CFD"/>
    <w:rsid w:val="00996CF1"/>
    <w:rsid w:val="00996D62"/>
    <w:rsid w:val="009A40EA"/>
    <w:rsid w:val="009A4C83"/>
    <w:rsid w:val="009A6A61"/>
    <w:rsid w:val="009B0D05"/>
    <w:rsid w:val="009B1263"/>
    <w:rsid w:val="009B1A35"/>
    <w:rsid w:val="009B1F72"/>
    <w:rsid w:val="009B385D"/>
    <w:rsid w:val="009B3B28"/>
    <w:rsid w:val="009B3FAD"/>
    <w:rsid w:val="009B535E"/>
    <w:rsid w:val="009B599A"/>
    <w:rsid w:val="009B5F7A"/>
    <w:rsid w:val="009C1743"/>
    <w:rsid w:val="009C1DBD"/>
    <w:rsid w:val="009C23AC"/>
    <w:rsid w:val="009C4753"/>
    <w:rsid w:val="009C5B22"/>
    <w:rsid w:val="009C61CE"/>
    <w:rsid w:val="009C6AE3"/>
    <w:rsid w:val="009D07FC"/>
    <w:rsid w:val="009D1E62"/>
    <w:rsid w:val="009D1E98"/>
    <w:rsid w:val="009D5065"/>
    <w:rsid w:val="009D5314"/>
    <w:rsid w:val="009D6EB7"/>
    <w:rsid w:val="009D73A3"/>
    <w:rsid w:val="009D7A6A"/>
    <w:rsid w:val="009E09D0"/>
    <w:rsid w:val="009E5CEC"/>
    <w:rsid w:val="009F0A59"/>
    <w:rsid w:val="009F0D1B"/>
    <w:rsid w:val="009F0F07"/>
    <w:rsid w:val="009F35E3"/>
    <w:rsid w:val="009F6B96"/>
    <w:rsid w:val="009F7517"/>
    <w:rsid w:val="009F7C7A"/>
    <w:rsid w:val="00A004F8"/>
    <w:rsid w:val="00A048AA"/>
    <w:rsid w:val="00A124BA"/>
    <w:rsid w:val="00A13F35"/>
    <w:rsid w:val="00A14444"/>
    <w:rsid w:val="00A1738B"/>
    <w:rsid w:val="00A2135D"/>
    <w:rsid w:val="00A234D6"/>
    <w:rsid w:val="00A270A8"/>
    <w:rsid w:val="00A27114"/>
    <w:rsid w:val="00A30415"/>
    <w:rsid w:val="00A3397A"/>
    <w:rsid w:val="00A33996"/>
    <w:rsid w:val="00A35916"/>
    <w:rsid w:val="00A3668F"/>
    <w:rsid w:val="00A37194"/>
    <w:rsid w:val="00A37714"/>
    <w:rsid w:val="00A404E3"/>
    <w:rsid w:val="00A40896"/>
    <w:rsid w:val="00A42087"/>
    <w:rsid w:val="00A42721"/>
    <w:rsid w:val="00A42769"/>
    <w:rsid w:val="00A448B4"/>
    <w:rsid w:val="00A459FA"/>
    <w:rsid w:val="00A46448"/>
    <w:rsid w:val="00A4673A"/>
    <w:rsid w:val="00A51D59"/>
    <w:rsid w:val="00A520AC"/>
    <w:rsid w:val="00A52712"/>
    <w:rsid w:val="00A549CB"/>
    <w:rsid w:val="00A5542A"/>
    <w:rsid w:val="00A55545"/>
    <w:rsid w:val="00A571C4"/>
    <w:rsid w:val="00A6007F"/>
    <w:rsid w:val="00A6510E"/>
    <w:rsid w:val="00A669A5"/>
    <w:rsid w:val="00A67243"/>
    <w:rsid w:val="00A67BAF"/>
    <w:rsid w:val="00A7347B"/>
    <w:rsid w:val="00A76582"/>
    <w:rsid w:val="00A800F7"/>
    <w:rsid w:val="00A80601"/>
    <w:rsid w:val="00A83036"/>
    <w:rsid w:val="00A83A32"/>
    <w:rsid w:val="00A845DA"/>
    <w:rsid w:val="00A847FF"/>
    <w:rsid w:val="00A84B1F"/>
    <w:rsid w:val="00A91136"/>
    <w:rsid w:val="00A91FA8"/>
    <w:rsid w:val="00A92F06"/>
    <w:rsid w:val="00A94BC7"/>
    <w:rsid w:val="00A962C0"/>
    <w:rsid w:val="00AA0E69"/>
    <w:rsid w:val="00AA30D6"/>
    <w:rsid w:val="00AA565C"/>
    <w:rsid w:val="00AA660F"/>
    <w:rsid w:val="00AA6945"/>
    <w:rsid w:val="00AA70B1"/>
    <w:rsid w:val="00AB010D"/>
    <w:rsid w:val="00AB0799"/>
    <w:rsid w:val="00AB3C3B"/>
    <w:rsid w:val="00AB4BF7"/>
    <w:rsid w:val="00AB5106"/>
    <w:rsid w:val="00AC1C6B"/>
    <w:rsid w:val="00AC341E"/>
    <w:rsid w:val="00AC5DCF"/>
    <w:rsid w:val="00AC6F97"/>
    <w:rsid w:val="00AC7827"/>
    <w:rsid w:val="00AC7AAA"/>
    <w:rsid w:val="00AD2C24"/>
    <w:rsid w:val="00AD60FE"/>
    <w:rsid w:val="00AD6593"/>
    <w:rsid w:val="00AD7551"/>
    <w:rsid w:val="00AE1678"/>
    <w:rsid w:val="00AE16F8"/>
    <w:rsid w:val="00AE171D"/>
    <w:rsid w:val="00AE19BA"/>
    <w:rsid w:val="00AE368A"/>
    <w:rsid w:val="00AE3C16"/>
    <w:rsid w:val="00AE3E0A"/>
    <w:rsid w:val="00AE5EFF"/>
    <w:rsid w:val="00AE7D0B"/>
    <w:rsid w:val="00AF0BCE"/>
    <w:rsid w:val="00AF0E42"/>
    <w:rsid w:val="00AF30A5"/>
    <w:rsid w:val="00AF39AF"/>
    <w:rsid w:val="00AF4198"/>
    <w:rsid w:val="00B00AB9"/>
    <w:rsid w:val="00B01E2F"/>
    <w:rsid w:val="00B02ABC"/>
    <w:rsid w:val="00B02BBF"/>
    <w:rsid w:val="00B05EF7"/>
    <w:rsid w:val="00B06B1C"/>
    <w:rsid w:val="00B116EE"/>
    <w:rsid w:val="00B145D1"/>
    <w:rsid w:val="00B16943"/>
    <w:rsid w:val="00B1750D"/>
    <w:rsid w:val="00B211A5"/>
    <w:rsid w:val="00B22734"/>
    <w:rsid w:val="00B252F5"/>
    <w:rsid w:val="00B2564F"/>
    <w:rsid w:val="00B25F3F"/>
    <w:rsid w:val="00B26F50"/>
    <w:rsid w:val="00B300EC"/>
    <w:rsid w:val="00B302F2"/>
    <w:rsid w:val="00B30EDC"/>
    <w:rsid w:val="00B316CF"/>
    <w:rsid w:val="00B31777"/>
    <w:rsid w:val="00B32804"/>
    <w:rsid w:val="00B346CB"/>
    <w:rsid w:val="00B355E3"/>
    <w:rsid w:val="00B35A0A"/>
    <w:rsid w:val="00B35DBD"/>
    <w:rsid w:val="00B36C30"/>
    <w:rsid w:val="00B3754C"/>
    <w:rsid w:val="00B37B2E"/>
    <w:rsid w:val="00B401D1"/>
    <w:rsid w:val="00B43F7C"/>
    <w:rsid w:val="00B456A0"/>
    <w:rsid w:val="00B457E1"/>
    <w:rsid w:val="00B45F03"/>
    <w:rsid w:val="00B50516"/>
    <w:rsid w:val="00B50DB0"/>
    <w:rsid w:val="00B50E81"/>
    <w:rsid w:val="00B50F7A"/>
    <w:rsid w:val="00B52081"/>
    <w:rsid w:val="00B529F8"/>
    <w:rsid w:val="00B533C1"/>
    <w:rsid w:val="00B55429"/>
    <w:rsid w:val="00B55BA1"/>
    <w:rsid w:val="00B621CB"/>
    <w:rsid w:val="00B62B5F"/>
    <w:rsid w:val="00B62C16"/>
    <w:rsid w:val="00B6494A"/>
    <w:rsid w:val="00B66C3F"/>
    <w:rsid w:val="00B67ED4"/>
    <w:rsid w:val="00B72CBA"/>
    <w:rsid w:val="00B72FBE"/>
    <w:rsid w:val="00B733D6"/>
    <w:rsid w:val="00B76F4E"/>
    <w:rsid w:val="00B7734D"/>
    <w:rsid w:val="00B773EC"/>
    <w:rsid w:val="00B80D22"/>
    <w:rsid w:val="00B82CE0"/>
    <w:rsid w:val="00B83E71"/>
    <w:rsid w:val="00B83FC3"/>
    <w:rsid w:val="00B84A80"/>
    <w:rsid w:val="00B84F81"/>
    <w:rsid w:val="00B85308"/>
    <w:rsid w:val="00B86270"/>
    <w:rsid w:val="00B86EA4"/>
    <w:rsid w:val="00B91F4A"/>
    <w:rsid w:val="00B9327F"/>
    <w:rsid w:val="00B94482"/>
    <w:rsid w:val="00BA08D4"/>
    <w:rsid w:val="00BA15D4"/>
    <w:rsid w:val="00BA18B6"/>
    <w:rsid w:val="00BA38AE"/>
    <w:rsid w:val="00BA3F38"/>
    <w:rsid w:val="00BA4AF2"/>
    <w:rsid w:val="00BA5D9E"/>
    <w:rsid w:val="00BA6937"/>
    <w:rsid w:val="00BA738C"/>
    <w:rsid w:val="00BB0CBF"/>
    <w:rsid w:val="00BB1EA4"/>
    <w:rsid w:val="00BB2C93"/>
    <w:rsid w:val="00BB31B5"/>
    <w:rsid w:val="00BB3A1A"/>
    <w:rsid w:val="00BB7816"/>
    <w:rsid w:val="00BC0E72"/>
    <w:rsid w:val="00BC2590"/>
    <w:rsid w:val="00BC366A"/>
    <w:rsid w:val="00BC65AF"/>
    <w:rsid w:val="00BC78DE"/>
    <w:rsid w:val="00BD1B27"/>
    <w:rsid w:val="00BD26DB"/>
    <w:rsid w:val="00BD2D04"/>
    <w:rsid w:val="00BD4FF2"/>
    <w:rsid w:val="00BD55AA"/>
    <w:rsid w:val="00BE0DF3"/>
    <w:rsid w:val="00BE1F3F"/>
    <w:rsid w:val="00BE20CD"/>
    <w:rsid w:val="00BE2A1A"/>
    <w:rsid w:val="00BE4665"/>
    <w:rsid w:val="00BE579E"/>
    <w:rsid w:val="00BE6E4E"/>
    <w:rsid w:val="00BE7C14"/>
    <w:rsid w:val="00BE7E09"/>
    <w:rsid w:val="00BF02CD"/>
    <w:rsid w:val="00BF082A"/>
    <w:rsid w:val="00BF1026"/>
    <w:rsid w:val="00BF52D0"/>
    <w:rsid w:val="00C00882"/>
    <w:rsid w:val="00C00B8B"/>
    <w:rsid w:val="00C018D1"/>
    <w:rsid w:val="00C03AD6"/>
    <w:rsid w:val="00C03E7A"/>
    <w:rsid w:val="00C057DE"/>
    <w:rsid w:val="00C06001"/>
    <w:rsid w:val="00C06A16"/>
    <w:rsid w:val="00C0705B"/>
    <w:rsid w:val="00C07D11"/>
    <w:rsid w:val="00C103D8"/>
    <w:rsid w:val="00C122E2"/>
    <w:rsid w:val="00C1532E"/>
    <w:rsid w:val="00C162E4"/>
    <w:rsid w:val="00C16B25"/>
    <w:rsid w:val="00C215CB"/>
    <w:rsid w:val="00C222F9"/>
    <w:rsid w:val="00C2230B"/>
    <w:rsid w:val="00C246FD"/>
    <w:rsid w:val="00C258A9"/>
    <w:rsid w:val="00C30917"/>
    <w:rsid w:val="00C30C47"/>
    <w:rsid w:val="00C40400"/>
    <w:rsid w:val="00C41849"/>
    <w:rsid w:val="00C438BB"/>
    <w:rsid w:val="00C4468C"/>
    <w:rsid w:val="00C46132"/>
    <w:rsid w:val="00C47F14"/>
    <w:rsid w:val="00C50C41"/>
    <w:rsid w:val="00C51E24"/>
    <w:rsid w:val="00C55A3F"/>
    <w:rsid w:val="00C574F6"/>
    <w:rsid w:val="00C57FAD"/>
    <w:rsid w:val="00C639EA"/>
    <w:rsid w:val="00C66C52"/>
    <w:rsid w:val="00C7163C"/>
    <w:rsid w:val="00C73E04"/>
    <w:rsid w:val="00C74327"/>
    <w:rsid w:val="00C7569C"/>
    <w:rsid w:val="00C76614"/>
    <w:rsid w:val="00C77EEE"/>
    <w:rsid w:val="00C860BA"/>
    <w:rsid w:val="00C8726B"/>
    <w:rsid w:val="00C95714"/>
    <w:rsid w:val="00C959F3"/>
    <w:rsid w:val="00C95B99"/>
    <w:rsid w:val="00CA0467"/>
    <w:rsid w:val="00CA2F37"/>
    <w:rsid w:val="00CA5052"/>
    <w:rsid w:val="00CA5C55"/>
    <w:rsid w:val="00CA6FAB"/>
    <w:rsid w:val="00CA7CD6"/>
    <w:rsid w:val="00CB1705"/>
    <w:rsid w:val="00CB17CF"/>
    <w:rsid w:val="00CB2B67"/>
    <w:rsid w:val="00CB3531"/>
    <w:rsid w:val="00CB3FBF"/>
    <w:rsid w:val="00CB4152"/>
    <w:rsid w:val="00CB4AC3"/>
    <w:rsid w:val="00CB4E54"/>
    <w:rsid w:val="00CB7D6F"/>
    <w:rsid w:val="00CC1712"/>
    <w:rsid w:val="00CC1829"/>
    <w:rsid w:val="00CC2F96"/>
    <w:rsid w:val="00CC367E"/>
    <w:rsid w:val="00CC36B3"/>
    <w:rsid w:val="00CC3AA2"/>
    <w:rsid w:val="00CC779C"/>
    <w:rsid w:val="00CD06BD"/>
    <w:rsid w:val="00CD0775"/>
    <w:rsid w:val="00CD1DE5"/>
    <w:rsid w:val="00CD22E3"/>
    <w:rsid w:val="00CD25DF"/>
    <w:rsid w:val="00CD6968"/>
    <w:rsid w:val="00CD6AED"/>
    <w:rsid w:val="00CE078F"/>
    <w:rsid w:val="00CE24DD"/>
    <w:rsid w:val="00CE39C9"/>
    <w:rsid w:val="00CE68DE"/>
    <w:rsid w:val="00CE68E2"/>
    <w:rsid w:val="00CF1728"/>
    <w:rsid w:val="00CF178A"/>
    <w:rsid w:val="00CF4E1A"/>
    <w:rsid w:val="00CF6425"/>
    <w:rsid w:val="00D030B3"/>
    <w:rsid w:val="00D03413"/>
    <w:rsid w:val="00D043BD"/>
    <w:rsid w:val="00D05CD6"/>
    <w:rsid w:val="00D0674E"/>
    <w:rsid w:val="00D06C30"/>
    <w:rsid w:val="00D0756F"/>
    <w:rsid w:val="00D122F4"/>
    <w:rsid w:val="00D12CB2"/>
    <w:rsid w:val="00D16DF8"/>
    <w:rsid w:val="00D20554"/>
    <w:rsid w:val="00D2182C"/>
    <w:rsid w:val="00D314E6"/>
    <w:rsid w:val="00D33C55"/>
    <w:rsid w:val="00D34667"/>
    <w:rsid w:val="00D35A76"/>
    <w:rsid w:val="00D35BE6"/>
    <w:rsid w:val="00D35F5C"/>
    <w:rsid w:val="00D41E83"/>
    <w:rsid w:val="00D446AB"/>
    <w:rsid w:val="00D459D4"/>
    <w:rsid w:val="00D476BD"/>
    <w:rsid w:val="00D50318"/>
    <w:rsid w:val="00D51CD9"/>
    <w:rsid w:val="00D543E0"/>
    <w:rsid w:val="00D54439"/>
    <w:rsid w:val="00D561B0"/>
    <w:rsid w:val="00D56E72"/>
    <w:rsid w:val="00D60D8E"/>
    <w:rsid w:val="00D61D2F"/>
    <w:rsid w:val="00D637B1"/>
    <w:rsid w:val="00D664DC"/>
    <w:rsid w:val="00D67A8F"/>
    <w:rsid w:val="00D67B70"/>
    <w:rsid w:val="00D745F0"/>
    <w:rsid w:val="00D75AEA"/>
    <w:rsid w:val="00D75E23"/>
    <w:rsid w:val="00D80508"/>
    <w:rsid w:val="00D80BBE"/>
    <w:rsid w:val="00D80FBC"/>
    <w:rsid w:val="00D81279"/>
    <w:rsid w:val="00D833F0"/>
    <w:rsid w:val="00D91F51"/>
    <w:rsid w:val="00D928B4"/>
    <w:rsid w:val="00D93910"/>
    <w:rsid w:val="00D94059"/>
    <w:rsid w:val="00D94687"/>
    <w:rsid w:val="00D967AB"/>
    <w:rsid w:val="00D97B8E"/>
    <w:rsid w:val="00D97FFD"/>
    <w:rsid w:val="00DA22C8"/>
    <w:rsid w:val="00DA371A"/>
    <w:rsid w:val="00DA7A80"/>
    <w:rsid w:val="00DB0350"/>
    <w:rsid w:val="00DB0AA2"/>
    <w:rsid w:val="00DB0B99"/>
    <w:rsid w:val="00DB270C"/>
    <w:rsid w:val="00DB3D89"/>
    <w:rsid w:val="00DB4151"/>
    <w:rsid w:val="00DB4508"/>
    <w:rsid w:val="00DB499B"/>
    <w:rsid w:val="00DB65C4"/>
    <w:rsid w:val="00DB7F1F"/>
    <w:rsid w:val="00DC10B9"/>
    <w:rsid w:val="00DC3AA5"/>
    <w:rsid w:val="00DC40CF"/>
    <w:rsid w:val="00DC4890"/>
    <w:rsid w:val="00DC638B"/>
    <w:rsid w:val="00DC672C"/>
    <w:rsid w:val="00DC6ECA"/>
    <w:rsid w:val="00DD11B0"/>
    <w:rsid w:val="00DD1D36"/>
    <w:rsid w:val="00DD2A10"/>
    <w:rsid w:val="00DD70E0"/>
    <w:rsid w:val="00DE16BA"/>
    <w:rsid w:val="00DE20FE"/>
    <w:rsid w:val="00DE2A6F"/>
    <w:rsid w:val="00DE2E77"/>
    <w:rsid w:val="00DE38D7"/>
    <w:rsid w:val="00DE421F"/>
    <w:rsid w:val="00DE4305"/>
    <w:rsid w:val="00DE7648"/>
    <w:rsid w:val="00DF08ED"/>
    <w:rsid w:val="00DF2C69"/>
    <w:rsid w:val="00DF4537"/>
    <w:rsid w:val="00DF56C1"/>
    <w:rsid w:val="00DF71C4"/>
    <w:rsid w:val="00DF776A"/>
    <w:rsid w:val="00E0119A"/>
    <w:rsid w:val="00E028DA"/>
    <w:rsid w:val="00E12AF1"/>
    <w:rsid w:val="00E1426D"/>
    <w:rsid w:val="00E156DE"/>
    <w:rsid w:val="00E15D73"/>
    <w:rsid w:val="00E1680F"/>
    <w:rsid w:val="00E2107D"/>
    <w:rsid w:val="00E2499B"/>
    <w:rsid w:val="00E344A3"/>
    <w:rsid w:val="00E35BD0"/>
    <w:rsid w:val="00E407C5"/>
    <w:rsid w:val="00E40FC5"/>
    <w:rsid w:val="00E47213"/>
    <w:rsid w:val="00E47ED4"/>
    <w:rsid w:val="00E50F92"/>
    <w:rsid w:val="00E510A5"/>
    <w:rsid w:val="00E660D7"/>
    <w:rsid w:val="00E66947"/>
    <w:rsid w:val="00E705E9"/>
    <w:rsid w:val="00E70818"/>
    <w:rsid w:val="00E7129B"/>
    <w:rsid w:val="00E713A6"/>
    <w:rsid w:val="00E71B1B"/>
    <w:rsid w:val="00E72046"/>
    <w:rsid w:val="00E72F84"/>
    <w:rsid w:val="00E7509C"/>
    <w:rsid w:val="00E75D84"/>
    <w:rsid w:val="00E771D6"/>
    <w:rsid w:val="00E8097F"/>
    <w:rsid w:val="00E8307E"/>
    <w:rsid w:val="00E86198"/>
    <w:rsid w:val="00E877F6"/>
    <w:rsid w:val="00E87BAE"/>
    <w:rsid w:val="00E90B36"/>
    <w:rsid w:val="00E93E0D"/>
    <w:rsid w:val="00E94A7A"/>
    <w:rsid w:val="00E9538E"/>
    <w:rsid w:val="00E95A7E"/>
    <w:rsid w:val="00EA16DD"/>
    <w:rsid w:val="00EA1C25"/>
    <w:rsid w:val="00EA2E17"/>
    <w:rsid w:val="00EA3D83"/>
    <w:rsid w:val="00EA669E"/>
    <w:rsid w:val="00EA6DB9"/>
    <w:rsid w:val="00EA75E1"/>
    <w:rsid w:val="00EB19C3"/>
    <w:rsid w:val="00EB1D99"/>
    <w:rsid w:val="00EB2763"/>
    <w:rsid w:val="00EB5B83"/>
    <w:rsid w:val="00EB5E00"/>
    <w:rsid w:val="00EC066C"/>
    <w:rsid w:val="00EC0834"/>
    <w:rsid w:val="00EC21B3"/>
    <w:rsid w:val="00EC5262"/>
    <w:rsid w:val="00EC5F6C"/>
    <w:rsid w:val="00EC6E34"/>
    <w:rsid w:val="00EC75B6"/>
    <w:rsid w:val="00EC79ED"/>
    <w:rsid w:val="00ED0752"/>
    <w:rsid w:val="00ED6D25"/>
    <w:rsid w:val="00EE14C3"/>
    <w:rsid w:val="00EE6118"/>
    <w:rsid w:val="00EE6A52"/>
    <w:rsid w:val="00EE6C29"/>
    <w:rsid w:val="00EF0627"/>
    <w:rsid w:val="00EF1AD5"/>
    <w:rsid w:val="00EF265A"/>
    <w:rsid w:val="00EF3934"/>
    <w:rsid w:val="00F010FE"/>
    <w:rsid w:val="00F05C49"/>
    <w:rsid w:val="00F06084"/>
    <w:rsid w:val="00F06296"/>
    <w:rsid w:val="00F07A63"/>
    <w:rsid w:val="00F13D8C"/>
    <w:rsid w:val="00F17B4A"/>
    <w:rsid w:val="00F2382F"/>
    <w:rsid w:val="00F26830"/>
    <w:rsid w:val="00F2720F"/>
    <w:rsid w:val="00F27E7E"/>
    <w:rsid w:val="00F3127A"/>
    <w:rsid w:val="00F32DA2"/>
    <w:rsid w:val="00F333A7"/>
    <w:rsid w:val="00F35600"/>
    <w:rsid w:val="00F375A8"/>
    <w:rsid w:val="00F40008"/>
    <w:rsid w:val="00F4153E"/>
    <w:rsid w:val="00F443A9"/>
    <w:rsid w:val="00F447DA"/>
    <w:rsid w:val="00F4545F"/>
    <w:rsid w:val="00F474AC"/>
    <w:rsid w:val="00F47645"/>
    <w:rsid w:val="00F47FEF"/>
    <w:rsid w:val="00F50B87"/>
    <w:rsid w:val="00F518FB"/>
    <w:rsid w:val="00F51AAC"/>
    <w:rsid w:val="00F52FD9"/>
    <w:rsid w:val="00F53007"/>
    <w:rsid w:val="00F53732"/>
    <w:rsid w:val="00F5495C"/>
    <w:rsid w:val="00F558E6"/>
    <w:rsid w:val="00F6000A"/>
    <w:rsid w:val="00F63293"/>
    <w:rsid w:val="00F63B2F"/>
    <w:rsid w:val="00F6504E"/>
    <w:rsid w:val="00F653B9"/>
    <w:rsid w:val="00F700AB"/>
    <w:rsid w:val="00F702C7"/>
    <w:rsid w:val="00F705A6"/>
    <w:rsid w:val="00F7192C"/>
    <w:rsid w:val="00F72F9B"/>
    <w:rsid w:val="00F74512"/>
    <w:rsid w:val="00F762E0"/>
    <w:rsid w:val="00F76987"/>
    <w:rsid w:val="00F775C9"/>
    <w:rsid w:val="00F8205E"/>
    <w:rsid w:val="00F84A53"/>
    <w:rsid w:val="00F85053"/>
    <w:rsid w:val="00F8597A"/>
    <w:rsid w:val="00F87DE9"/>
    <w:rsid w:val="00F93128"/>
    <w:rsid w:val="00F93777"/>
    <w:rsid w:val="00FA028F"/>
    <w:rsid w:val="00FA14C6"/>
    <w:rsid w:val="00FA4453"/>
    <w:rsid w:val="00FA5646"/>
    <w:rsid w:val="00FA6226"/>
    <w:rsid w:val="00FA7A2D"/>
    <w:rsid w:val="00FB02C7"/>
    <w:rsid w:val="00FB06E8"/>
    <w:rsid w:val="00FB21DB"/>
    <w:rsid w:val="00FB4CF5"/>
    <w:rsid w:val="00FC424C"/>
    <w:rsid w:val="00FC5461"/>
    <w:rsid w:val="00FC6344"/>
    <w:rsid w:val="00FC6C99"/>
    <w:rsid w:val="00FC71DA"/>
    <w:rsid w:val="00FC7BAF"/>
    <w:rsid w:val="00FD19DA"/>
    <w:rsid w:val="00FD2720"/>
    <w:rsid w:val="00FE1040"/>
    <w:rsid w:val="00FE5178"/>
    <w:rsid w:val="00FE658E"/>
    <w:rsid w:val="00FE6BAD"/>
    <w:rsid w:val="00FE76CD"/>
    <w:rsid w:val="00FE784F"/>
    <w:rsid w:val="00FE7A90"/>
    <w:rsid w:val="00FF63FC"/>
    <w:rsid w:val="00FF648D"/>
    <w:rsid w:val="00FF6E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CC34F7"/>
  <w15:chartTrackingRefBased/>
  <w15:docId w15:val="{7E2A3F0F-46A7-47A4-A586-9D30C5362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D3E92"/>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D3E92"/>
    <w:pPr>
      <w:tabs>
        <w:tab w:val="center" w:pos="4153"/>
        <w:tab w:val="right" w:pos="8306"/>
      </w:tabs>
    </w:pPr>
    <w:rPr>
      <w:lang w:val="x-none"/>
    </w:rPr>
  </w:style>
  <w:style w:type="character" w:styleId="Puslapionumeris">
    <w:name w:val="page number"/>
    <w:basedOn w:val="Numatytasispastraiposriftas"/>
    <w:rsid w:val="003D3E92"/>
  </w:style>
  <w:style w:type="paragraph" w:styleId="Porat">
    <w:name w:val="footer"/>
    <w:basedOn w:val="prastasis"/>
    <w:link w:val="PoratDiagrama"/>
    <w:rsid w:val="003D3E92"/>
    <w:pPr>
      <w:tabs>
        <w:tab w:val="center" w:pos="4153"/>
        <w:tab w:val="right" w:pos="8306"/>
      </w:tabs>
    </w:pPr>
    <w:rPr>
      <w:lang w:val="x-none"/>
    </w:rPr>
  </w:style>
  <w:style w:type="paragraph" w:customStyle="1" w:styleId="DiagramaDiagrama">
    <w:name w:val="Diagrama Diagrama"/>
    <w:basedOn w:val="prastasis"/>
    <w:rsid w:val="00B84A80"/>
    <w:pPr>
      <w:spacing w:after="160" w:line="240" w:lineRule="exact"/>
    </w:pPr>
    <w:rPr>
      <w:rFonts w:ascii="Tahoma" w:hAnsi="Tahoma"/>
      <w:sz w:val="20"/>
      <w:szCs w:val="20"/>
      <w:lang w:val="en-US"/>
    </w:rPr>
  </w:style>
  <w:style w:type="paragraph" w:customStyle="1" w:styleId="Betarp1">
    <w:name w:val="Be tarpų1"/>
    <w:qFormat/>
    <w:rsid w:val="00AE368A"/>
    <w:rPr>
      <w:rFonts w:ascii="Calibri" w:eastAsia="Calibri" w:hAnsi="Calibri"/>
      <w:sz w:val="22"/>
      <w:szCs w:val="22"/>
      <w:lang w:eastAsia="en-US"/>
    </w:rPr>
  </w:style>
  <w:style w:type="character" w:customStyle="1" w:styleId="PoratDiagrama">
    <w:name w:val="Poraštė Diagrama"/>
    <w:link w:val="Porat"/>
    <w:rsid w:val="005D2100"/>
    <w:rPr>
      <w:sz w:val="24"/>
      <w:szCs w:val="24"/>
      <w:lang w:eastAsia="en-US"/>
    </w:rPr>
  </w:style>
  <w:style w:type="character" w:customStyle="1" w:styleId="AntratsDiagrama">
    <w:name w:val="Antraštės Diagrama"/>
    <w:link w:val="Antrats"/>
    <w:uiPriority w:val="99"/>
    <w:rsid w:val="005D2100"/>
    <w:rPr>
      <w:sz w:val="24"/>
      <w:szCs w:val="24"/>
      <w:lang w:eastAsia="en-US"/>
    </w:rPr>
  </w:style>
  <w:style w:type="paragraph" w:customStyle="1" w:styleId="Pagrindinistekstas1">
    <w:name w:val="Pagrindinis tekstas1"/>
    <w:rsid w:val="00DF56C1"/>
    <w:pPr>
      <w:ind w:firstLine="312"/>
      <w:jc w:val="both"/>
    </w:pPr>
    <w:rPr>
      <w:rFonts w:ascii="TimesLT" w:hAnsi="TimesLT"/>
      <w:snapToGrid w:val="0"/>
      <w:lang w:val="en-US" w:eastAsia="en-US"/>
    </w:rPr>
  </w:style>
  <w:style w:type="paragraph" w:styleId="Pagrindiniotekstotrauka">
    <w:name w:val="Body Text Indent"/>
    <w:basedOn w:val="prastasis"/>
    <w:link w:val="PagrindiniotekstotraukaDiagrama"/>
    <w:rsid w:val="00EB19C3"/>
    <w:pPr>
      <w:tabs>
        <w:tab w:val="right" w:pos="9639"/>
      </w:tabs>
      <w:ind w:firstLine="1134"/>
      <w:jc w:val="both"/>
    </w:pPr>
  </w:style>
  <w:style w:type="character" w:customStyle="1" w:styleId="PagrindiniotekstotraukaDiagrama">
    <w:name w:val="Pagrindinio teksto įtrauka Diagrama"/>
    <w:link w:val="Pagrindiniotekstotrauka"/>
    <w:rsid w:val="00EB19C3"/>
    <w:rPr>
      <w:sz w:val="24"/>
      <w:szCs w:val="24"/>
      <w:lang w:eastAsia="en-US"/>
    </w:rPr>
  </w:style>
  <w:style w:type="paragraph" w:styleId="Pagrindiniotekstotrauka2">
    <w:name w:val="Body Text Indent 2"/>
    <w:basedOn w:val="prastasis"/>
    <w:link w:val="Pagrindiniotekstotrauka2Diagrama"/>
    <w:rsid w:val="00EB19C3"/>
    <w:pPr>
      <w:spacing w:after="120" w:line="480" w:lineRule="auto"/>
      <w:ind w:left="283"/>
    </w:pPr>
    <w:rPr>
      <w:lang w:val="en-GB"/>
    </w:rPr>
  </w:style>
  <w:style w:type="character" w:customStyle="1" w:styleId="Pagrindiniotekstotrauka2Diagrama">
    <w:name w:val="Pagrindinio teksto įtrauka 2 Diagrama"/>
    <w:link w:val="Pagrindiniotekstotrauka2"/>
    <w:rsid w:val="00EB19C3"/>
    <w:rPr>
      <w:sz w:val="24"/>
      <w:szCs w:val="24"/>
      <w:lang w:val="en-GB" w:eastAsia="en-US"/>
    </w:rPr>
  </w:style>
  <w:style w:type="character" w:customStyle="1" w:styleId="FontStyle150">
    <w:name w:val="Font Style150"/>
    <w:rsid w:val="00EB19C3"/>
    <w:rPr>
      <w:rFonts w:ascii="Times New Roman" w:hAnsi="Times New Roman" w:cs="Times New Roman"/>
      <w:sz w:val="18"/>
      <w:szCs w:val="18"/>
    </w:rPr>
  </w:style>
  <w:style w:type="character" w:customStyle="1" w:styleId="apple-converted-space">
    <w:name w:val="apple-converted-space"/>
    <w:basedOn w:val="Numatytasispastraiposriftas"/>
    <w:rsid w:val="00166BE4"/>
  </w:style>
  <w:style w:type="paragraph" w:customStyle="1" w:styleId="DiagramaDiagramaDiagrama">
    <w:name w:val="Diagrama Diagrama Diagrama"/>
    <w:basedOn w:val="prastasis"/>
    <w:rsid w:val="00605F50"/>
    <w:pPr>
      <w:spacing w:after="160" w:line="240" w:lineRule="exact"/>
    </w:pPr>
    <w:rPr>
      <w:rFonts w:ascii="Tahoma" w:hAnsi="Tahoma"/>
      <w:sz w:val="20"/>
      <w:szCs w:val="20"/>
      <w:lang w:val="en-US"/>
    </w:rPr>
  </w:style>
  <w:style w:type="paragraph" w:styleId="Debesliotekstas">
    <w:name w:val="Balloon Text"/>
    <w:basedOn w:val="prastasis"/>
    <w:link w:val="DebesliotekstasDiagrama"/>
    <w:rsid w:val="008521CE"/>
    <w:rPr>
      <w:rFonts w:ascii="Segoe UI" w:hAnsi="Segoe UI" w:cs="Segoe UI"/>
      <w:sz w:val="18"/>
      <w:szCs w:val="18"/>
    </w:rPr>
  </w:style>
  <w:style w:type="character" w:customStyle="1" w:styleId="DebesliotekstasDiagrama">
    <w:name w:val="Debesėlio tekstas Diagrama"/>
    <w:link w:val="Debesliotekstas"/>
    <w:rsid w:val="008521CE"/>
    <w:rPr>
      <w:rFonts w:ascii="Segoe UI" w:hAnsi="Segoe UI" w:cs="Segoe UI"/>
      <w:sz w:val="18"/>
      <w:szCs w:val="18"/>
      <w:lang w:eastAsia="en-US"/>
    </w:rPr>
  </w:style>
  <w:style w:type="paragraph" w:customStyle="1" w:styleId="style6">
    <w:name w:val="style6"/>
    <w:basedOn w:val="prastasis"/>
    <w:rsid w:val="003C5C36"/>
    <w:pPr>
      <w:spacing w:before="100" w:beforeAutospacing="1" w:after="100" w:afterAutospacing="1"/>
    </w:pPr>
    <w:rPr>
      <w:lang w:val="en-US"/>
    </w:rPr>
  </w:style>
  <w:style w:type="paragraph" w:styleId="Betarp">
    <w:name w:val="No Spacing"/>
    <w:qFormat/>
    <w:rsid w:val="00D80FBC"/>
    <w:rPr>
      <w:rFonts w:ascii="Calibri" w:eastAsia="Calibri" w:hAnsi="Calibri"/>
      <w:sz w:val="22"/>
      <w:szCs w:val="22"/>
      <w:lang w:eastAsia="en-US"/>
    </w:rPr>
  </w:style>
  <w:style w:type="paragraph" w:customStyle="1" w:styleId="DiagramaDiagramaDiagramaDiagramaDiagramaDiagramaDiagramaDiagramaCharCharDiagramaDiagramaCharCharDiagramaDiagramaCharCharDiagramaDiagrama">
    <w:name w:val="Diagrama Diagrama Diagrama Diagrama Diagrama Diagrama Diagrama Diagrama Char Char Diagrama Diagrama Char Char Diagrama Diagrama Char Char Diagrama Diagrama"/>
    <w:basedOn w:val="prastasis"/>
    <w:rsid w:val="00D80FBC"/>
    <w:pPr>
      <w:spacing w:after="160" w:line="240" w:lineRule="exact"/>
    </w:pPr>
    <w:rPr>
      <w:rFonts w:ascii="Tahoma" w:hAnsi="Tahoma"/>
      <w:sz w:val="20"/>
      <w:szCs w:val="20"/>
      <w:lang w:val="en-US"/>
    </w:rPr>
  </w:style>
  <w:style w:type="paragraph" w:styleId="prastasiniatinklio">
    <w:name w:val="Normal (Web)"/>
    <w:basedOn w:val="prastasis"/>
    <w:rsid w:val="00D80FBC"/>
    <w:pPr>
      <w:suppressAutoHyphens/>
      <w:spacing w:before="100" w:after="100"/>
    </w:pPr>
    <w:rPr>
      <w:lang w:eastAsia="ar-SA"/>
    </w:rPr>
  </w:style>
  <w:style w:type="paragraph" w:customStyle="1" w:styleId="bodytext">
    <w:name w:val="bodytext"/>
    <w:basedOn w:val="prastasis"/>
    <w:semiHidden/>
    <w:rsid w:val="00D80FBC"/>
    <w:pPr>
      <w:spacing w:before="100" w:beforeAutospacing="1" w:after="100" w:afterAutospacing="1"/>
      <w:ind w:left="240"/>
    </w:pPr>
    <w:rPr>
      <w:sz w:val="29"/>
      <w:szCs w:val="29"/>
      <w:lang w:eastAsia="lt-LT"/>
    </w:rPr>
  </w:style>
  <w:style w:type="character" w:styleId="Grietas">
    <w:name w:val="Strong"/>
    <w:qFormat/>
    <w:rsid w:val="00D80FBC"/>
    <w:rPr>
      <w:b/>
      <w:bCs/>
    </w:rPr>
  </w:style>
  <w:style w:type="paragraph" w:styleId="Pagrindinistekstas">
    <w:name w:val="Body Text"/>
    <w:basedOn w:val="prastasis"/>
    <w:link w:val="PagrindinistekstasDiagrama"/>
    <w:uiPriority w:val="99"/>
    <w:unhideWhenUsed/>
    <w:rsid w:val="00D80FBC"/>
    <w:pPr>
      <w:spacing w:after="120"/>
    </w:pPr>
  </w:style>
  <w:style w:type="character" w:customStyle="1" w:styleId="PagrindinistekstasDiagrama">
    <w:name w:val="Pagrindinis tekstas Diagrama"/>
    <w:link w:val="Pagrindinistekstas"/>
    <w:uiPriority w:val="99"/>
    <w:rsid w:val="00D80FBC"/>
    <w:rPr>
      <w:sz w:val="24"/>
      <w:szCs w:val="24"/>
      <w:lang w:eastAsia="en-US"/>
    </w:rPr>
  </w:style>
  <w:style w:type="paragraph" w:customStyle="1" w:styleId="Pagrindinistekstas10">
    <w:name w:val="Pagrindinis tekstas1"/>
    <w:rsid w:val="001C4216"/>
    <w:pPr>
      <w:ind w:firstLine="312"/>
      <w:jc w:val="both"/>
    </w:pPr>
    <w:rPr>
      <w:rFonts w:ascii="TimesLT" w:hAnsi="TimesLT"/>
      <w:snapToGrid w:val="0"/>
      <w:lang w:val="en-US" w:eastAsia="en-US"/>
    </w:rPr>
  </w:style>
  <w:style w:type="paragraph" w:styleId="Sraopastraipa">
    <w:name w:val="List Paragraph"/>
    <w:basedOn w:val="prastasis"/>
    <w:uiPriority w:val="34"/>
    <w:qFormat/>
    <w:rsid w:val="00AF41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2790884">
      <w:bodyDiv w:val="1"/>
      <w:marLeft w:val="0"/>
      <w:marRight w:val="0"/>
      <w:marTop w:val="0"/>
      <w:marBottom w:val="0"/>
      <w:divBdr>
        <w:top w:val="none" w:sz="0" w:space="0" w:color="auto"/>
        <w:left w:val="none" w:sz="0" w:space="0" w:color="auto"/>
        <w:bottom w:val="none" w:sz="0" w:space="0" w:color="auto"/>
        <w:right w:val="none" w:sz="0" w:space="0" w:color="auto"/>
      </w:divBdr>
    </w:div>
    <w:div w:id="699624714">
      <w:bodyDiv w:val="1"/>
      <w:marLeft w:val="0"/>
      <w:marRight w:val="0"/>
      <w:marTop w:val="0"/>
      <w:marBottom w:val="0"/>
      <w:divBdr>
        <w:top w:val="none" w:sz="0" w:space="0" w:color="auto"/>
        <w:left w:val="none" w:sz="0" w:space="0" w:color="auto"/>
        <w:bottom w:val="none" w:sz="0" w:space="0" w:color="auto"/>
        <w:right w:val="none" w:sz="0" w:space="0" w:color="auto"/>
      </w:divBdr>
    </w:div>
    <w:div w:id="71647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3016</Words>
  <Characters>1720</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Palangos miesto savivaldybės administracija</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Verslo skyrius</dc:creator>
  <cp:keywords/>
  <cp:lastModifiedBy>Inesa Vytienė</cp:lastModifiedBy>
  <cp:revision>2</cp:revision>
  <cp:lastPrinted>2018-06-08T07:10:00Z</cp:lastPrinted>
  <dcterms:created xsi:type="dcterms:W3CDTF">2020-10-26T14:13:00Z</dcterms:created>
  <dcterms:modified xsi:type="dcterms:W3CDTF">2020-10-26T14:13:00Z</dcterms:modified>
</cp:coreProperties>
</file>