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5A70" w14:textId="0F3E8B64" w:rsidR="00ED7AE9" w:rsidRDefault="00837700" w:rsidP="009A7B7C">
      <w:pPr>
        <w:jc w:val="center"/>
      </w:pPr>
      <w:r>
        <w:rPr>
          <w:noProof/>
        </w:rPr>
        <w:drawing>
          <wp:inline distT="0" distB="0" distL="0" distR="0" wp14:anchorId="46DD1BAA" wp14:editId="6D764701">
            <wp:extent cx="3028950" cy="123608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038" cy="126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C386" w14:textId="1A1A3BE5" w:rsidR="009A7B7C" w:rsidRPr="00A30DA7" w:rsidRDefault="009A7B7C" w:rsidP="009A7B7C">
      <w:pPr>
        <w:jc w:val="center"/>
        <w:rPr>
          <w:rFonts w:ascii="Times New Roman" w:hAnsi="Times New Roman" w:cs="Times New Roman"/>
          <w:color w:val="595959"/>
          <w:sz w:val="28"/>
          <w:szCs w:val="28"/>
        </w:rPr>
      </w:pPr>
      <w:r w:rsidRPr="00A30DA7">
        <w:rPr>
          <w:rFonts w:ascii="Times New Roman" w:hAnsi="Times New Roman" w:cs="Times New Roman"/>
          <w:color w:val="595959"/>
          <w:sz w:val="28"/>
          <w:szCs w:val="28"/>
        </w:rPr>
        <w:t xml:space="preserve">Projektas finansuojamas iš </w:t>
      </w:r>
      <w:r w:rsidR="00393664" w:rsidRPr="00A30DA7">
        <w:rPr>
          <w:rFonts w:ascii="Times New Roman" w:hAnsi="Times New Roman" w:cs="Times New Roman"/>
          <w:color w:val="666666"/>
          <w:sz w:val="28"/>
          <w:szCs w:val="28"/>
        </w:rPr>
        <w:t>Europos socialinio fond</w:t>
      </w:r>
      <w:r w:rsidR="00A30DA7" w:rsidRPr="00A30DA7">
        <w:rPr>
          <w:rFonts w:ascii="Times New Roman" w:hAnsi="Times New Roman" w:cs="Times New Roman"/>
          <w:color w:val="666666"/>
          <w:sz w:val="28"/>
          <w:szCs w:val="28"/>
        </w:rPr>
        <w:t>o</w:t>
      </w:r>
      <w:r w:rsidR="00393664" w:rsidRPr="00A30DA7">
        <w:rPr>
          <w:rFonts w:ascii="Times New Roman" w:hAnsi="Times New Roman" w:cs="Times New Roman"/>
          <w:color w:val="595959"/>
          <w:sz w:val="28"/>
          <w:szCs w:val="28"/>
        </w:rPr>
        <w:t xml:space="preserve"> </w:t>
      </w:r>
    </w:p>
    <w:p w14:paraId="2870DCB9" w14:textId="77777777" w:rsidR="009A7B7C" w:rsidRDefault="009A7B7C" w:rsidP="009A7B7C">
      <w:pPr>
        <w:jc w:val="center"/>
      </w:pPr>
    </w:p>
    <w:p w14:paraId="7609CE91" w14:textId="51722361" w:rsidR="00A30DA7" w:rsidRDefault="00393664" w:rsidP="00A30DA7">
      <w:pPr>
        <w:pStyle w:val="Default"/>
        <w:jc w:val="center"/>
      </w:pPr>
      <w:r w:rsidRPr="00393664">
        <w:rPr>
          <w:rFonts w:eastAsia="Times New Roman"/>
          <w:kern w:val="36"/>
          <w:sz w:val="32"/>
          <w:szCs w:val="32"/>
          <w:lang w:eastAsia="lt-LT"/>
        </w:rPr>
        <w:t xml:space="preserve">Iš ES struktūrinių fondų lėšų bendrai finansuojamas projektas </w:t>
      </w:r>
      <w:r w:rsidR="00A30DA7">
        <w:rPr>
          <w:rFonts w:eastAsia="Times New Roman"/>
          <w:kern w:val="36"/>
          <w:sz w:val="32"/>
          <w:szCs w:val="32"/>
          <w:lang w:eastAsia="lt-LT"/>
        </w:rPr>
        <w:t>Nr.10.1.3-ESFA-R-920-31-0002 „Paslaugų teikimo gyventojams kokybės gerinimas Klaipėdos regiono savivaldybėse“</w:t>
      </w:r>
    </w:p>
    <w:p w14:paraId="7BD4ACAD" w14:textId="28F17377" w:rsidR="00A30DA7" w:rsidRDefault="00A30DA7" w:rsidP="00C77DC4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lt-LT"/>
        </w:rPr>
      </w:pPr>
    </w:p>
    <w:p w14:paraId="51E77791" w14:textId="08553319" w:rsidR="00A30DA7" w:rsidRPr="00C20B5A" w:rsidRDefault="00A30DA7" w:rsidP="00C20B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5A">
        <w:rPr>
          <w:rFonts w:ascii="Times New Roman" w:hAnsi="Times New Roman" w:cs="Times New Roman"/>
          <w:sz w:val="24"/>
          <w:szCs w:val="24"/>
        </w:rPr>
        <w:t>Klaipėdos regiono savivaldybės – Kretingos rajono savivaldybės administracija, Klaipėdos miesto savivaldybės administracija, Klaipėdos rajono savivaldybės administracija - siekia kartu įgyvendinti projektą „Paslaugų teikimo gyventojams kokybės gerinimas Klaipėdos regiono savivaldybėse“.</w:t>
      </w:r>
    </w:p>
    <w:p w14:paraId="4795ED58" w14:textId="0E7E0E51" w:rsidR="00A30DA7" w:rsidRPr="00C20B5A" w:rsidRDefault="00A30DA7" w:rsidP="00C20B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5A">
        <w:rPr>
          <w:rFonts w:ascii="Times New Roman" w:hAnsi="Times New Roman" w:cs="Times New Roman"/>
          <w:b/>
          <w:bCs/>
          <w:sz w:val="24"/>
          <w:szCs w:val="24"/>
        </w:rPr>
        <w:t>Projekto tikslas</w:t>
      </w:r>
      <w:r w:rsidRPr="00C20B5A">
        <w:rPr>
          <w:rFonts w:ascii="Times New Roman" w:hAnsi="Times New Roman" w:cs="Times New Roman"/>
          <w:sz w:val="24"/>
          <w:szCs w:val="24"/>
        </w:rPr>
        <w:t xml:space="preserve"> – gerinti Klaipėdos miesto, Klaipėdos rajono ir Kretingos rajono savivaldybėse gyvenančių asmenų aptarnavimo viešojo valdymo institucijose kokybę, didinti visuomenės pasitenkinimą savivaldybių viešojo valdymo institucijų teikiamomis administracinėmis ir viešosiomis paslaugomis.</w:t>
      </w:r>
    </w:p>
    <w:p w14:paraId="14F7E603" w14:textId="2A5BCB07" w:rsidR="00A30DA7" w:rsidRPr="00C20B5A" w:rsidRDefault="00A30DA7" w:rsidP="00C20B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5A">
        <w:rPr>
          <w:rFonts w:ascii="Times New Roman" w:hAnsi="Times New Roman" w:cs="Times New Roman"/>
          <w:b/>
          <w:bCs/>
          <w:sz w:val="24"/>
          <w:szCs w:val="24"/>
        </w:rPr>
        <w:t>Projekto tikslinė grupė</w:t>
      </w:r>
      <w:r w:rsidRPr="00C20B5A">
        <w:rPr>
          <w:rFonts w:ascii="Times New Roman" w:hAnsi="Times New Roman" w:cs="Times New Roman"/>
          <w:sz w:val="24"/>
          <w:szCs w:val="24"/>
        </w:rPr>
        <w:t xml:space="preserve"> – asmenys, kurie naudojasi Kretingos rajono savivaldybės administracijos, Klaipėdos miesto savivaldybės administracijos, Klaipėdos rajono savivaldybės administracijos teikiamomis viešosiomis paslaugomis.</w:t>
      </w:r>
    </w:p>
    <w:p w14:paraId="57118175" w14:textId="63EC1F35" w:rsidR="00A30DA7" w:rsidRPr="00C20B5A" w:rsidRDefault="00A30DA7" w:rsidP="00C20B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5A">
        <w:rPr>
          <w:rFonts w:ascii="Times New Roman" w:hAnsi="Times New Roman" w:cs="Times New Roman"/>
          <w:sz w:val="24"/>
          <w:szCs w:val="24"/>
        </w:rPr>
        <w:t xml:space="preserve">Projekto metu planuojama Kretingos rajono savivaldybės administracijoje, Klaipėdos miesto savivaldybės administracijoje, Klaipėdos rajono savivaldybės administracijoje sistemiškai įdiegti LEAN metodus ir įrankius, akcentuojant šio diegimo poveikį į teikiamų paslaugų gerinimą. LEAN metodų pagalba bus optimizuojami projekte dalyvaujančių įstaigų paslaugų teikimo procesai, teikiamų paslaugų kokybė, sutrumpinant paslaugų teikimo laiką, atlikimo trukmę, teikimo sąnaudas, administracinę naštą galutiniams naudos gavėjams. </w:t>
      </w:r>
    </w:p>
    <w:p w14:paraId="45827725" w14:textId="747623E5" w:rsidR="00844B52" w:rsidRPr="00C20B5A" w:rsidRDefault="00C20B5A" w:rsidP="00C20B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0B5A">
        <w:rPr>
          <w:rFonts w:ascii="Times New Roman" w:hAnsi="Times New Roman" w:cs="Times New Roman"/>
          <w:sz w:val="24"/>
          <w:szCs w:val="24"/>
        </w:rPr>
        <w:t xml:space="preserve">Kiekvienoje savivaldybės administracijoje bus sistemiškai įdiegta LEAN vadybos sistema, sertifikuoti asmenys, kurie užtikrins šios sistemos veikimą ir gyvybingumą pasibaigus projektui. </w:t>
      </w:r>
    </w:p>
    <w:p w14:paraId="001DDF79" w14:textId="25B24BB5" w:rsidR="00A30DA7" w:rsidRDefault="00C20B5A" w:rsidP="00C20B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20B5A">
        <w:rPr>
          <w:rFonts w:ascii="Times New Roman" w:hAnsi="Times New Roman" w:cs="Times New Roman"/>
          <w:sz w:val="24"/>
          <w:szCs w:val="24"/>
        </w:rPr>
        <w:t>Klaipėdos miesto, Klaipėdos rajono ir Kretingos rajono savivaldybių administracijose bus pilnai įdiegti ir taikomi 7 LEAN vadybos metodai (</w:t>
      </w:r>
      <w:proofErr w:type="spellStart"/>
      <w:r w:rsidRPr="00C20B5A">
        <w:rPr>
          <w:rFonts w:ascii="Times New Roman" w:hAnsi="Times New Roman" w:cs="Times New Roman"/>
          <w:sz w:val="24"/>
          <w:szCs w:val="24"/>
        </w:rPr>
        <w:t>Asaichi</w:t>
      </w:r>
      <w:proofErr w:type="spellEnd"/>
      <w:r w:rsidRPr="00C20B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B5A">
        <w:rPr>
          <w:rFonts w:ascii="Times New Roman" w:hAnsi="Times New Roman" w:cs="Times New Roman"/>
          <w:sz w:val="24"/>
          <w:szCs w:val="24"/>
        </w:rPr>
        <w:t>Kaizen</w:t>
      </w:r>
      <w:proofErr w:type="spellEnd"/>
      <w:r w:rsidRPr="00C20B5A">
        <w:rPr>
          <w:rFonts w:ascii="Times New Roman" w:hAnsi="Times New Roman" w:cs="Times New Roman"/>
          <w:sz w:val="24"/>
          <w:szCs w:val="24"/>
        </w:rPr>
        <w:t>, PDCA, SD, VACA, VSM, 5S).Bent vieno LEAN metodo taikymo apmokyta ne mažiau kaip 600 savivaldybių darbuotojų.</w:t>
      </w:r>
    </w:p>
    <w:p w14:paraId="440F37EB" w14:textId="77777777" w:rsidR="00112C5C" w:rsidRPr="00C20B5A" w:rsidRDefault="00112C5C" w:rsidP="00C20B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BC2CB9D" w14:textId="77777777" w:rsidR="00C20B5A" w:rsidRPr="00C20B5A" w:rsidRDefault="00C20B5A" w:rsidP="00C20B5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0B5A">
        <w:rPr>
          <w:rFonts w:ascii="Times New Roman" w:eastAsia="MS Mincho" w:hAnsi="Times New Roman" w:cs="Times New Roman"/>
          <w:b/>
          <w:bCs/>
          <w:sz w:val="28"/>
          <w:szCs w:val="28"/>
        </w:rPr>
        <w:t>Projekto vykdytojas</w:t>
      </w:r>
      <w:r w:rsidRPr="00C20B5A">
        <w:rPr>
          <w:rFonts w:ascii="Times New Roman" w:eastAsia="MS Mincho" w:hAnsi="Times New Roman" w:cs="Times New Roman"/>
          <w:sz w:val="28"/>
          <w:szCs w:val="28"/>
        </w:rPr>
        <w:t>:</w:t>
      </w:r>
    </w:p>
    <w:p w14:paraId="6B09FF81" w14:textId="77777777" w:rsidR="00C20B5A" w:rsidRPr="00C20B5A" w:rsidRDefault="00C20B5A" w:rsidP="00C20B5A">
      <w:pPr>
        <w:spacing w:after="0" w:line="240" w:lineRule="auto"/>
        <w:jc w:val="both"/>
        <w:rPr>
          <w:rFonts w:ascii="Calibri" w:eastAsia="MS Mincho" w:hAnsi="Calibri" w:cs="Times New Roman"/>
          <w:color w:val="3B3838"/>
          <w:sz w:val="28"/>
          <w:szCs w:val="28"/>
          <w:lang w:val="en-US"/>
        </w:rPr>
      </w:pPr>
      <w:r w:rsidRPr="00C20B5A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Kretingos rajono savivaldybės administracija</w:t>
      </w:r>
    </w:p>
    <w:p w14:paraId="799BDDEA" w14:textId="60A75A42" w:rsidR="00C20B5A" w:rsidRPr="00C20B5A" w:rsidRDefault="00F822E8" w:rsidP="00F822E8">
      <w:pPr>
        <w:spacing w:after="0" w:line="240" w:lineRule="auto"/>
        <w:jc w:val="both"/>
        <w:rPr>
          <w:rFonts w:ascii="Helvetica" w:eastAsia="MS Mincho" w:hAnsi="Helvetica" w:cs="Times New Roman"/>
          <w:noProof/>
          <w:sz w:val="20"/>
          <w:szCs w:val="20"/>
          <w:lang w:val="en-US"/>
        </w:rPr>
      </w:pPr>
      <w:r>
        <w:rPr>
          <w:rFonts w:ascii="Helvetica" w:eastAsia="MS Mincho" w:hAnsi="Helvetica" w:cs="Times New Roman"/>
          <w:noProof/>
          <w:sz w:val="20"/>
          <w:szCs w:val="20"/>
          <w:lang w:val="en-US"/>
        </w:rPr>
        <w:t xml:space="preserve">  </w:t>
      </w:r>
      <w:r>
        <w:rPr>
          <w:rFonts w:ascii="Helvetica" w:eastAsia="MS Mincho" w:hAnsi="Helvetica" w:cs="Times New Roman"/>
          <w:noProof/>
          <w:sz w:val="20"/>
          <w:szCs w:val="20"/>
          <w:lang w:val="en-US"/>
        </w:rPr>
        <w:drawing>
          <wp:inline distT="0" distB="0" distL="0" distR="0" wp14:anchorId="04671E02" wp14:editId="6EC041C0">
            <wp:extent cx="565529" cy="684918"/>
            <wp:effectExtent l="0" t="0" r="6350" b="127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veikslėlis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35" cy="69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MS Mincho" w:hAnsi="Helvetic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F1958" wp14:editId="563315FE">
                <wp:simplePos x="0" y="0"/>
                <wp:positionH relativeFrom="column">
                  <wp:posOffset>2437130</wp:posOffset>
                </wp:positionH>
                <wp:positionV relativeFrom="paragraph">
                  <wp:posOffset>4917440</wp:posOffset>
                </wp:positionV>
                <wp:extent cx="2686050" cy="857250"/>
                <wp:effectExtent l="0" t="0" r="0" b="0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9861" w14:textId="688375F3" w:rsidR="00F822E8" w:rsidRDefault="00F822E8" w:rsidP="00F822E8"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  <w:lang w:eastAsia="lt-LT"/>
                              </w:rPr>
                              <w:drawing>
                                <wp:inline distT="0" distB="0" distL="0" distR="0" wp14:anchorId="060E0B2D" wp14:editId="336944DC">
                                  <wp:extent cx="2505075" cy="3028950"/>
                                  <wp:effectExtent l="0" t="0" r="9525" b="0"/>
                                  <wp:docPr id="7" name="Paveikslėlis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F1958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left:0;text-align:left;margin-left:191.9pt;margin-top:387.2pt;width:211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" stroked="f">
                <v:textbox>
                  <w:txbxContent>
                    <w:p w14:paraId="35B69861" w14:textId="688375F3" w:rsidR="00F822E8" w:rsidRDefault="00F822E8" w:rsidP="00F822E8">
                      <w:r>
                        <w:rPr>
                          <w:rFonts w:ascii="Times New Roman" w:eastAsia="Times New Roman" w:hAnsi="Times New Roman"/>
                          <w:noProof/>
                          <w:color w:val="000000"/>
                          <w:sz w:val="28"/>
                          <w:szCs w:val="28"/>
                          <w:lang w:eastAsia="lt-LT"/>
                        </w:rPr>
                        <w:drawing>
                          <wp:inline distT="0" distB="0" distL="0" distR="0" wp14:anchorId="060E0B2D" wp14:editId="336944DC">
                            <wp:extent cx="2505075" cy="3028950"/>
                            <wp:effectExtent l="0" t="0" r="9525" b="0"/>
                            <wp:docPr id="7" name="Paveikslėlis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302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9D4321" w14:textId="77777777" w:rsidR="00C20B5A" w:rsidRPr="00F822E8" w:rsidRDefault="00C20B5A" w:rsidP="00F822E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proofErr w:type="spellStart"/>
      <w:r w:rsidRPr="00F822E8">
        <w:rPr>
          <w:rFonts w:ascii="Times New Roman" w:eastAsia="MS Mincho" w:hAnsi="Times New Roman" w:cs="Times New Roman"/>
          <w:b/>
          <w:bCs/>
          <w:sz w:val="28"/>
          <w:szCs w:val="28"/>
        </w:rPr>
        <w:t>Projekto</w:t>
      </w:r>
      <w:proofErr w:type="spellEnd"/>
      <w:r w:rsidRPr="00F822E8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22E8">
        <w:rPr>
          <w:rFonts w:ascii="Times New Roman" w:eastAsia="MS Mincho" w:hAnsi="Times New Roman" w:cs="Times New Roman"/>
          <w:b/>
          <w:bCs/>
          <w:sz w:val="28"/>
          <w:szCs w:val="28"/>
        </w:rPr>
        <w:t>Partneriai</w:t>
      </w:r>
      <w:proofErr w:type="spellEnd"/>
      <w:r w:rsidRPr="00F822E8">
        <w:rPr>
          <w:rFonts w:ascii="Times New Roman" w:eastAsia="MS Mincho" w:hAnsi="Times New Roman" w:cs="Times New Roman"/>
          <w:b/>
          <w:bCs/>
          <w:sz w:val="28"/>
          <w:szCs w:val="28"/>
        </w:rPr>
        <w:t>:</w:t>
      </w:r>
    </w:p>
    <w:p w14:paraId="0B254333" w14:textId="77777777" w:rsidR="00C20B5A" w:rsidRPr="00C20B5A" w:rsidRDefault="00C20B5A" w:rsidP="00C20B5A">
      <w:pPr>
        <w:spacing w:after="0" w:line="240" w:lineRule="auto"/>
        <w:jc w:val="both"/>
        <w:rPr>
          <w:rFonts w:ascii="Calibri" w:eastAsia="MS Mincho" w:hAnsi="Calibri" w:cs="Calibri"/>
          <w:color w:val="3B3838"/>
          <w:sz w:val="28"/>
          <w:szCs w:val="28"/>
          <w:lang w:val="en-US"/>
        </w:rPr>
      </w:pPr>
      <w:r w:rsidRPr="00C20B5A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Klaipėdos miesto savivaldybės administracija</w:t>
      </w:r>
    </w:p>
    <w:p w14:paraId="2F8FB8E5" w14:textId="32FEBBF1" w:rsidR="00C20B5A" w:rsidRPr="00C20B5A" w:rsidRDefault="00C20B5A" w:rsidP="00C20B5A">
      <w:pPr>
        <w:spacing w:after="0" w:line="240" w:lineRule="auto"/>
        <w:rPr>
          <w:rFonts w:ascii="Helvetica" w:eastAsia="MS Mincho" w:hAnsi="Helvetica" w:cs="Times New Roman"/>
          <w:noProof/>
          <w:sz w:val="20"/>
          <w:szCs w:val="20"/>
          <w:lang w:val="en-US"/>
        </w:rPr>
      </w:pPr>
      <w:r w:rsidRPr="00C20B5A">
        <w:rPr>
          <w:rFonts w:ascii="Helvetica" w:eastAsia="MS Mincho" w:hAnsi="Helvetica" w:cs="Times New Roman"/>
          <w:noProof/>
          <w:sz w:val="20"/>
          <w:szCs w:val="20"/>
          <w:lang w:val="en-US"/>
        </w:rPr>
        <w:drawing>
          <wp:inline distT="0" distB="0" distL="0" distR="0" wp14:anchorId="28D2469E" wp14:editId="346C1F6F">
            <wp:extent cx="771525" cy="762000"/>
            <wp:effectExtent l="0" t="0" r="9525" b="0"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4F9F7" w14:textId="77777777" w:rsidR="00C20B5A" w:rsidRPr="00C20B5A" w:rsidRDefault="00C20B5A" w:rsidP="00C20B5A">
      <w:pPr>
        <w:spacing w:after="0" w:line="240" w:lineRule="auto"/>
        <w:rPr>
          <w:rFonts w:ascii="Times New Roman" w:eastAsia="MS Mincho" w:hAnsi="Times New Roman" w:cs="Times New Roman"/>
          <w:noProof/>
          <w:sz w:val="28"/>
          <w:szCs w:val="28"/>
          <w:lang w:val="en-US"/>
        </w:rPr>
      </w:pPr>
      <w:r w:rsidRPr="00C20B5A">
        <w:rPr>
          <w:rFonts w:ascii="Times New Roman" w:eastAsia="MS Mincho" w:hAnsi="Times New Roman" w:cs="Times New Roman"/>
          <w:noProof/>
          <w:sz w:val="28"/>
          <w:szCs w:val="28"/>
          <w:lang w:val="en-US"/>
        </w:rPr>
        <w:t>Klaipėdos rajono savivaldybės administracija</w:t>
      </w:r>
    </w:p>
    <w:p w14:paraId="34E64B3A" w14:textId="0CDC8FC7" w:rsidR="00C20B5A" w:rsidRPr="00C20B5A" w:rsidRDefault="00F822E8" w:rsidP="00C20B5A">
      <w:pPr>
        <w:spacing w:after="0" w:line="240" w:lineRule="auto"/>
        <w:rPr>
          <w:rFonts w:ascii="Times New Roman" w:eastAsia="MS Mincho" w:hAnsi="Times New Roman" w:cs="Times New Roman"/>
          <w:noProof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val="en-US"/>
        </w:rPr>
        <w:t xml:space="preserve">  </w:t>
      </w:r>
      <w:r>
        <w:rPr>
          <w:rFonts w:ascii="Helvetica" w:eastAsia="MS Mincho" w:hAnsi="Helvetica" w:cs="Times New Roman"/>
          <w:noProof/>
          <w:sz w:val="20"/>
          <w:szCs w:val="20"/>
          <w:lang w:val="en-US"/>
        </w:rPr>
        <w:drawing>
          <wp:inline distT="0" distB="0" distL="0" distR="0" wp14:anchorId="5FB1FA41" wp14:editId="46BAF0B0">
            <wp:extent cx="574785" cy="666750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54" cy="66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B5A" w:rsidRPr="00C20B5A" w:rsidSect="00C20B5A">
      <w:pgSz w:w="11906" w:h="16838"/>
      <w:pgMar w:top="426" w:right="567" w:bottom="709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64"/>
    <w:rsid w:val="001055E4"/>
    <w:rsid w:val="00112C5C"/>
    <w:rsid w:val="001E44DB"/>
    <w:rsid w:val="001F3464"/>
    <w:rsid w:val="00393664"/>
    <w:rsid w:val="003A44CA"/>
    <w:rsid w:val="003E66F3"/>
    <w:rsid w:val="003F598B"/>
    <w:rsid w:val="004B4141"/>
    <w:rsid w:val="005164F4"/>
    <w:rsid w:val="00837700"/>
    <w:rsid w:val="00844B52"/>
    <w:rsid w:val="00856F70"/>
    <w:rsid w:val="008E08D2"/>
    <w:rsid w:val="009A7B7C"/>
    <w:rsid w:val="00A30DA7"/>
    <w:rsid w:val="00AE442E"/>
    <w:rsid w:val="00BD3026"/>
    <w:rsid w:val="00C20B5A"/>
    <w:rsid w:val="00C77DC4"/>
    <w:rsid w:val="00D04BDB"/>
    <w:rsid w:val="00ED7AE9"/>
    <w:rsid w:val="00F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41EA"/>
  <w15:chartTrackingRefBased/>
  <w15:docId w15:val="{17870D23-DEC0-4CB6-AB27-46DBF787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7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77DC4"/>
    <w:rPr>
      <w:b/>
      <w:bCs/>
    </w:rPr>
  </w:style>
  <w:style w:type="paragraph" w:customStyle="1" w:styleId="Default">
    <w:name w:val="Default"/>
    <w:rsid w:val="00A30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Gruodienė</dc:creator>
  <cp:keywords/>
  <dc:description/>
  <cp:lastModifiedBy>Darius Martinkus</cp:lastModifiedBy>
  <cp:revision>3</cp:revision>
  <dcterms:created xsi:type="dcterms:W3CDTF">2021-09-16T08:41:00Z</dcterms:created>
  <dcterms:modified xsi:type="dcterms:W3CDTF">2021-09-16T08:45:00Z</dcterms:modified>
</cp:coreProperties>
</file>