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16C86" w14:textId="77777777" w:rsidR="006A3C16" w:rsidRPr="00835490" w:rsidRDefault="006A3C16" w:rsidP="006A3C16">
      <w:pPr>
        <w:jc w:val="center"/>
        <w:rPr>
          <w:b/>
          <w:bCs/>
          <w:caps/>
        </w:rPr>
      </w:pPr>
      <w:bookmarkStart w:id="0" w:name="_Hlk536624141"/>
      <w:bookmarkStart w:id="1" w:name="_Hlk16151182"/>
      <w:bookmarkStart w:id="2" w:name="data_metai"/>
      <w:r w:rsidRPr="00835490">
        <w:rPr>
          <w:b/>
          <w:caps/>
          <w:noProof/>
        </w:rPr>
        <w:drawing>
          <wp:inline distT="0" distB="0" distL="0" distR="0" wp14:anchorId="2C7BB1BA" wp14:editId="205DFF85">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3F9D3323" w14:textId="77777777" w:rsidR="006A3C16" w:rsidRPr="006A3C16" w:rsidRDefault="006A3C16" w:rsidP="006A3C16">
      <w:pPr>
        <w:jc w:val="center"/>
        <w:rPr>
          <w:caps/>
          <w:sz w:val="12"/>
          <w:szCs w:val="12"/>
        </w:rPr>
      </w:pPr>
    </w:p>
    <w:p w14:paraId="0CBF931F" w14:textId="77777777" w:rsidR="006A3C16" w:rsidRPr="00835490" w:rsidRDefault="006A3C16" w:rsidP="006A3C16">
      <w:pPr>
        <w:keepNext/>
        <w:jc w:val="center"/>
        <w:outlineLvl w:val="0"/>
        <w:rPr>
          <w:b/>
          <w:sz w:val="28"/>
          <w:szCs w:val="28"/>
        </w:rPr>
      </w:pPr>
      <w:bookmarkStart w:id="3" w:name="_Hlk536624615"/>
      <w:r w:rsidRPr="00835490">
        <w:rPr>
          <w:b/>
          <w:sz w:val="28"/>
          <w:szCs w:val="28"/>
        </w:rPr>
        <w:t>KLAIPĖDOS RAJONO SAVIVALDYBĖS TARYBA</w:t>
      </w:r>
    </w:p>
    <w:bookmarkEnd w:id="1"/>
    <w:bookmarkEnd w:id="3"/>
    <w:p w14:paraId="69473A91" w14:textId="77777777" w:rsidR="007219A3" w:rsidRPr="006A3C16" w:rsidRDefault="007219A3" w:rsidP="007219A3">
      <w:pPr>
        <w:pStyle w:val="statymopavad"/>
        <w:spacing w:line="240" w:lineRule="auto"/>
        <w:ind w:firstLine="0"/>
        <w:rPr>
          <w:rFonts w:ascii="Times New Roman" w:hAnsi="Times New Roman"/>
          <w:sz w:val="24"/>
          <w:szCs w:val="24"/>
        </w:rPr>
      </w:pPr>
    </w:p>
    <w:bookmarkEnd w:id="2"/>
    <w:p w14:paraId="369FAC7D" w14:textId="77777777" w:rsidR="00344D5D" w:rsidRDefault="00344D5D" w:rsidP="00561E24">
      <w:pPr>
        <w:pStyle w:val="statymopavad"/>
        <w:spacing w:line="240" w:lineRule="auto"/>
        <w:ind w:firstLine="0"/>
        <w:rPr>
          <w:rFonts w:ascii="Times New Roman" w:hAnsi="Times New Roman"/>
          <w:b/>
          <w:bCs/>
          <w:caps w:val="0"/>
          <w:sz w:val="28"/>
          <w:szCs w:val="28"/>
        </w:rPr>
      </w:pPr>
      <w:r w:rsidRPr="00344D5D">
        <w:rPr>
          <w:rFonts w:ascii="Times New Roman" w:hAnsi="Times New Roman"/>
          <w:b/>
          <w:bCs/>
          <w:caps w:val="0"/>
          <w:sz w:val="28"/>
          <w:szCs w:val="28"/>
        </w:rPr>
        <w:t>SPRENDIMAS</w:t>
      </w:r>
    </w:p>
    <w:p w14:paraId="4D949B7D" w14:textId="7699A5B8" w:rsidR="00344D5D" w:rsidRDefault="008E0DC3" w:rsidP="006A3C16">
      <w:pPr>
        <w:pStyle w:val="statymopavad"/>
        <w:spacing w:line="240" w:lineRule="auto"/>
        <w:ind w:firstLine="0"/>
        <w:rPr>
          <w:rFonts w:ascii="Times New Roman" w:hAnsi="Times New Roman"/>
          <w:b/>
          <w:bCs/>
          <w:caps w:val="0"/>
          <w:sz w:val="28"/>
          <w:szCs w:val="28"/>
        </w:rPr>
      </w:pPr>
      <w:r w:rsidRPr="008E0DC3">
        <w:rPr>
          <w:rFonts w:ascii="Times New Roman" w:hAnsi="Times New Roman"/>
          <w:b/>
          <w:bCs/>
          <w:caps w:val="0"/>
          <w:sz w:val="28"/>
          <w:szCs w:val="28"/>
        </w:rPr>
        <w:t>DĖL PRITARIMO KLAIPĖDOS RAJONO SAVIVALDYBĖS BENDRO NAUDOJIMO TERITORIJOSE ESANČIŲ DAUGIABUČIŲ SUSISIEKIMO KOMUNIKACIJŲ STATYBOS IR KAPITALINIO REMONTO PROJEKTŲ FINANSAVIMO SUTARČIŲ PASIRAŠYMUI</w:t>
      </w:r>
      <w:r w:rsidR="00344D5D">
        <w:rPr>
          <w:rFonts w:ascii="Times New Roman" w:hAnsi="Times New Roman"/>
          <w:b/>
          <w:bCs/>
          <w:caps w:val="0"/>
          <w:sz w:val="28"/>
          <w:szCs w:val="28"/>
        </w:rPr>
        <w:t xml:space="preserve"> </w:t>
      </w:r>
    </w:p>
    <w:p w14:paraId="29BCA8C5" w14:textId="77777777" w:rsidR="008E0DC3" w:rsidRPr="006A3C16" w:rsidRDefault="008E0DC3" w:rsidP="006A3C16">
      <w:pPr>
        <w:pStyle w:val="statymopavad"/>
        <w:spacing w:line="240" w:lineRule="auto"/>
        <w:rPr>
          <w:rFonts w:ascii="Times New Roman" w:hAnsi="Times New Roman"/>
          <w:caps w:val="0"/>
          <w:sz w:val="24"/>
          <w:szCs w:val="24"/>
        </w:rPr>
      </w:pPr>
    </w:p>
    <w:p w14:paraId="4C0AAA73" w14:textId="42F207BF" w:rsidR="008E0DC3" w:rsidRPr="006A3C16" w:rsidRDefault="008E0DC3" w:rsidP="006A3C16">
      <w:pPr>
        <w:pStyle w:val="Antrat2"/>
        <w:rPr>
          <w:b w:val="0"/>
          <w:bCs/>
          <w:sz w:val="24"/>
          <w:szCs w:val="24"/>
          <w:lang w:val="lt-LT"/>
        </w:rPr>
      </w:pPr>
      <w:r w:rsidRPr="008E0DC3">
        <w:rPr>
          <w:b w:val="0"/>
          <w:bCs/>
          <w:sz w:val="24"/>
          <w:szCs w:val="24"/>
        </w:rPr>
        <w:t>2021 m</w:t>
      </w:r>
      <w:r w:rsidRPr="006A3C16">
        <w:rPr>
          <w:b w:val="0"/>
          <w:bCs/>
          <w:sz w:val="24"/>
          <w:szCs w:val="24"/>
          <w:lang w:val="lt-LT"/>
        </w:rPr>
        <w:t xml:space="preserve">. balandžio </w:t>
      </w:r>
      <w:r w:rsidR="00DA756E">
        <w:rPr>
          <w:b w:val="0"/>
          <w:bCs/>
          <w:sz w:val="24"/>
          <w:szCs w:val="24"/>
          <w:lang w:val="lt-LT"/>
        </w:rPr>
        <w:t>30</w:t>
      </w:r>
      <w:r w:rsidRPr="006A3C16">
        <w:rPr>
          <w:b w:val="0"/>
          <w:bCs/>
          <w:sz w:val="24"/>
          <w:szCs w:val="24"/>
          <w:lang w:val="lt-LT"/>
        </w:rPr>
        <w:t xml:space="preserve"> d. Nr. T11-</w:t>
      </w:r>
      <w:r w:rsidR="006A3C16" w:rsidRPr="006A3C16">
        <w:rPr>
          <w:b w:val="0"/>
          <w:bCs/>
          <w:sz w:val="24"/>
          <w:szCs w:val="24"/>
          <w:lang w:val="lt-LT"/>
        </w:rPr>
        <w:t>140</w:t>
      </w:r>
    </w:p>
    <w:p w14:paraId="06D0680B" w14:textId="74A9E357" w:rsidR="00344D5D" w:rsidRPr="006A3C16" w:rsidRDefault="008E0DC3" w:rsidP="006A3C16">
      <w:pPr>
        <w:pStyle w:val="Antrat2"/>
        <w:rPr>
          <w:b w:val="0"/>
          <w:bCs/>
          <w:sz w:val="24"/>
          <w:szCs w:val="24"/>
          <w:lang w:val="lt-LT"/>
        </w:rPr>
      </w:pPr>
      <w:r w:rsidRPr="006A3C16">
        <w:rPr>
          <w:b w:val="0"/>
          <w:bCs/>
          <w:sz w:val="24"/>
          <w:szCs w:val="24"/>
          <w:lang w:val="lt-LT"/>
        </w:rPr>
        <w:t>Gargždai</w:t>
      </w:r>
    </w:p>
    <w:p w14:paraId="348365E9" w14:textId="77777777" w:rsidR="008E0DC3" w:rsidRPr="006A3C16" w:rsidRDefault="008E0DC3" w:rsidP="006A3C16">
      <w:pPr>
        <w:rPr>
          <w:sz w:val="24"/>
          <w:szCs w:val="24"/>
        </w:rPr>
      </w:pPr>
    </w:p>
    <w:p w14:paraId="616554E0" w14:textId="450D9ACA" w:rsidR="008E0DC3" w:rsidRPr="006A3C16" w:rsidRDefault="008E0DC3" w:rsidP="006A3C16">
      <w:pPr>
        <w:ind w:firstLine="1134"/>
        <w:jc w:val="both"/>
        <w:rPr>
          <w:sz w:val="24"/>
          <w:szCs w:val="24"/>
        </w:rPr>
      </w:pPr>
      <w:r w:rsidRPr="006A3C16">
        <w:rPr>
          <w:sz w:val="24"/>
          <w:szCs w:val="24"/>
        </w:rPr>
        <w:t xml:space="preserve">Klaipėdos rajono savivaldybės taryba, vadovaudamasi Lietuvos Respublikos vietos savivaldos įstatymo 6 straipsnio 32 punktu, 16 straipsnio 4 dalimi, Klaipėdos rajono savivaldybės bendro naudojimo teritorijose esančių daugiabučių kiemų susisiekimo komunikacijų ir jų inžinerinių tinklų statybos, rekonstravimo ir kapitalinio remonto, dalyvaujant fiziniams ir juridiniams asmenims, tvarkos aprašo, patvirtinto Klaipėdos rajono savivaldybės tarybos 2016 m. birželio 30 d. sprendimu Nr. T11-258 „Dėl Klaipėdos rajono savivaldybės bendro naudojimo teritorijose esančių daugiabučių kiemų susisiekimo komunikacijų ir jų inžinerinių tinklų statybos, rekonstravimo ir kapitalinio remonto, dalyvaujant fiziniams ir juridiniams asmenims, tvarkos aprašo patvirtinimo“, 14, 15 ir 16 punktais ir atsižvelgdama į Klaipėdos rajono savivaldybės administracijos direktoriaus 2021 m. kovo </w:t>
      </w:r>
      <w:r w:rsidR="00306D62" w:rsidRPr="006A3C16">
        <w:rPr>
          <w:sz w:val="24"/>
          <w:szCs w:val="24"/>
        </w:rPr>
        <w:t>8</w:t>
      </w:r>
      <w:r w:rsidRPr="006A3C16">
        <w:rPr>
          <w:sz w:val="24"/>
          <w:szCs w:val="24"/>
        </w:rPr>
        <w:t xml:space="preserve"> d. įsakymu Nr. (5.1.1 E) AV-548 sudarytos darbo grupės </w:t>
      </w:r>
      <w:bookmarkStart w:id="4" w:name="_Hlk69808700"/>
      <w:r w:rsidRPr="006A3C16">
        <w:rPr>
          <w:sz w:val="24"/>
          <w:szCs w:val="24"/>
        </w:rPr>
        <w:t xml:space="preserve">2021 m. </w:t>
      </w:r>
      <w:r w:rsidR="00DD02EB" w:rsidRPr="006A3C16">
        <w:rPr>
          <w:sz w:val="24"/>
          <w:szCs w:val="24"/>
        </w:rPr>
        <w:t>balandžio</w:t>
      </w:r>
      <w:r w:rsidRPr="006A3C16">
        <w:rPr>
          <w:sz w:val="24"/>
          <w:szCs w:val="24"/>
        </w:rPr>
        <w:t xml:space="preserve"> </w:t>
      </w:r>
      <w:r w:rsidR="00DD02EB" w:rsidRPr="006A3C16">
        <w:rPr>
          <w:sz w:val="24"/>
          <w:szCs w:val="24"/>
        </w:rPr>
        <w:t>20</w:t>
      </w:r>
      <w:r w:rsidRPr="006A3C16">
        <w:rPr>
          <w:sz w:val="24"/>
          <w:szCs w:val="24"/>
        </w:rPr>
        <w:t xml:space="preserve"> d. protokolo Nr. </w:t>
      </w:r>
      <w:r w:rsidR="00DD02EB" w:rsidRPr="006A3C16">
        <w:rPr>
          <w:sz w:val="24"/>
          <w:szCs w:val="24"/>
        </w:rPr>
        <w:t>180</w:t>
      </w:r>
      <w:r w:rsidRPr="006A3C16">
        <w:rPr>
          <w:color w:val="FF0000"/>
          <w:sz w:val="24"/>
          <w:szCs w:val="24"/>
        </w:rPr>
        <w:t xml:space="preserve"> </w:t>
      </w:r>
      <w:r w:rsidRPr="006A3C16">
        <w:rPr>
          <w:sz w:val="24"/>
          <w:szCs w:val="24"/>
        </w:rPr>
        <w:t>nutarimus</w:t>
      </w:r>
      <w:bookmarkEnd w:id="4"/>
      <w:r w:rsidRPr="006A3C16">
        <w:rPr>
          <w:sz w:val="24"/>
          <w:szCs w:val="24"/>
        </w:rPr>
        <w:t>, n u s p r e n d ž i a:</w:t>
      </w:r>
    </w:p>
    <w:p w14:paraId="07760672" w14:textId="7C841A70" w:rsidR="008E0DC3" w:rsidRPr="006A3C16" w:rsidRDefault="008E0DC3" w:rsidP="006A3C16">
      <w:pPr>
        <w:tabs>
          <w:tab w:val="left" w:pos="1560"/>
        </w:tabs>
        <w:ind w:firstLine="1134"/>
        <w:jc w:val="both"/>
        <w:rPr>
          <w:sz w:val="24"/>
          <w:szCs w:val="24"/>
        </w:rPr>
      </w:pPr>
      <w:r w:rsidRPr="006A3C16">
        <w:rPr>
          <w:sz w:val="24"/>
          <w:szCs w:val="24"/>
        </w:rPr>
        <w:t>1. Pripažinti juridini</w:t>
      </w:r>
      <w:r w:rsidR="001E3288" w:rsidRPr="006A3C16">
        <w:rPr>
          <w:sz w:val="24"/>
          <w:szCs w:val="24"/>
        </w:rPr>
        <w:t>ų</w:t>
      </w:r>
      <w:r w:rsidRPr="006A3C16">
        <w:rPr>
          <w:sz w:val="24"/>
          <w:szCs w:val="24"/>
        </w:rPr>
        <w:t xml:space="preserve"> asmen</w:t>
      </w:r>
      <w:r w:rsidR="001E3288" w:rsidRPr="006A3C16">
        <w:rPr>
          <w:sz w:val="24"/>
          <w:szCs w:val="24"/>
        </w:rPr>
        <w:t>ų</w:t>
      </w:r>
      <w:r w:rsidRPr="006A3C16">
        <w:rPr>
          <w:sz w:val="24"/>
          <w:szCs w:val="24"/>
        </w:rPr>
        <w:t>, pageidaujanči</w:t>
      </w:r>
      <w:r w:rsidR="001E3288" w:rsidRPr="006A3C16">
        <w:rPr>
          <w:sz w:val="24"/>
          <w:szCs w:val="24"/>
        </w:rPr>
        <w:t>ų</w:t>
      </w:r>
      <w:r w:rsidRPr="006A3C16">
        <w:rPr>
          <w:sz w:val="24"/>
          <w:szCs w:val="24"/>
        </w:rPr>
        <w:t xml:space="preserve"> skirti lėšų Klaipėdos rajono savivaldybės bendro naudojimo teritorijose esančių daugiabučių susisiekimo ir komunikacijų statybai ir kapitaliniam remontui, pateikt</w:t>
      </w:r>
      <w:r w:rsidR="0080451E" w:rsidRPr="006A3C16">
        <w:rPr>
          <w:sz w:val="24"/>
          <w:szCs w:val="24"/>
        </w:rPr>
        <w:t>a</w:t>
      </w:r>
      <w:r w:rsidR="001E3288" w:rsidRPr="006A3C16">
        <w:rPr>
          <w:sz w:val="24"/>
          <w:szCs w:val="24"/>
        </w:rPr>
        <w:t>s</w:t>
      </w:r>
      <w:r w:rsidRPr="006A3C16">
        <w:rPr>
          <w:sz w:val="24"/>
          <w:szCs w:val="24"/>
        </w:rPr>
        <w:t xml:space="preserve"> pa</w:t>
      </w:r>
      <w:r w:rsidR="00527AB8" w:rsidRPr="006A3C16">
        <w:rPr>
          <w:sz w:val="24"/>
          <w:szCs w:val="24"/>
        </w:rPr>
        <w:t>raiškas</w:t>
      </w:r>
      <w:r w:rsidRPr="006A3C16">
        <w:rPr>
          <w:sz w:val="24"/>
          <w:szCs w:val="24"/>
        </w:rPr>
        <w:t xml:space="preserve"> tinkam</w:t>
      </w:r>
      <w:r w:rsidR="0080451E" w:rsidRPr="006A3C16">
        <w:rPr>
          <w:sz w:val="24"/>
          <w:szCs w:val="24"/>
        </w:rPr>
        <w:t>omis</w:t>
      </w:r>
      <w:r w:rsidRPr="006A3C16">
        <w:rPr>
          <w:sz w:val="24"/>
          <w:szCs w:val="24"/>
        </w:rPr>
        <w:t xml:space="preserve"> įgyvendinti ir pritarti pa</w:t>
      </w:r>
      <w:r w:rsidR="0080451E" w:rsidRPr="006A3C16">
        <w:rPr>
          <w:sz w:val="24"/>
          <w:szCs w:val="24"/>
        </w:rPr>
        <w:t>raiškų</w:t>
      </w:r>
      <w:r w:rsidRPr="006A3C16">
        <w:rPr>
          <w:sz w:val="24"/>
          <w:szCs w:val="24"/>
        </w:rPr>
        <w:t xml:space="preserve"> teikėj</w:t>
      </w:r>
      <w:r w:rsidR="0080451E" w:rsidRPr="006A3C16">
        <w:rPr>
          <w:sz w:val="24"/>
          <w:szCs w:val="24"/>
        </w:rPr>
        <w:t>ams</w:t>
      </w:r>
      <w:r w:rsidRPr="006A3C16">
        <w:rPr>
          <w:sz w:val="24"/>
          <w:szCs w:val="24"/>
        </w:rPr>
        <w:t xml:space="preserve"> projekt</w:t>
      </w:r>
      <w:r w:rsidR="001E3288" w:rsidRPr="006A3C16">
        <w:rPr>
          <w:sz w:val="24"/>
          <w:szCs w:val="24"/>
        </w:rPr>
        <w:t>ų</w:t>
      </w:r>
      <w:r w:rsidRPr="006A3C16">
        <w:rPr>
          <w:sz w:val="24"/>
          <w:szCs w:val="24"/>
        </w:rPr>
        <w:t xml:space="preserve"> finansavimo sutar</w:t>
      </w:r>
      <w:r w:rsidR="001E3288" w:rsidRPr="006A3C16">
        <w:rPr>
          <w:sz w:val="24"/>
          <w:szCs w:val="24"/>
        </w:rPr>
        <w:t>čių</w:t>
      </w:r>
      <w:r w:rsidRPr="006A3C16">
        <w:rPr>
          <w:sz w:val="24"/>
          <w:szCs w:val="24"/>
        </w:rPr>
        <w:t xml:space="preserve"> su Klaipėdos rajono savivaldybe pasirašymui:</w:t>
      </w:r>
    </w:p>
    <w:p w14:paraId="55E1FA8F" w14:textId="43B55DB1" w:rsidR="008E0DC3" w:rsidRPr="006A3C16" w:rsidRDefault="008E0DC3" w:rsidP="006A3C16">
      <w:pPr>
        <w:tabs>
          <w:tab w:val="left" w:pos="1843"/>
        </w:tabs>
        <w:ind w:firstLine="1134"/>
        <w:jc w:val="both"/>
        <w:rPr>
          <w:sz w:val="24"/>
          <w:szCs w:val="24"/>
        </w:rPr>
      </w:pPr>
      <w:r w:rsidRPr="006A3C16">
        <w:rPr>
          <w:sz w:val="24"/>
          <w:szCs w:val="24"/>
        </w:rPr>
        <w:t>1.1. DNSB „Energetik</w:t>
      </w:r>
      <w:r w:rsidR="001E3288" w:rsidRPr="006A3C16">
        <w:rPr>
          <w:sz w:val="24"/>
          <w:szCs w:val="24"/>
        </w:rPr>
        <w:t>as”</w:t>
      </w:r>
      <w:r w:rsidRPr="006A3C16">
        <w:rPr>
          <w:sz w:val="24"/>
          <w:szCs w:val="24"/>
        </w:rPr>
        <w:t xml:space="preserve"> p</w:t>
      </w:r>
      <w:r w:rsidR="001E3288" w:rsidRPr="006A3C16">
        <w:rPr>
          <w:sz w:val="24"/>
          <w:szCs w:val="24"/>
        </w:rPr>
        <w:t>a</w:t>
      </w:r>
      <w:r w:rsidR="00527AB8" w:rsidRPr="006A3C16">
        <w:rPr>
          <w:sz w:val="24"/>
          <w:szCs w:val="24"/>
        </w:rPr>
        <w:t>raišk</w:t>
      </w:r>
      <w:r w:rsidR="005B54D7" w:rsidRPr="006A3C16">
        <w:rPr>
          <w:sz w:val="24"/>
          <w:szCs w:val="24"/>
        </w:rPr>
        <w:t>ą</w:t>
      </w:r>
      <w:r w:rsidRPr="006A3C16">
        <w:rPr>
          <w:sz w:val="24"/>
          <w:szCs w:val="24"/>
        </w:rPr>
        <w:t xml:space="preserve"> pakeisti seną sueižėjusią ir išdaužytą kiemo aikštelės dangą ir pakeisti senus ištrupėjusius bordiūrus Gargždai Liepų g. 1. Planuojama projekto vertė 10000 Eur (dešimt tūkstančių eurų). Projekto įgyvendinimui skirti Klaipėdos rajono savivaldybės biudžeto lėšų 5000 Eur (penki tūkstančiai eurų).</w:t>
      </w:r>
    </w:p>
    <w:p w14:paraId="4A48D16B" w14:textId="1C437AD5" w:rsidR="001E3288" w:rsidRPr="006A3C16" w:rsidRDefault="001E3288" w:rsidP="006A3C16">
      <w:pPr>
        <w:tabs>
          <w:tab w:val="left" w:pos="1843"/>
        </w:tabs>
        <w:ind w:firstLine="1134"/>
        <w:jc w:val="both"/>
        <w:rPr>
          <w:sz w:val="24"/>
          <w:szCs w:val="24"/>
        </w:rPr>
      </w:pPr>
      <w:r w:rsidRPr="006A3C16">
        <w:rPr>
          <w:sz w:val="24"/>
          <w:szCs w:val="24"/>
        </w:rPr>
        <w:t>1.2.</w:t>
      </w:r>
      <w:r w:rsidRPr="006A3C16">
        <w:t xml:space="preserve"> </w:t>
      </w:r>
      <w:r w:rsidRPr="006A3C16">
        <w:rPr>
          <w:sz w:val="24"/>
          <w:szCs w:val="24"/>
        </w:rPr>
        <w:t>DNSB „Riešutas” pa</w:t>
      </w:r>
      <w:r w:rsidR="00527AB8" w:rsidRPr="006A3C16">
        <w:rPr>
          <w:sz w:val="24"/>
          <w:szCs w:val="24"/>
        </w:rPr>
        <w:t>raišk</w:t>
      </w:r>
      <w:r w:rsidR="005B54D7" w:rsidRPr="006A3C16">
        <w:rPr>
          <w:sz w:val="24"/>
          <w:szCs w:val="24"/>
        </w:rPr>
        <w:t>ą</w:t>
      </w:r>
      <w:r w:rsidRPr="006A3C16">
        <w:rPr>
          <w:sz w:val="24"/>
          <w:szCs w:val="24"/>
        </w:rPr>
        <w:t xml:space="preserve"> pakeisti seną susidėvėjusią ir duobėtą įvažiavimo dangą Gargždai, Dariaus ir Girėno g. 7. Preliminari projekto vertė 10000 Eur (dešimt tūkstančių eurų). Projekto įgyvendinimui skirti Klaipėdos rajono savivaldybės biudžeto lėšų 5000 Eur (penki tūkstančiai eurų).</w:t>
      </w:r>
    </w:p>
    <w:p w14:paraId="59563429" w14:textId="1BC3B49E" w:rsidR="008E0DC3" w:rsidRPr="006A3C16" w:rsidRDefault="008E0DC3" w:rsidP="006A3C16">
      <w:pPr>
        <w:ind w:firstLine="1134"/>
        <w:jc w:val="both"/>
        <w:rPr>
          <w:sz w:val="24"/>
          <w:szCs w:val="24"/>
        </w:rPr>
      </w:pPr>
      <w:r w:rsidRPr="006A3C16">
        <w:rPr>
          <w:sz w:val="24"/>
          <w:szCs w:val="24"/>
        </w:rPr>
        <w:t>2. Įpareigoti Klaipėdos rajono savivaldybės administracijos direktorių pasirašyti su pa</w:t>
      </w:r>
      <w:r w:rsidR="00527AB8" w:rsidRPr="006A3C16">
        <w:rPr>
          <w:sz w:val="24"/>
          <w:szCs w:val="24"/>
        </w:rPr>
        <w:t>raišk</w:t>
      </w:r>
      <w:r w:rsidR="00EB232A" w:rsidRPr="006A3C16">
        <w:rPr>
          <w:sz w:val="24"/>
          <w:szCs w:val="24"/>
        </w:rPr>
        <w:t>ų</w:t>
      </w:r>
      <w:r w:rsidRPr="006A3C16">
        <w:rPr>
          <w:sz w:val="24"/>
          <w:szCs w:val="24"/>
        </w:rPr>
        <w:t xml:space="preserve"> teikėj</w:t>
      </w:r>
      <w:r w:rsidR="00527AB8" w:rsidRPr="006A3C16">
        <w:rPr>
          <w:sz w:val="24"/>
          <w:szCs w:val="24"/>
        </w:rPr>
        <w:t>ais</w:t>
      </w:r>
      <w:r w:rsidRPr="006A3C16">
        <w:rPr>
          <w:sz w:val="24"/>
          <w:szCs w:val="24"/>
        </w:rPr>
        <w:t>, nurodyt</w:t>
      </w:r>
      <w:r w:rsidR="00527AB8" w:rsidRPr="006A3C16">
        <w:rPr>
          <w:sz w:val="24"/>
          <w:szCs w:val="24"/>
        </w:rPr>
        <w:t>ais</w:t>
      </w:r>
      <w:r w:rsidRPr="006A3C16">
        <w:rPr>
          <w:sz w:val="24"/>
          <w:szCs w:val="24"/>
        </w:rPr>
        <w:t xml:space="preserve"> šio sprendimo 1 punkte, infrastruktūros įrengimo ir finansavimo sutart</w:t>
      </w:r>
      <w:r w:rsidR="00527AB8" w:rsidRPr="006A3C16">
        <w:rPr>
          <w:sz w:val="24"/>
          <w:szCs w:val="24"/>
        </w:rPr>
        <w:t>is</w:t>
      </w:r>
      <w:r w:rsidRPr="006A3C16">
        <w:rPr>
          <w:sz w:val="24"/>
          <w:szCs w:val="24"/>
        </w:rPr>
        <w:t>.</w:t>
      </w:r>
    </w:p>
    <w:p w14:paraId="44CE2E21" w14:textId="1DE6C9E7" w:rsidR="008E0DC3" w:rsidRPr="006A3C16" w:rsidRDefault="008E0DC3" w:rsidP="006A3C16">
      <w:pPr>
        <w:ind w:firstLine="1134"/>
        <w:jc w:val="both"/>
        <w:rPr>
          <w:sz w:val="24"/>
          <w:szCs w:val="24"/>
        </w:rPr>
      </w:pPr>
      <w:r w:rsidRPr="006A3C16">
        <w:rPr>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127706AE" w14:textId="77777777" w:rsidR="008E0DC3" w:rsidRPr="008E0DC3" w:rsidRDefault="008E0DC3" w:rsidP="008E0DC3">
      <w:pPr>
        <w:rPr>
          <w:sz w:val="24"/>
          <w:szCs w:val="24"/>
        </w:rPr>
      </w:pPr>
    </w:p>
    <w:p w14:paraId="20AF6CD5" w14:textId="39C136AA" w:rsidR="00561E24" w:rsidRDefault="00561E24" w:rsidP="008E0DC3">
      <w:pPr>
        <w:ind w:left="4535"/>
        <w:rPr>
          <w:sz w:val="24"/>
          <w:szCs w:val="24"/>
        </w:rPr>
      </w:pPr>
    </w:p>
    <w:p w14:paraId="445AEC34" w14:textId="77777777" w:rsidR="006A3C16" w:rsidRPr="00561E24" w:rsidRDefault="006A3C16" w:rsidP="008E0DC3">
      <w:pPr>
        <w:ind w:left="4535"/>
        <w:rPr>
          <w:sz w:val="24"/>
          <w:szCs w:val="24"/>
        </w:rPr>
      </w:pPr>
    </w:p>
    <w:p w14:paraId="04EEFB61" w14:textId="2A26DF92" w:rsidR="00561E24" w:rsidRPr="00561E24" w:rsidRDefault="00561E24" w:rsidP="00561E24">
      <w:pPr>
        <w:jc w:val="both"/>
        <w:rPr>
          <w:sz w:val="24"/>
          <w:szCs w:val="24"/>
        </w:rPr>
      </w:pPr>
      <w:r w:rsidRPr="00561E24">
        <w:rPr>
          <w:sz w:val="24"/>
          <w:szCs w:val="24"/>
        </w:rPr>
        <w:t>Savivaldybės meras</w:t>
      </w:r>
      <w:r w:rsidR="006A3C16">
        <w:rPr>
          <w:sz w:val="24"/>
          <w:szCs w:val="24"/>
        </w:rPr>
        <w:tab/>
      </w:r>
      <w:r w:rsidR="006A3C16">
        <w:rPr>
          <w:sz w:val="24"/>
          <w:szCs w:val="24"/>
        </w:rPr>
        <w:tab/>
      </w:r>
      <w:r w:rsidR="006A3C16">
        <w:rPr>
          <w:sz w:val="24"/>
          <w:szCs w:val="24"/>
        </w:rPr>
        <w:tab/>
      </w:r>
      <w:r w:rsidR="006A3C16">
        <w:rPr>
          <w:sz w:val="24"/>
          <w:szCs w:val="24"/>
        </w:rPr>
        <w:tab/>
        <w:t xml:space="preserve">                  Bronius Markauskas</w:t>
      </w:r>
    </w:p>
    <w:p w14:paraId="4EF036A2" w14:textId="77777777" w:rsidR="00561E24" w:rsidRPr="00561E24" w:rsidRDefault="00561E24" w:rsidP="000A6B64">
      <w:pPr>
        <w:rPr>
          <w:sz w:val="24"/>
          <w:szCs w:val="24"/>
        </w:rPr>
      </w:pPr>
    </w:p>
    <w:sectPr w:rsidR="00561E24" w:rsidRPr="00561E24" w:rsidSect="001E3288">
      <w:headerReference w:type="default" r:id="rId9"/>
      <w:footerReference w:type="default" r:id="rId10"/>
      <w:pgSz w:w="11907" w:h="16840" w:code="9"/>
      <w:pgMar w:top="1134" w:right="567" w:bottom="567"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2AC17" w14:textId="77777777" w:rsidR="00067996" w:rsidRDefault="00067996">
      <w:r>
        <w:separator/>
      </w:r>
    </w:p>
  </w:endnote>
  <w:endnote w:type="continuationSeparator" w:id="0">
    <w:p w14:paraId="5F861E3A" w14:textId="77777777" w:rsidR="00067996" w:rsidRDefault="0006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TimesLT">
    <w:altName w:val="Times New Roman"/>
    <w:charset w:val="00"/>
    <w:family w:val="roman"/>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33D6D" w14:textId="77777777" w:rsidR="002B490F" w:rsidRDefault="00067996">
    <w:pPr>
      <w:pStyle w:val="Porat"/>
      <w:framePr w:wrap="auto" w:vAnchor="text" w:hAnchor="margin" w:xAlign="center" w:y="1"/>
      <w:rPr>
        <w:rStyle w:val="Puslapionumeris"/>
      </w:rPr>
    </w:pPr>
  </w:p>
  <w:p w14:paraId="50C847CD" w14:textId="77777777" w:rsidR="002B490F" w:rsidRDefault="00067996"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A7F60" w14:textId="77777777" w:rsidR="00067996" w:rsidRDefault="00067996">
      <w:r>
        <w:separator/>
      </w:r>
    </w:p>
  </w:footnote>
  <w:footnote w:type="continuationSeparator" w:id="0">
    <w:p w14:paraId="325F8509" w14:textId="77777777" w:rsidR="00067996" w:rsidRDefault="00067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7A3E5" w14:textId="77777777" w:rsidR="00AE34B7" w:rsidRPr="00AE34B7" w:rsidRDefault="00AE34B7" w:rsidP="00AE34B7">
    <w:pPr>
      <w:pStyle w:val="Antrats"/>
      <w:jc w:val="right"/>
      <w:rPr>
        <w:b/>
      </w:rPr>
    </w:pPr>
    <w:r w:rsidRPr="00AE34B7">
      <w:rPr>
        <w:b/>
      </w:rPr>
      <w:t>Projektas</w:t>
    </w:r>
  </w:p>
  <w:p w14:paraId="60C768B3" w14:textId="77777777" w:rsidR="003B1048" w:rsidRDefault="003B1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A3956DC"/>
    <w:multiLevelType w:val="hybridMultilevel"/>
    <w:tmpl w:val="FE52478C"/>
    <w:lvl w:ilvl="0" w:tplc="DC72BD5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 w15:restartNumberingAfterBreak="0">
    <w:nsid w:val="318E5594"/>
    <w:multiLevelType w:val="multilevel"/>
    <w:tmpl w:val="33B04D86"/>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4" w15:restartNumberingAfterBreak="0">
    <w:nsid w:val="3AD250D4"/>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5" w15:restartNumberingAfterBreak="0">
    <w:nsid w:val="3B51580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6E9186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6E4784"/>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8" w15:restartNumberingAfterBreak="0">
    <w:nsid w:val="71AD474D"/>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9"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80769FE"/>
    <w:multiLevelType w:val="hybridMultilevel"/>
    <w:tmpl w:val="487E6966"/>
    <w:lvl w:ilvl="0" w:tplc="4926B3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0"/>
  </w:num>
  <w:num w:numId="3">
    <w:abstractNumId w:val="9"/>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3"/>
  </w:num>
  <w:num w:numId="8">
    <w:abstractNumId w:val="8"/>
  </w:num>
  <w:num w:numId="9">
    <w:abstractNumId w:val="6"/>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04040"/>
    <w:rsid w:val="00020250"/>
    <w:rsid w:val="00022FE6"/>
    <w:rsid w:val="00041F5F"/>
    <w:rsid w:val="00055CE6"/>
    <w:rsid w:val="00067996"/>
    <w:rsid w:val="000967EC"/>
    <w:rsid w:val="000A18FB"/>
    <w:rsid w:val="000A6B64"/>
    <w:rsid w:val="000C6BB0"/>
    <w:rsid w:val="000E2259"/>
    <w:rsid w:val="00111ADD"/>
    <w:rsid w:val="00152B37"/>
    <w:rsid w:val="001768C3"/>
    <w:rsid w:val="001A374B"/>
    <w:rsid w:val="001B50D1"/>
    <w:rsid w:val="001B5E31"/>
    <w:rsid w:val="001E3288"/>
    <w:rsid w:val="001F20B0"/>
    <w:rsid w:val="00202426"/>
    <w:rsid w:val="00234B40"/>
    <w:rsid w:val="002521CC"/>
    <w:rsid w:val="002918D4"/>
    <w:rsid w:val="002B04A7"/>
    <w:rsid w:val="002B2A53"/>
    <w:rsid w:val="002B4D96"/>
    <w:rsid w:val="002B6FF0"/>
    <w:rsid w:val="002C0179"/>
    <w:rsid w:val="002D1695"/>
    <w:rsid w:val="002D5357"/>
    <w:rsid w:val="00306D62"/>
    <w:rsid w:val="003200AA"/>
    <w:rsid w:val="00344D5D"/>
    <w:rsid w:val="00375F2C"/>
    <w:rsid w:val="0039155E"/>
    <w:rsid w:val="003B1048"/>
    <w:rsid w:val="00422DFD"/>
    <w:rsid w:val="00431D4E"/>
    <w:rsid w:val="00451DD1"/>
    <w:rsid w:val="00454A84"/>
    <w:rsid w:val="0046169E"/>
    <w:rsid w:val="00463EDB"/>
    <w:rsid w:val="004709FE"/>
    <w:rsid w:val="00470C35"/>
    <w:rsid w:val="00471E12"/>
    <w:rsid w:val="004957ED"/>
    <w:rsid w:val="004B262C"/>
    <w:rsid w:val="004E7E3E"/>
    <w:rsid w:val="004F3D5B"/>
    <w:rsid w:val="0051700C"/>
    <w:rsid w:val="00526EBA"/>
    <w:rsid w:val="00527AB8"/>
    <w:rsid w:val="00534778"/>
    <w:rsid w:val="00561E24"/>
    <w:rsid w:val="005661B8"/>
    <w:rsid w:val="005B203A"/>
    <w:rsid w:val="005B54D7"/>
    <w:rsid w:val="005C2758"/>
    <w:rsid w:val="005D55F7"/>
    <w:rsid w:val="005E2443"/>
    <w:rsid w:val="005E628A"/>
    <w:rsid w:val="00607129"/>
    <w:rsid w:val="00646158"/>
    <w:rsid w:val="00676B9D"/>
    <w:rsid w:val="006A3C16"/>
    <w:rsid w:val="006B5BFC"/>
    <w:rsid w:val="006D0D5B"/>
    <w:rsid w:val="007078B9"/>
    <w:rsid w:val="007219A3"/>
    <w:rsid w:val="00772DC0"/>
    <w:rsid w:val="00794FE3"/>
    <w:rsid w:val="007B0682"/>
    <w:rsid w:val="007B44A7"/>
    <w:rsid w:val="007D0B4A"/>
    <w:rsid w:val="007D7AD7"/>
    <w:rsid w:val="0080451E"/>
    <w:rsid w:val="00811965"/>
    <w:rsid w:val="00813BD7"/>
    <w:rsid w:val="00846A2A"/>
    <w:rsid w:val="008874D4"/>
    <w:rsid w:val="008B4B1C"/>
    <w:rsid w:val="008C38E6"/>
    <w:rsid w:val="008E0DC3"/>
    <w:rsid w:val="009308C9"/>
    <w:rsid w:val="0094621E"/>
    <w:rsid w:val="00954172"/>
    <w:rsid w:val="00972743"/>
    <w:rsid w:val="009741F8"/>
    <w:rsid w:val="0099536C"/>
    <w:rsid w:val="009C1A42"/>
    <w:rsid w:val="009D4090"/>
    <w:rsid w:val="009F25C8"/>
    <w:rsid w:val="009F6D6C"/>
    <w:rsid w:val="009F6E7A"/>
    <w:rsid w:val="00A11008"/>
    <w:rsid w:val="00A34316"/>
    <w:rsid w:val="00A74E58"/>
    <w:rsid w:val="00A87140"/>
    <w:rsid w:val="00AB2778"/>
    <w:rsid w:val="00AE34B7"/>
    <w:rsid w:val="00AF6183"/>
    <w:rsid w:val="00B26372"/>
    <w:rsid w:val="00B4071D"/>
    <w:rsid w:val="00B51AD9"/>
    <w:rsid w:val="00B54225"/>
    <w:rsid w:val="00B55AC8"/>
    <w:rsid w:val="00B67AE7"/>
    <w:rsid w:val="00B75923"/>
    <w:rsid w:val="00B771E8"/>
    <w:rsid w:val="00B904BF"/>
    <w:rsid w:val="00BA6A28"/>
    <w:rsid w:val="00BB07B0"/>
    <w:rsid w:val="00BF095D"/>
    <w:rsid w:val="00BF59B9"/>
    <w:rsid w:val="00C003DF"/>
    <w:rsid w:val="00C17FA1"/>
    <w:rsid w:val="00C20305"/>
    <w:rsid w:val="00C5530E"/>
    <w:rsid w:val="00C71A54"/>
    <w:rsid w:val="00C80A1E"/>
    <w:rsid w:val="00C91FC8"/>
    <w:rsid w:val="00C964A4"/>
    <w:rsid w:val="00CC43D1"/>
    <w:rsid w:val="00CC5FB3"/>
    <w:rsid w:val="00CD5C07"/>
    <w:rsid w:val="00CE175D"/>
    <w:rsid w:val="00D0147E"/>
    <w:rsid w:val="00D135B9"/>
    <w:rsid w:val="00D23031"/>
    <w:rsid w:val="00D24D75"/>
    <w:rsid w:val="00D274D9"/>
    <w:rsid w:val="00D30B9C"/>
    <w:rsid w:val="00D6693A"/>
    <w:rsid w:val="00D864D0"/>
    <w:rsid w:val="00DA756E"/>
    <w:rsid w:val="00DD02EB"/>
    <w:rsid w:val="00DF0B37"/>
    <w:rsid w:val="00E075F5"/>
    <w:rsid w:val="00E21D6E"/>
    <w:rsid w:val="00E25F7F"/>
    <w:rsid w:val="00E45AB6"/>
    <w:rsid w:val="00E57A94"/>
    <w:rsid w:val="00E713F3"/>
    <w:rsid w:val="00E8545B"/>
    <w:rsid w:val="00E85C38"/>
    <w:rsid w:val="00EB1796"/>
    <w:rsid w:val="00EB232A"/>
    <w:rsid w:val="00EC0BDF"/>
    <w:rsid w:val="00F47016"/>
    <w:rsid w:val="00F52DA5"/>
    <w:rsid w:val="00F54910"/>
    <w:rsid w:val="00F60D26"/>
    <w:rsid w:val="00F65AA2"/>
    <w:rsid w:val="00F8744E"/>
    <w:rsid w:val="00F91BE0"/>
    <w:rsid w:val="00FA0873"/>
    <w:rsid w:val="00FA0E18"/>
    <w:rsid w:val="00FE274C"/>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008E5"/>
  <w15:docId w15:val="{A197A9ED-1135-4C5F-BCBE-CFFE893E6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uiPriority w:val="99"/>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8874D4"/>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85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B9C32-13EE-4174-8CB9-1FAB6DF3C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1910</Words>
  <Characters>1090</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Dainora Daugeliene</cp:lastModifiedBy>
  <cp:revision>4</cp:revision>
  <cp:lastPrinted>2019-06-14T08:47:00Z</cp:lastPrinted>
  <dcterms:created xsi:type="dcterms:W3CDTF">2021-04-22T13:14:00Z</dcterms:created>
  <dcterms:modified xsi:type="dcterms:W3CDTF">2021-05-03T13:32:00Z</dcterms:modified>
</cp:coreProperties>
</file>