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29647" w14:textId="77777777" w:rsidR="0072475B" w:rsidRPr="00835490" w:rsidRDefault="0072475B" w:rsidP="00A51B26">
      <w:pPr>
        <w:spacing w:after="0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  <w:bookmarkStart w:id="0" w:name="_Hlk536624141"/>
      <w:bookmarkStart w:id="1" w:name="_Hlk16151182"/>
      <w:bookmarkStart w:id="2" w:name="data_metai"/>
      <w:r w:rsidRPr="00835490">
        <w:rPr>
          <w:rFonts w:ascii="Times New Roman" w:hAnsi="Times New Roman" w:cs="Times New Roman"/>
          <w:b/>
          <w:caps/>
          <w:noProof/>
          <w:szCs w:val="20"/>
        </w:rPr>
        <w:drawing>
          <wp:inline distT="0" distB="0" distL="0" distR="0" wp14:anchorId="33CDB20C" wp14:editId="7534390B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79C08AB" w14:textId="77777777" w:rsidR="0072475B" w:rsidRPr="00835490" w:rsidRDefault="0072475B" w:rsidP="00A51B26">
      <w:pPr>
        <w:spacing w:after="0"/>
        <w:jc w:val="center"/>
        <w:rPr>
          <w:rFonts w:ascii="Times New Roman" w:hAnsi="Times New Roman" w:cs="Times New Roman"/>
          <w:b/>
          <w:bCs/>
          <w:caps/>
          <w:sz w:val="12"/>
          <w:szCs w:val="12"/>
        </w:rPr>
      </w:pPr>
    </w:p>
    <w:p w14:paraId="68057105" w14:textId="77777777" w:rsidR="0072475B" w:rsidRPr="00835490" w:rsidRDefault="0072475B" w:rsidP="000E759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lt-LT"/>
        </w:rPr>
      </w:pPr>
      <w:bookmarkStart w:id="3" w:name="_Hlk536624615"/>
      <w:r w:rsidRPr="00835490">
        <w:rPr>
          <w:rFonts w:ascii="Times New Roman" w:hAnsi="Times New Roman" w:cs="Times New Roman"/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bookmarkEnd w:id="3"/>
    <w:p w14:paraId="7CDB4072" w14:textId="77777777" w:rsidR="008A373D" w:rsidRPr="008A373D" w:rsidRDefault="008A373D" w:rsidP="000E759D">
      <w:pPr>
        <w:tabs>
          <w:tab w:val="left" w:pos="34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2445373" w14:textId="77777777" w:rsidR="008A373D" w:rsidRPr="008A373D" w:rsidRDefault="008A373D" w:rsidP="000E75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</w:pPr>
      <w:r w:rsidRPr="008A373D"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  <w:t>SPRENDIMAS</w:t>
      </w:r>
    </w:p>
    <w:p w14:paraId="124203F9" w14:textId="77777777" w:rsidR="008A373D" w:rsidRPr="008A373D" w:rsidRDefault="008A373D" w:rsidP="000E75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4" w:name="_Hlk69310576"/>
      <w:r w:rsidRPr="008A373D"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  <w:t>DĖL</w:t>
      </w:r>
      <w:r w:rsidRPr="008A373D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VIOLETOS RIAUKIENĖS ATLEIDIMO IŠ KLAIPĖDOS RAJONO SAVIVALDYBĖS MERO PAVADUOTOJOS PAREIGŲ PRIEŠ TERMINĄ </w:t>
      </w:r>
      <w:bookmarkEnd w:id="4"/>
    </w:p>
    <w:p w14:paraId="099F2CD9" w14:textId="77777777" w:rsidR="008A373D" w:rsidRPr="008A373D" w:rsidRDefault="008A373D" w:rsidP="000E75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</w:p>
    <w:p w14:paraId="3A882C97" w14:textId="1DFC9C31" w:rsidR="008A373D" w:rsidRPr="008A373D" w:rsidRDefault="008A373D" w:rsidP="000E75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5" w:name="_Hlk54605192"/>
      <w:r w:rsidRPr="008A373D">
        <w:rPr>
          <w:rFonts w:ascii="Times New Roman" w:eastAsia="Times New Roman" w:hAnsi="Times New Roman" w:cs="Times New Roman"/>
          <w:bCs/>
          <w:sz w:val="24"/>
          <w:szCs w:val="24"/>
        </w:rPr>
        <w:t xml:space="preserve">2021 m. </w:t>
      </w:r>
      <w:r w:rsidR="0072475B">
        <w:rPr>
          <w:rFonts w:ascii="Times New Roman" w:eastAsia="Times New Roman" w:hAnsi="Times New Roman" w:cs="Times New Roman"/>
          <w:bCs/>
          <w:sz w:val="24"/>
          <w:szCs w:val="24"/>
        </w:rPr>
        <w:t xml:space="preserve">balandžio 30 </w:t>
      </w:r>
      <w:r w:rsidRPr="008A373D">
        <w:rPr>
          <w:rFonts w:ascii="Times New Roman" w:eastAsia="Times New Roman" w:hAnsi="Times New Roman" w:cs="Times New Roman"/>
          <w:bCs/>
          <w:sz w:val="24"/>
          <w:szCs w:val="24"/>
        </w:rPr>
        <w:t>d. Nr. T11-</w:t>
      </w:r>
      <w:r w:rsidR="00C7191D">
        <w:rPr>
          <w:rFonts w:ascii="Times New Roman" w:eastAsia="Times New Roman" w:hAnsi="Times New Roman" w:cs="Times New Roman"/>
          <w:bCs/>
          <w:sz w:val="24"/>
          <w:szCs w:val="24"/>
        </w:rPr>
        <w:t>141</w:t>
      </w:r>
    </w:p>
    <w:p w14:paraId="152379B2" w14:textId="77777777" w:rsidR="008A373D" w:rsidRPr="008A373D" w:rsidRDefault="008A373D" w:rsidP="000E75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A373D">
        <w:rPr>
          <w:rFonts w:ascii="Times New Roman" w:eastAsia="Times New Roman" w:hAnsi="Times New Roman" w:cs="Times New Roman"/>
          <w:bCs/>
          <w:sz w:val="24"/>
          <w:szCs w:val="24"/>
        </w:rPr>
        <w:t>Gargždai</w:t>
      </w:r>
    </w:p>
    <w:bookmarkEnd w:id="5"/>
    <w:p w14:paraId="0D00572B" w14:textId="77777777" w:rsidR="008A373D" w:rsidRPr="008A373D" w:rsidRDefault="008A373D" w:rsidP="000E75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</w:rPr>
      </w:pPr>
    </w:p>
    <w:p w14:paraId="611CB442" w14:textId="05712177" w:rsidR="008A373D" w:rsidRPr="008A373D" w:rsidRDefault="008A373D" w:rsidP="000E759D">
      <w:pPr>
        <w:tabs>
          <w:tab w:val="right" w:pos="963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73D">
        <w:rPr>
          <w:rFonts w:ascii="Times New Roman" w:eastAsia="Times New Roman" w:hAnsi="Times New Roman" w:cs="Times New Roman"/>
          <w:sz w:val="24"/>
          <w:szCs w:val="24"/>
        </w:rPr>
        <w:t xml:space="preserve">Klaipėdos rajono savivaldybės taryba, vadovaudamasi Lietuvos Respublikos vietos savivaldos įstatymo 16 straipsnio 2 dalies 3 punktu, 19 straipsnio 3 ir 10 dalimis, atsižvelgdama į 2021 m. balandžio 15 d. Klaipėdos rajono savivaldybės tarybos narių pareiškimą „Dėl nepasitikėjimo Klaipėdos rajono savivaldybės mero pavaduotoja Violeta Riaukiene“ </w:t>
      </w:r>
      <w:r w:rsidRPr="008A373D">
        <w:rPr>
          <w:rFonts w:ascii="Times New Roman" w:hAnsi="Times New Roman" w:cs="Times New Roman"/>
          <w:sz w:val="24"/>
          <w:szCs w:val="24"/>
        </w:rPr>
        <w:t>ir jame nurodytus nepasitikėjimo motyvus bei</w:t>
      </w:r>
      <w:r w:rsidRPr="008A37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6" w:name="_Hlk69455542"/>
      <w:r w:rsidRPr="008A373D">
        <w:rPr>
          <w:rFonts w:ascii="Times New Roman" w:eastAsia="Times New Roman" w:hAnsi="Times New Roman" w:cs="Times New Roman"/>
          <w:sz w:val="24"/>
          <w:szCs w:val="24"/>
        </w:rPr>
        <w:t xml:space="preserve">Slapto balsavimo balsų skaičiavimo komisijos 2021 m. </w:t>
      </w:r>
      <w:r w:rsidR="00C5570D">
        <w:rPr>
          <w:rFonts w:ascii="Times New Roman" w:eastAsia="Times New Roman" w:hAnsi="Times New Roman" w:cs="Times New Roman"/>
          <w:sz w:val="24"/>
          <w:szCs w:val="24"/>
        </w:rPr>
        <w:t xml:space="preserve">balandžio 30 </w:t>
      </w:r>
      <w:r w:rsidRPr="008A373D">
        <w:rPr>
          <w:rFonts w:ascii="Times New Roman" w:eastAsia="Times New Roman" w:hAnsi="Times New Roman" w:cs="Times New Roman"/>
          <w:sz w:val="24"/>
          <w:szCs w:val="24"/>
        </w:rPr>
        <w:t>d. protokolą Nr.</w:t>
      </w:r>
      <w:r w:rsidR="000E75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570D">
        <w:rPr>
          <w:rFonts w:ascii="Times New Roman" w:eastAsia="Times New Roman" w:hAnsi="Times New Roman" w:cs="Times New Roman"/>
          <w:sz w:val="24"/>
          <w:szCs w:val="24"/>
        </w:rPr>
        <w:t>T9-5,</w:t>
      </w:r>
      <w:r w:rsidRPr="008A37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6"/>
      <w:r w:rsidRPr="008A373D">
        <w:rPr>
          <w:rFonts w:ascii="Times New Roman" w:eastAsia="Times New Roman" w:hAnsi="Times New Roman" w:cs="Times New Roman"/>
          <w:sz w:val="24"/>
          <w:szCs w:val="24"/>
        </w:rPr>
        <w:t>n u s p r e n d ž i a:</w:t>
      </w:r>
    </w:p>
    <w:p w14:paraId="253C2530" w14:textId="7AF2A64D" w:rsidR="008A373D" w:rsidRPr="008A373D" w:rsidRDefault="008A373D" w:rsidP="008A373D">
      <w:pPr>
        <w:tabs>
          <w:tab w:val="right" w:pos="963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73D">
        <w:rPr>
          <w:rFonts w:ascii="Times New Roman" w:eastAsia="Times New Roman" w:hAnsi="Times New Roman" w:cs="Times New Roman"/>
          <w:sz w:val="24"/>
          <w:szCs w:val="24"/>
        </w:rPr>
        <w:t>1. Atleisti Violetą Riaukienę</w:t>
      </w:r>
      <w:bookmarkStart w:id="7" w:name="_Hlk69311000"/>
      <w:r w:rsidRPr="008A373D">
        <w:rPr>
          <w:rFonts w:ascii="Times New Roman" w:eastAsia="Times New Roman" w:hAnsi="Times New Roman" w:cs="Times New Roman"/>
          <w:sz w:val="24"/>
          <w:szCs w:val="24"/>
        </w:rPr>
        <w:t xml:space="preserve"> 2021 m. </w:t>
      </w:r>
      <w:r w:rsidR="00C5570D">
        <w:rPr>
          <w:rFonts w:ascii="Times New Roman" w:eastAsia="Times New Roman" w:hAnsi="Times New Roman" w:cs="Times New Roman"/>
          <w:sz w:val="24"/>
          <w:szCs w:val="24"/>
        </w:rPr>
        <w:t xml:space="preserve">balandžio 30 </w:t>
      </w:r>
      <w:r w:rsidRPr="008A373D">
        <w:rPr>
          <w:rFonts w:ascii="Times New Roman" w:eastAsia="Times New Roman" w:hAnsi="Times New Roman" w:cs="Times New Roman"/>
          <w:sz w:val="24"/>
          <w:szCs w:val="24"/>
        </w:rPr>
        <w:t>d. iš Klaipėdos rajono savivaldybės mero pavaduotojos pareigų prieš terminą</w:t>
      </w:r>
      <w:bookmarkEnd w:id="7"/>
      <w:r w:rsidRPr="008A373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6B7AC8" w14:textId="458FA33D" w:rsidR="008A373D" w:rsidRPr="008A373D" w:rsidRDefault="008A373D" w:rsidP="0072475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73D">
        <w:rPr>
          <w:rFonts w:ascii="Times New Roman" w:eastAsia="Times New Roman" w:hAnsi="Times New Roman" w:cs="Times New Roman"/>
          <w:sz w:val="24"/>
          <w:szCs w:val="24"/>
        </w:rPr>
        <w:t>2. Išmokėti Violetai Riaukienei 2 (dviejų) mėnesių jos vidutinio darbo užmokesčio dydžio išmoką, atleidimo iš pareigų dieną jai priklausantį darbo užmokestį bei kompensaciją už nepanaudotas kasmetines atostogas.</w:t>
      </w:r>
    </w:p>
    <w:p w14:paraId="2952040E" w14:textId="00774AB9" w:rsidR="008A373D" w:rsidRPr="008A373D" w:rsidRDefault="008A373D" w:rsidP="0072475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73D">
        <w:rPr>
          <w:rFonts w:ascii="Times New Roman" w:eastAsia="Times New Roman" w:hAnsi="Times New Roman" w:cs="Times New Roman"/>
          <w:sz w:val="24"/>
          <w:szCs w:val="24"/>
        </w:rPr>
        <w:t>Šis sprendimas per vieną mėnesį nuo jo įteikimo ar pranešimo suinteresuotai šaliai dienos gali būti skundžiamas Regionų apygardos administracinio teismo Klaipėdos rūmams (Galinio Pylimo g. 9, LT-91230 Klaipėda) Lietuvos Respublikos administracinių bylų teisenos įstatymo nustatyta tvarka.</w:t>
      </w:r>
    </w:p>
    <w:p w14:paraId="4A7245CE" w14:textId="77777777" w:rsidR="008A373D" w:rsidRPr="008A373D" w:rsidRDefault="008A373D" w:rsidP="008A373D">
      <w:pPr>
        <w:tabs>
          <w:tab w:val="right" w:pos="87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ECDCEF" w14:textId="77777777" w:rsidR="008A373D" w:rsidRPr="008A373D" w:rsidRDefault="008A373D" w:rsidP="008A373D">
      <w:pPr>
        <w:tabs>
          <w:tab w:val="right" w:pos="87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E48248" w14:textId="77777777" w:rsidR="008A373D" w:rsidRPr="008A373D" w:rsidRDefault="008A373D" w:rsidP="008A373D">
      <w:pPr>
        <w:tabs>
          <w:tab w:val="right" w:pos="87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66EC9B" w14:textId="2C0DF8E4" w:rsidR="008A373D" w:rsidRPr="008A373D" w:rsidRDefault="008A373D" w:rsidP="0072475B">
      <w:pPr>
        <w:tabs>
          <w:tab w:val="right" w:pos="96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373D">
        <w:rPr>
          <w:rFonts w:ascii="Times New Roman" w:eastAsia="Times New Roman" w:hAnsi="Times New Roman" w:cs="Times New Roman"/>
          <w:sz w:val="24"/>
          <w:szCs w:val="24"/>
        </w:rPr>
        <w:t>Savivaldybės meras</w:t>
      </w:r>
      <w:r w:rsidR="0072475B">
        <w:rPr>
          <w:rFonts w:ascii="Times New Roman" w:eastAsia="Times New Roman" w:hAnsi="Times New Roman" w:cs="Times New Roman"/>
          <w:sz w:val="24"/>
          <w:szCs w:val="24"/>
        </w:rPr>
        <w:tab/>
        <w:t>Bronius Markauskas</w:t>
      </w:r>
    </w:p>
    <w:p w14:paraId="098FD818" w14:textId="77777777" w:rsidR="008A373D" w:rsidRPr="008A373D" w:rsidRDefault="008A373D" w:rsidP="008A373D">
      <w:pPr>
        <w:tabs>
          <w:tab w:val="right" w:pos="8730"/>
        </w:tabs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sectPr w:rsidR="008A373D" w:rsidRPr="008A373D" w:rsidSect="00A51B26">
      <w:headerReference w:type="even" r:id="rId8"/>
      <w:headerReference w:type="default" r:id="rId9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8CCA2" w14:textId="77777777" w:rsidR="00EE5601" w:rsidRDefault="00EE5601">
      <w:pPr>
        <w:spacing w:after="0" w:line="240" w:lineRule="auto"/>
      </w:pPr>
      <w:r>
        <w:separator/>
      </w:r>
    </w:p>
  </w:endnote>
  <w:endnote w:type="continuationSeparator" w:id="0">
    <w:p w14:paraId="37D98A75" w14:textId="77777777" w:rsidR="00EE5601" w:rsidRDefault="00EE5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64A9" w14:textId="77777777" w:rsidR="00EE5601" w:rsidRDefault="00EE5601">
      <w:pPr>
        <w:spacing w:after="0" w:line="240" w:lineRule="auto"/>
      </w:pPr>
      <w:r>
        <w:separator/>
      </w:r>
    </w:p>
  </w:footnote>
  <w:footnote w:type="continuationSeparator" w:id="0">
    <w:p w14:paraId="3A937892" w14:textId="77777777" w:rsidR="00EE5601" w:rsidRDefault="00EE5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41F20" w14:textId="77777777" w:rsidR="0027545A" w:rsidRDefault="008A373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2FAF9D9" w14:textId="77777777" w:rsidR="0027545A" w:rsidRDefault="00EE5601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0C3CF" w14:textId="77777777" w:rsidR="0027545A" w:rsidRDefault="00EE5601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525F9"/>
    <w:multiLevelType w:val="hybridMultilevel"/>
    <w:tmpl w:val="4F669572"/>
    <w:lvl w:ilvl="0" w:tplc="11264D3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73D"/>
    <w:rsid w:val="000E759D"/>
    <w:rsid w:val="001E5173"/>
    <w:rsid w:val="0072475B"/>
    <w:rsid w:val="008A373D"/>
    <w:rsid w:val="008B700E"/>
    <w:rsid w:val="00994F10"/>
    <w:rsid w:val="00A51B26"/>
    <w:rsid w:val="00A95AC8"/>
    <w:rsid w:val="00BA4D89"/>
    <w:rsid w:val="00C5570D"/>
    <w:rsid w:val="00C70822"/>
    <w:rsid w:val="00C7191D"/>
    <w:rsid w:val="00EE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02E51"/>
  <w15:chartTrackingRefBased/>
  <w15:docId w15:val="{A7D7BA6D-4511-4967-8DFA-2CF8776B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8A373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A373D"/>
  </w:style>
  <w:style w:type="character" w:styleId="Puslapionumeris">
    <w:name w:val="page number"/>
    <w:basedOn w:val="Numatytasispastraiposriftas"/>
    <w:rsid w:val="008A373D"/>
  </w:style>
  <w:style w:type="paragraph" w:styleId="Antrats">
    <w:name w:val="header"/>
    <w:basedOn w:val="prastasis"/>
    <w:link w:val="AntratsDiagrama"/>
    <w:rsid w:val="008A373D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rsid w:val="008A373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878</Words>
  <Characters>502</Characters>
  <Application>Microsoft Office Word</Application>
  <DocSecurity>0</DocSecurity>
  <Lines>4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Justas Ruškys</dc:creator>
  <cp:keywords/>
  <dc:description/>
  <cp:lastModifiedBy>Dainora Daugeliene</cp:lastModifiedBy>
  <cp:revision>9</cp:revision>
  <dcterms:created xsi:type="dcterms:W3CDTF">2021-04-30T06:28:00Z</dcterms:created>
  <dcterms:modified xsi:type="dcterms:W3CDTF">2021-04-30T12:49:00Z</dcterms:modified>
</cp:coreProperties>
</file>