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BCD12" w14:textId="77777777" w:rsidR="00D51D29" w:rsidRDefault="00672527" w:rsidP="00D51D29">
      <w:pPr>
        <w:tabs>
          <w:tab w:val="right" w:pos="2268"/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ab/>
      </w:r>
      <w:r w:rsidRPr="00672527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Klaipėdos rajono savivaldybės tarybos</w:t>
      </w:r>
    </w:p>
    <w:p w14:paraId="420CEE0E" w14:textId="145C23FB" w:rsidR="00672527" w:rsidRDefault="00672527" w:rsidP="00D51D29">
      <w:pPr>
        <w:tabs>
          <w:tab w:val="right" w:pos="2268"/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ab/>
      </w:r>
      <w:r w:rsidRPr="00672527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20</w:t>
      </w:r>
      <w:r w:rsidR="001D53E5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21</w:t>
      </w:r>
      <w:r w:rsidRPr="00672527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m. </w:t>
      </w:r>
      <w:r w:rsidR="00F82578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gruodžio</w:t>
      </w:r>
      <w:r w:rsidR="00D51D29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23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672527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d. sprendim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o</w:t>
      </w:r>
      <w:r w:rsidR="00D51D29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672527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Nr. T11</w:t>
      </w:r>
      <w:r w:rsidR="000D31D3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-</w:t>
      </w:r>
      <w:r w:rsidR="00893A16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355</w:t>
      </w:r>
    </w:p>
    <w:p w14:paraId="17FCE69D" w14:textId="048E1404" w:rsidR="00672527" w:rsidRPr="00672527" w:rsidRDefault="00672527" w:rsidP="00D51D29">
      <w:pPr>
        <w:tabs>
          <w:tab w:val="right" w:pos="2268"/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ab/>
      </w:r>
      <w:r w:rsidRPr="00672527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priedas</w:t>
      </w:r>
    </w:p>
    <w:p w14:paraId="57420C43" w14:textId="77777777" w:rsidR="00672527" w:rsidRDefault="00672527" w:rsidP="0067252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14AC641" w14:textId="37B36875" w:rsidR="0034491A" w:rsidRDefault="00672527" w:rsidP="0067252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2527">
        <w:rPr>
          <w:rFonts w:ascii="Times New Roman" w:hAnsi="Times New Roman" w:cs="Times New Roman"/>
          <w:b/>
          <w:bCs/>
          <w:sz w:val="24"/>
          <w:szCs w:val="24"/>
        </w:rPr>
        <w:t>JURIDINIŲ ASMENŲ VALSTYBINĖS ŽEMĖS NUOMOS MOKE</w:t>
      </w:r>
      <w:bookmarkStart w:id="0" w:name="_GoBack"/>
      <w:bookmarkEnd w:id="0"/>
      <w:r w:rsidRPr="00672527">
        <w:rPr>
          <w:rFonts w:ascii="Times New Roman" w:hAnsi="Times New Roman" w:cs="Times New Roman"/>
          <w:b/>
          <w:bCs/>
          <w:sz w:val="24"/>
          <w:szCs w:val="24"/>
        </w:rPr>
        <w:t>SČIO MOKESTINIŲ NEPRIEMOKŲ SĄRAŠAS</w:t>
      </w:r>
    </w:p>
    <w:p w14:paraId="78BB2A6A" w14:textId="3F572383" w:rsidR="001D53E5" w:rsidRDefault="001D53E5" w:rsidP="0067252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504"/>
        <w:gridCol w:w="1051"/>
        <w:gridCol w:w="1243"/>
        <w:gridCol w:w="1251"/>
        <w:gridCol w:w="908"/>
        <w:gridCol w:w="1275"/>
        <w:gridCol w:w="1023"/>
        <w:gridCol w:w="1216"/>
        <w:gridCol w:w="1157"/>
      </w:tblGrid>
      <w:tr w:rsidR="00485A86" w:rsidRPr="001D53E5" w14:paraId="181395CD" w14:textId="77777777" w:rsidTr="00485A86">
        <w:trPr>
          <w:trHeight w:val="204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045C140" w14:textId="615AF31C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 xml:space="preserve">Eil.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N</w:t>
            </w:r>
            <w:r w:rsidRPr="001D53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r.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F136721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Įmonės  kodas</w:t>
            </w:r>
          </w:p>
        </w:tc>
        <w:tc>
          <w:tcPr>
            <w:tcW w:w="12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6681D48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Mokėtojo pavadinimas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33800CA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Nepriemoka</w:t>
            </w:r>
          </w:p>
        </w:tc>
        <w:tc>
          <w:tcPr>
            <w:tcW w:w="9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683109D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Delspinigiai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D211898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Skola</w:t>
            </w:r>
          </w:p>
        </w:tc>
        <w:tc>
          <w:tcPr>
            <w:tcW w:w="10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9B97CF3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 xml:space="preserve"> ŽNM skolos laikotarpis</w:t>
            </w:r>
          </w:p>
        </w:tc>
        <w:tc>
          <w:tcPr>
            <w:tcW w:w="121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BFB4853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 xml:space="preserve"> Teismo nutartis dėl įmonės bankroto/ Teismo nutarties įsiteisėjimo data </w:t>
            </w:r>
          </w:p>
        </w:tc>
        <w:tc>
          <w:tcPr>
            <w:tcW w:w="115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2126E06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Įmonės teisinis statusas 2021 m.</w:t>
            </w:r>
          </w:p>
        </w:tc>
      </w:tr>
      <w:tr w:rsidR="00485A86" w:rsidRPr="001D53E5" w14:paraId="3B1AC83E" w14:textId="77777777" w:rsidTr="00485A86">
        <w:trPr>
          <w:trHeight w:val="955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6A71A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1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561D0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141646837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672CD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Uždaroji akcinė bendrovė "DALOTA"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F27A0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523,47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FD00E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41,87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DAC5C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565,34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A2840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2006-2008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70F7E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2018-08-22 supaprastintas bankroto procesas 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A325C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Išregistruota   2019-05-15</w:t>
            </w:r>
          </w:p>
        </w:tc>
      </w:tr>
      <w:tr w:rsidR="00485A86" w:rsidRPr="001D53E5" w14:paraId="1470A047" w14:textId="77777777" w:rsidTr="00485A86">
        <w:trPr>
          <w:trHeight w:val="64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0BDAE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976CF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141444351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F9852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K. Jakubausko firma "Ratoja"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379AC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565,91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FAD4D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40,58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83985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606,49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34EED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2011-2017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7A8FF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2017-08-31/        2017-09-12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B22BE" w14:textId="07910B28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Bankrutavusi</w:t>
            </w: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 xml:space="preserve">  2018-06-29</w:t>
            </w:r>
          </w:p>
        </w:tc>
      </w:tr>
      <w:tr w:rsidR="00485A86" w:rsidRPr="001D53E5" w14:paraId="5FDBD25B" w14:textId="77777777" w:rsidTr="00485A86">
        <w:trPr>
          <w:trHeight w:val="48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181AF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3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8F1C2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300083935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FA1D9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UAB "Eurovija"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10423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21 940,08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86166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1 372,73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D3FC0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23312,81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37D58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2013-2018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C7595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2019-03-15/        2019-03-26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79C16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Išregistruota     2020-07-01</w:t>
            </w:r>
          </w:p>
        </w:tc>
      </w:tr>
      <w:tr w:rsidR="00485A86" w:rsidRPr="001D53E5" w14:paraId="52A57F0E" w14:textId="77777777" w:rsidTr="00485A86">
        <w:trPr>
          <w:trHeight w:val="1498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1C926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4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E7359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164181888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BEE2D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UAB "TERRA LUCIDA"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D342D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1 232,77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777B1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99,10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796DF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1331,87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3AD1E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2013-2017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55C60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Registro tvarkytojo sprendimas inicijuoti juridinio asmens likvidavimą 2020-08-25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587BF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Išregistruota     2021-08-31</w:t>
            </w:r>
          </w:p>
        </w:tc>
      </w:tr>
      <w:tr w:rsidR="00485A86" w:rsidRPr="001D53E5" w14:paraId="4EF90618" w14:textId="77777777" w:rsidTr="00485A86">
        <w:trPr>
          <w:trHeight w:val="1561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81FAB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5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3A5F4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140837743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282BF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Uždaroji akcinė bendrovė "Ramiflorija"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E8BA9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1 482,15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0CE08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36,23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CB14A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1518,38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A6069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2003-2004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19800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Registro tvarkytojo sprendimas inicijuoti juridinio asmens likvidavimą 2020-06-01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11B81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Išregistruota     2021-06-07</w:t>
            </w:r>
          </w:p>
        </w:tc>
      </w:tr>
      <w:tr w:rsidR="00485A86" w:rsidRPr="001D53E5" w14:paraId="0EEC265B" w14:textId="77777777" w:rsidTr="00485A86">
        <w:trPr>
          <w:trHeight w:val="1258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BA594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6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BF6F5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163664948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DE6D3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Uždaroji akcinė bendrovė "P and P Provit Industrija"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D13FB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1 742,67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44A2B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100,22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E201F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1842,89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3308F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2012-2019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ABBFC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2019-12-19 Bankroto procesas buvo vykdomas ne teismo tvarka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A8AD1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Išregistruota   2020-02-03</w:t>
            </w:r>
          </w:p>
        </w:tc>
      </w:tr>
      <w:tr w:rsidR="00485A86" w:rsidRPr="001D53E5" w14:paraId="063F5B00" w14:textId="77777777" w:rsidTr="00485A86">
        <w:trPr>
          <w:trHeight w:val="109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82DE7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7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5BD47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166566886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B15C6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Uždaroji akcinė bendrovė "Renavo durpynas"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F239F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66AAC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1 560,49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70F24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1560,49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CBCEF" w14:textId="7304507F" w:rsidR="001D53E5" w:rsidRPr="001D53E5" w:rsidRDefault="00485A86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2006-</w:t>
            </w:r>
            <w:r w:rsidR="001D53E5"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2007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8E308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A8B50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 </w:t>
            </w:r>
          </w:p>
        </w:tc>
      </w:tr>
      <w:tr w:rsidR="00485A86" w:rsidRPr="001D53E5" w14:paraId="1EA8CCE7" w14:textId="77777777" w:rsidTr="00485A86">
        <w:trPr>
          <w:trHeight w:val="300"/>
        </w:trPr>
        <w:tc>
          <w:tcPr>
            <w:tcW w:w="279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92C7CC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  <w:t xml:space="preserve">Iš viso </w:t>
            </w:r>
          </w:p>
        </w:tc>
        <w:tc>
          <w:tcPr>
            <w:tcW w:w="12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07AACF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  <w:t>27 487,05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30AEE6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  <w:t>3 251,22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B29661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  <w:t>30 738,27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FE592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57062E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94DB2B" w14:textId="77777777" w:rsidR="001D53E5" w:rsidRPr="001D53E5" w:rsidRDefault="001D53E5" w:rsidP="00485A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1D53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  <w:t> </w:t>
            </w:r>
          </w:p>
        </w:tc>
      </w:tr>
    </w:tbl>
    <w:p w14:paraId="0CFA2DF0" w14:textId="74C0FF64" w:rsidR="001D53E5" w:rsidRDefault="001D53E5" w:rsidP="001D53E5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D53E5" w:rsidSect="00D51D29">
      <w:headerReference w:type="default" r:id="rId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21319E" w14:textId="77777777" w:rsidR="003472C6" w:rsidRDefault="003472C6" w:rsidP="005132D5">
      <w:pPr>
        <w:spacing w:after="0" w:line="240" w:lineRule="auto"/>
      </w:pPr>
      <w:r>
        <w:separator/>
      </w:r>
    </w:p>
  </w:endnote>
  <w:endnote w:type="continuationSeparator" w:id="0">
    <w:p w14:paraId="4FB05BB7" w14:textId="77777777" w:rsidR="003472C6" w:rsidRDefault="003472C6" w:rsidP="00513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904BDF" w14:textId="77777777" w:rsidR="003472C6" w:rsidRDefault="003472C6" w:rsidP="005132D5">
      <w:pPr>
        <w:spacing w:after="0" w:line="240" w:lineRule="auto"/>
      </w:pPr>
      <w:r>
        <w:separator/>
      </w:r>
    </w:p>
  </w:footnote>
  <w:footnote w:type="continuationSeparator" w:id="0">
    <w:p w14:paraId="16C8E563" w14:textId="77777777" w:rsidR="003472C6" w:rsidRDefault="003472C6" w:rsidP="005132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8083166"/>
      <w:docPartObj>
        <w:docPartGallery w:val="Page Numbers (Top of Page)"/>
        <w:docPartUnique/>
      </w:docPartObj>
    </w:sdtPr>
    <w:sdtEndPr/>
    <w:sdtContent>
      <w:p w14:paraId="18A1D469" w14:textId="28DFB3F0" w:rsidR="005132D5" w:rsidRDefault="005132D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4D0BBE" w14:textId="77777777" w:rsidR="005132D5" w:rsidRDefault="005132D5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A83"/>
    <w:rsid w:val="000D31D3"/>
    <w:rsid w:val="001D53E5"/>
    <w:rsid w:val="00312FB2"/>
    <w:rsid w:val="00316203"/>
    <w:rsid w:val="0034491A"/>
    <w:rsid w:val="003472C6"/>
    <w:rsid w:val="00397A59"/>
    <w:rsid w:val="00404B01"/>
    <w:rsid w:val="00485A86"/>
    <w:rsid w:val="004A4336"/>
    <w:rsid w:val="004D5C68"/>
    <w:rsid w:val="004F5CCA"/>
    <w:rsid w:val="005132D5"/>
    <w:rsid w:val="00554E47"/>
    <w:rsid w:val="00672527"/>
    <w:rsid w:val="00883990"/>
    <w:rsid w:val="00893A16"/>
    <w:rsid w:val="008A733A"/>
    <w:rsid w:val="00950DBF"/>
    <w:rsid w:val="009B68D1"/>
    <w:rsid w:val="00A46A83"/>
    <w:rsid w:val="00B9609E"/>
    <w:rsid w:val="00BF557F"/>
    <w:rsid w:val="00CA51CA"/>
    <w:rsid w:val="00D51D29"/>
    <w:rsid w:val="00D80F65"/>
    <w:rsid w:val="00EF321F"/>
    <w:rsid w:val="00F36211"/>
    <w:rsid w:val="00F82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7B778"/>
  <w15:chartTrackingRefBased/>
  <w15:docId w15:val="{C963B2FE-D1C1-4EA9-A167-07DB238C2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72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132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132D5"/>
  </w:style>
  <w:style w:type="paragraph" w:styleId="Porat">
    <w:name w:val="footer"/>
    <w:basedOn w:val="prastasis"/>
    <w:link w:val="PoratDiagrama"/>
    <w:uiPriority w:val="99"/>
    <w:unhideWhenUsed/>
    <w:rsid w:val="005132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13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5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954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Burbienė</dc:creator>
  <cp:keywords/>
  <dc:description/>
  <cp:lastModifiedBy>Simona Daukšienė</cp:lastModifiedBy>
  <cp:revision>21</cp:revision>
  <cp:lastPrinted>2021-12-02T11:23:00Z</cp:lastPrinted>
  <dcterms:created xsi:type="dcterms:W3CDTF">2019-06-10T12:16:00Z</dcterms:created>
  <dcterms:modified xsi:type="dcterms:W3CDTF">2021-12-27T06:12:00Z</dcterms:modified>
</cp:coreProperties>
</file>