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AC3" w:rsidRPr="00054643" w:rsidRDefault="0000404E" w:rsidP="00743AC3">
      <w:pPr>
        <w:jc w:val="center"/>
        <w:rPr>
          <w:b/>
        </w:rPr>
      </w:pPr>
      <w:r>
        <w:rPr>
          <w:noProof/>
          <w:lang w:eastAsia="lt-LT"/>
        </w:rPr>
        <w:drawing>
          <wp:inline distT="0" distB="0" distL="0" distR="0" wp14:anchorId="67A960D6" wp14:editId="67F4DB64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AC3" w:rsidRDefault="00743AC3" w:rsidP="00743AC3">
      <w:pPr>
        <w:jc w:val="center"/>
        <w:rPr>
          <w:b/>
        </w:rPr>
      </w:pPr>
      <w:r w:rsidRPr="00054643">
        <w:rPr>
          <w:b/>
          <w:sz w:val="28"/>
          <w:szCs w:val="28"/>
        </w:rPr>
        <w:t>KLAIPĖDOS RAJONO SAVIVALDYBĖS TARYBA</w:t>
      </w:r>
    </w:p>
    <w:p w:rsidR="00743AC3" w:rsidRPr="00054643" w:rsidRDefault="00743AC3" w:rsidP="00743AC3">
      <w:pPr>
        <w:jc w:val="center"/>
        <w:rPr>
          <w:b/>
        </w:rPr>
      </w:pPr>
    </w:p>
    <w:p w:rsidR="00583422" w:rsidRDefault="00743AC3" w:rsidP="0017796D">
      <w:pPr>
        <w:jc w:val="center"/>
        <w:rPr>
          <w:b/>
          <w:sz w:val="28"/>
          <w:szCs w:val="28"/>
        </w:rPr>
      </w:pPr>
      <w:r w:rsidRPr="00054643">
        <w:rPr>
          <w:b/>
          <w:sz w:val="28"/>
          <w:szCs w:val="28"/>
        </w:rPr>
        <w:t>SPRENDIMAS</w:t>
      </w:r>
    </w:p>
    <w:p w:rsidR="0017796D" w:rsidRDefault="00583422" w:rsidP="0017796D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DĖL</w:t>
      </w:r>
      <w:r w:rsidR="0017796D" w:rsidRPr="0017796D">
        <w:rPr>
          <w:b/>
          <w:caps/>
          <w:sz w:val="28"/>
          <w:szCs w:val="28"/>
        </w:rPr>
        <w:t xml:space="preserve"> </w:t>
      </w:r>
      <w:r w:rsidR="0017796D">
        <w:rPr>
          <w:b/>
          <w:caps/>
          <w:sz w:val="28"/>
          <w:szCs w:val="28"/>
        </w:rPr>
        <w:t xml:space="preserve">AB „KLAIPĖDOS VANDUO“ 2022–2024 METŲ VEIKLOS PLANO </w:t>
      </w:r>
      <w:r>
        <w:rPr>
          <w:b/>
          <w:caps/>
          <w:sz w:val="28"/>
          <w:szCs w:val="28"/>
        </w:rPr>
        <w:t>pa</w:t>
      </w:r>
      <w:r w:rsidR="0017796D">
        <w:rPr>
          <w:b/>
          <w:caps/>
          <w:sz w:val="28"/>
          <w:szCs w:val="28"/>
        </w:rPr>
        <w:t>TVIRTINIMO</w:t>
      </w:r>
    </w:p>
    <w:p w:rsidR="00743AC3" w:rsidRPr="00054643" w:rsidRDefault="00743AC3" w:rsidP="00583422">
      <w:pPr>
        <w:rPr>
          <w:b/>
        </w:rPr>
      </w:pPr>
    </w:p>
    <w:p w:rsidR="00743AC3" w:rsidRPr="003C09F9" w:rsidRDefault="00743AC3" w:rsidP="00743AC3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bookmarkStart w:id="0" w:name="registravimoDataIlga"/>
      <w:r w:rsidRPr="00A519C5">
        <w:rPr>
          <w:noProof/>
        </w:rPr>
        <w:t>20</w:t>
      </w:r>
      <w:r w:rsidR="0000404E">
        <w:rPr>
          <w:noProof/>
        </w:rPr>
        <w:t xml:space="preserve">21 m. gruodžio 23 </w:t>
      </w:r>
      <w:r w:rsidRPr="00A519C5">
        <w:rPr>
          <w:noProof/>
        </w:rPr>
        <w:t>d.</w:t>
      </w:r>
      <w:bookmarkEnd w:id="0"/>
      <w:r>
        <w:rPr>
          <w:noProof/>
        </w:rPr>
        <w:t xml:space="preserve"> </w:t>
      </w:r>
      <w:r>
        <w:t xml:space="preserve">Nr. </w:t>
      </w:r>
      <w:r w:rsidR="0000404E">
        <w:t>T11-</w:t>
      </w:r>
      <w:r w:rsidR="00445768">
        <w:t>377</w:t>
      </w:r>
    </w:p>
    <w:p w:rsidR="00743AC3" w:rsidRDefault="00743AC3" w:rsidP="00743AC3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>Gargždai</w:t>
      </w:r>
    </w:p>
    <w:p w:rsidR="00743AC3" w:rsidRDefault="00743AC3" w:rsidP="00743AC3">
      <w:bookmarkStart w:id="1" w:name="_GoBack"/>
      <w:bookmarkEnd w:id="1"/>
    </w:p>
    <w:p w:rsidR="003E4777" w:rsidRPr="0000404E" w:rsidRDefault="00743AC3" w:rsidP="0000404E">
      <w:pPr>
        <w:ind w:firstLine="1134"/>
        <w:jc w:val="both"/>
        <w:rPr>
          <w:rFonts w:ascii="Calibri Light" w:hAnsi="Calibri Light" w:cs="Calibri Light"/>
        </w:rPr>
      </w:pPr>
      <w:r w:rsidRPr="00B346B4">
        <w:t>Klaipėdos rajono savivaldybės taryba</w:t>
      </w:r>
      <w:r>
        <w:t xml:space="preserve">, </w:t>
      </w:r>
      <w:r w:rsidR="003E4777">
        <w:t>v</w:t>
      </w:r>
      <w:r w:rsidR="003E4777" w:rsidRPr="001D3C7E">
        <w:t>adovaudamasi</w:t>
      </w:r>
      <w:r w:rsidR="003E4777">
        <w:t xml:space="preserve"> </w:t>
      </w:r>
      <w:r w:rsidR="003E4777" w:rsidRPr="0085712F">
        <w:t>Lietuvos Respublikos vietos savivaldos įstatymo 6 straipsnio 30 punktu, 16 straipsnio 4 dalimi, Lietuvos Respublikos geriamojo vandens tiekimo ir nuotekų tvarkymo įstatymo 10 straipsnio 6 punktu, 34 straipsnio 4 dalimi,</w:t>
      </w:r>
      <w:r w:rsidR="003E4777" w:rsidRPr="0000404E">
        <w:t xml:space="preserve"> </w:t>
      </w:r>
      <w:r w:rsidR="003E4777" w:rsidRPr="0085712F">
        <w:t>Geriamojo vandens tiekėjų ir nuotekų tvarkytojų veiklos planų rengimo taisyklių, patvirtintų Lietuvos Respublikos aplinkos mini</w:t>
      </w:r>
      <w:r w:rsidR="00E56377">
        <w:t>stro 2015 m. sausio 8 d. įsakymu</w:t>
      </w:r>
      <w:r w:rsidR="003E4777" w:rsidRPr="0085712F">
        <w:t xml:space="preserve"> Nr. D1-11 „Dėl geriamojo vandens tiekėjų ir nuotekų tvarkytojų veiklos planų rengimo taisyklių patvirtinimo“</w:t>
      </w:r>
      <w:r w:rsidR="00E56377">
        <w:t>,</w:t>
      </w:r>
      <w:r w:rsidR="003E4777" w:rsidRPr="0085712F">
        <w:t xml:space="preserve"> 12 punktu</w:t>
      </w:r>
      <w:r w:rsidR="00583422">
        <w:t xml:space="preserve"> ir atsižvelgdama į AB „Klaipėdos vanduo“</w:t>
      </w:r>
      <w:r w:rsidR="001227D6">
        <w:t xml:space="preserve"> 2021-12-01 raštą Nr.</w:t>
      </w:r>
      <w:r w:rsidR="00583422">
        <w:t xml:space="preserve"> </w:t>
      </w:r>
      <w:r w:rsidR="001227D6">
        <w:t>2021/S.4-5/1.E-3965</w:t>
      </w:r>
      <w:r w:rsidR="00445768">
        <w:t xml:space="preserve"> </w:t>
      </w:r>
      <w:r w:rsidR="001B6B65">
        <w:t>„Dėl AB „Klaipėdos vanduo“ 2022–</w:t>
      </w:r>
      <w:r w:rsidR="001227D6">
        <w:t>2024 m. veiklos plano derinimo ir teikimo tvirtinti</w:t>
      </w:r>
      <w:r w:rsidR="001227D6" w:rsidRPr="0000404E">
        <w:t xml:space="preserve"> </w:t>
      </w:r>
      <w:r w:rsidR="00445768">
        <w:t>Savivaldybės</w:t>
      </w:r>
      <w:r w:rsidR="00445768">
        <w:br w:type="textWrapping" w:clear="all"/>
      </w:r>
      <w:r w:rsidR="001227D6">
        <w:t>tarybai“</w:t>
      </w:r>
      <w:r w:rsidR="008D7C36">
        <w:t>,</w:t>
      </w:r>
      <w:r w:rsidR="0000404E">
        <w:rPr>
          <w:rFonts w:ascii="Calibri Light" w:hAnsi="Calibri Light" w:cs="Calibri Light"/>
        </w:rPr>
        <w:t xml:space="preserve"> </w:t>
      </w:r>
      <w:r w:rsidR="003E4777" w:rsidRPr="001D3C7E">
        <w:rPr>
          <w:spacing w:val="60"/>
        </w:rPr>
        <w:t>nusprendži</w:t>
      </w:r>
      <w:r w:rsidR="003E4777" w:rsidRPr="001D3C7E">
        <w:t>a:</w:t>
      </w:r>
    </w:p>
    <w:p w:rsidR="002A4BF4" w:rsidRDefault="0000404E" w:rsidP="0000404E">
      <w:pPr>
        <w:tabs>
          <w:tab w:val="left" w:pos="912"/>
        </w:tabs>
        <w:ind w:firstLine="1134"/>
        <w:jc w:val="both"/>
      </w:pPr>
      <w:r>
        <w:t xml:space="preserve">1. </w:t>
      </w:r>
      <w:r w:rsidR="003E4777" w:rsidRPr="009A62D5">
        <w:t xml:space="preserve">Patvirtinti </w:t>
      </w:r>
      <w:r w:rsidR="003E4777">
        <w:t>AB</w:t>
      </w:r>
      <w:r w:rsidR="00EC45BE">
        <w:t xml:space="preserve"> „Klaipėdos vanduo“ 202</w:t>
      </w:r>
      <w:r w:rsidR="003E4777">
        <w:t>2–2024</w:t>
      </w:r>
      <w:r w:rsidR="003E4777" w:rsidRPr="009A62D5">
        <w:t xml:space="preserve"> metų </w:t>
      </w:r>
      <w:r w:rsidR="003E4777">
        <w:t xml:space="preserve">veiklos planą </w:t>
      </w:r>
      <w:r w:rsidR="003E4777" w:rsidRPr="009A62D5">
        <w:t>(pridedama).</w:t>
      </w:r>
    </w:p>
    <w:p w:rsidR="002A4BF4" w:rsidRDefault="002A4BF4" w:rsidP="0000404E">
      <w:pPr>
        <w:tabs>
          <w:tab w:val="left" w:pos="912"/>
        </w:tabs>
        <w:ind w:firstLine="1134"/>
        <w:jc w:val="both"/>
      </w:pPr>
      <w:r>
        <w:rPr>
          <w:lang w:eastAsia="lt-LT"/>
        </w:rPr>
        <w:t>2</w:t>
      </w:r>
      <w:r>
        <w:t>. Skelbti šį sprendimą Teisės aktų registre ir Klaipėdos rajono savivaldybės interneto svetainėje.</w:t>
      </w:r>
    </w:p>
    <w:p w:rsidR="002A4BF4" w:rsidRDefault="002A4BF4" w:rsidP="002A4BF4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</w:p>
    <w:p w:rsidR="00743AC3" w:rsidRDefault="00743AC3" w:rsidP="00743AC3">
      <w:pPr>
        <w:tabs>
          <w:tab w:val="num" w:pos="709"/>
          <w:tab w:val="left" w:pos="851"/>
          <w:tab w:val="num" w:pos="1848"/>
        </w:tabs>
        <w:jc w:val="both"/>
        <w:rPr>
          <w:lang w:eastAsia="lt-LT"/>
        </w:rPr>
      </w:pPr>
    </w:p>
    <w:p w:rsidR="0000404E" w:rsidRDefault="0000404E" w:rsidP="00743AC3">
      <w:pPr>
        <w:tabs>
          <w:tab w:val="num" w:pos="709"/>
          <w:tab w:val="left" w:pos="851"/>
          <w:tab w:val="num" w:pos="1848"/>
        </w:tabs>
        <w:jc w:val="both"/>
        <w:rPr>
          <w:iCs/>
        </w:rPr>
      </w:pPr>
    </w:p>
    <w:p w:rsidR="003E662A" w:rsidRPr="0000404E" w:rsidRDefault="0000404E" w:rsidP="0000404E">
      <w:pPr>
        <w:tabs>
          <w:tab w:val="num" w:pos="709"/>
          <w:tab w:val="left" w:pos="851"/>
          <w:tab w:val="num" w:pos="1848"/>
          <w:tab w:val="left" w:pos="7575"/>
        </w:tabs>
        <w:jc w:val="both"/>
        <w:rPr>
          <w:iCs/>
        </w:rPr>
      </w:pPr>
      <w:r>
        <w:rPr>
          <w:iCs/>
        </w:rPr>
        <w:t>Savivaldybės meras</w:t>
      </w:r>
      <w:r>
        <w:rPr>
          <w:iCs/>
        </w:rPr>
        <w:tab/>
        <w:t xml:space="preserve"> Bronius Markauskas</w:t>
      </w:r>
    </w:p>
    <w:sectPr w:rsidR="003E662A" w:rsidRPr="0000404E" w:rsidSect="00BB15A1">
      <w:headerReference w:type="even" r:id="rId8"/>
      <w:headerReference w:type="defaul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ADD" w:rsidRDefault="003B6ADD">
      <w:r>
        <w:separator/>
      </w:r>
    </w:p>
  </w:endnote>
  <w:endnote w:type="continuationSeparator" w:id="0">
    <w:p w:rsidR="003B6ADD" w:rsidRDefault="003B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ADD" w:rsidRDefault="003B6ADD">
      <w:r>
        <w:separator/>
      </w:r>
    </w:p>
  </w:footnote>
  <w:footnote w:type="continuationSeparator" w:id="0">
    <w:p w:rsidR="003B6ADD" w:rsidRDefault="003B6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743AC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3B6ADD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743AC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9399C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3B6AD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14E37"/>
    <w:multiLevelType w:val="hybridMultilevel"/>
    <w:tmpl w:val="E55ECDE8"/>
    <w:lvl w:ilvl="0" w:tplc="D8A01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42372B"/>
    <w:multiLevelType w:val="hybridMultilevel"/>
    <w:tmpl w:val="C5BE82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ABC"/>
    <w:rsid w:val="00002287"/>
    <w:rsid w:val="0000404E"/>
    <w:rsid w:val="00004D15"/>
    <w:rsid w:val="0002654E"/>
    <w:rsid w:val="000363F8"/>
    <w:rsid w:val="000C2AA7"/>
    <w:rsid w:val="001227D6"/>
    <w:rsid w:val="00172755"/>
    <w:rsid w:val="00172DA2"/>
    <w:rsid w:val="0017796D"/>
    <w:rsid w:val="001B323B"/>
    <w:rsid w:val="001B6B65"/>
    <w:rsid w:val="00202509"/>
    <w:rsid w:val="00227D73"/>
    <w:rsid w:val="00236F5A"/>
    <w:rsid w:val="00287F0F"/>
    <w:rsid w:val="002A4BF4"/>
    <w:rsid w:val="002B4F2B"/>
    <w:rsid w:val="003B6ADD"/>
    <w:rsid w:val="003E4777"/>
    <w:rsid w:val="003E662A"/>
    <w:rsid w:val="004335D4"/>
    <w:rsid w:val="00445768"/>
    <w:rsid w:val="0047651D"/>
    <w:rsid w:val="004942C5"/>
    <w:rsid w:val="00562C8A"/>
    <w:rsid w:val="00583422"/>
    <w:rsid w:val="00596A20"/>
    <w:rsid w:val="005B37B7"/>
    <w:rsid w:val="005D7314"/>
    <w:rsid w:val="00625A64"/>
    <w:rsid w:val="00646C77"/>
    <w:rsid w:val="006B6051"/>
    <w:rsid w:val="006B6D6B"/>
    <w:rsid w:val="006F5BD7"/>
    <w:rsid w:val="00743AC3"/>
    <w:rsid w:val="007A6C56"/>
    <w:rsid w:val="007E51B7"/>
    <w:rsid w:val="007E51D6"/>
    <w:rsid w:val="00843478"/>
    <w:rsid w:val="008D7C36"/>
    <w:rsid w:val="00923646"/>
    <w:rsid w:val="00951598"/>
    <w:rsid w:val="009C3FE4"/>
    <w:rsid w:val="009D1A53"/>
    <w:rsid w:val="00AA1FEA"/>
    <w:rsid w:val="00B637C7"/>
    <w:rsid w:val="00BA2577"/>
    <w:rsid w:val="00C65ABC"/>
    <w:rsid w:val="00C7617B"/>
    <w:rsid w:val="00D22124"/>
    <w:rsid w:val="00D9399C"/>
    <w:rsid w:val="00DA6D93"/>
    <w:rsid w:val="00E355A5"/>
    <w:rsid w:val="00E56377"/>
    <w:rsid w:val="00EC45BE"/>
    <w:rsid w:val="00EC6120"/>
    <w:rsid w:val="00F736CD"/>
    <w:rsid w:val="00F90184"/>
    <w:rsid w:val="00FA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3B472-F83D-4C30-96A4-114F1C1A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43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43AC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3AC3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uiPriority w:val="99"/>
    <w:rsid w:val="00743AC3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743AC3"/>
    <w:pPr>
      <w:ind w:left="720"/>
      <w:contextualSpacing/>
    </w:pPr>
    <w:rPr>
      <w:lang w:eastAsia="lt-LT"/>
    </w:rPr>
  </w:style>
  <w:style w:type="character" w:customStyle="1" w:styleId="FontStyle150">
    <w:name w:val="Font Style150"/>
    <w:rsid w:val="00743AC3"/>
    <w:rPr>
      <w:rFonts w:ascii="Times New Roman" w:hAnsi="Times New Roman" w:cs="Times New Roman" w:hint="default"/>
      <w:sz w:val="18"/>
      <w:szCs w:val="1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55A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355A5"/>
    <w:rPr>
      <w:rFonts w:ascii="Segoe UI" w:eastAsia="Times New Roman" w:hAnsi="Segoe UI" w:cs="Segoe UI"/>
      <w:sz w:val="18"/>
      <w:szCs w:val="18"/>
    </w:rPr>
  </w:style>
  <w:style w:type="paragraph" w:customStyle="1" w:styleId="statymopavad">
    <w:name w:val="?statymo pavad."/>
    <w:basedOn w:val="prastasis"/>
    <w:rsid w:val="002A4BF4"/>
    <w:pPr>
      <w:spacing w:line="360" w:lineRule="auto"/>
      <w:ind w:firstLine="720"/>
      <w:jc w:val="center"/>
    </w:pPr>
    <w:rPr>
      <w:rFonts w:ascii="TimesLT" w:hAnsi="TimesLT"/>
      <w:cap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1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726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Feliksas Žemgulys</dc:creator>
  <cp:keywords/>
  <dc:description/>
  <cp:lastModifiedBy>Simona Daukšienė</cp:lastModifiedBy>
  <cp:revision>38</cp:revision>
  <cp:lastPrinted>2021-12-07T12:20:00Z</cp:lastPrinted>
  <dcterms:created xsi:type="dcterms:W3CDTF">2021-12-06T08:20:00Z</dcterms:created>
  <dcterms:modified xsi:type="dcterms:W3CDTF">2021-12-27T08:17:00Z</dcterms:modified>
</cp:coreProperties>
</file>