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3D1B9" w14:textId="77777777" w:rsidR="00FB0CFE" w:rsidRPr="006073A2" w:rsidRDefault="00B961B5" w:rsidP="00DB580C">
      <w:pPr>
        <w:pStyle w:val="statymopavad"/>
        <w:spacing w:line="240" w:lineRule="auto"/>
        <w:ind w:firstLine="0"/>
        <w:rPr>
          <w:rFonts w:ascii="Times New Roman" w:hAnsi="Times New Roman"/>
          <w:b/>
          <w:bCs/>
          <w:sz w:val="20"/>
        </w:rPr>
      </w:pPr>
      <w:r w:rsidRPr="006073A2">
        <w:rPr>
          <w:b/>
          <w:bCs/>
          <w:caps w:val="0"/>
          <w:noProof/>
          <w:sz w:val="20"/>
          <w:lang w:eastAsia="lt-LT"/>
        </w:rPr>
        <w:drawing>
          <wp:inline distT="0" distB="0" distL="0" distR="0" wp14:anchorId="2A3CFCD0" wp14:editId="00BB84F8">
            <wp:extent cx="489347" cy="571500"/>
            <wp:effectExtent l="0" t="0" r="6350" b="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3EB146CD" w14:textId="77777777" w:rsidR="00FB0CFE" w:rsidRPr="006073A2" w:rsidRDefault="00FB0CFE" w:rsidP="00E44283">
      <w:pPr>
        <w:pStyle w:val="statymopavad"/>
        <w:spacing w:line="240" w:lineRule="auto"/>
        <w:ind w:firstLine="0"/>
        <w:rPr>
          <w:rFonts w:ascii="Times New Roman" w:hAnsi="Times New Roman"/>
          <w:b/>
          <w:bCs/>
          <w:sz w:val="20"/>
        </w:rPr>
      </w:pPr>
    </w:p>
    <w:p w14:paraId="31F600D6" w14:textId="77777777" w:rsidR="009A7E75" w:rsidRPr="006073A2" w:rsidRDefault="009A7E75" w:rsidP="009A7E75">
      <w:pPr>
        <w:jc w:val="center"/>
        <w:rPr>
          <w:b/>
          <w:bCs/>
          <w:caps/>
          <w:sz w:val="28"/>
          <w:szCs w:val="20"/>
        </w:rPr>
      </w:pPr>
      <w:r w:rsidRPr="00D53BCA">
        <w:rPr>
          <w:b/>
          <w:bCs/>
          <w:caps/>
          <w:sz w:val="28"/>
          <w:szCs w:val="20"/>
        </w:rPr>
        <w:t>KLAIPĖDOS RAJONO SAVIVALDYBĖS GARGŽDŲ KRAŠTO MUZIEJUS</w:t>
      </w:r>
    </w:p>
    <w:p w14:paraId="458AEDD4" w14:textId="77777777" w:rsidR="00A21A80" w:rsidRPr="006073A2" w:rsidRDefault="00A21A80" w:rsidP="00A21A80">
      <w:pPr>
        <w:jc w:val="center"/>
        <w:rPr>
          <w:b/>
          <w:bCs/>
          <w:caps/>
          <w:sz w:val="28"/>
          <w:szCs w:val="20"/>
        </w:rPr>
      </w:pPr>
    </w:p>
    <w:tbl>
      <w:tblPr>
        <w:tblW w:w="10763" w:type="dxa"/>
        <w:tblLook w:val="04A0" w:firstRow="1" w:lastRow="0" w:firstColumn="1" w:lastColumn="0" w:noHBand="0" w:noVBand="1"/>
      </w:tblPr>
      <w:tblGrid>
        <w:gridCol w:w="5954"/>
        <w:gridCol w:w="4809"/>
      </w:tblGrid>
      <w:tr w:rsidR="00CA047E" w:rsidRPr="006073A2" w14:paraId="44B0A3AB" w14:textId="77777777" w:rsidTr="00E765D7">
        <w:tc>
          <w:tcPr>
            <w:tcW w:w="5954" w:type="dxa"/>
            <w:shd w:val="clear" w:color="auto" w:fill="auto"/>
          </w:tcPr>
          <w:p w14:paraId="7DD2C0EB" w14:textId="77777777" w:rsidR="00CA047E" w:rsidRPr="006073A2" w:rsidRDefault="00CA047E" w:rsidP="00341011"/>
        </w:tc>
        <w:tc>
          <w:tcPr>
            <w:tcW w:w="4809" w:type="dxa"/>
            <w:shd w:val="clear" w:color="auto" w:fill="auto"/>
          </w:tcPr>
          <w:p w14:paraId="193FEE96" w14:textId="77777777" w:rsidR="00CA047E" w:rsidRPr="006073A2" w:rsidRDefault="00CA047E" w:rsidP="009F7613">
            <w:pPr>
              <w:jc w:val="both"/>
            </w:pPr>
          </w:p>
        </w:tc>
      </w:tr>
    </w:tbl>
    <w:p w14:paraId="4783B348" w14:textId="77777777" w:rsidR="005D17C2" w:rsidRPr="006073A2" w:rsidRDefault="00A824A8" w:rsidP="00AD2F94">
      <w:pPr>
        <w:tabs>
          <w:tab w:val="left" w:pos="6465"/>
        </w:tabs>
        <w:jc w:val="both"/>
        <w:rPr>
          <w:bCs/>
        </w:rPr>
      </w:pPr>
      <w:r w:rsidRPr="006073A2">
        <w:rPr>
          <w:bCs/>
        </w:rPr>
        <w:t xml:space="preserve"> </w:t>
      </w:r>
    </w:p>
    <w:p w14:paraId="03E30FB9" w14:textId="43386AC6" w:rsidR="00D67EBF" w:rsidRDefault="00AB2161" w:rsidP="00443CBA">
      <w:r>
        <w:t>Kla</w:t>
      </w:r>
      <w:r w:rsidR="00FE596F">
        <w:t>ipėdos rajono saviv</w:t>
      </w:r>
      <w:r w:rsidR="00B858DD">
        <w:t xml:space="preserve">aldybės </w:t>
      </w:r>
      <w:r w:rsidR="00D67EBF">
        <w:t xml:space="preserve">                                         </w:t>
      </w:r>
      <w:r w:rsidR="00250C80">
        <w:t xml:space="preserve">                         2021-04-02</w:t>
      </w:r>
      <w:r w:rsidR="00D67EBF" w:rsidRPr="00443CBA">
        <w:t xml:space="preserve"> Nr. </w:t>
      </w:r>
      <w:r w:rsidR="00D67EBF">
        <w:rPr>
          <w:color w:val="222222"/>
          <w:shd w:val="clear" w:color="auto" w:fill="FFFFFF"/>
        </w:rPr>
        <w:t>S (1.7</w:t>
      </w:r>
      <w:r w:rsidR="00D67EBF" w:rsidRPr="00443CBA">
        <w:rPr>
          <w:color w:val="222222"/>
          <w:shd w:val="clear" w:color="auto" w:fill="FFFFFF"/>
        </w:rPr>
        <w:t>)</w:t>
      </w:r>
      <w:r w:rsidR="00D67EBF" w:rsidRPr="00760640">
        <w:rPr>
          <w:color w:val="222222"/>
          <w:shd w:val="clear" w:color="auto" w:fill="FFFFFF"/>
        </w:rPr>
        <w:t>-2</w:t>
      </w:r>
      <w:r w:rsidR="00250C80">
        <w:rPr>
          <w:color w:val="222222"/>
          <w:shd w:val="clear" w:color="auto" w:fill="FFFFFF"/>
        </w:rPr>
        <w:t>9</w:t>
      </w:r>
    </w:p>
    <w:p w14:paraId="2B6E3207" w14:textId="4C382129" w:rsidR="00FE596F" w:rsidRPr="00E4336E" w:rsidRDefault="00B94991" w:rsidP="00443CBA">
      <w:r>
        <w:t>administracijai</w:t>
      </w:r>
      <w:r w:rsidR="00E4336E">
        <w:t xml:space="preserve"> </w:t>
      </w:r>
      <w:r w:rsidR="00D67EBF">
        <w:t>direktoriui</w:t>
      </w:r>
      <w:r w:rsidR="00E4336E">
        <w:t xml:space="preserve">                  </w:t>
      </w:r>
      <w:r w:rsidR="00B858DD">
        <w:t xml:space="preserve">                        </w:t>
      </w:r>
    </w:p>
    <w:p w14:paraId="45221D83" w14:textId="77777777" w:rsidR="00443CBA" w:rsidRDefault="00443CBA" w:rsidP="00443CBA"/>
    <w:p w14:paraId="4E112CB8" w14:textId="77777777" w:rsidR="00B94991" w:rsidRPr="00443CBA" w:rsidRDefault="00B94991" w:rsidP="00443CBA"/>
    <w:p w14:paraId="48D3058D" w14:textId="21928432" w:rsidR="00443CBA" w:rsidRPr="00250C80" w:rsidRDefault="00443CBA" w:rsidP="00443CBA">
      <w:pPr>
        <w:rPr>
          <w:b/>
        </w:rPr>
      </w:pPr>
      <w:r w:rsidRPr="00443CBA">
        <w:rPr>
          <w:b/>
        </w:rPr>
        <w:t xml:space="preserve">DĖL </w:t>
      </w:r>
      <w:r w:rsidR="00B94991">
        <w:rPr>
          <w:b/>
        </w:rPr>
        <w:t xml:space="preserve">PRAŠYMO </w:t>
      </w:r>
      <w:r w:rsidR="00250C80">
        <w:rPr>
          <w:b/>
        </w:rPr>
        <w:t>PERDUOTI OBJEKTĄ PATIKĖJIMO TEISE</w:t>
      </w:r>
    </w:p>
    <w:p w14:paraId="6288DFB1" w14:textId="77777777" w:rsidR="00443CBA" w:rsidRPr="00443CBA" w:rsidRDefault="00443CBA" w:rsidP="00443CBA">
      <w:pPr>
        <w:rPr>
          <w:b/>
        </w:rPr>
      </w:pPr>
    </w:p>
    <w:p w14:paraId="4735729F" w14:textId="77777777" w:rsidR="00B858DD" w:rsidRDefault="00B858DD" w:rsidP="008F1859">
      <w:pPr>
        <w:jc w:val="both"/>
        <w:rPr>
          <w:rFonts w:eastAsia="Calibri"/>
        </w:rPr>
      </w:pPr>
    </w:p>
    <w:p w14:paraId="243A85FD" w14:textId="65F05181" w:rsidR="00E4336E" w:rsidRDefault="00E4336E" w:rsidP="00760640">
      <w:pPr>
        <w:ind w:firstLine="1298"/>
        <w:jc w:val="both"/>
        <w:rPr>
          <w:rFonts w:eastAsia="Calibri"/>
        </w:rPr>
      </w:pPr>
      <w:r>
        <w:rPr>
          <w:rFonts w:eastAsia="Calibri"/>
        </w:rPr>
        <w:t xml:space="preserve">Prašome </w:t>
      </w:r>
      <w:r w:rsidR="00250C80">
        <w:rPr>
          <w:rFonts w:eastAsia="Calibri"/>
        </w:rPr>
        <w:t>perduoti Gargždų krašto muziejui patikėjimo teise valdyti koplyčia – mauzoliejų</w:t>
      </w:r>
      <w:r w:rsidR="008211A9">
        <w:rPr>
          <w:rFonts w:eastAsia="Calibri"/>
        </w:rPr>
        <w:t xml:space="preserve"> (MC31052)</w:t>
      </w:r>
      <w:r w:rsidR="00250C80">
        <w:rPr>
          <w:rFonts w:eastAsia="Calibri"/>
        </w:rPr>
        <w:t xml:space="preserve">, esantį Stragnų </w:t>
      </w:r>
      <w:r w:rsidR="008211A9">
        <w:rPr>
          <w:rFonts w:eastAsia="Calibri"/>
        </w:rPr>
        <w:t xml:space="preserve">II </w:t>
      </w:r>
      <w:r w:rsidR="00250C80">
        <w:rPr>
          <w:rFonts w:eastAsia="Calibri"/>
        </w:rPr>
        <w:t xml:space="preserve">k., Priekulės seniūnija. </w:t>
      </w:r>
    </w:p>
    <w:p w14:paraId="00D8BBB8" w14:textId="2CA4A6C4" w:rsidR="00760640" w:rsidRDefault="008211A9" w:rsidP="008211A9">
      <w:pPr>
        <w:ind w:firstLine="1298"/>
        <w:jc w:val="both"/>
        <w:rPr>
          <w:rFonts w:eastAsia="Calibri"/>
        </w:rPr>
      </w:pPr>
      <w:r>
        <w:rPr>
          <w:rFonts w:eastAsia="Calibri"/>
        </w:rPr>
        <w:t>Objektas restauruotas Klaipėdos rajono savivaldybės administracijos pagal projektą „Koplyčios – mauzoliejaus restauravimas ir pritaikymas kultūros reikmėms“. Projekto paraiškoje numatyta, kad koplyčioje bus vykdoma kultūrinė veikla. Gargždų krašto muziejus planuoja įveiklinti minėtą objektą kurdamas kultūrinius maršrutus, eksponuodamas parodas bei organizuodamas kitas kultūros</w:t>
      </w:r>
      <w:r w:rsidR="00C030F7">
        <w:rPr>
          <w:rFonts w:eastAsia="Calibri"/>
        </w:rPr>
        <w:t>, rajono istorijos pristatymo</w:t>
      </w:r>
      <w:r>
        <w:rPr>
          <w:rFonts w:eastAsia="Calibri"/>
        </w:rPr>
        <w:t xml:space="preserve"> veiklas. </w:t>
      </w:r>
    </w:p>
    <w:p w14:paraId="5A3F309F" w14:textId="77777777" w:rsidR="00B858DD" w:rsidRDefault="00B858DD" w:rsidP="00FE596F">
      <w:pPr>
        <w:ind w:firstLine="1298"/>
        <w:jc w:val="both"/>
        <w:rPr>
          <w:rFonts w:eastAsia="Calibri"/>
        </w:rPr>
      </w:pPr>
    </w:p>
    <w:p w14:paraId="602E0754" w14:textId="3DB57E67" w:rsidR="00443CBA" w:rsidRPr="00443CBA" w:rsidRDefault="00AB2161" w:rsidP="00760640">
      <w:pPr>
        <w:tabs>
          <w:tab w:val="left" w:pos="720"/>
        </w:tabs>
        <w:jc w:val="both"/>
      </w:pPr>
      <w:r>
        <w:t xml:space="preserve">                          </w:t>
      </w:r>
    </w:p>
    <w:p w14:paraId="60DC1594" w14:textId="77777777" w:rsidR="00443CBA" w:rsidRPr="00443CBA" w:rsidRDefault="00443CBA" w:rsidP="00443CBA"/>
    <w:p w14:paraId="7634B677" w14:textId="77777777" w:rsidR="00443CBA" w:rsidRPr="00443CBA" w:rsidRDefault="00443CBA" w:rsidP="00443CBA">
      <w:r w:rsidRPr="00443CBA">
        <w:t>Direktorė</w:t>
      </w:r>
      <w:r w:rsidRPr="00443CBA">
        <w:tab/>
      </w:r>
      <w:r w:rsidRPr="00443CBA">
        <w:tab/>
      </w:r>
      <w:r w:rsidRPr="00443CBA">
        <w:tab/>
      </w:r>
      <w:r w:rsidRPr="00443CBA">
        <w:tab/>
      </w:r>
      <w:r w:rsidRPr="00443CBA">
        <w:tab/>
      </w:r>
      <w:r w:rsidRPr="00443CBA">
        <w:tab/>
        <w:t>Sigita Bučnytė</w:t>
      </w:r>
      <w:r w:rsidRPr="00443CBA">
        <w:tab/>
      </w:r>
      <w:r w:rsidRPr="00443CBA">
        <w:tab/>
      </w:r>
      <w:r w:rsidRPr="00443CBA">
        <w:tab/>
      </w:r>
      <w:r w:rsidRPr="00443CBA">
        <w:tab/>
        <w:t xml:space="preserve">             </w:t>
      </w:r>
    </w:p>
    <w:p w14:paraId="5F48DC0E" w14:textId="77777777" w:rsidR="00443CBA" w:rsidRPr="00443CBA" w:rsidRDefault="00443CBA" w:rsidP="00443CBA"/>
    <w:p w14:paraId="092EE36D" w14:textId="77777777" w:rsidR="00443CBA" w:rsidRPr="00443CBA" w:rsidRDefault="00443CBA" w:rsidP="00443CBA"/>
    <w:p w14:paraId="66D77402" w14:textId="77777777" w:rsidR="00443CBA" w:rsidRPr="00443CBA" w:rsidRDefault="00443CBA" w:rsidP="00443CBA"/>
    <w:p w14:paraId="3AC4C817" w14:textId="35C4EECB" w:rsidR="00733C69" w:rsidRPr="00F254C5" w:rsidRDefault="00733C69" w:rsidP="00443CBA"/>
    <w:sectPr w:rsidR="00733C69" w:rsidRPr="00F254C5" w:rsidSect="003063A4">
      <w:footerReference w:type="first" r:id="rId9"/>
      <w:type w:val="continuous"/>
      <w:pgSz w:w="11906" w:h="16838" w:code="9"/>
      <w:pgMar w:top="851" w:right="567" w:bottom="0" w:left="1418" w:header="0"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E168A" w14:textId="77777777" w:rsidR="000A1984" w:rsidRDefault="000A1984" w:rsidP="00F3669A">
      <w:r>
        <w:separator/>
      </w:r>
    </w:p>
  </w:endnote>
  <w:endnote w:type="continuationSeparator" w:id="0">
    <w:p w14:paraId="7674B45D" w14:textId="77777777" w:rsidR="000A1984" w:rsidRDefault="000A1984" w:rsidP="00F3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HelveticaLT">
    <w:altName w:val="Arial"/>
    <w:charset w:val="00"/>
    <w:family w:val="swiss"/>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39544" w14:textId="5EF66B63" w:rsidR="005C0147" w:rsidRPr="006C061B" w:rsidRDefault="0055309F" w:rsidP="00B83302">
    <w:pPr>
      <w:pStyle w:val="Porat"/>
      <w:tabs>
        <w:tab w:val="clear" w:pos="4680"/>
        <w:tab w:val="clear" w:pos="9360"/>
        <w:tab w:val="left" w:pos="5595"/>
      </w:tabs>
      <w:rPr>
        <w:sz w:val="20"/>
        <w:szCs w:val="20"/>
        <w:lang w:val="en-US"/>
      </w:rPr>
    </w:pPr>
    <w:r>
      <w:rPr>
        <w:noProof/>
        <w:lang w:eastAsia="lt-LT"/>
      </w:rPr>
      <mc:AlternateContent>
        <mc:Choice Requires="wps">
          <w:drawing>
            <wp:anchor distT="4294967295" distB="4294967295" distL="114300" distR="114300" simplePos="0" relativeHeight="251664384" behindDoc="0" locked="0" layoutInCell="1" allowOverlap="1" wp14:anchorId="12F7E043" wp14:editId="0A2C4241">
              <wp:simplePos x="0" y="0"/>
              <wp:positionH relativeFrom="margin">
                <wp:posOffset>-681355</wp:posOffset>
              </wp:positionH>
              <wp:positionV relativeFrom="paragraph">
                <wp:posOffset>128269</wp:posOffset>
              </wp:positionV>
              <wp:extent cx="7200900" cy="0"/>
              <wp:effectExtent l="0" t="0" r="19050" b="19050"/>
              <wp:wrapNone/>
              <wp:docPr id="3" name="Tiesioji jungtis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200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F32CE6" id="Tiesioji jungtis 3" o:spid="_x0000_s1026" style="position:absolute;flip:y;z-index:25166438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53.65pt,10.1pt" to="513.3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" strokecolor="black [3200]" strokeweight=".5pt">
              <v:stroke joinstyle="miter"/>
              <o:lock v:ext="edit" shapetype="f"/>
              <w10:wrap anchorx="margin"/>
            </v:line>
          </w:pict>
        </mc:Fallback>
      </mc:AlternateContent>
    </w:r>
    <w:r w:rsidR="005C0147" w:rsidRPr="006C061B">
      <w:rPr>
        <w:sz w:val="20"/>
        <w:szCs w:val="20"/>
        <w:lang w:val="en-US"/>
      </w:rPr>
      <w:tab/>
    </w:r>
  </w:p>
  <w:p w14:paraId="3C025D25" w14:textId="77777777" w:rsidR="005C0147" w:rsidRDefault="005C0147" w:rsidP="003063A4">
    <w:pPr>
      <w:pStyle w:val="Porat"/>
      <w:tabs>
        <w:tab w:val="clear" w:pos="4680"/>
        <w:tab w:val="clear" w:pos="9360"/>
        <w:tab w:val="left" w:pos="2730"/>
      </w:tabs>
      <w:ind w:hanging="1134"/>
      <w:rPr>
        <w:sz w:val="20"/>
        <w:szCs w:val="20"/>
        <w:lang w:val="en-US"/>
      </w:rPr>
    </w:pPr>
    <w:r>
      <w:rPr>
        <w:noProof/>
        <w:lang w:eastAsia="lt-LT"/>
      </w:rPr>
      <w:drawing>
        <wp:anchor distT="0" distB="0" distL="114300" distR="114300" simplePos="0" relativeHeight="251665408" behindDoc="1" locked="0" layoutInCell="1" allowOverlap="1" wp14:anchorId="4A63314C" wp14:editId="5A670AF9">
          <wp:simplePos x="0" y="0"/>
          <wp:positionH relativeFrom="margin">
            <wp:posOffset>4738370</wp:posOffset>
          </wp:positionH>
          <wp:positionV relativeFrom="paragraph">
            <wp:posOffset>5080</wp:posOffset>
          </wp:positionV>
          <wp:extent cx="1790700" cy="885825"/>
          <wp:effectExtent l="0" t="0" r="0" b="9525"/>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anchor>
      </w:drawing>
    </w:r>
  </w:p>
  <w:p w14:paraId="41BC2FA1" w14:textId="77777777" w:rsidR="005C0147" w:rsidRPr="006073A2" w:rsidRDefault="005C0147" w:rsidP="003063A4">
    <w:pPr>
      <w:pStyle w:val="Porat"/>
      <w:tabs>
        <w:tab w:val="clear" w:pos="4680"/>
        <w:tab w:val="clear" w:pos="9360"/>
        <w:tab w:val="left" w:pos="2730"/>
      </w:tabs>
      <w:ind w:hanging="1134"/>
      <w:rPr>
        <w:sz w:val="20"/>
        <w:szCs w:val="20"/>
      </w:rPr>
    </w:pPr>
    <w:r>
      <w:rPr>
        <w:sz w:val="20"/>
        <w:szCs w:val="20"/>
      </w:rPr>
      <w:t xml:space="preserve">        </w:t>
    </w:r>
    <w:r w:rsidRPr="006073A2">
      <w:rPr>
        <w:sz w:val="20"/>
        <w:szCs w:val="20"/>
      </w:rPr>
      <w:t>Biudžetinė įstaiga</w:t>
    </w:r>
    <w:r w:rsidRPr="006073A2">
      <w:rPr>
        <w:sz w:val="20"/>
        <w:szCs w:val="20"/>
      </w:rPr>
      <w:tab/>
    </w:r>
    <w:r>
      <w:rPr>
        <w:sz w:val="20"/>
        <w:szCs w:val="20"/>
      </w:rPr>
      <w:tab/>
    </w:r>
    <w:r w:rsidRPr="006073A2">
      <w:rPr>
        <w:sz w:val="20"/>
        <w:szCs w:val="20"/>
      </w:rPr>
      <w:t>Duomenys kaupiami ir saugomi</w:t>
    </w:r>
    <w:r>
      <w:rPr>
        <w:sz w:val="20"/>
        <w:szCs w:val="20"/>
      </w:rPr>
      <w:t xml:space="preserve">                         </w:t>
    </w:r>
  </w:p>
  <w:p w14:paraId="6B7C0F7F" w14:textId="77777777" w:rsidR="005C0147" w:rsidRPr="006073A2" w:rsidRDefault="005C0147" w:rsidP="003063A4">
    <w:pPr>
      <w:pStyle w:val="Porat"/>
      <w:tabs>
        <w:tab w:val="clear" w:pos="4680"/>
        <w:tab w:val="clear" w:pos="9360"/>
        <w:tab w:val="left" w:pos="2730"/>
        <w:tab w:val="left" w:pos="9126"/>
      </w:tabs>
      <w:ind w:hanging="1134"/>
      <w:rPr>
        <w:sz w:val="20"/>
        <w:szCs w:val="20"/>
      </w:rPr>
    </w:pPr>
    <w:r>
      <w:rPr>
        <w:sz w:val="20"/>
        <w:szCs w:val="20"/>
      </w:rPr>
      <w:t xml:space="preserve">        Sodo</w:t>
    </w:r>
    <w:r w:rsidRPr="006073A2">
      <w:rPr>
        <w:sz w:val="20"/>
        <w:szCs w:val="20"/>
      </w:rPr>
      <w:t xml:space="preserve"> g. </w:t>
    </w:r>
    <w:r>
      <w:rPr>
        <w:sz w:val="20"/>
        <w:szCs w:val="20"/>
      </w:rPr>
      <w:t>5</w:t>
    </w:r>
    <w:r w:rsidRPr="006073A2">
      <w:rPr>
        <w:sz w:val="20"/>
        <w:szCs w:val="20"/>
      </w:rPr>
      <w:t>, LT-96130 Gargždai</w:t>
    </w:r>
    <w:r w:rsidRPr="006073A2">
      <w:rPr>
        <w:sz w:val="20"/>
        <w:szCs w:val="20"/>
      </w:rPr>
      <w:tab/>
    </w:r>
    <w:r>
      <w:rPr>
        <w:sz w:val="20"/>
        <w:szCs w:val="20"/>
      </w:rPr>
      <w:t xml:space="preserve">                       </w:t>
    </w:r>
    <w:r w:rsidRPr="006073A2">
      <w:rPr>
        <w:sz w:val="20"/>
        <w:szCs w:val="20"/>
      </w:rPr>
      <w:t>Juridinių asmenų registre</w:t>
    </w:r>
    <w:r w:rsidRPr="006073A2">
      <w:rPr>
        <w:sz w:val="20"/>
        <w:szCs w:val="20"/>
      </w:rPr>
      <w:tab/>
    </w:r>
  </w:p>
  <w:p w14:paraId="116B7D71" w14:textId="77777777" w:rsidR="005C0147" w:rsidRPr="006073A2" w:rsidRDefault="005C0147" w:rsidP="003063A4">
    <w:pPr>
      <w:pStyle w:val="Porat"/>
      <w:tabs>
        <w:tab w:val="clear" w:pos="4680"/>
        <w:tab w:val="clear" w:pos="9360"/>
        <w:tab w:val="left" w:pos="2730"/>
        <w:tab w:val="left" w:pos="8640"/>
        <w:tab w:val="left" w:pos="9126"/>
      </w:tabs>
      <w:ind w:hanging="1134"/>
      <w:rPr>
        <w:sz w:val="20"/>
        <w:szCs w:val="20"/>
      </w:rPr>
    </w:pPr>
    <w:r>
      <w:rPr>
        <w:sz w:val="20"/>
        <w:szCs w:val="20"/>
      </w:rPr>
      <w:t xml:space="preserve">        </w:t>
    </w:r>
    <w:r w:rsidRPr="006073A2">
      <w:rPr>
        <w:sz w:val="20"/>
        <w:szCs w:val="20"/>
      </w:rPr>
      <w:t xml:space="preserve">Tel. (8 46) </w:t>
    </w:r>
    <w:r>
      <w:rPr>
        <w:sz w:val="20"/>
        <w:szCs w:val="20"/>
      </w:rPr>
      <w:t xml:space="preserve"> </w:t>
    </w:r>
    <w:r w:rsidRPr="006073A2">
      <w:rPr>
        <w:sz w:val="20"/>
        <w:szCs w:val="20"/>
      </w:rPr>
      <w:t>4</w:t>
    </w:r>
    <w:r>
      <w:rPr>
        <w:sz w:val="20"/>
        <w:szCs w:val="20"/>
      </w:rPr>
      <w:t>5</w:t>
    </w:r>
    <w:r w:rsidRPr="006073A2">
      <w:rPr>
        <w:sz w:val="20"/>
        <w:szCs w:val="20"/>
      </w:rPr>
      <w:t xml:space="preserve"> </w:t>
    </w:r>
    <w:r>
      <w:rPr>
        <w:sz w:val="20"/>
        <w:szCs w:val="20"/>
      </w:rPr>
      <w:t>22</w:t>
    </w:r>
    <w:r w:rsidRPr="006073A2">
      <w:rPr>
        <w:sz w:val="20"/>
        <w:szCs w:val="20"/>
      </w:rPr>
      <w:t xml:space="preserve"> 1</w:t>
    </w:r>
    <w:r>
      <w:rPr>
        <w:sz w:val="20"/>
        <w:szCs w:val="20"/>
      </w:rPr>
      <w:t>4</w:t>
    </w:r>
    <w:r w:rsidRPr="006073A2">
      <w:rPr>
        <w:sz w:val="20"/>
        <w:szCs w:val="20"/>
      </w:rPr>
      <w:t xml:space="preserve"> </w:t>
    </w:r>
    <w:r w:rsidRPr="006073A2">
      <w:rPr>
        <w:sz w:val="20"/>
        <w:szCs w:val="20"/>
      </w:rPr>
      <w:tab/>
    </w:r>
    <w:r>
      <w:rPr>
        <w:sz w:val="20"/>
        <w:szCs w:val="20"/>
      </w:rPr>
      <w:t xml:space="preserve">                       </w:t>
    </w:r>
    <w:r w:rsidRPr="006073A2">
      <w:rPr>
        <w:sz w:val="20"/>
        <w:szCs w:val="20"/>
      </w:rPr>
      <w:t>Kodas</w:t>
    </w:r>
    <w:r>
      <w:rPr>
        <w:sz w:val="20"/>
        <w:szCs w:val="20"/>
      </w:rPr>
      <w:t xml:space="preserve"> 300112970</w:t>
    </w:r>
  </w:p>
  <w:p w14:paraId="63B806BB" w14:textId="77777777" w:rsidR="005C0147" w:rsidRPr="00733C69" w:rsidRDefault="005C0147" w:rsidP="00733C69">
    <w:pPr>
      <w:pStyle w:val="Porat"/>
      <w:tabs>
        <w:tab w:val="right" w:pos="9638"/>
      </w:tabs>
      <w:ind w:hanging="1134"/>
      <w:rPr>
        <w:lang w:val="en-US"/>
      </w:rPr>
    </w:pPr>
    <w:r>
      <w:rPr>
        <w:sz w:val="20"/>
        <w:szCs w:val="20"/>
      </w:rPr>
      <w:t xml:space="preserve">        </w:t>
    </w:r>
    <w:r w:rsidRPr="006073A2">
      <w:rPr>
        <w:sz w:val="20"/>
        <w:szCs w:val="20"/>
      </w:rPr>
      <w:t>El. paštas</w:t>
    </w:r>
    <w:r>
      <w:t xml:space="preserve"> info</w:t>
    </w:r>
    <w:r>
      <w:rPr>
        <w:lang w:val="en-US"/>
      </w:rPr>
      <w:t>@gargzdumuziejus.lt</w:t>
    </w:r>
    <w:r w:rsidRPr="006073A2">
      <w:rPr>
        <w:sz w:val="20"/>
        <w:szCs w:val="20"/>
      </w:rPr>
      <w:t xml:space="preserve">                </w:t>
    </w:r>
    <w:r>
      <w:rPr>
        <w:sz w:val="20"/>
        <w:szCs w:val="20"/>
      </w:rPr>
      <w:t xml:space="preserve">           </w:t>
    </w:r>
    <w:r w:rsidRPr="009A7E75">
      <w:rPr>
        <w:sz w:val="20"/>
        <w:szCs w:val="20"/>
      </w:rPr>
      <w:t>https://www.gargzdumuziejus.lt</w:t>
    </w:r>
    <w:r>
      <w:rPr>
        <w:sz w:val="20"/>
        <w:szCs w:val="20"/>
      </w:rPr>
      <w:t xml:space="preserve">     </w:t>
    </w:r>
    <w:r w:rsidRPr="006073A2">
      <w:tab/>
    </w:r>
    <w:r>
      <w:rPr>
        <w:lang w:val="en-US"/>
      </w:rPr>
      <w:tab/>
    </w: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ACFBD" w14:textId="77777777" w:rsidR="000A1984" w:rsidRDefault="000A1984" w:rsidP="00F3669A">
      <w:r>
        <w:separator/>
      </w:r>
    </w:p>
  </w:footnote>
  <w:footnote w:type="continuationSeparator" w:id="0">
    <w:p w14:paraId="45546C3E" w14:textId="77777777" w:rsidR="000A1984" w:rsidRDefault="000A1984" w:rsidP="00F36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654DD2"/>
    <w:multiLevelType w:val="hybridMultilevel"/>
    <w:tmpl w:val="7A0C8052"/>
    <w:lvl w:ilvl="0" w:tplc="A720E68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12044536"/>
    <w:multiLevelType w:val="hybridMultilevel"/>
    <w:tmpl w:val="0354EDB2"/>
    <w:lvl w:ilvl="0" w:tplc="49E43FC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30A13EAF"/>
    <w:multiLevelType w:val="hybridMultilevel"/>
    <w:tmpl w:val="D6F2C1B8"/>
    <w:lvl w:ilvl="0" w:tplc="2B56F06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357D4B77"/>
    <w:multiLevelType w:val="hybridMultilevel"/>
    <w:tmpl w:val="58FC47B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5B591F"/>
    <w:multiLevelType w:val="hybridMultilevel"/>
    <w:tmpl w:val="9BA0E51C"/>
    <w:lvl w:ilvl="0" w:tplc="4FC496A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452E3179"/>
    <w:multiLevelType w:val="hybridMultilevel"/>
    <w:tmpl w:val="61DE19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826675C"/>
    <w:multiLevelType w:val="hybridMultilevel"/>
    <w:tmpl w:val="14AC47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CA93D77"/>
    <w:multiLevelType w:val="hybridMultilevel"/>
    <w:tmpl w:val="A992F1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D4004A"/>
    <w:multiLevelType w:val="multilevel"/>
    <w:tmpl w:val="69F664FA"/>
    <w:lvl w:ilvl="0">
      <w:start w:val="2"/>
      <w:numFmt w:val="decimal"/>
      <w:lvlText w:val="%1"/>
      <w:lvlJc w:val="left"/>
      <w:pPr>
        <w:ind w:left="360" w:hanging="360"/>
      </w:pPr>
      <w:rPr>
        <w:rFonts w:hint="default"/>
        <w:color w:val="222222"/>
      </w:rPr>
    </w:lvl>
    <w:lvl w:ilvl="1">
      <w:start w:val="3"/>
      <w:numFmt w:val="decimal"/>
      <w:lvlText w:val="%1.%2"/>
      <w:lvlJc w:val="left"/>
      <w:pPr>
        <w:ind w:left="1650" w:hanging="360"/>
      </w:pPr>
      <w:rPr>
        <w:rFonts w:hint="default"/>
        <w:color w:val="222222"/>
      </w:rPr>
    </w:lvl>
    <w:lvl w:ilvl="2">
      <w:start w:val="1"/>
      <w:numFmt w:val="decimal"/>
      <w:lvlText w:val="%1.%2.%3"/>
      <w:lvlJc w:val="left"/>
      <w:pPr>
        <w:ind w:left="3300" w:hanging="720"/>
      </w:pPr>
      <w:rPr>
        <w:rFonts w:hint="default"/>
        <w:color w:val="222222"/>
      </w:rPr>
    </w:lvl>
    <w:lvl w:ilvl="3">
      <w:start w:val="1"/>
      <w:numFmt w:val="decimal"/>
      <w:lvlText w:val="%1.%2.%3.%4"/>
      <w:lvlJc w:val="left"/>
      <w:pPr>
        <w:ind w:left="4590" w:hanging="720"/>
      </w:pPr>
      <w:rPr>
        <w:rFonts w:hint="default"/>
        <w:color w:val="222222"/>
      </w:rPr>
    </w:lvl>
    <w:lvl w:ilvl="4">
      <w:start w:val="1"/>
      <w:numFmt w:val="decimal"/>
      <w:lvlText w:val="%1.%2.%3.%4.%5"/>
      <w:lvlJc w:val="left"/>
      <w:pPr>
        <w:ind w:left="6240" w:hanging="1080"/>
      </w:pPr>
      <w:rPr>
        <w:rFonts w:hint="default"/>
        <w:color w:val="222222"/>
      </w:rPr>
    </w:lvl>
    <w:lvl w:ilvl="5">
      <w:start w:val="1"/>
      <w:numFmt w:val="decimal"/>
      <w:lvlText w:val="%1.%2.%3.%4.%5.%6"/>
      <w:lvlJc w:val="left"/>
      <w:pPr>
        <w:ind w:left="7530" w:hanging="1080"/>
      </w:pPr>
      <w:rPr>
        <w:rFonts w:hint="default"/>
        <w:color w:val="222222"/>
      </w:rPr>
    </w:lvl>
    <w:lvl w:ilvl="6">
      <w:start w:val="1"/>
      <w:numFmt w:val="decimal"/>
      <w:lvlText w:val="%1.%2.%3.%4.%5.%6.%7"/>
      <w:lvlJc w:val="left"/>
      <w:pPr>
        <w:ind w:left="9180" w:hanging="1440"/>
      </w:pPr>
      <w:rPr>
        <w:rFonts w:hint="default"/>
        <w:color w:val="222222"/>
      </w:rPr>
    </w:lvl>
    <w:lvl w:ilvl="7">
      <w:start w:val="1"/>
      <w:numFmt w:val="decimal"/>
      <w:lvlText w:val="%1.%2.%3.%4.%5.%6.%7.%8"/>
      <w:lvlJc w:val="left"/>
      <w:pPr>
        <w:ind w:left="10470" w:hanging="1440"/>
      </w:pPr>
      <w:rPr>
        <w:rFonts w:hint="default"/>
        <w:color w:val="222222"/>
      </w:rPr>
    </w:lvl>
    <w:lvl w:ilvl="8">
      <w:start w:val="1"/>
      <w:numFmt w:val="decimal"/>
      <w:lvlText w:val="%1.%2.%3.%4.%5.%6.%7.%8.%9"/>
      <w:lvlJc w:val="left"/>
      <w:pPr>
        <w:ind w:left="12120" w:hanging="1800"/>
      </w:pPr>
      <w:rPr>
        <w:rFonts w:hint="default"/>
        <w:color w:val="222222"/>
      </w:rPr>
    </w:lvl>
  </w:abstractNum>
  <w:num w:numId="1">
    <w:abstractNumId w:val="1"/>
  </w:num>
  <w:num w:numId="2">
    <w:abstractNumId w:val="2"/>
  </w:num>
  <w:num w:numId="3">
    <w:abstractNumId w:val="4"/>
  </w:num>
  <w:num w:numId="4">
    <w:abstractNumId w:val="7"/>
  </w:num>
  <w:num w:numId="5">
    <w:abstractNumId w:val="3"/>
  </w:num>
  <w:num w:numId="6">
    <w:abstractNumId w:val="0"/>
  </w:num>
  <w:num w:numId="7">
    <w:abstractNumId w:val="6"/>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8D9"/>
    <w:rsid w:val="000003F1"/>
    <w:rsid w:val="00003755"/>
    <w:rsid w:val="00003BCB"/>
    <w:rsid w:val="00006851"/>
    <w:rsid w:val="00007819"/>
    <w:rsid w:val="00012987"/>
    <w:rsid w:val="00013E8F"/>
    <w:rsid w:val="00015CDC"/>
    <w:rsid w:val="00021A50"/>
    <w:rsid w:val="0002339C"/>
    <w:rsid w:val="0002518A"/>
    <w:rsid w:val="000270AB"/>
    <w:rsid w:val="00033D8D"/>
    <w:rsid w:val="00034462"/>
    <w:rsid w:val="00034EE8"/>
    <w:rsid w:val="0003504A"/>
    <w:rsid w:val="000361DC"/>
    <w:rsid w:val="00040AB4"/>
    <w:rsid w:val="00044836"/>
    <w:rsid w:val="0004612C"/>
    <w:rsid w:val="0005188E"/>
    <w:rsid w:val="00051E5B"/>
    <w:rsid w:val="00063A73"/>
    <w:rsid w:val="00075C0D"/>
    <w:rsid w:val="00076375"/>
    <w:rsid w:val="0007657B"/>
    <w:rsid w:val="00080DAA"/>
    <w:rsid w:val="00085CA7"/>
    <w:rsid w:val="00085FBB"/>
    <w:rsid w:val="00087326"/>
    <w:rsid w:val="00092030"/>
    <w:rsid w:val="000959A7"/>
    <w:rsid w:val="00095D16"/>
    <w:rsid w:val="000A1984"/>
    <w:rsid w:val="000A2600"/>
    <w:rsid w:val="000A2EDF"/>
    <w:rsid w:val="000A3EAA"/>
    <w:rsid w:val="000B271C"/>
    <w:rsid w:val="000C2816"/>
    <w:rsid w:val="000D05A0"/>
    <w:rsid w:val="000D24DA"/>
    <w:rsid w:val="00104652"/>
    <w:rsid w:val="001052E1"/>
    <w:rsid w:val="00113323"/>
    <w:rsid w:val="0011697E"/>
    <w:rsid w:val="001173B6"/>
    <w:rsid w:val="00133334"/>
    <w:rsid w:val="00133531"/>
    <w:rsid w:val="00136BE7"/>
    <w:rsid w:val="00142B14"/>
    <w:rsid w:val="00152674"/>
    <w:rsid w:val="00152C82"/>
    <w:rsid w:val="00152CEC"/>
    <w:rsid w:val="001556CD"/>
    <w:rsid w:val="0016762F"/>
    <w:rsid w:val="00172665"/>
    <w:rsid w:val="0017315A"/>
    <w:rsid w:val="00175C3A"/>
    <w:rsid w:val="00177BAA"/>
    <w:rsid w:val="00180E70"/>
    <w:rsid w:val="00182BDC"/>
    <w:rsid w:val="00183825"/>
    <w:rsid w:val="00183C9D"/>
    <w:rsid w:val="00190F04"/>
    <w:rsid w:val="001943C3"/>
    <w:rsid w:val="00195584"/>
    <w:rsid w:val="00195E99"/>
    <w:rsid w:val="00197BEE"/>
    <w:rsid w:val="001A49A2"/>
    <w:rsid w:val="001B2094"/>
    <w:rsid w:val="001B522F"/>
    <w:rsid w:val="001B5E4B"/>
    <w:rsid w:val="001C1B12"/>
    <w:rsid w:val="001C5296"/>
    <w:rsid w:val="001C6E8A"/>
    <w:rsid w:val="001C752D"/>
    <w:rsid w:val="001D1CC7"/>
    <w:rsid w:val="001D1FEF"/>
    <w:rsid w:val="001D33B8"/>
    <w:rsid w:val="001D5F78"/>
    <w:rsid w:val="001D6BD4"/>
    <w:rsid w:val="001D7311"/>
    <w:rsid w:val="001D7B36"/>
    <w:rsid w:val="001E1534"/>
    <w:rsid w:val="001E1807"/>
    <w:rsid w:val="001F0711"/>
    <w:rsid w:val="001F0AD1"/>
    <w:rsid w:val="001F2D41"/>
    <w:rsid w:val="001F5DB6"/>
    <w:rsid w:val="001F72FA"/>
    <w:rsid w:val="00200829"/>
    <w:rsid w:val="00204B5E"/>
    <w:rsid w:val="00205B9C"/>
    <w:rsid w:val="002100E9"/>
    <w:rsid w:val="00216E4C"/>
    <w:rsid w:val="00221EE7"/>
    <w:rsid w:val="00230BEE"/>
    <w:rsid w:val="002343FD"/>
    <w:rsid w:val="0023606D"/>
    <w:rsid w:val="002420C2"/>
    <w:rsid w:val="00245833"/>
    <w:rsid w:val="00247429"/>
    <w:rsid w:val="00247E62"/>
    <w:rsid w:val="00250C80"/>
    <w:rsid w:val="002602AC"/>
    <w:rsid w:val="0026678C"/>
    <w:rsid w:val="00266E26"/>
    <w:rsid w:val="00281E0B"/>
    <w:rsid w:val="00282DAE"/>
    <w:rsid w:val="00283426"/>
    <w:rsid w:val="002860E7"/>
    <w:rsid w:val="00286CAA"/>
    <w:rsid w:val="0029593B"/>
    <w:rsid w:val="002A69E3"/>
    <w:rsid w:val="002B0933"/>
    <w:rsid w:val="002B3FA0"/>
    <w:rsid w:val="002B683A"/>
    <w:rsid w:val="002C09DC"/>
    <w:rsid w:val="002C15F7"/>
    <w:rsid w:val="002C1789"/>
    <w:rsid w:val="002C6CB7"/>
    <w:rsid w:val="002D5DC9"/>
    <w:rsid w:val="002E13CF"/>
    <w:rsid w:val="002E3E4E"/>
    <w:rsid w:val="002E71E7"/>
    <w:rsid w:val="002E7C97"/>
    <w:rsid w:val="002E7F79"/>
    <w:rsid w:val="002F353F"/>
    <w:rsid w:val="002F505C"/>
    <w:rsid w:val="002F5B8B"/>
    <w:rsid w:val="003009DA"/>
    <w:rsid w:val="00305AF2"/>
    <w:rsid w:val="003063A4"/>
    <w:rsid w:val="00307642"/>
    <w:rsid w:val="00307FC2"/>
    <w:rsid w:val="00315C8F"/>
    <w:rsid w:val="00316B67"/>
    <w:rsid w:val="003178D8"/>
    <w:rsid w:val="00317CB4"/>
    <w:rsid w:val="00317E6A"/>
    <w:rsid w:val="0032319B"/>
    <w:rsid w:val="0032756E"/>
    <w:rsid w:val="00331ADA"/>
    <w:rsid w:val="00332D0B"/>
    <w:rsid w:val="00341011"/>
    <w:rsid w:val="00344EAB"/>
    <w:rsid w:val="00347842"/>
    <w:rsid w:val="00347A82"/>
    <w:rsid w:val="00347D33"/>
    <w:rsid w:val="00347FEE"/>
    <w:rsid w:val="00361D3C"/>
    <w:rsid w:val="00366DC0"/>
    <w:rsid w:val="0036754F"/>
    <w:rsid w:val="00373465"/>
    <w:rsid w:val="00376866"/>
    <w:rsid w:val="003773F1"/>
    <w:rsid w:val="00381AE7"/>
    <w:rsid w:val="00382BA6"/>
    <w:rsid w:val="00385533"/>
    <w:rsid w:val="00387755"/>
    <w:rsid w:val="003929E9"/>
    <w:rsid w:val="00396A5E"/>
    <w:rsid w:val="003A0987"/>
    <w:rsid w:val="003A3BCD"/>
    <w:rsid w:val="003B431B"/>
    <w:rsid w:val="003C46D2"/>
    <w:rsid w:val="003C7B99"/>
    <w:rsid w:val="003D452A"/>
    <w:rsid w:val="003D58B1"/>
    <w:rsid w:val="003D6D9D"/>
    <w:rsid w:val="003E1DED"/>
    <w:rsid w:val="003E2798"/>
    <w:rsid w:val="003E3E3C"/>
    <w:rsid w:val="003E4322"/>
    <w:rsid w:val="003E4B4F"/>
    <w:rsid w:val="003E50F7"/>
    <w:rsid w:val="003F1F5D"/>
    <w:rsid w:val="004067D3"/>
    <w:rsid w:val="004071E9"/>
    <w:rsid w:val="00411F90"/>
    <w:rsid w:val="00412370"/>
    <w:rsid w:val="004214BD"/>
    <w:rsid w:val="00423ADB"/>
    <w:rsid w:val="00423D81"/>
    <w:rsid w:val="0043026F"/>
    <w:rsid w:val="00431EB4"/>
    <w:rsid w:val="00437476"/>
    <w:rsid w:val="00443CBA"/>
    <w:rsid w:val="00445171"/>
    <w:rsid w:val="0045099F"/>
    <w:rsid w:val="0045121A"/>
    <w:rsid w:val="00452331"/>
    <w:rsid w:val="004527DA"/>
    <w:rsid w:val="00457480"/>
    <w:rsid w:val="00460D55"/>
    <w:rsid w:val="00461EFF"/>
    <w:rsid w:val="004627AB"/>
    <w:rsid w:val="0046700A"/>
    <w:rsid w:val="004731E9"/>
    <w:rsid w:val="004770AB"/>
    <w:rsid w:val="00480C6A"/>
    <w:rsid w:val="00487565"/>
    <w:rsid w:val="004875F6"/>
    <w:rsid w:val="00487748"/>
    <w:rsid w:val="00490EA9"/>
    <w:rsid w:val="004929EB"/>
    <w:rsid w:val="00494C96"/>
    <w:rsid w:val="004A39AA"/>
    <w:rsid w:val="004A40FE"/>
    <w:rsid w:val="004A6212"/>
    <w:rsid w:val="004A7F55"/>
    <w:rsid w:val="004C27C2"/>
    <w:rsid w:val="004C3F57"/>
    <w:rsid w:val="004C67AA"/>
    <w:rsid w:val="004D190F"/>
    <w:rsid w:val="004D768C"/>
    <w:rsid w:val="004E2FFB"/>
    <w:rsid w:val="004E3A01"/>
    <w:rsid w:val="004E3A9F"/>
    <w:rsid w:val="004E3DEB"/>
    <w:rsid w:val="004E61FA"/>
    <w:rsid w:val="004E759B"/>
    <w:rsid w:val="004F4204"/>
    <w:rsid w:val="004F61F8"/>
    <w:rsid w:val="00502ED9"/>
    <w:rsid w:val="00503832"/>
    <w:rsid w:val="00504744"/>
    <w:rsid w:val="00504A50"/>
    <w:rsid w:val="005109E0"/>
    <w:rsid w:val="005134DA"/>
    <w:rsid w:val="0053170F"/>
    <w:rsid w:val="005321DF"/>
    <w:rsid w:val="005368B5"/>
    <w:rsid w:val="0055309F"/>
    <w:rsid w:val="0055510C"/>
    <w:rsid w:val="005569E3"/>
    <w:rsid w:val="005579E6"/>
    <w:rsid w:val="00557FDB"/>
    <w:rsid w:val="00560679"/>
    <w:rsid w:val="005624D6"/>
    <w:rsid w:val="00563BE8"/>
    <w:rsid w:val="005653F5"/>
    <w:rsid w:val="00566D21"/>
    <w:rsid w:val="00574DAE"/>
    <w:rsid w:val="00580A3E"/>
    <w:rsid w:val="0058731E"/>
    <w:rsid w:val="00595420"/>
    <w:rsid w:val="005A1EB6"/>
    <w:rsid w:val="005A4201"/>
    <w:rsid w:val="005A6699"/>
    <w:rsid w:val="005B1E6F"/>
    <w:rsid w:val="005B4BFD"/>
    <w:rsid w:val="005B5618"/>
    <w:rsid w:val="005B630C"/>
    <w:rsid w:val="005B7B07"/>
    <w:rsid w:val="005C0147"/>
    <w:rsid w:val="005C73D4"/>
    <w:rsid w:val="005C7A73"/>
    <w:rsid w:val="005D17C2"/>
    <w:rsid w:val="005F3AB5"/>
    <w:rsid w:val="00600EC0"/>
    <w:rsid w:val="006037CA"/>
    <w:rsid w:val="006073A2"/>
    <w:rsid w:val="00607542"/>
    <w:rsid w:val="006102E7"/>
    <w:rsid w:val="00611BF5"/>
    <w:rsid w:val="00616400"/>
    <w:rsid w:val="00616C5F"/>
    <w:rsid w:val="00617D81"/>
    <w:rsid w:val="0062013E"/>
    <w:rsid w:val="00620224"/>
    <w:rsid w:val="00627E16"/>
    <w:rsid w:val="0064002E"/>
    <w:rsid w:val="00640FC6"/>
    <w:rsid w:val="00642F20"/>
    <w:rsid w:val="00644DA0"/>
    <w:rsid w:val="00650BF6"/>
    <w:rsid w:val="006538DC"/>
    <w:rsid w:val="00662374"/>
    <w:rsid w:val="00673301"/>
    <w:rsid w:val="00680B55"/>
    <w:rsid w:val="00681F47"/>
    <w:rsid w:val="00684ADA"/>
    <w:rsid w:val="006860E7"/>
    <w:rsid w:val="006905D1"/>
    <w:rsid w:val="00693061"/>
    <w:rsid w:val="006A2910"/>
    <w:rsid w:val="006A4397"/>
    <w:rsid w:val="006A4991"/>
    <w:rsid w:val="006A4AAA"/>
    <w:rsid w:val="006A4ED4"/>
    <w:rsid w:val="006A651F"/>
    <w:rsid w:val="006A6C0E"/>
    <w:rsid w:val="006B77B6"/>
    <w:rsid w:val="006C061B"/>
    <w:rsid w:val="006C64AB"/>
    <w:rsid w:val="006C6B52"/>
    <w:rsid w:val="006C7695"/>
    <w:rsid w:val="006C7698"/>
    <w:rsid w:val="006D3D11"/>
    <w:rsid w:val="006D4212"/>
    <w:rsid w:val="006D550E"/>
    <w:rsid w:val="006E3B09"/>
    <w:rsid w:val="007011BE"/>
    <w:rsid w:val="007028F9"/>
    <w:rsid w:val="00704203"/>
    <w:rsid w:val="00713B22"/>
    <w:rsid w:val="00713CFC"/>
    <w:rsid w:val="00717A13"/>
    <w:rsid w:val="00717C5E"/>
    <w:rsid w:val="007202F7"/>
    <w:rsid w:val="00733C69"/>
    <w:rsid w:val="00734D75"/>
    <w:rsid w:val="007365CC"/>
    <w:rsid w:val="007459B8"/>
    <w:rsid w:val="00747F9B"/>
    <w:rsid w:val="0075068D"/>
    <w:rsid w:val="0075091F"/>
    <w:rsid w:val="00750F6B"/>
    <w:rsid w:val="00760640"/>
    <w:rsid w:val="00761156"/>
    <w:rsid w:val="00767E91"/>
    <w:rsid w:val="0077076A"/>
    <w:rsid w:val="00772673"/>
    <w:rsid w:val="00776AC0"/>
    <w:rsid w:val="0077723B"/>
    <w:rsid w:val="0078000B"/>
    <w:rsid w:val="00783254"/>
    <w:rsid w:val="007833CA"/>
    <w:rsid w:val="0078631B"/>
    <w:rsid w:val="00792A80"/>
    <w:rsid w:val="00792E7D"/>
    <w:rsid w:val="007931A1"/>
    <w:rsid w:val="007931AB"/>
    <w:rsid w:val="0079540C"/>
    <w:rsid w:val="007A2900"/>
    <w:rsid w:val="007A5D3B"/>
    <w:rsid w:val="007B1D39"/>
    <w:rsid w:val="007B65A5"/>
    <w:rsid w:val="007C0474"/>
    <w:rsid w:val="007C197F"/>
    <w:rsid w:val="007D445B"/>
    <w:rsid w:val="007F0B23"/>
    <w:rsid w:val="007F2C55"/>
    <w:rsid w:val="00801CE1"/>
    <w:rsid w:val="00811EE6"/>
    <w:rsid w:val="00814B59"/>
    <w:rsid w:val="008150F6"/>
    <w:rsid w:val="00820C4D"/>
    <w:rsid w:val="00820E80"/>
    <w:rsid w:val="008211A9"/>
    <w:rsid w:val="00822FB4"/>
    <w:rsid w:val="00834599"/>
    <w:rsid w:val="00835050"/>
    <w:rsid w:val="00835499"/>
    <w:rsid w:val="00843F21"/>
    <w:rsid w:val="00845468"/>
    <w:rsid w:val="00850C5D"/>
    <w:rsid w:val="00853EB1"/>
    <w:rsid w:val="008607B8"/>
    <w:rsid w:val="00860AF8"/>
    <w:rsid w:val="008633DC"/>
    <w:rsid w:val="00865267"/>
    <w:rsid w:val="00866A7E"/>
    <w:rsid w:val="00867C37"/>
    <w:rsid w:val="00883395"/>
    <w:rsid w:val="008933FA"/>
    <w:rsid w:val="008935BA"/>
    <w:rsid w:val="00897A21"/>
    <w:rsid w:val="008A1369"/>
    <w:rsid w:val="008A3D65"/>
    <w:rsid w:val="008A46D6"/>
    <w:rsid w:val="008A68CD"/>
    <w:rsid w:val="008B27BA"/>
    <w:rsid w:val="008B682D"/>
    <w:rsid w:val="008C09B6"/>
    <w:rsid w:val="008C0B80"/>
    <w:rsid w:val="008C16EB"/>
    <w:rsid w:val="008C18F7"/>
    <w:rsid w:val="008C7804"/>
    <w:rsid w:val="008C7837"/>
    <w:rsid w:val="008D18C8"/>
    <w:rsid w:val="008D4536"/>
    <w:rsid w:val="008D60EF"/>
    <w:rsid w:val="008E13FC"/>
    <w:rsid w:val="008E795F"/>
    <w:rsid w:val="008F1859"/>
    <w:rsid w:val="008F20BE"/>
    <w:rsid w:val="008F31FA"/>
    <w:rsid w:val="00902C2A"/>
    <w:rsid w:val="00904BC6"/>
    <w:rsid w:val="0090662B"/>
    <w:rsid w:val="00925100"/>
    <w:rsid w:val="00932652"/>
    <w:rsid w:val="009338F1"/>
    <w:rsid w:val="009478D7"/>
    <w:rsid w:val="00947CA0"/>
    <w:rsid w:val="009518D9"/>
    <w:rsid w:val="00952190"/>
    <w:rsid w:val="00955EDC"/>
    <w:rsid w:val="00956750"/>
    <w:rsid w:val="0097419C"/>
    <w:rsid w:val="00982005"/>
    <w:rsid w:val="0098260F"/>
    <w:rsid w:val="00991D81"/>
    <w:rsid w:val="00991E15"/>
    <w:rsid w:val="009930F1"/>
    <w:rsid w:val="00996AF2"/>
    <w:rsid w:val="009A5E82"/>
    <w:rsid w:val="009A7E75"/>
    <w:rsid w:val="009B2DCE"/>
    <w:rsid w:val="009B45AC"/>
    <w:rsid w:val="009C082D"/>
    <w:rsid w:val="009C2E34"/>
    <w:rsid w:val="009C48C6"/>
    <w:rsid w:val="009C628A"/>
    <w:rsid w:val="009D0E1C"/>
    <w:rsid w:val="009D278D"/>
    <w:rsid w:val="009D436E"/>
    <w:rsid w:val="009E2EE6"/>
    <w:rsid w:val="009E5203"/>
    <w:rsid w:val="009E53BA"/>
    <w:rsid w:val="009F29A0"/>
    <w:rsid w:val="009F619F"/>
    <w:rsid w:val="009F7613"/>
    <w:rsid w:val="00A001FA"/>
    <w:rsid w:val="00A0276E"/>
    <w:rsid w:val="00A04FE5"/>
    <w:rsid w:val="00A07A7E"/>
    <w:rsid w:val="00A105C6"/>
    <w:rsid w:val="00A11285"/>
    <w:rsid w:val="00A16250"/>
    <w:rsid w:val="00A21A80"/>
    <w:rsid w:val="00A22DD6"/>
    <w:rsid w:val="00A263C3"/>
    <w:rsid w:val="00A31BC1"/>
    <w:rsid w:val="00A32EF4"/>
    <w:rsid w:val="00A37995"/>
    <w:rsid w:val="00A37D50"/>
    <w:rsid w:val="00A4002A"/>
    <w:rsid w:val="00A45582"/>
    <w:rsid w:val="00A672C5"/>
    <w:rsid w:val="00A71018"/>
    <w:rsid w:val="00A71FC7"/>
    <w:rsid w:val="00A80068"/>
    <w:rsid w:val="00A81965"/>
    <w:rsid w:val="00A824A8"/>
    <w:rsid w:val="00A84329"/>
    <w:rsid w:val="00A86ED1"/>
    <w:rsid w:val="00A904E4"/>
    <w:rsid w:val="00A931F1"/>
    <w:rsid w:val="00A94676"/>
    <w:rsid w:val="00AA0D1A"/>
    <w:rsid w:val="00AA35AC"/>
    <w:rsid w:val="00AB2161"/>
    <w:rsid w:val="00AB5450"/>
    <w:rsid w:val="00AC4804"/>
    <w:rsid w:val="00AC50A8"/>
    <w:rsid w:val="00AC63AA"/>
    <w:rsid w:val="00AD2F94"/>
    <w:rsid w:val="00AF023D"/>
    <w:rsid w:val="00AF2A2A"/>
    <w:rsid w:val="00AF6158"/>
    <w:rsid w:val="00B0040A"/>
    <w:rsid w:val="00B02BB7"/>
    <w:rsid w:val="00B0437E"/>
    <w:rsid w:val="00B04D0D"/>
    <w:rsid w:val="00B1381B"/>
    <w:rsid w:val="00B1475F"/>
    <w:rsid w:val="00B23DB5"/>
    <w:rsid w:val="00B31748"/>
    <w:rsid w:val="00B41286"/>
    <w:rsid w:val="00B419CE"/>
    <w:rsid w:val="00B478BC"/>
    <w:rsid w:val="00B517BE"/>
    <w:rsid w:val="00B55488"/>
    <w:rsid w:val="00B62D0D"/>
    <w:rsid w:val="00B63CED"/>
    <w:rsid w:val="00B64A7F"/>
    <w:rsid w:val="00B72F97"/>
    <w:rsid w:val="00B731CF"/>
    <w:rsid w:val="00B73C95"/>
    <w:rsid w:val="00B8049E"/>
    <w:rsid w:val="00B83302"/>
    <w:rsid w:val="00B858DD"/>
    <w:rsid w:val="00B90656"/>
    <w:rsid w:val="00B94991"/>
    <w:rsid w:val="00B95893"/>
    <w:rsid w:val="00B961B5"/>
    <w:rsid w:val="00B9743D"/>
    <w:rsid w:val="00BA2513"/>
    <w:rsid w:val="00BA32A5"/>
    <w:rsid w:val="00BA3DD0"/>
    <w:rsid w:val="00BA4C87"/>
    <w:rsid w:val="00BA5BE0"/>
    <w:rsid w:val="00BA7DC4"/>
    <w:rsid w:val="00BB27E7"/>
    <w:rsid w:val="00BB6E0E"/>
    <w:rsid w:val="00BC0E62"/>
    <w:rsid w:val="00BC0EC8"/>
    <w:rsid w:val="00BC215B"/>
    <w:rsid w:val="00BD2570"/>
    <w:rsid w:val="00BD31B2"/>
    <w:rsid w:val="00BD6F4B"/>
    <w:rsid w:val="00BD708D"/>
    <w:rsid w:val="00C030F7"/>
    <w:rsid w:val="00C03DEF"/>
    <w:rsid w:val="00C052DB"/>
    <w:rsid w:val="00C0539B"/>
    <w:rsid w:val="00C10DEE"/>
    <w:rsid w:val="00C165DF"/>
    <w:rsid w:val="00C1766A"/>
    <w:rsid w:val="00C17A12"/>
    <w:rsid w:val="00C20ED0"/>
    <w:rsid w:val="00C250A6"/>
    <w:rsid w:val="00C33A4C"/>
    <w:rsid w:val="00C445D5"/>
    <w:rsid w:val="00C44D61"/>
    <w:rsid w:val="00C539AB"/>
    <w:rsid w:val="00C543D9"/>
    <w:rsid w:val="00C5524A"/>
    <w:rsid w:val="00C55B93"/>
    <w:rsid w:val="00C5668F"/>
    <w:rsid w:val="00C57195"/>
    <w:rsid w:val="00C60B97"/>
    <w:rsid w:val="00C63B91"/>
    <w:rsid w:val="00C655FC"/>
    <w:rsid w:val="00C709FA"/>
    <w:rsid w:val="00C71091"/>
    <w:rsid w:val="00C731F0"/>
    <w:rsid w:val="00C755BC"/>
    <w:rsid w:val="00C77A6E"/>
    <w:rsid w:val="00C90C58"/>
    <w:rsid w:val="00C91D40"/>
    <w:rsid w:val="00C91F19"/>
    <w:rsid w:val="00C96E86"/>
    <w:rsid w:val="00C97096"/>
    <w:rsid w:val="00CA047E"/>
    <w:rsid w:val="00CA3A41"/>
    <w:rsid w:val="00CA79FA"/>
    <w:rsid w:val="00CA7E6D"/>
    <w:rsid w:val="00CB1136"/>
    <w:rsid w:val="00CB3CE7"/>
    <w:rsid w:val="00CB4A69"/>
    <w:rsid w:val="00CB56D5"/>
    <w:rsid w:val="00CB5C0B"/>
    <w:rsid w:val="00CB5C7E"/>
    <w:rsid w:val="00CC358B"/>
    <w:rsid w:val="00CC45B5"/>
    <w:rsid w:val="00CC66B8"/>
    <w:rsid w:val="00CD0ACD"/>
    <w:rsid w:val="00CD397E"/>
    <w:rsid w:val="00CD6E74"/>
    <w:rsid w:val="00CD7AFE"/>
    <w:rsid w:val="00CE7B86"/>
    <w:rsid w:val="00CF371E"/>
    <w:rsid w:val="00D01414"/>
    <w:rsid w:val="00D1163F"/>
    <w:rsid w:val="00D11BA5"/>
    <w:rsid w:val="00D2575F"/>
    <w:rsid w:val="00D273A2"/>
    <w:rsid w:val="00D27F44"/>
    <w:rsid w:val="00D30D55"/>
    <w:rsid w:val="00D40D57"/>
    <w:rsid w:val="00D41EC5"/>
    <w:rsid w:val="00D52AA7"/>
    <w:rsid w:val="00D52DB4"/>
    <w:rsid w:val="00D56AA2"/>
    <w:rsid w:val="00D5730F"/>
    <w:rsid w:val="00D57EB6"/>
    <w:rsid w:val="00D608E7"/>
    <w:rsid w:val="00D634F7"/>
    <w:rsid w:val="00D64785"/>
    <w:rsid w:val="00D675DF"/>
    <w:rsid w:val="00D67EBF"/>
    <w:rsid w:val="00D76DAF"/>
    <w:rsid w:val="00D77010"/>
    <w:rsid w:val="00D77036"/>
    <w:rsid w:val="00D77335"/>
    <w:rsid w:val="00D815EE"/>
    <w:rsid w:val="00D81DE2"/>
    <w:rsid w:val="00D81F5E"/>
    <w:rsid w:val="00D838F9"/>
    <w:rsid w:val="00D85133"/>
    <w:rsid w:val="00D85DC5"/>
    <w:rsid w:val="00D873F7"/>
    <w:rsid w:val="00D94ADA"/>
    <w:rsid w:val="00D97A8B"/>
    <w:rsid w:val="00DA08B2"/>
    <w:rsid w:val="00DB580C"/>
    <w:rsid w:val="00DC3130"/>
    <w:rsid w:val="00DC5C23"/>
    <w:rsid w:val="00DD22F4"/>
    <w:rsid w:val="00DD50ED"/>
    <w:rsid w:val="00DD5937"/>
    <w:rsid w:val="00DD6AE9"/>
    <w:rsid w:val="00DE5D9F"/>
    <w:rsid w:val="00DE5F5C"/>
    <w:rsid w:val="00E043D1"/>
    <w:rsid w:val="00E12AC5"/>
    <w:rsid w:val="00E17010"/>
    <w:rsid w:val="00E17E34"/>
    <w:rsid w:val="00E32BA4"/>
    <w:rsid w:val="00E4336E"/>
    <w:rsid w:val="00E44283"/>
    <w:rsid w:val="00E46BDD"/>
    <w:rsid w:val="00E46E46"/>
    <w:rsid w:val="00E50B61"/>
    <w:rsid w:val="00E50B7F"/>
    <w:rsid w:val="00E5254D"/>
    <w:rsid w:val="00E539CA"/>
    <w:rsid w:val="00E55008"/>
    <w:rsid w:val="00E551A4"/>
    <w:rsid w:val="00E618A7"/>
    <w:rsid w:val="00E645D7"/>
    <w:rsid w:val="00E66225"/>
    <w:rsid w:val="00E71E4E"/>
    <w:rsid w:val="00E733F7"/>
    <w:rsid w:val="00E765D7"/>
    <w:rsid w:val="00E81EDD"/>
    <w:rsid w:val="00E86E0D"/>
    <w:rsid w:val="00E91B84"/>
    <w:rsid w:val="00E93A0D"/>
    <w:rsid w:val="00E93F36"/>
    <w:rsid w:val="00EA0CBD"/>
    <w:rsid w:val="00EA11E7"/>
    <w:rsid w:val="00EA26F6"/>
    <w:rsid w:val="00EB5A94"/>
    <w:rsid w:val="00EB7BAE"/>
    <w:rsid w:val="00EC3763"/>
    <w:rsid w:val="00EC6355"/>
    <w:rsid w:val="00EC68F9"/>
    <w:rsid w:val="00EC70CF"/>
    <w:rsid w:val="00EC71D7"/>
    <w:rsid w:val="00EE7196"/>
    <w:rsid w:val="00EE7377"/>
    <w:rsid w:val="00EE7D7B"/>
    <w:rsid w:val="00EF14B3"/>
    <w:rsid w:val="00EF4697"/>
    <w:rsid w:val="00F116E4"/>
    <w:rsid w:val="00F12066"/>
    <w:rsid w:val="00F179BE"/>
    <w:rsid w:val="00F20EC3"/>
    <w:rsid w:val="00F254C5"/>
    <w:rsid w:val="00F30198"/>
    <w:rsid w:val="00F335FB"/>
    <w:rsid w:val="00F34961"/>
    <w:rsid w:val="00F3669A"/>
    <w:rsid w:val="00F40E0B"/>
    <w:rsid w:val="00F4570E"/>
    <w:rsid w:val="00F5426D"/>
    <w:rsid w:val="00F54A82"/>
    <w:rsid w:val="00F562AD"/>
    <w:rsid w:val="00F56951"/>
    <w:rsid w:val="00F62D0F"/>
    <w:rsid w:val="00F6322E"/>
    <w:rsid w:val="00F65767"/>
    <w:rsid w:val="00F675A2"/>
    <w:rsid w:val="00F82BFC"/>
    <w:rsid w:val="00F85FC0"/>
    <w:rsid w:val="00F8629D"/>
    <w:rsid w:val="00FA7981"/>
    <w:rsid w:val="00FA7FBE"/>
    <w:rsid w:val="00FB0CFE"/>
    <w:rsid w:val="00FB2115"/>
    <w:rsid w:val="00FB5671"/>
    <w:rsid w:val="00FC17FF"/>
    <w:rsid w:val="00FC74EA"/>
    <w:rsid w:val="00FC7CDE"/>
    <w:rsid w:val="00FD53EB"/>
    <w:rsid w:val="00FD7929"/>
    <w:rsid w:val="00FE1492"/>
    <w:rsid w:val="00FE338B"/>
    <w:rsid w:val="00FE596F"/>
    <w:rsid w:val="00FE5D85"/>
    <w:rsid w:val="00FF1739"/>
    <w:rsid w:val="00FF2844"/>
    <w:rsid w:val="00FF4579"/>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22C8D66"/>
  <w15:docId w15:val="{C5CB7EF5-3A9B-48E8-8478-001D54B67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0CBD"/>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EA0CBD"/>
    <w:pPr>
      <w:tabs>
        <w:tab w:val="center" w:pos="4153"/>
        <w:tab w:val="right" w:pos="8306"/>
      </w:tabs>
    </w:pPr>
  </w:style>
  <w:style w:type="paragraph" w:customStyle="1" w:styleId="statymopavad">
    <w:name w:val="?statymo pavad."/>
    <w:basedOn w:val="prastasis"/>
    <w:rsid w:val="00EA0CBD"/>
    <w:pPr>
      <w:spacing w:line="360" w:lineRule="auto"/>
      <w:ind w:firstLine="720"/>
      <w:jc w:val="center"/>
    </w:pPr>
    <w:rPr>
      <w:rFonts w:ascii="TimesLT" w:hAnsi="TimesLT"/>
      <w:caps/>
      <w:szCs w:val="20"/>
    </w:rPr>
  </w:style>
  <w:style w:type="character" w:customStyle="1" w:styleId="Pareigos">
    <w:name w:val="Pareigos"/>
    <w:rsid w:val="00EA0CBD"/>
    <w:rPr>
      <w:rFonts w:ascii="TimesLT" w:hAnsi="TimesLT"/>
      <w:caps/>
      <w:sz w:val="24"/>
    </w:rPr>
  </w:style>
  <w:style w:type="character" w:styleId="Hipersaitas">
    <w:name w:val="Hyperlink"/>
    <w:rsid w:val="00EA0CBD"/>
    <w:rPr>
      <w:color w:val="0000FF"/>
      <w:u w:val="single"/>
    </w:rPr>
  </w:style>
  <w:style w:type="paragraph" w:styleId="Debesliotekstas">
    <w:name w:val="Balloon Text"/>
    <w:basedOn w:val="prastasis"/>
    <w:semiHidden/>
    <w:rsid w:val="00F40E0B"/>
    <w:rPr>
      <w:rFonts w:ascii="Tahoma" w:hAnsi="Tahoma" w:cs="Tahoma"/>
      <w:sz w:val="16"/>
      <w:szCs w:val="16"/>
    </w:rPr>
  </w:style>
  <w:style w:type="character" w:customStyle="1" w:styleId="AntratsDiagrama">
    <w:name w:val="Antraštės Diagrama"/>
    <w:aliases w:val="Specialioji žyma Diagrama"/>
    <w:link w:val="Antrats"/>
    <w:uiPriority w:val="99"/>
    <w:rsid w:val="007202F7"/>
    <w:rPr>
      <w:sz w:val="24"/>
      <w:szCs w:val="24"/>
      <w:lang w:eastAsia="en-US"/>
    </w:rPr>
  </w:style>
  <w:style w:type="paragraph" w:customStyle="1" w:styleId="bodytext">
    <w:name w:val="bodytext"/>
    <w:basedOn w:val="prastasis"/>
    <w:rsid w:val="00820C4D"/>
    <w:pPr>
      <w:spacing w:before="100" w:beforeAutospacing="1" w:after="100" w:afterAutospacing="1"/>
    </w:pPr>
    <w:rPr>
      <w:lang w:eastAsia="lt-LT"/>
    </w:rPr>
  </w:style>
  <w:style w:type="character" w:customStyle="1" w:styleId="Neapdorotaspaminjimas1">
    <w:name w:val="Neapdorotas paminėjimas1"/>
    <w:uiPriority w:val="99"/>
    <w:semiHidden/>
    <w:unhideWhenUsed/>
    <w:rsid w:val="00E551A4"/>
    <w:rPr>
      <w:color w:val="605E5C"/>
      <w:shd w:val="clear" w:color="auto" w:fill="E1DFDD"/>
    </w:rPr>
  </w:style>
  <w:style w:type="paragraph" w:styleId="Sraopastraipa">
    <w:name w:val="List Paragraph"/>
    <w:basedOn w:val="prastasis"/>
    <w:uiPriority w:val="34"/>
    <w:qFormat/>
    <w:rsid w:val="00D40D57"/>
    <w:pPr>
      <w:ind w:left="720"/>
    </w:pPr>
    <w:rPr>
      <w:rFonts w:ascii="Calibri" w:eastAsia="Calibri" w:hAnsi="Calibri" w:cs="Calibri"/>
      <w:sz w:val="22"/>
      <w:szCs w:val="22"/>
    </w:rPr>
  </w:style>
  <w:style w:type="table" w:styleId="Lentelstinklelis">
    <w:name w:val="Table Grid"/>
    <w:basedOn w:val="prastojilentel"/>
    <w:rsid w:val="00CA0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925100"/>
    <w:rPr>
      <w:sz w:val="16"/>
      <w:szCs w:val="16"/>
    </w:rPr>
  </w:style>
  <w:style w:type="paragraph" w:styleId="Komentarotekstas">
    <w:name w:val="annotation text"/>
    <w:basedOn w:val="prastasis"/>
    <w:link w:val="KomentarotekstasDiagrama"/>
    <w:rsid w:val="00925100"/>
    <w:rPr>
      <w:sz w:val="20"/>
      <w:szCs w:val="20"/>
    </w:rPr>
  </w:style>
  <w:style w:type="character" w:customStyle="1" w:styleId="KomentarotekstasDiagrama">
    <w:name w:val="Komentaro tekstas Diagrama"/>
    <w:basedOn w:val="Numatytasispastraiposriftas"/>
    <w:link w:val="Komentarotekstas"/>
    <w:rsid w:val="00925100"/>
    <w:rPr>
      <w:lang w:eastAsia="en-US"/>
    </w:rPr>
  </w:style>
  <w:style w:type="paragraph" w:styleId="Komentarotema">
    <w:name w:val="annotation subject"/>
    <w:basedOn w:val="Komentarotekstas"/>
    <w:next w:val="Komentarotekstas"/>
    <w:link w:val="KomentarotemaDiagrama"/>
    <w:rsid w:val="00925100"/>
    <w:rPr>
      <w:b/>
      <w:bCs/>
    </w:rPr>
  </w:style>
  <w:style w:type="character" w:customStyle="1" w:styleId="KomentarotemaDiagrama">
    <w:name w:val="Komentaro tema Diagrama"/>
    <w:basedOn w:val="KomentarotekstasDiagrama"/>
    <w:link w:val="Komentarotema"/>
    <w:rsid w:val="00925100"/>
    <w:rPr>
      <w:b/>
      <w:bCs/>
      <w:lang w:eastAsia="en-US"/>
    </w:rPr>
  </w:style>
  <w:style w:type="character" w:customStyle="1" w:styleId="statymoNr">
    <w:name w:val="?statymo Nr."/>
    <w:rsid w:val="00EF14B3"/>
    <w:rPr>
      <w:rFonts w:ascii="HelveticaLT" w:hAnsi="HelveticaLT"/>
    </w:rPr>
  </w:style>
  <w:style w:type="character" w:styleId="Emfaz">
    <w:name w:val="Emphasis"/>
    <w:uiPriority w:val="20"/>
    <w:qFormat/>
    <w:rsid w:val="00095D16"/>
    <w:rPr>
      <w:i/>
      <w:iCs/>
    </w:rPr>
  </w:style>
  <w:style w:type="paragraph" w:styleId="prastasiniatinklio">
    <w:name w:val="Normal (Web)"/>
    <w:basedOn w:val="prastasis"/>
    <w:uiPriority w:val="99"/>
    <w:unhideWhenUsed/>
    <w:rsid w:val="00095D16"/>
    <w:pPr>
      <w:spacing w:before="100" w:beforeAutospacing="1" w:after="100" w:afterAutospacing="1"/>
    </w:pPr>
    <w:rPr>
      <w:rFonts w:eastAsia="Calibri"/>
      <w:lang w:eastAsia="lt-LT"/>
    </w:rPr>
  </w:style>
  <w:style w:type="paragraph" w:styleId="Porat">
    <w:name w:val="footer"/>
    <w:basedOn w:val="prastasis"/>
    <w:link w:val="PoratDiagrama"/>
    <w:unhideWhenUsed/>
    <w:rsid w:val="00B1475F"/>
    <w:pPr>
      <w:tabs>
        <w:tab w:val="center" w:pos="4680"/>
        <w:tab w:val="right" w:pos="9360"/>
      </w:tabs>
    </w:pPr>
  </w:style>
  <w:style w:type="character" w:customStyle="1" w:styleId="PoratDiagrama">
    <w:name w:val="Poraštė Diagrama"/>
    <w:basedOn w:val="Numatytasispastraiposriftas"/>
    <w:link w:val="Porat"/>
    <w:rsid w:val="00B1475F"/>
    <w:rPr>
      <w:sz w:val="24"/>
      <w:szCs w:val="24"/>
      <w:lang w:eastAsia="en-US"/>
    </w:rPr>
  </w:style>
  <w:style w:type="character" w:customStyle="1" w:styleId="Neapdorotaspaminjimas2">
    <w:name w:val="Neapdorotas paminėjimas2"/>
    <w:basedOn w:val="Numatytasispastraiposriftas"/>
    <w:uiPriority w:val="99"/>
    <w:semiHidden/>
    <w:unhideWhenUsed/>
    <w:rsid w:val="003063A4"/>
    <w:rPr>
      <w:color w:val="605E5C"/>
      <w:shd w:val="clear" w:color="auto" w:fill="E1DFDD"/>
    </w:rPr>
  </w:style>
  <w:style w:type="paragraph" w:customStyle="1" w:styleId="ListParagraph1">
    <w:name w:val="List Paragraph1"/>
    <w:basedOn w:val="prastasis"/>
    <w:qFormat/>
    <w:rsid w:val="005D17C2"/>
    <w:pPr>
      <w:ind w:left="720"/>
      <w:contextualSpacing/>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807348">
      <w:bodyDiv w:val="1"/>
      <w:marLeft w:val="0"/>
      <w:marRight w:val="0"/>
      <w:marTop w:val="0"/>
      <w:marBottom w:val="0"/>
      <w:divBdr>
        <w:top w:val="none" w:sz="0" w:space="0" w:color="auto"/>
        <w:left w:val="none" w:sz="0" w:space="0" w:color="auto"/>
        <w:bottom w:val="none" w:sz="0" w:space="0" w:color="auto"/>
        <w:right w:val="none" w:sz="0" w:space="0" w:color="auto"/>
      </w:divBdr>
      <w:divsChild>
        <w:div w:id="164440387">
          <w:marLeft w:val="0"/>
          <w:marRight w:val="0"/>
          <w:marTop w:val="0"/>
          <w:marBottom w:val="0"/>
          <w:divBdr>
            <w:top w:val="none" w:sz="0" w:space="0" w:color="auto"/>
            <w:left w:val="none" w:sz="0" w:space="0" w:color="auto"/>
            <w:bottom w:val="none" w:sz="0" w:space="0" w:color="auto"/>
            <w:right w:val="none" w:sz="0" w:space="0" w:color="auto"/>
          </w:divBdr>
        </w:div>
        <w:div w:id="339738885">
          <w:marLeft w:val="0"/>
          <w:marRight w:val="0"/>
          <w:marTop w:val="0"/>
          <w:marBottom w:val="0"/>
          <w:divBdr>
            <w:top w:val="none" w:sz="0" w:space="0" w:color="auto"/>
            <w:left w:val="none" w:sz="0" w:space="0" w:color="auto"/>
            <w:bottom w:val="none" w:sz="0" w:space="0" w:color="auto"/>
            <w:right w:val="none" w:sz="0" w:space="0" w:color="auto"/>
          </w:divBdr>
        </w:div>
        <w:div w:id="514803870">
          <w:marLeft w:val="0"/>
          <w:marRight w:val="0"/>
          <w:marTop w:val="0"/>
          <w:marBottom w:val="0"/>
          <w:divBdr>
            <w:top w:val="none" w:sz="0" w:space="0" w:color="auto"/>
            <w:left w:val="none" w:sz="0" w:space="0" w:color="auto"/>
            <w:bottom w:val="none" w:sz="0" w:space="0" w:color="auto"/>
            <w:right w:val="none" w:sz="0" w:space="0" w:color="auto"/>
          </w:divBdr>
        </w:div>
        <w:div w:id="1790120615">
          <w:marLeft w:val="0"/>
          <w:marRight w:val="0"/>
          <w:marTop w:val="0"/>
          <w:marBottom w:val="0"/>
          <w:divBdr>
            <w:top w:val="none" w:sz="0" w:space="0" w:color="auto"/>
            <w:left w:val="none" w:sz="0" w:space="0" w:color="auto"/>
            <w:bottom w:val="none" w:sz="0" w:space="0" w:color="auto"/>
            <w:right w:val="none" w:sz="0" w:space="0" w:color="auto"/>
          </w:divBdr>
        </w:div>
      </w:divsChild>
    </w:div>
    <w:div w:id="217135289">
      <w:bodyDiv w:val="1"/>
      <w:marLeft w:val="0"/>
      <w:marRight w:val="0"/>
      <w:marTop w:val="0"/>
      <w:marBottom w:val="0"/>
      <w:divBdr>
        <w:top w:val="none" w:sz="0" w:space="0" w:color="auto"/>
        <w:left w:val="none" w:sz="0" w:space="0" w:color="auto"/>
        <w:bottom w:val="none" w:sz="0" w:space="0" w:color="auto"/>
        <w:right w:val="none" w:sz="0" w:space="0" w:color="auto"/>
      </w:divBdr>
    </w:div>
    <w:div w:id="264307061">
      <w:bodyDiv w:val="1"/>
      <w:marLeft w:val="0"/>
      <w:marRight w:val="0"/>
      <w:marTop w:val="0"/>
      <w:marBottom w:val="0"/>
      <w:divBdr>
        <w:top w:val="none" w:sz="0" w:space="0" w:color="auto"/>
        <w:left w:val="none" w:sz="0" w:space="0" w:color="auto"/>
        <w:bottom w:val="none" w:sz="0" w:space="0" w:color="auto"/>
        <w:right w:val="none" w:sz="0" w:space="0" w:color="auto"/>
      </w:divBdr>
    </w:div>
    <w:div w:id="918976697">
      <w:bodyDiv w:val="1"/>
      <w:marLeft w:val="0"/>
      <w:marRight w:val="0"/>
      <w:marTop w:val="0"/>
      <w:marBottom w:val="0"/>
      <w:divBdr>
        <w:top w:val="none" w:sz="0" w:space="0" w:color="auto"/>
        <w:left w:val="none" w:sz="0" w:space="0" w:color="auto"/>
        <w:bottom w:val="none" w:sz="0" w:space="0" w:color="auto"/>
        <w:right w:val="none" w:sz="0" w:space="0" w:color="auto"/>
      </w:divBdr>
    </w:div>
    <w:div w:id="1214923595">
      <w:bodyDiv w:val="1"/>
      <w:marLeft w:val="0"/>
      <w:marRight w:val="0"/>
      <w:marTop w:val="0"/>
      <w:marBottom w:val="0"/>
      <w:divBdr>
        <w:top w:val="none" w:sz="0" w:space="0" w:color="auto"/>
        <w:left w:val="none" w:sz="0" w:space="0" w:color="auto"/>
        <w:bottom w:val="none" w:sz="0" w:space="0" w:color="auto"/>
        <w:right w:val="none" w:sz="0" w:space="0" w:color="auto"/>
      </w:divBdr>
    </w:div>
    <w:div w:id="1247761635">
      <w:bodyDiv w:val="1"/>
      <w:marLeft w:val="0"/>
      <w:marRight w:val="0"/>
      <w:marTop w:val="0"/>
      <w:marBottom w:val="0"/>
      <w:divBdr>
        <w:top w:val="none" w:sz="0" w:space="0" w:color="auto"/>
        <w:left w:val="none" w:sz="0" w:space="0" w:color="auto"/>
        <w:bottom w:val="none" w:sz="0" w:space="0" w:color="auto"/>
        <w:right w:val="none" w:sz="0" w:space="0" w:color="auto"/>
      </w:divBdr>
      <w:divsChild>
        <w:div w:id="419102922">
          <w:marLeft w:val="0"/>
          <w:marRight w:val="0"/>
          <w:marTop w:val="0"/>
          <w:marBottom w:val="0"/>
          <w:divBdr>
            <w:top w:val="none" w:sz="0" w:space="0" w:color="auto"/>
            <w:left w:val="none" w:sz="0" w:space="0" w:color="auto"/>
            <w:bottom w:val="none" w:sz="0" w:space="0" w:color="auto"/>
            <w:right w:val="none" w:sz="0" w:space="0" w:color="auto"/>
          </w:divBdr>
        </w:div>
      </w:divsChild>
    </w:div>
    <w:div w:id="1287353270">
      <w:bodyDiv w:val="1"/>
      <w:marLeft w:val="0"/>
      <w:marRight w:val="0"/>
      <w:marTop w:val="0"/>
      <w:marBottom w:val="0"/>
      <w:divBdr>
        <w:top w:val="none" w:sz="0" w:space="0" w:color="auto"/>
        <w:left w:val="none" w:sz="0" w:space="0" w:color="auto"/>
        <w:bottom w:val="none" w:sz="0" w:space="0" w:color="auto"/>
        <w:right w:val="none" w:sz="0" w:space="0" w:color="auto"/>
      </w:divBdr>
      <w:divsChild>
        <w:div w:id="1836799167">
          <w:marLeft w:val="0"/>
          <w:marRight w:val="0"/>
          <w:marTop w:val="0"/>
          <w:marBottom w:val="0"/>
          <w:divBdr>
            <w:top w:val="none" w:sz="0" w:space="0" w:color="auto"/>
            <w:left w:val="none" w:sz="0" w:space="0" w:color="auto"/>
            <w:bottom w:val="none" w:sz="0" w:space="0" w:color="auto"/>
            <w:right w:val="none" w:sz="0" w:space="0" w:color="auto"/>
          </w:divBdr>
        </w:div>
      </w:divsChild>
    </w:div>
    <w:div w:id="1345933781">
      <w:bodyDiv w:val="1"/>
      <w:marLeft w:val="0"/>
      <w:marRight w:val="0"/>
      <w:marTop w:val="0"/>
      <w:marBottom w:val="0"/>
      <w:divBdr>
        <w:top w:val="none" w:sz="0" w:space="0" w:color="auto"/>
        <w:left w:val="none" w:sz="0" w:space="0" w:color="auto"/>
        <w:bottom w:val="none" w:sz="0" w:space="0" w:color="auto"/>
        <w:right w:val="none" w:sz="0" w:space="0" w:color="auto"/>
      </w:divBdr>
    </w:div>
    <w:div w:id="1624843795">
      <w:bodyDiv w:val="1"/>
      <w:marLeft w:val="0"/>
      <w:marRight w:val="0"/>
      <w:marTop w:val="0"/>
      <w:marBottom w:val="0"/>
      <w:divBdr>
        <w:top w:val="none" w:sz="0" w:space="0" w:color="auto"/>
        <w:left w:val="none" w:sz="0" w:space="0" w:color="auto"/>
        <w:bottom w:val="none" w:sz="0" w:space="0" w:color="auto"/>
        <w:right w:val="none" w:sz="0" w:space="0" w:color="auto"/>
      </w:divBdr>
    </w:div>
    <w:div w:id="201275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TMP\Mero%20ras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B6607-8C22-401E-95BB-AD9740DCC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rastas.dotx</Template>
  <TotalTime>1</TotalTime>
  <Pages>1</Pages>
  <Words>603</Words>
  <Characters>344</Characters>
  <Application>Microsoft Office Word</Application>
  <DocSecurity>0</DocSecurity>
  <Lines>2</Lines>
  <Paragraphs>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KRS</Company>
  <LinksUpToDate>false</LinksUpToDate>
  <CharactersWithSpaces>946</CharactersWithSpaces>
  <SharedDoc>false</SharedDoc>
  <HLinks>
    <vt:vector size="54" baseType="variant">
      <vt:variant>
        <vt:i4>5767186</vt:i4>
      </vt:variant>
      <vt:variant>
        <vt:i4>24</vt:i4>
      </vt:variant>
      <vt:variant>
        <vt:i4>0</vt:i4>
      </vt:variant>
      <vt:variant>
        <vt:i4>5</vt:i4>
      </vt:variant>
      <vt:variant>
        <vt:lpwstr>https://vtpsi.lrv.lt/lt/naujienos/statyba-leidziantis-dokumentas-vietines-reiksmes-keliui</vt:lpwstr>
      </vt:variant>
      <vt:variant>
        <vt:lpwstr/>
      </vt:variant>
      <vt:variant>
        <vt:i4>720923</vt:i4>
      </vt:variant>
      <vt:variant>
        <vt:i4>21</vt:i4>
      </vt:variant>
      <vt:variant>
        <vt:i4>0</vt:i4>
      </vt:variant>
      <vt:variant>
        <vt:i4>5</vt:i4>
      </vt:variant>
      <vt:variant>
        <vt:lpwstr>https://www.e-tar.lt/portal/lt/legalAct/585f9850c05211e688d0ed775a2e782a/asr</vt:lpwstr>
      </vt:variant>
      <vt:variant>
        <vt:lpwstr/>
      </vt:variant>
      <vt:variant>
        <vt:i4>6815793</vt:i4>
      </vt:variant>
      <vt:variant>
        <vt:i4>18</vt:i4>
      </vt:variant>
      <vt:variant>
        <vt:i4>0</vt:i4>
      </vt:variant>
      <vt:variant>
        <vt:i4>5</vt:i4>
      </vt:variant>
      <vt:variant>
        <vt:lpwstr>https://www.e-tar.lt/portal/lt/legalAct/c14e6210afe511e6b844f0f29024f5ac/caRbGSOQbK</vt:lpwstr>
      </vt:variant>
      <vt:variant>
        <vt:lpwstr/>
      </vt:variant>
      <vt:variant>
        <vt:i4>4587551</vt:i4>
      </vt:variant>
      <vt:variant>
        <vt:i4>15</vt:i4>
      </vt:variant>
      <vt:variant>
        <vt:i4>0</vt:i4>
      </vt:variant>
      <vt:variant>
        <vt:i4>5</vt:i4>
      </vt:variant>
      <vt:variant>
        <vt:lpwstr>https://www.e-tar.lt/portal/lt/legalAct/TAR.4DB4BDB4B44C/asr</vt:lpwstr>
      </vt:variant>
      <vt:variant>
        <vt:lpwstr/>
      </vt:variant>
      <vt:variant>
        <vt:i4>5505042</vt:i4>
      </vt:variant>
      <vt:variant>
        <vt:i4>12</vt:i4>
      </vt:variant>
      <vt:variant>
        <vt:i4>0</vt:i4>
      </vt:variant>
      <vt:variant>
        <vt:i4>5</vt:i4>
      </vt:variant>
      <vt:variant>
        <vt:lpwstr>https://map.tpdr.lt/tpdr-gis/index.jsp?action=tpdrPortal</vt:lpwstr>
      </vt:variant>
      <vt:variant>
        <vt:lpwstr/>
      </vt:variant>
      <vt:variant>
        <vt:i4>3342461</vt:i4>
      </vt:variant>
      <vt:variant>
        <vt:i4>9</vt:i4>
      </vt:variant>
      <vt:variant>
        <vt:i4>0</vt:i4>
      </vt:variant>
      <vt:variant>
        <vt:i4>5</vt:i4>
      </vt:variant>
      <vt:variant>
        <vt:lpwstr>https://e-seimas.lrs.lt/portal/legalAct/lt/TAD/TAIS.318405/asr</vt:lpwstr>
      </vt:variant>
      <vt:variant>
        <vt:lpwstr/>
      </vt:variant>
      <vt:variant>
        <vt:i4>3735670</vt:i4>
      </vt:variant>
      <vt:variant>
        <vt:i4>6</vt:i4>
      </vt:variant>
      <vt:variant>
        <vt:i4>0</vt:i4>
      </vt:variant>
      <vt:variant>
        <vt:i4>5</vt:i4>
      </vt:variant>
      <vt:variant>
        <vt:lpwstr>https://e-seimas.lrs.lt/portal/legalAct/lt/TAD/TAIS.313209/asr</vt:lpwstr>
      </vt:variant>
      <vt:variant>
        <vt:lpwstr/>
      </vt:variant>
      <vt:variant>
        <vt:i4>69</vt:i4>
      </vt:variant>
      <vt:variant>
        <vt:i4>3</vt:i4>
      </vt:variant>
      <vt:variant>
        <vt:i4>0</vt:i4>
      </vt:variant>
      <vt:variant>
        <vt:i4>5</vt:i4>
      </vt:variant>
      <vt:variant>
        <vt:lpwstr>https://e-seimas.lrs.lt/portal/legalAct/lt/TAD/TAIS.6655/asr</vt:lpwstr>
      </vt:variant>
      <vt:variant>
        <vt:lpwstr/>
      </vt:variant>
      <vt:variant>
        <vt:i4>1179753</vt:i4>
      </vt:variant>
      <vt:variant>
        <vt:i4>0</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Dainora Daugeliene</cp:lastModifiedBy>
  <cp:revision>2</cp:revision>
  <cp:lastPrinted>2021-03-26T09:01:00Z</cp:lastPrinted>
  <dcterms:created xsi:type="dcterms:W3CDTF">2021-04-14T05:15:00Z</dcterms:created>
  <dcterms:modified xsi:type="dcterms:W3CDTF">2021-04-14T05:15:00Z</dcterms:modified>
</cp:coreProperties>
</file>