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A6BB0" w14:textId="77777777" w:rsidR="00FE299E" w:rsidRPr="00835490" w:rsidRDefault="00FE299E" w:rsidP="00FE299E">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75CD4512" wp14:editId="5EDFA7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8A1EC1E" w14:textId="77777777" w:rsidR="00FE299E" w:rsidRPr="00835490" w:rsidRDefault="00FE299E" w:rsidP="00FE299E">
      <w:pPr>
        <w:jc w:val="center"/>
        <w:rPr>
          <w:b/>
          <w:bCs/>
          <w:caps/>
          <w:sz w:val="12"/>
          <w:szCs w:val="12"/>
        </w:rPr>
      </w:pPr>
    </w:p>
    <w:p w14:paraId="06EC290C" w14:textId="77777777" w:rsidR="00FE299E" w:rsidRPr="00FE299E" w:rsidRDefault="00FE299E" w:rsidP="00FE299E">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CEF6549" w14:textId="77777777" w:rsidR="00FE299E" w:rsidRPr="00FE299E" w:rsidRDefault="00FE299E" w:rsidP="00FE299E">
      <w:pPr>
        <w:pStyle w:val="statymopavad"/>
        <w:spacing w:line="240" w:lineRule="auto"/>
        <w:ind w:firstLine="0"/>
        <w:rPr>
          <w:rFonts w:ascii="Times New Roman" w:hAnsi="Times New Roman"/>
          <w:szCs w:val="24"/>
        </w:rPr>
      </w:pPr>
    </w:p>
    <w:p w14:paraId="0A4A86F4" w14:textId="77777777" w:rsidR="00D91613" w:rsidRDefault="00D91613" w:rsidP="00D91613">
      <w:pPr>
        <w:jc w:val="center"/>
        <w:rPr>
          <w:b/>
          <w:caps/>
          <w:spacing w:val="20"/>
          <w:sz w:val="28"/>
        </w:rPr>
      </w:pPr>
      <w:r>
        <w:rPr>
          <w:b/>
          <w:caps/>
          <w:spacing w:val="20"/>
          <w:sz w:val="28"/>
        </w:rPr>
        <w:t>SPRENDIMAS</w:t>
      </w:r>
    </w:p>
    <w:p w14:paraId="6827FE8D" w14:textId="77777777" w:rsidR="00D91613" w:rsidRPr="00BC58B1" w:rsidRDefault="00D91613" w:rsidP="00D91613">
      <w:pPr>
        <w:tabs>
          <w:tab w:val="left" w:pos="3450"/>
        </w:tabs>
        <w:jc w:val="center"/>
        <w:rPr>
          <w:b/>
          <w:sz w:val="28"/>
          <w:szCs w:val="28"/>
        </w:rPr>
      </w:pPr>
      <w:bookmarkStart w:id="4" w:name="_Hlk79398490"/>
      <w:r w:rsidRPr="00BC58B1">
        <w:rPr>
          <w:b/>
          <w:spacing w:val="20"/>
          <w:sz w:val="28"/>
          <w:szCs w:val="28"/>
        </w:rPr>
        <w:t>DĖL</w:t>
      </w:r>
      <w:r w:rsidRPr="00BC58B1">
        <w:rPr>
          <w:b/>
          <w:sz w:val="28"/>
          <w:szCs w:val="28"/>
        </w:rPr>
        <w:t xml:space="preserve"> KLAIPĖDOS RAJONO SAVIVALDYBĖS TARYBOS </w:t>
      </w:r>
      <w:r>
        <w:rPr>
          <w:b/>
          <w:sz w:val="28"/>
          <w:szCs w:val="28"/>
        </w:rPr>
        <w:t>2020</w:t>
      </w:r>
      <w:r w:rsidRPr="00BC58B1">
        <w:rPr>
          <w:b/>
          <w:sz w:val="28"/>
          <w:szCs w:val="28"/>
        </w:rPr>
        <w:t xml:space="preserve"> M. </w:t>
      </w:r>
      <w:r>
        <w:rPr>
          <w:b/>
          <w:sz w:val="28"/>
          <w:szCs w:val="28"/>
        </w:rPr>
        <w:t>GRUODŽIO 17</w:t>
      </w:r>
      <w:r w:rsidRPr="00BC58B1">
        <w:rPr>
          <w:b/>
          <w:sz w:val="28"/>
          <w:szCs w:val="28"/>
        </w:rPr>
        <w:t xml:space="preserve"> D. SPRENDIMO NR. T11-</w:t>
      </w:r>
      <w:r>
        <w:rPr>
          <w:b/>
          <w:sz w:val="28"/>
          <w:szCs w:val="28"/>
        </w:rPr>
        <w:t>464</w:t>
      </w:r>
      <w:r w:rsidRPr="00BC58B1">
        <w:rPr>
          <w:b/>
          <w:sz w:val="28"/>
          <w:szCs w:val="28"/>
        </w:rPr>
        <w:t xml:space="preserve"> „DĖL </w:t>
      </w:r>
      <w:r>
        <w:rPr>
          <w:b/>
          <w:sz w:val="28"/>
          <w:szCs w:val="28"/>
        </w:rPr>
        <w:t>DIDŽIAUSIO LEISTINO PAREIGYBIŲ SKAIČIAUS PRIEKULĖS SOCIALINIŲ PASAUGŲ CENTRE NUSTATYMO</w:t>
      </w:r>
      <w:r w:rsidRPr="00BC58B1">
        <w:rPr>
          <w:b/>
          <w:sz w:val="28"/>
          <w:szCs w:val="28"/>
        </w:rPr>
        <w:t>“ PAKEITIMO</w:t>
      </w:r>
    </w:p>
    <w:bookmarkEnd w:id="4"/>
    <w:p w14:paraId="24579991" w14:textId="77777777" w:rsidR="00D91613" w:rsidRDefault="00D91613" w:rsidP="00D91613">
      <w:pPr>
        <w:jc w:val="center"/>
        <w:rPr>
          <w:caps/>
        </w:rPr>
      </w:pPr>
    </w:p>
    <w:p w14:paraId="615D651A" w14:textId="48E42789" w:rsidR="00D91613" w:rsidRDefault="00D91613" w:rsidP="00D91613">
      <w:pPr>
        <w:jc w:val="center"/>
        <w:rPr>
          <w:caps/>
        </w:rPr>
      </w:pPr>
      <w:r>
        <w:rPr>
          <w:caps/>
        </w:rPr>
        <w:t xml:space="preserve">2021 </w:t>
      </w:r>
      <w:r>
        <w:t>m. rugpjūčio 26 d. Nr. T11-</w:t>
      </w:r>
      <w:r>
        <w:t>249</w:t>
      </w:r>
    </w:p>
    <w:p w14:paraId="16A0B140" w14:textId="77777777" w:rsidR="00D91613" w:rsidRDefault="00D91613" w:rsidP="00D91613">
      <w:pPr>
        <w:jc w:val="center"/>
      </w:pPr>
      <w:r>
        <w:rPr>
          <w:caps/>
        </w:rPr>
        <w:t>G</w:t>
      </w:r>
      <w:r>
        <w:t>argždai</w:t>
      </w:r>
    </w:p>
    <w:p w14:paraId="36AB3107" w14:textId="77777777" w:rsidR="00D91613" w:rsidRDefault="00D91613" w:rsidP="00D91613">
      <w:pPr>
        <w:jc w:val="center"/>
      </w:pPr>
    </w:p>
    <w:p w14:paraId="51FC5251" w14:textId="77777777" w:rsidR="00D91613" w:rsidRDefault="00D91613" w:rsidP="00D91613">
      <w:pPr>
        <w:ind w:firstLine="1134"/>
        <w:jc w:val="both"/>
        <w:rPr>
          <w:rFonts w:eastAsia="Calibri"/>
          <w:szCs w:val="24"/>
        </w:rPr>
      </w:pPr>
      <w:r>
        <w:rPr>
          <w:rFonts w:eastAsia="Calibri"/>
          <w:szCs w:val="24"/>
        </w:rPr>
        <w:t>Klaipėdos rajono savivaldybės taryba, vadovaudamasi Lietuvos Respublikos vietos savivaldos įstatymo 18 straipsnio 1 dalimi,</w:t>
      </w:r>
      <w:r>
        <w:rPr>
          <w:szCs w:val="24"/>
        </w:rPr>
        <w:t xml:space="preserve"> Klaipėdos rajono savivaldybės tarybos 2021 m. liepos 22 d. sprendimu Nr. T11-213 „Dėl Klaipėdos rajono savivaldybės biudžetinių įstaigų centralizuoto buhalterinės apskaitos tvarkymo“</w:t>
      </w:r>
      <w:r>
        <w:rPr>
          <w:rFonts w:eastAsia="Calibri"/>
          <w:szCs w:val="24"/>
        </w:rPr>
        <w:t>, n u s p r e n d ž i a</w:t>
      </w:r>
      <w:r>
        <w:rPr>
          <w:rFonts w:eastAsia="Calibri"/>
          <w:szCs w:val="24"/>
        </w:rPr>
        <w:t>:</w:t>
      </w:r>
    </w:p>
    <w:p w14:paraId="40D8853F" w14:textId="6236237D" w:rsidR="00D91613" w:rsidRPr="00D91613" w:rsidRDefault="00D91613" w:rsidP="00D91613">
      <w:pPr>
        <w:ind w:firstLine="1134"/>
        <w:jc w:val="both"/>
      </w:pPr>
      <w:r>
        <w:rPr>
          <w:szCs w:val="24"/>
        </w:rPr>
        <w:t>1</w:t>
      </w:r>
      <w:r>
        <w:rPr>
          <w:szCs w:val="24"/>
        </w:rPr>
        <w:t xml:space="preserve">. </w:t>
      </w:r>
      <w:r w:rsidRPr="00621E74">
        <w:rPr>
          <w:szCs w:val="24"/>
        </w:rPr>
        <w:t>Pakeisti Klaipėdos rajono savivaldybės tarybos 20</w:t>
      </w:r>
      <w:r>
        <w:rPr>
          <w:szCs w:val="24"/>
        </w:rPr>
        <w:t>20</w:t>
      </w:r>
      <w:r w:rsidRPr="00621E74">
        <w:rPr>
          <w:szCs w:val="24"/>
        </w:rPr>
        <w:t xml:space="preserve"> m. </w:t>
      </w:r>
      <w:r>
        <w:rPr>
          <w:szCs w:val="24"/>
        </w:rPr>
        <w:t>gruodžio 17</w:t>
      </w:r>
      <w:r w:rsidRPr="00621E74">
        <w:rPr>
          <w:szCs w:val="24"/>
        </w:rPr>
        <w:t xml:space="preserve"> d. sprendim</w:t>
      </w:r>
      <w:r>
        <w:rPr>
          <w:szCs w:val="24"/>
        </w:rPr>
        <w:t>o</w:t>
      </w:r>
      <w:r w:rsidRPr="00621E74">
        <w:rPr>
          <w:szCs w:val="24"/>
        </w:rPr>
        <w:t xml:space="preserve"> Nr. T11-</w:t>
      </w:r>
      <w:r>
        <w:rPr>
          <w:szCs w:val="24"/>
        </w:rPr>
        <w:t>464</w:t>
      </w:r>
      <w:r w:rsidRPr="00621E74">
        <w:rPr>
          <w:szCs w:val="24"/>
        </w:rPr>
        <w:t xml:space="preserve"> „Dėl </w:t>
      </w:r>
      <w:r>
        <w:rPr>
          <w:szCs w:val="24"/>
        </w:rPr>
        <w:t xml:space="preserve">didžiausio leistino </w:t>
      </w:r>
      <w:r w:rsidRPr="00621E74">
        <w:rPr>
          <w:szCs w:val="24"/>
        </w:rPr>
        <w:t>pareigybių skaičiaus</w:t>
      </w:r>
      <w:r>
        <w:rPr>
          <w:szCs w:val="24"/>
        </w:rPr>
        <w:t xml:space="preserve"> Priekulės socialinių paslaugų centre nustatymo“  1 punktą ir jį išdėstyti taip</w:t>
      </w:r>
      <w:r w:rsidRPr="00621E74">
        <w:rPr>
          <w:szCs w:val="24"/>
        </w:rPr>
        <w:t>:</w:t>
      </w:r>
      <w:r>
        <w:rPr>
          <w:szCs w:val="24"/>
        </w:rPr>
        <w:t xml:space="preserve"> „1. </w:t>
      </w:r>
      <w:r w:rsidRPr="00B34B6F">
        <w:rPr>
          <w:szCs w:val="24"/>
        </w:rPr>
        <w:t xml:space="preserve">Nustatyti didžiausią leistiną pareigybių skaičių </w:t>
      </w:r>
      <w:r>
        <w:rPr>
          <w:szCs w:val="24"/>
        </w:rPr>
        <w:t>Priekulės socialinių paslaugų</w:t>
      </w:r>
      <w:r w:rsidRPr="00B34B6F">
        <w:rPr>
          <w:szCs w:val="24"/>
        </w:rPr>
        <w:t xml:space="preserve"> centre – </w:t>
      </w:r>
      <w:r>
        <w:rPr>
          <w:szCs w:val="24"/>
        </w:rPr>
        <w:t xml:space="preserve">45,65 </w:t>
      </w:r>
      <w:r w:rsidRPr="00B34B6F">
        <w:rPr>
          <w:szCs w:val="24"/>
        </w:rPr>
        <w:t>etatai“.</w:t>
      </w:r>
    </w:p>
    <w:p w14:paraId="00749C4B" w14:textId="77777777" w:rsidR="00D91613" w:rsidRDefault="00D91613" w:rsidP="00D91613">
      <w:pPr>
        <w:pStyle w:val="Betarp"/>
        <w:ind w:firstLine="1134"/>
        <w:jc w:val="both"/>
      </w:pPr>
      <w:r>
        <w:rPr>
          <w:rFonts w:ascii="Times New Roman" w:hAnsi="Times New Roman" w:cs="Times New Roman"/>
          <w:sz w:val="24"/>
          <w:szCs w:val="24"/>
        </w:rPr>
        <w:t>2. Nus</w:t>
      </w:r>
      <w:r>
        <w:rPr>
          <w:rFonts w:ascii="Times New Roman" w:hAnsi="Times New Roman"/>
          <w:color w:val="000000"/>
          <w:sz w:val="24"/>
          <w:szCs w:val="24"/>
        </w:rPr>
        <w:t>tatyti, kad šis sprendimas įsigalioja nuo 2022 m. sausio 1 d.</w:t>
      </w:r>
    </w:p>
    <w:p w14:paraId="36728518" w14:textId="77777777" w:rsidR="00D91613" w:rsidRDefault="00D91613" w:rsidP="00D91613">
      <w:pPr>
        <w:pStyle w:val="Standard"/>
        <w:ind w:firstLine="1134"/>
        <w:jc w:val="both"/>
      </w:pPr>
      <w:r>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18703CDE" w14:textId="77777777" w:rsidR="00677E9E" w:rsidRDefault="00677E9E" w:rsidP="00677E9E">
      <w:pPr>
        <w:pStyle w:val="Standard"/>
        <w:ind w:firstLine="1134"/>
        <w:jc w:val="both"/>
      </w:pPr>
    </w:p>
    <w:p w14:paraId="0B941E19" w14:textId="57EEDA72" w:rsidR="0061431A" w:rsidRDefault="0061431A" w:rsidP="00FE299E">
      <w:pPr>
        <w:pStyle w:val="Standard"/>
        <w:ind w:firstLine="1134"/>
        <w:jc w:val="both"/>
      </w:pPr>
    </w:p>
    <w:p w14:paraId="013F2C46" w14:textId="77777777" w:rsidR="00D91613" w:rsidRDefault="00D91613" w:rsidP="00FE299E">
      <w:pPr>
        <w:pStyle w:val="Standard"/>
        <w:ind w:firstLine="1134"/>
        <w:jc w:val="both"/>
      </w:pPr>
    </w:p>
    <w:p w14:paraId="6A47FAF0" w14:textId="77777777" w:rsidR="00D6238F" w:rsidRPr="00FE299E" w:rsidRDefault="00FE299E" w:rsidP="00750D05">
      <w:pPr>
        <w:pStyle w:val="Standard"/>
        <w:jc w:val="both"/>
        <w:rPr>
          <w:lang w:val="lt-LT"/>
        </w:rPr>
      </w:pPr>
      <w:r w:rsidRPr="00FE299E">
        <w:rPr>
          <w:lang w:val="lt-LT"/>
        </w:rPr>
        <w:t>Savivaldybės meras</w:t>
      </w:r>
      <w:r>
        <w:rPr>
          <w:lang w:val="lt-LT"/>
        </w:rPr>
        <w:tab/>
      </w:r>
      <w:r>
        <w:rPr>
          <w:lang w:val="lt-LT"/>
        </w:rPr>
        <w:tab/>
      </w:r>
      <w:r>
        <w:rPr>
          <w:lang w:val="lt-LT"/>
        </w:rPr>
        <w:tab/>
      </w:r>
      <w:r>
        <w:rPr>
          <w:lang w:val="lt-LT"/>
        </w:rPr>
        <w:tab/>
      </w:r>
      <w:r>
        <w:rPr>
          <w:lang w:val="lt-LT"/>
        </w:rPr>
        <w:tab/>
      </w:r>
      <w:r>
        <w:rPr>
          <w:lang w:val="lt-LT"/>
        </w:rPr>
        <w:tab/>
        <w:t xml:space="preserve">       </w:t>
      </w:r>
      <w:r w:rsidR="00750D05">
        <w:rPr>
          <w:lang w:val="lt-LT"/>
        </w:rPr>
        <w:tab/>
      </w:r>
      <w:r w:rsidR="00750D05">
        <w:rPr>
          <w:lang w:val="lt-LT"/>
        </w:rPr>
        <w:tab/>
        <w:t xml:space="preserve">       </w:t>
      </w:r>
      <w:r w:rsidRPr="00FE299E">
        <w:rPr>
          <w:lang w:val="lt-LT"/>
        </w:rPr>
        <w:t>Bronius Markauskas</w:t>
      </w:r>
    </w:p>
    <w:sectPr w:rsidR="00D6238F" w:rsidRPr="00FE299E" w:rsidSect="00D91613">
      <w:headerReference w:type="default" r:id="rId8"/>
      <w:footerReference w:type="default" r:id="rId9"/>
      <w:type w:val="continuous"/>
      <w:pgSz w:w="11906" w:h="16838"/>
      <w:pgMar w:top="1134" w:right="567" w:bottom="1134" w:left="1701" w:header="709" w:footer="709"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5101" w14:textId="77777777" w:rsidR="00C90853" w:rsidRDefault="00C90853">
      <w:r>
        <w:separator/>
      </w:r>
    </w:p>
  </w:endnote>
  <w:endnote w:type="continuationSeparator" w:id="0">
    <w:p w14:paraId="49D89213" w14:textId="77777777" w:rsidR="00C90853" w:rsidRDefault="00C9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20002A87" w:usb1="80000000" w:usb2="00000008"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A0002AEF" w:usb1="4000207B" w:usb2="00000000"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CF57" w14:textId="386AE87B" w:rsidR="00463230" w:rsidRDefault="00C90853" w:rsidP="00A42BBE">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FAA8F" w14:textId="77777777" w:rsidR="00C90853" w:rsidRDefault="00C90853">
      <w:r>
        <w:rPr>
          <w:color w:val="000000"/>
        </w:rPr>
        <w:separator/>
      </w:r>
    </w:p>
  </w:footnote>
  <w:footnote w:type="continuationSeparator" w:id="0">
    <w:p w14:paraId="030D21F4" w14:textId="77777777" w:rsidR="00C90853" w:rsidRDefault="00C90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A991" w14:textId="77777777" w:rsidR="00463230" w:rsidRDefault="00C90853">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6"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7"/>
  </w:num>
  <w:num w:numId="3">
    <w:abstractNumId w:val="8"/>
  </w:num>
  <w:num w:numId="4">
    <w:abstractNumId w:val="0"/>
  </w:num>
  <w:num w:numId="5">
    <w:abstractNumId w:val="3"/>
  </w:num>
  <w:num w:numId="6">
    <w:abstractNumId w:val="1"/>
  </w:num>
  <w:num w:numId="7">
    <w:abstractNumId w:val="2"/>
  </w:num>
  <w:num w:numId="8">
    <w:abstractNumId w:val="6"/>
  </w:num>
  <w:num w:numId="9">
    <w:abstractNumId w:val="4"/>
  </w:num>
  <w:num w:numId="10">
    <w:abstractNumId w:val="5"/>
  </w:num>
  <w:num w:numId="11">
    <w:abstractNumId w:val="2"/>
    <w:lvlOverride w:ilvl="0">
      <w:startOverride w:val="1"/>
      <w:lvl w:ilvl="0">
        <w:start w:val="1"/>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15BF8"/>
    <w:rsid w:val="00073953"/>
    <w:rsid w:val="000A5BFE"/>
    <w:rsid w:val="001741A1"/>
    <w:rsid w:val="00182C67"/>
    <w:rsid w:val="001E4D9E"/>
    <w:rsid w:val="00206CFF"/>
    <w:rsid w:val="00225792"/>
    <w:rsid w:val="002C6429"/>
    <w:rsid w:val="00333490"/>
    <w:rsid w:val="003A6D16"/>
    <w:rsid w:val="003F48B6"/>
    <w:rsid w:val="0041383A"/>
    <w:rsid w:val="00466680"/>
    <w:rsid w:val="004729DA"/>
    <w:rsid w:val="004F2087"/>
    <w:rsid w:val="00557B55"/>
    <w:rsid w:val="0056250D"/>
    <w:rsid w:val="0061431A"/>
    <w:rsid w:val="006220C8"/>
    <w:rsid w:val="00677E9E"/>
    <w:rsid w:val="00710356"/>
    <w:rsid w:val="00731BF6"/>
    <w:rsid w:val="007501A4"/>
    <w:rsid w:val="00750D05"/>
    <w:rsid w:val="0076143D"/>
    <w:rsid w:val="00765E36"/>
    <w:rsid w:val="00785F36"/>
    <w:rsid w:val="008062E4"/>
    <w:rsid w:val="00876427"/>
    <w:rsid w:val="00887A55"/>
    <w:rsid w:val="008A1D43"/>
    <w:rsid w:val="008D5A33"/>
    <w:rsid w:val="008E3F81"/>
    <w:rsid w:val="00915F2E"/>
    <w:rsid w:val="00922C41"/>
    <w:rsid w:val="00954F4A"/>
    <w:rsid w:val="009B595D"/>
    <w:rsid w:val="00A26C6F"/>
    <w:rsid w:val="00A42BBE"/>
    <w:rsid w:val="00B63343"/>
    <w:rsid w:val="00C72AA5"/>
    <w:rsid w:val="00C86125"/>
    <w:rsid w:val="00C90853"/>
    <w:rsid w:val="00D05D65"/>
    <w:rsid w:val="00D12D6C"/>
    <w:rsid w:val="00D422D5"/>
    <w:rsid w:val="00D534EF"/>
    <w:rsid w:val="00D6238F"/>
    <w:rsid w:val="00D71906"/>
    <w:rsid w:val="00D84F0F"/>
    <w:rsid w:val="00D91613"/>
    <w:rsid w:val="00DA4B8B"/>
    <w:rsid w:val="00DE621F"/>
    <w:rsid w:val="00ED72BA"/>
    <w:rsid w:val="00F612E6"/>
    <w:rsid w:val="00FD132B"/>
    <w:rsid w:val="00FD4319"/>
    <w:rsid w:val="00FE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1F76C"/>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paragraph" w:styleId="Betarp">
    <w:name w:val="No Spacing"/>
    <w:uiPriority w:val="1"/>
    <w:qFormat/>
    <w:rsid w:val="00887A55"/>
    <w:pPr>
      <w:widowControl/>
      <w:suppressAutoHyphens w:val="0"/>
      <w:autoSpaceDN/>
      <w:textAlignment w:val="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992</Words>
  <Characters>567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Viktorija Bakšinskytė</cp:lastModifiedBy>
  <cp:revision>3</cp:revision>
  <cp:lastPrinted>2021-08-12T08:31:00Z</cp:lastPrinted>
  <dcterms:created xsi:type="dcterms:W3CDTF">2021-08-30T08:22:00Z</dcterms:created>
  <dcterms:modified xsi:type="dcterms:W3CDTF">2021-08-30T08:23:00Z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