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EDAA3" w14:textId="77777777" w:rsidR="00515CAB" w:rsidRPr="00E228B1" w:rsidRDefault="00515CAB" w:rsidP="00F97FD0">
      <w:pPr>
        <w:shd w:val="clear" w:color="auto" w:fill="FFFFFF"/>
        <w:tabs>
          <w:tab w:val="left" w:pos="720"/>
        </w:tabs>
        <w:ind w:left="5245" w:hanging="425"/>
        <w:rPr>
          <w:szCs w:val="24"/>
          <w:lang w:eastAsia="en-US"/>
        </w:rPr>
      </w:pPr>
      <w:bookmarkStart w:id="0" w:name="_Hlk31782989"/>
      <w:r w:rsidRPr="00E228B1">
        <w:rPr>
          <w:szCs w:val="24"/>
          <w:lang w:eastAsia="en-US"/>
        </w:rPr>
        <w:t>PATVIRTINTA</w:t>
      </w:r>
    </w:p>
    <w:p w14:paraId="35466E0A" w14:textId="77777777" w:rsidR="00515CAB" w:rsidRPr="00E228B1" w:rsidRDefault="00515CAB" w:rsidP="00F97FD0">
      <w:pPr>
        <w:shd w:val="clear" w:color="auto" w:fill="FFFFFF"/>
        <w:tabs>
          <w:tab w:val="left" w:pos="720"/>
        </w:tabs>
        <w:ind w:left="5245" w:hanging="425"/>
        <w:rPr>
          <w:szCs w:val="24"/>
          <w:lang w:eastAsia="en-US"/>
        </w:rPr>
      </w:pPr>
      <w:r w:rsidRPr="00E228B1">
        <w:rPr>
          <w:szCs w:val="24"/>
          <w:lang w:eastAsia="en-US"/>
        </w:rPr>
        <w:t xml:space="preserve">Klaipėdos rajono savivaldybės tarybos </w:t>
      </w:r>
    </w:p>
    <w:p w14:paraId="69F852C4" w14:textId="166886DB" w:rsidR="00DE0C2B" w:rsidRPr="00C14254" w:rsidRDefault="00DE0C2B" w:rsidP="00DE0C2B">
      <w:pPr>
        <w:shd w:val="clear" w:color="auto" w:fill="FFFFFF"/>
        <w:tabs>
          <w:tab w:val="left" w:pos="720"/>
        </w:tabs>
        <w:ind w:left="4820"/>
        <w:rPr>
          <w:szCs w:val="24"/>
          <w:lang w:eastAsia="en-US"/>
        </w:rPr>
      </w:pPr>
      <w:r w:rsidRPr="00760668">
        <w:t>2017 m. birželio 29 d. sprendimu Nr. T11-254</w:t>
      </w:r>
      <w:r w:rsidRPr="00C14254">
        <w:rPr>
          <w:szCs w:val="24"/>
          <w:lang w:eastAsia="en-US"/>
        </w:rPr>
        <w:t xml:space="preserve"> (202</w:t>
      </w:r>
      <w:r>
        <w:rPr>
          <w:szCs w:val="24"/>
          <w:lang w:eastAsia="en-US"/>
        </w:rPr>
        <w:t>1</w:t>
      </w:r>
      <w:r w:rsidRPr="00C14254">
        <w:rPr>
          <w:szCs w:val="24"/>
          <w:lang w:eastAsia="en-US"/>
        </w:rPr>
        <w:t xml:space="preserve"> m. </w:t>
      </w:r>
      <w:r>
        <w:rPr>
          <w:szCs w:val="24"/>
          <w:lang w:eastAsia="en-US"/>
        </w:rPr>
        <w:t xml:space="preserve">kovo </w:t>
      </w:r>
      <w:r w:rsidR="008F0A76">
        <w:rPr>
          <w:szCs w:val="24"/>
          <w:lang w:eastAsia="en-US"/>
        </w:rPr>
        <w:t xml:space="preserve">25 </w:t>
      </w:r>
      <w:r w:rsidRPr="00C14254">
        <w:rPr>
          <w:szCs w:val="24"/>
          <w:lang w:eastAsia="en-US"/>
        </w:rPr>
        <w:t>d. sprendimo Nr. T11-</w:t>
      </w:r>
      <w:r w:rsidR="008F0A76">
        <w:rPr>
          <w:szCs w:val="24"/>
          <w:lang w:eastAsia="en-US"/>
        </w:rPr>
        <w:t xml:space="preserve">101 </w:t>
      </w:r>
      <w:r w:rsidRPr="00C14254">
        <w:rPr>
          <w:szCs w:val="24"/>
          <w:lang w:eastAsia="en-US"/>
        </w:rPr>
        <w:t>redakcija)</w:t>
      </w:r>
    </w:p>
    <w:bookmarkEnd w:id="0"/>
    <w:p w14:paraId="768C20EF" w14:textId="77777777" w:rsidR="00DE0C2B" w:rsidRDefault="00DE0C2B" w:rsidP="00515CAB">
      <w:pPr>
        <w:tabs>
          <w:tab w:val="left" w:pos="720"/>
        </w:tabs>
        <w:jc w:val="center"/>
        <w:rPr>
          <w:b/>
          <w:szCs w:val="24"/>
          <w:lang w:eastAsia="en-US"/>
        </w:rPr>
      </w:pPr>
    </w:p>
    <w:p w14:paraId="78D87B10" w14:textId="77777777" w:rsidR="00515CAB" w:rsidRPr="00E228B1" w:rsidRDefault="00515CAB" w:rsidP="00515CAB">
      <w:pPr>
        <w:tabs>
          <w:tab w:val="left" w:pos="720"/>
        </w:tabs>
        <w:jc w:val="center"/>
        <w:rPr>
          <w:b/>
          <w:szCs w:val="24"/>
          <w:lang w:eastAsia="en-US"/>
        </w:rPr>
      </w:pPr>
      <w:r w:rsidRPr="00E228B1">
        <w:rPr>
          <w:b/>
          <w:szCs w:val="24"/>
          <w:lang w:eastAsia="en-US"/>
        </w:rPr>
        <w:t>KLAIPĖDOS RAJONO SAVIVALDYBĖS BIUDŽETINIŲ ĮSTAIGŲ VADOVŲ DARBO APMOKĖJIMO TVARKOS APRAŠAS</w:t>
      </w:r>
    </w:p>
    <w:p w14:paraId="23F619F6" w14:textId="77777777" w:rsidR="00515CAB" w:rsidRDefault="00515CAB" w:rsidP="00515CAB">
      <w:pPr>
        <w:tabs>
          <w:tab w:val="left" w:pos="720"/>
        </w:tabs>
        <w:jc w:val="center"/>
        <w:rPr>
          <w:bCs/>
          <w:szCs w:val="24"/>
          <w:lang w:eastAsia="en-US"/>
        </w:rPr>
      </w:pPr>
    </w:p>
    <w:p w14:paraId="334EC3AA" w14:textId="77777777" w:rsidR="008B20DB" w:rsidRPr="00E228B1" w:rsidRDefault="008B20DB" w:rsidP="00515CAB">
      <w:pPr>
        <w:tabs>
          <w:tab w:val="left" w:pos="720"/>
        </w:tabs>
        <w:jc w:val="center"/>
        <w:rPr>
          <w:bCs/>
          <w:szCs w:val="24"/>
          <w:lang w:eastAsia="en-US"/>
        </w:rPr>
      </w:pPr>
    </w:p>
    <w:p w14:paraId="6FB52DAB" w14:textId="77777777" w:rsidR="009C4C2F" w:rsidRPr="00E228B1" w:rsidRDefault="00515CAB" w:rsidP="00515CAB">
      <w:pPr>
        <w:tabs>
          <w:tab w:val="left" w:pos="720"/>
        </w:tabs>
        <w:jc w:val="center"/>
        <w:rPr>
          <w:b/>
          <w:szCs w:val="24"/>
          <w:lang w:eastAsia="en-US"/>
        </w:rPr>
      </w:pPr>
      <w:r w:rsidRPr="00E228B1">
        <w:rPr>
          <w:b/>
          <w:szCs w:val="24"/>
          <w:lang w:eastAsia="en-US"/>
        </w:rPr>
        <w:t>I</w:t>
      </w:r>
      <w:r w:rsidR="009C4C2F" w:rsidRPr="00E228B1">
        <w:rPr>
          <w:b/>
          <w:szCs w:val="24"/>
          <w:lang w:eastAsia="en-US"/>
        </w:rPr>
        <w:t xml:space="preserve"> SKYRIUS </w:t>
      </w:r>
    </w:p>
    <w:p w14:paraId="14A5DBF4" w14:textId="77777777" w:rsidR="00515CAB" w:rsidRPr="00E228B1" w:rsidRDefault="00515CAB" w:rsidP="00515CAB">
      <w:pPr>
        <w:tabs>
          <w:tab w:val="left" w:pos="720"/>
        </w:tabs>
        <w:jc w:val="center"/>
        <w:rPr>
          <w:b/>
          <w:szCs w:val="24"/>
          <w:lang w:eastAsia="en-US"/>
        </w:rPr>
      </w:pPr>
      <w:r w:rsidRPr="00E228B1">
        <w:rPr>
          <w:b/>
          <w:szCs w:val="24"/>
          <w:lang w:eastAsia="en-US"/>
        </w:rPr>
        <w:t>BENDROSIOS NUOSTATOS</w:t>
      </w:r>
    </w:p>
    <w:p w14:paraId="39F3E998" w14:textId="77777777" w:rsidR="004E75F8" w:rsidRPr="00E228B1" w:rsidRDefault="004E75F8" w:rsidP="00515CAB">
      <w:pPr>
        <w:tabs>
          <w:tab w:val="left" w:pos="720"/>
        </w:tabs>
        <w:jc w:val="center"/>
        <w:rPr>
          <w:bCs/>
          <w:szCs w:val="24"/>
          <w:lang w:eastAsia="en-US"/>
        </w:rPr>
      </w:pPr>
    </w:p>
    <w:p w14:paraId="5D5550C5" w14:textId="77777777" w:rsidR="00C70750" w:rsidRPr="00E228B1" w:rsidRDefault="00515CAB" w:rsidP="00D51758">
      <w:pPr>
        <w:tabs>
          <w:tab w:val="left" w:pos="720"/>
        </w:tabs>
        <w:ind w:firstLine="720"/>
        <w:jc w:val="both"/>
        <w:rPr>
          <w:szCs w:val="24"/>
          <w:lang w:eastAsia="en-US"/>
        </w:rPr>
      </w:pPr>
      <w:r w:rsidRPr="00E228B1">
        <w:rPr>
          <w:szCs w:val="24"/>
          <w:lang w:eastAsia="en-US"/>
        </w:rPr>
        <w:t xml:space="preserve">1. Klaipėdos rajono savivaldybės biudžetinių įstaigų vadovų darbo apmokėjimo tvarkos aprašas (toliau </w:t>
      </w:r>
      <w:r w:rsidR="006C43C7" w:rsidRPr="00E228B1">
        <w:rPr>
          <w:szCs w:val="24"/>
          <w:lang w:eastAsia="en-US"/>
        </w:rPr>
        <w:t>–</w:t>
      </w:r>
      <w:r w:rsidRPr="00E228B1">
        <w:rPr>
          <w:szCs w:val="24"/>
          <w:lang w:eastAsia="en-US"/>
        </w:rPr>
        <w:t xml:space="preserve"> Aprašas) nustato Klaipėdos rajono savivaldybės</w:t>
      </w:r>
      <w:r w:rsidR="00D51758" w:rsidRPr="00E228B1">
        <w:rPr>
          <w:szCs w:val="24"/>
          <w:lang w:eastAsia="en-US"/>
        </w:rPr>
        <w:t xml:space="preserve"> (toliau – Savivaldybė)</w:t>
      </w:r>
      <w:r w:rsidRPr="00E228B1">
        <w:rPr>
          <w:szCs w:val="24"/>
          <w:lang w:eastAsia="en-US"/>
        </w:rPr>
        <w:t xml:space="preserve"> biudžetinių įstaigų vadovų</w:t>
      </w:r>
      <w:r w:rsidR="00D855B8" w:rsidRPr="00E228B1">
        <w:rPr>
          <w:szCs w:val="24"/>
          <w:lang w:eastAsia="en-US"/>
        </w:rPr>
        <w:t xml:space="preserve"> </w:t>
      </w:r>
      <w:r w:rsidRPr="00E228B1">
        <w:rPr>
          <w:szCs w:val="24"/>
          <w:lang w:eastAsia="en-US"/>
        </w:rPr>
        <w:t>darbo apmokėjimo sistemą</w:t>
      </w:r>
      <w:r w:rsidR="004A2AF1" w:rsidRPr="00E228B1">
        <w:rPr>
          <w:szCs w:val="24"/>
          <w:lang w:eastAsia="en-US"/>
        </w:rPr>
        <w:t xml:space="preserve"> (</w:t>
      </w:r>
      <w:r w:rsidRPr="00E228B1">
        <w:rPr>
          <w:szCs w:val="24"/>
          <w:lang w:eastAsia="en-US"/>
        </w:rPr>
        <w:t>pareiginės algos pastoviosios dalies nustatymo kriterij</w:t>
      </w:r>
      <w:r w:rsidR="004A2AF1" w:rsidRPr="00E228B1">
        <w:rPr>
          <w:szCs w:val="24"/>
          <w:lang w:eastAsia="en-US"/>
        </w:rPr>
        <w:t>ai</w:t>
      </w:r>
      <w:r w:rsidRPr="00E228B1">
        <w:rPr>
          <w:szCs w:val="24"/>
          <w:lang w:eastAsia="en-US"/>
        </w:rPr>
        <w:t>, pareiginės algos pastovios dalies koeficiento didinimo kriterij</w:t>
      </w:r>
      <w:r w:rsidR="004A2AF1" w:rsidRPr="00E228B1">
        <w:rPr>
          <w:szCs w:val="24"/>
          <w:lang w:eastAsia="en-US"/>
        </w:rPr>
        <w:t>ai</w:t>
      </w:r>
      <w:r w:rsidRPr="00E228B1">
        <w:rPr>
          <w:szCs w:val="24"/>
          <w:lang w:eastAsia="en-US"/>
        </w:rPr>
        <w:t xml:space="preserve">, pareiginės algos kintamosios dalies </w:t>
      </w:r>
      <w:r w:rsidR="006404E5" w:rsidRPr="00E228B1">
        <w:rPr>
          <w:szCs w:val="24"/>
          <w:lang w:eastAsia="en-US"/>
        </w:rPr>
        <w:t>nustatymo</w:t>
      </w:r>
      <w:r w:rsidRPr="00E228B1">
        <w:rPr>
          <w:szCs w:val="24"/>
          <w:lang w:eastAsia="en-US"/>
        </w:rPr>
        <w:t xml:space="preserve"> tvar</w:t>
      </w:r>
      <w:r w:rsidR="004A2AF1" w:rsidRPr="00E228B1">
        <w:rPr>
          <w:szCs w:val="24"/>
          <w:lang w:eastAsia="en-US"/>
        </w:rPr>
        <w:t>ka</w:t>
      </w:r>
      <w:r w:rsidRPr="00E228B1">
        <w:rPr>
          <w:szCs w:val="24"/>
          <w:lang w:eastAsia="en-US"/>
        </w:rPr>
        <w:t xml:space="preserve"> ir </w:t>
      </w:r>
      <w:r w:rsidR="006404E5" w:rsidRPr="00E228B1">
        <w:rPr>
          <w:szCs w:val="24"/>
          <w:lang w:eastAsia="en-US"/>
        </w:rPr>
        <w:t>procentiniai dydžiai</w:t>
      </w:r>
      <w:r w:rsidRPr="00E228B1">
        <w:rPr>
          <w:szCs w:val="24"/>
          <w:lang w:eastAsia="en-US"/>
        </w:rPr>
        <w:t xml:space="preserve">, priemokų, premijų ir materialinių pašalpų </w:t>
      </w:r>
      <w:r w:rsidR="00F5498E" w:rsidRPr="00E228B1">
        <w:rPr>
          <w:szCs w:val="24"/>
          <w:lang w:eastAsia="en-US"/>
        </w:rPr>
        <w:t>skyrimo tvarka</w:t>
      </w:r>
      <w:r w:rsidR="004A2AF1" w:rsidRPr="00E228B1">
        <w:rPr>
          <w:szCs w:val="24"/>
          <w:lang w:eastAsia="en-US"/>
        </w:rPr>
        <w:t>) ir kasmetinį veiklos vertinimą.</w:t>
      </w:r>
      <w:r w:rsidR="001A7E9E" w:rsidRPr="00E228B1">
        <w:rPr>
          <w:szCs w:val="24"/>
          <w:lang w:eastAsia="en-US"/>
        </w:rPr>
        <w:t xml:space="preserve"> </w:t>
      </w:r>
    </w:p>
    <w:p w14:paraId="2D088CA1" w14:textId="77777777" w:rsidR="000624DB" w:rsidRPr="00E228B1" w:rsidRDefault="00515CAB" w:rsidP="00515CAB">
      <w:pPr>
        <w:tabs>
          <w:tab w:val="left" w:pos="720"/>
        </w:tabs>
        <w:ind w:firstLine="720"/>
        <w:jc w:val="both"/>
        <w:rPr>
          <w:szCs w:val="24"/>
          <w:lang w:eastAsia="en-US"/>
        </w:rPr>
      </w:pPr>
      <w:r w:rsidRPr="00E228B1">
        <w:rPr>
          <w:szCs w:val="24"/>
          <w:lang w:eastAsia="en-US"/>
        </w:rPr>
        <w:t xml:space="preserve">2. </w:t>
      </w:r>
      <w:bookmarkStart w:id="1" w:name="_Hlk485108840"/>
      <w:r w:rsidR="000624DB" w:rsidRPr="00E228B1">
        <w:rPr>
          <w:szCs w:val="24"/>
          <w:lang w:eastAsia="en-US"/>
        </w:rPr>
        <w:t xml:space="preserve">Aprašas parengtas vadovaujantis </w:t>
      </w:r>
      <w:bookmarkEnd w:id="1"/>
      <w:r w:rsidRPr="00E228B1">
        <w:rPr>
          <w:szCs w:val="24"/>
          <w:lang w:eastAsia="en-US"/>
        </w:rPr>
        <w:t xml:space="preserve">Lietuvos Respublikos valstybės ir savivaldybių įstaigų darbuotojų </w:t>
      </w:r>
      <w:r w:rsidR="000E572B" w:rsidRPr="00E228B1">
        <w:rPr>
          <w:szCs w:val="24"/>
          <w:lang w:eastAsia="en-US"/>
        </w:rPr>
        <w:t xml:space="preserve">ir komisijų narių </w:t>
      </w:r>
      <w:r w:rsidRPr="00E228B1">
        <w:rPr>
          <w:szCs w:val="24"/>
          <w:lang w:eastAsia="en-US"/>
        </w:rPr>
        <w:t>darbo apmokėjimo įstatymu (toliau – Darbo apmokėjimo įstatymas)</w:t>
      </w:r>
      <w:r w:rsidR="009640A4" w:rsidRPr="00E228B1">
        <w:rPr>
          <w:szCs w:val="24"/>
          <w:lang w:eastAsia="en-US"/>
        </w:rPr>
        <w:t xml:space="preserve"> ir taikomas tiek, kiek to nereglamentuoja kiti atskirų sričių biudžetinių įstaigų veiklą reglamentuojantys įstatymai. Šiame Apraše naudojamos sąvokos atitinka Lietuvos Respublikos teisės aktuose apibrėžtas sąvokas.</w:t>
      </w:r>
      <w:r w:rsidRPr="00E228B1">
        <w:rPr>
          <w:szCs w:val="24"/>
          <w:lang w:eastAsia="en-US"/>
        </w:rPr>
        <w:t xml:space="preserve"> </w:t>
      </w:r>
    </w:p>
    <w:p w14:paraId="3C07C804" w14:textId="77777777" w:rsidR="00515CAB" w:rsidRPr="00E228B1" w:rsidRDefault="00515CAB" w:rsidP="00515CAB">
      <w:pPr>
        <w:tabs>
          <w:tab w:val="left" w:pos="720"/>
        </w:tabs>
        <w:ind w:firstLine="720"/>
        <w:jc w:val="both"/>
        <w:rPr>
          <w:szCs w:val="24"/>
          <w:lang w:eastAsia="en-US"/>
        </w:rPr>
      </w:pPr>
      <w:r w:rsidRPr="00E228B1">
        <w:rPr>
          <w:szCs w:val="24"/>
          <w:lang w:eastAsia="en-US"/>
        </w:rPr>
        <w:t xml:space="preserve">3. </w:t>
      </w:r>
      <w:r w:rsidR="00D51758" w:rsidRPr="00E228B1">
        <w:rPr>
          <w:szCs w:val="24"/>
          <w:lang w:eastAsia="en-US"/>
        </w:rPr>
        <w:t>S</w:t>
      </w:r>
      <w:r w:rsidRPr="00E228B1">
        <w:rPr>
          <w:szCs w:val="24"/>
          <w:lang w:eastAsia="en-US"/>
        </w:rPr>
        <w:t xml:space="preserve">avivaldybės </w:t>
      </w:r>
      <w:r w:rsidR="00D855B8" w:rsidRPr="00E228B1">
        <w:rPr>
          <w:szCs w:val="24"/>
          <w:lang w:eastAsia="en-US"/>
        </w:rPr>
        <w:t>biudžetinių į</w:t>
      </w:r>
      <w:r w:rsidRPr="00E228B1">
        <w:rPr>
          <w:szCs w:val="24"/>
          <w:lang w:eastAsia="en-US"/>
        </w:rPr>
        <w:t>staigų vadovų darbo užmokestį sudaro:</w:t>
      </w:r>
    </w:p>
    <w:p w14:paraId="11911EE4" w14:textId="77777777" w:rsidR="00515CAB" w:rsidRPr="00E228B1" w:rsidRDefault="00515CAB" w:rsidP="00515CAB">
      <w:pPr>
        <w:tabs>
          <w:tab w:val="left" w:pos="720"/>
        </w:tabs>
        <w:ind w:firstLine="720"/>
        <w:jc w:val="both"/>
        <w:rPr>
          <w:szCs w:val="24"/>
          <w:lang w:eastAsia="en-US"/>
        </w:rPr>
      </w:pPr>
      <w:r w:rsidRPr="00E228B1">
        <w:rPr>
          <w:szCs w:val="24"/>
          <w:lang w:eastAsia="en-US"/>
        </w:rPr>
        <w:t>3.1. pareiginė alga</w:t>
      </w:r>
      <w:r w:rsidR="00A45B91" w:rsidRPr="00E228B1">
        <w:rPr>
          <w:szCs w:val="24"/>
          <w:lang w:eastAsia="en-US"/>
        </w:rPr>
        <w:t xml:space="preserve"> (pastovioji ir kintamoji dalys arba </w:t>
      </w:r>
      <w:r w:rsidR="003166EE" w:rsidRPr="00E228B1">
        <w:rPr>
          <w:szCs w:val="24"/>
          <w:lang w:eastAsia="en-US"/>
        </w:rPr>
        <w:t xml:space="preserve">tik </w:t>
      </w:r>
      <w:r w:rsidR="00A45B91" w:rsidRPr="00E228B1">
        <w:rPr>
          <w:szCs w:val="24"/>
          <w:lang w:eastAsia="en-US"/>
        </w:rPr>
        <w:t>pastovioji dalis)</w:t>
      </w:r>
      <w:r w:rsidRPr="00E228B1">
        <w:rPr>
          <w:szCs w:val="24"/>
          <w:lang w:eastAsia="en-US"/>
        </w:rPr>
        <w:t>;</w:t>
      </w:r>
    </w:p>
    <w:p w14:paraId="075AD7B7" w14:textId="77777777" w:rsidR="00515CAB" w:rsidRPr="00E228B1" w:rsidRDefault="00515CAB" w:rsidP="00515CAB">
      <w:pPr>
        <w:tabs>
          <w:tab w:val="left" w:pos="720"/>
        </w:tabs>
        <w:ind w:firstLine="720"/>
        <w:jc w:val="both"/>
        <w:rPr>
          <w:szCs w:val="24"/>
          <w:lang w:eastAsia="en-US"/>
        </w:rPr>
      </w:pPr>
      <w:r w:rsidRPr="00E228B1">
        <w:rPr>
          <w:szCs w:val="24"/>
          <w:lang w:eastAsia="en-US"/>
        </w:rPr>
        <w:t>3.2. priemok</w:t>
      </w:r>
      <w:r w:rsidR="003166EE" w:rsidRPr="00E228B1">
        <w:rPr>
          <w:szCs w:val="24"/>
          <w:lang w:eastAsia="en-US"/>
        </w:rPr>
        <w:t>os</w:t>
      </w:r>
      <w:r w:rsidRPr="00E228B1">
        <w:rPr>
          <w:szCs w:val="24"/>
          <w:lang w:eastAsia="en-US"/>
        </w:rPr>
        <w:t>;</w:t>
      </w:r>
    </w:p>
    <w:p w14:paraId="43123483" w14:textId="77777777" w:rsidR="00515CAB" w:rsidRPr="00E228B1" w:rsidRDefault="00515CAB" w:rsidP="00515CAB">
      <w:pPr>
        <w:tabs>
          <w:tab w:val="left" w:pos="720"/>
        </w:tabs>
        <w:ind w:firstLine="720"/>
        <w:jc w:val="both"/>
        <w:rPr>
          <w:szCs w:val="24"/>
          <w:lang w:eastAsia="en-US"/>
        </w:rPr>
      </w:pPr>
      <w:r w:rsidRPr="00E228B1">
        <w:rPr>
          <w:szCs w:val="24"/>
          <w:lang w:eastAsia="en-US"/>
        </w:rPr>
        <w:t>3.3. premij</w:t>
      </w:r>
      <w:r w:rsidR="003166EE" w:rsidRPr="00E228B1">
        <w:rPr>
          <w:szCs w:val="24"/>
          <w:lang w:eastAsia="en-US"/>
        </w:rPr>
        <w:t>os.</w:t>
      </w:r>
    </w:p>
    <w:p w14:paraId="2C7565CD" w14:textId="77777777" w:rsidR="00515CAB" w:rsidRPr="00E228B1" w:rsidRDefault="00515CAB" w:rsidP="00515CAB">
      <w:pPr>
        <w:tabs>
          <w:tab w:val="left" w:pos="720"/>
        </w:tabs>
        <w:ind w:firstLine="720"/>
        <w:jc w:val="both"/>
        <w:rPr>
          <w:szCs w:val="24"/>
          <w:lang w:eastAsia="en-US"/>
        </w:rPr>
      </w:pPr>
      <w:r w:rsidRPr="00E228B1">
        <w:rPr>
          <w:szCs w:val="24"/>
          <w:lang w:eastAsia="en-US"/>
        </w:rPr>
        <w:t xml:space="preserve">4. Pagal </w:t>
      </w:r>
      <w:r w:rsidR="000E572B" w:rsidRPr="00E228B1">
        <w:rPr>
          <w:szCs w:val="24"/>
          <w:lang w:eastAsia="en-US"/>
        </w:rPr>
        <w:t xml:space="preserve">Darbo apmokėjimo įstatymo, </w:t>
      </w:r>
      <w:r w:rsidRPr="00E228B1">
        <w:rPr>
          <w:szCs w:val="24"/>
          <w:lang w:eastAsia="en-US"/>
        </w:rPr>
        <w:t xml:space="preserve">šio Aprašo nuostatas nustatyta </w:t>
      </w:r>
      <w:r w:rsidR="00D855B8" w:rsidRPr="00E228B1">
        <w:rPr>
          <w:szCs w:val="24"/>
          <w:lang w:eastAsia="en-US"/>
        </w:rPr>
        <w:t>biudžetinės į</w:t>
      </w:r>
      <w:r w:rsidRPr="00E228B1">
        <w:rPr>
          <w:szCs w:val="24"/>
          <w:lang w:eastAsia="en-US"/>
        </w:rPr>
        <w:t xml:space="preserve">staigos vadovo pareiginė alga (pastovioji dalis kartu su kintamąja dalimi) negali viršyti praėjusio ketvirčio biudžetinės įstaigos darbuotojų </w:t>
      </w:r>
      <w:r w:rsidR="0073426A" w:rsidRPr="00E228B1">
        <w:rPr>
          <w:szCs w:val="24"/>
          <w:lang w:eastAsia="en-US"/>
        </w:rPr>
        <w:t>4</w:t>
      </w:r>
      <w:r w:rsidRPr="00E228B1">
        <w:rPr>
          <w:szCs w:val="24"/>
          <w:lang w:eastAsia="en-US"/>
        </w:rPr>
        <w:t xml:space="preserve"> vidutinių pareiginių algų (pastoviųjų dalių kartu su kintamosiomis dalimis) dydžių.</w:t>
      </w:r>
    </w:p>
    <w:p w14:paraId="2ECF25A4" w14:textId="77777777" w:rsidR="00515CAB" w:rsidRPr="00E228B1" w:rsidRDefault="00515CAB" w:rsidP="00515CAB">
      <w:pPr>
        <w:tabs>
          <w:tab w:val="left" w:pos="720"/>
        </w:tabs>
        <w:ind w:firstLine="720"/>
        <w:jc w:val="center"/>
        <w:rPr>
          <w:bCs/>
          <w:szCs w:val="24"/>
          <w:lang w:eastAsia="en-US"/>
        </w:rPr>
      </w:pPr>
    </w:p>
    <w:p w14:paraId="5BE3D8F2" w14:textId="77777777" w:rsidR="009C4C2F" w:rsidRPr="00E228B1" w:rsidRDefault="00515CAB" w:rsidP="00515CAB">
      <w:pPr>
        <w:tabs>
          <w:tab w:val="left" w:pos="720"/>
        </w:tabs>
        <w:jc w:val="center"/>
        <w:rPr>
          <w:b/>
          <w:szCs w:val="24"/>
          <w:lang w:eastAsia="en-US"/>
        </w:rPr>
      </w:pPr>
      <w:r w:rsidRPr="00E228B1">
        <w:rPr>
          <w:b/>
          <w:szCs w:val="24"/>
          <w:lang w:eastAsia="en-US"/>
        </w:rPr>
        <w:t>II</w:t>
      </w:r>
      <w:r w:rsidR="009C4C2F" w:rsidRPr="00E228B1">
        <w:rPr>
          <w:b/>
          <w:szCs w:val="24"/>
          <w:lang w:eastAsia="en-US"/>
        </w:rPr>
        <w:t xml:space="preserve"> SKYRIUS</w:t>
      </w:r>
    </w:p>
    <w:p w14:paraId="4F06A9FC" w14:textId="77777777" w:rsidR="00515CAB" w:rsidRPr="00E228B1" w:rsidRDefault="00515CAB" w:rsidP="00515CAB">
      <w:pPr>
        <w:tabs>
          <w:tab w:val="left" w:pos="720"/>
        </w:tabs>
        <w:jc w:val="center"/>
        <w:rPr>
          <w:szCs w:val="24"/>
          <w:lang w:eastAsia="en-US"/>
        </w:rPr>
      </w:pPr>
      <w:r w:rsidRPr="00E228B1">
        <w:rPr>
          <w:b/>
          <w:szCs w:val="24"/>
          <w:lang w:eastAsia="en-US"/>
        </w:rPr>
        <w:t>PAREIGINĖS ALGOS PASTOVIOJI DALIS</w:t>
      </w:r>
      <w:r w:rsidRPr="00E228B1">
        <w:rPr>
          <w:szCs w:val="24"/>
          <w:lang w:eastAsia="en-US"/>
        </w:rPr>
        <w:t xml:space="preserve"> </w:t>
      </w:r>
    </w:p>
    <w:p w14:paraId="4DB3FBDE" w14:textId="77777777" w:rsidR="004E75F8" w:rsidRPr="00E228B1" w:rsidRDefault="004E75F8" w:rsidP="00515CAB">
      <w:pPr>
        <w:tabs>
          <w:tab w:val="left" w:pos="720"/>
        </w:tabs>
        <w:jc w:val="center"/>
        <w:rPr>
          <w:szCs w:val="24"/>
          <w:lang w:eastAsia="en-US"/>
        </w:rPr>
      </w:pPr>
    </w:p>
    <w:p w14:paraId="0CD24CE4" w14:textId="77777777" w:rsidR="000138AA" w:rsidRPr="00E228B1" w:rsidRDefault="00FF398D" w:rsidP="000138AA">
      <w:pPr>
        <w:tabs>
          <w:tab w:val="left" w:pos="720"/>
        </w:tabs>
        <w:ind w:firstLine="720"/>
        <w:jc w:val="both"/>
        <w:rPr>
          <w:szCs w:val="24"/>
          <w:lang w:eastAsia="en-US"/>
        </w:rPr>
      </w:pPr>
      <w:r>
        <w:rPr>
          <w:szCs w:val="24"/>
          <w:lang w:eastAsia="en-US"/>
        </w:rPr>
        <w:t>5</w:t>
      </w:r>
      <w:r w:rsidR="00515CAB" w:rsidRPr="00E228B1">
        <w:rPr>
          <w:szCs w:val="24"/>
          <w:lang w:eastAsia="en-US"/>
        </w:rPr>
        <w:t xml:space="preserve">. </w:t>
      </w:r>
      <w:r w:rsidR="00753FC5" w:rsidRPr="00E228B1">
        <w:rPr>
          <w:szCs w:val="24"/>
          <w:lang w:eastAsia="en-US"/>
        </w:rPr>
        <w:t>Biudžetinių įstaigų vadov</w:t>
      </w:r>
      <w:r w:rsidR="00D51758" w:rsidRPr="00E228B1">
        <w:rPr>
          <w:szCs w:val="24"/>
          <w:lang w:eastAsia="en-US"/>
        </w:rPr>
        <w:t>ų</w:t>
      </w:r>
      <w:r w:rsidR="00753FC5" w:rsidRPr="00E228B1">
        <w:rPr>
          <w:szCs w:val="24"/>
          <w:lang w:eastAsia="en-US"/>
        </w:rPr>
        <w:t xml:space="preserve"> p</w:t>
      </w:r>
      <w:r w:rsidR="00515CAB" w:rsidRPr="00E228B1">
        <w:rPr>
          <w:szCs w:val="24"/>
          <w:lang w:eastAsia="en-US"/>
        </w:rPr>
        <w:t xml:space="preserve">areiginės algos pastovioji dalis nustatoma pareiginės algos koeficientais. </w:t>
      </w:r>
      <w:r w:rsidR="000138AA" w:rsidRPr="00E228B1">
        <w:rPr>
          <w:szCs w:val="24"/>
          <w:lang w:eastAsia="en-US"/>
        </w:rPr>
        <w:t xml:space="preserve">Pareiginės algos koeficiento vienetas yra lygus pareiginės algos baziniam dydžiui. </w:t>
      </w:r>
      <w:r w:rsidR="00515CAB" w:rsidRPr="00E228B1">
        <w:rPr>
          <w:szCs w:val="24"/>
          <w:lang w:eastAsia="en-US"/>
        </w:rPr>
        <w:t>Pareiginės algos pastovioji dalis apskaičiuojama atitinkamą pareiginės algos koeficientą dauginant iš pareiginės algos bazinio dydžio.</w:t>
      </w:r>
    </w:p>
    <w:p w14:paraId="7ADC871D" w14:textId="77777777" w:rsidR="00630B12" w:rsidRPr="00E228B1" w:rsidRDefault="00FF398D" w:rsidP="00936968">
      <w:pPr>
        <w:tabs>
          <w:tab w:val="left" w:pos="720"/>
        </w:tabs>
        <w:ind w:firstLine="720"/>
        <w:jc w:val="both"/>
        <w:rPr>
          <w:szCs w:val="24"/>
          <w:lang w:eastAsia="en-US"/>
        </w:rPr>
      </w:pPr>
      <w:r>
        <w:rPr>
          <w:szCs w:val="24"/>
          <w:lang w:eastAsia="en-US"/>
        </w:rPr>
        <w:t>6</w:t>
      </w:r>
      <w:r w:rsidR="00515CAB" w:rsidRPr="00E228B1">
        <w:rPr>
          <w:szCs w:val="24"/>
          <w:lang w:eastAsia="en-US"/>
        </w:rPr>
        <w:t xml:space="preserve">. </w:t>
      </w:r>
      <w:r w:rsidR="009640A4" w:rsidRPr="00E228B1">
        <w:rPr>
          <w:szCs w:val="24"/>
          <w:lang w:eastAsia="en-US"/>
        </w:rPr>
        <w:t>Biudžetinių į</w:t>
      </w:r>
      <w:r w:rsidR="00515CAB" w:rsidRPr="00E228B1">
        <w:rPr>
          <w:szCs w:val="24"/>
          <w:lang w:eastAsia="en-US"/>
        </w:rPr>
        <w:t xml:space="preserve">staigų </w:t>
      </w:r>
      <w:r w:rsidR="009640A4" w:rsidRPr="00E228B1">
        <w:rPr>
          <w:szCs w:val="24"/>
          <w:lang w:eastAsia="en-US"/>
        </w:rPr>
        <w:t xml:space="preserve">vadovų </w:t>
      </w:r>
      <w:r w:rsidR="00515CAB" w:rsidRPr="00E228B1">
        <w:rPr>
          <w:szCs w:val="24"/>
          <w:lang w:eastAsia="en-US"/>
        </w:rPr>
        <w:t xml:space="preserve">(išskyrus </w:t>
      </w:r>
      <w:r w:rsidR="009640A4" w:rsidRPr="00E228B1">
        <w:rPr>
          <w:szCs w:val="24"/>
          <w:lang w:eastAsia="en-US"/>
        </w:rPr>
        <w:t>mokyklų</w:t>
      </w:r>
      <w:r w:rsidR="00515CAB" w:rsidRPr="00E228B1">
        <w:rPr>
          <w:szCs w:val="24"/>
          <w:lang w:eastAsia="en-US"/>
        </w:rPr>
        <w:t xml:space="preserve"> </w:t>
      </w:r>
      <w:r w:rsidR="009640A4" w:rsidRPr="00E228B1">
        <w:rPr>
          <w:szCs w:val="24"/>
          <w:lang w:eastAsia="en-US"/>
        </w:rPr>
        <w:t>vadovus</w:t>
      </w:r>
      <w:r w:rsidR="00515CAB" w:rsidRPr="00E228B1">
        <w:rPr>
          <w:szCs w:val="24"/>
          <w:lang w:eastAsia="en-US"/>
        </w:rPr>
        <w:t xml:space="preserve">) </w:t>
      </w:r>
      <w:r w:rsidR="009640A4" w:rsidRPr="00E228B1">
        <w:rPr>
          <w:szCs w:val="24"/>
          <w:lang w:eastAsia="en-US"/>
        </w:rPr>
        <w:t>p</w:t>
      </w:r>
      <w:r w:rsidR="00515CAB" w:rsidRPr="00E228B1">
        <w:rPr>
          <w:szCs w:val="24"/>
          <w:lang w:eastAsia="en-US"/>
        </w:rPr>
        <w:t xml:space="preserve">areiginės algos pastovioji dalis nustatoma pagal </w:t>
      </w:r>
      <w:r w:rsidR="008A488A" w:rsidRPr="00E228B1">
        <w:rPr>
          <w:szCs w:val="24"/>
          <w:lang w:eastAsia="en-US"/>
        </w:rPr>
        <w:t>D</w:t>
      </w:r>
      <w:r w:rsidR="00515CAB" w:rsidRPr="00E228B1">
        <w:rPr>
          <w:szCs w:val="24"/>
          <w:lang w:eastAsia="en-US"/>
        </w:rPr>
        <w:t>arbo apmokėjimo įstatymo 1 priedą, atsižvelgiant į įstaigos pareigybių sąraše nustatytą darbuotojų pareigybių skaičių</w:t>
      </w:r>
      <w:r w:rsidR="00FF01B0" w:rsidRPr="00E228B1">
        <w:rPr>
          <w:szCs w:val="24"/>
          <w:lang w:eastAsia="en-US"/>
        </w:rPr>
        <w:t>,</w:t>
      </w:r>
      <w:r w:rsidR="00515CAB" w:rsidRPr="00E228B1">
        <w:rPr>
          <w:szCs w:val="24"/>
          <w:lang w:eastAsia="en-US"/>
        </w:rPr>
        <w:t xml:space="preserve"> vadovaujamo darbo patirtį, kuri apskaičiuojama sumuojant laikotarpius, kai buvo vadovaujama įmonėms, įstaigoms, organizacijoms </w:t>
      </w:r>
      <w:r w:rsidR="000138AA" w:rsidRPr="00E228B1">
        <w:rPr>
          <w:szCs w:val="24"/>
          <w:lang w:eastAsia="en-US"/>
        </w:rPr>
        <w:t>ir (</w:t>
      </w:r>
      <w:r w:rsidR="00515CAB" w:rsidRPr="00E228B1">
        <w:rPr>
          <w:szCs w:val="24"/>
          <w:lang w:eastAsia="en-US"/>
        </w:rPr>
        <w:t>ar</w:t>
      </w:r>
      <w:r w:rsidR="000138AA" w:rsidRPr="00E228B1">
        <w:rPr>
          <w:szCs w:val="24"/>
          <w:lang w:eastAsia="en-US"/>
        </w:rPr>
        <w:t>)</w:t>
      </w:r>
      <w:r w:rsidR="00515CAB" w:rsidRPr="00E228B1">
        <w:rPr>
          <w:szCs w:val="24"/>
          <w:lang w:eastAsia="en-US"/>
        </w:rPr>
        <w:t xml:space="preserve"> jų padaliniams</w:t>
      </w:r>
      <w:r w:rsidR="00FF01B0" w:rsidRPr="00E228B1">
        <w:rPr>
          <w:szCs w:val="24"/>
          <w:lang w:eastAsia="en-US"/>
        </w:rPr>
        <w:t xml:space="preserve"> ir kitus </w:t>
      </w:r>
      <w:r w:rsidR="00C9699D" w:rsidRPr="00E228B1">
        <w:rPr>
          <w:szCs w:val="24"/>
          <w:lang w:eastAsia="en-US"/>
        </w:rPr>
        <w:t>šiame Apraše</w:t>
      </w:r>
      <w:r w:rsidR="00FF01B0" w:rsidRPr="00E228B1">
        <w:rPr>
          <w:szCs w:val="24"/>
          <w:lang w:eastAsia="en-US"/>
        </w:rPr>
        <w:t xml:space="preserve"> nustatytus kriterijus</w:t>
      </w:r>
      <w:r w:rsidR="00515CAB" w:rsidRPr="00E228B1">
        <w:rPr>
          <w:szCs w:val="24"/>
          <w:lang w:eastAsia="en-US"/>
        </w:rPr>
        <w:t>. Konkretus</w:t>
      </w:r>
      <w:r w:rsidR="00B35B0F" w:rsidRPr="00E228B1">
        <w:rPr>
          <w:szCs w:val="24"/>
          <w:lang w:eastAsia="en-US"/>
        </w:rPr>
        <w:t xml:space="preserve"> </w:t>
      </w:r>
      <w:r w:rsidR="00515CAB" w:rsidRPr="00E228B1">
        <w:rPr>
          <w:szCs w:val="24"/>
          <w:lang w:eastAsia="en-US"/>
        </w:rPr>
        <w:t xml:space="preserve">naujai priimamiems </w:t>
      </w:r>
      <w:r w:rsidR="00D51758" w:rsidRPr="00E228B1">
        <w:rPr>
          <w:szCs w:val="24"/>
          <w:lang w:eastAsia="en-US"/>
        </w:rPr>
        <w:t xml:space="preserve">biudžetinių </w:t>
      </w:r>
      <w:r w:rsidR="00515CAB" w:rsidRPr="00E228B1">
        <w:rPr>
          <w:szCs w:val="24"/>
          <w:lang w:eastAsia="en-US"/>
        </w:rPr>
        <w:t>įstaigų vadovams</w:t>
      </w:r>
      <w:r w:rsidR="004E75F8" w:rsidRPr="00E228B1">
        <w:rPr>
          <w:szCs w:val="24"/>
          <w:lang w:eastAsia="en-US"/>
        </w:rPr>
        <w:t>, išskyrus mokyklų vadovus,</w:t>
      </w:r>
      <w:r w:rsidR="00515CAB" w:rsidRPr="00E228B1">
        <w:rPr>
          <w:szCs w:val="24"/>
          <w:lang w:eastAsia="en-US"/>
        </w:rPr>
        <w:t xml:space="preserve"> pareiginės algos pastoviosios dalies</w:t>
      </w:r>
      <w:r w:rsidR="00B21511" w:rsidRPr="00E228B1">
        <w:rPr>
          <w:szCs w:val="24"/>
          <w:lang w:eastAsia="en-US"/>
        </w:rPr>
        <w:t xml:space="preserve"> koeficiento</w:t>
      </w:r>
      <w:r w:rsidR="00515CAB" w:rsidRPr="00E228B1">
        <w:rPr>
          <w:szCs w:val="24"/>
          <w:lang w:eastAsia="en-US"/>
        </w:rPr>
        <w:t xml:space="preserve"> dydis nustatomas pagal </w:t>
      </w:r>
      <w:r w:rsidR="008A488A" w:rsidRPr="00E228B1">
        <w:rPr>
          <w:szCs w:val="24"/>
          <w:lang w:eastAsia="en-US"/>
        </w:rPr>
        <w:t>D</w:t>
      </w:r>
      <w:r w:rsidR="00515CAB" w:rsidRPr="00E228B1">
        <w:rPr>
          <w:szCs w:val="24"/>
          <w:lang w:eastAsia="en-US"/>
        </w:rPr>
        <w:t xml:space="preserve">arbo apmokėjimo įstatymo 1 priede nurodytų </w:t>
      </w:r>
      <w:r w:rsidR="00B21511" w:rsidRPr="00E228B1">
        <w:rPr>
          <w:szCs w:val="24"/>
          <w:lang w:eastAsia="en-US"/>
        </w:rPr>
        <w:t xml:space="preserve">pareiginės algos </w:t>
      </w:r>
      <w:r w:rsidR="00D51758" w:rsidRPr="00E228B1">
        <w:rPr>
          <w:szCs w:val="24"/>
          <w:lang w:eastAsia="en-US"/>
        </w:rPr>
        <w:t>pastoviosios dalies</w:t>
      </w:r>
      <w:r w:rsidR="00515CAB" w:rsidRPr="00E228B1">
        <w:rPr>
          <w:szCs w:val="24"/>
          <w:lang w:eastAsia="en-US"/>
        </w:rPr>
        <w:t xml:space="preserve"> koeficientų vidurkį.</w:t>
      </w:r>
      <w:r w:rsidR="000138AA" w:rsidRPr="00E228B1">
        <w:rPr>
          <w:szCs w:val="24"/>
          <w:lang w:eastAsia="en-US"/>
        </w:rPr>
        <w:t xml:space="preserve"> </w:t>
      </w:r>
      <w:r w:rsidR="00E345A1" w:rsidRPr="00E228B1">
        <w:rPr>
          <w:szCs w:val="24"/>
          <w:lang w:eastAsia="en-US"/>
        </w:rPr>
        <w:t xml:space="preserve">Biudžetinių įstaigų vadovų (išskyrus mokyklų vadovus) pareiginės algos pastoviosios dalies koeficientai didinami atsižvelgiant į Aprašo </w:t>
      </w:r>
      <w:r w:rsidR="003229BA">
        <w:rPr>
          <w:szCs w:val="24"/>
          <w:lang w:eastAsia="en-US"/>
        </w:rPr>
        <w:t>7</w:t>
      </w:r>
      <w:r w:rsidR="00E345A1" w:rsidRPr="00E228B1">
        <w:rPr>
          <w:szCs w:val="24"/>
          <w:lang w:eastAsia="en-US"/>
        </w:rPr>
        <w:t xml:space="preserve"> p</w:t>
      </w:r>
      <w:r w:rsidR="007541A6" w:rsidRPr="00E228B1">
        <w:rPr>
          <w:szCs w:val="24"/>
          <w:lang w:eastAsia="en-US"/>
        </w:rPr>
        <w:t>unkte</w:t>
      </w:r>
      <w:r w:rsidR="00E345A1" w:rsidRPr="00E228B1">
        <w:rPr>
          <w:szCs w:val="24"/>
          <w:lang w:eastAsia="en-US"/>
        </w:rPr>
        <w:t xml:space="preserve"> nurodytus kriterijus.</w:t>
      </w:r>
    </w:p>
    <w:p w14:paraId="79385DE4" w14:textId="77777777" w:rsidR="0096559C" w:rsidRPr="00E228B1" w:rsidRDefault="00FF398D" w:rsidP="0096559C">
      <w:pPr>
        <w:tabs>
          <w:tab w:val="left" w:pos="720"/>
        </w:tabs>
        <w:ind w:firstLine="720"/>
        <w:jc w:val="both"/>
        <w:rPr>
          <w:szCs w:val="24"/>
          <w:lang w:eastAsia="en-US"/>
        </w:rPr>
      </w:pPr>
      <w:bookmarkStart w:id="2" w:name="_Hlk21549774"/>
      <w:r>
        <w:rPr>
          <w:szCs w:val="24"/>
          <w:lang w:eastAsia="en-US"/>
        </w:rPr>
        <w:t>7</w:t>
      </w:r>
      <w:r w:rsidR="0096559C" w:rsidRPr="00E228B1">
        <w:rPr>
          <w:szCs w:val="24"/>
          <w:lang w:eastAsia="en-US"/>
        </w:rPr>
        <w:t xml:space="preserve">. Biudžetinių įstaigų vadovų (išskyrus </w:t>
      </w:r>
      <w:bookmarkStart w:id="3" w:name="_Hlk21551603"/>
      <w:r w:rsidR="0096559C" w:rsidRPr="00E228B1">
        <w:rPr>
          <w:szCs w:val="24"/>
          <w:lang w:eastAsia="en-US"/>
        </w:rPr>
        <w:t>mokyklų vadovus) pareiginės algos pastoviosios dalies koeficientai didinami atsižvelgiant į šiuos kriterijus</w:t>
      </w:r>
      <w:bookmarkEnd w:id="3"/>
      <w:r w:rsidR="0096559C" w:rsidRPr="00E228B1">
        <w:rPr>
          <w:szCs w:val="24"/>
          <w:lang w:eastAsia="en-US"/>
        </w:rPr>
        <w:t>:</w:t>
      </w:r>
    </w:p>
    <w:p w14:paraId="0276E580" w14:textId="77777777" w:rsidR="0096559C" w:rsidRPr="00E228B1" w:rsidRDefault="00FF398D" w:rsidP="0096559C">
      <w:pPr>
        <w:tabs>
          <w:tab w:val="left" w:pos="720"/>
        </w:tabs>
        <w:ind w:firstLine="720"/>
        <w:jc w:val="both"/>
        <w:rPr>
          <w:szCs w:val="24"/>
          <w:lang w:eastAsia="en-US"/>
        </w:rPr>
      </w:pPr>
      <w:r>
        <w:rPr>
          <w:szCs w:val="24"/>
          <w:lang w:eastAsia="en-US"/>
        </w:rPr>
        <w:lastRenderedPageBreak/>
        <w:t>7</w:t>
      </w:r>
      <w:r w:rsidR="0096559C" w:rsidRPr="00E228B1">
        <w:rPr>
          <w:szCs w:val="24"/>
          <w:lang w:eastAsia="en-US"/>
        </w:rPr>
        <w:t>.1. A1 lygio pareigybėms pareiginės algos pastoviosios dalies koeficientas didinamas 20 procentų;</w:t>
      </w:r>
    </w:p>
    <w:p w14:paraId="264F01BE" w14:textId="77777777" w:rsidR="006245A8" w:rsidRPr="00E228B1" w:rsidRDefault="00FF398D" w:rsidP="0096559C">
      <w:pPr>
        <w:tabs>
          <w:tab w:val="left" w:pos="720"/>
        </w:tabs>
        <w:ind w:firstLine="720"/>
        <w:jc w:val="both"/>
        <w:rPr>
          <w:szCs w:val="24"/>
          <w:lang w:eastAsia="en-US"/>
        </w:rPr>
      </w:pPr>
      <w:r>
        <w:rPr>
          <w:szCs w:val="24"/>
          <w:lang w:eastAsia="en-US"/>
        </w:rPr>
        <w:t>7</w:t>
      </w:r>
      <w:r w:rsidR="006245A8" w:rsidRPr="00E228B1">
        <w:rPr>
          <w:szCs w:val="24"/>
          <w:lang w:eastAsia="en-US"/>
        </w:rPr>
        <w:t xml:space="preserve">.2. Socialinių paslaugų srities darbuotojams </w:t>
      </w:r>
      <w:r w:rsidR="008A488A" w:rsidRPr="00E228B1">
        <w:rPr>
          <w:szCs w:val="24"/>
          <w:lang w:eastAsia="en-US"/>
        </w:rPr>
        <w:t>Darbo apmokėjimo į</w:t>
      </w:r>
      <w:r w:rsidR="006245A8" w:rsidRPr="00E228B1">
        <w:rPr>
          <w:szCs w:val="24"/>
          <w:lang w:eastAsia="en-US"/>
        </w:rPr>
        <w:t>statymo 1</w:t>
      </w:r>
      <w:r w:rsidR="00C9246C" w:rsidRPr="00E228B1">
        <w:rPr>
          <w:szCs w:val="24"/>
          <w:lang w:eastAsia="en-US"/>
        </w:rPr>
        <w:t xml:space="preserve"> </w:t>
      </w:r>
      <w:r w:rsidR="006245A8" w:rsidRPr="00E228B1">
        <w:rPr>
          <w:szCs w:val="24"/>
          <w:lang w:eastAsia="en-US"/>
        </w:rPr>
        <w:t xml:space="preserve">priede nustatyti minimalieji pareiginės algos pastoviosios dalies </w:t>
      </w:r>
      <w:r w:rsidR="006245A8" w:rsidRPr="008E4F47">
        <w:rPr>
          <w:szCs w:val="24"/>
          <w:lang w:eastAsia="en-US"/>
        </w:rPr>
        <w:t xml:space="preserve">koeficientai didinami </w:t>
      </w:r>
      <w:r w:rsidR="00BE6CF8" w:rsidRPr="008E4F47">
        <w:rPr>
          <w:szCs w:val="24"/>
          <w:lang w:eastAsia="en-US"/>
        </w:rPr>
        <w:t xml:space="preserve">iki 2021 m. birželio 30 d. – </w:t>
      </w:r>
      <w:r w:rsidR="006245A8" w:rsidRPr="008E4F47">
        <w:rPr>
          <w:szCs w:val="24"/>
          <w:lang w:eastAsia="en-US"/>
        </w:rPr>
        <w:t>20 procentų</w:t>
      </w:r>
      <w:r w:rsidR="00BE6CF8" w:rsidRPr="008E4F47">
        <w:rPr>
          <w:szCs w:val="24"/>
          <w:lang w:eastAsia="en-US"/>
        </w:rPr>
        <w:t>, nuo 2021 m. liepos 1 d. – 30 procentų</w:t>
      </w:r>
      <w:r w:rsidR="00C9246C" w:rsidRPr="008E4F47">
        <w:rPr>
          <w:szCs w:val="24"/>
          <w:lang w:eastAsia="en-US"/>
        </w:rPr>
        <w:t>;</w:t>
      </w:r>
    </w:p>
    <w:p w14:paraId="4002B03D" w14:textId="77777777" w:rsidR="007541A6" w:rsidRPr="00E228B1" w:rsidRDefault="00FF398D" w:rsidP="0096559C">
      <w:pPr>
        <w:tabs>
          <w:tab w:val="left" w:pos="720"/>
        </w:tabs>
        <w:ind w:firstLine="720"/>
        <w:jc w:val="both"/>
        <w:rPr>
          <w:bCs/>
          <w:szCs w:val="24"/>
          <w:lang w:eastAsia="en-US"/>
        </w:rPr>
      </w:pPr>
      <w:r>
        <w:rPr>
          <w:szCs w:val="24"/>
          <w:lang w:eastAsia="en-US"/>
        </w:rPr>
        <w:t>7</w:t>
      </w:r>
      <w:r w:rsidR="0096559C" w:rsidRPr="00E228B1">
        <w:rPr>
          <w:szCs w:val="24"/>
          <w:lang w:eastAsia="en-US"/>
        </w:rPr>
        <w:t>.</w:t>
      </w:r>
      <w:r w:rsidR="00C9246C" w:rsidRPr="00E228B1">
        <w:rPr>
          <w:szCs w:val="24"/>
          <w:lang w:eastAsia="en-US"/>
        </w:rPr>
        <w:t>3</w:t>
      </w:r>
      <w:r w:rsidR="0096559C" w:rsidRPr="00E228B1">
        <w:rPr>
          <w:szCs w:val="24"/>
          <w:lang w:eastAsia="en-US"/>
        </w:rPr>
        <w:t>. papildomai įvertinus biudžetinės įstaigos vadovo, kaip Savivaldybės kultūros ir meno įstaigos aukščiausiojo profesinio meninio lygio kultūros ir meno darbuotojo nacionaliniu mastu įgytą pripažinimą</w:t>
      </w:r>
      <w:r w:rsidR="005B7936">
        <w:rPr>
          <w:szCs w:val="24"/>
          <w:lang w:eastAsia="en-US"/>
        </w:rPr>
        <w:t>,</w:t>
      </w:r>
      <w:r w:rsidR="0096559C" w:rsidRPr="00E228B1">
        <w:rPr>
          <w:szCs w:val="24"/>
          <w:lang w:eastAsia="en-US"/>
        </w:rPr>
        <w:t xml:space="preserve"> pareiginės algos pastoviosios dalies koeficientas didinamas 10 procentų, tarptautiniu mastu įgytą pripažinimą</w:t>
      </w:r>
      <w:r w:rsidR="005B7936">
        <w:rPr>
          <w:szCs w:val="24"/>
          <w:lang w:eastAsia="en-US"/>
        </w:rPr>
        <w:t>,</w:t>
      </w:r>
      <w:r w:rsidR="0096559C" w:rsidRPr="00E228B1">
        <w:rPr>
          <w:szCs w:val="24"/>
          <w:lang w:eastAsia="en-US"/>
        </w:rPr>
        <w:t xml:space="preserve"> – 20 procentų</w:t>
      </w:r>
      <w:r w:rsidR="00BE6CF8" w:rsidRPr="00E228B1">
        <w:rPr>
          <w:szCs w:val="24"/>
          <w:lang w:eastAsia="en-US"/>
        </w:rPr>
        <w:t>.</w:t>
      </w:r>
      <w:r w:rsidR="007B28A6" w:rsidRPr="00E228B1">
        <w:rPr>
          <w:szCs w:val="24"/>
          <w:lang w:eastAsia="en-US"/>
        </w:rPr>
        <w:t xml:space="preserve"> </w:t>
      </w:r>
    </w:p>
    <w:p w14:paraId="422FF950" w14:textId="77777777" w:rsidR="0096559C" w:rsidRPr="00E228B1" w:rsidRDefault="00FF398D" w:rsidP="0096559C">
      <w:pPr>
        <w:tabs>
          <w:tab w:val="left" w:pos="720"/>
        </w:tabs>
        <w:ind w:firstLine="720"/>
        <w:jc w:val="both"/>
        <w:rPr>
          <w:szCs w:val="24"/>
          <w:lang w:eastAsia="en-US"/>
        </w:rPr>
      </w:pPr>
      <w:r>
        <w:rPr>
          <w:szCs w:val="24"/>
          <w:lang w:eastAsia="en-US"/>
        </w:rPr>
        <w:t>8</w:t>
      </w:r>
      <w:r w:rsidR="0096559C" w:rsidRPr="00E228B1">
        <w:rPr>
          <w:szCs w:val="24"/>
          <w:lang w:eastAsia="en-US"/>
        </w:rPr>
        <w:t xml:space="preserve">. Pareiginės algos pastoviosios dalies koeficiento didinimas Aprašo </w:t>
      </w:r>
      <w:r w:rsidR="00FD7DEF">
        <w:rPr>
          <w:szCs w:val="24"/>
          <w:lang w:eastAsia="en-US"/>
        </w:rPr>
        <w:t>7</w:t>
      </w:r>
      <w:r w:rsidR="00B45515" w:rsidRPr="00E228B1">
        <w:rPr>
          <w:szCs w:val="24"/>
          <w:lang w:eastAsia="en-US"/>
        </w:rPr>
        <w:t xml:space="preserve"> </w:t>
      </w:r>
      <w:r w:rsidR="0096559C" w:rsidRPr="00E228B1">
        <w:rPr>
          <w:szCs w:val="24"/>
          <w:lang w:eastAsia="en-US"/>
        </w:rPr>
        <w:t>punkte nustatytais pagrindais negali viršyti 100 procentų</w:t>
      </w:r>
      <w:r w:rsidR="0065436C" w:rsidRPr="00E228B1">
        <w:rPr>
          <w:szCs w:val="24"/>
          <w:lang w:eastAsia="en-US"/>
        </w:rPr>
        <w:t xml:space="preserve"> biudžetinės įstaigos vadovui</w:t>
      </w:r>
      <w:r w:rsidR="0096559C" w:rsidRPr="00E228B1">
        <w:rPr>
          <w:szCs w:val="24"/>
          <w:lang w:eastAsia="en-US"/>
        </w:rPr>
        <w:t xml:space="preserve"> </w:t>
      </w:r>
      <w:r w:rsidR="00FF01B0" w:rsidRPr="00E228B1">
        <w:rPr>
          <w:szCs w:val="24"/>
          <w:lang w:eastAsia="en-US"/>
        </w:rPr>
        <w:t>nustatytos pareiginės algos pastoviosios dalies koeficiento dydžio.</w:t>
      </w:r>
    </w:p>
    <w:bookmarkEnd w:id="2"/>
    <w:p w14:paraId="457C5425" w14:textId="77777777" w:rsidR="0045242C" w:rsidRPr="00E228B1" w:rsidRDefault="00FF398D" w:rsidP="00D51758">
      <w:pPr>
        <w:tabs>
          <w:tab w:val="left" w:pos="720"/>
        </w:tabs>
        <w:ind w:firstLine="720"/>
        <w:jc w:val="both"/>
        <w:rPr>
          <w:szCs w:val="24"/>
          <w:lang w:eastAsia="en-US"/>
        </w:rPr>
      </w:pPr>
      <w:r>
        <w:rPr>
          <w:szCs w:val="24"/>
          <w:lang w:eastAsia="en-US"/>
        </w:rPr>
        <w:t>9</w:t>
      </w:r>
      <w:r w:rsidR="00630B12" w:rsidRPr="00E228B1">
        <w:rPr>
          <w:szCs w:val="24"/>
          <w:lang w:eastAsia="en-US"/>
        </w:rPr>
        <w:t xml:space="preserve">. </w:t>
      </w:r>
      <w:r w:rsidR="008436C0" w:rsidRPr="00E228B1">
        <w:rPr>
          <w:szCs w:val="24"/>
          <w:lang w:eastAsia="en-US"/>
        </w:rPr>
        <w:t xml:space="preserve">Mokyklų vadovų pareiginės algos pastovioji dalis nustatoma pagal Darbo apmokėjimo įstatymo 5 priedą, atsižvelgiant į mokykloje ugdomų mokinių skaičių, pedagoginio darbo stažą ir veiklos sudėtingumą. Mokyklų vadovų pareiginės algos pastoviosios dalies koeficientai didinami atsižvelgiant į </w:t>
      </w:r>
      <w:r w:rsidR="008436C0" w:rsidRPr="00032686">
        <w:rPr>
          <w:szCs w:val="24"/>
          <w:lang w:eastAsia="en-US"/>
        </w:rPr>
        <w:t>Aprašo 1</w:t>
      </w:r>
      <w:r w:rsidR="00062EE7" w:rsidRPr="00032686">
        <w:rPr>
          <w:szCs w:val="24"/>
          <w:lang w:eastAsia="en-US"/>
        </w:rPr>
        <w:t>0</w:t>
      </w:r>
      <w:r w:rsidR="008436C0" w:rsidRPr="00032686">
        <w:rPr>
          <w:szCs w:val="24"/>
          <w:lang w:eastAsia="en-US"/>
        </w:rPr>
        <w:t xml:space="preserve"> punkte </w:t>
      </w:r>
      <w:r w:rsidR="008436C0" w:rsidRPr="00E228B1">
        <w:rPr>
          <w:szCs w:val="24"/>
          <w:lang w:eastAsia="en-US"/>
        </w:rPr>
        <w:t>nurodytus kriterijus</w:t>
      </w:r>
      <w:r w:rsidR="00E345A1" w:rsidRPr="00E228B1">
        <w:rPr>
          <w:szCs w:val="24"/>
          <w:lang w:eastAsia="en-US"/>
        </w:rPr>
        <w:t xml:space="preserve">. </w:t>
      </w:r>
    </w:p>
    <w:p w14:paraId="4DB4E05D" w14:textId="77777777" w:rsidR="00F447CC" w:rsidRPr="00E228B1" w:rsidRDefault="0096559C" w:rsidP="00D51758">
      <w:pPr>
        <w:tabs>
          <w:tab w:val="left" w:pos="720"/>
        </w:tabs>
        <w:ind w:firstLine="720"/>
        <w:jc w:val="both"/>
        <w:rPr>
          <w:szCs w:val="24"/>
          <w:lang w:eastAsia="en-US"/>
        </w:rPr>
      </w:pPr>
      <w:r w:rsidRPr="00E228B1">
        <w:rPr>
          <w:szCs w:val="24"/>
          <w:lang w:eastAsia="en-US"/>
        </w:rPr>
        <w:t>1</w:t>
      </w:r>
      <w:r w:rsidR="00FF398D">
        <w:rPr>
          <w:szCs w:val="24"/>
          <w:lang w:eastAsia="en-US"/>
        </w:rPr>
        <w:t>0</w:t>
      </w:r>
      <w:r w:rsidRPr="00E228B1">
        <w:rPr>
          <w:szCs w:val="24"/>
          <w:lang w:eastAsia="en-US"/>
        </w:rPr>
        <w:t xml:space="preserve">. </w:t>
      </w:r>
      <w:r w:rsidR="00AD599F" w:rsidRPr="00E228B1">
        <w:rPr>
          <w:szCs w:val="24"/>
          <w:lang w:eastAsia="en-US"/>
        </w:rPr>
        <w:t xml:space="preserve">Mokyklų vadovų pareiginės algos pastoviosios dalies koeficientai </w:t>
      </w:r>
      <w:r w:rsidR="00F447CC" w:rsidRPr="00E228B1">
        <w:rPr>
          <w:szCs w:val="24"/>
          <w:lang w:eastAsia="en-US"/>
        </w:rPr>
        <w:t>dėl veiklos sudėtingumo</w:t>
      </w:r>
      <w:r w:rsidR="00AC0F32" w:rsidRPr="00E228B1">
        <w:rPr>
          <w:szCs w:val="24"/>
          <w:lang w:eastAsia="en-US"/>
        </w:rPr>
        <w:t xml:space="preserve"> didinami</w:t>
      </w:r>
      <w:r w:rsidR="00F447CC" w:rsidRPr="00E228B1">
        <w:rPr>
          <w:szCs w:val="24"/>
          <w:lang w:eastAsia="en-US"/>
        </w:rPr>
        <w:t>:</w:t>
      </w:r>
    </w:p>
    <w:p w14:paraId="2F103038" w14:textId="77777777" w:rsidR="00C678A9" w:rsidRPr="00E228B1" w:rsidRDefault="00F447CC" w:rsidP="00AD599F">
      <w:pPr>
        <w:tabs>
          <w:tab w:val="left" w:pos="720"/>
        </w:tabs>
        <w:ind w:firstLine="720"/>
        <w:jc w:val="both"/>
        <w:rPr>
          <w:szCs w:val="24"/>
          <w:lang w:eastAsia="en-US"/>
        </w:rPr>
      </w:pPr>
      <w:r w:rsidRPr="00E228B1">
        <w:rPr>
          <w:szCs w:val="24"/>
          <w:lang w:eastAsia="en-US"/>
        </w:rPr>
        <w:t>1</w:t>
      </w:r>
      <w:r w:rsidR="00FF398D">
        <w:rPr>
          <w:szCs w:val="24"/>
          <w:lang w:eastAsia="en-US"/>
        </w:rPr>
        <w:t>0</w:t>
      </w:r>
      <w:r w:rsidRPr="00E228B1">
        <w:rPr>
          <w:szCs w:val="24"/>
          <w:lang w:eastAsia="en-US"/>
        </w:rPr>
        <w:t xml:space="preserve">.1. </w:t>
      </w:r>
      <w:r w:rsidR="00FC6EBE" w:rsidRPr="00E228B1">
        <w:rPr>
          <w:szCs w:val="24"/>
          <w:lang w:eastAsia="en-US"/>
        </w:rPr>
        <w:t>5 procentais – jeigu mokykloje ugdoma (mokoma) 10 ar daugiau užsieniečių ar Lietuvos Respublikos piliečių, atvykusių gyventi į Lietuvos Respubliką, nemokančių valstybinės kalbos, dvejus metus nuo mokinio mokymosi pagal bendrojo ugdymo programas pradžios Lietuvos Respublikoje;</w:t>
      </w:r>
    </w:p>
    <w:p w14:paraId="1B16A56B" w14:textId="77777777" w:rsidR="00B35B0F" w:rsidRPr="00E228B1" w:rsidRDefault="00C678A9" w:rsidP="00AD599F">
      <w:pPr>
        <w:tabs>
          <w:tab w:val="left" w:pos="720"/>
        </w:tabs>
        <w:ind w:firstLine="720"/>
        <w:jc w:val="both"/>
        <w:rPr>
          <w:i/>
          <w:iCs/>
          <w:szCs w:val="24"/>
          <w:lang w:eastAsia="en-US"/>
        </w:rPr>
      </w:pPr>
      <w:r w:rsidRPr="00E228B1">
        <w:rPr>
          <w:szCs w:val="24"/>
          <w:lang w:eastAsia="en-US"/>
        </w:rPr>
        <w:t>1</w:t>
      </w:r>
      <w:r w:rsidR="00FF398D">
        <w:rPr>
          <w:szCs w:val="24"/>
          <w:lang w:eastAsia="en-US"/>
        </w:rPr>
        <w:t>0</w:t>
      </w:r>
      <w:r w:rsidRPr="00E228B1">
        <w:rPr>
          <w:szCs w:val="24"/>
          <w:lang w:eastAsia="en-US"/>
        </w:rPr>
        <w:t xml:space="preserve">.2. </w:t>
      </w:r>
      <w:r w:rsidR="00FC6EBE" w:rsidRPr="00E228B1">
        <w:rPr>
          <w:szCs w:val="24"/>
          <w:lang w:eastAsia="en-US"/>
        </w:rPr>
        <w:t>8 procentais – ikimokyklinio ugdymo mokyklų, bendrojo ugdymo mokyklų, išskyrus Darbo apmokėjimo įstatymo 5 priedo 44.2.1 ir 44.2.2 papunkčiuose nurodytas mokyklas, vadovams, atsakingiems už mokinių, turinčių specialiųjų ugdymosi poreikių, ugdymo organizavimą, jeigu šiose įstaigose ugdoma (mokoma) 10 ir daugiau mokinių, dėl įgimtų ar įgytų sutrikimų turinčių didelių ar labai didelių specialiųjų ugdymosi poreikių;</w:t>
      </w:r>
      <w:r w:rsidRPr="00E228B1">
        <w:rPr>
          <w:szCs w:val="24"/>
          <w:lang w:eastAsia="en-US"/>
        </w:rPr>
        <w:t xml:space="preserve"> </w:t>
      </w:r>
    </w:p>
    <w:p w14:paraId="4ED4C1E0" w14:textId="77777777" w:rsidR="00AD599F" w:rsidRPr="00E228B1" w:rsidRDefault="00F447CC" w:rsidP="00AD599F">
      <w:pPr>
        <w:tabs>
          <w:tab w:val="left" w:pos="720"/>
        </w:tabs>
        <w:ind w:firstLine="720"/>
        <w:jc w:val="both"/>
        <w:rPr>
          <w:szCs w:val="24"/>
          <w:lang w:eastAsia="en-US"/>
        </w:rPr>
      </w:pPr>
      <w:r w:rsidRPr="00E228B1">
        <w:rPr>
          <w:szCs w:val="24"/>
          <w:lang w:eastAsia="en-US"/>
        </w:rPr>
        <w:t>1</w:t>
      </w:r>
      <w:r w:rsidR="00FF398D">
        <w:rPr>
          <w:szCs w:val="24"/>
          <w:lang w:eastAsia="en-US"/>
        </w:rPr>
        <w:t>0</w:t>
      </w:r>
      <w:r w:rsidR="00AD599F" w:rsidRPr="00E228B1">
        <w:rPr>
          <w:szCs w:val="24"/>
          <w:lang w:eastAsia="en-US"/>
        </w:rPr>
        <w:t>.</w:t>
      </w:r>
      <w:r w:rsidR="00C678A9" w:rsidRPr="00E228B1">
        <w:rPr>
          <w:szCs w:val="24"/>
          <w:lang w:eastAsia="en-US"/>
        </w:rPr>
        <w:t>3</w:t>
      </w:r>
      <w:r w:rsidR="00AD599F" w:rsidRPr="00E228B1">
        <w:rPr>
          <w:szCs w:val="24"/>
          <w:lang w:eastAsia="en-US"/>
        </w:rPr>
        <w:t>.</w:t>
      </w:r>
      <w:r w:rsidR="00FC6EBE" w:rsidRPr="00E228B1">
        <w:rPr>
          <w:szCs w:val="24"/>
          <w:lang w:eastAsia="en-US"/>
        </w:rPr>
        <w:t xml:space="preserve"> 10 procentų – ikimokyklinio ugdymo mokyklų, bendrojo ugdymo mokyklų, išskyrus Darbo apmokėjimo įstatymo 5 priedo 44.2.1 ir 44.2.2 papunkčiuose nurodytas mokyklas, vadovams, atsakingiems už mokinių, turinčių specialiųjų ugdymosi poreikių, ugdymo organizavimą, jeigu šiose įstaigose yra sukomplektuotos specialiosios klasės, kuriose ugdomi (mokomi) mokiniai, dėl įgimtų ar įgytų sutrikimų turintys didelių ar labai didelių specialiųjų ugdymosi poreikių;</w:t>
      </w:r>
    </w:p>
    <w:p w14:paraId="531E9D91" w14:textId="77777777" w:rsidR="00AD599F" w:rsidRPr="00E228B1" w:rsidRDefault="009B79D6" w:rsidP="00AD599F">
      <w:pPr>
        <w:tabs>
          <w:tab w:val="left" w:pos="720"/>
        </w:tabs>
        <w:ind w:firstLine="720"/>
        <w:jc w:val="both"/>
        <w:rPr>
          <w:szCs w:val="24"/>
          <w:lang w:eastAsia="en-US"/>
        </w:rPr>
      </w:pPr>
      <w:r w:rsidRPr="00E228B1">
        <w:rPr>
          <w:szCs w:val="24"/>
          <w:lang w:eastAsia="en-US"/>
        </w:rPr>
        <w:t>1</w:t>
      </w:r>
      <w:r w:rsidR="00FF398D">
        <w:rPr>
          <w:szCs w:val="24"/>
          <w:lang w:eastAsia="en-US"/>
        </w:rPr>
        <w:t>0</w:t>
      </w:r>
      <w:r w:rsidR="00AD599F" w:rsidRPr="00E228B1">
        <w:rPr>
          <w:szCs w:val="24"/>
          <w:lang w:eastAsia="en-US"/>
        </w:rPr>
        <w:t>.</w:t>
      </w:r>
      <w:r w:rsidR="00C678A9" w:rsidRPr="00E228B1">
        <w:rPr>
          <w:szCs w:val="24"/>
          <w:lang w:eastAsia="en-US"/>
        </w:rPr>
        <w:t>4. 20 procentų –</w:t>
      </w:r>
      <w:r w:rsidR="00AD599F" w:rsidRPr="00E228B1">
        <w:rPr>
          <w:szCs w:val="24"/>
          <w:lang w:eastAsia="en-US"/>
        </w:rPr>
        <w:t xml:space="preserve"> </w:t>
      </w:r>
      <w:r w:rsidR="0065436C" w:rsidRPr="00E228B1">
        <w:rPr>
          <w:szCs w:val="24"/>
          <w:lang w:eastAsia="en-US"/>
        </w:rPr>
        <w:t xml:space="preserve">mokyklų vadovams, </w:t>
      </w:r>
      <w:r w:rsidR="00AD599F" w:rsidRPr="00E228B1">
        <w:rPr>
          <w:szCs w:val="24"/>
          <w:lang w:eastAsia="en-US"/>
        </w:rPr>
        <w:t>dirbantiems mokyklose, skirtose mokiniams, dėl įgimtų ar įgytų sutrikimų turintiems didelių ar labai didelių specialiųjų ugdymosi poreikių, ar mokyklose, kurios turi padalinius, skirtus specialiųjų ugdymosi poreikių turintiems mokiniams, dėl įgimtų ar įgytų sutrikimų turintiems didelių ar labai didelių specialiųjų ugdymosi poreikių;</w:t>
      </w:r>
    </w:p>
    <w:p w14:paraId="588FB2CB" w14:textId="77777777" w:rsidR="006F6B2E" w:rsidRPr="00E228B1" w:rsidRDefault="009B79D6" w:rsidP="009B79D6">
      <w:pPr>
        <w:pStyle w:val="Sraopastraipa"/>
        <w:spacing w:after="0" w:line="240" w:lineRule="auto"/>
        <w:ind w:left="0" w:firstLine="709"/>
        <w:jc w:val="both"/>
        <w:rPr>
          <w:rFonts w:ascii="Times New Roman" w:hAnsi="Times New Roman"/>
          <w:sz w:val="24"/>
          <w:szCs w:val="24"/>
        </w:rPr>
      </w:pPr>
      <w:r w:rsidRPr="00E228B1">
        <w:rPr>
          <w:rFonts w:ascii="Times New Roman" w:hAnsi="Times New Roman"/>
          <w:sz w:val="24"/>
          <w:szCs w:val="24"/>
        </w:rPr>
        <w:t>1</w:t>
      </w:r>
      <w:r w:rsidR="00FF398D">
        <w:rPr>
          <w:rFonts w:ascii="Times New Roman" w:hAnsi="Times New Roman"/>
          <w:sz w:val="24"/>
          <w:szCs w:val="24"/>
        </w:rPr>
        <w:t>0</w:t>
      </w:r>
      <w:r w:rsidRPr="00E228B1">
        <w:rPr>
          <w:rFonts w:ascii="Times New Roman" w:hAnsi="Times New Roman"/>
          <w:sz w:val="24"/>
          <w:szCs w:val="24"/>
        </w:rPr>
        <w:t>.</w:t>
      </w:r>
      <w:r w:rsidR="001E6EC7" w:rsidRPr="00E228B1">
        <w:rPr>
          <w:rFonts w:ascii="Times New Roman" w:hAnsi="Times New Roman"/>
          <w:sz w:val="24"/>
          <w:szCs w:val="24"/>
        </w:rPr>
        <w:t>5</w:t>
      </w:r>
      <w:r w:rsidRPr="00E228B1">
        <w:rPr>
          <w:rFonts w:ascii="Times New Roman" w:hAnsi="Times New Roman"/>
          <w:sz w:val="24"/>
          <w:szCs w:val="24"/>
        </w:rPr>
        <w:t>.</w:t>
      </w:r>
      <w:r w:rsidR="003E04F9" w:rsidRPr="00E228B1">
        <w:rPr>
          <w:rFonts w:ascii="Times New Roman" w:hAnsi="Times New Roman"/>
          <w:sz w:val="24"/>
          <w:szCs w:val="24"/>
        </w:rPr>
        <w:t xml:space="preserve"> 20 procentų – jei</w:t>
      </w:r>
      <w:r w:rsidR="0065436C" w:rsidRPr="00E228B1">
        <w:rPr>
          <w:rFonts w:ascii="Times New Roman" w:hAnsi="Times New Roman"/>
          <w:sz w:val="24"/>
          <w:szCs w:val="24"/>
        </w:rPr>
        <w:t>gu</w:t>
      </w:r>
      <w:r w:rsidR="003E04F9" w:rsidRPr="00E228B1">
        <w:rPr>
          <w:rFonts w:ascii="Times New Roman" w:hAnsi="Times New Roman"/>
          <w:sz w:val="24"/>
          <w:szCs w:val="24"/>
        </w:rPr>
        <w:t xml:space="preserve"> </w:t>
      </w:r>
      <w:r w:rsidR="00FC6EBE" w:rsidRPr="00E228B1">
        <w:rPr>
          <w:rFonts w:ascii="Times New Roman" w:hAnsi="Times New Roman"/>
          <w:sz w:val="24"/>
          <w:szCs w:val="24"/>
        </w:rPr>
        <w:t>mokykla</w:t>
      </w:r>
      <w:r w:rsidR="003E04F9" w:rsidRPr="00E228B1">
        <w:rPr>
          <w:rFonts w:ascii="Times New Roman" w:hAnsi="Times New Roman"/>
          <w:sz w:val="24"/>
          <w:szCs w:val="24"/>
        </w:rPr>
        <w:t xml:space="preserve"> turi padalinį, teikiantį socialinę globą; </w:t>
      </w:r>
    </w:p>
    <w:p w14:paraId="1BCAFDE6" w14:textId="77777777" w:rsidR="003E04F9" w:rsidRPr="00E228B1" w:rsidRDefault="009B79D6" w:rsidP="003E04F9">
      <w:pPr>
        <w:pStyle w:val="Sraopastraipa"/>
        <w:ind w:left="0" w:firstLine="709"/>
        <w:jc w:val="both"/>
        <w:rPr>
          <w:rFonts w:ascii="Times New Roman" w:hAnsi="Times New Roman"/>
          <w:sz w:val="24"/>
          <w:szCs w:val="24"/>
        </w:rPr>
      </w:pPr>
      <w:r w:rsidRPr="00E228B1">
        <w:rPr>
          <w:rFonts w:ascii="Times New Roman" w:hAnsi="Times New Roman"/>
          <w:sz w:val="24"/>
          <w:szCs w:val="24"/>
        </w:rPr>
        <w:t>1</w:t>
      </w:r>
      <w:r w:rsidR="00FF398D">
        <w:rPr>
          <w:rFonts w:ascii="Times New Roman" w:hAnsi="Times New Roman"/>
          <w:sz w:val="24"/>
          <w:szCs w:val="24"/>
        </w:rPr>
        <w:t>0</w:t>
      </w:r>
      <w:r w:rsidRPr="00E228B1">
        <w:rPr>
          <w:rFonts w:ascii="Times New Roman" w:hAnsi="Times New Roman"/>
          <w:sz w:val="24"/>
          <w:szCs w:val="24"/>
        </w:rPr>
        <w:t>.</w:t>
      </w:r>
      <w:r w:rsidR="001E6EC7" w:rsidRPr="00E228B1">
        <w:rPr>
          <w:rFonts w:ascii="Times New Roman" w:hAnsi="Times New Roman"/>
          <w:sz w:val="24"/>
          <w:szCs w:val="24"/>
        </w:rPr>
        <w:t>6</w:t>
      </w:r>
      <w:r w:rsidRPr="00E228B1">
        <w:rPr>
          <w:rFonts w:ascii="Times New Roman" w:hAnsi="Times New Roman"/>
          <w:sz w:val="24"/>
          <w:szCs w:val="24"/>
        </w:rPr>
        <w:t xml:space="preserve">. </w:t>
      </w:r>
      <w:r w:rsidR="008436C0" w:rsidRPr="00E228B1">
        <w:rPr>
          <w:rFonts w:ascii="Times New Roman" w:hAnsi="Times New Roman"/>
          <w:sz w:val="24"/>
          <w:szCs w:val="24"/>
        </w:rPr>
        <w:t>nuo 5 iki 20 procentų mokyklų vadovams, kurie turi mokyklos nuostatuose įteisintus skyrius ir atsižvelgiant į šiuose skyriuose esančių mokinių skaičių (einamųjų mokslo metų rugsėjo 1 d.):</w:t>
      </w:r>
      <w:r w:rsidR="003E04F9" w:rsidRPr="00E228B1">
        <w:rPr>
          <w:rFonts w:ascii="Times New Roman" w:hAnsi="Times New Roman"/>
          <w:sz w:val="24"/>
          <w:szCs w:val="24"/>
        </w:rPr>
        <w:t xml:space="preserve"> </w:t>
      </w:r>
    </w:p>
    <w:p w14:paraId="557B2676" w14:textId="77777777" w:rsidR="003E04F9" w:rsidRPr="00E228B1" w:rsidRDefault="003E04F9" w:rsidP="003E04F9">
      <w:pPr>
        <w:pStyle w:val="Sraopastraipa"/>
        <w:ind w:left="0" w:firstLine="709"/>
        <w:jc w:val="both"/>
        <w:rPr>
          <w:rFonts w:ascii="Times New Roman" w:hAnsi="Times New Roman"/>
          <w:sz w:val="24"/>
          <w:szCs w:val="24"/>
        </w:rPr>
      </w:pPr>
      <w:r w:rsidRPr="00E228B1">
        <w:rPr>
          <w:rFonts w:ascii="Times New Roman" w:hAnsi="Times New Roman"/>
          <w:sz w:val="24"/>
          <w:szCs w:val="24"/>
        </w:rPr>
        <w:t>1</w:t>
      </w:r>
      <w:r w:rsidR="00FF398D">
        <w:rPr>
          <w:rFonts w:ascii="Times New Roman" w:hAnsi="Times New Roman"/>
          <w:sz w:val="24"/>
          <w:szCs w:val="24"/>
        </w:rPr>
        <w:t>0</w:t>
      </w:r>
      <w:r w:rsidRPr="00E228B1">
        <w:rPr>
          <w:rFonts w:ascii="Times New Roman" w:hAnsi="Times New Roman"/>
          <w:sz w:val="24"/>
          <w:szCs w:val="24"/>
        </w:rPr>
        <w:t>.</w:t>
      </w:r>
      <w:r w:rsidR="001E6EC7" w:rsidRPr="00E228B1">
        <w:rPr>
          <w:rFonts w:ascii="Times New Roman" w:hAnsi="Times New Roman"/>
          <w:sz w:val="24"/>
          <w:szCs w:val="24"/>
        </w:rPr>
        <w:t>6</w:t>
      </w:r>
      <w:r w:rsidRPr="00E228B1">
        <w:rPr>
          <w:rFonts w:ascii="Times New Roman" w:hAnsi="Times New Roman"/>
          <w:sz w:val="24"/>
          <w:szCs w:val="24"/>
        </w:rPr>
        <w:t>.1. 5 procentais – jei</w:t>
      </w:r>
      <w:r w:rsidR="0065436C" w:rsidRPr="00E228B1">
        <w:rPr>
          <w:rFonts w:ascii="Times New Roman" w:hAnsi="Times New Roman"/>
          <w:sz w:val="24"/>
          <w:szCs w:val="24"/>
        </w:rPr>
        <w:t>gu</w:t>
      </w:r>
      <w:r w:rsidRPr="00E228B1">
        <w:rPr>
          <w:rFonts w:ascii="Times New Roman" w:hAnsi="Times New Roman"/>
          <w:sz w:val="24"/>
          <w:szCs w:val="24"/>
        </w:rPr>
        <w:t xml:space="preserve"> </w:t>
      </w:r>
      <w:r w:rsidR="00FC6EBE" w:rsidRPr="00E228B1">
        <w:rPr>
          <w:rFonts w:ascii="Times New Roman" w:hAnsi="Times New Roman"/>
          <w:sz w:val="24"/>
          <w:szCs w:val="24"/>
        </w:rPr>
        <w:t>mokykla</w:t>
      </w:r>
      <w:r w:rsidRPr="00E228B1">
        <w:rPr>
          <w:rFonts w:ascii="Times New Roman" w:hAnsi="Times New Roman"/>
          <w:sz w:val="24"/>
          <w:szCs w:val="24"/>
        </w:rPr>
        <w:t xml:space="preserve"> turi vieną skyrių ir mokinių skaičius jame yra iki 30;</w:t>
      </w:r>
    </w:p>
    <w:p w14:paraId="707F68C3" w14:textId="77777777" w:rsidR="003E04F9" w:rsidRPr="00E228B1" w:rsidRDefault="003E04F9" w:rsidP="003E04F9">
      <w:pPr>
        <w:pStyle w:val="Sraopastraipa"/>
        <w:ind w:left="0" w:firstLine="709"/>
        <w:jc w:val="both"/>
        <w:rPr>
          <w:rFonts w:ascii="Times New Roman" w:hAnsi="Times New Roman"/>
          <w:sz w:val="24"/>
          <w:szCs w:val="24"/>
        </w:rPr>
      </w:pPr>
      <w:r w:rsidRPr="00E228B1">
        <w:rPr>
          <w:rFonts w:ascii="Times New Roman" w:hAnsi="Times New Roman"/>
          <w:sz w:val="24"/>
          <w:szCs w:val="24"/>
        </w:rPr>
        <w:t>1</w:t>
      </w:r>
      <w:r w:rsidR="00FF398D">
        <w:rPr>
          <w:rFonts w:ascii="Times New Roman" w:hAnsi="Times New Roman"/>
          <w:sz w:val="24"/>
          <w:szCs w:val="24"/>
        </w:rPr>
        <w:t>0</w:t>
      </w:r>
      <w:r w:rsidRPr="00E228B1">
        <w:rPr>
          <w:rFonts w:ascii="Times New Roman" w:hAnsi="Times New Roman"/>
          <w:sz w:val="24"/>
          <w:szCs w:val="24"/>
        </w:rPr>
        <w:t>.</w:t>
      </w:r>
      <w:r w:rsidR="001E6EC7" w:rsidRPr="00E228B1">
        <w:rPr>
          <w:rFonts w:ascii="Times New Roman" w:hAnsi="Times New Roman"/>
          <w:sz w:val="24"/>
          <w:szCs w:val="24"/>
        </w:rPr>
        <w:t>6</w:t>
      </w:r>
      <w:r w:rsidRPr="00E228B1">
        <w:rPr>
          <w:rFonts w:ascii="Times New Roman" w:hAnsi="Times New Roman"/>
          <w:sz w:val="24"/>
          <w:szCs w:val="24"/>
        </w:rPr>
        <w:t>.2. 8 procentais – jei</w:t>
      </w:r>
      <w:r w:rsidR="0065436C" w:rsidRPr="00E228B1">
        <w:rPr>
          <w:rFonts w:ascii="Times New Roman" w:hAnsi="Times New Roman"/>
          <w:sz w:val="24"/>
          <w:szCs w:val="24"/>
        </w:rPr>
        <w:t>gu</w:t>
      </w:r>
      <w:r w:rsidRPr="00E228B1">
        <w:rPr>
          <w:rFonts w:ascii="Times New Roman" w:hAnsi="Times New Roman"/>
          <w:sz w:val="24"/>
          <w:szCs w:val="24"/>
        </w:rPr>
        <w:t xml:space="preserve"> </w:t>
      </w:r>
      <w:r w:rsidR="00FC6EBE" w:rsidRPr="00E228B1">
        <w:rPr>
          <w:rFonts w:ascii="Times New Roman" w:hAnsi="Times New Roman"/>
          <w:sz w:val="24"/>
          <w:szCs w:val="24"/>
        </w:rPr>
        <w:t>mokykla</w:t>
      </w:r>
      <w:r w:rsidRPr="00E228B1">
        <w:rPr>
          <w:rFonts w:ascii="Times New Roman" w:hAnsi="Times New Roman"/>
          <w:sz w:val="24"/>
          <w:szCs w:val="24"/>
        </w:rPr>
        <w:t xml:space="preserve"> turi vieną skyrių ir mokinių skaičius jame yra 31 ir daugiau;</w:t>
      </w:r>
    </w:p>
    <w:p w14:paraId="62E2F042" w14:textId="77777777" w:rsidR="003E04F9" w:rsidRPr="00E228B1" w:rsidRDefault="003E04F9" w:rsidP="003E04F9">
      <w:pPr>
        <w:pStyle w:val="Sraopastraipa"/>
        <w:ind w:left="0" w:firstLine="709"/>
        <w:jc w:val="both"/>
        <w:rPr>
          <w:rFonts w:ascii="Times New Roman" w:hAnsi="Times New Roman"/>
          <w:sz w:val="24"/>
          <w:szCs w:val="24"/>
        </w:rPr>
      </w:pPr>
      <w:r w:rsidRPr="00E228B1">
        <w:rPr>
          <w:rFonts w:ascii="Times New Roman" w:hAnsi="Times New Roman"/>
          <w:sz w:val="24"/>
          <w:szCs w:val="24"/>
        </w:rPr>
        <w:t>1</w:t>
      </w:r>
      <w:r w:rsidR="00FF398D">
        <w:rPr>
          <w:rFonts w:ascii="Times New Roman" w:hAnsi="Times New Roman"/>
          <w:sz w:val="24"/>
          <w:szCs w:val="24"/>
        </w:rPr>
        <w:t>0</w:t>
      </w:r>
      <w:r w:rsidRPr="00E228B1">
        <w:rPr>
          <w:rFonts w:ascii="Times New Roman" w:hAnsi="Times New Roman"/>
          <w:sz w:val="24"/>
          <w:szCs w:val="24"/>
        </w:rPr>
        <w:t>.</w:t>
      </w:r>
      <w:r w:rsidR="001E6EC7" w:rsidRPr="00E228B1">
        <w:rPr>
          <w:rFonts w:ascii="Times New Roman" w:hAnsi="Times New Roman"/>
          <w:sz w:val="24"/>
          <w:szCs w:val="24"/>
        </w:rPr>
        <w:t>6</w:t>
      </w:r>
      <w:r w:rsidRPr="00E228B1">
        <w:rPr>
          <w:rFonts w:ascii="Times New Roman" w:hAnsi="Times New Roman"/>
          <w:sz w:val="24"/>
          <w:szCs w:val="24"/>
        </w:rPr>
        <w:t>.3. 10 procentų – jei</w:t>
      </w:r>
      <w:r w:rsidR="0065436C" w:rsidRPr="00E228B1">
        <w:rPr>
          <w:rFonts w:ascii="Times New Roman" w:hAnsi="Times New Roman"/>
          <w:sz w:val="24"/>
          <w:szCs w:val="24"/>
        </w:rPr>
        <w:t>gu</w:t>
      </w:r>
      <w:r w:rsidRPr="00E228B1">
        <w:rPr>
          <w:rFonts w:ascii="Times New Roman" w:hAnsi="Times New Roman"/>
          <w:sz w:val="24"/>
          <w:szCs w:val="24"/>
        </w:rPr>
        <w:t xml:space="preserve"> </w:t>
      </w:r>
      <w:r w:rsidR="00FC6EBE" w:rsidRPr="00E228B1">
        <w:rPr>
          <w:rFonts w:ascii="Times New Roman" w:hAnsi="Times New Roman"/>
          <w:sz w:val="24"/>
          <w:szCs w:val="24"/>
        </w:rPr>
        <w:t>mokykla</w:t>
      </w:r>
      <w:r w:rsidRPr="00E228B1">
        <w:rPr>
          <w:rFonts w:ascii="Times New Roman" w:hAnsi="Times New Roman"/>
          <w:sz w:val="24"/>
          <w:szCs w:val="24"/>
        </w:rPr>
        <w:t xml:space="preserve"> turi du skyrius ir bendras mokinių skaičius juose yra iki 30;</w:t>
      </w:r>
    </w:p>
    <w:p w14:paraId="3727F1B6" w14:textId="77777777" w:rsidR="003E04F9" w:rsidRPr="00E228B1" w:rsidRDefault="003E04F9" w:rsidP="003E04F9">
      <w:pPr>
        <w:pStyle w:val="Sraopastraipa"/>
        <w:ind w:left="0" w:firstLine="709"/>
        <w:jc w:val="both"/>
        <w:rPr>
          <w:rFonts w:ascii="Times New Roman" w:hAnsi="Times New Roman"/>
          <w:sz w:val="24"/>
          <w:szCs w:val="24"/>
        </w:rPr>
      </w:pPr>
      <w:r w:rsidRPr="00E228B1">
        <w:rPr>
          <w:rFonts w:ascii="Times New Roman" w:hAnsi="Times New Roman"/>
          <w:sz w:val="24"/>
          <w:szCs w:val="24"/>
        </w:rPr>
        <w:t>1</w:t>
      </w:r>
      <w:r w:rsidR="00FF398D">
        <w:rPr>
          <w:rFonts w:ascii="Times New Roman" w:hAnsi="Times New Roman"/>
          <w:sz w:val="24"/>
          <w:szCs w:val="24"/>
        </w:rPr>
        <w:t>0</w:t>
      </w:r>
      <w:r w:rsidRPr="00E228B1">
        <w:rPr>
          <w:rFonts w:ascii="Times New Roman" w:hAnsi="Times New Roman"/>
          <w:sz w:val="24"/>
          <w:szCs w:val="24"/>
        </w:rPr>
        <w:t>.</w:t>
      </w:r>
      <w:r w:rsidR="001E6EC7" w:rsidRPr="00E228B1">
        <w:rPr>
          <w:rFonts w:ascii="Times New Roman" w:hAnsi="Times New Roman"/>
          <w:sz w:val="24"/>
          <w:szCs w:val="24"/>
        </w:rPr>
        <w:t>6</w:t>
      </w:r>
      <w:r w:rsidRPr="00E228B1">
        <w:rPr>
          <w:rFonts w:ascii="Times New Roman" w:hAnsi="Times New Roman"/>
          <w:sz w:val="24"/>
          <w:szCs w:val="24"/>
        </w:rPr>
        <w:t>.4. 12 procentų – jei</w:t>
      </w:r>
      <w:r w:rsidR="0065436C" w:rsidRPr="00E228B1">
        <w:rPr>
          <w:rFonts w:ascii="Times New Roman" w:hAnsi="Times New Roman"/>
          <w:sz w:val="24"/>
          <w:szCs w:val="24"/>
        </w:rPr>
        <w:t>gu</w:t>
      </w:r>
      <w:r w:rsidRPr="00E228B1">
        <w:rPr>
          <w:rFonts w:ascii="Times New Roman" w:hAnsi="Times New Roman"/>
          <w:sz w:val="24"/>
          <w:szCs w:val="24"/>
        </w:rPr>
        <w:t xml:space="preserve"> </w:t>
      </w:r>
      <w:r w:rsidR="00FC6EBE" w:rsidRPr="00E228B1">
        <w:rPr>
          <w:rFonts w:ascii="Times New Roman" w:hAnsi="Times New Roman"/>
          <w:sz w:val="24"/>
          <w:szCs w:val="24"/>
        </w:rPr>
        <w:t>mokykla</w:t>
      </w:r>
      <w:r w:rsidRPr="00E228B1">
        <w:rPr>
          <w:rFonts w:ascii="Times New Roman" w:hAnsi="Times New Roman"/>
          <w:sz w:val="24"/>
          <w:szCs w:val="24"/>
        </w:rPr>
        <w:t xml:space="preserve"> turi du skyrius ir bendras mokinių skaičius juose yra 31 ir daugiau;</w:t>
      </w:r>
    </w:p>
    <w:p w14:paraId="1270B5E0" w14:textId="77777777" w:rsidR="00FC6EBE" w:rsidRPr="00E228B1" w:rsidRDefault="003E04F9" w:rsidP="00FC6EBE">
      <w:pPr>
        <w:pStyle w:val="Sraopastraipa"/>
        <w:spacing w:after="0" w:line="240" w:lineRule="auto"/>
        <w:ind w:left="0" w:firstLine="709"/>
        <w:jc w:val="both"/>
        <w:rPr>
          <w:rFonts w:ascii="Times New Roman" w:hAnsi="Times New Roman"/>
          <w:sz w:val="24"/>
          <w:szCs w:val="24"/>
        </w:rPr>
      </w:pPr>
      <w:r w:rsidRPr="00E228B1">
        <w:rPr>
          <w:rFonts w:ascii="Times New Roman" w:hAnsi="Times New Roman"/>
          <w:sz w:val="24"/>
          <w:szCs w:val="24"/>
        </w:rPr>
        <w:t>1</w:t>
      </w:r>
      <w:r w:rsidR="00FF398D">
        <w:rPr>
          <w:rFonts w:ascii="Times New Roman" w:hAnsi="Times New Roman"/>
          <w:sz w:val="24"/>
          <w:szCs w:val="24"/>
        </w:rPr>
        <w:t>0</w:t>
      </w:r>
      <w:r w:rsidRPr="00E228B1">
        <w:rPr>
          <w:rFonts w:ascii="Times New Roman" w:hAnsi="Times New Roman"/>
          <w:sz w:val="24"/>
          <w:szCs w:val="24"/>
        </w:rPr>
        <w:t>.</w:t>
      </w:r>
      <w:r w:rsidR="001E6EC7" w:rsidRPr="00E228B1">
        <w:rPr>
          <w:rFonts w:ascii="Times New Roman" w:hAnsi="Times New Roman"/>
          <w:sz w:val="24"/>
          <w:szCs w:val="24"/>
        </w:rPr>
        <w:t>6</w:t>
      </w:r>
      <w:r w:rsidRPr="00E228B1">
        <w:rPr>
          <w:rFonts w:ascii="Times New Roman" w:hAnsi="Times New Roman"/>
          <w:sz w:val="24"/>
          <w:szCs w:val="24"/>
        </w:rPr>
        <w:t xml:space="preserve">.5. </w:t>
      </w:r>
      <w:r w:rsidR="00FC6EBE" w:rsidRPr="00E228B1">
        <w:rPr>
          <w:rFonts w:ascii="Times New Roman" w:hAnsi="Times New Roman"/>
          <w:sz w:val="24"/>
          <w:szCs w:val="24"/>
        </w:rPr>
        <w:t>15 procentų – j</w:t>
      </w:r>
      <w:r w:rsidRPr="00E228B1">
        <w:rPr>
          <w:rFonts w:ascii="Times New Roman" w:hAnsi="Times New Roman"/>
          <w:sz w:val="24"/>
          <w:szCs w:val="24"/>
        </w:rPr>
        <w:t>ei</w:t>
      </w:r>
      <w:r w:rsidR="0065436C" w:rsidRPr="00E228B1">
        <w:rPr>
          <w:rFonts w:ascii="Times New Roman" w:hAnsi="Times New Roman"/>
          <w:sz w:val="24"/>
          <w:szCs w:val="24"/>
        </w:rPr>
        <w:t>gu</w:t>
      </w:r>
      <w:r w:rsidRPr="00E228B1">
        <w:rPr>
          <w:rFonts w:ascii="Times New Roman" w:hAnsi="Times New Roman"/>
          <w:sz w:val="24"/>
          <w:szCs w:val="24"/>
        </w:rPr>
        <w:t xml:space="preserve"> </w:t>
      </w:r>
      <w:r w:rsidR="00FC6EBE" w:rsidRPr="00E228B1">
        <w:rPr>
          <w:rFonts w:ascii="Times New Roman" w:hAnsi="Times New Roman"/>
          <w:sz w:val="24"/>
          <w:szCs w:val="24"/>
        </w:rPr>
        <w:t>mokykla</w:t>
      </w:r>
      <w:r w:rsidRPr="00E228B1">
        <w:rPr>
          <w:rFonts w:ascii="Times New Roman" w:hAnsi="Times New Roman"/>
          <w:sz w:val="24"/>
          <w:szCs w:val="24"/>
        </w:rPr>
        <w:t xml:space="preserve"> turi tris</w:t>
      </w:r>
      <w:r w:rsidR="00FC6EBE" w:rsidRPr="00E228B1">
        <w:rPr>
          <w:rFonts w:ascii="Times New Roman" w:hAnsi="Times New Roman"/>
          <w:sz w:val="24"/>
          <w:szCs w:val="24"/>
        </w:rPr>
        <w:t xml:space="preserve"> ir daugiau</w:t>
      </w:r>
      <w:r w:rsidRPr="00E228B1">
        <w:rPr>
          <w:rFonts w:ascii="Times New Roman" w:hAnsi="Times New Roman"/>
          <w:sz w:val="24"/>
          <w:szCs w:val="24"/>
        </w:rPr>
        <w:t xml:space="preserve"> skyri</w:t>
      </w:r>
      <w:r w:rsidR="00FC6EBE" w:rsidRPr="00E228B1">
        <w:rPr>
          <w:rFonts w:ascii="Times New Roman" w:hAnsi="Times New Roman"/>
          <w:sz w:val="24"/>
          <w:szCs w:val="24"/>
        </w:rPr>
        <w:t xml:space="preserve">ų ir bendras </w:t>
      </w:r>
      <w:r w:rsidRPr="00E228B1">
        <w:rPr>
          <w:rFonts w:ascii="Times New Roman" w:hAnsi="Times New Roman"/>
          <w:sz w:val="24"/>
          <w:szCs w:val="24"/>
        </w:rPr>
        <w:t>mokinių skaičius</w:t>
      </w:r>
      <w:r w:rsidR="00FC6EBE" w:rsidRPr="00E228B1">
        <w:rPr>
          <w:rFonts w:ascii="Times New Roman" w:hAnsi="Times New Roman"/>
          <w:sz w:val="24"/>
          <w:szCs w:val="24"/>
        </w:rPr>
        <w:t xml:space="preserve"> juose yra </w:t>
      </w:r>
      <w:r w:rsidRPr="00E228B1">
        <w:rPr>
          <w:rFonts w:ascii="Times New Roman" w:hAnsi="Times New Roman"/>
          <w:sz w:val="24"/>
          <w:szCs w:val="24"/>
        </w:rPr>
        <w:t>iki 50</w:t>
      </w:r>
      <w:r w:rsidR="00FC6EBE" w:rsidRPr="00E228B1">
        <w:rPr>
          <w:rFonts w:ascii="Times New Roman" w:hAnsi="Times New Roman"/>
          <w:sz w:val="24"/>
          <w:szCs w:val="24"/>
        </w:rPr>
        <w:t>;</w:t>
      </w:r>
    </w:p>
    <w:p w14:paraId="08FE154A" w14:textId="77777777" w:rsidR="009B79D6" w:rsidRPr="00E228B1" w:rsidRDefault="00FC6EBE" w:rsidP="00FC6EBE">
      <w:pPr>
        <w:pStyle w:val="Sraopastraipa"/>
        <w:spacing w:after="0" w:line="240" w:lineRule="auto"/>
        <w:ind w:left="0" w:firstLine="709"/>
        <w:jc w:val="both"/>
        <w:rPr>
          <w:rFonts w:ascii="Times New Roman" w:hAnsi="Times New Roman"/>
          <w:sz w:val="24"/>
          <w:szCs w:val="24"/>
        </w:rPr>
      </w:pPr>
      <w:r w:rsidRPr="00E228B1">
        <w:rPr>
          <w:rFonts w:ascii="Times New Roman" w:hAnsi="Times New Roman"/>
          <w:sz w:val="24"/>
          <w:szCs w:val="24"/>
        </w:rPr>
        <w:t>1</w:t>
      </w:r>
      <w:r w:rsidR="00FF398D">
        <w:rPr>
          <w:rFonts w:ascii="Times New Roman" w:hAnsi="Times New Roman"/>
          <w:sz w:val="24"/>
          <w:szCs w:val="24"/>
        </w:rPr>
        <w:t>0</w:t>
      </w:r>
      <w:r w:rsidRPr="00E228B1">
        <w:rPr>
          <w:rFonts w:ascii="Times New Roman" w:hAnsi="Times New Roman"/>
          <w:sz w:val="24"/>
          <w:szCs w:val="24"/>
        </w:rPr>
        <w:t>.</w:t>
      </w:r>
      <w:r w:rsidR="001E6EC7" w:rsidRPr="00E228B1">
        <w:rPr>
          <w:rFonts w:ascii="Times New Roman" w:hAnsi="Times New Roman"/>
          <w:sz w:val="24"/>
          <w:szCs w:val="24"/>
        </w:rPr>
        <w:t>6</w:t>
      </w:r>
      <w:r w:rsidRPr="00E228B1">
        <w:rPr>
          <w:rFonts w:ascii="Times New Roman" w:hAnsi="Times New Roman"/>
          <w:sz w:val="24"/>
          <w:szCs w:val="24"/>
        </w:rPr>
        <w:t xml:space="preserve">.6. 20 procentų – </w:t>
      </w:r>
      <w:r w:rsidR="003E04F9" w:rsidRPr="00E228B1">
        <w:rPr>
          <w:rFonts w:ascii="Times New Roman" w:hAnsi="Times New Roman"/>
          <w:sz w:val="24"/>
          <w:szCs w:val="24"/>
        </w:rPr>
        <w:t>jei</w:t>
      </w:r>
      <w:r w:rsidR="0065436C" w:rsidRPr="00E228B1">
        <w:rPr>
          <w:rFonts w:ascii="Times New Roman" w:hAnsi="Times New Roman"/>
          <w:sz w:val="24"/>
          <w:szCs w:val="24"/>
        </w:rPr>
        <w:t>gu</w:t>
      </w:r>
      <w:r w:rsidR="003E04F9" w:rsidRPr="00E228B1">
        <w:rPr>
          <w:rFonts w:ascii="Times New Roman" w:hAnsi="Times New Roman"/>
          <w:sz w:val="24"/>
          <w:szCs w:val="24"/>
        </w:rPr>
        <w:t xml:space="preserve"> </w:t>
      </w:r>
      <w:r w:rsidRPr="00E228B1">
        <w:rPr>
          <w:rFonts w:ascii="Times New Roman" w:hAnsi="Times New Roman"/>
          <w:sz w:val="24"/>
          <w:szCs w:val="24"/>
        </w:rPr>
        <w:t xml:space="preserve">mokykla turi tris ir daugiau skyrių ir </w:t>
      </w:r>
      <w:r w:rsidR="003E04F9" w:rsidRPr="00E228B1">
        <w:rPr>
          <w:rFonts w:ascii="Times New Roman" w:hAnsi="Times New Roman"/>
          <w:sz w:val="24"/>
          <w:szCs w:val="24"/>
        </w:rPr>
        <w:t>bendras mokinių skaičius</w:t>
      </w:r>
      <w:r w:rsidRPr="00E228B1">
        <w:rPr>
          <w:rFonts w:ascii="Times New Roman" w:hAnsi="Times New Roman"/>
          <w:sz w:val="24"/>
          <w:szCs w:val="24"/>
        </w:rPr>
        <w:t xml:space="preserve"> juose</w:t>
      </w:r>
      <w:r w:rsidR="003E04F9" w:rsidRPr="00E228B1">
        <w:rPr>
          <w:rFonts w:ascii="Times New Roman" w:hAnsi="Times New Roman"/>
          <w:sz w:val="24"/>
          <w:szCs w:val="24"/>
        </w:rPr>
        <w:t xml:space="preserve"> 51 ir daugiau.</w:t>
      </w:r>
    </w:p>
    <w:p w14:paraId="1683733B" w14:textId="77777777" w:rsidR="00AD599F" w:rsidRPr="00E228B1" w:rsidRDefault="009B79D6" w:rsidP="00AD599F">
      <w:pPr>
        <w:tabs>
          <w:tab w:val="left" w:pos="720"/>
        </w:tabs>
        <w:ind w:firstLine="720"/>
        <w:jc w:val="both"/>
        <w:rPr>
          <w:szCs w:val="24"/>
          <w:lang w:eastAsia="en-US"/>
        </w:rPr>
      </w:pPr>
      <w:r w:rsidRPr="00E228B1">
        <w:rPr>
          <w:szCs w:val="24"/>
          <w:lang w:eastAsia="en-US"/>
        </w:rPr>
        <w:lastRenderedPageBreak/>
        <w:t>1</w:t>
      </w:r>
      <w:r w:rsidR="00CA1888">
        <w:rPr>
          <w:szCs w:val="24"/>
          <w:lang w:eastAsia="en-US"/>
        </w:rPr>
        <w:t>1</w:t>
      </w:r>
      <w:r w:rsidR="00AD599F" w:rsidRPr="00E228B1">
        <w:rPr>
          <w:szCs w:val="24"/>
          <w:lang w:eastAsia="en-US"/>
        </w:rPr>
        <w:t xml:space="preserve">. Jeigu mokyklos vadovo veikla atitinka du ir daugiau </w:t>
      </w:r>
      <w:r w:rsidR="00F447CC" w:rsidRPr="00E228B1">
        <w:rPr>
          <w:szCs w:val="24"/>
          <w:lang w:eastAsia="en-US"/>
        </w:rPr>
        <w:t>Apra</w:t>
      </w:r>
      <w:r w:rsidRPr="00E228B1">
        <w:rPr>
          <w:szCs w:val="24"/>
          <w:lang w:eastAsia="en-US"/>
        </w:rPr>
        <w:t>šo 1</w:t>
      </w:r>
      <w:r w:rsidR="00720B94">
        <w:rPr>
          <w:szCs w:val="24"/>
          <w:lang w:eastAsia="en-US"/>
        </w:rPr>
        <w:t>0</w:t>
      </w:r>
      <w:r w:rsidR="00AD599F" w:rsidRPr="00E228B1">
        <w:rPr>
          <w:szCs w:val="24"/>
          <w:lang w:eastAsia="en-US"/>
        </w:rPr>
        <w:t xml:space="preserve"> punkte nustatytų kriterijų, jo pareiginės algos pastoviosios dalies koeficientas didinamas ne daugiau kaip 25 procentais. </w:t>
      </w:r>
    </w:p>
    <w:p w14:paraId="4BE84C84" w14:textId="77777777" w:rsidR="00E92BB3" w:rsidRPr="00E228B1" w:rsidRDefault="00E92BB3" w:rsidP="00E92BB3">
      <w:pPr>
        <w:tabs>
          <w:tab w:val="left" w:pos="720"/>
        </w:tabs>
        <w:ind w:firstLine="720"/>
        <w:jc w:val="both"/>
        <w:rPr>
          <w:strike/>
          <w:szCs w:val="24"/>
          <w:lang w:eastAsia="en-US"/>
        </w:rPr>
      </w:pPr>
      <w:r w:rsidRPr="00E228B1">
        <w:rPr>
          <w:szCs w:val="24"/>
          <w:lang w:eastAsia="en-US"/>
        </w:rPr>
        <w:t>1</w:t>
      </w:r>
      <w:r w:rsidR="00CA1888">
        <w:rPr>
          <w:szCs w:val="24"/>
          <w:lang w:eastAsia="en-US"/>
        </w:rPr>
        <w:t>2</w:t>
      </w:r>
      <w:r w:rsidRPr="00E228B1">
        <w:rPr>
          <w:szCs w:val="24"/>
          <w:lang w:eastAsia="en-US"/>
        </w:rPr>
        <w:t xml:space="preserve">. Biudžetinių įstaigų vadovų pareiginės algos pastoviosios dalies koeficientą potvarkiu nustato Savivaldybės meras. </w:t>
      </w:r>
    </w:p>
    <w:p w14:paraId="29CC32A1" w14:textId="77777777" w:rsidR="00E92BB3" w:rsidRPr="00E228B1" w:rsidRDefault="00E92BB3" w:rsidP="00AD599F">
      <w:pPr>
        <w:tabs>
          <w:tab w:val="left" w:pos="720"/>
        </w:tabs>
        <w:ind w:firstLine="720"/>
        <w:jc w:val="both"/>
        <w:rPr>
          <w:i/>
          <w:iCs/>
          <w:szCs w:val="24"/>
          <w:lang w:eastAsia="en-US"/>
        </w:rPr>
      </w:pPr>
      <w:r w:rsidRPr="00E228B1">
        <w:rPr>
          <w:szCs w:val="24"/>
          <w:lang w:eastAsia="en-US"/>
        </w:rPr>
        <w:t>1</w:t>
      </w:r>
      <w:r w:rsidR="00CA1888">
        <w:rPr>
          <w:szCs w:val="24"/>
          <w:lang w:eastAsia="en-US"/>
        </w:rPr>
        <w:t>3</w:t>
      </w:r>
      <w:r w:rsidRPr="00E228B1">
        <w:rPr>
          <w:szCs w:val="24"/>
          <w:lang w:eastAsia="en-US"/>
        </w:rPr>
        <w:t>. Biudžetinės įstaigos vadovų pareiginės algos pastovioji dalis sulygstama darbo sutartyje. Darbo sutartis su biudžetinių įstaigų vadovais pasirašo Savivaldybės meras.</w:t>
      </w:r>
    </w:p>
    <w:p w14:paraId="19BF19B1" w14:textId="77777777" w:rsidR="009B79D6" w:rsidRPr="00E228B1" w:rsidRDefault="00017DDF" w:rsidP="00017DDF">
      <w:pPr>
        <w:tabs>
          <w:tab w:val="left" w:pos="720"/>
        </w:tabs>
        <w:ind w:firstLine="720"/>
        <w:jc w:val="both"/>
        <w:rPr>
          <w:szCs w:val="24"/>
          <w:lang w:eastAsia="en-US"/>
        </w:rPr>
      </w:pPr>
      <w:r w:rsidRPr="00E228B1">
        <w:rPr>
          <w:szCs w:val="24"/>
          <w:lang w:eastAsia="en-US"/>
        </w:rPr>
        <w:t>1</w:t>
      </w:r>
      <w:r w:rsidR="00CA1888">
        <w:rPr>
          <w:szCs w:val="24"/>
          <w:lang w:eastAsia="en-US"/>
        </w:rPr>
        <w:t>4</w:t>
      </w:r>
      <w:r w:rsidRPr="00E228B1">
        <w:rPr>
          <w:szCs w:val="24"/>
          <w:lang w:eastAsia="en-US"/>
        </w:rPr>
        <w:t>. Biudžetinių įstaigų vadovų, išskyrus mokyklų vadovus, p</w:t>
      </w:r>
      <w:r w:rsidR="00515CAB" w:rsidRPr="00E228B1">
        <w:rPr>
          <w:szCs w:val="24"/>
          <w:lang w:eastAsia="en-US"/>
        </w:rPr>
        <w:t>areiginės algos pastoviosios dalies koeficientas nustatomas iš naujo pasikeitus</w:t>
      </w:r>
      <w:r w:rsidR="009B79D6" w:rsidRPr="00E228B1">
        <w:rPr>
          <w:szCs w:val="24"/>
          <w:lang w:eastAsia="en-US"/>
        </w:rPr>
        <w:t xml:space="preserve"> </w:t>
      </w:r>
      <w:r w:rsidR="009B79D6" w:rsidRPr="00032686">
        <w:rPr>
          <w:szCs w:val="24"/>
          <w:lang w:eastAsia="en-US"/>
        </w:rPr>
        <w:t xml:space="preserve">Aprašo </w:t>
      </w:r>
      <w:r w:rsidR="00FD7DEF" w:rsidRPr="00032686">
        <w:rPr>
          <w:szCs w:val="24"/>
          <w:lang w:eastAsia="en-US"/>
        </w:rPr>
        <w:t>7</w:t>
      </w:r>
      <w:r w:rsidR="009B79D6" w:rsidRPr="00032686">
        <w:rPr>
          <w:szCs w:val="24"/>
          <w:lang w:eastAsia="en-US"/>
        </w:rPr>
        <w:t xml:space="preserve"> </w:t>
      </w:r>
      <w:r w:rsidR="009B79D6" w:rsidRPr="00E228B1">
        <w:rPr>
          <w:szCs w:val="24"/>
          <w:lang w:eastAsia="en-US"/>
        </w:rPr>
        <w:t>punkte nurodytoms aplinkybėms,</w:t>
      </w:r>
      <w:r w:rsidR="00515CAB" w:rsidRPr="00E228B1">
        <w:rPr>
          <w:szCs w:val="24"/>
          <w:lang w:eastAsia="en-US"/>
        </w:rPr>
        <w:t xml:space="preserve"> </w:t>
      </w:r>
      <w:r w:rsidR="004E75F8" w:rsidRPr="00E228B1">
        <w:rPr>
          <w:szCs w:val="24"/>
          <w:lang w:eastAsia="en-US"/>
        </w:rPr>
        <w:t>darbuotojų pareigybių skaičiui, vadovaujamo darbo patirčiai</w:t>
      </w:r>
      <w:r w:rsidR="009B79D6" w:rsidRPr="00E228B1">
        <w:rPr>
          <w:szCs w:val="24"/>
          <w:lang w:eastAsia="en-US"/>
        </w:rPr>
        <w:t>, taip pat</w:t>
      </w:r>
      <w:r w:rsidR="004E75F8" w:rsidRPr="00E228B1">
        <w:rPr>
          <w:szCs w:val="24"/>
          <w:lang w:eastAsia="en-US"/>
        </w:rPr>
        <w:t xml:space="preserve"> nustačius, kad biudžetinės įstaigos vadovo</w:t>
      </w:r>
      <w:r w:rsidR="009B79D6" w:rsidRPr="00E228B1">
        <w:rPr>
          <w:szCs w:val="24"/>
          <w:lang w:eastAsia="en-US"/>
        </w:rPr>
        <w:t xml:space="preserve"> pareiginė alga (pastovioji dalis kartu su kintamąja dalimi) viršija praėjusio ketvirčio biudžetinės įstaigos darbuotojų </w:t>
      </w:r>
      <w:r w:rsidR="00B3650D" w:rsidRPr="00E228B1">
        <w:rPr>
          <w:szCs w:val="24"/>
          <w:lang w:eastAsia="en-US"/>
        </w:rPr>
        <w:t>4</w:t>
      </w:r>
      <w:r w:rsidR="009B79D6" w:rsidRPr="00E228B1">
        <w:rPr>
          <w:szCs w:val="24"/>
          <w:lang w:eastAsia="en-US"/>
        </w:rPr>
        <w:t xml:space="preserve"> vidutinius pareiginių algų (pastoviųjų dalių kartu su kintamosiomis dalimis) dydžius.</w:t>
      </w:r>
      <w:r w:rsidR="002E4AAF" w:rsidRPr="00E228B1">
        <w:rPr>
          <w:szCs w:val="24"/>
          <w:lang w:eastAsia="en-US"/>
        </w:rPr>
        <w:t xml:space="preserve"> </w:t>
      </w:r>
    </w:p>
    <w:p w14:paraId="53494E8D" w14:textId="77777777" w:rsidR="00017DDF" w:rsidRPr="00E228B1" w:rsidRDefault="009B79D6" w:rsidP="00017DDF">
      <w:pPr>
        <w:tabs>
          <w:tab w:val="left" w:pos="720"/>
        </w:tabs>
        <w:ind w:firstLine="720"/>
        <w:jc w:val="both"/>
        <w:rPr>
          <w:szCs w:val="24"/>
          <w:lang w:eastAsia="en-US"/>
        </w:rPr>
      </w:pPr>
      <w:r w:rsidRPr="00E228B1">
        <w:rPr>
          <w:szCs w:val="24"/>
          <w:lang w:eastAsia="en-US"/>
        </w:rPr>
        <w:t>1</w:t>
      </w:r>
      <w:r w:rsidR="00CA1888">
        <w:rPr>
          <w:szCs w:val="24"/>
          <w:lang w:eastAsia="en-US"/>
        </w:rPr>
        <w:t>5</w:t>
      </w:r>
      <w:r w:rsidRPr="00E228B1">
        <w:rPr>
          <w:szCs w:val="24"/>
          <w:lang w:eastAsia="en-US"/>
        </w:rPr>
        <w:t xml:space="preserve">. </w:t>
      </w:r>
      <w:r w:rsidR="00017DDF" w:rsidRPr="00E228B1">
        <w:rPr>
          <w:szCs w:val="24"/>
          <w:lang w:eastAsia="en-US"/>
        </w:rPr>
        <w:t>Mokyklų vadovų pareiginės algos pastoviosios dalies koeficientas nustatomas iš naujo pasikeitus</w:t>
      </w:r>
      <w:r w:rsidRPr="00E228B1">
        <w:rPr>
          <w:szCs w:val="24"/>
          <w:lang w:eastAsia="en-US"/>
        </w:rPr>
        <w:t xml:space="preserve"> </w:t>
      </w:r>
      <w:r w:rsidRPr="00D96F47">
        <w:rPr>
          <w:szCs w:val="24"/>
          <w:lang w:eastAsia="en-US"/>
        </w:rPr>
        <w:t>Aprašo 1</w:t>
      </w:r>
      <w:r w:rsidR="00062EE7" w:rsidRPr="00D96F47">
        <w:rPr>
          <w:szCs w:val="24"/>
          <w:lang w:eastAsia="en-US"/>
        </w:rPr>
        <w:t>0</w:t>
      </w:r>
      <w:r w:rsidRPr="00D96F47">
        <w:rPr>
          <w:szCs w:val="24"/>
          <w:lang w:eastAsia="en-US"/>
        </w:rPr>
        <w:t xml:space="preserve"> </w:t>
      </w:r>
      <w:r w:rsidRPr="00E228B1">
        <w:rPr>
          <w:szCs w:val="24"/>
          <w:lang w:eastAsia="en-US"/>
        </w:rPr>
        <w:t>punkte nurodytoms aplinkybėms,</w:t>
      </w:r>
      <w:r w:rsidR="00017DDF" w:rsidRPr="00E228B1">
        <w:rPr>
          <w:szCs w:val="24"/>
          <w:lang w:eastAsia="en-US"/>
        </w:rPr>
        <w:t xml:space="preserve"> </w:t>
      </w:r>
      <w:r w:rsidR="00E345A1" w:rsidRPr="00E228B1">
        <w:rPr>
          <w:szCs w:val="24"/>
          <w:lang w:eastAsia="en-US"/>
        </w:rPr>
        <w:t xml:space="preserve">mokykloje ugdomų </w:t>
      </w:r>
      <w:r w:rsidR="00017DDF" w:rsidRPr="00E228B1">
        <w:rPr>
          <w:szCs w:val="24"/>
          <w:lang w:eastAsia="en-US"/>
        </w:rPr>
        <w:t>mokinių skaičiui, pedagoginio darbo stažui, veiklos sudėtingumu</w:t>
      </w:r>
      <w:r w:rsidR="00D3654F" w:rsidRPr="00E228B1">
        <w:rPr>
          <w:szCs w:val="24"/>
          <w:lang w:eastAsia="en-US"/>
        </w:rPr>
        <w:t>i</w:t>
      </w:r>
      <w:r w:rsidR="0045242C" w:rsidRPr="00E228B1">
        <w:rPr>
          <w:szCs w:val="24"/>
          <w:lang w:eastAsia="en-US"/>
        </w:rPr>
        <w:t xml:space="preserve"> ar nustačius, kad mokyklos vadovo pareiginė alga (pastovioji dalis kartu su kintamąją dalimi) viršija praėjusio ketvirčio mokyklos darbuotojų </w:t>
      </w:r>
      <w:r w:rsidR="00B0563E" w:rsidRPr="00E228B1">
        <w:rPr>
          <w:szCs w:val="24"/>
          <w:lang w:eastAsia="en-US"/>
        </w:rPr>
        <w:t>4</w:t>
      </w:r>
      <w:r w:rsidR="0045242C" w:rsidRPr="00E228B1">
        <w:rPr>
          <w:szCs w:val="24"/>
          <w:lang w:eastAsia="en-US"/>
        </w:rPr>
        <w:t xml:space="preserve"> vidutinius pareiginių algų (pastoviųjų dalių kartu su kintamosiomis dalimis) dydžius.</w:t>
      </w:r>
    </w:p>
    <w:p w14:paraId="3E575A5A" w14:textId="77777777" w:rsidR="00322BD5" w:rsidRPr="00322BD5" w:rsidRDefault="00322BD5" w:rsidP="00322BD5">
      <w:pPr>
        <w:tabs>
          <w:tab w:val="left" w:pos="720"/>
        </w:tabs>
        <w:ind w:firstLine="720"/>
        <w:jc w:val="both"/>
        <w:rPr>
          <w:szCs w:val="24"/>
          <w:lang w:eastAsia="en-US"/>
        </w:rPr>
      </w:pPr>
      <w:r w:rsidRPr="00322BD5">
        <w:rPr>
          <w:szCs w:val="24"/>
          <w:lang w:eastAsia="en-US"/>
        </w:rPr>
        <w:t xml:space="preserve">16. Biudžetinių įstaigų vadovai per 5 darbo dienas privalo raštu informuoti Savivaldybės merą apie aplinkybes, turinčias įtakos naujo pareiginės algos pastoviosios dalies koeficiento dydžio nustatymui (prašymas turi būti suderintas su biudžetinę įstaigą kuruojančiu Savivaldybės administracijos padaliniu). Šiame punkte nurodytą prašymą taip pat gali teikti ir biudžetinę įstaigą kuruojantis Savivaldybės administracijos padalinys. </w:t>
      </w:r>
    </w:p>
    <w:p w14:paraId="38321473" w14:textId="77777777" w:rsidR="00D37B4D" w:rsidRPr="00595AC2" w:rsidRDefault="00322BD5" w:rsidP="00322BD5">
      <w:pPr>
        <w:tabs>
          <w:tab w:val="left" w:pos="720"/>
        </w:tabs>
        <w:ind w:firstLine="720"/>
        <w:jc w:val="both"/>
        <w:rPr>
          <w:szCs w:val="24"/>
          <w:lang w:eastAsia="en-US"/>
        </w:rPr>
      </w:pPr>
      <w:r w:rsidRPr="00322BD5">
        <w:rPr>
          <w:szCs w:val="24"/>
          <w:lang w:eastAsia="en-US"/>
        </w:rPr>
        <w:t xml:space="preserve">17. Savivaldybės meras, įvertinęs Aprašo 16 punkte nurodytą prašymą, per 10 darbo dienų priima sprendimą </w:t>
      </w:r>
      <w:r w:rsidR="00EB5334">
        <w:rPr>
          <w:szCs w:val="24"/>
          <w:lang w:eastAsia="en-US"/>
        </w:rPr>
        <w:t xml:space="preserve">(rengiamas potvarkis) </w:t>
      </w:r>
      <w:r w:rsidRPr="00322BD5">
        <w:rPr>
          <w:szCs w:val="24"/>
          <w:lang w:eastAsia="en-US"/>
        </w:rPr>
        <w:t>dėl naujo pareiginės algos pastoviosios dalies koeficiento dydžio nustatymo biudžetinės įstaigos vadovui</w:t>
      </w:r>
      <w:r w:rsidR="003A3FDE" w:rsidRPr="00595AC2">
        <w:rPr>
          <w:szCs w:val="24"/>
          <w:lang w:eastAsia="en-US"/>
        </w:rPr>
        <w:t xml:space="preserve">. </w:t>
      </w:r>
    </w:p>
    <w:p w14:paraId="74474CE0" w14:textId="77777777" w:rsidR="00515CAB" w:rsidRPr="00E228B1" w:rsidRDefault="00515CAB" w:rsidP="00515CAB">
      <w:pPr>
        <w:tabs>
          <w:tab w:val="left" w:pos="720"/>
        </w:tabs>
        <w:ind w:firstLine="720"/>
        <w:jc w:val="both"/>
        <w:rPr>
          <w:szCs w:val="24"/>
          <w:lang w:eastAsia="en-US"/>
        </w:rPr>
      </w:pPr>
    </w:p>
    <w:p w14:paraId="6E5D2A0E" w14:textId="77777777" w:rsidR="009C4C2F" w:rsidRPr="00E228B1" w:rsidRDefault="00515CAB" w:rsidP="009C4C2F">
      <w:pPr>
        <w:tabs>
          <w:tab w:val="left" w:pos="720"/>
        </w:tabs>
        <w:ind w:firstLine="720"/>
        <w:jc w:val="center"/>
        <w:rPr>
          <w:b/>
          <w:szCs w:val="24"/>
          <w:lang w:eastAsia="en-US"/>
        </w:rPr>
      </w:pPr>
      <w:r w:rsidRPr="00E228B1">
        <w:rPr>
          <w:b/>
          <w:szCs w:val="24"/>
          <w:lang w:eastAsia="en-US"/>
        </w:rPr>
        <w:t>I</w:t>
      </w:r>
      <w:r w:rsidR="004F5E89" w:rsidRPr="00E228B1">
        <w:rPr>
          <w:b/>
          <w:szCs w:val="24"/>
          <w:lang w:eastAsia="en-US"/>
        </w:rPr>
        <w:t>II</w:t>
      </w:r>
      <w:r w:rsidR="009C4C2F" w:rsidRPr="00E228B1">
        <w:rPr>
          <w:b/>
          <w:szCs w:val="24"/>
          <w:lang w:eastAsia="en-US"/>
        </w:rPr>
        <w:t xml:space="preserve"> SKYRIUS</w:t>
      </w:r>
    </w:p>
    <w:p w14:paraId="07233E85" w14:textId="77777777" w:rsidR="00515CAB" w:rsidRPr="00E228B1" w:rsidRDefault="00515CAB" w:rsidP="00515CAB">
      <w:pPr>
        <w:tabs>
          <w:tab w:val="left" w:pos="720"/>
        </w:tabs>
        <w:ind w:firstLine="720"/>
        <w:jc w:val="center"/>
        <w:rPr>
          <w:b/>
          <w:szCs w:val="24"/>
          <w:lang w:eastAsia="en-US"/>
        </w:rPr>
      </w:pPr>
      <w:r w:rsidRPr="00E228B1">
        <w:rPr>
          <w:b/>
          <w:szCs w:val="24"/>
          <w:lang w:eastAsia="en-US"/>
        </w:rPr>
        <w:t>PAREIGINĖS ALGOS KINTAMOJI DALIS, JOS MOKĖJIMO TVARKA</w:t>
      </w:r>
      <w:r w:rsidR="00AA6455" w:rsidRPr="00E228B1">
        <w:rPr>
          <w:b/>
          <w:szCs w:val="24"/>
          <w:lang w:eastAsia="en-US"/>
        </w:rPr>
        <w:t xml:space="preserve"> IR SĄLYGOS</w:t>
      </w:r>
    </w:p>
    <w:p w14:paraId="6E22294A" w14:textId="77777777" w:rsidR="009C4C2F" w:rsidRPr="008F0A76" w:rsidRDefault="009C4C2F" w:rsidP="00515CAB">
      <w:pPr>
        <w:tabs>
          <w:tab w:val="left" w:pos="720"/>
        </w:tabs>
        <w:ind w:firstLine="720"/>
        <w:jc w:val="center"/>
        <w:rPr>
          <w:bCs/>
          <w:szCs w:val="24"/>
          <w:lang w:eastAsia="en-US"/>
        </w:rPr>
      </w:pPr>
    </w:p>
    <w:p w14:paraId="2F96E5D5" w14:textId="77777777" w:rsidR="00A04CB0" w:rsidRPr="00E228B1" w:rsidRDefault="00AC0F32" w:rsidP="00A04CB0">
      <w:pPr>
        <w:tabs>
          <w:tab w:val="left" w:pos="720"/>
        </w:tabs>
        <w:ind w:firstLine="720"/>
        <w:jc w:val="both"/>
        <w:rPr>
          <w:strike/>
          <w:szCs w:val="24"/>
          <w:lang w:eastAsia="en-US"/>
        </w:rPr>
      </w:pPr>
      <w:r w:rsidRPr="00E228B1">
        <w:rPr>
          <w:szCs w:val="24"/>
          <w:lang w:eastAsia="en-US"/>
        </w:rPr>
        <w:t>1</w:t>
      </w:r>
      <w:r w:rsidR="00CA1888">
        <w:rPr>
          <w:szCs w:val="24"/>
          <w:lang w:eastAsia="en-US"/>
        </w:rPr>
        <w:t>8</w:t>
      </w:r>
      <w:r w:rsidR="00515CAB" w:rsidRPr="00E228B1">
        <w:rPr>
          <w:szCs w:val="24"/>
          <w:lang w:eastAsia="en-US"/>
        </w:rPr>
        <w:t xml:space="preserve">. </w:t>
      </w:r>
      <w:r w:rsidR="00A04CB0" w:rsidRPr="00E228B1">
        <w:rPr>
          <w:szCs w:val="24"/>
          <w:lang w:eastAsia="en-US"/>
        </w:rPr>
        <w:t>Biudžetinių į</w:t>
      </w:r>
      <w:r w:rsidR="00515CAB" w:rsidRPr="00E228B1">
        <w:rPr>
          <w:szCs w:val="24"/>
          <w:lang w:eastAsia="en-US"/>
        </w:rPr>
        <w:t xml:space="preserve">staigų vadovų pareiginės algos kintamosios dalies nustatymas priklauso nuo praėjusių metų veiklos vertinimo pagal </w:t>
      </w:r>
      <w:r w:rsidR="00A04CB0" w:rsidRPr="00E228B1">
        <w:rPr>
          <w:szCs w:val="24"/>
          <w:lang w:eastAsia="en-US"/>
        </w:rPr>
        <w:t xml:space="preserve">biudžetinės įstaigos </w:t>
      </w:r>
      <w:r w:rsidR="00515CAB" w:rsidRPr="00E228B1">
        <w:rPr>
          <w:szCs w:val="24"/>
          <w:lang w:eastAsia="en-US"/>
        </w:rPr>
        <w:t>vadovui nustatytas metines užduotis, siektinus rezultatus ir jų vertinimo rodiklius</w:t>
      </w:r>
      <w:r w:rsidR="00B3650D" w:rsidRPr="00E228B1">
        <w:rPr>
          <w:szCs w:val="24"/>
          <w:lang w:eastAsia="en-US"/>
        </w:rPr>
        <w:t xml:space="preserve"> bei gebėjimus atlikti pareigybės aprašyme nustatytas funkcijas, </w:t>
      </w:r>
      <w:r w:rsidR="00B3650D" w:rsidRPr="00D96F47">
        <w:rPr>
          <w:szCs w:val="24"/>
          <w:lang w:eastAsia="en-US"/>
        </w:rPr>
        <w:t xml:space="preserve">išskyrus </w:t>
      </w:r>
      <w:r w:rsidR="00342B6F" w:rsidRPr="00D96F47">
        <w:rPr>
          <w:szCs w:val="24"/>
          <w:lang w:eastAsia="en-US"/>
        </w:rPr>
        <w:t>Aprašo 2</w:t>
      </w:r>
      <w:r w:rsidR="00CA1888" w:rsidRPr="00D96F47">
        <w:rPr>
          <w:szCs w:val="24"/>
          <w:lang w:eastAsia="en-US"/>
        </w:rPr>
        <w:t>0</w:t>
      </w:r>
      <w:r w:rsidR="00342B6F" w:rsidRPr="00D96F47">
        <w:rPr>
          <w:szCs w:val="24"/>
          <w:lang w:eastAsia="en-US"/>
        </w:rPr>
        <w:t xml:space="preserve"> punkte</w:t>
      </w:r>
      <w:r w:rsidR="00B3650D" w:rsidRPr="00D96F47">
        <w:rPr>
          <w:szCs w:val="24"/>
          <w:lang w:eastAsia="en-US"/>
        </w:rPr>
        <w:t xml:space="preserve"> nurodyt</w:t>
      </w:r>
      <w:r w:rsidR="00342B6F" w:rsidRPr="00D96F47">
        <w:rPr>
          <w:szCs w:val="24"/>
          <w:lang w:eastAsia="en-US"/>
        </w:rPr>
        <w:t>ą</w:t>
      </w:r>
      <w:r w:rsidR="00B3650D" w:rsidRPr="00D96F47">
        <w:rPr>
          <w:szCs w:val="24"/>
          <w:lang w:eastAsia="en-US"/>
        </w:rPr>
        <w:t xml:space="preserve"> atvej</w:t>
      </w:r>
      <w:r w:rsidR="00342B6F" w:rsidRPr="00D96F47">
        <w:rPr>
          <w:szCs w:val="24"/>
          <w:lang w:eastAsia="en-US"/>
        </w:rPr>
        <w:t>į</w:t>
      </w:r>
      <w:r w:rsidR="00B20EE9" w:rsidRPr="00E228B1">
        <w:rPr>
          <w:szCs w:val="24"/>
          <w:lang w:eastAsia="en-US"/>
        </w:rPr>
        <w:t>.</w:t>
      </w:r>
    </w:p>
    <w:p w14:paraId="4AFBF039" w14:textId="77777777" w:rsidR="00342B6F" w:rsidRPr="00E228B1" w:rsidRDefault="00CA1888" w:rsidP="00515CAB">
      <w:pPr>
        <w:tabs>
          <w:tab w:val="left" w:pos="720"/>
        </w:tabs>
        <w:ind w:firstLine="720"/>
        <w:jc w:val="both"/>
        <w:rPr>
          <w:szCs w:val="24"/>
          <w:lang w:eastAsia="en-US"/>
        </w:rPr>
      </w:pPr>
      <w:r>
        <w:rPr>
          <w:szCs w:val="24"/>
          <w:lang w:eastAsia="en-US"/>
        </w:rPr>
        <w:t>19</w:t>
      </w:r>
      <w:r w:rsidR="00515CAB" w:rsidRPr="00E228B1">
        <w:rPr>
          <w:szCs w:val="24"/>
          <w:lang w:eastAsia="en-US"/>
        </w:rPr>
        <w:t>. Pareiginės algos kintamoji dalis, atsižvelgiant į praėjusių metų veiklos vertinimą, nustatoma</w:t>
      </w:r>
      <w:r w:rsidR="00C9699D" w:rsidRPr="00E228B1">
        <w:rPr>
          <w:szCs w:val="24"/>
          <w:lang w:eastAsia="en-US"/>
        </w:rPr>
        <w:t xml:space="preserve"> iki kito biudžetinės įstaigos vadovo kasmetinio veiklos vertinimo</w:t>
      </w:r>
      <w:r w:rsidR="00515CAB" w:rsidRPr="00E228B1">
        <w:rPr>
          <w:szCs w:val="24"/>
          <w:lang w:eastAsia="en-US"/>
        </w:rPr>
        <w:t xml:space="preserve"> ir gali siekti iki </w:t>
      </w:r>
      <w:r w:rsidR="00C9699D" w:rsidRPr="00E228B1">
        <w:rPr>
          <w:szCs w:val="24"/>
          <w:lang w:eastAsia="en-US"/>
        </w:rPr>
        <w:t>4</w:t>
      </w:r>
      <w:r w:rsidR="00515CAB" w:rsidRPr="00E228B1">
        <w:rPr>
          <w:szCs w:val="24"/>
          <w:lang w:eastAsia="en-US"/>
        </w:rPr>
        <w:t>0 procentų pareiginės algos pastoviosios dalies</w:t>
      </w:r>
      <w:r w:rsidR="00A34571" w:rsidRPr="00E228B1">
        <w:rPr>
          <w:szCs w:val="24"/>
          <w:lang w:eastAsia="en-US"/>
        </w:rPr>
        <w:t xml:space="preserve"> (įskaitant ir pareiginės algos pastoviąją dalį, padidintą pagal </w:t>
      </w:r>
      <w:r w:rsidR="00A34571" w:rsidRPr="00E228B1">
        <w:rPr>
          <w:iCs/>
          <w:szCs w:val="24"/>
          <w:lang w:eastAsia="en-US"/>
        </w:rPr>
        <w:t>Aprašo</w:t>
      </w:r>
      <w:r w:rsidR="009B79D6" w:rsidRPr="00E228B1">
        <w:rPr>
          <w:iCs/>
          <w:szCs w:val="24"/>
          <w:lang w:eastAsia="en-US"/>
        </w:rPr>
        <w:t xml:space="preserve"> </w:t>
      </w:r>
      <w:r w:rsidR="00EA55F0">
        <w:rPr>
          <w:iCs/>
          <w:szCs w:val="24"/>
          <w:lang w:eastAsia="en-US"/>
        </w:rPr>
        <w:t>7</w:t>
      </w:r>
      <w:r w:rsidR="00342B6F" w:rsidRPr="00E228B1">
        <w:rPr>
          <w:iCs/>
          <w:szCs w:val="24"/>
          <w:lang w:eastAsia="en-US"/>
        </w:rPr>
        <w:t xml:space="preserve"> </w:t>
      </w:r>
      <w:r w:rsidR="009B79D6" w:rsidRPr="00E228B1">
        <w:rPr>
          <w:iCs/>
          <w:szCs w:val="24"/>
          <w:lang w:eastAsia="en-US"/>
        </w:rPr>
        <w:t>p</w:t>
      </w:r>
      <w:r w:rsidR="00342B6F" w:rsidRPr="00E228B1">
        <w:rPr>
          <w:iCs/>
          <w:szCs w:val="24"/>
          <w:lang w:eastAsia="en-US"/>
        </w:rPr>
        <w:t>unktą</w:t>
      </w:r>
      <w:r w:rsidR="00A34571" w:rsidRPr="00E228B1">
        <w:rPr>
          <w:szCs w:val="24"/>
          <w:lang w:eastAsia="en-US"/>
        </w:rPr>
        <w:t>)</w:t>
      </w:r>
      <w:r w:rsidR="00515CAB" w:rsidRPr="00E228B1">
        <w:rPr>
          <w:szCs w:val="24"/>
          <w:lang w:eastAsia="en-US"/>
        </w:rPr>
        <w:t xml:space="preserve">, </w:t>
      </w:r>
      <w:bookmarkStart w:id="4" w:name="_Hlk485043596"/>
      <w:r w:rsidR="00515CAB" w:rsidRPr="00E228B1">
        <w:rPr>
          <w:szCs w:val="24"/>
          <w:lang w:eastAsia="en-US"/>
        </w:rPr>
        <w:t xml:space="preserve">priklausomai nuo </w:t>
      </w:r>
      <w:r w:rsidR="00A34571" w:rsidRPr="00E228B1">
        <w:rPr>
          <w:szCs w:val="24"/>
          <w:lang w:eastAsia="en-US"/>
        </w:rPr>
        <w:t xml:space="preserve">biudžetinei </w:t>
      </w:r>
      <w:r w:rsidR="00515CAB" w:rsidRPr="00E228B1">
        <w:rPr>
          <w:szCs w:val="24"/>
          <w:lang w:eastAsia="en-US"/>
        </w:rPr>
        <w:t>įstaigai skirtų asignavimų</w:t>
      </w:r>
      <w:bookmarkEnd w:id="4"/>
      <w:r w:rsidR="00515CAB" w:rsidRPr="00E228B1">
        <w:rPr>
          <w:szCs w:val="24"/>
          <w:lang w:eastAsia="en-US"/>
        </w:rPr>
        <w:t>.</w:t>
      </w:r>
      <w:r w:rsidR="00A34571" w:rsidRPr="00E228B1">
        <w:rPr>
          <w:szCs w:val="24"/>
          <w:lang w:eastAsia="en-US"/>
        </w:rPr>
        <w:t xml:space="preserve"> </w:t>
      </w:r>
    </w:p>
    <w:p w14:paraId="3E3B9E5D" w14:textId="77777777" w:rsidR="00515CAB" w:rsidRPr="00E228B1" w:rsidRDefault="00515CAB" w:rsidP="00515CAB">
      <w:pPr>
        <w:tabs>
          <w:tab w:val="left" w:pos="720"/>
        </w:tabs>
        <w:ind w:firstLine="720"/>
        <w:jc w:val="both"/>
        <w:rPr>
          <w:szCs w:val="24"/>
          <w:lang w:eastAsia="en-US"/>
        </w:rPr>
      </w:pPr>
      <w:r w:rsidRPr="00E228B1">
        <w:rPr>
          <w:szCs w:val="24"/>
          <w:lang w:eastAsia="en-US"/>
        </w:rPr>
        <w:t>2</w:t>
      </w:r>
      <w:r w:rsidR="00CA1888">
        <w:rPr>
          <w:szCs w:val="24"/>
          <w:lang w:eastAsia="en-US"/>
        </w:rPr>
        <w:t>0</w:t>
      </w:r>
      <w:r w:rsidRPr="00E228B1">
        <w:rPr>
          <w:szCs w:val="24"/>
          <w:lang w:eastAsia="en-US"/>
        </w:rPr>
        <w:t>. Biudžetinės įstaigos vadovo pareiginės algos kintamoji dalis gali būti nustatyta priėmimo į darbą metu,</w:t>
      </w:r>
      <w:r w:rsidR="00610290" w:rsidRPr="00E228B1">
        <w:rPr>
          <w:szCs w:val="24"/>
          <w:lang w:eastAsia="en-US"/>
        </w:rPr>
        <w:t xml:space="preserve"> </w:t>
      </w:r>
      <w:r w:rsidR="00523C54" w:rsidRPr="00595AC2">
        <w:rPr>
          <w:color w:val="000000"/>
        </w:rPr>
        <w:t>pasibaigus išbandymo terminui</w:t>
      </w:r>
      <w:r w:rsidR="00523C54" w:rsidRPr="00E228B1">
        <w:rPr>
          <w:color w:val="000000"/>
        </w:rPr>
        <w:t xml:space="preserve">, </w:t>
      </w:r>
      <w:r w:rsidR="00610290" w:rsidRPr="00E228B1">
        <w:rPr>
          <w:szCs w:val="24"/>
          <w:lang w:eastAsia="en-US"/>
        </w:rPr>
        <w:t>taip pat darbuotojui grįžus iš vaiko priežiūros atostogų,</w:t>
      </w:r>
      <w:r w:rsidRPr="00E228B1">
        <w:rPr>
          <w:szCs w:val="24"/>
          <w:lang w:eastAsia="en-US"/>
        </w:rPr>
        <w:t xml:space="preserve"> atsižvelgiant į vadovo profesinę kvalifikaciją ir jam keliamus uždavinius, tačiau ne didesnė </w:t>
      </w:r>
      <w:r w:rsidRPr="006F28CE">
        <w:rPr>
          <w:szCs w:val="24"/>
          <w:lang w:eastAsia="en-US"/>
        </w:rPr>
        <w:t xml:space="preserve">kaip </w:t>
      </w:r>
      <w:r w:rsidR="00C9263B" w:rsidRPr="006F28CE">
        <w:rPr>
          <w:szCs w:val="24"/>
          <w:lang w:eastAsia="en-US"/>
        </w:rPr>
        <w:t>2</w:t>
      </w:r>
      <w:r w:rsidRPr="006F28CE">
        <w:rPr>
          <w:szCs w:val="24"/>
          <w:lang w:eastAsia="en-US"/>
        </w:rPr>
        <w:t>0 procentų pa</w:t>
      </w:r>
      <w:r w:rsidRPr="00B11D5D">
        <w:rPr>
          <w:szCs w:val="24"/>
          <w:lang w:eastAsia="en-US"/>
        </w:rPr>
        <w:t>r</w:t>
      </w:r>
      <w:r w:rsidRPr="00E228B1">
        <w:rPr>
          <w:szCs w:val="24"/>
          <w:lang w:eastAsia="en-US"/>
        </w:rPr>
        <w:t xml:space="preserve">eiginės algos pastoviosios dalies ir </w:t>
      </w:r>
      <w:r w:rsidR="00610290" w:rsidRPr="00E228B1">
        <w:rPr>
          <w:szCs w:val="24"/>
          <w:lang w:eastAsia="en-US"/>
        </w:rPr>
        <w:t>negali būti mokama ilgiau kaip iki vadovo kito kasmetinio veiklos vertinimo,</w:t>
      </w:r>
      <w:r w:rsidRPr="00E228B1">
        <w:rPr>
          <w:szCs w:val="24"/>
          <w:lang w:eastAsia="en-US"/>
        </w:rPr>
        <w:t xml:space="preserve"> priklausomai nuo įstaigai skirtų asignavimų.</w:t>
      </w:r>
      <w:r w:rsidR="00981C2C" w:rsidRPr="00E228B1">
        <w:rPr>
          <w:szCs w:val="24"/>
          <w:lang w:eastAsia="en-US"/>
        </w:rPr>
        <w:t xml:space="preserve"> </w:t>
      </w:r>
    </w:p>
    <w:p w14:paraId="10371F98" w14:textId="77777777" w:rsidR="00515CAB" w:rsidRPr="00E228B1" w:rsidRDefault="00515CAB" w:rsidP="00515CAB">
      <w:pPr>
        <w:tabs>
          <w:tab w:val="left" w:pos="720"/>
        </w:tabs>
        <w:ind w:firstLine="720"/>
        <w:jc w:val="both"/>
        <w:rPr>
          <w:szCs w:val="24"/>
          <w:lang w:eastAsia="en-US"/>
        </w:rPr>
      </w:pPr>
      <w:r w:rsidRPr="00E228B1">
        <w:rPr>
          <w:szCs w:val="24"/>
          <w:lang w:eastAsia="en-US"/>
        </w:rPr>
        <w:t>2</w:t>
      </w:r>
      <w:r w:rsidR="00CA1888">
        <w:rPr>
          <w:szCs w:val="24"/>
          <w:lang w:eastAsia="en-US"/>
        </w:rPr>
        <w:t>1</w:t>
      </w:r>
      <w:r w:rsidRPr="00E228B1">
        <w:rPr>
          <w:szCs w:val="24"/>
          <w:lang w:eastAsia="en-US"/>
        </w:rPr>
        <w:t xml:space="preserve">. </w:t>
      </w:r>
      <w:r w:rsidR="008436C0" w:rsidRPr="00E228B1">
        <w:t xml:space="preserve">Biudžetinės įstaigos vadovo konkretų pareiginės algos kintamosios dalies procentinį dydį nustato Savivaldybės meras, įvertinęs biudžetinės įstaigos vadovo praėjusių metų veiklą ir </w:t>
      </w:r>
      <w:r w:rsidR="008436C0" w:rsidRPr="00115525">
        <w:rPr>
          <w:szCs w:val="24"/>
        </w:rPr>
        <w:t>už įstaigos veiklą atsakingo Savivaldybės administracijos padalinio rekomendacijas</w:t>
      </w:r>
      <w:r w:rsidR="008436C0" w:rsidRPr="00E228B1">
        <w:t>.</w:t>
      </w:r>
      <w:r w:rsidR="00B20EE9" w:rsidRPr="00E228B1">
        <w:rPr>
          <w:szCs w:val="24"/>
          <w:lang w:eastAsia="en-US"/>
        </w:rPr>
        <w:t xml:space="preserve"> </w:t>
      </w:r>
    </w:p>
    <w:p w14:paraId="2DC3BA79" w14:textId="77777777" w:rsidR="0065436C" w:rsidRPr="00E228B1" w:rsidRDefault="0065436C" w:rsidP="00515CAB">
      <w:pPr>
        <w:tabs>
          <w:tab w:val="left" w:pos="720"/>
        </w:tabs>
        <w:ind w:firstLine="720"/>
        <w:jc w:val="both"/>
        <w:rPr>
          <w:szCs w:val="24"/>
          <w:lang w:eastAsia="en-US"/>
        </w:rPr>
      </w:pPr>
      <w:r w:rsidRPr="00E228B1">
        <w:rPr>
          <w:szCs w:val="24"/>
          <w:lang w:eastAsia="en-US"/>
        </w:rPr>
        <w:t>2</w:t>
      </w:r>
      <w:r w:rsidR="00CA1888">
        <w:rPr>
          <w:szCs w:val="24"/>
          <w:lang w:eastAsia="en-US"/>
        </w:rPr>
        <w:t>2</w:t>
      </w:r>
      <w:r w:rsidRPr="00E228B1">
        <w:rPr>
          <w:szCs w:val="24"/>
          <w:lang w:eastAsia="en-US"/>
        </w:rPr>
        <w:t>. Pareiginės algos kintamosios dalies dydis į biudžetinės įstaigos vadovo darbo sutartį neįrašomas. Biudžetinės įstaigos vadovas su Savivaldybės mero potvarkiu dėl pareiginės algos kintamosios dalies procentinio dydžio nustatymo supažindinamas per Dokumentų valdymo sistemą „Kontora“.</w:t>
      </w:r>
    </w:p>
    <w:p w14:paraId="48D58CE6" w14:textId="77777777" w:rsidR="00115540" w:rsidRDefault="00115540" w:rsidP="00515CAB">
      <w:pPr>
        <w:tabs>
          <w:tab w:val="left" w:pos="720"/>
        </w:tabs>
        <w:ind w:firstLine="720"/>
        <w:jc w:val="both"/>
        <w:rPr>
          <w:szCs w:val="24"/>
          <w:lang w:eastAsia="en-US"/>
        </w:rPr>
      </w:pPr>
    </w:p>
    <w:p w14:paraId="438B1E55" w14:textId="77777777" w:rsidR="008B20DB" w:rsidRDefault="008B20DB" w:rsidP="00515CAB">
      <w:pPr>
        <w:tabs>
          <w:tab w:val="left" w:pos="720"/>
        </w:tabs>
        <w:ind w:firstLine="720"/>
        <w:jc w:val="both"/>
        <w:rPr>
          <w:szCs w:val="24"/>
          <w:lang w:eastAsia="en-US"/>
        </w:rPr>
      </w:pPr>
    </w:p>
    <w:p w14:paraId="60B09E26" w14:textId="77777777" w:rsidR="009C4C2F" w:rsidRPr="00E228B1" w:rsidRDefault="00115540" w:rsidP="00115540">
      <w:pPr>
        <w:tabs>
          <w:tab w:val="left" w:pos="284"/>
          <w:tab w:val="left" w:pos="851"/>
          <w:tab w:val="left" w:pos="993"/>
        </w:tabs>
        <w:contextualSpacing/>
        <w:jc w:val="center"/>
        <w:rPr>
          <w:b/>
          <w:bCs/>
          <w:szCs w:val="24"/>
          <w:lang w:eastAsia="en-US"/>
        </w:rPr>
      </w:pPr>
      <w:r w:rsidRPr="00E228B1">
        <w:rPr>
          <w:b/>
          <w:bCs/>
          <w:szCs w:val="24"/>
          <w:lang w:eastAsia="en-US"/>
        </w:rPr>
        <w:lastRenderedPageBreak/>
        <w:t>IV</w:t>
      </w:r>
      <w:r w:rsidR="009C4C2F" w:rsidRPr="00E228B1">
        <w:rPr>
          <w:b/>
          <w:bCs/>
          <w:szCs w:val="24"/>
          <w:lang w:eastAsia="en-US"/>
        </w:rPr>
        <w:t xml:space="preserve"> SKYRIUS</w:t>
      </w:r>
    </w:p>
    <w:p w14:paraId="72B00DD0" w14:textId="77777777" w:rsidR="00115540" w:rsidRDefault="00115540" w:rsidP="00115540">
      <w:pPr>
        <w:tabs>
          <w:tab w:val="left" w:pos="284"/>
          <w:tab w:val="left" w:pos="851"/>
          <w:tab w:val="left" w:pos="993"/>
        </w:tabs>
        <w:contextualSpacing/>
        <w:jc w:val="center"/>
        <w:rPr>
          <w:rFonts w:eastAsia="Calibri"/>
          <w:b/>
        </w:rPr>
      </w:pPr>
      <w:r w:rsidRPr="00E228B1">
        <w:rPr>
          <w:rFonts w:eastAsia="Calibri"/>
          <w:b/>
          <w:bCs/>
        </w:rPr>
        <w:t>KASMETINIS</w:t>
      </w:r>
      <w:r w:rsidRPr="00E228B1">
        <w:rPr>
          <w:rFonts w:eastAsia="Calibri"/>
          <w:b/>
        </w:rPr>
        <w:t xml:space="preserve"> VEIKLOS VERTINIMAS</w:t>
      </w:r>
    </w:p>
    <w:p w14:paraId="670EE7FC" w14:textId="77777777" w:rsidR="008B20DB" w:rsidRPr="00E228B1" w:rsidRDefault="008B20DB" w:rsidP="00115540">
      <w:pPr>
        <w:tabs>
          <w:tab w:val="left" w:pos="284"/>
          <w:tab w:val="left" w:pos="851"/>
          <w:tab w:val="left" w:pos="993"/>
        </w:tabs>
        <w:contextualSpacing/>
        <w:jc w:val="center"/>
        <w:rPr>
          <w:rFonts w:eastAsia="Calibri"/>
        </w:rPr>
      </w:pPr>
    </w:p>
    <w:p w14:paraId="41E69F77" w14:textId="77777777" w:rsidR="00E86352" w:rsidRPr="00E228B1" w:rsidRDefault="00515CAB" w:rsidP="00515CAB">
      <w:pPr>
        <w:tabs>
          <w:tab w:val="left" w:pos="720"/>
        </w:tabs>
        <w:ind w:firstLine="720"/>
        <w:jc w:val="both"/>
        <w:rPr>
          <w:szCs w:val="24"/>
          <w:lang w:eastAsia="en-US"/>
        </w:rPr>
      </w:pPr>
      <w:r w:rsidRPr="00E228B1">
        <w:rPr>
          <w:szCs w:val="24"/>
          <w:lang w:eastAsia="en-US"/>
        </w:rPr>
        <w:t>2</w:t>
      </w:r>
      <w:r w:rsidR="00CA1888">
        <w:rPr>
          <w:szCs w:val="24"/>
          <w:lang w:eastAsia="en-US"/>
        </w:rPr>
        <w:t>3</w:t>
      </w:r>
      <w:r w:rsidRPr="00E228B1">
        <w:rPr>
          <w:szCs w:val="24"/>
          <w:lang w:eastAsia="en-US"/>
        </w:rPr>
        <w:t>.</w:t>
      </w:r>
      <w:r w:rsidR="00294921" w:rsidRPr="00E228B1">
        <w:rPr>
          <w:szCs w:val="24"/>
          <w:lang w:eastAsia="en-US"/>
        </w:rPr>
        <w:t xml:space="preserve"> Socialines paslaugas teikiančių biudžetinių</w:t>
      </w:r>
      <w:r w:rsidR="00347486" w:rsidRPr="00E228B1">
        <w:rPr>
          <w:szCs w:val="24"/>
          <w:lang w:eastAsia="en-US"/>
        </w:rPr>
        <w:t xml:space="preserve"> į</w:t>
      </w:r>
      <w:r w:rsidRPr="00E228B1">
        <w:rPr>
          <w:szCs w:val="24"/>
          <w:lang w:eastAsia="en-US"/>
        </w:rPr>
        <w:t>staigų</w:t>
      </w:r>
      <w:r w:rsidR="00294921" w:rsidRPr="00E228B1">
        <w:rPr>
          <w:szCs w:val="24"/>
          <w:lang w:eastAsia="en-US"/>
        </w:rPr>
        <w:t xml:space="preserve"> ir švietimo įstaigų</w:t>
      </w:r>
      <w:r w:rsidR="00347486" w:rsidRPr="00E228B1">
        <w:rPr>
          <w:szCs w:val="24"/>
          <w:lang w:eastAsia="en-US"/>
        </w:rPr>
        <w:t xml:space="preserve"> </w:t>
      </w:r>
      <w:r w:rsidRPr="00E228B1">
        <w:rPr>
          <w:szCs w:val="24"/>
          <w:lang w:eastAsia="en-US"/>
        </w:rPr>
        <w:t xml:space="preserve">vadovų praėjusių kalendorinių metų veikla vertinama vadovaujantis </w:t>
      </w:r>
      <w:r w:rsidR="00347486" w:rsidRPr="00E228B1">
        <w:rPr>
          <w:szCs w:val="24"/>
          <w:lang w:eastAsia="en-US"/>
        </w:rPr>
        <w:t xml:space="preserve">atitinkamai </w:t>
      </w:r>
      <w:r w:rsidR="00E86352" w:rsidRPr="00E228B1">
        <w:rPr>
          <w:szCs w:val="24"/>
          <w:lang w:eastAsia="en-US"/>
        </w:rPr>
        <w:t>Lietuvos Respublikos socialinės apsaugos ir darbo ministro</w:t>
      </w:r>
      <w:r w:rsidR="00294921" w:rsidRPr="00E228B1">
        <w:rPr>
          <w:szCs w:val="24"/>
          <w:lang w:eastAsia="en-US"/>
        </w:rPr>
        <w:t xml:space="preserve"> įsakymu patvirtintu socialinių paslaugų srities darbuotojų veiklos vertinimo tvarkos aprašu</w:t>
      </w:r>
      <w:r w:rsidR="00E86352" w:rsidRPr="00E228B1">
        <w:rPr>
          <w:szCs w:val="24"/>
          <w:lang w:eastAsia="en-US"/>
        </w:rPr>
        <w:t xml:space="preserve">, </w:t>
      </w:r>
      <w:r w:rsidR="00DE01F0" w:rsidRPr="00E228B1">
        <w:rPr>
          <w:szCs w:val="24"/>
          <w:lang w:eastAsia="en-US"/>
        </w:rPr>
        <w:t xml:space="preserve">Lietuvos Respublikos </w:t>
      </w:r>
      <w:r w:rsidR="00E86352" w:rsidRPr="00E228B1">
        <w:rPr>
          <w:szCs w:val="24"/>
          <w:lang w:eastAsia="en-US"/>
        </w:rPr>
        <w:t>švietimo</w:t>
      </w:r>
      <w:r w:rsidR="007E77E5" w:rsidRPr="00E228B1">
        <w:rPr>
          <w:szCs w:val="24"/>
          <w:lang w:eastAsia="en-US"/>
        </w:rPr>
        <w:t xml:space="preserve">, </w:t>
      </w:r>
      <w:r w:rsidR="00E86352" w:rsidRPr="00E228B1">
        <w:rPr>
          <w:szCs w:val="24"/>
          <w:lang w:eastAsia="en-US"/>
        </w:rPr>
        <w:t>mokslo</w:t>
      </w:r>
      <w:r w:rsidR="007E77E5" w:rsidRPr="00E228B1">
        <w:rPr>
          <w:szCs w:val="24"/>
          <w:lang w:eastAsia="en-US"/>
        </w:rPr>
        <w:t xml:space="preserve"> ir sporto</w:t>
      </w:r>
      <w:r w:rsidR="00E86352" w:rsidRPr="00E228B1">
        <w:rPr>
          <w:szCs w:val="24"/>
          <w:lang w:eastAsia="en-US"/>
        </w:rPr>
        <w:t xml:space="preserve"> ministro</w:t>
      </w:r>
      <w:r w:rsidR="007E77E5" w:rsidRPr="00E228B1">
        <w:rPr>
          <w:szCs w:val="24"/>
          <w:lang w:eastAsia="en-US"/>
        </w:rPr>
        <w:t xml:space="preserve"> </w:t>
      </w:r>
      <w:r w:rsidR="00E86352" w:rsidRPr="00E228B1">
        <w:rPr>
          <w:szCs w:val="24"/>
          <w:lang w:eastAsia="en-US"/>
        </w:rPr>
        <w:t>patvirtintu švietimo įstaigų vadovų</w:t>
      </w:r>
      <w:r w:rsidR="00294921" w:rsidRPr="00E228B1">
        <w:rPr>
          <w:szCs w:val="24"/>
          <w:lang w:eastAsia="en-US"/>
        </w:rPr>
        <w:t xml:space="preserve"> veiklos vertinimo tvarkos aprašu</w:t>
      </w:r>
      <w:r w:rsidR="00E86352" w:rsidRPr="00E228B1">
        <w:rPr>
          <w:szCs w:val="24"/>
          <w:lang w:eastAsia="en-US"/>
        </w:rPr>
        <w:t xml:space="preserve">. Kitų biudžetinių įstaigų vadovų praėjusių kalendorinių metų veikla vertinama vadovaujantis </w:t>
      </w:r>
      <w:r w:rsidR="00294921" w:rsidRPr="00E228B1">
        <w:rPr>
          <w:szCs w:val="24"/>
          <w:lang w:eastAsia="en-US"/>
        </w:rPr>
        <w:t xml:space="preserve">Lietuvos Respublikos </w:t>
      </w:r>
      <w:r w:rsidR="00E86352" w:rsidRPr="00E228B1">
        <w:rPr>
          <w:szCs w:val="24"/>
          <w:lang w:eastAsia="en-US"/>
        </w:rPr>
        <w:t>Vyriausybės ar jos įgaliotos institucijos patvirtintu biudžetinių įstaigų darbuotojų veiklos vertinimo tvarkos aprašu.</w:t>
      </w:r>
    </w:p>
    <w:p w14:paraId="478067CE" w14:textId="77777777" w:rsidR="006F6D5D" w:rsidRPr="00AB6671" w:rsidRDefault="006F6D5D" w:rsidP="006F6D5D">
      <w:pPr>
        <w:tabs>
          <w:tab w:val="left" w:pos="720"/>
        </w:tabs>
        <w:ind w:firstLine="720"/>
        <w:jc w:val="both"/>
        <w:rPr>
          <w:bCs/>
          <w:szCs w:val="24"/>
          <w:lang w:eastAsia="en-US"/>
        </w:rPr>
      </w:pPr>
      <w:r>
        <w:rPr>
          <w:szCs w:val="24"/>
          <w:lang w:eastAsia="en-US"/>
        </w:rPr>
        <w:t xml:space="preserve">24. </w:t>
      </w:r>
      <w:r>
        <w:rPr>
          <w:bCs/>
          <w:szCs w:val="24"/>
          <w:lang w:eastAsia="en-US"/>
        </w:rPr>
        <w:t xml:space="preserve">Biudžetinių įstaigų vadovai, išskyrus švietimo įstaigų vadovus, kiekvienais metais iki sausio 10 d. pateikia Savivaldybės merui suderintą su įstaigą kuruojančiu Savivaldybės administracijos padaliniu įstaigos einamųjų metų veiklos planą ir veiklos vertinimo išvadą (forma patvirtinta atitinkamai Lietuvos Respublikos Vyriausybės ar jos įgaliotos institucijos nutarimu arba Lietuvos Respublikos socialinės apsaugos ir darbo ministro įsakymu). </w:t>
      </w:r>
      <w:r w:rsidRPr="00AB6671">
        <w:rPr>
          <w:bCs/>
          <w:szCs w:val="24"/>
          <w:lang w:eastAsia="en-US"/>
        </w:rPr>
        <w:t xml:space="preserve">Įstaigos einamųjų metų veiklos planas ir veiklos vertinimo išvada kartu su lydraščiu teikiami per Dokumentų valdymo sistemą </w:t>
      </w:r>
      <w:r w:rsidRPr="00AB6671">
        <w:rPr>
          <w:szCs w:val="24"/>
        </w:rPr>
        <w:t xml:space="preserve">„Kontora“. </w:t>
      </w:r>
      <w:r w:rsidR="006F0929" w:rsidRPr="006F0929">
        <w:rPr>
          <w:color w:val="000000"/>
        </w:rPr>
        <w:t>Mero ir įstaigos vadovų veiklos vertinimo pokalbius organizuoja Tarybos ir mero sekretoriatas.</w:t>
      </w:r>
      <w:r w:rsidRPr="00AB6671">
        <w:rPr>
          <w:bCs/>
          <w:szCs w:val="24"/>
          <w:lang w:eastAsia="en-US"/>
        </w:rPr>
        <w:t xml:space="preserve"> Po vertinimo užpildyta įstaigos vadovo veiklos vertinimo išvada kartu su įstaigos einamųjų metų veiklos planu pateikiami Teisės ir personalo skyriui potvarkiams dėl pareiginės algos kintamosios dalies nustatymo parengti ne vėliau kaip iki sausio  22 d.</w:t>
      </w:r>
    </w:p>
    <w:p w14:paraId="241B1FEE" w14:textId="7BDB74D7" w:rsidR="006F6D5D" w:rsidRPr="00AB6671" w:rsidRDefault="006F6D5D" w:rsidP="006F6D5D">
      <w:pPr>
        <w:tabs>
          <w:tab w:val="left" w:pos="720"/>
        </w:tabs>
        <w:ind w:firstLine="720"/>
        <w:jc w:val="both"/>
        <w:rPr>
          <w:bCs/>
          <w:szCs w:val="24"/>
          <w:lang w:eastAsia="en-US"/>
        </w:rPr>
      </w:pPr>
      <w:r w:rsidRPr="00AB6671">
        <w:rPr>
          <w:bCs/>
          <w:szCs w:val="24"/>
          <w:lang w:eastAsia="en-US"/>
        </w:rPr>
        <w:t xml:space="preserve">25. </w:t>
      </w:r>
      <w:r w:rsidRPr="00AB6671">
        <w:rPr>
          <w:bCs/>
        </w:rPr>
        <w:t xml:space="preserve">Švietimo įstaigų vadovai kiekvienais metais iki vasario 10 d. </w:t>
      </w:r>
      <w:r w:rsidRPr="00AB6671">
        <w:rPr>
          <w:bCs/>
          <w:szCs w:val="24"/>
          <w:lang w:eastAsia="en-US"/>
        </w:rPr>
        <w:t xml:space="preserve">pateikia Savivaldybės merui Lietuvos Respublikos švietimo, mokslo ir sporto ministro įsakymu patvirtintos formos įstaigos vadovo metų veiklos ataskaitą. Savivaldybės meras, susipažinęs su mokyklos tarybos įvertinimu arba švietimo įstaigos savivaldos institucijos ar bendruomenės įvertinimu, svarsto ir įvertina ataskaitą, dalyvaujant švietimo įstaigos vadovui. Vertinant ataskaitą gali būti kviečiamas rekomendacijas dėl švietimo įstaigos vadovo metinių veiklos užduočių teikęs Švietimo ir sporto skyriaus atstovas. </w:t>
      </w:r>
      <w:r w:rsidRPr="00AB6671">
        <w:rPr>
          <w:bCs/>
        </w:rPr>
        <w:t xml:space="preserve">Švietimo įstaigų vadovai </w:t>
      </w:r>
      <w:r w:rsidRPr="00AB6671">
        <w:rPr>
          <w:bCs/>
          <w:szCs w:val="24"/>
          <w:lang w:eastAsia="en-US"/>
        </w:rPr>
        <w:t xml:space="preserve">įstaigos vadovo metų veiklos ataskaitą pristato Švietimo ir sporto skyriui. </w:t>
      </w:r>
      <w:r w:rsidRPr="00AB6671">
        <w:rPr>
          <w:color w:val="000000"/>
        </w:rPr>
        <w:t xml:space="preserve">Veiklos vertinimo pokalbius organizuoja </w:t>
      </w:r>
      <w:r w:rsidRPr="00AB6671">
        <w:rPr>
          <w:bCs/>
          <w:szCs w:val="24"/>
          <w:lang w:eastAsia="en-US"/>
        </w:rPr>
        <w:t>Tarybos ir mero sekretoriatas. Po vertinimo užpildytos įstaigos vadovo metų veiklos ataskaitos pateikiamos Teisės ir personalo skyriui potvarkiams dėl pareiginės algos kintamosios dalies nustatymo parengti ne vėliau kaip iki vasario  25 d.</w:t>
      </w:r>
    </w:p>
    <w:p w14:paraId="3FA4BBFC" w14:textId="77777777" w:rsidR="00DE01F0" w:rsidRPr="00AB6671" w:rsidRDefault="00515CAB" w:rsidP="009B79D6">
      <w:pPr>
        <w:tabs>
          <w:tab w:val="left" w:pos="720"/>
        </w:tabs>
        <w:ind w:firstLine="720"/>
        <w:jc w:val="both"/>
        <w:rPr>
          <w:szCs w:val="24"/>
          <w:lang w:eastAsia="en-US"/>
        </w:rPr>
      </w:pPr>
      <w:r w:rsidRPr="00E228B1">
        <w:rPr>
          <w:bCs/>
          <w:szCs w:val="24"/>
          <w:lang w:eastAsia="en-US"/>
        </w:rPr>
        <w:t>2</w:t>
      </w:r>
      <w:r w:rsidR="00CA1888">
        <w:rPr>
          <w:bCs/>
          <w:szCs w:val="24"/>
          <w:lang w:eastAsia="en-US"/>
        </w:rPr>
        <w:t>6</w:t>
      </w:r>
      <w:r w:rsidRPr="00E228B1">
        <w:rPr>
          <w:bCs/>
          <w:szCs w:val="24"/>
          <w:lang w:eastAsia="en-US"/>
        </w:rPr>
        <w:t>.</w:t>
      </w:r>
      <w:r w:rsidRPr="00E228B1">
        <w:rPr>
          <w:szCs w:val="24"/>
          <w:lang w:eastAsia="en-US"/>
        </w:rPr>
        <w:t xml:space="preserve"> </w:t>
      </w:r>
      <w:r w:rsidR="008436C0" w:rsidRPr="00E228B1">
        <w:t>Kiekvienais metais biudžetinių įstaigų vadovams iki sausio 31 d., š</w:t>
      </w:r>
      <w:r w:rsidR="008436C0" w:rsidRPr="00E228B1">
        <w:rPr>
          <w:color w:val="000000"/>
          <w:szCs w:val="24"/>
        </w:rPr>
        <w:t xml:space="preserve">vietimo įstaigų vadovams – iki kovo 1 d. </w:t>
      </w:r>
      <w:r w:rsidR="008436C0" w:rsidRPr="00E228B1">
        <w:t xml:space="preserve">Savivaldybės meras, vadovaudamasis Lietuvos Respublikos Vyriausybės ar jos įgaliotos institucijos ar atitinkamo ministro, nurodyto </w:t>
      </w:r>
      <w:r w:rsidR="008436C0" w:rsidRPr="00BC4C43">
        <w:t>Aprašo 2</w:t>
      </w:r>
      <w:r w:rsidR="00CA1888" w:rsidRPr="00BC4C43">
        <w:t>3</w:t>
      </w:r>
      <w:r w:rsidR="008436C0" w:rsidRPr="00BC4C43">
        <w:t xml:space="preserve"> punkte, </w:t>
      </w:r>
      <w:r w:rsidR="008436C0" w:rsidRPr="00E228B1">
        <w:t>nustatyta tvarka, ir</w:t>
      </w:r>
      <w:r w:rsidR="00AB6671">
        <w:t xml:space="preserve"> </w:t>
      </w:r>
      <w:r w:rsidR="008436C0" w:rsidRPr="00E228B1">
        <w:t xml:space="preserve">įvertinęs </w:t>
      </w:r>
      <w:r w:rsidR="0088420F" w:rsidRPr="00E228B1">
        <w:t>biudžetinę įstaigą kuruojančio</w:t>
      </w:r>
      <w:r w:rsidR="008436C0" w:rsidRPr="00E228B1">
        <w:t xml:space="preserve"> </w:t>
      </w:r>
      <w:r w:rsidR="0088420F" w:rsidRPr="00E228B1">
        <w:t xml:space="preserve">Savivaldybės administracijos </w:t>
      </w:r>
      <w:r w:rsidR="008436C0" w:rsidRPr="00E228B1">
        <w:t xml:space="preserve">padalinio rekomendacijas, į metinio veiklos plano priemones, biudžetinių įstaigų vadovams nustato metines užduotis, susijusias su biudžetinių įstaigų metinio veiklos plano priemonėmis arba susijusias su metinio veiklos plano priemonėmis ir su biudžetinės įstaigos vidaus administravimu bei veiklos efektyvumo didinimu, siektinus rezultatus ir jų vertinimo rodiklius. Priėmus į pareigas biudžetinės įstaigos vadovą ar vadovui grįžus iš atostogų vaikui prižiūrėti, metinės užduotys, siektini rezultatai ir jų vertinimo rodikliai nustatomi per vieną mėnesį nuo jo priėmimo ar grįžimo į pareigas dienos. Jeigu biudžetinės įstaigos vadovas priimamas į pareigas naujai kadencijai, iki einamųjų metų pabaigos jam galioja einamųjų metų pradžioje nustatytos metinės užduotys, siektini rezultatai ir jų vertinimo rodikliai. Jeigu, priėmus į pareigas biudžetinės įstaigos vadovą iki einamųjų metų pabaigos lieka mažiau kaip 6 mėnesiai, biudžetinės įstaigos vadovui metinės užduotys, siektini rezultatai ir jų vertinimo rodikliai einamiesiems kalendoriniams metams gali būti nenustatomi. </w:t>
      </w:r>
      <w:r w:rsidR="008436C0" w:rsidRPr="00E228B1">
        <w:rPr>
          <w:color w:val="000000"/>
          <w:szCs w:val="24"/>
        </w:rPr>
        <w:t xml:space="preserve">Jei naujai paskyrus </w:t>
      </w:r>
      <w:r w:rsidR="008436C0" w:rsidRPr="00E228B1">
        <w:rPr>
          <w:szCs w:val="24"/>
        </w:rPr>
        <w:t xml:space="preserve">švietimo įstaigos </w:t>
      </w:r>
      <w:r w:rsidR="008436C0" w:rsidRPr="00E228B1">
        <w:rPr>
          <w:color w:val="000000"/>
          <w:szCs w:val="24"/>
        </w:rPr>
        <w:t xml:space="preserve">vadovą iki einamųjų metų pabaigos lieka mažiau nei 6 mėnesiai, jam metinės veiklos užduotys, siektini veiklos rezultatai ir jų vertinimo rodikliai gali būti nustatomi, tokiu atveju </w:t>
      </w:r>
      <w:r w:rsidR="008436C0" w:rsidRPr="00E228B1">
        <w:rPr>
          <w:szCs w:val="24"/>
        </w:rPr>
        <w:t xml:space="preserve">švietimo įstaigos </w:t>
      </w:r>
      <w:r w:rsidR="008436C0" w:rsidRPr="00E228B1">
        <w:rPr>
          <w:color w:val="000000"/>
          <w:szCs w:val="24"/>
        </w:rPr>
        <w:t xml:space="preserve">vadovas yra vertinamas </w:t>
      </w:r>
      <w:r w:rsidR="008436C0" w:rsidRPr="00E228B1">
        <w:rPr>
          <w:bCs/>
          <w:color w:val="000000"/>
          <w:szCs w:val="24"/>
        </w:rPr>
        <w:t xml:space="preserve">Lietuvos Respublikos </w:t>
      </w:r>
      <w:r w:rsidR="008436C0" w:rsidRPr="00E228B1">
        <w:rPr>
          <w:color w:val="000000"/>
          <w:szCs w:val="24"/>
        </w:rPr>
        <w:t xml:space="preserve">švietimo, mokslo ir sporto ministro nustatyta tvarka. </w:t>
      </w:r>
      <w:r w:rsidR="008436C0" w:rsidRPr="00E228B1">
        <w:t xml:space="preserve">Prireikus biudžetinių įstaigų vadovams nustatytos metinės užduotys, siektini rezultatai ir jų vertinimo rodikliai einamaisiais metais gali būti vieną kartą pakeisti arba papildyti, bet ne vėliau kaip iki spalio 1 d. </w:t>
      </w:r>
      <w:r w:rsidR="00C860F8" w:rsidRPr="00AB6671">
        <w:t xml:space="preserve">Nustatytos metinės užduotys, siektini rezultatai ir jų vertinimo rodikliai skelbiami Klaipėdos rajono savivaldybės ir biudžetinės įstaigos, kurioje eina pareigas vadovas, interneto svetainėse. </w:t>
      </w:r>
      <w:r w:rsidR="00C860F8" w:rsidRPr="00AB6671">
        <w:lastRenderedPageBreak/>
        <w:t>Švietimo įstaigos vadovo metų veiklos ataskaitos interneto svetainėse privalo būti prieinamos ne mažiau kaip 6 metus</w:t>
      </w:r>
      <w:r w:rsidR="00E228B1" w:rsidRPr="00AB6671">
        <w:rPr>
          <w:color w:val="000000"/>
        </w:rPr>
        <w:t>.</w:t>
      </w:r>
    </w:p>
    <w:p w14:paraId="2DCC9A2D" w14:textId="77777777" w:rsidR="00DE01F0" w:rsidRPr="00E228B1" w:rsidRDefault="00DE01F0" w:rsidP="000161A5">
      <w:pPr>
        <w:tabs>
          <w:tab w:val="left" w:pos="720"/>
        </w:tabs>
        <w:ind w:firstLine="720"/>
        <w:jc w:val="both"/>
      </w:pPr>
      <w:r w:rsidRPr="00E228B1">
        <w:rPr>
          <w:szCs w:val="24"/>
          <w:lang w:eastAsia="en-US"/>
        </w:rPr>
        <w:t>2</w:t>
      </w:r>
      <w:r w:rsidR="00CA1888">
        <w:rPr>
          <w:szCs w:val="24"/>
          <w:lang w:eastAsia="en-US"/>
        </w:rPr>
        <w:t>7</w:t>
      </w:r>
      <w:r w:rsidRPr="003D5531">
        <w:rPr>
          <w:szCs w:val="24"/>
          <w:lang w:eastAsia="en-US"/>
        </w:rPr>
        <w:t>.</w:t>
      </w:r>
      <w:r w:rsidRPr="00E228B1">
        <w:rPr>
          <w:b/>
          <w:szCs w:val="24"/>
          <w:lang w:eastAsia="en-US"/>
        </w:rPr>
        <w:t xml:space="preserve"> </w:t>
      </w:r>
      <w:r w:rsidRPr="003D5531">
        <w:t>Savivaldybės meras</w:t>
      </w:r>
      <w:r w:rsidR="008810D9" w:rsidRPr="003D5531">
        <w:t xml:space="preserve"> </w:t>
      </w:r>
      <w:r w:rsidR="00466536" w:rsidRPr="003D5531">
        <w:t>iki sausio 31 d</w:t>
      </w:r>
      <w:r w:rsidR="00294921" w:rsidRPr="003D5531">
        <w:t>.</w:t>
      </w:r>
      <w:r w:rsidR="00466536" w:rsidRPr="003D5531">
        <w:t xml:space="preserve"> įvertina </w:t>
      </w:r>
      <w:r w:rsidRPr="003D5531">
        <w:t>biudžetinių įstaigų vadovų</w:t>
      </w:r>
      <w:r w:rsidR="00C02EB5" w:rsidRPr="003D5531">
        <w:t xml:space="preserve">, </w:t>
      </w:r>
      <w:r w:rsidR="000161A5" w:rsidRPr="003D5531">
        <w:t xml:space="preserve">iki kovo 1 d. – </w:t>
      </w:r>
      <w:r w:rsidR="007C79C5" w:rsidRPr="003D5531">
        <w:t xml:space="preserve">švietimo įstaigų </w:t>
      </w:r>
      <w:r w:rsidR="00C02EB5" w:rsidRPr="003D5531">
        <w:t>vadovų</w:t>
      </w:r>
      <w:r w:rsidR="000161A5" w:rsidRPr="003D5531">
        <w:t xml:space="preserve"> </w:t>
      </w:r>
      <w:r w:rsidRPr="003D5531">
        <w:t>praėjusių metų veiklą</w:t>
      </w:r>
      <w:r w:rsidRPr="00E228B1">
        <w:t xml:space="preserve"> pagal nustatytas metines užduotis, siektinus rezultatus ir jų vertinimo rodiklius</w:t>
      </w:r>
      <w:r w:rsidR="00146F6A" w:rsidRPr="00E228B1">
        <w:t xml:space="preserve"> bei gebėjimus atlikti pareigybės aprašyme nustatytas funkcijas</w:t>
      </w:r>
      <w:r w:rsidRPr="00E228B1">
        <w:t xml:space="preserve">, vadovaudamasis </w:t>
      </w:r>
      <w:r w:rsidR="00294921" w:rsidRPr="00E228B1">
        <w:t xml:space="preserve">Lietuvos Respublikos </w:t>
      </w:r>
      <w:r w:rsidRPr="00E228B1">
        <w:t>Vyriausybės</w:t>
      </w:r>
      <w:r w:rsidR="00294921" w:rsidRPr="00E228B1">
        <w:t xml:space="preserve"> ar jos įgaliotos institucijos</w:t>
      </w:r>
      <w:r w:rsidRPr="00E228B1">
        <w:t xml:space="preserve"> ar atitinkamo ministro</w:t>
      </w:r>
      <w:r w:rsidR="00B048B3" w:rsidRPr="00E228B1">
        <w:t xml:space="preserve"> </w:t>
      </w:r>
      <w:r w:rsidRPr="00E228B1">
        <w:t>nustatyta tvarka</w:t>
      </w:r>
      <w:r w:rsidR="000161A5" w:rsidRPr="00E228B1">
        <w:t xml:space="preserve"> (išskyrus biudžetinių įstaigų vadovus, kurie buvo priimti į pareigas praėjusiais metais, iki metų pabaigos likus mažiau kaip 6 mėnesiams, jeigu jiems metinės užduotys nebuvo nustatytos)</w:t>
      </w:r>
      <w:r w:rsidRPr="00E228B1">
        <w:t>.</w:t>
      </w:r>
    </w:p>
    <w:p w14:paraId="1D436BD8" w14:textId="77777777" w:rsidR="00DE01F0" w:rsidRPr="00E228B1" w:rsidRDefault="00CA1888" w:rsidP="00DE01F0">
      <w:pPr>
        <w:tabs>
          <w:tab w:val="left" w:pos="720"/>
        </w:tabs>
        <w:ind w:firstLine="720"/>
        <w:jc w:val="both"/>
        <w:rPr>
          <w:strike/>
          <w:szCs w:val="24"/>
          <w:lang w:eastAsia="en-US"/>
        </w:rPr>
      </w:pPr>
      <w:r>
        <w:t>28</w:t>
      </w:r>
      <w:r w:rsidR="00DE01F0" w:rsidRPr="00E228B1">
        <w:t xml:space="preserve">. Biudžetinės įstaigos vadovo praėjusių metų veikla gali būti vertinama labai gerai, gerai, patenkinamai ir nepatenkinamai. </w:t>
      </w:r>
      <w:bookmarkStart w:id="5" w:name="_Hlk22023478"/>
      <w:r w:rsidR="00DE01F0" w:rsidRPr="00E228B1">
        <w:t>Jeigu biudžetinės įstaigos vadov</w:t>
      </w:r>
      <w:r w:rsidR="00A46B2F" w:rsidRPr="00E228B1">
        <w:t>o</w:t>
      </w:r>
      <w:r w:rsidR="003D5531">
        <w:t xml:space="preserve"> </w:t>
      </w:r>
      <w:r w:rsidR="00DE01F0" w:rsidRPr="00E228B1">
        <w:t xml:space="preserve">metinė veikla įvertinama nepatenkinamai 2 metus iš eilės, </w:t>
      </w:r>
      <w:r w:rsidR="00A46B2F" w:rsidRPr="00E228B1">
        <w:t>Savivaldybės meras</w:t>
      </w:r>
      <w:r w:rsidR="00DE01F0" w:rsidRPr="00E228B1">
        <w:t xml:space="preserve"> priima sprendimą biudžetinės įstaigos vadovą</w:t>
      </w:r>
      <w:r w:rsidR="003D5531">
        <w:t xml:space="preserve"> </w:t>
      </w:r>
      <w:r w:rsidR="00DE01F0" w:rsidRPr="00E228B1">
        <w:t>atleisti iš pareigų ir nutraukia su juo sudarytą darbo sutartį per 10 darbo dienų nuo paskutinio kasmetinio veiklos vertinimo</w:t>
      </w:r>
      <w:r w:rsidR="00971EDC" w:rsidRPr="00E228B1">
        <w:t>,</w:t>
      </w:r>
      <w:r w:rsidR="00BF2ED3" w:rsidRPr="00E228B1">
        <w:t xml:space="preserve"> </w:t>
      </w:r>
      <w:r w:rsidR="00DE01F0" w:rsidRPr="00E228B1">
        <w:t>neišmoka</w:t>
      </w:r>
      <w:r w:rsidR="00971EDC" w:rsidRPr="00E228B1">
        <w:t>nt</w:t>
      </w:r>
      <w:r w:rsidR="00DE01F0" w:rsidRPr="00E228B1">
        <w:t xml:space="preserve"> jam išeitinės išmokos.</w:t>
      </w:r>
      <w:r w:rsidR="00DE01F0" w:rsidRPr="00E228B1">
        <w:rPr>
          <w:szCs w:val="24"/>
          <w:lang w:eastAsia="en-US"/>
        </w:rPr>
        <w:t xml:space="preserve"> </w:t>
      </w:r>
    </w:p>
    <w:bookmarkEnd w:id="5"/>
    <w:p w14:paraId="3E8CF97D" w14:textId="77777777" w:rsidR="00B80A07" w:rsidRPr="00E228B1" w:rsidRDefault="00CA1888" w:rsidP="00B80A07">
      <w:pPr>
        <w:tabs>
          <w:tab w:val="left" w:pos="720"/>
        </w:tabs>
        <w:ind w:firstLine="720"/>
        <w:jc w:val="both"/>
        <w:rPr>
          <w:szCs w:val="24"/>
          <w:lang w:eastAsia="en-US"/>
        </w:rPr>
      </w:pPr>
      <w:r>
        <w:rPr>
          <w:szCs w:val="24"/>
          <w:lang w:eastAsia="en-US"/>
        </w:rPr>
        <w:t>29</w:t>
      </w:r>
      <w:r w:rsidR="00515CAB" w:rsidRPr="00E228B1">
        <w:rPr>
          <w:szCs w:val="24"/>
          <w:lang w:eastAsia="en-US"/>
        </w:rPr>
        <w:t xml:space="preserve">. </w:t>
      </w:r>
      <w:r w:rsidR="00B80A07" w:rsidRPr="00E228B1">
        <w:rPr>
          <w:szCs w:val="24"/>
          <w:lang w:eastAsia="en-US"/>
        </w:rPr>
        <w:t>Savivaldybės meras</w:t>
      </w:r>
      <w:r w:rsidR="00BF2ED3" w:rsidRPr="00E228B1">
        <w:rPr>
          <w:szCs w:val="24"/>
          <w:lang w:eastAsia="en-US"/>
        </w:rPr>
        <w:t xml:space="preserve"> </w:t>
      </w:r>
      <w:r w:rsidR="00294921" w:rsidRPr="00E228B1">
        <w:rPr>
          <w:szCs w:val="24"/>
          <w:lang w:eastAsia="en-US"/>
        </w:rPr>
        <w:t xml:space="preserve">Lietuvos Respublikos </w:t>
      </w:r>
      <w:r w:rsidR="00BF2ED3" w:rsidRPr="00E228B1">
        <w:rPr>
          <w:szCs w:val="24"/>
          <w:lang w:eastAsia="en-US"/>
        </w:rPr>
        <w:t xml:space="preserve">Vyriausybės </w:t>
      </w:r>
      <w:r w:rsidR="00294921" w:rsidRPr="00E228B1">
        <w:rPr>
          <w:szCs w:val="24"/>
          <w:lang w:eastAsia="en-US"/>
        </w:rPr>
        <w:t xml:space="preserve">ar jos įgaliotos institucijos </w:t>
      </w:r>
      <w:r w:rsidR="00BF2ED3" w:rsidRPr="00E228B1">
        <w:rPr>
          <w:szCs w:val="24"/>
          <w:lang w:eastAsia="en-US"/>
        </w:rPr>
        <w:t>nustatyta tvarka, dalyvaujant</w:t>
      </w:r>
      <w:r w:rsidR="00B80A07" w:rsidRPr="00E228B1">
        <w:rPr>
          <w:szCs w:val="24"/>
          <w:lang w:eastAsia="en-US"/>
        </w:rPr>
        <w:t xml:space="preserve"> biudžetinės įstaigos darbuotojų atstovavimą įgyvendinan</w:t>
      </w:r>
      <w:r w:rsidR="00BF2ED3" w:rsidRPr="00E228B1">
        <w:rPr>
          <w:szCs w:val="24"/>
          <w:lang w:eastAsia="en-US"/>
        </w:rPr>
        <w:t>tiems</w:t>
      </w:r>
      <w:r w:rsidR="00B80A07" w:rsidRPr="00E228B1">
        <w:rPr>
          <w:szCs w:val="24"/>
          <w:lang w:eastAsia="en-US"/>
        </w:rPr>
        <w:t xml:space="preserve"> asmenims, o</w:t>
      </w:r>
      <w:r w:rsidR="00BF2ED3" w:rsidRPr="00E228B1">
        <w:rPr>
          <w:szCs w:val="24"/>
          <w:lang w:eastAsia="en-US"/>
        </w:rPr>
        <w:t xml:space="preserve"> vertinant</w:t>
      </w:r>
      <w:r w:rsidR="00B80A07" w:rsidRPr="00E228B1">
        <w:rPr>
          <w:szCs w:val="24"/>
          <w:lang w:eastAsia="en-US"/>
        </w:rPr>
        <w:t xml:space="preserve"> mokyklos vadovo</w:t>
      </w:r>
      <w:r w:rsidR="00BF2ED3" w:rsidRPr="00E228B1">
        <w:rPr>
          <w:szCs w:val="24"/>
          <w:lang w:eastAsia="en-US"/>
        </w:rPr>
        <w:t xml:space="preserve"> veiklą</w:t>
      </w:r>
      <w:r w:rsidR="00B80A07" w:rsidRPr="00E228B1">
        <w:rPr>
          <w:szCs w:val="24"/>
          <w:lang w:eastAsia="en-US"/>
        </w:rPr>
        <w:t xml:space="preserve"> – mokyklos taryb</w:t>
      </w:r>
      <w:r w:rsidR="00BF2ED3" w:rsidRPr="00E228B1">
        <w:rPr>
          <w:szCs w:val="24"/>
          <w:lang w:eastAsia="en-US"/>
        </w:rPr>
        <w:t>oms</w:t>
      </w:r>
      <w:r w:rsidR="00B80A07" w:rsidRPr="00E228B1">
        <w:rPr>
          <w:szCs w:val="24"/>
          <w:lang w:eastAsia="en-US"/>
        </w:rPr>
        <w:t xml:space="preserve">, švietimo pagalbos įstaigos vadovo </w:t>
      </w:r>
      <w:r w:rsidR="00BF2ED3" w:rsidRPr="00E228B1">
        <w:rPr>
          <w:szCs w:val="24"/>
          <w:lang w:eastAsia="en-US"/>
        </w:rPr>
        <w:t xml:space="preserve">veiklą </w:t>
      </w:r>
      <w:r w:rsidR="00B80A07" w:rsidRPr="00E228B1">
        <w:rPr>
          <w:szCs w:val="24"/>
          <w:lang w:eastAsia="en-US"/>
        </w:rPr>
        <w:t>– švietimo pagalbos įstaigos savivaldos institucija</w:t>
      </w:r>
      <w:r w:rsidR="00BF2ED3" w:rsidRPr="00E228B1">
        <w:rPr>
          <w:szCs w:val="24"/>
          <w:lang w:eastAsia="en-US"/>
        </w:rPr>
        <w:t>i</w:t>
      </w:r>
      <w:r w:rsidR="007A35BE" w:rsidRPr="00E228B1">
        <w:rPr>
          <w:szCs w:val="24"/>
          <w:lang w:eastAsia="en-US"/>
        </w:rPr>
        <w:t xml:space="preserve"> (arba</w:t>
      </w:r>
      <w:r w:rsidR="00B80A07" w:rsidRPr="00E228B1">
        <w:rPr>
          <w:szCs w:val="24"/>
          <w:lang w:eastAsia="en-US"/>
        </w:rPr>
        <w:t xml:space="preserve"> darbuotojų atstovavimą įgyvendinan</w:t>
      </w:r>
      <w:r w:rsidR="00BF2ED3" w:rsidRPr="00E228B1">
        <w:rPr>
          <w:szCs w:val="24"/>
          <w:lang w:eastAsia="en-US"/>
        </w:rPr>
        <w:t>tiems</w:t>
      </w:r>
      <w:r w:rsidR="00B80A07" w:rsidRPr="00E228B1">
        <w:rPr>
          <w:szCs w:val="24"/>
          <w:lang w:eastAsia="en-US"/>
        </w:rPr>
        <w:t xml:space="preserve"> asmenims), įvertinęs biudžetinės įstaigos vadovo praėjusių kalendorinių metų veiklą:</w:t>
      </w:r>
    </w:p>
    <w:p w14:paraId="414BF6D8" w14:textId="77777777" w:rsidR="00B80A07" w:rsidRPr="00E228B1" w:rsidRDefault="00CA1888" w:rsidP="00B80A07">
      <w:pPr>
        <w:tabs>
          <w:tab w:val="left" w:pos="720"/>
        </w:tabs>
        <w:ind w:firstLine="720"/>
        <w:jc w:val="both"/>
        <w:rPr>
          <w:szCs w:val="24"/>
          <w:lang w:eastAsia="en-US"/>
        </w:rPr>
      </w:pPr>
      <w:r>
        <w:rPr>
          <w:szCs w:val="24"/>
          <w:lang w:eastAsia="en-US"/>
        </w:rPr>
        <w:t>29</w:t>
      </w:r>
      <w:r w:rsidR="00B80A07" w:rsidRPr="00E228B1">
        <w:rPr>
          <w:szCs w:val="24"/>
          <w:lang w:eastAsia="en-US"/>
        </w:rPr>
        <w:t xml:space="preserve">.1. labai gerai, – biudžetinės įstaigos vadovui </w:t>
      </w:r>
      <w:r w:rsidR="00BF2ED3" w:rsidRPr="00E228B1">
        <w:rPr>
          <w:szCs w:val="24"/>
          <w:lang w:eastAsia="en-US"/>
        </w:rPr>
        <w:t xml:space="preserve">iki kito biudžetinės įstaigos kasmetinio veiklos vertinimo </w:t>
      </w:r>
      <w:r w:rsidR="00B80A07" w:rsidRPr="00E228B1">
        <w:rPr>
          <w:szCs w:val="24"/>
          <w:lang w:eastAsia="en-US"/>
        </w:rPr>
        <w:t xml:space="preserve">nustato pareiginės algos kintamosios dalies dydį, ne mažesnį kaip </w:t>
      </w:r>
      <w:r w:rsidR="00BF2ED3" w:rsidRPr="00E228B1">
        <w:rPr>
          <w:szCs w:val="24"/>
          <w:lang w:eastAsia="en-US"/>
        </w:rPr>
        <w:t>15</w:t>
      </w:r>
      <w:r w:rsidR="00B80A07" w:rsidRPr="00E228B1">
        <w:rPr>
          <w:szCs w:val="24"/>
          <w:lang w:eastAsia="en-US"/>
        </w:rPr>
        <w:t xml:space="preserve"> procentų </w:t>
      </w:r>
      <w:r w:rsidR="00BF2ED3" w:rsidRPr="00E228B1">
        <w:rPr>
          <w:szCs w:val="24"/>
          <w:lang w:eastAsia="en-US"/>
        </w:rPr>
        <w:t>ir ne didesnį kaip 40 procentų pareiginės algos pastoviosios dalies</w:t>
      </w:r>
      <w:r w:rsidR="00B80A07" w:rsidRPr="00E228B1">
        <w:rPr>
          <w:szCs w:val="24"/>
          <w:lang w:eastAsia="en-US"/>
        </w:rPr>
        <w:t>, ir gali skirti premiją</w:t>
      </w:r>
      <w:r w:rsidR="003E12B9" w:rsidRPr="00E228B1">
        <w:rPr>
          <w:szCs w:val="24"/>
          <w:lang w:eastAsia="en-US"/>
        </w:rPr>
        <w:t xml:space="preserve"> pagal šiame Apraše nustatytą tvarką ir dydžius</w:t>
      </w:r>
      <w:r w:rsidR="00B80A07" w:rsidRPr="00E228B1">
        <w:rPr>
          <w:szCs w:val="24"/>
          <w:lang w:eastAsia="en-US"/>
        </w:rPr>
        <w:t>;</w:t>
      </w:r>
      <w:r w:rsidR="00A92A66" w:rsidRPr="00E228B1">
        <w:rPr>
          <w:szCs w:val="24"/>
          <w:lang w:eastAsia="en-US"/>
        </w:rPr>
        <w:t xml:space="preserve"> </w:t>
      </w:r>
    </w:p>
    <w:p w14:paraId="1A498C6B" w14:textId="77777777" w:rsidR="00B80A07" w:rsidRPr="00E228B1" w:rsidRDefault="00CA1888" w:rsidP="00B80A07">
      <w:pPr>
        <w:tabs>
          <w:tab w:val="left" w:pos="720"/>
        </w:tabs>
        <w:ind w:firstLine="720"/>
        <w:jc w:val="both"/>
        <w:rPr>
          <w:szCs w:val="24"/>
          <w:lang w:eastAsia="en-US"/>
        </w:rPr>
      </w:pPr>
      <w:r>
        <w:rPr>
          <w:szCs w:val="24"/>
          <w:lang w:eastAsia="en-US"/>
        </w:rPr>
        <w:t>29</w:t>
      </w:r>
      <w:r w:rsidR="003E12B9" w:rsidRPr="00E228B1">
        <w:rPr>
          <w:szCs w:val="24"/>
          <w:lang w:eastAsia="en-US"/>
        </w:rPr>
        <w:t>.</w:t>
      </w:r>
      <w:r w:rsidR="00B80A07" w:rsidRPr="00E228B1">
        <w:rPr>
          <w:szCs w:val="24"/>
          <w:lang w:eastAsia="en-US"/>
        </w:rPr>
        <w:t xml:space="preserve">2. gerai, – biudžetinės įstaigos vadovui </w:t>
      </w:r>
      <w:r w:rsidR="003E12B9" w:rsidRPr="00E228B1">
        <w:rPr>
          <w:szCs w:val="24"/>
          <w:lang w:eastAsia="en-US"/>
        </w:rPr>
        <w:t xml:space="preserve">iki kito biudžetinės įstaigos kasmetinio veiklos vertinimo </w:t>
      </w:r>
      <w:r w:rsidR="00B80A07" w:rsidRPr="00E228B1">
        <w:rPr>
          <w:szCs w:val="24"/>
          <w:lang w:eastAsia="en-US"/>
        </w:rPr>
        <w:t xml:space="preserve">nustato pareiginės algos kintamosios dalies dydį </w:t>
      </w:r>
      <w:r w:rsidR="003E12B9" w:rsidRPr="00E228B1">
        <w:rPr>
          <w:szCs w:val="24"/>
          <w:lang w:eastAsia="en-US"/>
        </w:rPr>
        <w:t xml:space="preserve">ne mažesnį kaip 5 procentai ir ne didesnį kaip </w:t>
      </w:r>
      <w:r w:rsidR="000A6F48" w:rsidRPr="00E228B1">
        <w:rPr>
          <w:szCs w:val="24"/>
          <w:lang w:eastAsia="en-US"/>
        </w:rPr>
        <w:t>10 procentų</w:t>
      </w:r>
      <w:r w:rsidR="003E12B9" w:rsidRPr="00E228B1">
        <w:rPr>
          <w:szCs w:val="24"/>
          <w:lang w:eastAsia="en-US"/>
        </w:rPr>
        <w:t xml:space="preserve"> pareiginės algos pastoviosios dalies;</w:t>
      </w:r>
    </w:p>
    <w:p w14:paraId="129CB772" w14:textId="77777777" w:rsidR="00B80A07" w:rsidRPr="00E228B1" w:rsidRDefault="00CA1888" w:rsidP="00B80A07">
      <w:pPr>
        <w:tabs>
          <w:tab w:val="left" w:pos="720"/>
        </w:tabs>
        <w:ind w:firstLine="720"/>
        <w:jc w:val="both"/>
        <w:rPr>
          <w:szCs w:val="24"/>
          <w:lang w:eastAsia="en-US"/>
        </w:rPr>
      </w:pPr>
      <w:r>
        <w:rPr>
          <w:szCs w:val="24"/>
          <w:lang w:eastAsia="en-US"/>
        </w:rPr>
        <w:t>29</w:t>
      </w:r>
      <w:r w:rsidR="00462B70" w:rsidRPr="00E228B1">
        <w:rPr>
          <w:szCs w:val="24"/>
          <w:lang w:eastAsia="en-US"/>
        </w:rPr>
        <w:t>.</w:t>
      </w:r>
      <w:r w:rsidR="00B80A07" w:rsidRPr="00E228B1">
        <w:rPr>
          <w:szCs w:val="24"/>
          <w:lang w:eastAsia="en-US"/>
        </w:rPr>
        <w:t>3. patenkinamai, – biudžetinės įstaigos vadovui</w:t>
      </w:r>
      <w:r w:rsidR="003E12B9" w:rsidRPr="00E228B1">
        <w:rPr>
          <w:szCs w:val="24"/>
          <w:lang w:eastAsia="en-US"/>
        </w:rPr>
        <w:t xml:space="preserve"> iki kito biudžetinės įstaigos kasmetinio veiklos vertinimo </w:t>
      </w:r>
      <w:r w:rsidR="00B80A07" w:rsidRPr="00E228B1">
        <w:rPr>
          <w:szCs w:val="24"/>
          <w:lang w:eastAsia="en-US"/>
        </w:rPr>
        <w:t>nenustato pareiginės algos kintamosios dalies dydžio;</w:t>
      </w:r>
    </w:p>
    <w:p w14:paraId="21364A56" w14:textId="77777777" w:rsidR="00B80A07" w:rsidRDefault="00CA1888" w:rsidP="00B80A07">
      <w:pPr>
        <w:tabs>
          <w:tab w:val="left" w:pos="720"/>
        </w:tabs>
        <w:ind w:firstLine="720"/>
        <w:jc w:val="both"/>
        <w:rPr>
          <w:szCs w:val="24"/>
          <w:lang w:eastAsia="en-US"/>
        </w:rPr>
      </w:pPr>
      <w:r>
        <w:rPr>
          <w:szCs w:val="24"/>
          <w:lang w:eastAsia="en-US"/>
        </w:rPr>
        <w:t>29</w:t>
      </w:r>
      <w:r w:rsidR="00B80A07" w:rsidRPr="00E228B1">
        <w:rPr>
          <w:szCs w:val="24"/>
          <w:lang w:eastAsia="en-US"/>
        </w:rPr>
        <w:t>.4. nepatenkinamai, – biudžetinės įstaigos vadovui, išskyrus</w:t>
      </w:r>
      <w:r w:rsidR="005D65A4" w:rsidRPr="00E228B1">
        <w:rPr>
          <w:szCs w:val="24"/>
          <w:lang w:eastAsia="en-US"/>
        </w:rPr>
        <w:t xml:space="preserve"> mokyklos</w:t>
      </w:r>
      <w:r w:rsidR="00B80A07" w:rsidRPr="00E228B1">
        <w:rPr>
          <w:szCs w:val="24"/>
          <w:lang w:eastAsia="en-US"/>
        </w:rPr>
        <w:t xml:space="preserve"> vadovą, </w:t>
      </w:r>
      <w:r w:rsidR="003E12B9" w:rsidRPr="00E228B1">
        <w:rPr>
          <w:szCs w:val="24"/>
          <w:lang w:eastAsia="en-US"/>
        </w:rPr>
        <w:t xml:space="preserve">iki kito biudžetinės įstaigos kasmetinio veiklos vertinimo </w:t>
      </w:r>
      <w:r w:rsidR="00B80A07" w:rsidRPr="00E228B1">
        <w:rPr>
          <w:szCs w:val="24"/>
          <w:lang w:eastAsia="en-US"/>
        </w:rPr>
        <w:t>nustato mažesnį pareiginės algos pastoviosios dalies koeficientą, tačiau ne mažesnį, negu Darbo apmokėjimo įstatymo 1 priede tai pareigybei pagal vadovaujamo darbo patirtį numatytas minimalus koeficientas</w:t>
      </w:r>
      <w:r w:rsidR="003E12B9" w:rsidRPr="00E228B1">
        <w:rPr>
          <w:szCs w:val="24"/>
          <w:lang w:eastAsia="en-US"/>
        </w:rPr>
        <w:t xml:space="preserve"> ir gali sudaryti su biudžetinės įstaigos vadovu rezultatų gerinimo planą (pagal Lietuvos Respublikos darbo kodekso (toliau – DK) 57 straipsnio 5 dalį), kurio vykdymas įvertinamas ne anksčiau kaip po 2 mėnesių. Rezultatų gerinimo planą įvertinus nepatenkinamai, su biudžetinės įstaigos vadovu gali būti nutraukiama darbo sutartis pagal DK 57 straipsnio 1 dalies 2 punktą</w:t>
      </w:r>
      <w:r w:rsidR="005D65A4" w:rsidRPr="00E228B1">
        <w:rPr>
          <w:szCs w:val="24"/>
          <w:lang w:eastAsia="en-US"/>
        </w:rPr>
        <w:t>.</w:t>
      </w:r>
      <w:r w:rsidR="00B80A07" w:rsidRPr="00E228B1">
        <w:rPr>
          <w:szCs w:val="24"/>
          <w:lang w:eastAsia="en-US"/>
        </w:rPr>
        <w:t xml:space="preserve"> </w:t>
      </w:r>
      <w:r w:rsidR="005D65A4" w:rsidRPr="00E228B1">
        <w:rPr>
          <w:szCs w:val="24"/>
          <w:lang w:eastAsia="en-US"/>
        </w:rPr>
        <w:t>M</w:t>
      </w:r>
      <w:r w:rsidR="00B80A07" w:rsidRPr="00E228B1">
        <w:rPr>
          <w:szCs w:val="24"/>
          <w:lang w:eastAsia="en-US"/>
        </w:rPr>
        <w:t>okyklos vadovui vieniems metams nustato mažesnį pareiginės algos pastoviosios dalies koeficientą, tačiau ne mažesnį, negu Darbo apmokėjimo įstatymo 5 priede tai pareigybei pagal mokykloje ugdomų mokinių skaičių ir pedagoginį darbo stažą numatytas minimalus pareiginės algos pastoviosios dalies koeficientas.</w:t>
      </w:r>
    </w:p>
    <w:p w14:paraId="3ACE8861" w14:textId="77777777" w:rsidR="00C860F8" w:rsidRPr="004A24C6" w:rsidRDefault="00C860F8" w:rsidP="00C860F8">
      <w:pPr>
        <w:tabs>
          <w:tab w:val="left" w:pos="720"/>
        </w:tabs>
        <w:ind w:firstLine="720"/>
        <w:jc w:val="both"/>
        <w:rPr>
          <w:szCs w:val="24"/>
          <w:lang w:eastAsia="en-US"/>
        </w:rPr>
      </w:pPr>
      <w:r w:rsidRPr="004A24C6">
        <w:rPr>
          <w:szCs w:val="24"/>
          <w:lang w:eastAsia="en-US"/>
        </w:rPr>
        <w:t xml:space="preserve">29.5. </w:t>
      </w:r>
      <w:r w:rsidRPr="004A24C6">
        <w:rPr>
          <w:bCs/>
          <w:color w:val="000000"/>
          <w:szCs w:val="24"/>
        </w:rPr>
        <w:t>Jei švietimo įstaigos vadovas atliko 2–3 ar daugiau neplanuotų, bet įstaigos rezultatams reikšmingų veiklų, vertinant ataskaitą skiriamas aukštesnis pagal aprašą įvertinimas.</w:t>
      </w:r>
    </w:p>
    <w:p w14:paraId="2052C17D" w14:textId="77777777" w:rsidR="00515CAB" w:rsidRPr="00E228B1" w:rsidRDefault="00A46B2F" w:rsidP="00515CAB">
      <w:pPr>
        <w:tabs>
          <w:tab w:val="left" w:pos="720"/>
        </w:tabs>
        <w:ind w:firstLine="720"/>
        <w:jc w:val="both"/>
        <w:rPr>
          <w:szCs w:val="24"/>
          <w:lang w:eastAsia="en-US"/>
        </w:rPr>
      </w:pPr>
      <w:r w:rsidRPr="00E228B1">
        <w:rPr>
          <w:szCs w:val="24"/>
          <w:lang w:eastAsia="en-US"/>
        </w:rPr>
        <w:t>3</w:t>
      </w:r>
      <w:r w:rsidR="00CA1888">
        <w:rPr>
          <w:szCs w:val="24"/>
          <w:lang w:eastAsia="en-US"/>
        </w:rPr>
        <w:t>0</w:t>
      </w:r>
      <w:r w:rsidR="00515CAB" w:rsidRPr="00E228B1">
        <w:rPr>
          <w:szCs w:val="24"/>
          <w:lang w:eastAsia="en-US"/>
        </w:rPr>
        <w:t>.</w:t>
      </w:r>
      <w:r w:rsidR="00B15342" w:rsidRPr="00E228B1">
        <w:rPr>
          <w:szCs w:val="24"/>
          <w:lang w:eastAsia="en-US"/>
        </w:rPr>
        <w:t xml:space="preserve"> </w:t>
      </w:r>
      <w:r w:rsidR="000F6281" w:rsidRPr="00E228B1">
        <w:rPr>
          <w:szCs w:val="24"/>
          <w:lang w:eastAsia="en-US"/>
        </w:rPr>
        <w:t>P</w:t>
      </w:r>
      <w:r w:rsidR="00515CAB" w:rsidRPr="00E228B1">
        <w:rPr>
          <w:szCs w:val="24"/>
          <w:lang w:eastAsia="en-US"/>
        </w:rPr>
        <w:t xml:space="preserve">areiginės algos kintamoji </w:t>
      </w:r>
      <w:r w:rsidR="00515CAB" w:rsidRPr="004A24C6">
        <w:rPr>
          <w:szCs w:val="24"/>
          <w:lang w:eastAsia="en-US"/>
        </w:rPr>
        <w:t xml:space="preserve">dalis </w:t>
      </w:r>
      <w:r w:rsidR="007A35BE" w:rsidRPr="004A24C6">
        <w:rPr>
          <w:szCs w:val="24"/>
          <w:lang w:eastAsia="en-US"/>
        </w:rPr>
        <w:t xml:space="preserve">biudžetinių, išskyrus </w:t>
      </w:r>
      <w:r w:rsidR="007C79C5" w:rsidRPr="004A24C6">
        <w:rPr>
          <w:szCs w:val="24"/>
          <w:lang w:eastAsia="en-US"/>
        </w:rPr>
        <w:t>švietimo</w:t>
      </w:r>
      <w:r w:rsidR="007A35BE" w:rsidRPr="004A24C6">
        <w:rPr>
          <w:szCs w:val="24"/>
          <w:lang w:eastAsia="en-US"/>
        </w:rPr>
        <w:t>,</w:t>
      </w:r>
      <w:r w:rsidR="007C79C5" w:rsidRPr="004A24C6">
        <w:rPr>
          <w:szCs w:val="24"/>
          <w:lang w:eastAsia="en-US"/>
        </w:rPr>
        <w:t xml:space="preserve"> įstaigų vadovams</w:t>
      </w:r>
      <w:r w:rsidR="007A35BE" w:rsidRPr="004A24C6">
        <w:rPr>
          <w:szCs w:val="24"/>
          <w:lang w:eastAsia="en-US"/>
        </w:rPr>
        <w:t xml:space="preserve"> </w:t>
      </w:r>
      <w:r w:rsidR="00515CAB" w:rsidRPr="00E228B1">
        <w:rPr>
          <w:szCs w:val="24"/>
          <w:lang w:eastAsia="en-US"/>
        </w:rPr>
        <w:t xml:space="preserve">mokama nuo einamųjų metų vasario 1 d. iki </w:t>
      </w:r>
      <w:r w:rsidR="00B15342" w:rsidRPr="00E228B1">
        <w:rPr>
          <w:szCs w:val="24"/>
          <w:lang w:eastAsia="en-US"/>
        </w:rPr>
        <w:t xml:space="preserve">kito biudžetinės įstaigos vadovo kasmetinio veiklos vertinimo. </w:t>
      </w:r>
      <w:r w:rsidR="00B92B69" w:rsidRPr="004A24C6">
        <w:rPr>
          <w:szCs w:val="24"/>
          <w:lang w:eastAsia="en-US"/>
        </w:rPr>
        <w:t>Švietimo įstaigų</w:t>
      </w:r>
      <w:r w:rsidR="007A35BE" w:rsidRPr="004A24C6">
        <w:rPr>
          <w:szCs w:val="24"/>
          <w:lang w:eastAsia="en-US"/>
        </w:rPr>
        <w:t xml:space="preserve"> vadovams pareiginės</w:t>
      </w:r>
      <w:r w:rsidR="007A35BE" w:rsidRPr="00E228B1">
        <w:rPr>
          <w:szCs w:val="24"/>
          <w:lang w:eastAsia="en-US"/>
        </w:rPr>
        <w:t xml:space="preserve"> algos kintamoji dalis mokama nuo einamųjų metų kovo 1 d. iki</w:t>
      </w:r>
      <w:r w:rsidR="00B15342" w:rsidRPr="00E228B1">
        <w:rPr>
          <w:szCs w:val="24"/>
          <w:lang w:eastAsia="en-US"/>
        </w:rPr>
        <w:t xml:space="preserve"> kito </w:t>
      </w:r>
      <w:r w:rsidR="00B92B69" w:rsidRPr="004A24C6">
        <w:rPr>
          <w:szCs w:val="24"/>
          <w:lang w:eastAsia="en-US"/>
        </w:rPr>
        <w:t>švietimo įstaigos</w:t>
      </w:r>
      <w:r w:rsidR="00B15342" w:rsidRPr="00E228B1">
        <w:rPr>
          <w:szCs w:val="24"/>
          <w:lang w:eastAsia="en-US"/>
        </w:rPr>
        <w:t xml:space="preserve"> vadovo kasmetinio veiklos vertinimo.</w:t>
      </w:r>
      <w:r w:rsidR="007A35BE" w:rsidRPr="00E228B1">
        <w:rPr>
          <w:szCs w:val="24"/>
          <w:lang w:eastAsia="en-US"/>
        </w:rPr>
        <w:t xml:space="preserve"> </w:t>
      </w:r>
    </w:p>
    <w:p w14:paraId="21D5A07E" w14:textId="77777777" w:rsidR="00B24816" w:rsidRPr="00E228B1" w:rsidRDefault="00A46B2F" w:rsidP="00515CAB">
      <w:pPr>
        <w:tabs>
          <w:tab w:val="left" w:pos="720"/>
        </w:tabs>
        <w:ind w:firstLine="720"/>
        <w:jc w:val="both"/>
      </w:pPr>
      <w:r w:rsidRPr="00E228B1">
        <w:t>3</w:t>
      </w:r>
      <w:r w:rsidR="00CA1888">
        <w:t>1</w:t>
      </w:r>
      <w:r w:rsidR="00B80A07" w:rsidRPr="00E228B1">
        <w:t>.</w:t>
      </w:r>
      <w:r w:rsidR="00B24816" w:rsidRPr="00E228B1">
        <w:t xml:space="preserve"> Biudžetinės įstaigos vadovas priimtus sprendimus dėl jo vertinimo turi teisę skųsti darbo ginčams nagrinėti nustatyta tvarka.</w:t>
      </w:r>
    </w:p>
    <w:p w14:paraId="1B7AD193" w14:textId="77777777" w:rsidR="00E90EBF" w:rsidRPr="00E228B1" w:rsidRDefault="00E90EBF" w:rsidP="00515CAB">
      <w:pPr>
        <w:tabs>
          <w:tab w:val="left" w:pos="720"/>
        </w:tabs>
        <w:ind w:firstLine="720"/>
        <w:jc w:val="both"/>
        <w:rPr>
          <w:szCs w:val="24"/>
          <w:lang w:eastAsia="en-US"/>
        </w:rPr>
      </w:pPr>
      <w:r w:rsidRPr="00E228B1">
        <w:t>3</w:t>
      </w:r>
      <w:r w:rsidR="00CA1888">
        <w:t>2</w:t>
      </w:r>
      <w:r w:rsidRPr="00E228B1">
        <w:t xml:space="preserve">. </w:t>
      </w:r>
      <w:r w:rsidR="003E4919" w:rsidRPr="00E228B1">
        <w:t xml:space="preserve">Jeigu dėl biudžetinės įstaigos </w:t>
      </w:r>
      <w:r w:rsidR="00B92B69" w:rsidRPr="004A24C6">
        <w:t>vadovo</w:t>
      </w:r>
      <w:r w:rsidR="003E4919" w:rsidRPr="00E228B1">
        <w:t xml:space="preserve"> laikinojo nedarbingumo, komandiruotės, atostogų ar kitų svarbių priežasčių praleidžiami</w:t>
      </w:r>
      <w:r w:rsidR="001169CE" w:rsidRPr="00E228B1">
        <w:t xml:space="preserve"> šiame skyriuje nurodyti terminai</w:t>
      </w:r>
      <w:r w:rsidR="003E4919" w:rsidRPr="00E228B1">
        <w:t xml:space="preserve">, </w:t>
      </w:r>
      <w:r w:rsidR="000547CF" w:rsidRPr="004A24C6">
        <w:t xml:space="preserve">įstaigos </w:t>
      </w:r>
      <w:r w:rsidR="00B92B69" w:rsidRPr="004A24C6">
        <w:t>vadovo</w:t>
      </w:r>
      <w:r w:rsidR="003E4919" w:rsidRPr="00E228B1">
        <w:t xml:space="preserve"> veikla įvertinama per 5 darbo dienas nuo šių priežasčių išnykimo dienos.</w:t>
      </w:r>
    </w:p>
    <w:p w14:paraId="51C6B909" w14:textId="77777777" w:rsidR="00515CAB" w:rsidRPr="00E228B1" w:rsidRDefault="00515CAB" w:rsidP="00515CAB">
      <w:pPr>
        <w:tabs>
          <w:tab w:val="left" w:pos="720"/>
        </w:tabs>
        <w:ind w:firstLine="720"/>
        <w:jc w:val="both"/>
        <w:rPr>
          <w:szCs w:val="24"/>
          <w:lang w:eastAsia="en-US"/>
        </w:rPr>
      </w:pPr>
    </w:p>
    <w:p w14:paraId="4FB576CB" w14:textId="77777777" w:rsidR="009C4C2F" w:rsidRPr="00E228B1" w:rsidRDefault="00515CAB" w:rsidP="00515CAB">
      <w:pPr>
        <w:tabs>
          <w:tab w:val="left" w:pos="720"/>
        </w:tabs>
        <w:ind w:firstLine="720"/>
        <w:jc w:val="center"/>
        <w:rPr>
          <w:b/>
          <w:szCs w:val="24"/>
          <w:lang w:eastAsia="en-US"/>
        </w:rPr>
      </w:pPr>
      <w:r w:rsidRPr="00E228B1">
        <w:rPr>
          <w:b/>
          <w:szCs w:val="24"/>
          <w:lang w:eastAsia="en-US"/>
        </w:rPr>
        <w:lastRenderedPageBreak/>
        <w:t>V</w:t>
      </w:r>
      <w:r w:rsidR="009C4C2F" w:rsidRPr="00E228B1">
        <w:rPr>
          <w:b/>
          <w:szCs w:val="24"/>
          <w:lang w:eastAsia="en-US"/>
        </w:rPr>
        <w:t xml:space="preserve"> SKYRIUS</w:t>
      </w:r>
    </w:p>
    <w:p w14:paraId="7F9B327E" w14:textId="77777777" w:rsidR="00515CAB" w:rsidRPr="00E228B1" w:rsidRDefault="00515CAB" w:rsidP="00515CAB">
      <w:pPr>
        <w:tabs>
          <w:tab w:val="left" w:pos="720"/>
        </w:tabs>
        <w:ind w:firstLine="720"/>
        <w:jc w:val="center"/>
        <w:rPr>
          <w:b/>
          <w:szCs w:val="24"/>
          <w:lang w:eastAsia="en-US"/>
        </w:rPr>
      </w:pPr>
      <w:r w:rsidRPr="00E228B1">
        <w:rPr>
          <w:b/>
          <w:szCs w:val="24"/>
          <w:lang w:eastAsia="en-US"/>
        </w:rPr>
        <w:t>PRIEMOKŲ IR PREMIJŲ MOKĖJIMO TVARKA IR SĄLYGOS</w:t>
      </w:r>
    </w:p>
    <w:p w14:paraId="7FED096D" w14:textId="77777777" w:rsidR="00515CAB" w:rsidRPr="00E228B1" w:rsidRDefault="00515CAB" w:rsidP="00515CAB">
      <w:pPr>
        <w:tabs>
          <w:tab w:val="left" w:pos="720"/>
        </w:tabs>
        <w:ind w:firstLine="720"/>
        <w:jc w:val="center"/>
        <w:rPr>
          <w:b/>
          <w:szCs w:val="24"/>
          <w:lang w:eastAsia="en-US"/>
        </w:rPr>
      </w:pPr>
    </w:p>
    <w:p w14:paraId="438F8BF7" w14:textId="77777777" w:rsidR="000444DB" w:rsidRPr="004A24C6" w:rsidRDefault="00A46B2F" w:rsidP="000444DB">
      <w:pPr>
        <w:tabs>
          <w:tab w:val="left" w:pos="720"/>
        </w:tabs>
        <w:ind w:firstLine="720"/>
        <w:jc w:val="both"/>
        <w:rPr>
          <w:szCs w:val="24"/>
          <w:lang w:eastAsia="en-US"/>
        </w:rPr>
      </w:pPr>
      <w:r w:rsidRPr="004A24C6">
        <w:rPr>
          <w:szCs w:val="24"/>
          <w:lang w:eastAsia="en-US"/>
        </w:rPr>
        <w:t>3</w:t>
      </w:r>
      <w:r w:rsidR="00CA1888" w:rsidRPr="004A24C6">
        <w:rPr>
          <w:szCs w:val="24"/>
          <w:lang w:eastAsia="en-US"/>
        </w:rPr>
        <w:t>3</w:t>
      </w:r>
      <w:r w:rsidR="00515CAB" w:rsidRPr="004A24C6">
        <w:rPr>
          <w:szCs w:val="24"/>
          <w:lang w:eastAsia="en-US"/>
        </w:rPr>
        <w:t xml:space="preserve">. </w:t>
      </w:r>
      <w:r w:rsidR="000444DB" w:rsidRPr="004A24C6">
        <w:rPr>
          <w:szCs w:val="24"/>
          <w:lang w:eastAsia="en-US"/>
        </w:rPr>
        <w:t>Biudžetinės įstaigos vadovui, atsižvelgiant į atliekamų funkcijų ar užduočių sudėtingumą, mastą ir pobūdį, gali būti skiriamos šios priemokos:</w:t>
      </w:r>
    </w:p>
    <w:p w14:paraId="74F955D3" w14:textId="77777777" w:rsidR="000444DB" w:rsidRPr="004A24C6" w:rsidRDefault="000444DB" w:rsidP="000444DB">
      <w:pPr>
        <w:tabs>
          <w:tab w:val="left" w:pos="720"/>
        </w:tabs>
        <w:ind w:firstLine="720"/>
        <w:jc w:val="both"/>
        <w:rPr>
          <w:szCs w:val="24"/>
          <w:lang w:eastAsia="en-US"/>
        </w:rPr>
      </w:pPr>
      <w:r w:rsidRPr="004A24C6">
        <w:rPr>
          <w:szCs w:val="24"/>
          <w:lang w:eastAsia="en-US"/>
        </w:rPr>
        <w:t>3</w:t>
      </w:r>
      <w:r w:rsidR="00CA1888" w:rsidRPr="004A24C6">
        <w:rPr>
          <w:szCs w:val="24"/>
          <w:lang w:eastAsia="en-US"/>
        </w:rPr>
        <w:t>3</w:t>
      </w:r>
      <w:r w:rsidRPr="004A24C6">
        <w:rPr>
          <w:szCs w:val="24"/>
          <w:lang w:eastAsia="en-US"/>
        </w:rPr>
        <w:t>.1. už papildomą darbo krūvį, kai yra padidėjęs darbų mastas, atliekant pareigybės aprašyme nustatytas funkcijas, bet neviršijama nustatyta darbo laiko trukmė;</w:t>
      </w:r>
    </w:p>
    <w:p w14:paraId="1C5E6A5A" w14:textId="77777777" w:rsidR="000444DB" w:rsidRPr="004A24C6" w:rsidRDefault="00CA1888" w:rsidP="000444DB">
      <w:pPr>
        <w:tabs>
          <w:tab w:val="left" w:pos="720"/>
        </w:tabs>
        <w:ind w:firstLine="720"/>
        <w:jc w:val="both"/>
        <w:rPr>
          <w:szCs w:val="24"/>
          <w:lang w:eastAsia="en-US"/>
        </w:rPr>
      </w:pPr>
      <w:r w:rsidRPr="004A24C6">
        <w:rPr>
          <w:szCs w:val="24"/>
          <w:lang w:eastAsia="en-US"/>
        </w:rPr>
        <w:t>33.</w:t>
      </w:r>
      <w:r w:rsidR="000444DB" w:rsidRPr="004A24C6">
        <w:rPr>
          <w:szCs w:val="24"/>
          <w:lang w:eastAsia="en-US"/>
        </w:rPr>
        <w:t>2. už pavadavimą, kai raštu pavedama laikinai atlikti kito darbuotojo pareigybei nustatytas funkcijas;</w:t>
      </w:r>
    </w:p>
    <w:p w14:paraId="6D22CB58" w14:textId="77777777" w:rsidR="000444DB" w:rsidRPr="004A24C6" w:rsidRDefault="000444DB" w:rsidP="000444DB">
      <w:pPr>
        <w:tabs>
          <w:tab w:val="left" w:pos="720"/>
        </w:tabs>
        <w:ind w:firstLine="720"/>
        <w:jc w:val="both"/>
        <w:rPr>
          <w:szCs w:val="24"/>
          <w:lang w:eastAsia="en-US"/>
        </w:rPr>
      </w:pPr>
      <w:r w:rsidRPr="004A24C6">
        <w:rPr>
          <w:szCs w:val="24"/>
          <w:lang w:eastAsia="en-US"/>
        </w:rPr>
        <w:t>3</w:t>
      </w:r>
      <w:r w:rsidR="00CA1888" w:rsidRPr="004A24C6">
        <w:rPr>
          <w:szCs w:val="24"/>
          <w:lang w:eastAsia="en-US"/>
        </w:rPr>
        <w:t>3</w:t>
      </w:r>
      <w:r w:rsidRPr="004A24C6">
        <w:rPr>
          <w:szCs w:val="24"/>
          <w:lang w:eastAsia="en-US"/>
        </w:rPr>
        <w:t>.3. už papildomų funkcijų ar užduočių, nenustatytų pareigybės aprašyme ir suformuluotų raštu, vykdymą;</w:t>
      </w:r>
    </w:p>
    <w:p w14:paraId="6ADFE833" w14:textId="77777777" w:rsidR="000444DB" w:rsidRPr="004A24C6" w:rsidRDefault="000444DB" w:rsidP="000444DB">
      <w:pPr>
        <w:tabs>
          <w:tab w:val="left" w:pos="720"/>
        </w:tabs>
        <w:ind w:firstLine="720"/>
        <w:jc w:val="both"/>
        <w:rPr>
          <w:szCs w:val="24"/>
          <w:lang w:eastAsia="en-US"/>
        </w:rPr>
      </w:pPr>
      <w:r w:rsidRPr="004A24C6">
        <w:rPr>
          <w:szCs w:val="24"/>
          <w:lang w:eastAsia="en-US"/>
        </w:rPr>
        <w:t>3</w:t>
      </w:r>
      <w:r w:rsidR="00CA1888" w:rsidRPr="004A24C6">
        <w:rPr>
          <w:szCs w:val="24"/>
          <w:lang w:eastAsia="en-US"/>
        </w:rPr>
        <w:t>3</w:t>
      </w:r>
      <w:r w:rsidRPr="004A24C6">
        <w:rPr>
          <w:szCs w:val="24"/>
          <w:lang w:eastAsia="en-US"/>
        </w:rPr>
        <w:t>.4. už darbą, esant nukrypimų nuo normalių darbo sąlygų.</w:t>
      </w:r>
    </w:p>
    <w:p w14:paraId="2ADBE8D6" w14:textId="006C3764" w:rsidR="00190094" w:rsidRPr="004A24C6" w:rsidRDefault="00190094" w:rsidP="00412E0B">
      <w:pPr>
        <w:ind w:firstLine="720"/>
        <w:jc w:val="both"/>
        <w:rPr>
          <w:i/>
          <w:iCs/>
          <w:color w:val="FF0000"/>
          <w:szCs w:val="24"/>
        </w:rPr>
      </w:pPr>
      <w:r w:rsidRPr="004A24C6">
        <w:rPr>
          <w:szCs w:val="24"/>
          <w:lang w:eastAsia="en-US"/>
        </w:rPr>
        <w:t xml:space="preserve">34. Priemokos, nurodytos Aprašo 33.1–33.3 papunkčiuose, gali siekti iki 30 procentų pareiginės algos pastoviosios dalies dydžio </w:t>
      </w:r>
      <w:r w:rsidRPr="004A24C6">
        <w:rPr>
          <w:color w:val="000000"/>
          <w:spacing w:val="2"/>
        </w:rPr>
        <w:t>ir gali būti skiriamos ne ilgiau kaip iki kalendorinių metų pabaigos</w:t>
      </w:r>
      <w:r w:rsidRPr="004A24C6">
        <w:rPr>
          <w:szCs w:val="24"/>
          <w:lang w:eastAsia="en-US"/>
        </w:rPr>
        <w:t xml:space="preserve">. Priemokų ir pareiginės algos kintamosios dalies suma negali viršyti 60 procentų nustatytos pareiginės algos pastoviosios dalies dydžio. Priemoka, nurodyta Aprašo 33.4 papunktyje, gali siekti iki 20 procentų pareiginės algos pastoviosios dalies dydžio </w:t>
      </w:r>
      <w:r w:rsidRPr="004A24C6">
        <w:rPr>
          <w:color w:val="000000"/>
        </w:rPr>
        <w:t>ir gali būti skiriama iki darbo, esant nukrypimų nuo normalių darbo sąlygų, pabaigos</w:t>
      </w:r>
      <w:r w:rsidR="00412E0B">
        <w:rPr>
          <w:color w:val="000000"/>
        </w:rPr>
        <w:t xml:space="preserve">, </w:t>
      </w:r>
      <w:r w:rsidR="00412E0B" w:rsidRPr="00412E0B">
        <w:rPr>
          <w:color w:val="000000"/>
        </w:rPr>
        <w:t>nustatyta priemoka neskiriama, jeigu įstaigos vadovui karantino metu taikomi specialiuose įstatymuose nustatyti darbo apmokėjimo dydžiai.</w:t>
      </w:r>
    </w:p>
    <w:p w14:paraId="51801A68" w14:textId="77777777" w:rsidR="003D39A9" w:rsidRPr="00E228B1" w:rsidRDefault="00515CAB" w:rsidP="003D39A9">
      <w:pPr>
        <w:tabs>
          <w:tab w:val="left" w:pos="720"/>
        </w:tabs>
        <w:ind w:firstLine="720"/>
        <w:jc w:val="both"/>
        <w:rPr>
          <w:szCs w:val="24"/>
          <w:lang w:eastAsia="en-US"/>
        </w:rPr>
      </w:pPr>
      <w:r w:rsidRPr="00E228B1">
        <w:rPr>
          <w:szCs w:val="24"/>
          <w:lang w:eastAsia="en-US"/>
        </w:rPr>
        <w:t>3</w:t>
      </w:r>
      <w:r w:rsidR="00CA1888">
        <w:rPr>
          <w:szCs w:val="24"/>
          <w:lang w:eastAsia="en-US"/>
        </w:rPr>
        <w:t>5</w:t>
      </w:r>
      <w:r w:rsidRPr="00E228B1">
        <w:rPr>
          <w:szCs w:val="24"/>
          <w:lang w:eastAsia="en-US"/>
        </w:rPr>
        <w:t xml:space="preserve">. </w:t>
      </w:r>
      <w:r w:rsidR="008436C0" w:rsidRPr="003D5ADF">
        <w:t>Biudžetinės įstaigos vadovo prašymas dėl priemokos skyrimo su įstaigą kuruojančio Savivaldybės administracijos padalinio siūlymu teikiamas svarstyti Savivaldybės merui</w:t>
      </w:r>
      <w:r w:rsidR="004A24C6">
        <w:t>.</w:t>
      </w:r>
      <w:r w:rsidR="008436C0" w:rsidRPr="003D5ADF">
        <w:t xml:space="preserve"> Savivaldybės meras per 5 darbo dienas nuo </w:t>
      </w:r>
      <w:r w:rsidR="008C2692" w:rsidRPr="004A24C6">
        <w:t>biudžetinės</w:t>
      </w:r>
      <w:r w:rsidR="008C2692">
        <w:t xml:space="preserve"> </w:t>
      </w:r>
      <w:r w:rsidR="008436C0" w:rsidRPr="003D5ADF">
        <w:t xml:space="preserve">įstaigos vadovo prašymo pateikimo dienos priima </w:t>
      </w:r>
      <w:r w:rsidR="000D5709">
        <w:t>sprendimą (rengiamas potvarkis)</w:t>
      </w:r>
      <w:r w:rsidR="008436C0" w:rsidRPr="003D5ADF">
        <w:t xml:space="preserve"> dėl priemokos skyrimo. Tuo atveju, jei priemoka neskiriama, biudžetinės įstaigos vadovui pateikiamas motyvuotas atsakymas.</w:t>
      </w:r>
    </w:p>
    <w:p w14:paraId="3A81D841" w14:textId="77777777" w:rsidR="00515CAB" w:rsidRPr="00E228B1" w:rsidRDefault="00515CAB" w:rsidP="00515CAB">
      <w:pPr>
        <w:tabs>
          <w:tab w:val="left" w:pos="720"/>
        </w:tabs>
        <w:ind w:firstLine="720"/>
        <w:jc w:val="both"/>
        <w:rPr>
          <w:szCs w:val="24"/>
          <w:lang w:eastAsia="en-US"/>
        </w:rPr>
      </w:pPr>
      <w:r w:rsidRPr="00E228B1">
        <w:rPr>
          <w:szCs w:val="24"/>
          <w:lang w:eastAsia="en-US"/>
        </w:rPr>
        <w:t>3</w:t>
      </w:r>
      <w:r w:rsidR="00CA1888">
        <w:rPr>
          <w:szCs w:val="24"/>
          <w:lang w:eastAsia="en-US"/>
        </w:rPr>
        <w:t>6</w:t>
      </w:r>
      <w:r w:rsidRPr="00E228B1">
        <w:rPr>
          <w:szCs w:val="24"/>
          <w:lang w:eastAsia="en-US"/>
        </w:rPr>
        <w:t>.</w:t>
      </w:r>
      <w:r w:rsidR="00115540" w:rsidRPr="00E228B1">
        <w:rPr>
          <w:szCs w:val="24"/>
          <w:lang w:eastAsia="en-US"/>
        </w:rPr>
        <w:t xml:space="preserve"> Biudžetinių į</w:t>
      </w:r>
      <w:r w:rsidRPr="00E228B1">
        <w:rPr>
          <w:szCs w:val="24"/>
          <w:lang w:eastAsia="en-US"/>
        </w:rPr>
        <w:t xml:space="preserve">staigų vadovams </w:t>
      </w:r>
      <w:r w:rsidR="00290B07" w:rsidRPr="00E228B1">
        <w:rPr>
          <w:szCs w:val="24"/>
          <w:lang w:eastAsia="en-US"/>
        </w:rPr>
        <w:t>gali būti skiriamos premijos, neviršijant biudžetinės įstaigos darbo užmokesčiui skirtų lėšų:</w:t>
      </w:r>
    </w:p>
    <w:p w14:paraId="2252129A" w14:textId="77777777" w:rsidR="00515CAB" w:rsidRPr="00E228B1" w:rsidRDefault="00515CAB" w:rsidP="00515CAB">
      <w:pPr>
        <w:tabs>
          <w:tab w:val="left" w:pos="720"/>
        </w:tabs>
        <w:ind w:firstLine="720"/>
        <w:jc w:val="both"/>
        <w:rPr>
          <w:szCs w:val="24"/>
          <w:lang w:eastAsia="en-US"/>
        </w:rPr>
      </w:pPr>
      <w:r w:rsidRPr="00E228B1">
        <w:rPr>
          <w:szCs w:val="24"/>
          <w:lang w:eastAsia="en-US"/>
        </w:rPr>
        <w:t>3</w:t>
      </w:r>
      <w:r w:rsidR="00CA1888">
        <w:rPr>
          <w:szCs w:val="24"/>
          <w:lang w:eastAsia="en-US"/>
        </w:rPr>
        <w:t>6</w:t>
      </w:r>
      <w:r w:rsidRPr="00E228B1">
        <w:rPr>
          <w:szCs w:val="24"/>
          <w:lang w:eastAsia="en-US"/>
        </w:rPr>
        <w:t xml:space="preserve">.1. atlikus vienkartines </w:t>
      </w:r>
      <w:r w:rsidR="00290B07" w:rsidRPr="00E228B1">
        <w:rPr>
          <w:szCs w:val="24"/>
          <w:lang w:eastAsia="en-US"/>
        </w:rPr>
        <w:t>biudžetinės</w:t>
      </w:r>
      <w:r w:rsidRPr="00E228B1">
        <w:rPr>
          <w:szCs w:val="24"/>
          <w:lang w:eastAsia="en-US"/>
        </w:rPr>
        <w:t xml:space="preserve"> įstaigos veiklai </w:t>
      </w:r>
      <w:r w:rsidR="00290B07" w:rsidRPr="00E228B1">
        <w:rPr>
          <w:szCs w:val="24"/>
          <w:lang w:eastAsia="en-US"/>
        </w:rPr>
        <w:t xml:space="preserve">ypač svarbias </w:t>
      </w:r>
      <w:r w:rsidRPr="00E228B1">
        <w:rPr>
          <w:szCs w:val="24"/>
          <w:lang w:eastAsia="en-US"/>
        </w:rPr>
        <w:t>užduotis</w:t>
      </w:r>
      <w:r w:rsidR="00115540" w:rsidRPr="00E228B1">
        <w:rPr>
          <w:szCs w:val="24"/>
          <w:lang w:eastAsia="en-US"/>
        </w:rPr>
        <w:t xml:space="preserve"> </w:t>
      </w:r>
      <w:r w:rsidR="00265350" w:rsidRPr="00E228B1">
        <w:rPr>
          <w:szCs w:val="24"/>
          <w:lang w:eastAsia="en-US"/>
        </w:rPr>
        <w:t>(</w:t>
      </w:r>
      <w:r w:rsidR="00850112" w:rsidRPr="00E228B1">
        <w:rPr>
          <w:szCs w:val="24"/>
          <w:lang w:eastAsia="en-US"/>
        </w:rPr>
        <w:t>įstaigą kuruojančio</w:t>
      </w:r>
      <w:r w:rsidR="000A6F48" w:rsidRPr="00E228B1">
        <w:rPr>
          <w:szCs w:val="24"/>
          <w:lang w:eastAsia="en-US"/>
        </w:rPr>
        <w:t xml:space="preserve"> </w:t>
      </w:r>
      <w:r w:rsidR="00294921" w:rsidRPr="00E228B1">
        <w:rPr>
          <w:szCs w:val="24"/>
          <w:lang w:eastAsia="en-US"/>
        </w:rPr>
        <w:t>Savivaldybės administracijos padalinio</w:t>
      </w:r>
      <w:r w:rsidR="000A6F48" w:rsidRPr="00E228B1">
        <w:rPr>
          <w:szCs w:val="24"/>
          <w:lang w:eastAsia="en-US"/>
        </w:rPr>
        <w:t xml:space="preserve"> siūlymu S</w:t>
      </w:r>
      <w:r w:rsidR="00265350" w:rsidRPr="00E228B1">
        <w:rPr>
          <w:szCs w:val="24"/>
          <w:lang w:eastAsia="en-US"/>
        </w:rPr>
        <w:t>avivaldybės administracijos direktori</w:t>
      </w:r>
      <w:r w:rsidR="000A6F48" w:rsidRPr="00E228B1">
        <w:rPr>
          <w:szCs w:val="24"/>
          <w:lang w:eastAsia="en-US"/>
        </w:rPr>
        <w:t>a</w:t>
      </w:r>
      <w:r w:rsidR="00265350" w:rsidRPr="00E228B1">
        <w:rPr>
          <w:szCs w:val="24"/>
          <w:lang w:eastAsia="en-US"/>
        </w:rPr>
        <w:t>us</w:t>
      </w:r>
      <w:r w:rsidR="000A6F48" w:rsidRPr="00E228B1">
        <w:rPr>
          <w:szCs w:val="24"/>
          <w:lang w:eastAsia="en-US"/>
        </w:rPr>
        <w:t xml:space="preserve"> teikimu</w:t>
      </w:r>
      <w:r w:rsidR="00E86B8E" w:rsidRPr="00E228B1">
        <w:rPr>
          <w:szCs w:val="24"/>
          <w:lang w:eastAsia="en-US"/>
        </w:rPr>
        <w:t xml:space="preserve"> Savivaldybės merui</w:t>
      </w:r>
      <w:r w:rsidR="00265350" w:rsidRPr="00E228B1">
        <w:rPr>
          <w:szCs w:val="24"/>
          <w:lang w:eastAsia="en-US"/>
        </w:rPr>
        <w:t>)</w:t>
      </w:r>
      <w:r w:rsidRPr="00E228B1">
        <w:rPr>
          <w:szCs w:val="24"/>
          <w:lang w:eastAsia="en-US"/>
        </w:rPr>
        <w:t>;</w:t>
      </w:r>
    </w:p>
    <w:p w14:paraId="41A06162" w14:textId="77777777" w:rsidR="00515CAB" w:rsidRPr="00E228B1" w:rsidRDefault="00515CAB" w:rsidP="00515CAB">
      <w:pPr>
        <w:tabs>
          <w:tab w:val="left" w:pos="720"/>
        </w:tabs>
        <w:ind w:firstLine="720"/>
        <w:jc w:val="both"/>
        <w:rPr>
          <w:szCs w:val="24"/>
          <w:lang w:eastAsia="en-US"/>
        </w:rPr>
      </w:pPr>
      <w:r w:rsidRPr="00E228B1">
        <w:rPr>
          <w:szCs w:val="24"/>
          <w:lang w:eastAsia="en-US"/>
        </w:rPr>
        <w:t>3</w:t>
      </w:r>
      <w:r w:rsidR="00CA1888">
        <w:rPr>
          <w:szCs w:val="24"/>
          <w:lang w:eastAsia="en-US"/>
        </w:rPr>
        <w:t>6</w:t>
      </w:r>
      <w:r w:rsidRPr="00E228B1">
        <w:rPr>
          <w:szCs w:val="24"/>
          <w:lang w:eastAsia="en-US"/>
        </w:rPr>
        <w:t xml:space="preserve">.2. labai gerai </w:t>
      </w:r>
      <w:r w:rsidR="00290B07" w:rsidRPr="00E228B1">
        <w:rPr>
          <w:szCs w:val="24"/>
          <w:lang w:eastAsia="en-US"/>
        </w:rPr>
        <w:t xml:space="preserve">įvertinus </w:t>
      </w:r>
      <w:r w:rsidR="00115540" w:rsidRPr="00E228B1">
        <w:rPr>
          <w:szCs w:val="24"/>
          <w:lang w:eastAsia="en-US"/>
        </w:rPr>
        <w:t xml:space="preserve">biudžetinės įstaigos </w:t>
      </w:r>
      <w:r w:rsidRPr="00E228B1">
        <w:rPr>
          <w:szCs w:val="24"/>
          <w:lang w:eastAsia="en-US"/>
        </w:rPr>
        <w:t>vadovo veiklą</w:t>
      </w:r>
      <w:r w:rsidR="000A6F48" w:rsidRPr="00E228B1">
        <w:rPr>
          <w:szCs w:val="24"/>
          <w:lang w:eastAsia="en-US"/>
        </w:rPr>
        <w:t>;</w:t>
      </w:r>
    </w:p>
    <w:p w14:paraId="40C4B25C" w14:textId="77777777" w:rsidR="00290B07" w:rsidRPr="00E228B1" w:rsidRDefault="00290B07" w:rsidP="00DC5CD9">
      <w:pPr>
        <w:tabs>
          <w:tab w:val="left" w:pos="720"/>
        </w:tabs>
        <w:ind w:firstLine="720"/>
        <w:jc w:val="both"/>
        <w:rPr>
          <w:szCs w:val="24"/>
          <w:lang w:eastAsia="en-US"/>
        </w:rPr>
      </w:pPr>
      <w:r w:rsidRPr="00E228B1">
        <w:rPr>
          <w:szCs w:val="24"/>
          <w:lang w:eastAsia="en-US"/>
        </w:rPr>
        <w:t>3</w:t>
      </w:r>
      <w:r w:rsidR="00CA1888">
        <w:rPr>
          <w:szCs w:val="24"/>
          <w:lang w:eastAsia="en-US"/>
        </w:rPr>
        <w:t>6</w:t>
      </w:r>
      <w:r w:rsidR="00AC0F32" w:rsidRPr="00E228B1">
        <w:rPr>
          <w:szCs w:val="24"/>
          <w:lang w:eastAsia="en-US"/>
        </w:rPr>
        <w:t>.</w:t>
      </w:r>
      <w:r w:rsidRPr="00E228B1">
        <w:rPr>
          <w:szCs w:val="24"/>
          <w:lang w:eastAsia="en-US"/>
        </w:rPr>
        <w:t>3. įgijus teisę gauti socialinio draudimo senatvės pensiją ir biudžetinės įstaigos vadovo iniciatyva nutraukus darbo sutartį.</w:t>
      </w:r>
      <w:r w:rsidR="00DC5CD9" w:rsidRPr="00E228B1">
        <w:rPr>
          <w:szCs w:val="24"/>
          <w:lang w:eastAsia="en-US"/>
        </w:rPr>
        <w:t xml:space="preserve"> </w:t>
      </w:r>
    </w:p>
    <w:p w14:paraId="54FB5162" w14:textId="77777777" w:rsidR="00290B07" w:rsidRPr="00E228B1" w:rsidRDefault="00290B07" w:rsidP="00290B07">
      <w:pPr>
        <w:tabs>
          <w:tab w:val="left" w:pos="720"/>
        </w:tabs>
        <w:ind w:firstLine="720"/>
        <w:jc w:val="both"/>
        <w:rPr>
          <w:szCs w:val="24"/>
          <w:lang w:eastAsia="en-US"/>
        </w:rPr>
      </w:pPr>
      <w:r w:rsidRPr="00E228B1">
        <w:rPr>
          <w:szCs w:val="24"/>
          <w:lang w:eastAsia="en-US"/>
        </w:rPr>
        <w:t>3</w:t>
      </w:r>
      <w:r w:rsidR="00CA1888">
        <w:rPr>
          <w:szCs w:val="24"/>
          <w:lang w:eastAsia="en-US"/>
        </w:rPr>
        <w:t>7</w:t>
      </w:r>
      <w:r w:rsidRPr="00E228B1">
        <w:rPr>
          <w:szCs w:val="24"/>
          <w:lang w:eastAsia="en-US"/>
        </w:rPr>
        <w:t>. Kiekvienu atveju, nurodytu šio Aprašo 3</w:t>
      </w:r>
      <w:r w:rsidR="00CE37ED">
        <w:rPr>
          <w:szCs w:val="24"/>
          <w:lang w:eastAsia="en-US"/>
        </w:rPr>
        <w:t>6</w:t>
      </w:r>
      <w:r w:rsidRPr="00E228B1">
        <w:rPr>
          <w:szCs w:val="24"/>
          <w:lang w:eastAsia="en-US"/>
        </w:rPr>
        <w:t xml:space="preserve"> punkte, premija gali būti skiriama ne daugiau kaip kartą per metus. Premija negali viršyti </w:t>
      </w:r>
      <w:r w:rsidR="00E655B2" w:rsidRPr="00E228B1">
        <w:rPr>
          <w:szCs w:val="24"/>
          <w:lang w:eastAsia="en-US"/>
        </w:rPr>
        <w:t xml:space="preserve">biudžetinės įstaigos vadovui </w:t>
      </w:r>
      <w:r w:rsidRPr="00E228B1">
        <w:rPr>
          <w:szCs w:val="24"/>
          <w:lang w:eastAsia="en-US"/>
        </w:rPr>
        <w:t xml:space="preserve">nustatytos pareiginės algos pastoviosios dalies dydžio. </w:t>
      </w:r>
    </w:p>
    <w:p w14:paraId="486DEDE6" w14:textId="77777777" w:rsidR="00DA7B59" w:rsidRPr="00E228B1" w:rsidRDefault="00A46B2F" w:rsidP="00515CAB">
      <w:pPr>
        <w:tabs>
          <w:tab w:val="left" w:pos="720"/>
        </w:tabs>
        <w:ind w:firstLine="720"/>
        <w:jc w:val="both"/>
        <w:rPr>
          <w:i/>
          <w:iCs/>
          <w:szCs w:val="24"/>
          <w:lang w:eastAsia="en-US"/>
        </w:rPr>
      </w:pPr>
      <w:r w:rsidRPr="00E228B1">
        <w:rPr>
          <w:szCs w:val="24"/>
          <w:lang w:eastAsia="en-US"/>
        </w:rPr>
        <w:t>3</w:t>
      </w:r>
      <w:r w:rsidR="00CA1888">
        <w:rPr>
          <w:szCs w:val="24"/>
          <w:lang w:eastAsia="en-US"/>
        </w:rPr>
        <w:t>8</w:t>
      </w:r>
      <w:r w:rsidR="00515CAB" w:rsidRPr="00E228B1">
        <w:rPr>
          <w:szCs w:val="24"/>
          <w:lang w:eastAsia="en-US"/>
        </w:rPr>
        <w:t xml:space="preserve">. </w:t>
      </w:r>
      <w:r w:rsidR="00290B07" w:rsidRPr="00E228B1">
        <w:rPr>
          <w:szCs w:val="24"/>
          <w:lang w:eastAsia="en-US"/>
        </w:rPr>
        <w:t xml:space="preserve">Premija negali būti skiriama biudžetinės įstaigos </w:t>
      </w:r>
      <w:r w:rsidR="003E4B16">
        <w:rPr>
          <w:szCs w:val="24"/>
          <w:lang w:eastAsia="en-US"/>
        </w:rPr>
        <w:t>vadovui</w:t>
      </w:r>
      <w:r w:rsidR="00290B07" w:rsidRPr="00E228B1">
        <w:rPr>
          <w:szCs w:val="24"/>
          <w:lang w:eastAsia="en-US"/>
        </w:rPr>
        <w:t>, per paskutinius 12 mėnesių padariusiam darbo pareigų pažeidimą.</w:t>
      </w:r>
    </w:p>
    <w:p w14:paraId="3C4C6D77" w14:textId="77777777" w:rsidR="00322385" w:rsidRPr="00E228B1" w:rsidRDefault="00CA1888" w:rsidP="00322385">
      <w:pPr>
        <w:tabs>
          <w:tab w:val="left" w:pos="720"/>
        </w:tabs>
        <w:ind w:firstLine="720"/>
        <w:jc w:val="both"/>
        <w:rPr>
          <w:szCs w:val="24"/>
          <w:lang w:eastAsia="en-US"/>
        </w:rPr>
      </w:pPr>
      <w:r>
        <w:rPr>
          <w:szCs w:val="24"/>
          <w:lang w:eastAsia="en-US"/>
        </w:rPr>
        <w:t>39</w:t>
      </w:r>
      <w:r w:rsidR="00515CAB" w:rsidRPr="00E228B1">
        <w:rPr>
          <w:szCs w:val="24"/>
          <w:lang w:eastAsia="en-US"/>
        </w:rPr>
        <w:t xml:space="preserve">. </w:t>
      </w:r>
      <w:r w:rsidR="008436C0" w:rsidRPr="008C2692">
        <w:rPr>
          <w:szCs w:val="24"/>
          <w:lang w:eastAsia="en-US"/>
        </w:rPr>
        <w:t xml:space="preserve">Savivaldybės meras, įvertinęs </w:t>
      </w:r>
      <w:r w:rsidR="008C2692" w:rsidRPr="004A24C6">
        <w:rPr>
          <w:szCs w:val="24"/>
        </w:rPr>
        <w:t xml:space="preserve">biudžetinę įstaigą kuruojančio Savivaldybės administracijos </w:t>
      </w:r>
      <w:r w:rsidR="008436C0" w:rsidRPr="004A24C6">
        <w:rPr>
          <w:szCs w:val="24"/>
        </w:rPr>
        <w:t xml:space="preserve">padalinio </w:t>
      </w:r>
      <w:r w:rsidR="008C2692" w:rsidRPr="004A24C6">
        <w:rPr>
          <w:szCs w:val="24"/>
        </w:rPr>
        <w:t>siūlymą</w:t>
      </w:r>
      <w:r w:rsidR="008436C0" w:rsidRPr="008C2692">
        <w:rPr>
          <w:szCs w:val="24"/>
          <w:lang w:eastAsia="en-US"/>
        </w:rPr>
        <w:t xml:space="preserve">, per 5 darbo dienas nuo siūlymo gavimo dienos priima </w:t>
      </w:r>
      <w:r w:rsidR="005B7936">
        <w:rPr>
          <w:szCs w:val="24"/>
          <w:lang w:eastAsia="en-US"/>
        </w:rPr>
        <w:t xml:space="preserve">sprendimą </w:t>
      </w:r>
      <w:r w:rsidR="008436C0" w:rsidRPr="008C2692">
        <w:rPr>
          <w:szCs w:val="24"/>
          <w:lang w:eastAsia="en-US"/>
        </w:rPr>
        <w:t xml:space="preserve"> dėl premijos skyrimo</w:t>
      </w:r>
      <w:r w:rsidR="005B7936">
        <w:rPr>
          <w:szCs w:val="24"/>
          <w:lang w:eastAsia="en-US"/>
        </w:rPr>
        <w:t xml:space="preserve"> (rengiamas potvarkis)</w:t>
      </w:r>
      <w:r w:rsidR="008436C0" w:rsidRPr="008C2692">
        <w:rPr>
          <w:szCs w:val="24"/>
          <w:lang w:eastAsia="en-US"/>
        </w:rPr>
        <w:t>. Tuo atveju, jei premija neskiriama, biudžetinės įstaigos vadovui pateikiamas motyvuotas atsakymas</w:t>
      </w:r>
      <w:r w:rsidR="008667A0" w:rsidRPr="008C2692">
        <w:rPr>
          <w:szCs w:val="24"/>
          <w:lang w:eastAsia="en-US"/>
        </w:rPr>
        <w:t>.</w:t>
      </w:r>
    </w:p>
    <w:p w14:paraId="5B10510F" w14:textId="77777777" w:rsidR="00FC1A81" w:rsidRPr="00E228B1" w:rsidRDefault="00FC1A81" w:rsidP="00515CAB">
      <w:pPr>
        <w:tabs>
          <w:tab w:val="left" w:pos="720"/>
        </w:tabs>
        <w:ind w:firstLine="720"/>
        <w:jc w:val="both"/>
        <w:rPr>
          <w:szCs w:val="24"/>
          <w:lang w:eastAsia="en-US"/>
        </w:rPr>
      </w:pPr>
    </w:p>
    <w:p w14:paraId="1C029CB2" w14:textId="77777777" w:rsidR="009C4C2F" w:rsidRPr="00E228B1" w:rsidRDefault="00515CAB" w:rsidP="00515CAB">
      <w:pPr>
        <w:tabs>
          <w:tab w:val="left" w:pos="720"/>
        </w:tabs>
        <w:ind w:firstLine="720"/>
        <w:jc w:val="center"/>
        <w:rPr>
          <w:b/>
          <w:szCs w:val="24"/>
          <w:lang w:eastAsia="en-US"/>
        </w:rPr>
      </w:pPr>
      <w:r w:rsidRPr="00E228B1">
        <w:rPr>
          <w:b/>
          <w:szCs w:val="24"/>
          <w:lang w:eastAsia="en-US"/>
        </w:rPr>
        <w:t>V</w:t>
      </w:r>
      <w:r w:rsidR="00115540" w:rsidRPr="00E228B1">
        <w:rPr>
          <w:b/>
          <w:szCs w:val="24"/>
          <w:lang w:eastAsia="en-US"/>
        </w:rPr>
        <w:t>I</w:t>
      </w:r>
      <w:r w:rsidR="009C4C2F" w:rsidRPr="00E228B1">
        <w:rPr>
          <w:b/>
          <w:szCs w:val="24"/>
          <w:lang w:eastAsia="en-US"/>
        </w:rPr>
        <w:t xml:space="preserve"> SKYRIUS</w:t>
      </w:r>
    </w:p>
    <w:p w14:paraId="2B420FE3" w14:textId="77777777" w:rsidR="00515CAB" w:rsidRPr="00E228B1" w:rsidRDefault="00515CAB" w:rsidP="00515CAB">
      <w:pPr>
        <w:tabs>
          <w:tab w:val="left" w:pos="720"/>
        </w:tabs>
        <w:ind w:firstLine="720"/>
        <w:jc w:val="center"/>
        <w:rPr>
          <w:b/>
          <w:szCs w:val="24"/>
          <w:lang w:eastAsia="en-US"/>
        </w:rPr>
      </w:pPr>
      <w:r w:rsidRPr="00E228B1">
        <w:rPr>
          <w:b/>
          <w:szCs w:val="24"/>
          <w:lang w:eastAsia="en-US"/>
        </w:rPr>
        <w:t>MATERIALINIŲ PAŠALPŲ MOKĖJIMO TVARKA IR SĄLYGOS</w:t>
      </w:r>
    </w:p>
    <w:p w14:paraId="20684C49" w14:textId="77777777" w:rsidR="000951F5" w:rsidRPr="00EB439A" w:rsidRDefault="000951F5" w:rsidP="00515CAB">
      <w:pPr>
        <w:tabs>
          <w:tab w:val="left" w:pos="720"/>
        </w:tabs>
        <w:ind w:firstLine="720"/>
        <w:jc w:val="both"/>
        <w:rPr>
          <w:bCs/>
          <w:szCs w:val="24"/>
          <w:lang w:eastAsia="en-US"/>
        </w:rPr>
      </w:pPr>
    </w:p>
    <w:p w14:paraId="5C4357AC" w14:textId="77777777" w:rsidR="00515CAB" w:rsidRPr="00E228B1" w:rsidRDefault="00A46B2F" w:rsidP="00515CAB">
      <w:pPr>
        <w:tabs>
          <w:tab w:val="left" w:pos="720"/>
        </w:tabs>
        <w:ind w:firstLine="720"/>
        <w:jc w:val="both"/>
        <w:rPr>
          <w:szCs w:val="24"/>
          <w:lang w:eastAsia="en-US"/>
        </w:rPr>
      </w:pPr>
      <w:r w:rsidRPr="00E228B1">
        <w:rPr>
          <w:szCs w:val="24"/>
          <w:lang w:eastAsia="en-US"/>
        </w:rPr>
        <w:t>4</w:t>
      </w:r>
      <w:r w:rsidR="00CA1888">
        <w:rPr>
          <w:szCs w:val="24"/>
          <w:lang w:eastAsia="en-US"/>
        </w:rPr>
        <w:t>0</w:t>
      </w:r>
      <w:r w:rsidR="00515CAB" w:rsidRPr="00E228B1">
        <w:rPr>
          <w:szCs w:val="24"/>
          <w:lang w:eastAsia="en-US"/>
        </w:rPr>
        <w:t xml:space="preserve">. </w:t>
      </w:r>
      <w:r w:rsidR="00590665" w:rsidRPr="00E228B1">
        <w:rPr>
          <w:szCs w:val="24"/>
          <w:lang w:eastAsia="en-US"/>
        </w:rPr>
        <w:t>Biudžetinių į</w:t>
      </w:r>
      <w:r w:rsidR="00515CAB" w:rsidRPr="00E228B1">
        <w:rPr>
          <w:szCs w:val="24"/>
          <w:lang w:eastAsia="en-US"/>
        </w:rPr>
        <w:t xml:space="preserve">staigų vadovams, kurių materialinė būklė tapo sunki dėl jų pačių ligos, </w:t>
      </w:r>
      <w:r w:rsidR="00056FE4" w:rsidRPr="00E228B1">
        <w:rPr>
          <w:szCs w:val="24"/>
          <w:lang w:eastAsia="en-US"/>
        </w:rPr>
        <w:t xml:space="preserve">artimųjų giminaičių, </w:t>
      </w:r>
      <w:r w:rsidR="00590665" w:rsidRPr="00E228B1">
        <w:rPr>
          <w:szCs w:val="24"/>
          <w:lang w:eastAsia="en-US"/>
        </w:rPr>
        <w:t>sutuoktinio,</w:t>
      </w:r>
      <w:r w:rsidR="00056FE4" w:rsidRPr="00E228B1">
        <w:rPr>
          <w:szCs w:val="24"/>
          <w:lang w:eastAsia="en-US"/>
        </w:rPr>
        <w:t xml:space="preserve"> partnerio, sugyventinio, jo tėvų, </w:t>
      </w:r>
      <w:r w:rsidR="00590665" w:rsidRPr="00E228B1">
        <w:rPr>
          <w:szCs w:val="24"/>
          <w:lang w:eastAsia="en-US"/>
        </w:rPr>
        <w:t>vaik</w:t>
      </w:r>
      <w:r w:rsidR="00056FE4" w:rsidRPr="00E228B1">
        <w:rPr>
          <w:szCs w:val="24"/>
          <w:lang w:eastAsia="en-US"/>
        </w:rPr>
        <w:t>ų</w:t>
      </w:r>
      <w:r w:rsidR="00590665" w:rsidRPr="00E228B1">
        <w:rPr>
          <w:szCs w:val="24"/>
          <w:lang w:eastAsia="en-US"/>
        </w:rPr>
        <w:t xml:space="preserve"> (įvaiki</w:t>
      </w:r>
      <w:r w:rsidR="00056FE4" w:rsidRPr="00E228B1">
        <w:rPr>
          <w:szCs w:val="24"/>
          <w:lang w:eastAsia="en-US"/>
        </w:rPr>
        <w:t>ų</w:t>
      </w:r>
      <w:r w:rsidR="00590665" w:rsidRPr="00E228B1">
        <w:rPr>
          <w:szCs w:val="24"/>
          <w:lang w:eastAsia="en-US"/>
        </w:rPr>
        <w:t>), broli</w:t>
      </w:r>
      <w:r w:rsidR="00056FE4" w:rsidRPr="00E228B1">
        <w:rPr>
          <w:szCs w:val="24"/>
          <w:lang w:eastAsia="en-US"/>
        </w:rPr>
        <w:t>ų</w:t>
      </w:r>
      <w:r w:rsidR="00590665" w:rsidRPr="00E228B1">
        <w:rPr>
          <w:szCs w:val="24"/>
          <w:lang w:eastAsia="en-US"/>
        </w:rPr>
        <w:t xml:space="preserve"> (įbroli</w:t>
      </w:r>
      <w:r w:rsidR="00056FE4" w:rsidRPr="00E228B1">
        <w:rPr>
          <w:szCs w:val="24"/>
          <w:lang w:eastAsia="en-US"/>
        </w:rPr>
        <w:t>ų</w:t>
      </w:r>
      <w:r w:rsidR="00590665" w:rsidRPr="00E228B1">
        <w:rPr>
          <w:szCs w:val="24"/>
          <w:lang w:eastAsia="en-US"/>
        </w:rPr>
        <w:t>)</w:t>
      </w:r>
      <w:r w:rsidR="00056FE4" w:rsidRPr="00E228B1">
        <w:rPr>
          <w:szCs w:val="24"/>
          <w:lang w:eastAsia="en-US"/>
        </w:rPr>
        <w:t xml:space="preserve"> ir</w:t>
      </w:r>
      <w:r w:rsidR="00590665" w:rsidRPr="00E228B1">
        <w:rPr>
          <w:szCs w:val="24"/>
          <w:lang w:eastAsia="en-US"/>
        </w:rPr>
        <w:t xml:space="preserve"> seser</w:t>
      </w:r>
      <w:r w:rsidR="00056FE4" w:rsidRPr="00E228B1">
        <w:rPr>
          <w:szCs w:val="24"/>
          <w:lang w:eastAsia="en-US"/>
        </w:rPr>
        <w:t>ų</w:t>
      </w:r>
      <w:r w:rsidR="00590665" w:rsidRPr="00E228B1">
        <w:rPr>
          <w:szCs w:val="24"/>
          <w:lang w:eastAsia="en-US"/>
        </w:rPr>
        <w:t xml:space="preserve"> (įseser</w:t>
      </w:r>
      <w:r w:rsidR="00056FE4" w:rsidRPr="00E228B1">
        <w:rPr>
          <w:szCs w:val="24"/>
          <w:lang w:eastAsia="en-US"/>
        </w:rPr>
        <w:t>ių</w:t>
      </w:r>
      <w:r w:rsidR="00590665" w:rsidRPr="00E228B1">
        <w:rPr>
          <w:szCs w:val="24"/>
          <w:lang w:eastAsia="en-US"/>
        </w:rPr>
        <w:t>)</w:t>
      </w:r>
      <w:r w:rsidR="00515CAB" w:rsidRPr="00E228B1">
        <w:rPr>
          <w:szCs w:val="24"/>
          <w:lang w:eastAsia="en-US"/>
        </w:rPr>
        <w:t>, taip pat išlaikytinių, kurių globėj</w:t>
      </w:r>
      <w:r w:rsidR="00056FE4" w:rsidRPr="00E228B1">
        <w:rPr>
          <w:szCs w:val="24"/>
          <w:lang w:eastAsia="en-US"/>
        </w:rPr>
        <w:t>ais</w:t>
      </w:r>
      <w:r w:rsidR="00515CAB" w:rsidRPr="00E228B1">
        <w:rPr>
          <w:szCs w:val="24"/>
          <w:lang w:eastAsia="en-US"/>
        </w:rPr>
        <w:t xml:space="preserve"> ar rūpintoj</w:t>
      </w:r>
      <w:r w:rsidR="00056FE4" w:rsidRPr="00E228B1">
        <w:rPr>
          <w:szCs w:val="24"/>
          <w:lang w:eastAsia="en-US"/>
        </w:rPr>
        <w:t>ais įstatymų nustatyta tvarka</w:t>
      </w:r>
      <w:r w:rsidR="00515CAB" w:rsidRPr="00E228B1">
        <w:rPr>
          <w:szCs w:val="24"/>
          <w:lang w:eastAsia="en-US"/>
        </w:rPr>
        <w:t xml:space="preserve"> yra paskirtas </w:t>
      </w:r>
      <w:r w:rsidR="00590665" w:rsidRPr="00E228B1">
        <w:rPr>
          <w:szCs w:val="24"/>
          <w:lang w:eastAsia="en-US"/>
        </w:rPr>
        <w:t>biudžetinės įstaigos vadovas</w:t>
      </w:r>
      <w:r w:rsidR="00515CAB" w:rsidRPr="00E228B1">
        <w:rPr>
          <w:szCs w:val="24"/>
          <w:lang w:eastAsia="en-US"/>
        </w:rPr>
        <w:t>, ligos ar mirties, stichinės nelaimės ar turto netekimo,</w:t>
      </w:r>
      <w:r w:rsidR="00590665" w:rsidRPr="00E228B1">
        <w:rPr>
          <w:szCs w:val="24"/>
          <w:lang w:eastAsia="en-US"/>
        </w:rPr>
        <w:t xml:space="preserve"> </w:t>
      </w:r>
      <w:r w:rsidR="00A70543" w:rsidRPr="00E228B1">
        <w:rPr>
          <w:szCs w:val="24"/>
          <w:lang w:eastAsia="en-US"/>
        </w:rPr>
        <w:t xml:space="preserve">jeigu yra </w:t>
      </w:r>
      <w:r w:rsidR="00BC32C4" w:rsidRPr="00E228B1">
        <w:rPr>
          <w:szCs w:val="24"/>
          <w:lang w:eastAsia="en-US"/>
        </w:rPr>
        <w:t xml:space="preserve">pateiktas </w:t>
      </w:r>
      <w:r w:rsidR="00A70543" w:rsidRPr="00E228B1">
        <w:rPr>
          <w:szCs w:val="24"/>
          <w:lang w:eastAsia="en-US"/>
        </w:rPr>
        <w:t xml:space="preserve">biudžetinės įstaigos vadovo rašytinis prašymas ir atitinkamą aplinkybę patvirtinantys dokumentai, </w:t>
      </w:r>
      <w:r w:rsidR="00515CAB" w:rsidRPr="00E228B1">
        <w:rPr>
          <w:szCs w:val="24"/>
          <w:lang w:eastAsia="en-US"/>
        </w:rPr>
        <w:t xml:space="preserve">gali būti skiriama iki 5 minimaliųjų mėnesinių algų dydžio materialinė pašalpa iš biudžetinei įstaigai skirtų lėšų. </w:t>
      </w:r>
      <w:r w:rsidR="00B10993" w:rsidRPr="00E228B1">
        <w:rPr>
          <w:szCs w:val="24"/>
          <w:lang w:eastAsia="en-US"/>
        </w:rPr>
        <w:t>L</w:t>
      </w:r>
      <w:r w:rsidR="00B10993" w:rsidRPr="00E228B1">
        <w:rPr>
          <w:lang w:eastAsia="en-US"/>
        </w:rPr>
        <w:t xml:space="preserve">iga, dėl kurios biudžetinės įstaigos vadovui galėtų būti skiriama </w:t>
      </w:r>
      <w:r w:rsidR="00B10993" w:rsidRPr="00E228B1">
        <w:rPr>
          <w:lang w:eastAsia="en-US"/>
        </w:rPr>
        <w:lastRenderedPageBreak/>
        <w:t xml:space="preserve">materialinė pašalpa, turėtų būti įtraukta į Sunkių ligų sąrašą, patvirtintą Lietuvos Respublikos sveikatos apsaugos ministro 2003 m. </w:t>
      </w:r>
      <w:r w:rsidR="003173A3">
        <w:rPr>
          <w:lang w:eastAsia="en-US"/>
        </w:rPr>
        <w:t>kovo</w:t>
      </w:r>
      <w:r w:rsidR="00B10993" w:rsidRPr="00E228B1">
        <w:rPr>
          <w:lang w:eastAsia="en-US"/>
        </w:rPr>
        <w:t xml:space="preserve"> </w:t>
      </w:r>
      <w:r w:rsidR="003173A3">
        <w:rPr>
          <w:lang w:eastAsia="en-US"/>
        </w:rPr>
        <w:t>28</w:t>
      </w:r>
      <w:r w:rsidR="00B10993" w:rsidRPr="00E228B1">
        <w:rPr>
          <w:lang w:eastAsia="en-US"/>
        </w:rPr>
        <w:t xml:space="preserve"> d. įsakymu Nr. V-</w:t>
      </w:r>
      <w:r w:rsidR="003173A3">
        <w:rPr>
          <w:lang w:eastAsia="en-US"/>
        </w:rPr>
        <w:t>177</w:t>
      </w:r>
      <w:r w:rsidR="00B10993" w:rsidRPr="00E228B1">
        <w:rPr>
          <w:lang w:eastAsia="en-US"/>
        </w:rPr>
        <w:t xml:space="preserve"> „Dėl </w:t>
      </w:r>
      <w:r w:rsidR="00EE4FD8">
        <w:rPr>
          <w:lang w:eastAsia="en-US"/>
        </w:rPr>
        <w:t>S</w:t>
      </w:r>
      <w:r w:rsidR="00B10993" w:rsidRPr="00E228B1">
        <w:rPr>
          <w:lang w:eastAsia="en-US"/>
        </w:rPr>
        <w:t>unkių ligų sąrašo patvirtinimo“.</w:t>
      </w:r>
    </w:p>
    <w:p w14:paraId="1E874272" w14:textId="77777777" w:rsidR="004C35FE" w:rsidRPr="00E228B1" w:rsidRDefault="00A46B2F" w:rsidP="00BE4003">
      <w:pPr>
        <w:tabs>
          <w:tab w:val="left" w:pos="720"/>
        </w:tabs>
        <w:ind w:firstLine="709"/>
        <w:jc w:val="both"/>
        <w:rPr>
          <w:szCs w:val="24"/>
          <w:lang w:eastAsia="en-US"/>
        </w:rPr>
      </w:pPr>
      <w:r w:rsidRPr="00E228B1">
        <w:rPr>
          <w:szCs w:val="24"/>
          <w:lang w:eastAsia="en-US"/>
        </w:rPr>
        <w:t>4</w:t>
      </w:r>
      <w:r w:rsidR="00CA1888">
        <w:rPr>
          <w:szCs w:val="24"/>
          <w:lang w:eastAsia="en-US"/>
        </w:rPr>
        <w:t>1</w:t>
      </w:r>
      <w:r w:rsidR="00A70543" w:rsidRPr="00E228B1">
        <w:rPr>
          <w:szCs w:val="24"/>
          <w:lang w:eastAsia="en-US"/>
        </w:rPr>
        <w:t>. Mirus biudžetinės įstaigos vadovui, jo šeimos nariams iš biudžetinei įstaigai skirtų lėšų gali būti išmokama iki 5 minimaliųjų mėnesinių algų dydžio materialinė pašalpa, jeigu yra jo šeimos narių rašytinis prašymas ir pateikti mirties faktą patvirtinantys dokumentai.</w:t>
      </w:r>
    </w:p>
    <w:p w14:paraId="460CC48A" w14:textId="77777777" w:rsidR="00FB6A87" w:rsidRPr="00E228B1" w:rsidRDefault="00A46B2F" w:rsidP="00FB6A87">
      <w:pPr>
        <w:tabs>
          <w:tab w:val="left" w:pos="720"/>
        </w:tabs>
        <w:ind w:firstLine="709"/>
        <w:jc w:val="both"/>
        <w:rPr>
          <w:szCs w:val="24"/>
          <w:lang w:eastAsia="en-US"/>
        </w:rPr>
      </w:pPr>
      <w:r w:rsidRPr="00E228B1">
        <w:rPr>
          <w:szCs w:val="24"/>
          <w:lang w:eastAsia="en-US"/>
        </w:rPr>
        <w:t>4</w:t>
      </w:r>
      <w:r w:rsidR="00CA1888">
        <w:rPr>
          <w:szCs w:val="24"/>
          <w:lang w:eastAsia="en-US"/>
        </w:rPr>
        <w:t>2</w:t>
      </w:r>
      <w:r w:rsidR="00515CAB" w:rsidRPr="00E228B1">
        <w:rPr>
          <w:szCs w:val="24"/>
          <w:lang w:eastAsia="en-US"/>
        </w:rPr>
        <w:t>. Sprendimas skirti materialinę pašalpą iš biudžetinei įstaigai skirtų lėšų priimamas Savivaldybės mero potvarkiu</w:t>
      </w:r>
      <w:r w:rsidR="00A70543" w:rsidRPr="00E228B1">
        <w:rPr>
          <w:szCs w:val="24"/>
          <w:lang w:eastAsia="en-US"/>
        </w:rPr>
        <w:t>.</w:t>
      </w:r>
      <w:r w:rsidR="00FB6A87" w:rsidRPr="00E228B1">
        <w:rPr>
          <w:szCs w:val="24"/>
          <w:lang w:eastAsia="en-US"/>
        </w:rPr>
        <w:t xml:space="preserve"> Tuo atveju, jei materialinė pašalpa neskiriama, biudžetinės įstaigos vadovui pateikiamas motyvuotas atsakymas. </w:t>
      </w:r>
    </w:p>
    <w:p w14:paraId="72DCB3A7" w14:textId="77777777" w:rsidR="00515CAB" w:rsidRPr="00A16C2C" w:rsidRDefault="00515CAB" w:rsidP="00515CAB">
      <w:pPr>
        <w:tabs>
          <w:tab w:val="left" w:pos="720"/>
        </w:tabs>
        <w:ind w:firstLine="1836"/>
        <w:jc w:val="both"/>
        <w:rPr>
          <w:bCs/>
          <w:szCs w:val="24"/>
          <w:lang w:eastAsia="en-US"/>
        </w:rPr>
      </w:pPr>
    </w:p>
    <w:p w14:paraId="17E4FF7D" w14:textId="77777777" w:rsidR="009C4C2F" w:rsidRPr="00E228B1" w:rsidRDefault="00515CAB" w:rsidP="00515CAB">
      <w:pPr>
        <w:tabs>
          <w:tab w:val="left" w:pos="720"/>
        </w:tabs>
        <w:ind w:firstLine="720"/>
        <w:jc w:val="center"/>
        <w:rPr>
          <w:b/>
          <w:szCs w:val="24"/>
          <w:lang w:eastAsia="en-US"/>
        </w:rPr>
      </w:pPr>
      <w:r w:rsidRPr="00E228B1">
        <w:rPr>
          <w:b/>
          <w:szCs w:val="24"/>
          <w:lang w:eastAsia="en-US"/>
        </w:rPr>
        <w:t>V</w:t>
      </w:r>
      <w:r w:rsidR="00115540" w:rsidRPr="00E228B1">
        <w:rPr>
          <w:b/>
          <w:szCs w:val="24"/>
          <w:lang w:eastAsia="en-US"/>
        </w:rPr>
        <w:t>I</w:t>
      </w:r>
      <w:r w:rsidRPr="00E228B1">
        <w:rPr>
          <w:b/>
          <w:szCs w:val="24"/>
          <w:lang w:eastAsia="en-US"/>
        </w:rPr>
        <w:t>I</w:t>
      </w:r>
      <w:r w:rsidR="009C4C2F" w:rsidRPr="00E228B1">
        <w:rPr>
          <w:b/>
          <w:szCs w:val="24"/>
          <w:lang w:eastAsia="en-US"/>
        </w:rPr>
        <w:t xml:space="preserve"> SKYRIUS</w:t>
      </w:r>
    </w:p>
    <w:p w14:paraId="472A0E97" w14:textId="77777777" w:rsidR="00515CAB" w:rsidRPr="00E228B1" w:rsidRDefault="00515CAB" w:rsidP="00515CAB">
      <w:pPr>
        <w:tabs>
          <w:tab w:val="left" w:pos="720"/>
        </w:tabs>
        <w:ind w:firstLine="720"/>
        <w:jc w:val="center"/>
        <w:rPr>
          <w:b/>
          <w:szCs w:val="24"/>
          <w:lang w:eastAsia="en-US"/>
        </w:rPr>
      </w:pPr>
      <w:r w:rsidRPr="00E228B1">
        <w:rPr>
          <w:b/>
          <w:szCs w:val="24"/>
          <w:lang w:eastAsia="en-US"/>
        </w:rPr>
        <w:t>BAIGIAMOSIOS NUOSTATOS</w:t>
      </w:r>
    </w:p>
    <w:p w14:paraId="337E88D4" w14:textId="77777777" w:rsidR="00515CAB" w:rsidRPr="00A16C2C" w:rsidRDefault="00515CAB" w:rsidP="00A92C2D">
      <w:pPr>
        <w:tabs>
          <w:tab w:val="left" w:pos="720"/>
        </w:tabs>
        <w:ind w:firstLine="720"/>
        <w:jc w:val="both"/>
        <w:rPr>
          <w:bCs/>
          <w:szCs w:val="24"/>
          <w:lang w:eastAsia="en-US"/>
        </w:rPr>
      </w:pPr>
    </w:p>
    <w:p w14:paraId="1853FBEB" w14:textId="77777777" w:rsidR="00515CAB" w:rsidRPr="00E228B1" w:rsidRDefault="00A46B2F" w:rsidP="00515CAB">
      <w:pPr>
        <w:tabs>
          <w:tab w:val="left" w:pos="720"/>
        </w:tabs>
        <w:ind w:firstLine="720"/>
        <w:rPr>
          <w:szCs w:val="24"/>
          <w:lang w:eastAsia="en-US"/>
        </w:rPr>
      </w:pPr>
      <w:r w:rsidRPr="00E228B1">
        <w:rPr>
          <w:szCs w:val="24"/>
          <w:lang w:eastAsia="en-US"/>
        </w:rPr>
        <w:t>4</w:t>
      </w:r>
      <w:r w:rsidR="00CA1888">
        <w:rPr>
          <w:szCs w:val="24"/>
          <w:lang w:eastAsia="en-US"/>
        </w:rPr>
        <w:t>3</w:t>
      </w:r>
      <w:r w:rsidR="00515CAB" w:rsidRPr="00E228B1">
        <w:rPr>
          <w:szCs w:val="24"/>
          <w:lang w:eastAsia="en-US"/>
        </w:rPr>
        <w:t xml:space="preserve">. Už šio Aprašo įgyvendinimą atsakingas Savivaldybės meras. </w:t>
      </w:r>
    </w:p>
    <w:p w14:paraId="68F4241C" w14:textId="77777777" w:rsidR="00515CAB" w:rsidRPr="00E228B1" w:rsidRDefault="00A46B2F" w:rsidP="00515CAB">
      <w:pPr>
        <w:tabs>
          <w:tab w:val="left" w:pos="720"/>
        </w:tabs>
        <w:ind w:firstLine="720"/>
        <w:rPr>
          <w:szCs w:val="24"/>
          <w:lang w:eastAsia="en-US"/>
        </w:rPr>
      </w:pPr>
      <w:r w:rsidRPr="00E228B1">
        <w:rPr>
          <w:szCs w:val="24"/>
          <w:lang w:eastAsia="en-US"/>
        </w:rPr>
        <w:t>4</w:t>
      </w:r>
      <w:r w:rsidR="00CA1888">
        <w:rPr>
          <w:szCs w:val="24"/>
          <w:lang w:eastAsia="en-US"/>
        </w:rPr>
        <w:t>4</w:t>
      </w:r>
      <w:r w:rsidR="00515CAB" w:rsidRPr="00E228B1">
        <w:rPr>
          <w:szCs w:val="24"/>
          <w:lang w:eastAsia="en-US"/>
        </w:rPr>
        <w:t>. Šio Aprašo įgyvendinimo kontrolę vykdo Savivaldybės centralizuotas audito skyrius ir Savivaldybės kontrolės ir audito tarnyba.</w:t>
      </w:r>
    </w:p>
    <w:p w14:paraId="791A39C8" w14:textId="77777777" w:rsidR="00515CAB" w:rsidRPr="00E228B1" w:rsidRDefault="00515CAB" w:rsidP="00515CAB">
      <w:pPr>
        <w:tabs>
          <w:tab w:val="left" w:pos="720"/>
        </w:tabs>
        <w:jc w:val="center"/>
        <w:rPr>
          <w:szCs w:val="24"/>
          <w:lang w:eastAsia="en-US"/>
        </w:rPr>
      </w:pPr>
      <w:r w:rsidRPr="00E228B1">
        <w:rPr>
          <w:szCs w:val="24"/>
          <w:lang w:eastAsia="en-US"/>
        </w:rPr>
        <w:t>_________________________</w:t>
      </w:r>
    </w:p>
    <w:p w14:paraId="7E27B845" w14:textId="77777777" w:rsidR="00515CAB" w:rsidRPr="00E228B1" w:rsidRDefault="004A0A79" w:rsidP="004A0A79">
      <w:pPr>
        <w:ind w:left="4320" w:firstLine="358"/>
        <w:rPr>
          <w:sz w:val="20"/>
        </w:rPr>
      </w:pPr>
      <w:r w:rsidRPr="00E228B1">
        <w:rPr>
          <w:sz w:val="20"/>
        </w:rPr>
        <w:t xml:space="preserve"> </w:t>
      </w:r>
    </w:p>
    <w:sectPr w:rsidR="00515CAB" w:rsidRPr="00E228B1" w:rsidSect="008F0A76">
      <w:headerReference w:type="even" r:id="rId8"/>
      <w:headerReference w:type="default" r:id="rId9"/>
      <w:type w:val="continuous"/>
      <w:pgSz w:w="11907" w:h="16840"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A64F15" w14:textId="77777777" w:rsidR="00BC5690" w:rsidRDefault="00BC5690">
      <w:r>
        <w:separator/>
      </w:r>
    </w:p>
  </w:endnote>
  <w:endnote w:type="continuationSeparator" w:id="0">
    <w:p w14:paraId="26EDAF70" w14:textId="77777777" w:rsidR="00BC5690" w:rsidRDefault="00BC5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HelveticaL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AD44E" w14:textId="77777777" w:rsidR="00BC5690" w:rsidRDefault="00BC5690">
      <w:r>
        <w:separator/>
      </w:r>
    </w:p>
  </w:footnote>
  <w:footnote w:type="continuationSeparator" w:id="0">
    <w:p w14:paraId="4A0D8A6F" w14:textId="77777777" w:rsidR="00BC5690" w:rsidRDefault="00BC5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E57B3" w14:textId="77777777" w:rsidR="00A56817" w:rsidRDefault="00A5681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6C8740AC" w14:textId="77777777" w:rsidR="00A56817" w:rsidRDefault="00A5681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52AD4" w14:textId="77777777" w:rsidR="00A56817" w:rsidRDefault="00A5681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173A3">
      <w:rPr>
        <w:rStyle w:val="Puslapionumeris"/>
        <w:noProof/>
      </w:rPr>
      <w:t>7</w:t>
    </w:r>
    <w:r>
      <w:rPr>
        <w:rStyle w:val="Puslapionumeris"/>
      </w:rPr>
      <w:fldChar w:fldCharType="end"/>
    </w:r>
  </w:p>
  <w:p w14:paraId="0C58BF37" w14:textId="77777777" w:rsidR="00A56817" w:rsidRDefault="00A568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705B7F"/>
    <w:multiLevelType w:val="singleLevel"/>
    <w:tmpl w:val="5DE69354"/>
    <w:lvl w:ilvl="0">
      <w:start w:val="1"/>
      <w:numFmt w:val="decimal"/>
      <w:lvlText w:val="%1."/>
      <w:lvlJc w:val="left"/>
      <w:pPr>
        <w:tabs>
          <w:tab w:val="num" w:pos="1080"/>
        </w:tabs>
        <w:ind w:left="1080" w:hanging="360"/>
      </w:pPr>
      <w:rPr>
        <w:rFonts w:hint="default"/>
      </w:rPr>
    </w:lvl>
  </w:abstractNum>
  <w:abstractNum w:abstractNumId="1" w15:restartNumberingAfterBreak="0">
    <w:nsid w:val="0FAB4EA4"/>
    <w:multiLevelType w:val="multilevel"/>
    <w:tmpl w:val="5EAA3CEC"/>
    <w:lvl w:ilvl="0">
      <w:start w:val="2004"/>
      <w:numFmt w:val="decimal"/>
      <w:lvlText w:val="%1"/>
      <w:lvlJc w:val="left"/>
      <w:pPr>
        <w:tabs>
          <w:tab w:val="num" w:pos="1605"/>
        </w:tabs>
        <w:ind w:left="1605" w:hanging="1605"/>
      </w:pPr>
    </w:lvl>
    <w:lvl w:ilvl="1">
      <w:start w:val="4"/>
      <w:numFmt w:val="decimalZero"/>
      <w:lvlText w:val="%1-%2"/>
      <w:lvlJc w:val="left"/>
      <w:pPr>
        <w:tabs>
          <w:tab w:val="num" w:pos="1605"/>
        </w:tabs>
        <w:ind w:left="1605" w:hanging="1605"/>
      </w:pPr>
    </w:lvl>
    <w:lvl w:ilvl="2">
      <w:start w:val="29"/>
      <w:numFmt w:val="decimal"/>
      <w:lvlText w:val="%1-%2-%3"/>
      <w:lvlJc w:val="left"/>
      <w:pPr>
        <w:tabs>
          <w:tab w:val="num" w:pos="1605"/>
        </w:tabs>
        <w:ind w:left="1605" w:hanging="1605"/>
      </w:pPr>
    </w:lvl>
    <w:lvl w:ilvl="3">
      <w:start w:val="1"/>
      <w:numFmt w:val="decimal"/>
      <w:lvlText w:val="%1-%2-%3.%4"/>
      <w:lvlJc w:val="left"/>
      <w:pPr>
        <w:tabs>
          <w:tab w:val="num" w:pos="1605"/>
        </w:tabs>
        <w:ind w:left="1605" w:hanging="1605"/>
      </w:pPr>
    </w:lvl>
    <w:lvl w:ilvl="4">
      <w:start w:val="1"/>
      <w:numFmt w:val="decimal"/>
      <w:lvlText w:val="%1-%2-%3.%4.%5"/>
      <w:lvlJc w:val="left"/>
      <w:pPr>
        <w:tabs>
          <w:tab w:val="num" w:pos="1605"/>
        </w:tabs>
        <w:ind w:left="1605" w:hanging="1605"/>
      </w:pPr>
    </w:lvl>
    <w:lvl w:ilvl="5">
      <w:start w:val="1"/>
      <w:numFmt w:val="decimal"/>
      <w:lvlText w:val="%1-%2-%3.%4.%5.%6"/>
      <w:lvlJc w:val="left"/>
      <w:pPr>
        <w:tabs>
          <w:tab w:val="num" w:pos="1605"/>
        </w:tabs>
        <w:ind w:left="1605" w:hanging="1605"/>
      </w:pPr>
    </w:lvl>
    <w:lvl w:ilvl="6">
      <w:start w:val="1"/>
      <w:numFmt w:val="decimal"/>
      <w:lvlText w:val="%1-%2-%3.%4.%5.%6.%7"/>
      <w:lvlJc w:val="left"/>
      <w:pPr>
        <w:tabs>
          <w:tab w:val="num" w:pos="1605"/>
        </w:tabs>
        <w:ind w:left="1605" w:hanging="1605"/>
      </w:pPr>
    </w:lvl>
    <w:lvl w:ilvl="7">
      <w:start w:val="1"/>
      <w:numFmt w:val="decimal"/>
      <w:lvlText w:val="%1-%2-%3.%4.%5.%6.%7.%8"/>
      <w:lvlJc w:val="left"/>
      <w:pPr>
        <w:tabs>
          <w:tab w:val="num" w:pos="1605"/>
        </w:tabs>
        <w:ind w:left="1605" w:hanging="1605"/>
      </w:pPr>
    </w:lvl>
    <w:lvl w:ilvl="8">
      <w:start w:val="1"/>
      <w:numFmt w:val="decimal"/>
      <w:lvlText w:val="%1-%2-%3.%4.%5.%6.%7.%8.%9"/>
      <w:lvlJc w:val="left"/>
      <w:pPr>
        <w:tabs>
          <w:tab w:val="num" w:pos="1800"/>
        </w:tabs>
        <w:ind w:left="1800" w:hanging="1800"/>
      </w:pPr>
    </w:lvl>
  </w:abstractNum>
  <w:abstractNum w:abstractNumId="2" w15:restartNumberingAfterBreak="0">
    <w:nsid w:val="11A773A9"/>
    <w:multiLevelType w:val="singleLevel"/>
    <w:tmpl w:val="5DE69354"/>
    <w:lvl w:ilvl="0">
      <w:start w:val="1"/>
      <w:numFmt w:val="decimal"/>
      <w:lvlText w:val="%1."/>
      <w:lvlJc w:val="left"/>
      <w:pPr>
        <w:tabs>
          <w:tab w:val="num" w:pos="1080"/>
        </w:tabs>
        <w:ind w:left="1080" w:hanging="360"/>
      </w:pPr>
      <w:rPr>
        <w:rFonts w:hint="default"/>
      </w:rPr>
    </w:lvl>
  </w:abstractNum>
  <w:abstractNum w:abstractNumId="3" w15:restartNumberingAfterBreak="0">
    <w:nsid w:val="133F0E0C"/>
    <w:multiLevelType w:val="multilevel"/>
    <w:tmpl w:val="2C8443E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2A774B13"/>
    <w:multiLevelType w:val="hybridMultilevel"/>
    <w:tmpl w:val="3F8EA3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AA57B2"/>
    <w:multiLevelType w:val="singleLevel"/>
    <w:tmpl w:val="5DE69354"/>
    <w:lvl w:ilvl="0">
      <w:start w:val="1"/>
      <w:numFmt w:val="decimal"/>
      <w:lvlText w:val="%1."/>
      <w:lvlJc w:val="left"/>
      <w:pPr>
        <w:tabs>
          <w:tab w:val="num" w:pos="1080"/>
        </w:tabs>
        <w:ind w:left="1080" w:hanging="360"/>
      </w:pPr>
      <w:rPr>
        <w:rFonts w:hint="default"/>
      </w:rPr>
    </w:lvl>
  </w:abstractNum>
  <w:abstractNum w:abstractNumId="6" w15:restartNumberingAfterBreak="0">
    <w:nsid w:val="3269218F"/>
    <w:multiLevelType w:val="singleLevel"/>
    <w:tmpl w:val="5DE69354"/>
    <w:lvl w:ilvl="0">
      <w:start w:val="1"/>
      <w:numFmt w:val="decimal"/>
      <w:lvlText w:val="%1."/>
      <w:lvlJc w:val="left"/>
      <w:pPr>
        <w:tabs>
          <w:tab w:val="num" w:pos="1080"/>
        </w:tabs>
        <w:ind w:left="1080" w:hanging="360"/>
      </w:pPr>
      <w:rPr>
        <w:rFonts w:hint="default"/>
      </w:rPr>
    </w:lvl>
  </w:abstractNum>
  <w:abstractNum w:abstractNumId="7" w15:restartNumberingAfterBreak="0">
    <w:nsid w:val="328676F2"/>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620F8A"/>
    <w:multiLevelType w:val="singleLevel"/>
    <w:tmpl w:val="5DE69354"/>
    <w:lvl w:ilvl="0">
      <w:start w:val="1"/>
      <w:numFmt w:val="decimal"/>
      <w:lvlText w:val="%1."/>
      <w:lvlJc w:val="left"/>
      <w:pPr>
        <w:tabs>
          <w:tab w:val="num" w:pos="1080"/>
        </w:tabs>
        <w:ind w:left="1080" w:hanging="360"/>
      </w:pPr>
      <w:rPr>
        <w:rFonts w:hint="default"/>
      </w:rPr>
    </w:lvl>
  </w:abstractNum>
  <w:abstractNum w:abstractNumId="9" w15:restartNumberingAfterBreak="0">
    <w:nsid w:val="3C386877"/>
    <w:multiLevelType w:val="hybridMultilevel"/>
    <w:tmpl w:val="C7FCA1F2"/>
    <w:lvl w:ilvl="0" w:tplc="0427000F">
      <w:start w:val="1"/>
      <w:numFmt w:val="decimal"/>
      <w:lvlText w:val="%1."/>
      <w:lvlJc w:val="left"/>
      <w:pPr>
        <w:ind w:left="1353" w:hanging="360"/>
      </w:pPr>
      <w:rPr>
        <w:rFonts w:hint="default"/>
        <w:b w:val="0"/>
        <w:color w:val="auto"/>
      </w:rPr>
    </w:lvl>
    <w:lvl w:ilvl="1" w:tplc="04270019">
      <w:start w:val="1"/>
      <w:numFmt w:val="lowerLetter"/>
      <w:lvlText w:val="%2."/>
      <w:lvlJc w:val="left"/>
      <w:pPr>
        <w:ind w:left="928"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5E1286"/>
    <w:multiLevelType w:val="hybridMultilevel"/>
    <w:tmpl w:val="8FAC49DC"/>
    <w:lvl w:ilvl="0" w:tplc="879C0C6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AD80050"/>
    <w:multiLevelType w:val="multilevel"/>
    <w:tmpl w:val="BD40D30A"/>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2" w15:restartNumberingAfterBreak="0">
    <w:nsid w:val="54E069C3"/>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554A4FA0"/>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7C73018"/>
    <w:multiLevelType w:val="hybridMultilevel"/>
    <w:tmpl w:val="BC8E1FB8"/>
    <w:lvl w:ilvl="0" w:tplc="0427000F">
      <w:start w:val="4"/>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590739BD"/>
    <w:multiLevelType w:val="hybridMultilevel"/>
    <w:tmpl w:val="A69C631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7D5D06"/>
    <w:multiLevelType w:val="hybridMultilevel"/>
    <w:tmpl w:val="333E330A"/>
    <w:lvl w:ilvl="0" w:tplc="59E047F6">
      <w:start w:val="2004"/>
      <w:numFmt w:val="decimal"/>
      <w:lvlText w:val="%1"/>
      <w:lvlJc w:val="left"/>
      <w:pPr>
        <w:tabs>
          <w:tab w:val="num" w:pos="840"/>
        </w:tabs>
        <w:ind w:left="840" w:hanging="4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60044AC7"/>
    <w:multiLevelType w:val="hybridMultilevel"/>
    <w:tmpl w:val="E556A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5192BF9"/>
    <w:multiLevelType w:val="singleLevel"/>
    <w:tmpl w:val="5DE69354"/>
    <w:lvl w:ilvl="0">
      <w:numFmt w:val="decimal"/>
      <w:lvlText w:val="%1."/>
      <w:lvlJc w:val="left"/>
      <w:pPr>
        <w:tabs>
          <w:tab w:val="num" w:pos="1080"/>
        </w:tabs>
        <w:ind w:left="1080" w:hanging="360"/>
      </w:pPr>
      <w:rPr>
        <w:rFonts w:hint="default"/>
      </w:rPr>
    </w:lvl>
  </w:abstractNum>
  <w:abstractNum w:abstractNumId="19" w15:restartNumberingAfterBreak="0">
    <w:nsid w:val="6FAF6DF6"/>
    <w:multiLevelType w:val="singleLevel"/>
    <w:tmpl w:val="5DE69354"/>
    <w:lvl w:ilvl="0">
      <w:start w:val="10"/>
      <w:numFmt w:val="decimal"/>
      <w:lvlText w:val="%1."/>
      <w:lvlJc w:val="left"/>
      <w:pPr>
        <w:tabs>
          <w:tab w:val="num" w:pos="1080"/>
        </w:tabs>
        <w:ind w:left="1080" w:hanging="360"/>
      </w:pPr>
      <w:rPr>
        <w:rFonts w:hint="default"/>
      </w:rPr>
    </w:lvl>
  </w:abstractNum>
  <w:abstractNum w:abstractNumId="20" w15:restartNumberingAfterBreak="0">
    <w:nsid w:val="78691723"/>
    <w:multiLevelType w:val="multilevel"/>
    <w:tmpl w:val="8ABE0600"/>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num w:numId="1">
    <w:abstractNumId w:val="11"/>
  </w:num>
  <w:num w:numId="2">
    <w:abstractNumId w:val="3"/>
  </w:num>
  <w:num w:numId="3">
    <w:abstractNumId w:val="6"/>
  </w:num>
  <w:num w:numId="4">
    <w:abstractNumId w:val="2"/>
  </w:num>
  <w:num w:numId="5">
    <w:abstractNumId w:val="18"/>
  </w:num>
  <w:num w:numId="6">
    <w:abstractNumId w:val="5"/>
  </w:num>
  <w:num w:numId="7">
    <w:abstractNumId w:val="0"/>
  </w:num>
  <w:num w:numId="8">
    <w:abstractNumId w:val="19"/>
  </w:num>
  <w:num w:numId="9">
    <w:abstractNumId w:val="20"/>
  </w:num>
  <w:num w:numId="10">
    <w:abstractNumId w:val="8"/>
  </w:num>
  <w:num w:numId="11">
    <w:abstractNumId w:val="1"/>
    <w:lvlOverride w:ilvl="0">
      <w:startOverride w:val="2004"/>
    </w:lvlOverride>
    <w:lvlOverride w:ilvl="1">
      <w:startOverride w:val="4"/>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num>
  <w:num w:numId="13">
    <w:abstractNumId w:val="16"/>
  </w:num>
  <w:num w:numId="14">
    <w:abstractNumId w:val="7"/>
  </w:num>
  <w:num w:numId="15">
    <w:abstractNumId w:val="13"/>
  </w:num>
  <w:num w:numId="16">
    <w:abstractNumId w:val="17"/>
  </w:num>
  <w:num w:numId="17">
    <w:abstractNumId w:val="4"/>
  </w:num>
  <w:num w:numId="18">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9"/>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4B5"/>
    <w:rsid w:val="0000396D"/>
    <w:rsid w:val="00010342"/>
    <w:rsid w:val="000105E0"/>
    <w:rsid w:val="00013359"/>
    <w:rsid w:val="000138AA"/>
    <w:rsid w:val="000161A5"/>
    <w:rsid w:val="00017DDF"/>
    <w:rsid w:val="00024D4F"/>
    <w:rsid w:val="000324D9"/>
    <w:rsid w:val="00032686"/>
    <w:rsid w:val="00033998"/>
    <w:rsid w:val="00035D78"/>
    <w:rsid w:val="000378F9"/>
    <w:rsid w:val="000444DB"/>
    <w:rsid w:val="00046DCB"/>
    <w:rsid w:val="00047D64"/>
    <w:rsid w:val="00051DAD"/>
    <w:rsid w:val="00052228"/>
    <w:rsid w:val="000547CF"/>
    <w:rsid w:val="00056FE4"/>
    <w:rsid w:val="000624DB"/>
    <w:rsid w:val="00062EE7"/>
    <w:rsid w:val="0006613B"/>
    <w:rsid w:val="00066E1F"/>
    <w:rsid w:val="00066ED9"/>
    <w:rsid w:val="000672C1"/>
    <w:rsid w:val="00067B60"/>
    <w:rsid w:val="00070FA9"/>
    <w:rsid w:val="00073042"/>
    <w:rsid w:val="000739C6"/>
    <w:rsid w:val="00076252"/>
    <w:rsid w:val="000807A1"/>
    <w:rsid w:val="0009269D"/>
    <w:rsid w:val="00093A3A"/>
    <w:rsid w:val="000951F5"/>
    <w:rsid w:val="000952DE"/>
    <w:rsid w:val="000A009A"/>
    <w:rsid w:val="000A6F48"/>
    <w:rsid w:val="000B1D61"/>
    <w:rsid w:val="000B4BB3"/>
    <w:rsid w:val="000B65DE"/>
    <w:rsid w:val="000B738A"/>
    <w:rsid w:val="000C3A7E"/>
    <w:rsid w:val="000C4211"/>
    <w:rsid w:val="000D2FB7"/>
    <w:rsid w:val="000D3955"/>
    <w:rsid w:val="000D4D26"/>
    <w:rsid w:val="000D5709"/>
    <w:rsid w:val="000E183C"/>
    <w:rsid w:val="000E3A02"/>
    <w:rsid w:val="000E572B"/>
    <w:rsid w:val="000E7FD4"/>
    <w:rsid w:val="000F15E3"/>
    <w:rsid w:val="000F3D58"/>
    <w:rsid w:val="000F6281"/>
    <w:rsid w:val="00104AAE"/>
    <w:rsid w:val="0010704B"/>
    <w:rsid w:val="00107E18"/>
    <w:rsid w:val="00111956"/>
    <w:rsid w:val="00112971"/>
    <w:rsid w:val="00115525"/>
    <w:rsid w:val="00115540"/>
    <w:rsid w:val="001169CE"/>
    <w:rsid w:val="00117334"/>
    <w:rsid w:val="00117D2C"/>
    <w:rsid w:val="00131B65"/>
    <w:rsid w:val="00135434"/>
    <w:rsid w:val="00146F6A"/>
    <w:rsid w:val="00171642"/>
    <w:rsid w:val="00172F79"/>
    <w:rsid w:val="0017515A"/>
    <w:rsid w:val="00187CC9"/>
    <w:rsid w:val="00190094"/>
    <w:rsid w:val="00190FA2"/>
    <w:rsid w:val="001A118D"/>
    <w:rsid w:val="001A1E84"/>
    <w:rsid w:val="001A6DA3"/>
    <w:rsid w:val="001A7E9E"/>
    <w:rsid w:val="001B54CB"/>
    <w:rsid w:val="001B5FD0"/>
    <w:rsid w:val="001C291D"/>
    <w:rsid w:val="001C363F"/>
    <w:rsid w:val="001C621F"/>
    <w:rsid w:val="001C63FA"/>
    <w:rsid w:val="001D10CC"/>
    <w:rsid w:val="001E5F2F"/>
    <w:rsid w:val="001E66DD"/>
    <w:rsid w:val="001E6EC7"/>
    <w:rsid w:val="001E7C68"/>
    <w:rsid w:val="001F0848"/>
    <w:rsid w:val="001F1578"/>
    <w:rsid w:val="00200A4E"/>
    <w:rsid w:val="00203D79"/>
    <w:rsid w:val="00221085"/>
    <w:rsid w:val="00223A62"/>
    <w:rsid w:val="002414F1"/>
    <w:rsid w:val="00253B7D"/>
    <w:rsid w:val="0025686A"/>
    <w:rsid w:val="00264155"/>
    <w:rsid w:val="00265350"/>
    <w:rsid w:val="00271582"/>
    <w:rsid w:val="00272BF3"/>
    <w:rsid w:val="00276A05"/>
    <w:rsid w:val="002800F8"/>
    <w:rsid w:val="00280667"/>
    <w:rsid w:val="00285886"/>
    <w:rsid w:val="00290B07"/>
    <w:rsid w:val="00294129"/>
    <w:rsid w:val="00294921"/>
    <w:rsid w:val="00294ACB"/>
    <w:rsid w:val="00294FAB"/>
    <w:rsid w:val="00295131"/>
    <w:rsid w:val="002A236C"/>
    <w:rsid w:val="002A6ADA"/>
    <w:rsid w:val="002B31C0"/>
    <w:rsid w:val="002B7DF4"/>
    <w:rsid w:val="002C2242"/>
    <w:rsid w:val="002C6617"/>
    <w:rsid w:val="002D39B5"/>
    <w:rsid w:val="002E4AAF"/>
    <w:rsid w:val="002E5995"/>
    <w:rsid w:val="002F120A"/>
    <w:rsid w:val="003036B1"/>
    <w:rsid w:val="00304DFE"/>
    <w:rsid w:val="00305005"/>
    <w:rsid w:val="00311154"/>
    <w:rsid w:val="00311EBF"/>
    <w:rsid w:val="003159D4"/>
    <w:rsid w:val="003166EE"/>
    <w:rsid w:val="003173A3"/>
    <w:rsid w:val="00322385"/>
    <w:rsid w:val="003229BA"/>
    <w:rsid w:val="00322BD5"/>
    <w:rsid w:val="00322D8F"/>
    <w:rsid w:val="00326FD4"/>
    <w:rsid w:val="00330BC3"/>
    <w:rsid w:val="00332AE0"/>
    <w:rsid w:val="0033488E"/>
    <w:rsid w:val="00342B6F"/>
    <w:rsid w:val="00343B2E"/>
    <w:rsid w:val="0034490B"/>
    <w:rsid w:val="00347486"/>
    <w:rsid w:val="003521CC"/>
    <w:rsid w:val="003543FB"/>
    <w:rsid w:val="00354449"/>
    <w:rsid w:val="00354CBF"/>
    <w:rsid w:val="00355715"/>
    <w:rsid w:val="00360BB9"/>
    <w:rsid w:val="0036396F"/>
    <w:rsid w:val="00371716"/>
    <w:rsid w:val="0038111B"/>
    <w:rsid w:val="00384D2C"/>
    <w:rsid w:val="00384D5A"/>
    <w:rsid w:val="003855A5"/>
    <w:rsid w:val="00386029"/>
    <w:rsid w:val="00387996"/>
    <w:rsid w:val="00393753"/>
    <w:rsid w:val="003A02B3"/>
    <w:rsid w:val="003A18DC"/>
    <w:rsid w:val="003A3FDE"/>
    <w:rsid w:val="003B2EB3"/>
    <w:rsid w:val="003B3B8A"/>
    <w:rsid w:val="003B5BE0"/>
    <w:rsid w:val="003B74B5"/>
    <w:rsid w:val="003C3078"/>
    <w:rsid w:val="003D39A9"/>
    <w:rsid w:val="003D44EF"/>
    <w:rsid w:val="003D5531"/>
    <w:rsid w:val="003D5ADF"/>
    <w:rsid w:val="003E04F9"/>
    <w:rsid w:val="003E12B9"/>
    <w:rsid w:val="003E4919"/>
    <w:rsid w:val="003E4B16"/>
    <w:rsid w:val="003E6793"/>
    <w:rsid w:val="003F09C0"/>
    <w:rsid w:val="003F2729"/>
    <w:rsid w:val="003F562D"/>
    <w:rsid w:val="003F62A0"/>
    <w:rsid w:val="00405826"/>
    <w:rsid w:val="00406EB6"/>
    <w:rsid w:val="00412B09"/>
    <w:rsid w:val="00412E0B"/>
    <w:rsid w:val="00415F5C"/>
    <w:rsid w:val="00416916"/>
    <w:rsid w:val="004260CF"/>
    <w:rsid w:val="00432A07"/>
    <w:rsid w:val="00435859"/>
    <w:rsid w:val="004416DC"/>
    <w:rsid w:val="004440DB"/>
    <w:rsid w:val="00447170"/>
    <w:rsid w:val="00447754"/>
    <w:rsid w:val="00450F46"/>
    <w:rsid w:val="0045221D"/>
    <w:rsid w:val="0045242C"/>
    <w:rsid w:val="0045341B"/>
    <w:rsid w:val="00453FC5"/>
    <w:rsid w:val="00454278"/>
    <w:rsid w:val="00461FA2"/>
    <w:rsid w:val="00462B70"/>
    <w:rsid w:val="0046310F"/>
    <w:rsid w:val="0046539F"/>
    <w:rsid w:val="00466536"/>
    <w:rsid w:val="00467B15"/>
    <w:rsid w:val="0047194F"/>
    <w:rsid w:val="00472994"/>
    <w:rsid w:val="00476A87"/>
    <w:rsid w:val="00477879"/>
    <w:rsid w:val="004832A4"/>
    <w:rsid w:val="00483741"/>
    <w:rsid w:val="0048597A"/>
    <w:rsid w:val="004A012B"/>
    <w:rsid w:val="004A09FB"/>
    <w:rsid w:val="004A0A79"/>
    <w:rsid w:val="004A24C6"/>
    <w:rsid w:val="004A2AF1"/>
    <w:rsid w:val="004A34AF"/>
    <w:rsid w:val="004A5AC4"/>
    <w:rsid w:val="004A6684"/>
    <w:rsid w:val="004C1B56"/>
    <w:rsid w:val="004C2C02"/>
    <w:rsid w:val="004C2C81"/>
    <w:rsid w:val="004C35FE"/>
    <w:rsid w:val="004C49E0"/>
    <w:rsid w:val="004C5F96"/>
    <w:rsid w:val="004D38C9"/>
    <w:rsid w:val="004D6884"/>
    <w:rsid w:val="004E75F8"/>
    <w:rsid w:val="004E7714"/>
    <w:rsid w:val="004E7737"/>
    <w:rsid w:val="004F5E89"/>
    <w:rsid w:val="004F6202"/>
    <w:rsid w:val="004F73BF"/>
    <w:rsid w:val="004F772D"/>
    <w:rsid w:val="005003B9"/>
    <w:rsid w:val="00511E66"/>
    <w:rsid w:val="00515CAB"/>
    <w:rsid w:val="00516532"/>
    <w:rsid w:val="00521C8E"/>
    <w:rsid w:val="00523766"/>
    <w:rsid w:val="00523C54"/>
    <w:rsid w:val="00525AFB"/>
    <w:rsid w:val="00530A98"/>
    <w:rsid w:val="00532538"/>
    <w:rsid w:val="0054185D"/>
    <w:rsid w:val="005422D8"/>
    <w:rsid w:val="00545A05"/>
    <w:rsid w:val="00561D66"/>
    <w:rsid w:val="00565FA4"/>
    <w:rsid w:val="00566EF6"/>
    <w:rsid w:val="00567488"/>
    <w:rsid w:val="00572D70"/>
    <w:rsid w:val="00585E71"/>
    <w:rsid w:val="0059020A"/>
    <w:rsid w:val="00590665"/>
    <w:rsid w:val="00595674"/>
    <w:rsid w:val="00595AC2"/>
    <w:rsid w:val="005968B4"/>
    <w:rsid w:val="005A2AAF"/>
    <w:rsid w:val="005A4E08"/>
    <w:rsid w:val="005A7518"/>
    <w:rsid w:val="005B0165"/>
    <w:rsid w:val="005B7936"/>
    <w:rsid w:val="005C032E"/>
    <w:rsid w:val="005C24B9"/>
    <w:rsid w:val="005C62B7"/>
    <w:rsid w:val="005D165A"/>
    <w:rsid w:val="005D166A"/>
    <w:rsid w:val="005D42AF"/>
    <w:rsid w:val="005D65A4"/>
    <w:rsid w:val="005E3E21"/>
    <w:rsid w:val="005E4B2A"/>
    <w:rsid w:val="005F42A9"/>
    <w:rsid w:val="00604085"/>
    <w:rsid w:val="0060520E"/>
    <w:rsid w:val="00606FA4"/>
    <w:rsid w:val="00610290"/>
    <w:rsid w:val="006123CF"/>
    <w:rsid w:val="00614E48"/>
    <w:rsid w:val="00615CE4"/>
    <w:rsid w:val="0061643E"/>
    <w:rsid w:val="00616D20"/>
    <w:rsid w:val="006227B4"/>
    <w:rsid w:val="006245A8"/>
    <w:rsid w:val="00630B12"/>
    <w:rsid w:val="0063370A"/>
    <w:rsid w:val="006404E5"/>
    <w:rsid w:val="00642E37"/>
    <w:rsid w:val="00644FD8"/>
    <w:rsid w:val="0064581E"/>
    <w:rsid w:val="00647BB3"/>
    <w:rsid w:val="00650D01"/>
    <w:rsid w:val="00653B9B"/>
    <w:rsid w:val="0065436C"/>
    <w:rsid w:val="006569D9"/>
    <w:rsid w:val="00660BE7"/>
    <w:rsid w:val="00663A9F"/>
    <w:rsid w:val="006669E3"/>
    <w:rsid w:val="00670779"/>
    <w:rsid w:val="0067092E"/>
    <w:rsid w:val="006715F9"/>
    <w:rsid w:val="00672C41"/>
    <w:rsid w:val="006750C5"/>
    <w:rsid w:val="00675BC7"/>
    <w:rsid w:val="00692D57"/>
    <w:rsid w:val="006967E1"/>
    <w:rsid w:val="00697833"/>
    <w:rsid w:val="006A1906"/>
    <w:rsid w:val="006A1DFD"/>
    <w:rsid w:val="006A2F85"/>
    <w:rsid w:val="006A3AF4"/>
    <w:rsid w:val="006A5100"/>
    <w:rsid w:val="006B64E5"/>
    <w:rsid w:val="006C0BE8"/>
    <w:rsid w:val="006C20F7"/>
    <w:rsid w:val="006C3FF5"/>
    <w:rsid w:val="006C43C7"/>
    <w:rsid w:val="006D2D8A"/>
    <w:rsid w:val="006D3AD1"/>
    <w:rsid w:val="006D3C0E"/>
    <w:rsid w:val="006E1792"/>
    <w:rsid w:val="006E3990"/>
    <w:rsid w:val="006E470F"/>
    <w:rsid w:val="006F0929"/>
    <w:rsid w:val="006F270C"/>
    <w:rsid w:val="006F28CE"/>
    <w:rsid w:val="006F6B2E"/>
    <w:rsid w:val="006F6B3A"/>
    <w:rsid w:val="006F6D5D"/>
    <w:rsid w:val="006F6E4F"/>
    <w:rsid w:val="00700A6A"/>
    <w:rsid w:val="00700D1D"/>
    <w:rsid w:val="00703371"/>
    <w:rsid w:val="00703BE8"/>
    <w:rsid w:val="00710CAB"/>
    <w:rsid w:val="00720B94"/>
    <w:rsid w:val="0073426A"/>
    <w:rsid w:val="00741BED"/>
    <w:rsid w:val="00751FD7"/>
    <w:rsid w:val="00752713"/>
    <w:rsid w:val="00753FC5"/>
    <w:rsid w:val="007541A6"/>
    <w:rsid w:val="00767060"/>
    <w:rsid w:val="00770066"/>
    <w:rsid w:val="00772B98"/>
    <w:rsid w:val="007752E7"/>
    <w:rsid w:val="00776DCF"/>
    <w:rsid w:val="00781BBA"/>
    <w:rsid w:val="00782C62"/>
    <w:rsid w:val="007A35BE"/>
    <w:rsid w:val="007A70F4"/>
    <w:rsid w:val="007B28A6"/>
    <w:rsid w:val="007C15B6"/>
    <w:rsid w:val="007C4BCC"/>
    <w:rsid w:val="007C79C5"/>
    <w:rsid w:val="007D4DAA"/>
    <w:rsid w:val="007D5B7F"/>
    <w:rsid w:val="007E20EA"/>
    <w:rsid w:val="007E77E5"/>
    <w:rsid w:val="007F0352"/>
    <w:rsid w:val="007F22D3"/>
    <w:rsid w:val="007F3265"/>
    <w:rsid w:val="007F5216"/>
    <w:rsid w:val="0080222F"/>
    <w:rsid w:val="008026DB"/>
    <w:rsid w:val="00804D8D"/>
    <w:rsid w:val="00805D47"/>
    <w:rsid w:val="00807C71"/>
    <w:rsid w:val="008102B8"/>
    <w:rsid w:val="00810708"/>
    <w:rsid w:val="00811CE1"/>
    <w:rsid w:val="00813FE0"/>
    <w:rsid w:val="00814673"/>
    <w:rsid w:val="0081741C"/>
    <w:rsid w:val="00822869"/>
    <w:rsid w:val="00827822"/>
    <w:rsid w:val="0083284C"/>
    <w:rsid w:val="00832914"/>
    <w:rsid w:val="00837AE5"/>
    <w:rsid w:val="008436C0"/>
    <w:rsid w:val="00844AA9"/>
    <w:rsid w:val="008450A0"/>
    <w:rsid w:val="0084591D"/>
    <w:rsid w:val="008465F9"/>
    <w:rsid w:val="00850112"/>
    <w:rsid w:val="00851BE6"/>
    <w:rsid w:val="008630E1"/>
    <w:rsid w:val="00864FEA"/>
    <w:rsid w:val="008667A0"/>
    <w:rsid w:val="00866BD9"/>
    <w:rsid w:val="00866C60"/>
    <w:rsid w:val="0087555B"/>
    <w:rsid w:val="00876205"/>
    <w:rsid w:val="00877952"/>
    <w:rsid w:val="00880354"/>
    <w:rsid w:val="008810D9"/>
    <w:rsid w:val="00881471"/>
    <w:rsid w:val="00882B2F"/>
    <w:rsid w:val="00882FCF"/>
    <w:rsid w:val="00883894"/>
    <w:rsid w:val="0088420F"/>
    <w:rsid w:val="0088712D"/>
    <w:rsid w:val="00887B0D"/>
    <w:rsid w:val="008904C4"/>
    <w:rsid w:val="00890538"/>
    <w:rsid w:val="008A1AD9"/>
    <w:rsid w:val="008A3F22"/>
    <w:rsid w:val="008A488A"/>
    <w:rsid w:val="008A5D90"/>
    <w:rsid w:val="008A6B56"/>
    <w:rsid w:val="008A7D28"/>
    <w:rsid w:val="008B20DB"/>
    <w:rsid w:val="008C1A2D"/>
    <w:rsid w:val="008C2692"/>
    <w:rsid w:val="008C3743"/>
    <w:rsid w:val="008C6175"/>
    <w:rsid w:val="008D1069"/>
    <w:rsid w:val="008D1BF0"/>
    <w:rsid w:val="008D2D02"/>
    <w:rsid w:val="008D4E10"/>
    <w:rsid w:val="008D6AE1"/>
    <w:rsid w:val="008D735D"/>
    <w:rsid w:val="008E02FD"/>
    <w:rsid w:val="008E0BD6"/>
    <w:rsid w:val="008E4F47"/>
    <w:rsid w:val="008E7962"/>
    <w:rsid w:val="008F0A76"/>
    <w:rsid w:val="008F1554"/>
    <w:rsid w:val="00900551"/>
    <w:rsid w:val="00905849"/>
    <w:rsid w:val="00906805"/>
    <w:rsid w:val="009079DE"/>
    <w:rsid w:val="00915604"/>
    <w:rsid w:val="00917EFA"/>
    <w:rsid w:val="00927506"/>
    <w:rsid w:val="00931F1E"/>
    <w:rsid w:val="00936968"/>
    <w:rsid w:val="0093763D"/>
    <w:rsid w:val="009413D5"/>
    <w:rsid w:val="009434FE"/>
    <w:rsid w:val="009505E4"/>
    <w:rsid w:val="00950D53"/>
    <w:rsid w:val="00954A36"/>
    <w:rsid w:val="00957F4C"/>
    <w:rsid w:val="009640A4"/>
    <w:rsid w:val="0096475D"/>
    <w:rsid w:val="0096559C"/>
    <w:rsid w:val="00967E92"/>
    <w:rsid w:val="00971EDC"/>
    <w:rsid w:val="009752B4"/>
    <w:rsid w:val="00981C2C"/>
    <w:rsid w:val="00982679"/>
    <w:rsid w:val="009A503F"/>
    <w:rsid w:val="009A6AAB"/>
    <w:rsid w:val="009B03B8"/>
    <w:rsid w:val="009B79D6"/>
    <w:rsid w:val="009B7AC0"/>
    <w:rsid w:val="009C4C2F"/>
    <w:rsid w:val="009D0DEC"/>
    <w:rsid w:val="009D113D"/>
    <w:rsid w:val="009D19F8"/>
    <w:rsid w:val="009D4B29"/>
    <w:rsid w:val="009E3726"/>
    <w:rsid w:val="009F0AB6"/>
    <w:rsid w:val="009F401D"/>
    <w:rsid w:val="009F445C"/>
    <w:rsid w:val="00A04CB0"/>
    <w:rsid w:val="00A074F0"/>
    <w:rsid w:val="00A155A9"/>
    <w:rsid w:val="00A15A37"/>
    <w:rsid w:val="00A162E4"/>
    <w:rsid w:val="00A16C2C"/>
    <w:rsid w:val="00A27106"/>
    <w:rsid w:val="00A308DB"/>
    <w:rsid w:val="00A3382D"/>
    <w:rsid w:val="00A34571"/>
    <w:rsid w:val="00A368B1"/>
    <w:rsid w:val="00A413EF"/>
    <w:rsid w:val="00A41A28"/>
    <w:rsid w:val="00A4431A"/>
    <w:rsid w:val="00A45B91"/>
    <w:rsid w:val="00A46AAE"/>
    <w:rsid w:val="00A46B2F"/>
    <w:rsid w:val="00A5040D"/>
    <w:rsid w:val="00A557A9"/>
    <w:rsid w:val="00A56817"/>
    <w:rsid w:val="00A641B6"/>
    <w:rsid w:val="00A70543"/>
    <w:rsid w:val="00A715AF"/>
    <w:rsid w:val="00A80A8D"/>
    <w:rsid w:val="00A81AF2"/>
    <w:rsid w:val="00A90623"/>
    <w:rsid w:val="00A9229A"/>
    <w:rsid w:val="00A9247C"/>
    <w:rsid w:val="00A92831"/>
    <w:rsid w:val="00A92A66"/>
    <w:rsid w:val="00A92C2D"/>
    <w:rsid w:val="00AA6455"/>
    <w:rsid w:val="00AB6671"/>
    <w:rsid w:val="00AC0F32"/>
    <w:rsid w:val="00AC2DFB"/>
    <w:rsid w:val="00AD122D"/>
    <w:rsid w:val="00AD599F"/>
    <w:rsid w:val="00AE0390"/>
    <w:rsid w:val="00AE7A7C"/>
    <w:rsid w:val="00AF2700"/>
    <w:rsid w:val="00AF28C4"/>
    <w:rsid w:val="00AF4B8D"/>
    <w:rsid w:val="00AF753E"/>
    <w:rsid w:val="00B01466"/>
    <w:rsid w:val="00B01DC2"/>
    <w:rsid w:val="00B02993"/>
    <w:rsid w:val="00B02AFB"/>
    <w:rsid w:val="00B048B3"/>
    <w:rsid w:val="00B0563E"/>
    <w:rsid w:val="00B06C3C"/>
    <w:rsid w:val="00B10993"/>
    <w:rsid w:val="00B11D5D"/>
    <w:rsid w:val="00B130DF"/>
    <w:rsid w:val="00B15342"/>
    <w:rsid w:val="00B20EE9"/>
    <w:rsid w:val="00B2100E"/>
    <w:rsid w:val="00B21511"/>
    <w:rsid w:val="00B24816"/>
    <w:rsid w:val="00B25BAF"/>
    <w:rsid w:val="00B26F0C"/>
    <w:rsid w:val="00B3014A"/>
    <w:rsid w:val="00B307DC"/>
    <w:rsid w:val="00B35B0F"/>
    <w:rsid w:val="00B3650D"/>
    <w:rsid w:val="00B45515"/>
    <w:rsid w:val="00B45D16"/>
    <w:rsid w:val="00B46886"/>
    <w:rsid w:val="00B46BE8"/>
    <w:rsid w:val="00B51F53"/>
    <w:rsid w:val="00B671E0"/>
    <w:rsid w:val="00B67512"/>
    <w:rsid w:val="00B67613"/>
    <w:rsid w:val="00B708A6"/>
    <w:rsid w:val="00B728C1"/>
    <w:rsid w:val="00B758AF"/>
    <w:rsid w:val="00B76F78"/>
    <w:rsid w:val="00B77DC4"/>
    <w:rsid w:val="00B80A07"/>
    <w:rsid w:val="00B80DCB"/>
    <w:rsid w:val="00B9142A"/>
    <w:rsid w:val="00B92B69"/>
    <w:rsid w:val="00B93731"/>
    <w:rsid w:val="00B93E7E"/>
    <w:rsid w:val="00B96CF7"/>
    <w:rsid w:val="00BA3482"/>
    <w:rsid w:val="00BA4390"/>
    <w:rsid w:val="00BA49F6"/>
    <w:rsid w:val="00BA6B89"/>
    <w:rsid w:val="00BA6F33"/>
    <w:rsid w:val="00BB03DD"/>
    <w:rsid w:val="00BC290A"/>
    <w:rsid w:val="00BC29C6"/>
    <w:rsid w:val="00BC29E0"/>
    <w:rsid w:val="00BC32C4"/>
    <w:rsid w:val="00BC4C43"/>
    <w:rsid w:val="00BC5690"/>
    <w:rsid w:val="00BC7F83"/>
    <w:rsid w:val="00BD47DB"/>
    <w:rsid w:val="00BD55B5"/>
    <w:rsid w:val="00BE2BB8"/>
    <w:rsid w:val="00BE4003"/>
    <w:rsid w:val="00BE6CF8"/>
    <w:rsid w:val="00BF2ED3"/>
    <w:rsid w:val="00BF5AF0"/>
    <w:rsid w:val="00C02EB5"/>
    <w:rsid w:val="00C04DFC"/>
    <w:rsid w:val="00C1000B"/>
    <w:rsid w:val="00C14254"/>
    <w:rsid w:val="00C16C4F"/>
    <w:rsid w:val="00C2145C"/>
    <w:rsid w:val="00C26F84"/>
    <w:rsid w:val="00C27923"/>
    <w:rsid w:val="00C4489D"/>
    <w:rsid w:val="00C470A2"/>
    <w:rsid w:val="00C5053E"/>
    <w:rsid w:val="00C51FFA"/>
    <w:rsid w:val="00C6050C"/>
    <w:rsid w:val="00C64EBB"/>
    <w:rsid w:val="00C678A9"/>
    <w:rsid w:val="00C70750"/>
    <w:rsid w:val="00C717E1"/>
    <w:rsid w:val="00C7200C"/>
    <w:rsid w:val="00C72904"/>
    <w:rsid w:val="00C74230"/>
    <w:rsid w:val="00C81917"/>
    <w:rsid w:val="00C851CC"/>
    <w:rsid w:val="00C860F8"/>
    <w:rsid w:val="00C9246C"/>
    <w:rsid w:val="00C92596"/>
    <w:rsid w:val="00C9263B"/>
    <w:rsid w:val="00C96938"/>
    <w:rsid w:val="00C9699D"/>
    <w:rsid w:val="00CA1888"/>
    <w:rsid w:val="00CA339C"/>
    <w:rsid w:val="00CA3656"/>
    <w:rsid w:val="00CA485D"/>
    <w:rsid w:val="00CA74A3"/>
    <w:rsid w:val="00CB0398"/>
    <w:rsid w:val="00CB2D31"/>
    <w:rsid w:val="00CB3E30"/>
    <w:rsid w:val="00CB649B"/>
    <w:rsid w:val="00CC1054"/>
    <w:rsid w:val="00CC2F99"/>
    <w:rsid w:val="00CC4077"/>
    <w:rsid w:val="00CC51BF"/>
    <w:rsid w:val="00CD50FF"/>
    <w:rsid w:val="00CD695D"/>
    <w:rsid w:val="00CD75B4"/>
    <w:rsid w:val="00CE1CAA"/>
    <w:rsid w:val="00CE37ED"/>
    <w:rsid w:val="00CF1C91"/>
    <w:rsid w:val="00D00688"/>
    <w:rsid w:val="00D03AD0"/>
    <w:rsid w:val="00D04479"/>
    <w:rsid w:val="00D06EBC"/>
    <w:rsid w:val="00D1140C"/>
    <w:rsid w:val="00D13632"/>
    <w:rsid w:val="00D21060"/>
    <w:rsid w:val="00D21A64"/>
    <w:rsid w:val="00D27345"/>
    <w:rsid w:val="00D30248"/>
    <w:rsid w:val="00D3654F"/>
    <w:rsid w:val="00D37B4D"/>
    <w:rsid w:val="00D455A4"/>
    <w:rsid w:val="00D45B27"/>
    <w:rsid w:val="00D46A45"/>
    <w:rsid w:val="00D50B75"/>
    <w:rsid w:val="00D51758"/>
    <w:rsid w:val="00D52754"/>
    <w:rsid w:val="00D54E33"/>
    <w:rsid w:val="00D61C10"/>
    <w:rsid w:val="00D6400F"/>
    <w:rsid w:val="00D66EEA"/>
    <w:rsid w:val="00D70DF7"/>
    <w:rsid w:val="00D75A80"/>
    <w:rsid w:val="00D83F0E"/>
    <w:rsid w:val="00D8487B"/>
    <w:rsid w:val="00D855B8"/>
    <w:rsid w:val="00D85EAC"/>
    <w:rsid w:val="00D907DA"/>
    <w:rsid w:val="00D92F6C"/>
    <w:rsid w:val="00D96F47"/>
    <w:rsid w:val="00DA7199"/>
    <w:rsid w:val="00DA7B59"/>
    <w:rsid w:val="00DB5280"/>
    <w:rsid w:val="00DB556D"/>
    <w:rsid w:val="00DC2DF9"/>
    <w:rsid w:val="00DC5CD9"/>
    <w:rsid w:val="00DC78F9"/>
    <w:rsid w:val="00DD0F77"/>
    <w:rsid w:val="00DD15D3"/>
    <w:rsid w:val="00DD46F4"/>
    <w:rsid w:val="00DD6941"/>
    <w:rsid w:val="00DE01F0"/>
    <w:rsid w:val="00DE0C2B"/>
    <w:rsid w:val="00DE55C8"/>
    <w:rsid w:val="00DF01DF"/>
    <w:rsid w:val="00E030D5"/>
    <w:rsid w:val="00E14144"/>
    <w:rsid w:val="00E14949"/>
    <w:rsid w:val="00E16E93"/>
    <w:rsid w:val="00E202CD"/>
    <w:rsid w:val="00E20FC1"/>
    <w:rsid w:val="00E228B1"/>
    <w:rsid w:val="00E25BB8"/>
    <w:rsid w:val="00E318AF"/>
    <w:rsid w:val="00E32AED"/>
    <w:rsid w:val="00E345A1"/>
    <w:rsid w:val="00E43936"/>
    <w:rsid w:val="00E44E36"/>
    <w:rsid w:val="00E61B7D"/>
    <w:rsid w:val="00E644FD"/>
    <w:rsid w:val="00E64851"/>
    <w:rsid w:val="00E655B2"/>
    <w:rsid w:val="00E70C85"/>
    <w:rsid w:val="00E71B79"/>
    <w:rsid w:val="00E74686"/>
    <w:rsid w:val="00E747D4"/>
    <w:rsid w:val="00E77BFD"/>
    <w:rsid w:val="00E817DA"/>
    <w:rsid w:val="00E84357"/>
    <w:rsid w:val="00E85F72"/>
    <w:rsid w:val="00E86352"/>
    <w:rsid w:val="00E86B8E"/>
    <w:rsid w:val="00E90EBF"/>
    <w:rsid w:val="00E92887"/>
    <w:rsid w:val="00E92BB3"/>
    <w:rsid w:val="00E944A1"/>
    <w:rsid w:val="00EA55F0"/>
    <w:rsid w:val="00EB439A"/>
    <w:rsid w:val="00EB5334"/>
    <w:rsid w:val="00EB5CB0"/>
    <w:rsid w:val="00EC38B4"/>
    <w:rsid w:val="00EC7198"/>
    <w:rsid w:val="00EC791D"/>
    <w:rsid w:val="00ED7817"/>
    <w:rsid w:val="00EE1D47"/>
    <w:rsid w:val="00EE4FD8"/>
    <w:rsid w:val="00EE5993"/>
    <w:rsid w:val="00EE638D"/>
    <w:rsid w:val="00EE6C88"/>
    <w:rsid w:val="00EF320B"/>
    <w:rsid w:val="00F01C81"/>
    <w:rsid w:val="00F02CCC"/>
    <w:rsid w:val="00F03733"/>
    <w:rsid w:val="00F0575F"/>
    <w:rsid w:val="00F10FD5"/>
    <w:rsid w:val="00F11E95"/>
    <w:rsid w:val="00F24A8D"/>
    <w:rsid w:val="00F2511D"/>
    <w:rsid w:val="00F31891"/>
    <w:rsid w:val="00F363F5"/>
    <w:rsid w:val="00F445CC"/>
    <w:rsid w:val="00F447CC"/>
    <w:rsid w:val="00F458AB"/>
    <w:rsid w:val="00F5013D"/>
    <w:rsid w:val="00F5498E"/>
    <w:rsid w:val="00F7311C"/>
    <w:rsid w:val="00F8321C"/>
    <w:rsid w:val="00F86C72"/>
    <w:rsid w:val="00F928BC"/>
    <w:rsid w:val="00F97FD0"/>
    <w:rsid w:val="00FA1A85"/>
    <w:rsid w:val="00FA2F65"/>
    <w:rsid w:val="00FA3411"/>
    <w:rsid w:val="00FB04BE"/>
    <w:rsid w:val="00FB6A87"/>
    <w:rsid w:val="00FC068D"/>
    <w:rsid w:val="00FC128B"/>
    <w:rsid w:val="00FC1A81"/>
    <w:rsid w:val="00FC6B24"/>
    <w:rsid w:val="00FC6E08"/>
    <w:rsid w:val="00FC6EBE"/>
    <w:rsid w:val="00FD1C9B"/>
    <w:rsid w:val="00FD2B99"/>
    <w:rsid w:val="00FD7DEF"/>
    <w:rsid w:val="00FE1A6F"/>
    <w:rsid w:val="00FE5B81"/>
    <w:rsid w:val="00FF01B0"/>
    <w:rsid w:val="00FF398D"/>
    <w:rsid w:val="00FF49F6"/>
    <w:rsid w:val="00FF792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2241CF"/>
  <w15:docId w15:val="{DE321FB4-FB43-4656-BDEB-C63921224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4155"/>
    <w:rPr>
      <w:sz w:val="24"/>
    </w:rPr>
  </w:style>
  <w:style w:type="paragraph" w:styleId="Antrat1">
    <w:name w:val="heading 1"/>
    <w:basedOn w:val="prastasis"/>
    <w:next w:val="prastasis"/>
    <w:link w:val="Antrat1Diagrama"/>
    <w:qFormat/>
    <w:rsid w:val="00264155"/>
    <w:pPr>
      <w:keepNext/>
      <w:jc w:val="center"/>
      <w:outlineLvl w:val="0"/>
    </w:pPr>
    <w:rPr>
      <w:sz w:val="28"/>
      <w:lang w:val="en-AU"/>
    </w:rPr>
  </w:style>
  <w:style w:type="paragraph" w:styleId="Antrat2">
    <w:name w:val="heading 2"/>
    <w:basedOn w:val="prastasis"/>
    <w:next w:val="prastasis"/>
    <w:qFormat/>
    <w:rsid w:val="00264155"/>
    <w:pPr>
      <w:keepNext/>
      <w:jc w:val="center"/>
      <w:outlineLvl w:val="1"/>
    </w:pPr>
    <w:rPr>
      <w:b/>
      <w:sz w:val="28"/>
      <w:lang w:val="en-AU"/>
    </w:rPr>
  </w:style>
  <w:style w:type="paragraph" w:styleId="Antrat3">
    <w:name w:val="heading 3"/>
    <w:basedOn w:val="prastasis"/>
    <w:next w:val="prastasis"/>
    <w:qFormat/>
    <w:rsid w:val="00264155"/>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rsid w:val="00264155"/>
    <w:pPr>
      <w:ind w:firstLine="720"/>
      <w:jc w:val="both"/>
    </w:pPr>
  </w:style>
  <w:style w:type="paragraph" w:styleId="Pagrindiniotekstotrauka2">
    <w:name w:val="Body Text Indent 2"/>
    <w:basedOn w:val="prastasis"/>
    <w:rsid w:val="00264155"/>
    <w:pPr>
      <w:ind w:firstLine="720"/>
    </w:pPr>
    <w:rPr>
      <w:lang w:eastAsia="en-US"/>
    </w:rPr>
  </w:style>
  <w:style w:type="paragraph" w:styleId="Antrats">
    <w:name w:val="header"/>
    <w:basedOn w:val="prastasis"/>
    <w:rsid w:val="00264155"/>
    <w:pPr>
      <w:tabs>
        <w:tab w:val="center" w:pos="4153"/>
        <w:tab w:val="right" w:pos="8306"/>
      </w:tabs>
    </w:pPr>
  </w:style>
  <w:style w:type="character" w:styleId="Puslapionumeris">
    <w:name w:val="page number"/>
    <w:basedOn w:val="Numatytasispastraiposriftas"/>
    <w:rsid w:val="00264155"/>
  </w:style>
  <w:style w:type="paragraph" w:styleId="Porat">
    <w:name w:val="footer"/>
    <w:basedOn w:val="prastasis"/>
    <w:rsid w:val="00264155"/>
    <w:pPr>
      <w:tabs>
        <w:tab w:val="center" w:pos="4153"/>
        <w:tab w:val="right" w:pos="8306"/>
      </w:tabs>
    </w:pPr>
  </w:style>
  <w:style w:type="paragraph" w:styleId="Pagrindinistekstas">
    <w:name w:val="Body Text"/>
    <w:basedOn w:val="prastasis"/>
    <w:link w:val="PagrindinistekstasDiagrama"/>
    <w:rsid w:val="00264155"/>
    <w:pPr>
      <w:jc w:val="both"/>
    </w:pPr>
  </w:style>
  <w:style w:type="paragraph" w:styleId="Debesliotekstas">
    <w:name w:val="Balloon Text"/>
    <w:basedOn w:val="prastasis"/>
    <w:semiHidden/>
    <w:rsid w:val="000324D9"/>
    <w:rPr>
      <w:rFonts w:ascii="Tahoma" w:hAnsi="Tahoma" w:cs="Tahoma"/>
      <w:sz w:val="16"/>
      <w:szCs w:val="16"/>
    </w:rPr>
  </w:style>
  <w:style w:type="paragraph" w:customStyle="1" w:styleId="NoSpacing1">
    <w:name w:val="No Spacing1"/>
    <w:uiPriority w:val="1"/>
    <w:qFormat/>
    <w:rsid w:val="004F772D"/>
    <w:rPr>
      <w:rFonts w:ascii="Calibri" w:eastAsia="Calibri" w:hAnsi="Calibri"/>
      <w:sz w:val="22"/>
      <w:szCs w:val="22"/>
      <w:lang w:val="en-US" w:eastAsia="en-US"/>
    </w:rPr>
  </w:style>
  <w:style w:type="paragraph" w:styleId="Pagrindinistekstas2">
    <w:name w:val="Body Text 2"/>
    <w:basedOn w:val="prastasis"/>
    <w:link w:val="Pagrindinistekstas2Diagrama"/>
    <w:uiPriority w:val="99"/>
    <w:semiHidden/>
    <w:unhideWhenUsed/>
    <w:rsid w:val="004F772D"/>
    <w:pPr>
      <w:spacing w:after="120" w:line="480" w:lineRule="auto"/>
    </w:pPr>
  </w:style>
  <w:style w:type="character" w:customStyle="1" w:styleId="Pagrindinistekstas2Diagrama">
    <w:name w:val="Pagrindinis tekstas 2 Diagrama"/>
    <w:link w:val="Pagrindinistekstas2"/>
    <w:uiPriority w:val="99"/>
    <w:semiHidden/>
    <w:rsid w:val="004F772D"/>
    <w:rPr>
      <w:sz w:val="24"/>
    </w:rPr>
  </w:style>
  <w:style w:type="character" w:customStyle="1" w:styleId="Antrat1Diagrama">
    <w:name w:val="Antraštė 1 Diagrama"/>
    <w:link w:val="Antrat1"/>
    <w:rsid w:val="005B0165"/>
    <w:rPr>
      <w:sz w:val="28"/>
      <w:lang w:val="en-AU"/>
    </w:rPr>
  </w:style>
  <w:style w:type="character" w:customStyle="1" w:styleId="PagrindinistekstasDiagrama">
    <w:name w:val="Pagrindinis tekstas Diagrama"/>
    <w:link w:val="Pagrindinistekstas"/>
    <w:rsid w:val="005B0165"/>
    <w:rPr>
      <w:sz w:val="24"/>
    </w:rPr>
  </w:style>
  <w:style w:type="paragraph" w:customStyle="1" w:styleId="statymopavad">
    <w:name w:val="?statymo pavad."/>
    <w:basedOn w:val="prastasis"/>
    <w:rsid w:val="005F42A9"/>
    <w:pPr>
      <w:spacing w:line="360" w:lineRule="auto"/>
      <w:ind w:firstLine="720"/>
      <w:jc w:val="center"/>
    </w:pPr>
    <w:rPr>
      <w:rFonts w:ascii="TimesLT" w:hAnsi="TimesLT"/>
      <w:caps/>
      <w:lang w:eastAsia="en-US"/>
    </w:rPr>
  </w:style>
  <w:style w:type="character" w:customStyle="1" w:styleId="statymoNr">
    <w:name w:val="?statymo Nr."/>
    <w:rsid w:val="005F42A9"/>
    <w:rPr>
      <w:rFonts w:ascii="HelveticaLT" w:hAnsi="HelveticaLT"/>
    </w:rPr>
  </w:style>
  <w:style w:type="character" w:customStyle="1" w:styleId="CharChar1">
    <w:name w:val="Char Char1"/>
    <w:locked/>
    <w:rsid w:val="007F3265"/>
    <w:rPr>
      <w:sz w:val="24"/>
      <w:lang w:val="lt-LT" w:eastAsia="lt-LT" w:bidi="ar-SA"/>
    </w:rPr>
  </w:style>
  <w:style w:type="character" w:customStyle="1" w:styleId="FontStyle150">
    <w:name w:val="Font Style150"/>
    <w:rsid w:val="007F3265"/>
    <w:rPr>
      <w:rFonts w:ascii="Times New Roman" w:hAnsi="Times New Roman" w:cs="Times New Roman" w:hint="default"/>
      <w:sz w:val="18"/>
      <w:szCs w:val="18"/>
    </w:rPr>
  </w:style>
  <w:style w:type="table" w:styleId="Lentelstinklelis">
    <w:name w:val="Table Grid"/>
    <w:basedOn w:val="prastojilentel"/>
    <w:rsid w:val="00515CAB"/>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E470F"/>
    <w:rPr>
      <w:sz w:val="20"/>
    </w:rPr>
  </w:style>
  <w:style w:type="character" w:customStyle="1" w:styleId="PuslapioinaostekstasDiagrama">
    <w:name w:val="Puslapio išnašos tekstas Diagrama"/>
    <w:basedOn w:val="Numatytasispastraiposriftas"/>
    <w:link w:val="Puslapioinaostekstas"/>
    <w:uiPriority w:val="99"/>
    <w:semiHidden/>
    <w:rsid w:val="006E470F"/>
  </w:style>
  <w:style w:type="character" w:styleId="Puslapioinaosnuoroda">
    <w:name w:val="footnote reference"/>
    <w:uiPriority w:val="99"/>
    <w:semiHidden/>
    <w:unhideWhenUsed/>
    <w:rsid w:val="006E470F"/>
    <w:rPr>
      <w:vertAlign w:val="superscript"/>
    </w:rPr>
  </w:style>
  <w:style w:type="paragraph" w:styleId="Sraopastraipa">
    <w:name w:val="List Paragraph"/>
    <w:basedOn w:val="prastasis"/>
    <w:uiPriority w:val="34"/>
    <w:qFormat/>
    <w:rsid w:val="00A04CB0"/>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444796">
      <w:bodyDiv w:val="1"/>
      <w:marLeft w:val="0"/>
      <w:marRight w:val="0"/>
      <w:marTop w:val="0"/>
      <w:marBottom w:val="0"/>
      <w:divBdr>
        <w:top w:val="none" w:sz="0" w:space="0" w:color="auto"/>
        <w:left w:val="none" w:sz="0" w:space="0" w:color="auto"/>
        <w:bottom w:val="none" w:sz="0" w:space="0" w:color="auto"/>
        <w:right w:val="none" w:sz="0" w:space="0" w:color="auto"/>
      </w:divBdr>
    </w:div>
    <w:div w:id="579681815">
      <w:bodyDiv w:val="1"/>
      <w:marLeft w:val="0"/>
      <w:marRight w:val="0"/>
      <w:marTop w:val="0"/>
      <w:marBottom w:val="0"/>
      <w:divBdr>
        <w:top w:val="none" w:sz="0" w:space="0" w:color="auto"/>
        <w:left w:val="none" w:sz="0" w:space="0" w:color="auto"/>
        <w:bottom w:val="none" w:sz="0" w:space="0" w:color="auto"/>
        <w:right w:val="none" w:sz="0" w:space="0" w:color="auto"/>
      </w:divBdr>
    </w:div>
    <w:div w:id="633486367">
      <w:bodyDiv w:val="1"/>
      <w:marLeft w:val="0"/>
      <w:marRight w:val="0"/>
      <w:marTop w:val="0"/>
      <w:marBottom w:val="0"/>
      <w:divBdr>
        <w:top w:val="none" w:sz="0" w:space="0" w:color="auto"/>
        <w:left w:val="none" w:sz="0" w:space="0" w:color="auto"/>
        <w:bottom w:val="none" w:sz="0" w:space="0" w:color="auto"/>
        <w:right w:val="none" w:sz="0" w:space="0" w:color="auto"/>
      </w:divBdr>
    </w:div>
    <w:div w:id="689793447">
      <w:bodyDiv w:val="1"/>
      <w:marLeft w:val="0"/>
      <w:marRight w:val="0"/>
      <w:marTop w:val="0"/>
      <w:marBottom w:val="0"/>
      <w:divBdr>
        <w:top w:val="none" w:sz="0" w:space="0" w:color="auto"/>
        <w:left w:val="none" w:sz="0" w:space="0" w:color="auto"/>
        <w:bottom w:val="none" w:sz="0" w:space="0" w:color="auto"/>
        <w:right w:val="none" w:sz="0" w:space="0" w:color="auto"/>
      </w:divBdr>
    </w:div>
    <w:div w:id="891385344">
      <w:bodyDiv w:val="1"/>
      <w:marLeft w:val="0"/>
      <w:marRight w:val="0"/>
      <w:marTop w:val="0"/>
      <w:marBottom w:val="0"/>
      <w:divBdr>
        <w:top w:val="none" w:sz="0" w:space="0" w:color="auto"/>
        <w:left w:val="none" w:sz="0" w:space="0" w:color="auto"/>
        <w:bottom w:val="none" w:sz="0" w:space="0" w:color="auto"/>
        <w:right w:val="none" w:sz="0" w:space="0" w:color="auto"/>
      </w:divBdr>
    </w:div>
    <w:div w:id="1246455785">
      <w:bodyDiv w:val="1"/>
      <w:marLeft w:val="0"/>
      <w:marRight w:val="0"/>
      <w:marTop w:val="0"/>
      <w:marBottom w:val="0"/>
      <w:divBdr>
        <w:top w:val="none" w:sz="0" w:space="0" w:color="auto"/>
        <w:left w:val="none" w:sz="0" w:space="0" w:color="auto"/>
        <w:bottom w:val="none" w:sz="0" w:space="0" w:color="auto"/>
        <w:right w:val="none" w:sz="0" w:space="0" w:color="auto"/>
      </w:divBdr>
    </w:div>
    <w:div w:id="1324431671">
      <w:bodyDiv w:val="1"/>
      <w:marLeft w:val="0"/>
      <w:marRight w:val="0"/>
      <w:marTop w:val="0"/>
      <w:marBottom w:val="0"/>
      <w:divBdr>
        <w:top w:val="none" w:sz="0" w:space="0" w:color="auto"/>
        <w:left w:val="none" w:sz="0" w:space="0" w:color="auto"/>
        <w:bottom w:val="none" w:sz="0" w:space="0" w:color="auto"/>
        <w:right w:val="none" w:sz="0" w:space="0" w:color="auto"/>
      </w:divBdr>
    </w:div>
    <w:div w:id="1401827120">
      <w:bodyDiv w:val="1"/>
      <w:marLeft w:val="0"/>
      <w:marRight w:val="0"/>
      <w:marTop w:val="0"/>
      <w:marBottom w:val="0"/>
      <w:divBdr>
        <w:top w:val="none" w:sz="0" w:space="0" w:color="auto"/>
        <w:left w:val="none" w:sz="0" w:space="0" w:color="auto"/>
        <w:bottom w:val="none" w:sz="0" w:space="0" w:color="auto"/>
        <w:right w:val="none" w:sz="0" w:space="0" w:color="auto"/>
      </w:divBdr>
    </w:div>
    <w:div w:id="1528790617">
      <w:bodyDiv w:val="1"/>
      <w:marLeft w:val="0"/>
      <w:marRight w:val="0"/>
      <w:marTop w:val="0"/>
      <w:marBottom w:val="0"/>
      <w:divBdr>
        <w:top w:val="none" w:sz="0" w:space="0" w:color="auto"/>
        <w:left w:val="none" w:sz="0" w:space="0" w:color="auto"/>
        <w:bottom w:val="none" w:sz="0" w:space="0" w:color="auto"/>
        <w:right w:val="none" w:sz="0" w:space="0" w:color="auto"/>
      </w:divBdr>
    </w:div>
    <w:div w:id="1548561585">
      <w:bodyDiv w:val="1"/>
      <w:marLeft w:val="0"/>
      <w:marRight w:val="0"/>
      <w:marTop w:val="0"/>
      <w:marBottom w:val="0"/>
      <w:divBdr>
        <w:top w:val="none" w:sz="0" w:space="0" w:color="auto"/>
        <w:left w:val="none" w:sz="0" w:space="0" w:color="auto"/>
        <w:bottom w:val="none" w:sz="0" w:space="0" w:color="auto"/>
        <w:right w:val="none" w:sz="0" w:space="0" w:color="auto"/>
      </w:divBdr>
    </w:div>
    <w:div w:id="1655253820">
      <w:bodyDiv w:val="1"/>
      <w:marLeft w:val="0"/>
      <w:marRight w:val="0"/>
      <w:marTop w:val="0"/>
      <w:marBottom w:val="0"/>
      <w:divBdr>
        <w:top w:val="none" w:sz="0" w:space="0" w:color="auto"/>
        <w:left w:val="none" w:sz="0" w:space="0" w:color="auto"/>
        <w:bottom w:val="none" w:sz="0" w:space="0" w:color="auto"/>
        <w:right w:val="none" w:sz="0" w:space="0" w:color="auto"/>
      </w:divBdr>
    </w:div>
    <w:div w:id="1696613481">
      <w:bodyDiv w:val="1"/>
      <w:marLeft w:val="0"/>
      <w:marRight w:val="0"/>
      <w:marTop w:val="0"/>
      <w:marBottom w:val="0"/>
      <w:divBdr>
        <w:top w:val="none" w:sz="0" w:space="0" w:color="auto"/>
        <w:left w:val="none" w:sz="0" w:space="0" w:color="auto"/>
        <w:bottom w:val="none" w:sz="0" w:space="0" w:color="auto"/>
        <w:right w:val="none" w:sz="0" w:space="0" w:color="auto"/>
      </w:divBdr>
    </w:div>
    <w:div w:id="2058314189">
      <w:bodyDiv w:val="1"/>
      <w:marLeft w:val="0"/>
      <w:marRight w:val="0"/>
      <w:marTop w:val="0"/>
      <w:marBottom w:val="0"/>
      <w:divBdr>
        <w:top w:val="none" w:sz="0" w:space="0" w:color="auto"/>
        <w:left w:val="none" w:sz="0" w:space="0" w:color="auto"/>
        <w:bottom w:val="none" w:sz="0" w:space="0" w:color="auto"/>
        <w:right w:val="none" w:sz="0" w:space="0" w:color="auto"/>
      </w:divBdr>
      <w:divsChild>
        <w:div w:id="178737611">
          <w:marLeft w:val="0"/>
          <w:marRight w:val="0"/>
          <w:marTop w:val="0"/>
          <w:marBottom w:val="0"/>
          <w:divBdr>
            <w:top w:val="none" w:sz="0" w:space="0" w:color="auto"/>
            <w:left w:val="none" w:sz="0" w:space="0" w:color="auto"/>
            <w:bottom w:val="none" w:sz="0" w:space="0" w:color="auto"/>
            <w:right w:val="none" w:sz="0" w:space="0" w:color="auto"/>
          </w:divBdr>
        </w:div>
        <w:div w:id="1779257253">
          <w:marLeft w:val="0"/>
          <w:marRight w:val="0"/>
          <w:marTop w:val="0"/>
          <w:marBottom w:val="0"/>
          <w:divBdr>
            <w:top w:val="none" w:sz="0" w:space="0" w:color="auto"/>
            <w:left w:val="none" w:sz="0" w:space="0" w:color="auto"/>
            <w:bottom w:val="none" w:sz="0" w:space="0" w:color="auto"/>
            <w:right w:val="none" w:sz="0" w:space="0" w:color="auto"/>
          </w:divBdr>
        </w:div>
        <w:div w:id="518590571">
          <w:marLeft w:val="0"/>
          <w:marRight w:val="0"/>
          <w:marTop w:val="0"/>
          <w:marBottom w:val="0"/>
          <w:divBdr>
            <w:top w:val="none" w:sz="0" w:space="0" w:color="auto"/>
            <w:left w:val="none" w:sz="0" w:space="0" w:color="auto"/>
            <w:bottom w:val="none" w:sz="0" w:space="0" w:color="auto"/>
            <w:right w:val="none" w:sz="0" w:space="0" w:color="auto"/>
          </w:divBdr>
        </w:div>
        <w:div w:id="1813600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077CD-41FB-4073-B5F4-68B8C3141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15582</Words>
  <Characters>8882</Characters>
  <Application>Microsoft Office Word</Application>
  <DocSecurity>0</DocSecurity>
  <Lines>74</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Klaipėdos rajono savivaldybės biudžetinių ir viešųjų įstaigų vadovų darbo apmokėjimo tvarkos aprašų patvirtinimo</vt:lpstr>
      <vt:lpstr>Dėl Klaipėdos rajono savivaldybės biudžetinių ir viešųjų įstaigų vadovų darbo apmokėjimo tvarkos aprašų patvirtinimo</vt:lpstr>
    </vt:vector>
  </TitlesOfParts>
  <Manager>2017-06-29</Manager>
  <Company> </Company>
  <LinksUpToDate>false</LinksUpToDate>
  <CharactersWithSpaces>24416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Klaipėdos rajono savivaldybės biudžetinių ir viešųjų įstaigų vadovų darbo apmokėjimo tvarkos aprašų patvirtinimo</dc:title>
  <dc:subject>T11-254</dc:subject>
  <dc:creator>KLAIPĖDOS RAJONO SAVIVALDYBĖS TARYBA</dc:creator>
  <cp:keywords/>
  <cp:lastModifiedBy>Dainora Daugeliene</cp:lastModifiedBy>
  <cp:revision>6</cp:revision>
  <cp:lastPrinted>2020-02-03T09:38:00Z</cp:lastPrinted>
  <dcterms:created xsi:type="dcterms:W3CDTF">2021-03-17T06:23:00Z</dcterms:created>
  <dcterms:modified xsi:type="dcterms:W3CDTF">2021-03-29T06:01:00Z</dcterms:modified>
  <cp:category>SPRENDIMAS</cp:category>
</cp:coreProperties>
</file>