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585854" w14:textId="6AFF2438" w:rsidR="00D47F6B" w:rsidRDefault="00D47F6B" w:rsidP="00D47F6B">
      <w:pPr>
        <w:jc w:val="center"/>
        <w:rPr>
          <w:b/>
          <w:bCs/>
          <w:caps/>
          <w:sz w:val="20"/>
          <w:szCs w:val="20"/>
        </w:rPr>
      </w:pPr>
      <w:bookmarkStart w:id="0" w:name="_Hlk536624141"/>
      <w:bookmarkStart w:id="1" w:name="_Hlk66871053"/>
      <w:bookmarkStart w:id="2" w:name="_Hlk51067006"/>
      <w:bookmarkStart w:id="3" w:name="_Hlk16151182"/>
      <w:r>
        <w:rPr>
          <w:b/>
          <w:caps/>
          <w:noProof/>
          <w:szCs w:val="20"/>
        </w:rPr>
        <w:drawing>
          <wp:inline distT="0" distB="0" distL="0" distR="0" wp14:anchorId="5DB806D5" wp14:editId="75201629">
            <wp:extent cx="466090" cy="55943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090" cy="559435"/>
                    </a:xfrm>
                    <a:prstGeom prst="rect">
                      <a:avLst/>
                    </a:prstGeom>
                    <a:noFill/>
                    <a:ln>
                      <a:noFill/>
                    </a:ln>
                  </pic:spPr>
                </pic:pic>
              </a:graphicData>
            </a:graphic>
          </wp:inline>
        </w:drawing>
      </w:r>
      <w:bookmarkEnd w:id="0"/>
    </w:p>
    <w:p w14:paraId="3241401F" w14:textId="77777777" w:rsidR="00D47F6B" w:rsidRPr="00D47F6B" w:rsidRDefault="00D47F6B" w:rsidP="00D47F6B">
      <w:pPr>
        <w:jc w:val="center"/>
        <w:rPr>
          <w:caps/>
          <w:sz w:val="12"/>
          <w:szCs w:val="12"/>
        </w:rPr>
      </w:pPr>
    </w:p>
    <w:p w14:paraId="0C45A22F" w14:textId="77777777" w:rsidR="00D47F6B" w:rsidRDefault="00D47F6B" w:rsidP="00D47F6B">
      <w:pPr>
        <w:keepNext/>
        <w:jc w:val="center"/>
        <w:outlineLvl w:val="0"/>
        <w:rPr>
          <w:b/>
          <w:sz w:val="28"/>
          <w:szCs w:val="28"/>
          <w:lang w:eastAsia="lt-LT"/>
        </w:rPr>
      </w:pPr>
      <w:bookmarkStart w:id="4" w:name="_Hlk536624615"/>
      <w:r>
        <w:rPr>
          <w:b/>
          <w:sz w:val="28"/>
          <w:szCs w:val="28"/>
          <w:lang w:eastAsia="lt-LT"/>
        </w:rPr>
        <w:t>KLAIPĖDOS RAJONO SAVIVALDYBĖS TARYBA</w:t>
      </w:r>
      <w:bookmarkEnd w:id="1"/>
      <w:bookmarkEnd w:id="2"/>
      <w:bookmarkEnd w:id="3"/>
      <w:bookmarkEnd w:id="4"/>
    </w:p>
    <w:p w14:paraId="428D7562" w14:textId="77777777" w:rsidR="00D47F6B" w:rsidRPr="00D47F6B" w:rsidRDefault="00D47F6B" w:rsidP="008C3330">
      <w:pPr>
        <w:pStyle w:val="statymopavad"/>
        <w:spacing w:line="240" w:lineRule="auto"/>
        <w:ind w:firstLine="0"/>
        <w:rPr>
          <w:rFonts w:ascii="Times New Roman" w:hAnsi="Times New Roman"/>
          <w:szCs w:val="24"/>
        </w:rPr>
      </w:pPr>
    </w:p>
    <w:p w14:paraId="4B7A0247" w14:textId="00F14269" w:rsidR="008C3330" w:rsidRPr="00D47F6B" w:rsidRDefault="008C3330" w:rsidP="00D47F6B">
      <w:pPr>
        <w:jc w:val="center"/>
        <w:rPr>
          <w:b/>
          <w:bCs/>
          <w:sz w:val="28"/>
          <w:szCs w:val="28"/>
        </w:rPr>
      </w:pPr>
      <w:r w:rsidRPr="00D47F6B">
        <w:rPr>
          <w:b/>
          <w:bCs/>
          <w:sz w:val="28"/>
          <w:szCs w:val="28"/>
        </w:rPr>
        <w:t>SPRENDIMAS</w:t>
      </w:r>
    </w:p>
    <w:p w14:paraId="71330C04" w14:textId="24A8D18E" w:rsidR="00D32FDD" w:rsidRPr="00D47F6B" w:rsidRDefault="00D32FDD" w:rsidP="00D47F6B">
      <w:pPr>
        <w:jc w:val="center"/>
        <w:rPr>
          <w:b/>
          <w:bCs/>
          <w:sz w:val="28"/>
          <w:szCs w:val="28"/>
        </w:rPr>
      </w:pPr>
      <w:bookmarkStart w:id="5" w:name="_Hlk54605192"/>
      <w:r w:rsidRPr="00D47F6B">
        <w:rPr>
          <w:b/>
          <w:bCs/>
          <w:sz w:val="28"/>
          <w:szCs w:val="28"/>
        </w:rPr>
        <w:t>DĖL KLAIPĖDOS RAJONO</w:t>
      </w:r>
      <w:r w:rsidR="00C51719" w:rsidRPr="00D47F6B">
        <w:rPr>
          <w:b/>
          <w:bCs/>
          <w:sz w:val="28"/>
          <w:szCs w:val="28"/>
        </w:rPr>
        <w:t xml:space="preserve"> SAVIVALDYBĖS </w:t>
      </w:r>
      <w:r w:rsidR="007575F6" w:rsidRPr="00D47F6B">
        <w:rPr>
          <w:b/>
          <w:bCs/>
          <w:sz w:val="28"/>
          <w:szCs w:val="28"/>
        </w:rPr>
        <w:t xml:space="preserve">TARYBOS </w:t>
      </w:r>
      <w:r w:rsidR="00C51719" w:rsidRPr="00D47F6B">
        <w:rPr>
          <w:b/>
          <w:bCs/>
          <w:sz w:val="28"/>
          <w:szCs w:val="28"/>
        </w:rPr>
        <w:t>202</w:t>
      </w:r>
      <w:r w:rsidR="00E755EB" w:rsidRPr="00D47F6B">
        <w:rPr>
          <w:b/>
          <w:bCs/>
          <w:sz w:val="28"/>
          <w:szCs w:val="28"/>
        </w:rPr>
        <w:t>0</w:t>
      </w:r>
      <w:r w:rsidR="00C51719" w:rsidRPr="00D47F6B">
        <w:rPr>
          <w:b/>
          <w:bCs/>
          <w:sz w:val="28"/>
          <w:szCs w:val="28"/>
        </w:rPr>
        <w:t xml:space="preserve"> M</w:t>
      </w:r>
      <w:r w:rsidR="00E755EB" w:rsidRPr="00D47F6B">
        <w:rPr>
          <w:b/>
          <w:bCs/>
          <w:sz w:val="28"/>
          <w:szCs w:val="28"/>
        </w:rPr>
        <w:t xml:space="preserve">. </w:t>
      </w:r>
      <w:r w:rsidR="00C969BB" w:rsidRPr="00D47F6B">
        <w:rPr>
          <w:b/>
          <w:bCs/>
          <w:sz w:val="28"/>
          <w:szCs w:val="28"/>
        </w:rPr>
        <w:t>BIRŽELIO</w:t>
      </w:r>
      <w:r w:rsidR="00E755EB" w:rsidRPr="00D47F6B">
        <w:rPr>
          <w:b/>
          <w:bCs/>
          <w:sz w:val="28"/>
          <w:szCs w:val="28"/>
        </w:rPr>
        <w:t xml:space="preserve"> 2</w:t>
      </w:r>
      <w:r w:rsidR="00C969BB" w:rsidRPr="00D47F6B">
        <w:rPr>
          <w:b/>
          <w:bCs/>
          <w:sz w:val="28"/>
          <w:szCs w:val="28"/>
        </w:rPr>
        <w:t>5</w:t>
      </w:r>
      <w:r w:rsidR="00E755EB" w:rsidRPr="00D47F6B">
        <w:rPr>
          <w:b/>
          <w:bCs/>
          <w:sz w:val="28"/>
          <w:szCs w:val="28"/>
        </w:rPr>
        <w:t xml:space="preserve"> D. SPRENDIMO NR.T11-</w:t>
      </w:r>
      <w:r w:rsidR="00C969BB" w:rsidRPr="00D47F6B">
        <w:rPr>
          <w:b/>
          <w:bCs/>
          <w:sz w:val="28"/>
          <w:szCs w:val="28"/>
        </w:rPr>
        <w:t>243</w:t>
      </w:r>
      <w:r w:rsidR="00E755EB" w:rsidRPr="00D47F6B">
        <w:rPr>
          <w:b/>
          <w:bCs/>
          <w:sz w:val="28"/>
          <w:szCs w:val="28"/>
        </w:rPr>
        <w:t xml:space="preserve"> „DĖL </w:t>
      </w:r>
      <w:r w:rsidR="00C969BB" w:rsidRPr="00D47F6B">
        <w:rPr>
          <w:b/>
          <w:bCs/>
          <w:sz w:val="28"/>
          <w:szCs w:val="28"/>
        </w:rPr>
        <w:t>VIENKARTINIŲ PAŠALPŲ SKYRIMO IR MOKĖJIMO</w:t>
      </w:r>
      <w:r w:rsidR="00E755EB" w:rsidRPr="00D47F6B">
        <w:rPr>
          <w:b/>
          <w:bCs/>
          <w:sz w:val="28"/>
          <w:szCs w:val="28"/>
        </w:rPr>
        <w:t xml:space="preserve"> TVARKOS APRAŠO PATVIRTINIMO“ PAKEITIMO</w:t>
      </w:r>
    </w:p>
    <w:p w14:paraId="4E60F92D" w14:textId="77777777" w:rsidR="00D32FDD" w:rsidRDefault="00D32FDD" w:rsidP="00D32FDD">
      <w:pPr>
        <w:jc w:val="center"/>
        <w:rPr>
          <w:bCs/>
        </w:rPr>
      </w:pPr>
    </w:p>
    <w:p w14:paraId="794419C5" w14:textId="1C57BCF6" w:rsidR="00D32FDD" w:rsidRDefault="00D32FDD" w:rsidP="00D32FDD">
      <w:pPr>
        <w:jc w:val="center"/>
        <w:rPr>
          <w:bCs/>
        </w:rPr>
      </w:pPr>
      <w:r>
        <w:rPr>
          <w:bCs/>
        </w:rPr>
        <w:t xml:space="preserve">2021 m. </w:t>
      </w:r>
      <w:r w:rsidR="007B7B84">
        <w:rPr>
          <w:bCs/>
        </w:rPr>
        <w:t>kovo</w:t>
      </w:r>
      <w:r w:rsidR="00E16C96">
        <w:rPr>
          <w:bCs/>
        </w:rPr>
        <w:t xml:space="preserve"> </w:t>
      </w:r>
      <w:r>
        <w:rPr>
          <w:bCs/>
        </w:rPr>
        <w:t>2</w:t>
      </w:r>
      <w:r w:rsidR="00E16C96">
        <w:rPr>
          <w:bCs/>
        </w:rPr>
        <w:t>5</w:t>
      </w:r>
      <w:r>
        <w:rPr>
          <w:bCs/>
        </w:rPr>
        <w:t xml:space="preserve"> d. Nr. T11</w:t>
      </w:r>
      <w:r w:rsidR="00C51719">
        <w:rPr>
          <w:bCs/>
        </w:rPr>
        <w:t>-</w:t>
      </w:r>
      <w:r w:rsidR="00DD5125">
        <w:rPr>
          <w:bCs/>
        </w:rPr>
        <w:t>72</w:t>
      </w:r>
    </w:p>
    <w:p w14:paraId="449DA662" w14:textId="77777777" w:rsidR="00D32FDD" w:rsidRDefault="00D32FDD" w:rsidP="00D32FDD">
      <w:pPr>
        <w:jc w:val="center"/>
        <w:rPr>
          <w:bCs/>
        </w:rPr>
      </w:pPr>
      <w:r>
        <w:rPr>
          <w:bCs/>
        </w:rPr>
        <w:t>Gargždai</w:t>
      </w:r>
    </w:p>
    <w:p w14:paraId="2CBC81C6" w14:textId="77777777" w:rsidR="00323618" w:rsidRDefault="00323618" w:rsidP="00D32FDD">
      <w:pPr>
        <w:jc w:val="center"/>
        <w:rPr>
          <w:bCs/>
        </w:rPr>
      </w:pPr>
    </w:p>
    <w:p w14:paraId="3E4F9462" w14:textId="77777777" w:rsidR="00D47F6B" w:rsidRDefault="00D32FDD" w:rsidP="00D47F6B">
      <w:pPr>
        <w:ind w:firstLine="1134"/>
        <w:jc w:val="both"/>
      </w:pPr>
      <w:r>
        <w:t>Klaipėdos rajono savivaldybės taryba,</w:t>
      </w:r>
      <w:r w:rsidR="00323618">
        <w:t xml:space="preserve"> </w:t>
      </w:r>
      <w:r>
        <w:t xml:space="preserve">vadovaudamasi Lietuvos Respublikos vietos savivaldos įstatymo </w:t>
      </w:r>
      <w:r w:rsidR="00E755EB">
        <w:t xml:space="preserve">18 straipsnio 1 dalimi, </w:t>
      </w:r>
      <w:r w:rsidR="00000885">
        <w:rPr>
          <w:bCs/>
          <w:lang w:eastAsia="lt-LT"/>
        </w:rPr>
        <w:t>I</w:t>
      </w:r>
      <w:r w:rsidR="00000885">
        <w:rPr>
          <w:bCs/>
        </w:rPr>
        <w:t xml:space="preserve">š pataisos įstaigų paleidžiamų (paleistų) asmenų socialinės integracijos tvarkos aprašo, </w:t>
      </w:r>
      <w:r w:rsidR="00000885">
        <w:rPr>
          <w:bCs/>
          <w:color w:val="000000"/>
        </w:rPr>
        <w:t>patvirtinto Lietuvos Respublikos socialinės apsaugos ir darbo ministro ir Lietuvos Respublikos teisingumo ministro 2020 m. spalio 8 d. įsakymu Nr. A1-939/</w:t>
      </w:r>
      <w:r w:rsidR="00566EC7">
        <w:rPr>
          <w:bCs/>
          <w:color w:val="000000"/>
        </w:rPr>
        <w:t>1</w:t>
      </w:r>
      <w:r w:rsidR="00000885">
        <w:rPr>
          <w:bCs/>
          <w:color w:val="000000"/>
        </w:rPr>
        <w:t xml:space="preserve">R-324 </w:t>
      </w:r>
      <w:r w:rsidR="00000885">
        <w:rPr>
          <w:bCs/>
        </w:rPr>
        <w:t xml:space="preserve">„Dėl iš pataisos įstaigų paleidžiamų (paleistų) asmenų socialinės integracijos tvarkos aprašo patvirtinimo“, </w:t>
      </w:r>
      <w:r w:rsidR="007B7B84">
        <w:rPr>
          <w:bCs/>
        </w:rPr>
        <w:t xml:space="preserve">20.4.3. ir </w:t>
      </w:r>
      <w:r w:rsidR="00000885">
        <w:rPr>
          <w:bCs/>
        </w:rPr>
        <w:t>20.4.4</w:t>
      </w:r>
      <w:r w:rsidR="007B7B84">
        <w:rPr>
          <w:bCs/>
        </w:rPr>
        <w:t>.</w:t>
      </w:r>
      <w:r w:rsidR="00000885">
        <w:rPr>
          <w:bCs/>
        </w:rPr>
        <w:t xml:space="preserve"> papunkči</w:t>
      </w:r>
      <w:r w:rsidR="007B7B84">
        <w:rPr>
          <w:bCs/>
        </w:rPr>
        <w:t>ais</w:t>
      </w:r>
      <w:r w:rsidR="00000885">
        <w:rPr>
          <w:bCs/>
        </w:rPr>
        <w:t xml:space="preserve">, </w:t>
      </w:r>
      <w:r>
        <w:t>n u s p r e n d ž i a:</w:t>
      </w:r>
    </w:p>
    <w:p w14:paraId="297BD023" w14:textId="02B532A9" w:rsidR="00200A70" w:rsidRDefault="00D47F6B" w:rsidP="00D47F6B">
      <w:pPr>
        <w:ind w:firstLine="1134"/>
        <w:jc w:val="both"/>
      </w:pPr>
      <w:r>
        <w:t xml:space="preserve">1. </w:t>
      </w:r>
      <w:r w:rsidR="004E3218">
        <w:t>Pa</w:t>
      </w:r>
      <w:r w:rsidR="00D61553">
        <w:t>keisti</w:t>
      </w:r>
      <w:r w:rsidR="004E3218">
        <w:t xml:space="preserve"> </w:t>
      </w:r>
      <w:r w:rsidR="00595714">
        <w:t xml:space="preserve">Vienkartinių pašalpų skyrimo ir mokėjimo </w:t>
      </w:r>
      <w:r w:rsidR="004E3218">
        <w:t>tvarkos apraš</w:t>
      </w:r>
      <w:r w:rsidR="00903A59">
        <w:t>o</w:t>
      </w:r>
      <w:r w:rsidR="004E3218">
        <w:t>, patvirtint</w:t>
      </w:r>
      <w:r w:rsidR="00903A59">
        <w:t>o</w:t>
      </w:r>
      <w:r w:rsidR="004E3218">
        <w:t xml:space="preserve"> Klaipėdos rajono savivaldybės tarybos 2020 m. </w:t>
      </w:r>
      <w:r w:rsidR="005A1BDA">
        <w:t>birželio</w:t>
      </w:r>
      <w:r w:rsidR="004E3218">
        <w:t xml:space="preserve"> 2</w:t>
      </w:r>
      <w:r w:rsidR="005A1BDA">
        <w:t>5</w:t>
      </w:r>
      <w:r w:rsidR="004E3218">
        <w:t xml:space="preserve"> d. sprendimu Nr.</w:t>
      </w:r>
      <w:r w:rsidR="00903A59">
        <w:t xml:space="preserve"> </w:t>
      </w:r>
      <w:r w:rsidR="004E3218">
        <w:t>T11-</w:t>
      </w:r>
      <w:r w:rsidR="005A1BDA">
        <w:t>243</w:t>
      </w:r>
      <w:r w:rsidR="004E3218">
        <w:t xml:space="preserve"> „Dėl </w:t>
      </w:r>
      <w:r w:rsidR="005A1BDA">
        <w:t>Vienkartinių pašalpų skyrimo ir mokėjimo</w:t>
      </w:r>
      <w:r w:rsidR="004E3218">
        <w:t xml:space="preserve"> tvarkos aprašo patvirtinimo“</w:t>
      </w:r>
      <w:r w:rsidR="00200A70">
        <w:t>:</w:t>
      </w:r>
    </w:p>
    <w:p w14:paraId="4013E10B" w14:textId="4A4037A2" w:rsidR="004E3218" w:rsidRPr="00D61553" w:rsidRDefault="00DB114E" w:rsidP="00D47F6B">
      <w:pPr>
        <w:ind w:firstLine="1134"/>
        <w:jc w:val="both"/>
        <w:rPr>
          <w:b/>
          <w:bCs/>
        </w:rPr>
      </w:pPr>
      <w:r>
        <w:t>1.</w:t>
      </w:r>
      <w:r w:rsidR="00D61553">
        <w:t xml:space="preserve">1. Papildyti </w:t>
      </w:r>
      <w:r w:rsidR="00871CB9">
        <w:t xml:space="preserve">7.6. papunkčiu </w:t>
      </w:r>
      <w:r w:rsidR="00903A59">
        <w:t xml:space="preserve">ir jį </w:t>
      </w:r>
      <w:r w:rsidR="004E3218">
        <w:t>išdėst</w:t>
      </w:r>
      <w:r w:rsidR="00903A59">
        <w:t>yti</w:t>
      </w:r>
      <w:r w:rsidR="004E3218">
        <w:t xml:space="preserve"> taip:</w:t>
      </w:r>
    </w:p>
    <w:p w14:paraId="3805168C" w14:textId="77777777" w:rsidR="00D47F6B" w:rsidRDefault="004E3218" w:rsidP="00D47F6B">
      <w:pPr>
        <w:ind w:firstLine="1134"/>
        <w:jc w:val="both"/>
      </w:pPr>
      <w:r>
        <w:t>„</w:t>
      </w:r>
      <w:r w:rsidR="00871CB9">
        <w:t>7</w:t>
      </w:r>
      <w:r>
        <w:t>.</w:t>
      </w:r>
      <w:r w:rsidR="00871CB9">
        <w:t>6.</w:t>
      </w:r>
      <w:r w:rsidR="00C75BBD" w:rsidRPr="00C75BBD">
        <w:rPr>
          <w:rFonts w:eastAsia="Courier New"/>
        </w:rPr>
        <w:t xml:space="preserve"> </w:t>
      </w:r>
      <w:r w:rsidR="00C75BBD">
        <w:rPr>
          <w:rFonts w:eastAsia="Courier New"/>
        </w:rPr>
        <w:t>iš pataisos įstaigų paleidžiamiems asmenims, kaip jie apibrėžti</w:t>
      </w:r>
      <w:r w:rsidR="00C75BBD">
        <w:rPr>
          <w:b/>
          <w:caps/>
          <w:color w:val="000000"/>
          <w:sz w:val="20"/>
        </w:rPr>
        <w:t xml:space="preserve"> </w:t>
      </w:r>
      <w:r w:rsidR="00007026" w:rsidRPr="00007026">
        <w:rPr>
          <w:bCs/>
          <w:caps/>
          <w:color w:val="000000"/>
        </w:rPr>
        <w:t>i</w:t>
      </w:r>
      <w:r w:rsidR="00C75BBD" w:rsidRPr="00007026">
        <w:rPr>
          <w:bCs/>
          <w:color w:val="000000"/>
        </w:rPr>
        <w:t>š</w:t>
      </w:r>
      <w:r w:rsidR="00C75BBD">
        <w:rPr>
          <w:bCs/>
          <w:color w:val="000000"/>
        </w:rPr>
        <w:t xml:space="preserve"> pataisos įstaigų paleidžiamų (paleistų) asmenų socialinės integracijos tvarkos apraš</w:t>
      </w:r>
      <w:r w:rsidR="00415D67">
        <w:rPr>
          <w:bCs/>
          <w:color w:val="000000"/>
        </w:rPr>
        <w:t>e</w:t>
      </w:r>
      <w:r w:rsidR="00C75BBD">
        <w:rPr>
          <w:bCs/>
          <w:color w:val="000000"/>
        </w:rPr>
        <w:t>, patvirtint</w:t>
      </w:r>
      <w:r w:rsidR="00415D67">
        <w:rPr>
          <w:bCs/>
          <w:color w:val="000000"/>
        </w:rPr>
        <w:t>ame</w:t>
      </w:r>
      <w:r w:rsidR="00C75BBD">
        <w:rPr>
          <w:bCs/>
          <w:color w:val="000000"/>
        </w:rPr>
        <w:t xml:space="preserve"> Lietuvos Respublikos socialinės apsaugos ir darbo ministro ir Lietuvos Respublikos teisingumo ministro</w:t>
      </w:r>
      <w:r w:rsidR="00C75BBD">
        <w:rPr>
          <w:bCs/>
        </w:rPr>
        <w:t xml:space="preserve">, </w:t>
      </w:r>
      <w:r w:rsidR="00C75BBD">
        <w:rPr>
          <w:rFonts w:eastAsia="Courier New"/>
        </w:rPr>
        <w:t xml:space="preserve"> kai kreipiamasi per </w:t>
      </w:r>
      <w:r w:rsidR="009875F8">
        <w:rPr>
          <w:rFonts w:eastAsia="Courier New"/>
        </w:rPr>
        <w:t xml:space="preserve">du mėnesius </w:t>
      </w:r>
      <w:r w:rsidR="00C75BBD">
        <w:rPr>
          <w:rFonts w:eastAsia="Courier New"/>
        </w:rPr>
        <w:t>nuo paleidimo dienos –</w:t>
      </w:r>
      <w:r w:rsidR="00C75BBD">
        <w:t xml:space="preserve"> 1 VRP dydžio</w:t>
      </w:r>
      <w:r w:rsidR="00D61553">
        <w:t>.“</w:t>
      </w:r>
    </w:p>
    <w:p w14:paraId="71D3971C" w14:textId="49D95815" w:rsidR="00B159DA" w:rsidRDefault="00D47F6B" w:rsidP="00D47F6B">
      <w:pPr>
        <w:ind w:firstLine="1134"/>
        <w:jc w:val="both"/>
      </w:pPr>
      <w:r>
        <w:t xml:space="preserve">1.2. </w:t>
      </w:r>
      <w:r w:rsidR="00FA1C54">
        <w:t>Pakeisti 15 punktą ir jį išdėstyti taip:</w:t>
      </w:r>
    </w:p>
    <w:p w14:paraId="49326DA4" w14:textId="30E10DB4" w:rsidR="00D47F6B" w:rsidRDefault="00FA1C54" w:rsidP="00D47F6B">
      <w:pPr>
        <w:ind w:firstLine="1134"/>
        <w:jc w:val="both"/>
        <w:rPr>
          <w:lang w:val="lt" w:eastAsia="lt-LT"/>
        </w:rPr>
      </w:pPr>
      <w:r>
        <w:t>„</w:t>
      </w:r>
      <w:r w:rsidRPr="00FA1C54">
        <w:rPr>
          <w:rFonts w:eastAsiaTheme="minorHAnsi"/>
        </w:rPr>
        <w:t>15. Vienkartinės pašalpos skiriamos Socialinės paramos teikimo komisijos teikimu, Savivaldybės administracijos direktoriaus įsakymu, ne vėliau kaip per mėnesį nuo prašymo ir visų reikalingų dokumentų gavimo dienos.</w:t>
      </w:r>
      <w:r w:rsidR="008866DA" w:rsidRPr="008866DA">
        <w:rPr>
          <w:lang w:val="lt" w:eastAsia="lt-LT"/>
        </w:rPr>
        <w:t xml:space="preserve"> </w:t>
      </w:r>
      <w:r w:rsidR="008866DA">
        <w:rPr>
          <w:lang w:val="lt" w:eastAsia="lt-LT"/>
        </w:rPr>
        <w:t xml:space="preserve">Iš pataisos įstaigos paleistam asmeniui </w:t>
      </w:r>
      <w:r w:rsidR="008866DA">
        <w:rPr>
          <w:lang w:eastAsia="lt-LT"/>
        </w:rPr>
        <w:t>vienkartinė</w:t>
      </w:r>
      <w:r w:rsidR="008866DA">
        <w:rPr>
          <w:lang w:val="lt" w:eastAsia="lt-LT"/>
        </w:rPr>
        <w:t xml:space="preserve"> pašalpa </w:t>
      </w:r>
      <w:r w:rsidR="00D142BE">
        <w:rPr>
          <w:lang w:val="lt" w:eastAsia="lt-LT"/>
        </w:rPr>
        <w:t xml:space="preserve">skiriama administracijos direktoriaus įsakymu ir </w:t>
      </w:r>
      <w:r w:rsidR="008866DA">
        <w:rPr>
          <w:lang w:val="lt" w:eastAsia="lt-LT"/>
        </w:rPr>
        <w:t xml:space="preserve">išmokama per 24 val. nuo prašymo vienkartinei pašalpai gauti pateikimo dienos, </w:t>
      </w:r>
      <w:r w:rsidR="009E0D6F">
        <w:rPr>
          <w:lang w:val="lt" w:eastAsia="lt-LT"/>
        </w:rPr>
        <w:t>į pareiškėjo nurodytą asmeninę</w:t>
      </w:r>
      <w:r w:rsidR="00007026">
        <w:rPr>
          <w:lang w:val="lt" w:eastAsia="lt-LT"/>
        </w:rPr>
        <w:t xml:space="preserve"> sąskaitą banke</w:t>
      </w:r>
      <w:r w:rsidR="008866DA">
        <w:rPr>
          <w:lang w:val="lt" w:eastAsia="lt-LT"/>
        </w:rPr>
        <w:t>. Jeigu vienkartinės pašalpos mokėjimo diena sutampa su ne darbo diena (šeštadieniu, sekmadieniu ar švenčių diena), ši pašalpa mokama pirmąją darbo dieną, einančią po ne darbo dienos (šeštadienio, sekmadienio ar švenčių dienos). Prašymai vienkartinei pašalpai skirti</w:t>
      </w:r>
      <w:r w:rsidR="009A10D1">
        <w:rPr>
          <w:lang w:val="lt" w:eastAsia="lt-LT"/>
        </w:rPr>
        <w:t xml:space="preserve"> iš pataisos įstaigų paleistiems asmenims</w:t>
      </w:r>
      <w:r w:rsidR="008866DA">
        <w:rPr>
          <w:lang w:val="lt" w:eastAsia="lt-LT"/>
        </w:rPr>
        <w:t xml:space="preserve"> Komisijai neteikiami“.</w:t>
      </w:r>
    </w:p>
    <w:p w14:paraId="5D107201" w14:textId="77777777" w:rsidR="00D47F6B" w:rsidRDefault="00D47F6B" w:rsidP="00D47F6B">
      <w:pPr>
        <w:ind w:firstLine="1134"/>
        <w:jc w:val="both"/>
        <w:rPr>
          <w:rFonts w:eastAsiaTheme="minorHAnsi"/>
        </w:rPr>
      </w:pPr>
      <w:r>
        <w:rPr>
          <w:lang w:val="lt" w:eastAsia="lt-LT"/>
        </w:rPr>
        <w:t xml:space="preserve">1.3. </w:t>
      </w:r>
      <w:r w:rsidR="00417398">
        <w:rPr>
          <w:rFonts w:eastAsiaTheme="minorHAnsi"/>
        </w:rPr>
        <w:t>Pripažinti netekusiu galios 8.5</w:t>
      </w:r>
      <w:r w:rsidR="004D1343">
        <w:rPr>
          <w:rFonts w:eastAsiaTheme="minorHAnsi"/>
        </w:rPr>
        <w:t>.</w:t>
      </w:r>
      <w:r w:rsidR="00417398">
        <w:rPr>
          <w:rFonts w:eastAsiaTheme="minorHAnsi"/>
        </w:rPr>
        <w:t xml:space="preserve"> papunktį.</w:t>
      </w:r>
    </w:p>
    <w:p w14:paraId="60635721" w14:textId="17A56D30" w:rsidR="00417398" w:rsidRPr="00D47F6B" w:rsidRDefault="00D47F6B" w:rsidP="00D47F6B">
      <w:pPr>
        <w:ind w:firstLine="1134"/>
        <w:jc w:val="both"/>
        <w:rPr>
          <w:lang w:val="lt" w:eastAsia="lt-LT"/>
        </w:rPr>
      </w:pPr>
      <w:r>
        <w:rPr>
          <w:rFonts w:eastAsiaTheme="minorHAnsi"/>
        </w:rPr>
        <w:t xml:space="preserve">1.4. </w:t>
      </w:r>
      <w:r w:rsidR="00417398">
        <w:rPr>
          <w:rFonts w:eastAsiaTheme="minorHAnsi"/>
        </w:rPr>
        <w:t>Buvusius papunkčius 8.6., 8.7., 8.8</w:t>
      </w:r>
      <w:r w:rsidR="00D54CE8">
        <w:rPr>
          <w:rFonts w:eastAsiaTheme="minorHAnsi"/>
        </w:rPr>
        <w:t>.</w:t>
      </w:r>
      <w:r w:rsidR="00417398">
        <w:rPr>
          <w:rFonts w:eastAsiaTheme="minorHAnsi"/>
        </w:rPr>
        <w:t>, 8.9</w:t>
      </w:r>
      <w:r w:rsidR="00D54CE8">
        <w:rPr>
          <w:rFonts w:eastAsiaTheme="minorHAnsi"/>
        </w:rPr>
        <w:t>.</w:t>
      </w:r>
      <w:r w:rsidR="00417398">
        <w:rPr>
          <w:rFonts w:eastAsiaTheme="minorHAnsi"/>
        </w:rPr>
        <w:t>, 8.10. atitinkamai laikyti 8.5., 8.6, 8.7., 8.8</w:t>
      </w:r>
      <w:r w:rsidR="00406329">
        <w:rPr>
          <w:rFonts w:eastAsiaTheme="minorHAnsi"/>
        </w:rPr>
        <w:t>.</w:t>
      </w:r>
      <w:r w:rsidR="00417398">
        <w:rPr>
          <w:rFonts w:eastAsiaTheme="minorHAnsi"/>
        </w:rPr>
        <w:t>, 8.9</w:t>
      </w:r>
      <w:r w:rsidR="00406329">
        <w:rPr>
          <w:rFonts w:eastAsiaTheme="minorHAnsi"/>
        </w:rPr>
        <w:t>.</w:t>
      </w:r>
      <w:r w:rsidR="00417398">
        <w:rPr>
          <w:rFonts w:eastAsiaTheme="minorHAnsi"/>
        </w:rPr>
        <w:t xml:space="preserve"> papunkčiais.</w:t>
      </w:r>
    </w:p>
    <w:p w14:paraId="4B65B2DF" w14:textId="404EF236" w:rsidR="00D32FDD" w:rsidRPr="003A2A48" w:rsidRDefault="0046711D" w:rsidP="00D47F6B">
      <w:pPr>
        <w:ind w:firstLine="1134"/>
        <w:jc w:val="both"/>
        <w:rPr>
          <w:b/>
          <w:bCs/>
        </w:rPr>
      </w:pPr>
      <w:r>
        <w:t>2</w:t>
      </w:r>
      <w:r w:rsidR="00D32FDD">
        <w:t>. Skelbti šį sprendimą Teisės aktų registre ir savivaldybės interneto svetainėje</w:t>
      </w:r>
      <w:r w:rsidR="001E0524">
        <w:t xml:space="preserve"> </w:t>
      </w:r>
      <w:hyperlink r:id="rId9" w:history="1">
        <w:r w:rsidR="001E0524" w:rsidRPr="00A5208C">
          <w:rPr>
            <w:rStyle w:val="Hipersaitas"/>
          </w:rPr>
          <w:t>www.klaipedos-r.lt</w:t>
        </w:r>
      </w:hyperlink>
      <w:r w:rsidR="001E0524">
        <w:t xml:space="preserve">. </w:t>
      </w:r>
    </w:p>
    <w:p w14:paraId="178BEE8E" w14:textId="60CE514F" w:rsidR="00D32FDD" w:rsidRDefault="00D32FDD" w:rsidP="00D47F6B">
      <w:pPr>
        <w:pStyle w:val="style6"/>
        <w:spacing w:before="0" w:beforeAutospacing="0" w:after="0" w:afterAutospacing="0"/>
        <w:ind w:firstLine="1134"/>
        <w:jc w:val="both"/>
      </w:pPr>
    </w:p>
    <w:p w14:paraId="66123E5B" w14:textId="70EAD81B" w:rsidR="00D47F6B" w:rsidRDefault="00D47F6B" w:rsidP="00D47F6B">
      <w:pPr>
        <w:pStyle w:val="style6"/>
        <w:spacing w:before="0" w:beforeAutospacing="0" w:after="0" w:afterAutospacing="0"/>
        <w:ind w:firstLine="1134"/>
        <w:jc w:val="both"/>
      </w:pPr>
    </w:p>
    <w:p w14:paraId="7C716DFB" w14:textId="77777777" w:rsidR="00D47F6B" w:rsidRDefault="00D47F6B" w:rsidP="00D47F6B">
      <w:pPr>
        <w:pStyle w:val="style6"/>
        <w:spacing w:before="0" w:beforeAutospacing="0" w:after="0" w:afterAutospacing="0"/>
        <w:ind w:firstLine="1134"/>
        <w:jc w:val="both"/>
      </w:pPr>
    </w:p>
    <w:bookmarkEnd w:id="5"/>
    <w:p w14:paraId="00A7BF03" w14:textId="5CFC24AE" w:rsidR="008F38B8" w:rsidRPr="00BD3403" w:rsidRDefault="00BD2177" w:rsidP="00D47F6B">
      <w:pPr>
        <w:tabs>
          <w:tab w:val="right" w:pos="9639"/>
        </w:tabs>
      </w:pPr>
      <w:r>
        <w:t>S</w:t>
      </w:r>
      <w:r w:rsidR="004635C5" w:rsidRPr="00BD3403">
        <w:t>av</w:t>
      </w:r>
      <w:r w:rsidR="006C5F00" w:rsidRPr="00BD3403">
        <w:t>ivaldybės meras</w:t>
      </w:r>
      <w:r w:rsidR="00D47F6B">
        <w:tab/>
        <w:t>Bronius Markauskas</w:t>
      </w:r>
    </w:p>
    <w:sectPr w:rsidR="008F38B8" w:rsidRPr="00BD3403" w:rsidSect="00D47F6B">
      <w:headerReference w:type="even" r:id="rId10"/>
      <w:headerReference w:type="default" r:id="rId11"/>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BD1A36" w14:textId="77777777" w:rsidR="00915111" w:rsidRDefault="00915111">
      <w:r>
        <w:separator/>
      </w:r>
    </w:p>
  </w:endnote>
  <w:endnote w:type="continuationSeparator" w:id="0">
    <w:p w14:paraId="73872186" w14:textId="77777777" w:rsidR="00915111" w:rsidRDefault="00915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20002A87" w:usb1="80000000" w:usb2="00000008" w:usb3="00000000" w:csb0="000001F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A0002AEF" w:usb1="4000207B" w:usb2="00000000" w:usb3="00000000" w:csb0="0000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976299" w14:textId="77777777" w:rsidR="00915111" w:rsidRDefault="00915111">
      <w:r>
        <w:separator/>
      </w:r>
    </w:p>
  </w:footnote>
  <w:footnote w:type="continuationSeparator" w:id="0">
    <w:p w14:paraId="18469920" w14:textId="77777777" w:rsidR="00915111" w:rsidRDefault="00915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21C1F7" w14:textId="77777777" w:rsidR="0027545A" w:rsidRDefault="003F0821">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7A1AE237"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AA51D" w14:textId="77777777" w:rsidR="0027545A" w:rsidRDefault="0027545A">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7242C55"/>
    <w:multiLevelType w:val="hybridMultilevel"/>
    <w:tmpl w:val="060A1452"/>
    <w:lvl w:ilvl="0" w:tplc="71EA7CCC">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 w15:restartNumberingAfterBreak="0">
    <w:nsid w:val="0DF34F29"/>
    <w:multiLevelType w:val="hybridMultilevel"/>
    <w:tmpl w:val="64B030D2"/>
    <w:lvl w:ilvl="0" w:tplc="3EC8E07A">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3" w15:restartNumberingAfterBreak="0">
    <w:nsid w:val="18396774"/>
    <w:multiLevelType w:val="hybridMultilevel"/>
    <w:tmpl w:val="BF720A4C"/>
    <w:lvl w:ilvl="0" w:tplc="FB86FED4">
      <w:start w:val="7"/>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4" w15:restartNumberingAfterBreak="0">
    <w:nsid w:val="1FF524EC"/>
    <w:multiLevelType w:val="multilevel"/>
    <w:tmpl w:val="C00CFCE8"/>
    <w:lvl w:ilvl="0">
      <w:start w:val="1"/>
      <w:numFmt w:val="decimal"/>
      <w:lvlText w:val="%1."/>
      <w:lvlJc w:val="left"/>
      <w:pPr>
        <w:ind w:left="1080" w:hanging="360"/>
      </w:pPr>
      <w:rPr>
        <w:rFonts w:ascii="Times New Roman" w:eastAsia="Times New Roman" w:hAnsi="Times New Roman" w:cs="Times New Roman"/>
        <w:b w:val="0"/>
      </w:rPr>
    </w:lvl>
    <w:lvl w:ilvl="1">
      <w:start w:val="2"/>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22013EF2"/>
    <w:multiLevelType w:val="hybridMultilevel"/>
    <w:tmpl w:val="A934E42C"/>
    <w:lvl w:ilvl="0" w:tplc="C044612E">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6" w15:restartNumberingAfterBreak="0">
    <w:nsid w:val="33783E0B"/>
    <w:multiLevelType w:val="multilevel"/>
    <w:tmpl w:val="380C88AA"/>
    <w:lvl w:ilvl="0">
      <w:start w:val="1"/>
      <w:numFmt w:val="decimal"/>
      <w:lvlText w:val="%1."/>
      <w:lvlJc w:val="left"/>
      <w:pPr>
        <w:ind w:left="1494" w:hanging="360"/>
      </w:pPr>
      <w:rPr>
        <w:rFonts w:hint="default"/>
      </w:rPr>
    </w:lvl>
    <w:lvl w:ilvl="1">
      <w:start w:val="1"/>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7" w15:restartNumberingAfterBreak="0">
    <w:nsid w:val="38914E57"/>
    <w:multiLevelType w:val="hybridMultilevel"/>
    <w:tmpl w:val="1E68C304"/>
    <w:lvl w:ilvl="0" w:tplc="21CE36D0">
      <w:start w:val="9"/>
      <w:numFmt w:val="decimal"/>
      <w:lvlText w:val="%1."/>
      <w:lvlJc w:val="left"/>
      <w:pPr>
        <w:ind w:left="1305" w:hanging="360"/>
      </w:pPr>
      <w:rPr>
        <w:rFonts w:hint="default"/>
        <w:b/>
      </w:rPr>
    </w:lvl>
    <w:lvl w:ilvl="1" w:tplc="04270019" w:tentative="1">
      <w:start w:val="1"/>
      <w:numFmt w:val="lowerLetter"/>
      <w:lvlText w:val="%2."/>
      <w:lvlJc w:val="left"/>
      <w:pPr>
        <w:ind w:left="2025" w:hanging="360"/>
      </w:pPr>
    </w:lvl>
    <w:lvl w:ilvl="2" w:tplc="0427001B" w:tentative="1">
      <w:start w:val="1"/>
      <w:numFmt w:val="lowerRoman"/>
      <w:lvlText w:val="%3."/>
      <w:lvlJc w:val="right"/>
      <w:pPr>
        <w:ind w:left="2745" w:hanging="180"/>
      </w:pPr>
    </w:lvl>
    <w:lvl w:ilvl="3" w:tplc="0427000F" w:tentative="1">
      <w:start w:val="1"/>
      <w:numFmt w:val="decimal"/>
      <w:lvlText w:val="%4."/>
      <w:lvlJc w:val="left"/>
      <w:pPr>
        <w:ind w:left="3465" w:hanging="360"/>
      </w:pPr>
    </w:lvl>
    <w:lvl w:ilvl="4" w:tplc="04270019" w:tentative="1">
      <w:start w:val="1"/>
      <w:numFmt w:val="lowerLetter"/>
      <w:lvlText w:val="%5."/>
      <w:lvlJc w:val="left"/>
      <w:pPr>
        <w:ind w:left="4185" w:hanging="360"/>
      </w:pPr>
    </w:lvl>
    <w:lvl w:ilvl="5" w:tplc="0427001B" w:tentative="1">
      <w:start w:val="1"/>
      <w:numFmt w:val="lowerRoman"/>
      <w:lvlText w:val="%6."/>
      <w:lvlJc w:val="right"/>
      <w:pPr>
        <w:ind w:left="4905" w:hanging="180"/>
      </w:pPr>
    </w:lvl>
    <w:lvl w:ilvl="6" w:tplc="0427000F" w:tentative="1">
      <w:start w:val="1"/>
      <w:numFmt w:val="decimal"/>
      <w:lvlText w:val="%7."/>
      <w:lvlJc w:val="left"/>
      <w:pPr>
        <w:ind w:left="5625" w:hanging="360"/>
      </w:pPr>
    </w:lvl>
    <w:lvl w:ilvl="7" w:tplc="04270019" w:tentative="1">
      <w:start w:val="1"/>
      <w:numFmt w:val="lowerLetter"/>
      <w:lvlText w:val="%8."/>
      <w:lvlJc w:val="left"/>
      <w:pPr>
        <w:ind w:left="6345" w:hanging="360"/>
      </w:pPr>
    </w:lvl>
    <w:lvl w:ilvl="8" w:tplc="0427001B" w:tentative="1">
      <w:start w:val="1"/>
      <w:numFmt w:val="lowerRoman"/>
      <w:lvlText w:val="%9."/>
      <w:lvlJc w:val="right"/>
      <w:pPr>
        <w:ind w:left="7065" w:hanging="180"/>
      </w:pPr>
    </w:lvl>
  </w:abstractNum>
  <w:abstractNum w:abstractNumId="8" w15:restartNumberingAfterBreak="0">
    <w:nsid w:val="46E51342"/>
    <w:multiLevelType w:val="hybridMultilevel"/>
    <w:tmpl w:val="2358591C"/>
    <w:lvl w:ilvl="0" w:tplc="254E92D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6C2056FF"/>
    <w:multiLevelType w:val="hybridMultilevel"/>
    <w:tmpl w:val="12AA5118"/>
    <w:lvl w:ilvl="0" w:tplc="FFD682A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0" w15:restartNumberingAfterBreak="0">
    <w:nsid w:val="6F2B015D"/>
    <w:multiLevelType w:val="hybridMultilevel"/>
    <w:tmpl w:val="AF56125A"/>
    <w:lvl w:ilvl="0" w:tplc="4F56E7BE">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2" w15:restartNumberingAfterBreak="0">
    <w:nsid w:val="741D3AB8"/>
    <w:multiLevelType w:val="hybridMultilevel"/>
    <w:tmpl w:val="4B10FA76"/>
    <w:lvl w:ilvl="0" w:tplc="1C9E233A">
      <w:start w:val="1"/>
      <w:numFmt w:val="decimal"/>
      <w:lvlText w:val="%1."/>
      <w:lvlJc w:val="left"/>
      <w:pPr>
        <w:tabs>
          <w:tab w:val="num" w:pos="502"/>
        </w:tabs>
        <w:ind w:left="502" w:hanging="360"/>
      </w:pPr>
      <w:rPr>
        <w:b/>
      </w:rPr>
    </w:lvl>
    <w:lvl w:ilvl="1" w:tplc="04270019">
      <w:start w:val="1"/>
      <w:numFmt w:val="lowerLetter"/>
      <w:lvlText w:val="%2."/>
      <w:lvlJc w:val="left"/>
      <w:pPr>
        <w:tabs>
          <w:tab w:val="num" w:pos="1222"/>
        </w:tabs>
        <w:ind w:left="1222" w:hanging="360"/>
      </w:pPr>
    </w:lvl>
    <w:lvl w:ilvl="2" w:tplc="0427001B">
      <w:start w:val="1"/>
      <w:numFmt w:val="lowerRoman"/>
      <w:lvlText w:val="%3."/>
      <w:lvlJc w:val="right"/>
      <w:pPr>
        <w:tabs>
          <w:tab w:val="num" w:pos="1942"/>
        </w:tabs>
        <w:ind w:left="1942" w:hanging="180"/>
      </w:pPr>
    </w:lvl>
    <w:lvl w:ilvl="3" w:tplc="0427000F">
      <w:start w:val="1"/>
      <w:numFmt w:val="decimal"/>
      <w:lvlText w:val="%4."/>
      <w:lvlJc w:val="left"/>
      <w:pPr>
        <w:tabs>
          <w:tab w:val="num" w:pos="2662"/>
        </w:tabs>
        <w:ind w:left="2662" w:hanging="360"/>
      </w:pPr>
    </w:lvl>
    <w:lvl w:ilvl="4" w:tplc="04270019">
      <w:start w:val="1"/>
      <w:numFmt w:val="lowerLetter"/>
      <w:lvlText w:val="%5."/>
      <w:lvlJc w:val="left"/>
      <w:pPr>
        <w:tabs>
          <w:tab w:val="num" w:pos="3382"/>
        </w:tabs>
        <w:ind w:left="3382" w:hanging="360"/>
      </w:pPr>
    </w:lvl>
    <w:lvl w:ilvl="5" w:tplc="0427001B">
      <w:start w:val="1"/>
      <w:numFmt w:val="lowerRoman"/>
      <w:lvlText w:val="%6."/>
      <w:lvlJc w:val="right"/>
      <w:pPr>
        <w:tabs>
          <w:tab w:val="num" w:pos="4102"/>
        </w:tabs>
        <w:ind w:left="4102" w:hanging="180"/>
      </w:pPr>
    </w:lvl>
    <w:lvl w:ilvl="6" w:tplc="0427000F">
      <w:start w:val="1"/>
      <w:numFmt w:val="decimal"/>
      <w:lvlText w:val="%7."/>
      <w:lvlJc w:val="left"/>
      <w:pPr>
        <w:tabs>
          <w:tab w:val="num" w:pos="4822"/>
        </w:tabs>
        <w:ind w:left="4822" w:hanging="360"/>
      </w:pPr>
    </w:lvl>
    <w:lvl w:ilvl="7" w:tplc="04270019">
      <w:start w:val="1"/>
      <w:numFmt w:val="lowerLetter"/>
      <w:lvlText w:val="%8."/>
      <w:lvlJc w:val="left"/>
      <w:pPr>
        <w:tabs>
          <w:tab w:val="num" w:pos="5542"/>
        </w:tabs>
        <w:ind w:left="5542" w:hanging="360"/>
      </w:pPr>
    </w:lvl>
    <w:lvl w:ilvl="8" w:tplc="0427001B">
      <w:start w:val="1"/>
      <w:numFmt w:val="lowerRoman"/>
      <w:lvlText w:val="%9."/>
      <w:lvlJc w:val="right"/>
      <w:pPr>
        <w:tabs>
          <w:tab w:val="num" w:pos="6262"/>
        </w:tabs>
        <w:ind w:left="6262" w:hanging="180"/>
      </w:pPr>
    </w:lvl>
  </w:abstractNum>
  <w:abstractNum w:abstractNumId="13" w15:restartNumberingAfterBreak="0">
    <w:nsid w:val="7D64370B"/>
    <w:multiLevelType w:val="hybridMultilevel"/>
    <w:tmpl w:val="B8BA296A"/>
    <w:lvl w:ilvl="0" w:tplc="0AB8A99E">
      <w:start w:val="2"/>
      <w:numFmt w:val="decimal"/>
      <w:lvlText w:val="%1."/>
      <w:lvlJc w:val="left"/>
      <w:pPr>
        <w:ind w:left="1854" w:hanging="360"/>
      </w:pPr>
      <w:rPr>
        <w:rFonts w:hint="default"/>
        <w:i w:val="0"/>
      </w:r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num w:numId="1">
    <w:abstractNumId w:val="11"/>
  </w:num>
  <w:num w:numId="2">
    <w:abstractNumId w:val="0"/>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7"/>
  </w:num>
  <w:num w:numId="6">
    <w:abstractNumId w:val="9"/>
  </w:num>
  <w:num w:numId="7">
    <w:abstractNumId w:val="10"/>
  </w:num>
  <w:num w:numId="8">
    <w:abstractNumId w:val="13"/>
  </w:num>
  <w:num w:numId="9">
    <w:abstractNumId w:val="2"/>
  </w:num>
  <w:num w:numId="10">
    <w:abstractNumId w:val="1"/>
  </w:num>
  <w:num w:numId="11">
    <w:abstractNumId w:val="5"/>
  </w:num>
  <w:num w:numId="12">
    <w:abstractNumId w:val="6"/>
  </w:num>
  <w:num w:numId="13">
    <w:abstractNumId w:val="8"/>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55C"/>
    <w:rsid w:val="00000885"/>
    <w:rsid w:val="000045D0"/>
    <w:rsid w:val="00007026"/>
    <w:rsid w:val="00010C58"/>
    <w:rsid w:val="0002148B"/>
    <w:rsid w:val="00032E66"/>
    <w:rsid w:val="00034879"/>
    <w:rsid w:val="00043E00"/>
    <w:rsid w:val="00054147"/>
    <w:rsid w:val="00070ECA"/>
    <w:rsid w:val="00090283"/>
    <w:rsid w:val="000910E1"/>
    <w:rsid w:val="000A20A0"/>
    <w:rsid w:val="000B5180"/>
    <w:rsid w:val="000B6B45"/>
    <w:rsid w:val="000C1C62"/>
    <w:rsid w:val="000D1BB3"/>
    <w:rsid w:val="000E4029"/>
    <w:rsid w:val="000E6D9C"/>
    <w:rsid w:val="000F183C"/>
    <w:rsid w:val="000F2837"/>
    <w:rsid w:val="000F4EC3"/>
    <w:rsid w:val="000F5292"/>
    <w:rsid w:val="001103C3"/>
    <w:rsid w:val="001144A6"/>
    <w:rsid w:val="00121ACB"/>
    <w:rsid w:val="001337C1"/>
    <w:rsid w:val="001516BA"/>
    <w:rsid w:val="00155682"/>
    <w:rsid w:val="001567CB"/>
    <w:rsid w:val="00157331"/>
    <w:rsid w:val="001607A6"/>
    <w:rsid w:val="001642FF"/>
    <w:rsid w:val="00164F99"/>
    <w:rsid w:val="00170C2C"/>
    <w:rsid w:val="00184B50"/>
    <w:rsid w:val="00194CA8"/>
    <w:rsid w:val="00196076"/>
    <w:rsid w:val="001B3190"/>
    <w:rsid w:val="001B7500"/>
    <w:rsid w:val="001C527B"/>
    <w:rsid w:val="001C63D9"/>
    <w:rsid w:val="001D7B2B"/>
    <w:rsid w:val="001D7C0A"/>
    <w:rsid w:val="001E0524"/>
    <w:rsid w:val="001F6E0D"/>
    <w:rsid w:val="00200A70"/>
    <w:rsid w:val="002037DC"/>
    <w:rsid w:val="00205BF0"/>
    <w:rsid w:val="0020746A"/>
    <w:rsid w:val="00211C51"/>
    <w:rsid w:val="0021210C"/>
    <w:rsid w:val="002156CC"/>
    <w:rsid w:val="0021678D"/>
    <w:rsid w:val="00216A0E"/>
    <w:rsid w:val="00217747"/>
    <w:rsid w:val="00230792"/>
    <w:rsid w:val="0023267C"/>
    <w:rsid w:val="00237067"/>
    <w:rsid w:val="002403D8"/>
    <w:rsid w:val="00242123"/>
    <w:rsid w:val="00242C5F"/>
    <w:rsid w:val="00243DEE"/>
    <w:rsid w:val="00247AA5"/>
    <w:rsid w:val="002527B5"/>
    <w:rsid w:val="00261D78"/>
    <w:rsid w:val="002642F4"/>
    <w:rsid w:val="00272A21"/>
    <w:rsid w:val="0027545A"/>
    <w:rsid w:val="00290B9C"/>
    <w:rsid w:val="002947B2"/>
    <w:rsid w:val="00295711"/>
    <w:rsid w:val="00296E11"/>
    <w:rsid w:val="002C0283"/>
    <w:rsid w:val="002D2F5F"/>
    <w:rsid w:val="002E047D"/>
    <w:rsid w:val="002E3BBD"/>
    <w:rsid w:val="002E3BEC"/>
    <w:rsid w:val="002F3C3C"/>
    <w:rsid w:val="002F5F21"/>
    <w:rsid w:val="00311FCE"/>
    <w:rsid w:val="00322081"/>
    <w:rsid w:val="00322536"/>
    <w:rsid w:val="00322FE6"/>
    <w:rsid w:val="00323618"/>
    <w:rsid w:val="00331580"/>
    <w:rsid w:val="00342F53"/>
    <w:rsid w:val="003436F1"/>
    <w:rsid w:val="00365FD0"/>
    <w:rsid w:val="003802D1"/>
    <w:rsid w:val="003828A8"/>
    <w:rsid w:val="003877AC"/>
    <w:rsid w:val="00392CD6"/>
    <w:rsid w:val="003944FF"/>
    <w:rsid w:val="00394FB9"/>
    <w:rsid w:val="00395B77"/>
    <w:rsid w:val="00397EB6"/>
    <w:rsid w:val="003A030A"/>
    <w:rsid w:val="003A2057"/>
    <w:rsid w:val="003A2A48"/>
    <w:rsid w:val="003B0414"/>
    <w:rsid w:val="003B63F9"/>
    <w:rsid w:val="003B735D"/>
    <w:rsid w:val="003C1E38"/>
    <w:rsid w:val="003C36D9"/>
    <w:rsid w:val="003C4D16"/>
    <w:rsid w:val="003C4F8D"/>
    <w:rsid w:val="003D1560"/>
    <w:rsid w:val="003E04B8"/>
    <w:rsid w:val="003E3972"/>
    <w:rsid w:val="003F0821"/>
    <w:rsid w:val="003F1193"/>
    <w:rsid w:val="003F6928"/>
    <w:rsid w:val="00406329"/>
    <w:rsid w:val="00407F54"/>
    <w:rsid w:val="0041189C"/>
    <w:rsid w:val="00412BEB"/>
    <w:rsid w:val="0041363A"/>
    <w:rsid w:val="00413B8F"/>
    <w:rsid w:val="00415D67"/>
    <w:rsid w:val="00417398"/>
    <w:rsid w:val="00421E1A"/>
    <w:rsid w:val="00425873"/>
    <w:rsid w:val="0042753A"/>
    <w:rsid w:val="00442BFF"/>
    <w:rsid w:val="004506C5"/>
    <w:rsid w:val="00456604"/>
    <w:rsid w:val="00457BC4"/>
    <w:rsid w:val="004635C5"/>
    <w:rsid w:val="004648F5"/>
    <w:rsid w:val="00464A23"/>
    <w:rsid w:val="0046711D"/>
    <w:rsid w:val="00472DE8"/>
    <w:rsid w:val="00482E5C"/>
    <w:rsid w:val="004A1C3C"/>
    <w:rsid w:val="004B1CEB"/>
    <w:rsid w:val="004C6857"/>
    <w:rsid w:val="004D1343"/>
    <w:rsid w:val="004D6011"/>
    <w:rsid w:val="004E1BB3"/>
    <w:rsid w:val="004E272F"/>
    <w:rsid w:val="004E30E8"/>
    <w:rsid w:val="004E3218"/>
    <w:rsid w:val="004E5037"/>
    <w:rsid w:val="0050575C"/>
    <w:rsid w:val="00515545"/>
    <w:rsid w:val="00522798"/>
    <w:rsid w:val="00525372"/>
    <w:rsid w:val="00527546"/>
    <w:rsid w:val="00534170"/>
    <w:rsid w:val="005425DF"/>
    <w:rsid w:val="005455B7"/>
    <w:rsid w:val="00546150"/>
    <w:rsid w:val="0055247E"/>
    <w:rsid w:val="00566EC7"/>
    <w:rsid w:val="00566F21"/>
    <w:rsid w:val="0056737D"/>
    <w:rsid w:val="00572A8B"/>
    <w:rsid w:val="0057489D"/>
    <w:rsid w:val="00581A69"/>
    <w:rsid w:val="00593546"/>
    <w:rsid w:val="00595714"/>
    <w:rsid w:val="005A1BDA"/>
    <w:rsid w:val="005A28B7"/>
    <w:rsid w:val="005A7936"/>
    <w:rsid w:val="005B1F07"/>
    <w:rsid w:val="005B779C"/>
    <w:rsid w:val="005C5272"/>
    <w:rsid w:val="005C6B89"/>
    <w:rsid w:val="005E21DC"/>
    <w:rsid w:val="005F2DEB"/>
    <w:rsid w:val="0060258B"/>
    <w:rsid w:val="00617399"/>
    <w:rsid w:val="00643525"/>
    <w:rsid w:val="00643FA5"/>
    <w:rsid w:val="00645556"/>
    <w:rsid w:val="00651547"/>
    <w:rsid w:val="006518B3"/>
    <w:rsid w:val="00656F98"/>
    <w:rsid w:val="00661AE0"/>
    <w:rsid w:val="00667F14"/>
    <w:rsid w:val="00672C49"/>
    <w:rsid w:val="00674ACC"/>
    <w:rsid w:val="00676BC6"/>
    <w:rsid w:val="006806F0"/>
    <w:rsid w:val="00682CD8"/>
    <w:rsid w:val="00685454"/>
    <w:rsid w:val="00691807"/>
    <w:rsid w:val="006A2277"/>
    <w:rsid w:val="006A2956"/>
    <w:rsid w:val="006A7978"/>
    <w:rsid w:val="006A7F03"/>
    <w:rsid w:val="006B63E7"/>
    <w:rsid w:val="006C30DF"/>
    <w:rsid w:val="006C35D4"/>
    <w:rsid w:val="006C5F00"/>
    <w:rsid w:val="006D2B01"/>
    <w:rsid w:val="006D457E"/>
    <w:rsid w:val="006D6276"/>
    <w:rsid w:val="006D7468"/>
    <w:rsid w:val="006E3A7A"/>
    <w:rsid w:val="006F245B"/>
    <w:rsid w:val="006F3629"/>
    <w:rsid w:val="006F580C"/>
    <w:rsid w:val="00707986"/>
    <w:rsid w:val="00731FB4"/>
    <w:rsid w:val="00732DEF"/>
    <w:rsid w:val="00735F04"/>
    <w:rsid w:val="0074055C"/>
    <w:rsid w:val="007575F6"/>
    <w:rsid w:val="00762A65"/>
    <w:rsid w:val="007718E2"/>
    <w:rsid w:val="00780EB1"/>
    <w:rsid w:val="007816E1"/>
    <w:rsid w:val="00787E91"/>
    <w:rsid w:val="007A4EF2"/>
    <w:rsid w:val="007A5C90"/>
    <w:rsid w:val="007A5D2D"/>
    <w:rsid w:val="007B0E29"/>
    <w:rsid w:val="007B1B81"/>
    <w:rsid w:val="007B7B84"/>
    <w:rsid w:val="007C12BD"/>
    <w:rsid w:val="007C3AFC"/>
    <w:rsid w:val="007D778C"/>
    <w:rsid w:val="007F0142"/>
    <w:rsid w:val="007F6271"/>
    <w:rsid w:val="00802D1E"/>
    <w:rsid w:val="00810313"/>
    <w:rsid w:val="00816007"/>
    <w:rsid w:val="008254DE"/>
    <w:rsid w:val="00830B4E"/>
    <w:rsid w:val="0085179D"/>
    <w:rsid w:val="00857F57"/>
    <w:rsid w:val="00861982"/>
    <w:rsid w:val="00867949"/>
    <w:rsid w:val="00871CB9"/>
    <w:rsid w:val="008866DA"/>
    <w:rsid w:val="00894D73"/>
    <w:rsid w:val="008A4DFF"/>
    <w:rsid w:val="008A59E6"/>
    <w:rsid w:val="008A7FF5"/>
    <w:rsid w:val="008B32AB"/>
    <w:rsid w:val="008B6EA9"/>
    <w:rsid w:val="008C287D"/>
    <w:rsid w:val="008C3330"/>
    <w:rsid w:val="008D3E22"/>
    <w:rsid w:val="008E12C4"/>
    <w:rsid w:val="008E6655"/>
    <w:rsid w:val="008F38B8"/>
    <w:rsid w:val="00901FEC"/>
    <w:rsid w:val="00903A59"/>
    <w:rsid w:val="00907FAC"/>
    <w:rsid w:val="00913839"/>
    <w:rsid w:val="00914DFD"/>
    <w:rsid w:val="00915111"/>
    <w:rsid w:val="00924F77"/>
    <w:rsid w:val="00937150"/>
    <w:rsid w:val="009444AF"/>
    <w:rsid w:val="009502EF"/>
    <w:rsid w:val="00953355"/>
    <w:rsid w:val="0095767F"/>
    <w:rsid w:val="0096506E"/>
    <w:rsid w:val="00971C5E"/>
    <w:rsid w:val="0098218D"/>
    <w:rsid w:val="009834F2"/>
    <w:rsid w:val="009875F8"/>
    <w:rsid w:val="009911D9"/>
    <w:rsid w:val="00993A3D"/>
    <w:rsid w:val="009A031E"/>
    <w:rsid w:val="009A10D1"/>
    <w:rsid w:val="009A683F"/>
    <w:rsid w:val="009A78B1"/>
    <w:rsid w:val="009B1C92"/>
    <w:rsid w:val="009B1E9C"/>
    <w:rsid w:val="009B1ED2"/>
    <w:rsid w:val="009B680D"/>
    <w:rsid w:val="009C2EA9"/>
    <w:rsid w:val="009D0497"/>
    <w:rsid w:val="009D27DD"/>
    <w:rsid w:val="009D706A"/>
    <w:rsid w:val="009D7708"/>
    <w:rsid w:val="009E039D"/>
    <w:rsid w:val="009E0D6F"/>
    <w:rsid w:val="009E2AF8"/>
    <w:rsid w:val="009E6C5C"/>
    <w:rsid w:val="009F02FD"/>
    <w:rsid w:val="009F7FE1"/>
    <w:rsid w:val="00A122B3"/>
    <w:rsid w:val="00A12FE7"/>
    <w:rsid w:val="00A13C0E"/>
    <w:rsid w:val="00A14B5A"/>
    <w:rsid w:val="00A27C6B"/>
    <w:rsid w:val="00A300DF"/>
    <w:rsid w:val="00A43E9C"/>
    <w:rsid w:val="00A46441"/>
    <w:rsid w:val="00A46C19"/>
    <w:rsid w:val="00A51253"/>
    <w:rsid w:val="00A5559E"/>
    <w:rsid w:val="00A73A4F"/>
    <w:rsid w:val="00A76736"/>
    <w:rsid w:val="00A76D04"/>
    <w:rsid w:val="00A808DC"/>
    <w:rsid w:val="00A81DD6"/>
    <w:rsid w:val="00A82A6C"/>
    <w:rsid w:val="00A8451A"/>
    <w:rsid w:val="00A87BAA"/>
    <w:rsid w:val="00A94269"/>
    <w:rsid w:val="00A97288"/>
    <w:rsid w:val="00AA0897"/>
    <w:rsid w:val="00AA6677"/>
    <w:rsid w:val="00AB5A4A"/>
    <w:rsid w:val="00AD1AD4"/>
    <w:rsid w:val="00AD1CB0"/>
    <w:rsid w:val="00AD455C"/>
    <w:rsid w:val="00AD57BD"/>
    <w:rsid w:val="00AD6EE7"/>
    <w:rsid w:val="00AD7A8E"/>
    <w:rsid w:val="00AE4471"/>
    <w:rsid w:val="00AF662B"/>
    <w:rsid w:val="00B05483"/>
    <w:rsid w:val="00B159DA"/>
    <w:rsid w:val="00B455D9"/>
    <w:rsid w:val="00B47142"/>
    <w:rsid w:val="00B5183C"/>
    <w:rsid w:val="00B52B55"/>
    <w:rsid w:val="00B53A0B"/>
    <w:rsid w:val="00B53C12"/>
    <w:rsid w:val="00B7498D"/>
    <w:rsid w:val="00B75978"/>
    <w:rsid w:val="00B75E64"/>
    <w:rsid w:val="00B826FC"/>
    <w:rsid w:val="00B912CF"/>
    <w:rsid w:val="00BA6374"/>
    <w:rsid w:val="00BB4A5F"/>
    <w:rsid w:val="00BC2017"/>
    <w:rsid w:val="00BC4317"/>
    <w:rsid w:val="00BD2177"/>
    <w:rsid w:val="00BD3403"/>
    <w:rsid w:val="00BD560B"/>
    <w:rsid w:val="00BD56DD"/>
    <w:rsid w:val="00C21223"/>
    <w:rsid w:val="00C21E5A"/>
    <w:rsid w:val="00C27ED5"/>
    <w:rsid w:val="00C35D19"/>
    <w:rsid w:val="00C36443"/>
    <w:rsid w:val="00C368CE"/>
    <w:rsid w:val="00C415C2"/>
    <w:rsid w:val="00C43F8B"/>
    <w:rsid w:val="00C51719"/>
    <w:rsid w:val="00C55912"/>
    <w:rsid w:val="00C577ED"/>
    <w:rsid w:val="00C658BB"/>
    <w:rsid w:val="00C67C62"/>
    <w:rsid w:val="00C72643"/>
    <w:rsid w:val="00C75BBD"/>
    <w:rsid w:val="00C77A89"/>
    <w:rsid w:val="00C91710"/>
    <w:rsid w:val="00C92D11"/>
    <w:rsid w:val="00C969BB"/>
    <w:rsid w:val="00CA1CA8"/>
    <w:rsid w:val="00CA51DD"/>
    <w:rsid w:val="00CA5870"/>
    <w:rsid w:val="00CB21BE"/>
    <w:rsid w:val="00CD079B"/>
    <w:rsid w:val="00CD1091"/>
    <w:rsid w:val="00CD2E00"/>
    <w:rsid w:val="00CD4E23"/>
    <w:rsid w:val="00CE58BB"/>
    <w:rsid w:val="00CF1059"/>
    <w:rsid w:val="00CF50B8"/>
    <w:rsid w:val="00CF528C"/>
    <w:rsid w:val="00D004A7"/>
    <w:rsid w:val="00D072EF"/>
    <w:rsid w:val="00D142BE"/>
    <w:rsid w:val="00D1613C"/>
    <w:rsid w:val="00D2529F"/>
    <w:rsid w:val="00D32FDD"/>
    <w:rsid w:val="00D36156"/>
    <w:rsid w:val="00D402D9"/>
    <w:rsid w:val="00D43405"/>
    <w:rsid w:val="00D43A72"/>
    <w:rsid w:val="00D458FB"/>
    <w:rsid w:val="00D47F6B"/>
    <w:rsid w:val="00D5056F"/>
    <w:rsid w:val="00D54CE8"/>
    <w:rsid w:val="00D61553"/>
    <w:rsid w:val="00D672FE"/>
    <w:rsid w:val="00D71882"/>
    <w:rsid w:val="00D751DF"/>
    <w:rsid w:val="00D75618"/>
    <w:rsid w:val="00DA108C"/>
    <w:rsid w:val="00DA38F7"/>
    <w:rsid w:val="00DA6BC7"/>
    <w:rsid w:val="00DB114E"/>
    <w:rsid w:val="00DC585F"/>
    <w:rsid w:val="00DD4BAD"/>
    <w:rsid w:val="00DD5125"/>
    <w:rsid w:val="00DE1713"/>
    <w:rsid w:val="00DE6106"/>
    <w:rsid w:val="00DE6C51"/>
    <w:rsid w:val="00E008EF"/>
    <w:rsid w:val="00E009D0"/>
    <w:rsid w:val="00E00F86"/>
    <w:rsid w:val="00E06293"/>
    <w:rsid w:val="00E07C59"/>
    <w:rsid w:val="00E16111"/>
    <w:rsid w:val="00E16C96"/>
    <w:rsid w:val="00E24DA0"/>
    <w:rsid w:val="00E24ED8"/>
    <w:rsid w:val="00E4563F"/>
    <w:rsid w:val="00E46F2F"/>
    <w:rsid w:val="00E5118C"/>
    <w:rsid w:val="00E5207D"/>
    <w:rsid w:val="00E63245"/>
    <w:rsid w:val="00E748CB"/>
    <w:rsid w:val="00E755EB"/>
    <w:rsid w:val="00E955A6"/>
    <w:rsid w:val="00EA357A"/>
    <w:rsid w:val="00EB6DAB"/>
    <w:rsid w:val="00EC2FAD"/>
    <w:rsid w:val="00EC4F90"/>
    <w:rsid w:val="00ED0322"/>
    <w:rsid w:val="00ED1A3B"/>
    <w:rsid w:val="00EE15F4"/>
    <w:rsid w:val="00EE2790"/>
    <w:rsid w:val="00EE3415"/>
    <w:rsid w:val="00F05CC4"/>
    <w:rsid w:val="00F06E11"/>
    <w:rsid w:val="00F07451"/>
    <w:rsid w:val="00F13E40"/>
    <w:rsid w:val="00F14848"/>
    <w:rsid w:val="00F16577"/>
    <w:rsid w:val="00F17A11"/>
    <w:rsid w:val="00F205B6"/>
    <w:rsid w:val="00F21858"/>
    <w:rsid w:val="00F45865"/>
    <w:rsid w:val="00F46717"/>
    <w:rsid w:val="00F468E3"/>
    <w:rsid w:val="00F47058"/>
    <w:rsid w:val="00F47789"/>
    <w:rsid w:val="00F50530"/>
    <w:rsid w:val="00F506D2"/>
    <w:rsid w:val="00F5134B"/>
    <w:rsid w:val="00F709F3"/>
    <w:rsid w:val="00F74390"/>
    <w:rsid w:val="00F77BDB"/>
    <w:rsid w:val="00F8305B"/>
    <w:rsid w:val="00F9521D"/>
    <w:rsid w:val="00FA1C54"/>
    <w:rsid w:val="00FB0D9C"/>
    <w:rsid w:val="00FB276F"/>
    <w:rsid w:val="00FC2897"/>
    <w:rsid w:val="00FC3525"/>
    <w:rsid w:val="00FC7A41"/>
    <w:rsid w:val="00FE229A"/>
    <w:rsid w:val="00FE67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9514E0"/>
  <w15:chartTrackingRefBased/>
  <w15:docId w15:val="{1B7A47AF-674A-4202-8E27-4AB1EA42F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unhideWhenUsed/>
    <w:rsid w:val="008C3330"/>
    <w:pPr>
      <w:tabs>
        <w:tab w:val="right" w:pos="9639"/>
      </w:tabs>
      <w:ind w:firstLine="1134"/>
      <w:jc w:val="both"/>
    </w:pPr>
    <w:rPr>
      <w:lang w:val="en-GB"/>
    </w:rPr>
  </w:style>
  <w:style w:type="character" w:customStyle="1" w:styleId="PagrindiniotekstotraukaDiagrama">
    <w:name w:val="Pagrindinio teksto įtrauka Diagrama"/>
    <w:link w:val="Pagrindiniotekstotrauka"/>
    <w:rsid w:val="008C3330"/>
    <w:rPr>
      <w:sz w:val="24"/>
      <w:szCs w:val="24"/>
      <w:lang w:val="en-GB"/>
    </w:rPr>
  </w:style>
  <w:style w:type="paragraph" w:styleId="Pagrindinistekstas">
    <w:name w:val="Body Text"/>
    <w:basedOn w:val="prastasis"/>
    <w:link w:val="PagrindinistekstasDiagrama"/>
    <w:unhideWhenUsed/>
    <w:rsid w:val="00E63245"/>
    <w:pPr>
      <w:spacing w:after="120"/>
    </w:pPr>
    <w:rPr>
      <w:lang w:val="x-none"/>
    </w:rPr>
  </w:style>
  <w:style w:type="character" w:customStyle="1" w:styleId="PagrindinistekstasDiagrama">
    <w:name w:val="Pagrindinis tekstas Diagrama"/>
    <w:link w:val="Pagrindinistekstas"/>
    <w:rsid w:val="00E63245"/>
    <w:rPr>
      <w:sz w:val="24"/>
      <w:szCs w:val="24"/>
      <w:lang w:val="x-none" w:eastAsia="en-US"/>
    </w:rPr>
  </w:style>
  <w:style w:type="paragraph" w:styleId="Pagrindiniotekstotrauka2">
    <w:name w:val="Body Text Indent 2"/>
    <w:basedOn w:val="prastasis"/>
    <w:link w:val="Pagrindiniotekstotrauka2Diagrama"/>
    <w:unhideWhenUsed/>
    <w:rsid w:val="00E63245"/>
    <w:pPr>
      <w:spacing w:after="120" w:line="480" w:lineRule="auto"/>
      <w:ind w:left="283"/>
    </w:pPr>
    <w:rPr>
      <w:lang w:val="en-GB"/>
    </w:rPr>
  </w:style>
  <w:style w:type="character" w:customStyle="1" w:styleId="Pagrindiniotekstotrauka2Diagrama">
    <w:name w:val="Pagrindinio teksto įtrauka 2 Diagrama"/>
    <w:link w:val="Pagrindiniotekstotrauka2"/>
    <w:rsid w:val="00E63245"/>
    <w:rPr>
      <w:sz w:val="24"/>
      <w:szCs w:val="24"/>
      <w:lang w:val="en-GB" w:eastAsia="en-US"/>
    </w:rPr>
  </w:style>
  <w:style w:type="paragraph" w:styleId="Sraopastraipa">
    <w:name w:val="List Paragraph"/>
    <w:basedOn w:val="prastasis"/>
    <w:uiPriority w:val="34"/>
    <w:qFormat/>
    <w:rsid w:val="00E63245"/>
    <w:pPr>
      <w:ind w:left="720"/>
      <w:contextualSpacing/>
    </w:pPr>
  </w:style>
  <w:style w:type="character" w:customStyle="1" w:styleId="FontStyle150">
    <w:name w:val="Font Style150"/>
    <w:rsid w:val="00E63245"/>
    <w:rPr>
      <w:rFonts w:ascii="Times New Roman" w:hAnsi="Times New Roman" w:cs="Times New Roman" w:hint="default"/>
      <w:sz w:val="18"/>
      <w:szCs w:val="18"/>
    </w:rPr>
  </w:style>
  <w:style w:type="character" w:styleId="Grietas">
    <w:name w:val="Strong"/>
    <w:qFormat/>
    <w:rsid w:val="00E63245"/>
    <w:rPr>
      <w:b/>
      <w:bCs/>
    </w:rPr>
  </w:style>
  <w:style w:type="paragraph" w:customStyle="1" w:styleId="Patvirtinta">
    <w:name w:val="Patvirtinta"/>
    <w:basedOn w:val="prastasis"/>
    <w:rsid w:val="006A7F03"/>
    <w:pPr>
      <w:autoSpaceDE w:val="0"/>
      <w:autoSpaceDN w:val="0"/>
      <w:spacing w:line="288" w:lineRule="auto"/>
      <w:ind w:left="5953"/>
    </w:pPr>
    <w:rPr>
      <w:rFonts w:eastAsiaTheme="minorHAnsi"/>
      <w:color w:val="000000"/>
      <w:sz w:val="20"/>
      <w:szCs w:val="20"/>
      <w:lang w:eastAsia="lt-LT"/>
    </w:rPr>
  </w:style>
  <w:style w:type="paragraph" w:customStyle="1" w:styleId="style6">
    <w:name w:val="style6"/>
    <w:basedOn w:val="prastasis"/>
    <w:rsid w:val="00D32FDD"/>
    <w:pPr>
      <w:spacing w:before="100" w:beforeAutospacing="1" w:after="100" w:afterAutospacing="1"/>
    </w:pPr>
    <w:rPr>
      <w:rFonts w:eastAsia="Calibri"/>
    </w:rPr>
  </w:style>
  <w:style w:type="table" w:customStyle="1" w:styleId="Lentelstinklelis1">
    <w:name w:val="Lentelės tinklelis1"/>
    <w:basedOn w:val="prastojilentel"/>
    <w:next w:val="Lentelstinklelis"/>
    <w:uiPriority w:val="39"/>
    <w:rsid w:val="00AD6EE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rsid w:val="001E0524"/>
    <w:rPr>
      <w:color w:val="0563C1" w:themeColor="hyperlink"/>
      <w:u w:val="single"/>
    </w:rPr>
  </w:style>
  <w:style w:type="character" w:styleId="Neapdorotaspaminjimas">
    <w:name w:val="Unresolved Mention"/>
    <w:basedOn w:val="Numatytasispastraiposriftas"/>
    <w:uiPriority w:val="99"/>
    <w:semiHidden/>
    <w:unhideWhenUsed/>
    <w:rsid w:val="001E05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5969">
      <w:bodyDiv w:val="1"/>
      <w:marLeft w:val="0"/>
      <w:marRight w:val="0"/>
      <w:marTop w:val="0"/>
      <w:marBottom w:val="0"/>
      <w:divBdr>
        <w:top w:val="none" w:sz="0" w:space="0" w:color="auto"/>
        <w:left w:val="none" w:sz="0" w:space="0" w:color="auto"/>
        <w:bottom w:val="none" w:sz="0" w:space="0" w:color="auto"/>
        <w:right w:val="none" w:sz="0" w:space="0" w:color="auto"/>
      </w:divBdr>
    </w:div>
    <w:div w:id="84573605">
      <w:bodyDiv w:val="1"/>
      <w:marLeft w:val="0"/>
      <w:marRight w:val="0"/>
      <w:marTop w:val="0"/>
      <w:marBottom w:val="0"/>
      <w:divBdr>
        <w:top w:val="none" w:sz="0" w:space="0" w:color="auto"/>
        <w:left w:val="none" w:sz="0" w:space="0" w:color="auto"/>
        <w:bottom w:val="none" w:sz="0" w:space="0" w:color="auto"/>
        <w:right w:val="none" w:sz="0" w:space="0" w:color="auto"/>
      </w:divBdr>
    </w:div>
    <w:div w:id="142891694">
      <w:bodyDiv w:val="1"/>
      <w:marLeft w:val="0"/>
      <w:marRight w:val="0"/>
      <w:marTop w:val="0"/>
      <w:marBottom w:val="0"/>
      <w:divBdr>
        <w:top w:val="none" w:sz="0" w:space="0" w:color="auto"/>
        <w:left w:val="none" w:sz="0" w:space="0" w:color="auto"/>
        <w:bottom w:val="none" w:sz="0" w:space="0" w:color="auto"/>
        <w:right w:val="none" w:sz="0" w:space="0" w:color="auto"/>
      </w:divBdr>
    </w:div>
    <w:div w:id="725761931">
      <w:bodyDiv w:val="1"/>
      <w:marLeft w:val="0"/>
      <w:marRight w:val="0"/>
      <w:marTop w:val="0"/>
      <w:marBottom w:val="0"/>
      <w:divBdr>
        <w:top w:val="none" w:sz="0" w:space="0" w:color="auto"/>
        <w:left w:val="none" w:sz="0" w:space="0" w:color="auto"/>
        <w:bottom w:val="none" w:sz="0" w:space="0" w:color="auto"/>
        <w:right w:val="none" w:sz="0" w:space="0" w:color="auto"/>
      </w:divBdr>
    </w:div>
    <w:div w:id="1074468800">
      <w:bodyDiv w:val="1"/>
      <w:marLeft w:val="0"/>
      <w:marRight w:val="0"/>
      <w:marTop w:val="0"/>
      <w:marBottom w:val="0"/>
      <w:divBdr>
        <w:top w:val="none" w:sz="0" w:space="0" w:color="auto"/>
        <w:left w:val="none" w:sz="0" w:space="0" w:color="auto"/>
        <w:bottom w:val="none" w:sz="0" w:space="0" w:color="auto"/>
        <w:right w:val="none" w:sz="0" w:space="0" w:color="auto"/>
      </w:divBdr>
    </w:div>
    <w:div w:id="1221863821">
      <w:bodyDiv w:val="1"/>
      <w:marLeft w:val="0"/>
      <w:marRight w:val="0"/>
      <w:marTop w:val="0"/>
      <w:marBottom w:val="0"/>
      <w:divBdr>
        <w:top w:val="none" w:sz="0" w:space="0" w:color="auto"/>
        <w:left w:val="none" w:sz="0" w:space="0" w:color="auto"/>
        <w:bottom w:val="none" w:sz="0" w:space="0" w:color="auto"/>
        <w:right w:val="none" w:sz="0" w:space="0" w:color="auto"/>
      </w:divBdr>
    </w:div>
    <w:div w:id="1250045267">
      <w:bodyDiv w:val="1"/>
      <w:marLeft w:val="0"/>
      <w:marRight w:val="0"/>
      <w:marTop w:val="0"/>
      <w:marBottom w:val="0"/>
      <w:divBdr>
        <w:top w:val="none" w:sz="0" w:space="0" w:color="auto"/>
        <w:left w:val="none" w:sz="0" w:space="0" w:color="auto"/>
        <w:bottom w:val="none" w:sz="0" w:space="0" w:color="auto"/>
        <w:right w:val="none" w:sz="0" w:space="0" w:color="auto"/>
      </w:divBdr>
    </w:div>
    <w:div w:id="1699964358">
      <w:bodyDiv w:val="1"/>
      <w:marLeft w:val="0"/>
      <w:marRight w:val="0"/>
      <w:marTop w:val="0"/>
      <w:marBottom w:val="0"/>
      <w:divBdr>
        <w:top w:val="none" w:sz="0" w:space="0" w:color="auto"/>
        <w:left w:val="none" w:sz="0" w:space="0" w:color="auto"/>
        <w:bottom w:val="none" w:sz="0" w:space="0" w:color="auto"/>
        <w:right w:val="none" w:sz="0" w:space="0" w:color="auto"/>
      </w:divBdr>
    </w:div>
    <w:div w:id="1717968923">
      <w:bodyDiv w:val="1"/>
      <w:marLeft w:val="0"/>
      <w:marRight w:val="0"/>
      <w:marTop w:val="0"/>
      <w:marBottom w:val="0"/>
      <w:divBdr>
        <w:top w:val="none" w:sz="0" w:space="0" w:color="auto"/>
        <w:left w:val="none" w:sz="0" w:space="0" w:color="auto"/>
        <w:bottom w:val="none" w:sz="0" w:space="0" w:color="auto"/>
        <w:right w:val="none" w:sz="0" w:space="0" w:color="auto"/>
      </w:divBdr>
    </w:div>
    <w:div w:id="2039233839">
      <w:bodyDiv w:val="1"/>
      <w:marLeft w:val="0"/>
      <w:marRight w:val="0"/>
      <w:marTop w:val="0"/>
      <w:marBottom w:val="0"/>
      <w:divBdr>
        <w:top w:val="none" w:sz="0" w:space="0" w:color="auto"/>
        <w:left w:val="none" w:sz="0" w:space="0" w:color="auto"/>
        <w:bottom w:val="none" w:sz="0" w:space="0" w:color="auto"/>
        <w:right w:val="none" w:sz="0" w:space="0" w:color="auto"/>
      </w:divBdr>
    </w:div>
    <w:div w:id="2111579791">
      <w:bodyDiv w:val="1"/>
      <w:marLeft w:val="0"/>
      <w:marRight w:val="0"/>
      <w:marTop w:val="0"/>
      <w:marBottom w:val="0"/>
      <w:divBdr>
        <w:top w:val="none" w:sz="0" w:space="0" w:color="auto"/>
        <w:left w:val="none" w:sz="0" w:space="0" w:color="auto"/>
        <w:bottom w:val="none" w:sz="0" w:space="0" w:color="auto"/>
        <w:right w:val="none" w:sz="0" w:space="0" w:color="auto"/>
      </w:divBdr>
    </w:div>
    <w:div w:id="212750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klaipedos-r.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My%20Documents\2011%20tarybos%20sprend\soc.parama%2012.22\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A5C2A-52C5-40A9-BD80-3E2F72F21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KLRStarybossprprojektas.dot</Template>
  <TotalTime>9</TotalTime>
  <Pages>1</Pages>
  <Words>1668</Words>
  <Characters>952</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Gumuliauskienė</dc:creator>
  <cp:keywords/>
  <cp:lastModifiedBy>Dainora Daugeliene</cp:lastModifiedBy>
  <cp:revision>4</cp:revision>
  <cp:lastPrinted>2021-03-12T06:18:00Z</cp:lastPrinted>
  <dcterms:created xsi:type="dcterms:W3CDTF">2021-03-12T06:19:00Z</dcterms:created>
  <dcterms:modified xsi:type="dcterms:W3CDTF">2021-03-25T14:02:00Z</dcterms:modified>
</cp:coreProperties>
</file>