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348FD7" w14:textId="239CE1F3" w:rsidR="001C18E2" w:rsidRPr="001C18E2" w:rsidRDefault="001C18E2" w:rsidP="004E35D4">
      <w:pPr>
        <w:suppressAutoHyphens/>
        <w:spacing w:after="0" w:line="240" w:lineRule="auto"/>
        <w:ind w:left="5670"/>
        <w:jc w:val="both"/>
        <w:rPr>
          <w:rFonts w:ascii="Times New Roman" w:eastAsia="Calibri" w:hAnsi="Times New Roman"/>
          <w:sz w:val="24"/>
          <w:szCs w:val="24"/>
          <w:lang w:eastAsia="ar-SA"/>
        </w:rPr>
      </w:pPr>
      <w:r w:rsidRPr="001C18E2">
        <w:rPr>
          <w:rFonts w:ascii="Times New Roman" w:eastAsia="Calibri" w:hAnsi="Times New Roman"/>
          <w:sz w:val="24"/>
          <w:szCs w:val="24"/>
          <w:lang w:eastAsia="ar-SA"/>
        </w:rPr>
        <w:t>PATVIRTINTA</w:t>
      </w:r>
    </w:p>
    <w:p w14:paraId="1C7EDFA2" w14:textId="5494F2F4" w:rsidR="001C18E2" w:rsidRPr="001C18E2" w:rsidRDefault="001C18E2" w:rsidP="004E35D4">
      <w:pPr>
        <w:suppressAutoHyphens/>
        <w:spacing w:after="0" w:line="240" w:lineRule="auto"/>
        <w:ind w:left="5670"/>
        <w:jc w:val="both"/>
        <w:rPr>
          <w:rFonts w:ascii="Times New Roman" w:eastAsia="Calibri" w:hAnsi="Times New Roman"/>
          <w:sz w:val="24"/>
          <w:szCs w:val="24"/>
          <w:lang w:eastAsia="ar-SA"/>
        </w:rPr>
      </w:pPr>
      <w:r w:rsidRPr="001C18E2">
        <w:rPr>
          <w:rFonts w:ascii="Times New Roman" w:eastAsia="Calibri" w:hAnsi="Times New Roman"/>
          <w:sz w:val="24"/>
          <w:szCs w:val="24"/>
          <w:lang w:eastAsia="ar-SA"/>
        </w:rPr>
        <w:t>Klaipėdos rajono savivaldybės tarybos</w:t>
      </w:r>
    </w:p>
    <w:p w14:paraId="4A5609FD" w14:textId="795289CE" w:rsidR="001C18E2" w:rsidRPr="001C18E2" w:rsidRDefault="001C18E2" w:rsidP="004E35D4">
      <w:pPr>
        <w:suppressAutoHyphens/>
        <w:spacing w:after="0" w:line="240" w:lineRule="auto"/>
        <w:ind w:left="5670"/>
        <w:jc w:val="both"/>
        <w:rPr>
          <w:rFonts w:eastAsia="Calibri" w:cs="Calibri"/>
          <w:lang w:eastAsia="ar-SA"/>
        </w:rPr>
      </w:pPr>
      <w:r w:rsidRPr="001C18E2">
        <w:rPr>
          <w:rFonts w:ascii="Times New Roman" w:eastAsia="Calibri" w:hAnsi="Times New Roman"/>
          <w:sz w:val="24"/>
          <w:szCs w:val="24"/>
          <w:lang w:eastAsia="ar-SA"/>
        </w:rPr>
        <w:t xml:space="preserve">2021 m. kovo </w:t>
      </w:r>
      <w:r w:rsidR="00095F49">
        <w:rPr>
          <w:rFonts w:ascii="Times New Roman" w:eastAsia="Calibri" w:hAnsi="Times New Roman"/>
          <w:sz w:val="24"/>
          <w:szCs w:val="24"/>
          <w:lang w:eastAsia="ar-SA"/>
        </w:rPr>
        <w:t>25</w:t>
      </w:r>
      <w:r w:rsidRPr="001C18E2">
        <w:rPr>
          <w:rFonts w:ascii="Times New Roman" w:eastAsia="Calibri" w:hAnsi="Times New Roman"/>
          <w:sz w:val="24"/>
          <w:szCs w:val="24"/>
          <w:lang w:eastAsia="ar-SA"/>
        </w:rPr>
        <w:t xml:space="preserve"> sprendimu Nr.</w:t>
      </w:r>
      <w:r w:rsidR="00095F49">
        <w:rPr>
          <w:rFonts w:ascii="Times New Roman" w:eastAsia="Calibri" w:hAnsi="Times New Roman"/>
          <w:sz w:val="24"/>
          <w:szCs w:val="24"/>
          <w:lang w:eastAsia="ar-SA"/>
        </w:rPr>
        <w:t xml:space="preserve"> T11-</w:t>
      </w:r>
      <w:r w:rsidR="004E35D4">
        <w:rPr>
          <w:rFonts w:ascii="Times New Roman" w:eastAsia="Calibri" w:hAnsi="Times New Roman"/>
          <w:sz w:val="24"/>
          <w:szCs w:val="24"/>
          <w:lang w:eastAsia="ar-SA"/>
        </w:rPr>
        <w:t>96</w:t>
      </w:r>
    </w:p>
    <w:p w14:paraId="21875F5A" w14:textId="77777777" w:rsidR="001C18E2" w:rsidRPr="001C18E2" w:rsidRDefault="001C18E2" w:rsidP="004E35D4">
      <w:pPr>
        <w:suppressAutoHyphens/>
        <w:spacing w:after="0" w:line="240" w:lineRule="auto"/>
        <w:ind w:left="5670"/>
        <w:jc w:val="center"/>
        <w:rPr>
          <w:rFonts w:ascii="Times New Roman" w:hAnsi="Times New Roman"/>
          <w:sz w:val="24"/>
          <w:szCs w:val="24"/>
          <w:lang w:eastAsia="ar-SA"/>
        </w:rPr>
      </w:pPr>
    </w:p>
    <w:p w14:paraId="6161C082" w14:textId="77777777" w:rsidR="001C18E2" w:rsidRPr="001C18E2" w:rsidRDefault="001C18E2" w:rsidP="001C18E2">
      <w:pPr>
        <w:suppressAutoHyphens/>
        <w:spacing w:after="0" w:line="240" w:lineRule="auto"/>
        <w:jc w:val="center"/>
        <w:rPr>
          <w:rFonts w:ascii="Times New Roman" w:hAnsi="Times New Roman"/>
          <w:b/>
          <w:sz w:val="24"/>
          <w:szCs w:val="24"/>
          <w:lang w:eastAsia="ar-SA"/>
        </w:rPr>
      </w:pPr>
      <w:r w:rsidRPr="001C18E2">
        <w:rPr>
          <w:rFonts w:ascii="Times New Roman" w:hAnsi="Times New Roman"/>
          <w:b/>
          <w:sz w:val="24"/>
          <w:szCs w:val="24"/>
        </w:rPr>
        <w:t>GARGŽDŲ MUZIKOS MOKYKLOS</w:t>
      </w:r>
      <w:r w:rsidRPr="001C18E2">
        <w:rPr>
          <w:rFonts w:ascii="Times New Roman" w:hAnsi="Times New Roman"/>
          <w:b/>
          <w:sz w:val="24"/>
          <w:szCs w:val="24"/>
          <w:lang w:eastAsia="ar-SA"/>
        </w:rPr>
        <w:t xml:space="preserve"> 2020 METŲ VEIKLOS ATASKAITA</w:t>
      </w:r>
    </w:p>
    <w:p w14:paraId="239B56F6" w14:textId="77777777" w:rsidR="001C18E2" w:rsidRPr="001C18E2" w:rsidRDefault="001C18E2" w:rsidP="001C18E2">
      <w:pPr>
        <w:shd w:val="clear" w:color="auto" w:fill="FFFFFF"/>
        <w:spacing w:after="0" w:line="240" w:lineRule="auto"/>
        <w:ind w:left="3654" w:right="14" w:firstLine="1296"/>
        <w:rPr>
          <w:rFonts w:ascii="Times New Roman" w:hAnsi="Times New Roman"/>
          <w:sz w:val="24"/>
          <w:szCs w:val="24"/>
        </w:rPr>
      </w:pPr>
    </w:p>
    <w:p w14:paraId="1963DFA1" w14:textId="5E1C0EB2" w:rsidR="001C18E2" w:rsidRPr="00985F46" w:rsidRDefault="00E80724" w:rsidP="00095F49">
      <w:pPr>
        <w:tabs>
          <w:tab w:val="left" w:pos="709"/>
        </w:tabs>
        <w:spacing w:after="0" w:line="240" w:lineRule="auto"/>
        <w:ind w:firstLine="851"/>
        <w:jc w:val="both"/>
        <w:rPr>
          <w:rFonts w:ascii="Times New Roman" w:hAnsi="Times New Roman"/>
          <w:color w:val="000000"/>
          <w:sz w:val="24"/>
          <w:szCs w:val="24"/>
        </w:rPr>
      </w:pPr>
      <w:r w:rsidRPr="00985F46">
        <w:rPr>
          <w:rFonts w:ascii="Times New Roman" w:hAnsi="Times New Roman"/>
          <w:b/>
          <w:bCs/>
          <w:color w:val="000000"/>
          <w:sz w:val="24"/>
          <w:szCs w:val="24"/>
          <w:shd w:val="clear" w:color="auto" w:fill="FFFFFF"/>
        </w:rPr>
        <w:t>Įstaigos pristatymas:</w:t>
      </w:r>
      <w:r w:rsidRPr="00985F46">
        <w:rPr>
          <w:rFonts w:ascii="Times New Roman" w:hAnsi="Times New Roman"/>
          <w:color w:val="000000"/>
          <w:sz w:val="24"/>
          <w:szCs w:val="24"/>
        </w:rPr>
        <w:t xml:space="preserve"> Gargždų muzikos mokykloje 2020 metais mokėsi 4</w:t>
      </w:r>
      <w:r w:rsidR="004F3A43" w:rsidRPr="00985F46">
        <w:rPr>
          <w:rFonts w:ascii="Times New Roman" w:hAnsi="Times New Roman"/>
          <w:color w:val="000000"/>
          <w:sz w:val="24"/>
          <w:szCs w:val="24"/>
        </w:rPr>
        <w:t>80</w:t>
      </w:r>
      <w:r w:rsidR="00B95591" w:rsidRPr="00985F46">
        <w:rPr>
          <w:rFonts w:ascii="Times New Roman" w:hAnsi="Times New Roman"/>
          <w:color w:val="000000"/>
          <w:sz w:val="24"/>
          <w:szCs w:val="24"/>
        </w:rPr>
        <w:t xml:space="preserve"> </w:t>
      </w:r>
      <w:r w:rsidRPr="00985F46">
        <w:rPr>
          <w:rFonts w:ascii="Times New Roman" w:hAnsi="Times New Roman"/>
          <w:color w:val="000000"/>
          <w:sz w:val="24"/>
          <w:szCs w:val="24"/>
        </w:rPr>
        <w:t xml:space="preserve">mokinių. Mokykloje veikia trys skyriai: muzikos, choreografijos, teatrinio meno. Mokoma groti fortepijonu, smuiku, kanklėmis, birbyne, klarnetu, trombonu, saksofonu, gitara, mušamaisiais instrumentais, chorinio dainavimo (berniukams), džiazinio dainavimo. Mokykla ugdo neįgalius vaikus ir jaunuolius. Mokinių ir tėvų patogumui, veikia mokyklos skyriai </w:t>
      </w:r>
      <w:proofErr w:type="spellStart"/>
      <w:r w:rsidRPr="00985F46">
        <w:rPr>
          <w:rFonts w:ascii="Times New Roman" w:hAnsi="Times New Roman"/>
          <w:color w:val="000000"/>
          <w:sz w:val="24"/>
          <w:szCs w:val="24"/>
        </w:rPr>
        <w:t>Veiviržėnuose</w:t>
      </w:r>
      <w:proofErr w:type="spellEnd"/>
      <w:r w:rsidRPr="00985F46">
        <w:rPr>
          <w:rFonts w:ascii="Times New Roman" w:hAnsi="Times New Roman"/>
          <w:color w:val="000000"/>
          <w:sz w:val="24"/>
          <w:szCs w:val="24"/>
        </w:rPr>
        <w:t>, Endriejave, Priekulėje ir 10 mokinių mokosi groti fortepijonu Kretingalėje.</w:t>
      </w:r>
    </w:p>
    <w:p w14:paraId="2786E92C" w14:textId="69CD17D3" w:rsidR="00E80724" w:rsidRPr="00985F46" w:rsidRDefault="00E80724" w:rsidP="00095F49">
      <w:pPr>
        <w:pStyle w:val="prastasiniatinklio"/>
        <w:spacing w:before="0" w:beforeAutospacing="0" w:after="0" w:afterAutospacing="0"/>
        <w:ind w:firstLine="851"/>
        <w:rPr>
          <w:strike/>
        </w:rPr>
      </w:pPr>
      <w:r w:rsidRPr="00985F46">
        <w:rPr>
          <w:b/>
          <w:bCs/>
          <w:color w:val="000000"/>
          <w:shd w:val="clear" w:color="auto" w:fill="FFFFFF"/>
        </w:rPr>
        <w:t>Įstaigos darbuotojai.</w:t>
      </w:r>
      <w:r w:rsidRPr="00985F46">
        <w:rPr>
          <w:color w:val="000000"/>
          <w:shd w:val="clear" w:color="auto" w:fill="FFFFFF"/>
        </w:rPr>
        <w:t xml:space="preserve"> </w:t>
      </w:r>
      <w:r w:rsidRPr="00985F46">
        <w:rPr>
          <w:color w:val="000000"/>
        </w:rPr>
        <w:t xml:space="preserve">2020 metais mokykloje dirbo </w:t>
      </w:r>
      <w:r w:rsidRPr="00985F46">
        <w:rPr>
          <w:bCs/>
          <w:color w:val="000000"/>
        </w:rPr>
        <w:t>68 darbuotojai, iš jų 57 pedagogai: 2 mokytojai ekspertai, 22 mokytojai metodininkai, 16 vyresniųjų mokyt</w:t>
      </w:r>
      <w:r w:rsidR="00D474E5" w:rsidRPr="00985F46">
        <w:rPr>
          <w:bCs/>
          <w:color w:val="000000"/>
        </w:rPr>
        <w:t>ojų. Viso pedagoginių darbuo</w:t>
      </w:r>
      <w:r w:rsidR="001C18E2" w:rsidRPr="00985F46">
        <w:rPr>
          <w:bCs/>
          <w:color w:val="000000"/>
        </w:rPr>
        <w:t>to</w:t>
      </w:r>
      <w:r w:rsidR="00D474E5" w:rsidRPr="00985F46">
        <w:rPr>
          <w:bCs/>
          <w:color w:val="000000"/>
        </w:rPr>
        <w:t xml:space="preserve">jų </w:t>
      </w:r>
      <w:bookmarkStart w:id="0" w:name="_Hlk66182543"/>
      <w:r w:rsidR="001C18E2" w:rsidRPr="00985F46">
        <w:rPr>
          <w:bCs/>
          <w:color w:val="000000"/>
        </w:rPr>
        <w:t>–</w:t>
      </w:r>
      <w:bookmarkEnd w:id="0"/>
      <w:r w:rsidR="001C18E2" w:rsidRPr="00985F46">
        <w:rPr>
          <w:bCs/>
          <w:color w:val="000000"/>
        </w:rPr>
        <w:t xml:space="preserve"> </w:t>
      </w:r>
      <w:r w:rsidRPr="00985F46">
        <w:rPr>
          <w:bCs/>
          <w:color w:val="000000"/>
        </w:rPr>
        <w:t>49,1 etato, vadovai</w:t>
      </w:r>
      <w:r w:rsidR="001C18E2" w:rsidRPr="00985F46">
        <w:rPr>
          <w:bCs/>
          <w:color w:val="000000"/>
        </w:rPr>
        <w:t xml:space="preserve"> – </w:t>
      </w:r>
      <w:r w:rsidRPr="00985F46">
        <w:rPr>
          <w:bCs/>
          <w:color w:val="000000"/>
        </w:rPr>
        <w:t xml:space="preserve">2,5 </w:t>
      </w:r>
      <w:r w:rsidR="00281596" w:rsidRPr="00985F46">
        <w:rPr>
          <w:bCs/>
          <w:color w:val="000000"/>
        </w:rPr>
        <w:t>etato</w:t>
      </w:r>
      <w:r w:rsidRPr="00985F46">
        <w:rPr>
          <w:bCs/>
          <w:color w:val="000000"/>
        </w:rPr>
        <w:t xml:space="preserve">, kiti darbuotojai </w:t>
      </w:r>
      <w:r w:rsidR="001C18E2" w:rsidRPr="00985F46">
        <w:rPr>
          <w:bCs/>
          <w:color w:val="000000"/>
        </w:rPr>
        <w:t>–</w:t>
      </w:r>
      <w:r w:rsidRPr="00985F46">
        <w:rPr>
          <w:bCs/>
          <w:color w:val="000000"/>
        </w:rPr>
        <w:t xml:space="preserve"> 10 etatų.</w:t>
      </w:r>
    </w:p>
    <w:p w14:paraId="7DAC13F9" w14:textId="690C6B37" w:rsidR="00D55F38" w:rsidRPr="00985F46" w:rsidRDefault="00D55F38" w:rsidP="00095F49">
      <w:pPr>
        <w:tabs>
          <w:tab w:val="left" w:pos="709"/>
        </w:tabs>
        <w:spacing w:after="0" w:line="240" w:lineRule="auto"/>
        <w:ind w:firstLine="851"/>
        <w:rPr>
          <w:rFonts w:ascii="Times New Roman" w:hAnsi="Times New Roman"/>
          <w:sz w:val="24"/>
          <w:szCs w:val="24"/>
        </w:rPr>
      </w:pPr>
      <w:r w:rsidRPr="00985F46">
        <w:rPr>
          <w:rFonts w:ascii="Times New Roman" w:hAnsi="Times New Roman"/>
          <w:b/>
          <w:bCs/>
          <w:color w:val="222222"/>
          <w:sz w:val="24"/>
          <w:szCs w:val="24"/>
        </w:rPr>
        <w:t xml:space="preserve">Mokyklos metinis biudžetas </w:t>
      </w:r>
      <w:r w:rsidR="001C18E2" w:rsidRPr="00985F46">
        <w:rPr>
          <w:rFonts w:ascii="Times New Roman" w:hAnsi="Times New Roman"/>
          <w:bCs/>
          <w:color w:val="000000"/>
          <w:sz w:val="24"/>
          <w:szCs w:val="24"/>
        </w:rPr>
        <w:t>–</w:t>
      </w:r>
      <w:r w:rsidRPr="00985F46">
        <w:rPr>
          <w:rFonts w:ascii="Times New Roman" w:hAnsi="Times New Roman"/>
          <w:b/>
          <w:bCs/>
          <w:color w:val="222222"/>
          <w:sz w:val="24"/>
          <w:szCs w:val="24"/>
        </w:rPr>
        <w:t xml:space="preserve"> 919,8 tūkstan</w:t>
      </w:r>
      <w:r w:rsidR="001C18E2" w:rsidRPr="00985F46">
        <w:rPr>
          <w:rFonts w:ascii="Times New Roman" w:hAnsi="Times New Roman"/>
          <w:b/>
          <w:bCs/>
          <w:color w:val="222222"/>
          <w:sz w:val="24"/>
          <w:szCs w:val="24"/>
        </w:rPr>
        <w:t>č</w:t>
      </w:r>
      <w:r w:rsidRPr="00985F46">
        <w:rPr>
          <w:rFonts w:ascii="Times New Roman" w:hAnsi="Times New Roman"/>
          <w:b/>
          <w:bCs/>
          <w:color w:val="222222"/>
          <w:sz w:val="24"/>
          <w:szCs w:val="24"/>
        </w:rPr>
        <w:t>iai eurų</w:t>
      </w:r>
    </w:p>
    <w:p w14:paraId="4D87333D" w14:textId="67707AF9" w:rsidR="00D55F38" w:rsidRPr="00985F46" w:rsidRDefault="00D55F38" w:rsidP="00095F49">
      <w:pPr>
        <w:shd w:val="clear" w:color="auto" w:fill="FFFFFF"/>
        <w:spacing w:after="0" w:line="240" w:lineRule="auto"/>
        <w:ind w:firstLine="851"/>
        <w:rPr>
          <w:rFonts w:ascii="Times New Roman" w:hAnsi="Times New Roman"/>
          <w:color w:val="222222"/>
          <w:sz w:val="24"/>
          <w:szCs w:val="24"/>
          <w:lang w:eastAsia="lt-LT"/>
        </w:rPr>
      </w:pPr>
      <w:r w:rsidRPr="00985F46">
        <w:rPr>
          <w:rFonts w:ascii="Times New Roman" w:hAnsi="Times New Roman"/>
          <w:bCs/>
          <w:color w:val="222222"/>
          <w:sz w:val="24"/>
          <w:szCs w:val="24"/>
          <w:lang w:eastAsia="lt-LT"/>
        </w:rPr>
        <w:t xml:space="preserve">Iš jų: gauta iš </w:t>
      </w:r>
      <w:r w:rsidR="00985F46" w:rsidRPr="00985F46">
        <w:rPr>
          <w:rFonts w:ascii="Times New Roman" w:hAnsi="Times New Roman"/>
          <w:bCs/>
          <w:color w:val="222222"/>
          <w:sz w:val="24"/>
          <w:szCs w:val="24"/>
          <w:lang w:eastAsia="lt-LT"/>
        </w:rPr>
        <w:t>S</w:t>
      </w:r>
      <w:r w:rsidRPr="00985F46">
        <w:rPr>
          <w:rFonts w:ascii="Times New Roman" w:hAnsi="Times New Roman"/>
          <w:bCs/>
          <w:color w:val="222222"/>
          <w:sz w:val="24"/>
          <w:szCs w:val="24"/>
          <w:lang w:eastAsia="lt-LT"/>
        </w:rPr>
        <w:t xml:space="preserve">avivaldybės </w:t>
      </w:r>
      <w:r w:rsidR="00985F46" w:rsidRPr="00985F46">
        <w:rPr>
          <w:rFonts w:ascii="Times New Roman" w:hAnsi="Times New Roman"/>
          <w:bCs/>
          <w:color w:val="222222"/>
          <w:sz w:val="24"/>
          <w:szCs w:val="24"/>
          <w:lang w:eastAsia="lt-LT"/>
        </w:rPr>
        <w:t>biudžeto</w:t>
      </w:r>
      <w:r w:rsidRPr="00985F46">
        <w:rPr>
          <w:rFonts w:ascii="Times New Roman" w:hAnsi="Times New Roman"/>
          <w:bCs/>
          <w:color w:val="222222"/>
          <w:sz w:val="24"/>
          <w:szCs w:val="24"/>
          <w:lang w:eastAsia="lt-LT"/>
        </w:rPr>
        <w:t xml:space="preserve"> – 875.1 tūkst. eurų;</w:t>
      </w:r>
    </w:p>
    <w:p w14:paraId="56C587B2" w14:textId="445592BA" w:rsidR="00D55F38" w:rsidRPr="00985F46" w:rsidRDefault="00D55F38" w:rsidP="00095F49">
      <w:pPr>
        <w:shd w:val="clear" w:color="auto" w:fill="FFFFFF"/>
        <w:spacing w:after="0" w:line="240" w:lineRule="auto"/>
        <w:ind w:firstLine="851"/>
        <w:rPr>
          <w:rFonts w:ascii="Times New Roman" w:hAnsi="Times New Roman"/>
          <w:color w:val="222222"/>
          <w:sz w:val="24"/>
          <w:szCs w:val="24"/>
          <w:lang w:eastAsia="lt-LT"/>
        </w:rPr>
      </w:pPr>
      <w:r w:rsidRPr="00985F46">
        <w:rPr>
          <w:rFonts w:ascii="Times New Roman" w:hAnsi="Times New Roman"/>
          <w:bCs/>
          <w:color w:val="222222"/>
          <w:sz w:val="24"/>
          <w:szCs w:val="24"/>
          <w:lang w:eastAsia="lt-LT"/>
        </w:rPr>
        <w:t>Surinkta tėvų įnašų – 44.7 tūkst. eurų;</w:t>
      </w:r>
    </w:p>
    <w:p w14:paraId="72F39E03" w14:textId="60F1C389" w:rsidR="00D55F38" w:rsidRPr="00985F46" w:rsidRDefault="00D55F38" w:rsidP="00095F49">
      <w:pPr>
        <w:shd w:val="clear" w:color="auto" w:fill="FFFFFF"/>
        <w:spacing w:after="0" w:line="240" w:lineRule="auto"/>
        <w:ind w:firstLine="851"/>
        <w:rPr>
          <w:rFonts w:ascii="Times New Roman" w:hAnsi="Times New Roman"/>
          <w:color w:val="222222"/>
          <w:sz w:val="24"/>
          <w:szCs w:val="24"/>
          <w:lang w:eastAsia="lt-LT"/>
        </w:rPr>
      </w:pPr>
      <w:r w:rsidRPr="00985F46">
        <w:rPr>
          <w:rFonts w:ascii="Times New Roman" w:hAnsi="Times New Roman"/>
          <w:bCs/>
          <w:color w:val="222222"/>
          <w:sz w:val="24"/>
          <w:szCs w:val="24"/>
          <w:lang w:eastAsia="lt-LT"/>
        </w:rPr>
        <w:t>Gauta kitų lėšų:</w:t>
      </w:r>
    </w:p>
    <w:p w14:paraId="795A14E6" w14:textId="0FE0B40B" w:rsidR="008F7A94" w:rsidRDefault="00D55F38" w:rsidP="00095F49">
      <w:pPr>
        <w:shd w:val="clear" w:color="auto" w:fill="FFFFFF"/>
        <w:spacing w:after="0" w:line="240" w:lineRule="auto"/>
        <w:ind w:left="851"/>
        <w:rPr>
          <w:rFonts w:ascii="Times New Roman" w:hAnsi="Times New Roman"/>
          <w:color w:val="222222"/>
          <w:sz w:val="24"/>
          <w:szCs w:val="24"/>
          <w:lang w:eastAsia="lt-LT"/>
        </w:rPr>
      </w:pPr>
      <w:r w:rsidRPr="00985F46">
        <w:rPr>
          <w:rFonts w:ascii="Times New Roman" w:hAnsi="Times New Roman"/>
          <w:bCs/>
          <w:color w:val="222222"/>
          <w:sz w:val="24"/>
          <w:szCs w:val="24"/>
          <w:lang w:eastAsia="lt-LT"/>
        </w:rPr>
        <w:t xml:space="preserve">Paramos ir </w:t>
      </w:r>
      <w:r w:rsidR="00985F46" w:rsidRPr="00985F46">
        <w:rPr>
          <w:rFonts w:ascii="Times New Roman" w:hAnsi="Times New Roman"/>
          <w:bCs/>
          <w:color w:val="222222"/>
          <w:sz w:val="24"/>
          <w:szCs w:val="24"/>
          <w:lang w:eastAsia="lt-LT"/>
        </w:rPr>
        <w:t>1,</w:t>
      </w:r>
      <w:r w:rsidRPr="00985F46">
        <w:rPr>
          <w:rFonts w:ascii="Times New Roman" w:hAnsi="Times New Roman"/>
          <w:bCs/>
          <w:color w:val="222222"/>
          <w:sz w:val="24"/>
          <w:szCs w:val="24"/>
          <w:lang w:eastAsia="lt-LT"/>
        </w:rPr>
        <w:t>2</w:t>
      </w:r>
      <w:r w:rsidR="001C18E2" w:rsidRPr="00985F46">
        <w:rPr>
          <w:rFonts w:ascii="Times New Roman" w:hAnsi="Times New Roman"/>
          <w:bCs/>
          <w:color w:val="222222"/>
          <w:sz w:val="24"/>
          <w:szCs w:val="24"/>
          <w:lang w:eastAsia="lt-LT"/>
        </w:rPr>
        <w:t xml:space="preserve"> proc.</w:t>
      </w:r>
      <w:r w:rsidRPr="00985F46">
        <w:rPr>
          <w:rFonts w:ascii="Times New Roman" w:hAnsi="Times New Roman"/>
          <w:bCs/>
          <w:color w:val="222222"/>
          <w:sz w:val="24"/>
          <w:szCs w:val="24"/>
          <w:lang w:eastAsia="lt-LT"/>
        </w:rPr>
        <w:t xml:space="preserve"> </w:t>
      </w:r>
      <w:r w:rsidR="001C18E2" w:rsidRPr="00985F46">
        <w:rPr>
          <w:rFonts w:ascii="Times New Roman" w:hAnsi="Times New Roman"/>
          <w:bCs/>
          <w:color w:val="000000"/>
          <w:sz w:val="24"/>
          <w:szCs w:val="24"/>
        </w:rPr>
        <w:t>–</w:t>
      </w:r>
      <w:r w:rsidRPr="00985F46">
        <w:rPr>
          <w:rFonts w:ascii="Times New Roman" w:hAnsi="Times New Roman"/>
          <w:bCs/>
          <w:color w:val="222222"/>
          <w:sz w:val="24"/>
          <w:szCs w:val="24"/>
          <w:lang w:eastAsia="lt-LT"/>
        </w:rPr>
        <w:t xml:space="preserve"> 10.4 tūkst. eurų</w:t>
      </w:r>
      <w:r w:rsidR="008F7A94">
        <w:rPr>
          <w:rFonts w:ascii="Times New Roman" w:hAnsi="Times New Roman"/>
          <w:bCs/>
          <w:color w:val="222222"/>
          <w:sz w:val="24"/>
          <w:szCs w:val="24"/>
          <w:lang w:eastAsia="lt-LT"/>
        </w:rPr>
        <w:t>;</w:t>
      </w:r>
    </w:p>
    <w:p w14:paraId="6DAC1BF9" w14:textId="527B79B7" w:rsidR="00D55F38" w:rsidRPr="00985F46" w:rsidRDefault="00D55F38" w:rsidP="00095F49">
      <w:pPr>
        <w:shd w:val="clear" w:color="auto" w:fill="FFFFFF"/>
        <w:spacing w:after="0" w:line="240" w:lineRule="auto"/>
        <w:ind w:left="851"/>
        <w:rPr>
          <w:rFonts w:ascii="Times New Roman" w:hAnsi="Times New Roman"/>
          <w:color w:val="222222"/>
          <w:sz w:val="24"/>
          <w:szCs w:val="24"/>
          <w:lang w:eastAsia="lt-LT"/>
        </w:rPr>
      </w:pPr>
      <w:r w:rsidRPr="00985F46">
        <w:rPr>
          <w:rFonts w:ascii="Times New Roman" w:hAnsi="Times New Roman"/>
          <w:bCs/>
          <w:color w:val="222222"/>
          <w:sz w:val="24"/>
          <w:szCs w:val="24"/>
          <w:lang w:eastAsia="lt-LT"/>
        </w:rPr>
        <w:t>Iš viso gauta kitų lėšų – 10.4 tūkst. eurų</w:t>
      </w:r>
      <w:r w:rsidR="008F7A94">
        <w:rPr>
          <w:rFonts w:ascii="Times New Roman" w:hAnsi="Times New Roman"/>
          <w:bCs/>
          <w:color w:val="222222"/>
          <w:sz w:val="24"/>
          <w:szCs w:val="24"/>
          <w:lang w:eastAsia="lt-LT"/>
        </w:rPr>
        <w:t>;</w:t>
      </w:r>
    </w:p>
    <w:p w14:paraId="7EBA0CD9" w14:textId="1D9C28E4" w:rsidR="00E80724" w:rsidRPr="00985F46" w:rsidRDefault="00D55F38" w:rsidP="00095F49">
      <w:pPr>
        <w:shd w:val="clear" w:color="auto" w:fill="FFFFFF"/>
        <w:spacing w:after="0" w:line="240" w:lineRule="auto"/>
        <w:ind w:firstLine="851"/>
        <w:rPr>
          <w:rFonts w:ascii="Times New Roman" w:hAnsi="Times New Roman"/>
          <w:color w:val="222222"/>
          <w:sz w:val="24"/>
          <w:szCs w:val="24"/>
          <w:lang w:eastAsia="lt-LT"/>
        </w:rPr>
      </w:pPr>
      <w:r w:rsidRPr="00985F46">
        <w:rPr>
          <w:rFonts w:ascii="Times New Roman" w:hAnsi="Times New Roman"/>
          <w:bCs/>
          <w:color w:val="222222"/>
          <w:sz w:val="24"/>
          <w:szCs w:val="24"/>
          <w:lang w:eastAsia="lt-LT"/>
        </w:rPr>
        <w:t>Iš viso gauta lėšų</w:t>
      </w:r>
      <w:r w:rsidR="001C18E2" w:rsidRPr="00985F46">
        <w:rPr>
          <w:rFonts w:ascii="Times New Roman" w:hAnsi="Times New Roman"/>
          <w:bCs/>
          <w:color w:val="222222"/>
          <w:sz w:val="24"/>
          <w:szCs w:val="24"/>
          <w:lang w:eastAsia="lt-LT"/>
        </w:rPr>
        <w:t xml:space="preserve"> </w:t>
      </w:r>
      <w:r w:rsidR="001C18E2" w:rsidRPr="00985F46">
        <w:rPr>
          <w:rFonts w:ascii="Times New Roman" w:hAnsi="Times New Roman"/>
          <w:bCs/>
          <w:color w:val="000000"/>
          <w:sz w:val="24"/>
          <w:szCs w:val="24"/>
        </w:rPr>
        <w:t>–</w:t>
      </w:r>
      <w:r w:rsidRPr="00985F46">
        <w:rPr>
          <w:rFonts w:ascii="Times New Roman" w:hAnsi="Times New Roman"/>
          <w:bCs/>
          <w:color w:val="222222"/>
          <w:sz w:val="24"/>
          <w:szCs w:val="24"/>
          <w:lang w:eastAsia="lt-LT"/>
        </w:rPr>
        <w:t xml:space="preserve"> 930.2 tūkst. </w:t>
      </w:r>
      <w:r w:rsidR="001C18E2" w:rsidRPr="00985F46">
        <w:rPr>
          <w:rFonts w:ascii="Times New Roman" w:hAnsi="Times New Roman"/>
          <w:bCs/>
          <w:color w:val="222222"/>
          <w:sz w:val="24"/>
          <w:szCs w:val="24"/>
          <w:lang w:eastAsia="lt-LT"/>
        </w:rPr>
        <w:t>e</w:t>
      </w:r>
      <w:r w:rsidRPr="00985F46">
        <w:rPr>
          <w:rFonts w:ascii="Times New Roman" w:hAnsi="Times New Roman"/>
          <w:bCs/>
          <w:color w:val="222222"/>
          <w:sz w:val="24"/>
          <w:szCs w:val="24"/>
          <w:lang w:eastAsia="lt-LT"/>
        </w:rPr>
        <w:t>urų</w:t>
      </w:r>
      <w:r w:rsidR="008F7A94">
        <w:rPr>
          <w:rFonts w:ascii="Times New Roman" w:hAnsi="Times New Roman"/>
          <w:bCs/>
          <w:color w:val="222222"/>
          <w:sz w:val="24"/>
          <w:szCs w:val="24"/>
          <w:lang w:eastAsia="lt-LT"/>
        </w:rPr>
        <w:t>.</w:t>
      </w:r>
    </w:p>
    <w:p w14:paraId="428BE887" w14:textId="65F9401D" w:rsidR="00E80724" w:rsidRPr="001C18E2" w:rsidRDefault="00E80724" w:rsidP="00095F49">
      <w:pPr>
        <w:pStyle w:val="prastasiniatinklio"/>
        <w:spacing w:before="0" w:beforeAutospacing="0" w:after="0" w:afterAutospacing="0"/>
        <w:ind w:firstLine="851"/>
        <w:jc w:val="both"/>
      </w:pPr>
      <w:r w:rsidRPr="001C18E2">
        <w:rPr>
          <w:b/>
          <w:bCs/>
          <w:color w:val="000000"/>
        </w:rPr>
        <w:t>Mokyklos patalpos.</w:t>
      </w:r>
      <w:r w:rsidRPr="001C18E2">
        <w:rPr>
          <w:color w:val="000000"/>
        </w:rPr>
        <w:t xml:space="preserve"> Pagrindinis pastatas Kvietinių 2, Gargždai. Bendras plotas 2178 m</w:t>
      </w:r>
      <w:r w:rsidRPr="00095F49">
        <w:rPr>
          <w:color w:val="000000"/>
          <w:sz w:val="14"/>
          <w:szCs w:val="14"/>
          <w:vertAlign w:val="superscript"/>
        </w:rPr>
        <w:t>2</w:t>
      </w:r>
      <w:r w:rsidRPr="001C18E2">
        <w:rPr>
          <w:color w:val="000000"/>
        </w:rPr>
        <w:t>, salės plotas 92,13 m</w:t>
      </w:r>
      <w:r w:rsidRPr="001C18E2">
        <w:rPr>
          <w:color w:val="000000"/>
          <w:sz w:val="14"/>
          <w:szCs w:val="14"/>
          <w:vertAlign w:val="superscript"/>
        </w:rPr>
        <w:t>2</w:t>
      </w:r>
      <w:r w:rsidRPr="001C18E2">
        <w:rPr>
          <w:color w:val="000000"/>
        </w:rPr>
        <w:t>, biblioteka 26,6 m</w:t>
      </w:r>
      <w:r w:rsidRPr="001C18E2">
        <w:rPr>
          <w:color w:val="000000"/>
          <w:sz w:val="14"/>
          <w:szCs w:val="14"/>
          <w:vertAlign w:val="superscript"/>
        </w:rPr>
        <w:t xml:space="preserve">2, </w:t>
      </w:r>
      <w:r w:rsidRPr="001C18E2">
        <w:rPr>
          <w:color w:val="000000"/>
        </w:rPr>
        <w:t xml:space="preserve"> direktorės ir direktorės pavaduotojos kabinetai, raštinės patalpa ir 24 klasių kabinetai. Mokykla neturi Mokytojų kambario, choreografijos užsiėmimams nuomoja patalpas Gargždų kultūros centre. Nuo 2016 metų birželio 17 dienos, pagal panaudos sutartį mokyklos skyriui </w:t>
      </w:r>
      <w:proofErr w:type="spellStart"/>
      <w:r w:rsidRPr="001C18E2">
        <w:rPr>
          <w:color w:val="000000"/>
        </w:rPr>
        <w:t>Veiviržėnuose</w:t>
      </w:r>
      <w:proofErr w:type="spellEnd"/>
      <w:r w:rsidRPr="001C18E2">
        <w:rPr>
          <w:color w:val="000000"/>
        </w:rPr>
        <w:t xml:space="preserve"> perduotos 346,97 m</w:t>
      </w:r>
      <w:r w:rsidRPr="001C18E2">
        <w:rPr>
          <w:color w:val="000000"/>
          <w:sz w:val="14"/>
          <w:szCs w:val="14"/>
          <w:vertAlign w:val="superscript"/>
        </w:rPr>
        <w:t>2</w:t>
      </w:r>
      <w:r w:rsidRPr="001C18E2">
        <w:rPr>
          <w:color w:val="000000"/>
        </w:rPr>
        <w:t xml:space="preserve"> patalpos Šermukšnių g. 3, </w:t>
      </w:r>
      <w:proofErr w:type="spellStart"/>
      <w:r w:rsidRPr="001C18E2">
        <w:rPr>
          <w:color w:val="000000"/>
        </w:rPr>
        <w:t>Veiviržėn</w:t>
      </w:r>
      <w:r w:rsidR="00632D9D">
        <w:rPr>
          <w:color w:val="000000"/>
        </w:rPr>
        <w:t>ai</w:t>
      </w:r>
      <w:proofErr w:type="spellEnd"/>
      <w:r w:rsidRPr="001C18E2">
        <w:rPr>
          <w:color w:val="000000"/>
        </w:rPr>
        <w:t xml:space="preserve">. Nuo 2020 m. rugsėjo 1 d. </w:t>
      </w:r>
      <w:r w:rsidR="00632D9D">
        <w:rPr>
          <w:color w:val="000000"/>
        </w:rPr>
        <w:t xml:space="preserve">Klaipėdos rajono </w:t>
      </w:r>
      <w:r w:rsidRPr="001C18E2">
        <w:rPr>
          <w:color w:val="000000"/>
        </w:rPr>
        <w:t>savivaldybės tarybos sprendimu prijungtas Priekulės skyrius.</w:t>
      </w:r>
    </w:p>
    <w:p w14:paraId="0C645B16" w14:textId="261D8230" w:rsidR="00632D9D" w:rsidRPr="001C18E2" w:rsidRDefault="00E80724" w:rsidP="00095F49">
      <w:pPr>
        <w:pStyle w:val="prastasiniatinklio"/>
        <w:tabs>
          <w:tab w:val="left" w:pos="709"/>
          <w:tab w:val="left" w:pos="851"/>
          <w:tab w:val="left" w:pos="993"/>
        </w:tabs>
        <w:spacing w:before="0" w:beforeAutospacing="0" w:after="0" w:afterAutospacing="0"/>
        <w:ind w:firstLine="851"/>
        <w:jc w:val="both"/>
      </w:pPr>
      <w:r w:rsidRPr="001C18E2">
        <w:rPr>
          <w:b/>
          <w:bCs/>
          <w:color w:val="000000"/>
          <w:shd w:val="clear" w:color="auto" w:fill="FFFFFF"/>
        </w:rPr>
        <w:t>Įstaigos teikiamos paslaugos, suteiktų paslaugų gavėjai</w:t>
      </w:r>
      <w:r w:rsidRPr="001C18E2">
        <w:rPr>
          <w:color w:val="000000"/>
          <w:shd w:val="clear" w:color="auto" w:fill="FFFFFF"/>
        </w:rPr>
        <w:t xml:space="preserve">. Mokykla siekia užtikrinti aukštos kokybės meninio švietimo prieinamumą, vykdyti neformalaus ir formalaus švietimo vaikų meninės raiškos ir kryptingo meninio ugdymo programas ir projektus, ugdymo procesą orientuoti į Lietuvos, Europos bei pasaulio kultūros vertybes. Ugdymo turinį ir metodus grįsti </w:t>
      </w:r>
      <w:proofErr w:type="spellStart"/>
      <w:r w:rsidRPr="001C18E2">
        <w:rPr>
          <w:color w:val="000000"/>
          <w:shd w:val="clear" w:color="auto" w:fill="FFFFFF"/>
        </w:rPr>
        <w:t>laisvanoriškumo</w:t>
      </w:r>
      <w:proofErr w:type="spellEnd"/>
      <w:r w:rsidRPr="001C18E2">
        <w:rPr>
          <w:color w:val="000000"/>
          <w:shd w:val="clear" w:color="auto" w:fill="FFFFFF"/>
        </w:rPr>
        <w:t xml:space="preserve"> ir demokratiškumo principais, tenkinti mokinių meninio ugdymosi ir saviraiškos poreikius, padėti jiems įgyti kompetencijas: aktyviai veikti visuomenėje bei prisitaikyti prie kintančios aplinkos. </w:t>
      </w:r>
      <w:r w:rsidR="00D55F38" w:rsidRPr="001C18E2">
        <w:rPr>
          <w:color w:val="000000"/>
        </w:rPr>
        <w:t>Gargždų muzikos mokykla teikia pradinį, pagrindinį, profesinės linkmės ir mėgėjų meninį ugdymą, skatina poreikį muzikuoti visą gyvenimą ir siekti rezultatų respublikiniuose, tarptautiniuose konkursuose. Organizuoja tarptautinius ir respublikinius festivalius, inicijuoja solistų ir meninių kolektyvų išvykas į konkursus, festivalius.</w:t>
      </w:r>
      <w:r w:rsidR="00D55F38" w:rsidRPr="001C18E2">
        <w:rPr>
          <w:color w:val="000000"/>
          <w:shd w:val="clear" w:color="auto" w:fill="FFFFFF"/>
        </w:rPr>
        <w:t xml:space="preserve"> </w:t>
      </w:r>
    </w:p>
    <w:p w14:paraId="01071EE2" w14:textId="0D1A78A2" w:rsidR="00E80724" w:rsidRPr="001C18E2" w:rsidRDefault="00E80724" w:rsidP="00095F49">
      <w:pPr>
        <w:pStyle w:val="prastasiniatinklio"/>
        <w:tabs>
          <w:tab w:val="left" w:pos="851"/>
          <w:tab w:val="left" w:pos="993"/>
        </w:tabs>
        <w:spacing w:before="0" w:beforeAutospacing="0" w:after="0" w:afterAutospacing="0"/>
        <w:ind w:firstLine="851"/>
      </w:pPr>
      <w:r w:rsidRPr="001C18E2">
        <w:rPr>
          <w:b/>
          <w:bCs/>
          <w:color w:val="000000"/>
        </w:rPr>
        <w:t>Gargždų muzikos mokyklos strateginio plano veiklos prioritetai, tikslai ir uždaviniai:</w:t>
      </w:r>
    </w:p>
    <w:p w14:paraId="093866F2" w14:textId="5C63188A" w:rsidR="00E80724" w:rsidRPr="001C18E2" w:rsidRDefault="00E80724" w:rsidP="001C18E2">
      <w:pPr>
        <w:pStyle w:val="prastasiniatinklio"/>
        <w:spacing w:before="0" w:beforeAutospacing="0" w:after="0" w:afterAutospacing="0"/>
        <w:jc w:val="both"/>
      </w:pPr>
      <w:r w:rsidRPr="001C18E2">
        <w:rPr>
          <w:b/>
          <w:bCs/>
          <w:color w:val="000000"/>
        </w:rPr>
        <w:t>2020</w:t>
      </w:r>
      <w:r w:rsidR="00AA1647">
        <w:rPr>
          <w:b/>
          <w:bCs/>
          <w:color w:val="000000"/>
        </w:rPr>
        <w:t>–</w:t>
      </w:r>
      <w:r w:rsidRPr="001C18E2">
        <w:rPr>
          <w:b/>
          <w:bCs/>
          <w:color w:val="000000"/>
        </w:rPr>
        <w:t>2022 m. strateginio plano tikslai</w:t>
      </w:r>
      <w:r w:rsidRPr="001C18E2">
        <w:rPr>
          <w:color w:val="000000"/>
        </w:rPr>
        <w:t>:     </w:t>
      </w:r>
    </w:p>
    <w:p w14:paraId="53D21726" w14:textId="5211FDF9" w:rsidR="00E80724" w:rsidRPr="00632D9D" w:rsidRDefault="00E80724" w:rsidP="00095F49">
      <w:pPr>
        <w:pStyle w:val="prastasiniatinklio"/>
        <w:spacing w:before="0" w:beforeAutospacing="0" w:after="0" w:afterAutospacing="0"/>
        <w:ind w:firstLine="851"/>
        <w:jc w:val="both"/>
      </w:pPr>
      <w:r w:rsidRPr="00632D9D">
        <w:rPr>
          <w:color w:val="000000"/>
        </w:rPr>
        <w:t>Prioritetas: Mažinti atotrūkį tarp mokinių pasiekimų.</w:t>
      </w:r>
    </w:p>
    <w:p w14:paraId="3DCEEBDA" w14:textId="7B861599" w:rsidR="00E80724" w:rsidRPr="00632D9D" w:rsidRDefault="00E80724" w:rsidP="00095F49">
      <w:pPr>
        <w:pStyle w:val="prastasiniatinklio"/>
        <w:spacing w:before="0" w:beforeAutospacing="0" w:after="0" w:afterAutospacing="0"/>
        <w:ind w:firstLine="851"/>
        <w:jc w:val="both"/>
      </w:pPr>
      <w:r w:rsidRPr="00632D9D">
        <w:rPr>
          <w:color w:val="000000"/>
        </w:rPr>
        <w:t>Strateginiai tikslai:</w:t>
      </w:r>
    </w:p>
    <w:p w14:paraId="463AE0AA" w14:textId="7F9DE475" w:rsidR="00E80724" w:rsidRPr="00632D9D" w:rsidRDefault="00E80724" w:rsidP="00095F49">
      <w:pPr>
        <w:pStyle w:val="prastasiniatinklio"/>
        <w:spacing w:before="0" w:beforeAutospacing="0" w:after="0" w:afterAutospacing="0"/>
        <w:ind w:firstLine="851"/>
        <w:jc w:val="both"/>
      </w:pPr>
      <w:r w:rsidRPr="00632D9D">
        <w:rPr>
          <w:color w:val="000000"/>
        </w:rPr>
        <w:t>1. Tikslas. Suteikti kiekvienam norinčiam rajono vaikui vienodas galimybe įgyti pradinį meninį išsilavinimą.</w:t>
      </w:r>
    </w:p>
    <w:p w14:paraId="5BC9A4C2" w14:textId="59AE3277" w:rsidR="00E80724" w:rsidRPr="00632D9D" w:rsidRDefault="00E80724" w:rsidP="00095F49">
      <w:pPr>
        <w:pStyle w:val="prastasiniatinklio"/>
        <w:tabs>
          <w:tab w:val="left" w:pos="709"/>
        </w:tabs>
        <w:spacing w:before="0" w:beforeAutospacing="0" w:after="0" w:afterAutospacing="0"/>
        <w:ind w:firstLine="851"/>
        <w:jc w:val="both"/>
      </w:pPr>
      <w:r w:rsidRPr="00632D9D">
        <w:rPr>
          <w:color w:val="000000"/>
        </w:rPr>
        <w:t>2. Tikslas. Siekti kiekvieno besimokančiojo pažangos, kuriant unikalią mokyklos kultūrą ir savitą veiklos ritmą.</w:t>
      </w:r>
    </w:p>
    <w:p w14:paraId="61C29FDC" w14:textId="285E0FBD" w:rsidR="00E80724" w:rsidRPr="001C18E2" w:rsidRDefault="00E80724" w:rsidP="00095F49">
      <w:pPr>
        <w:pStyle w:val="prastasiniatinklio"/>
        <w:tabs>
          <w:tab w:val="left" w:pos="709"/>
        </w:tabs>
        <w:spacing w:before="0" w:beforeAutospacing="0" w:after="0" w:afterAutospacing="0"/>
        <w:ind w:firstLine="851"/>
        <w:jc w:val="both"/>
      </w:pPr>
      <w:r w:rsidRPr="00632D9D">
        <w:rPr>
          <w:color w:val="000000"/>
        </w:rPr>
        <w:t>3.Tikslas. Tapti rajono meninio ugdymo metodiniu centru.</w:t>
      </w:r>
    </w:p>
    <w:p w14:paraId="027B9EA8" w14:textId="368999DA" w:rsidR="00E80724" w:rsidRPr="001C18E2" w:rsidRDefault="00E80724" w:rsidP="00491AA6">
      <w:pPr>
        <w:pStyle w:val="prastasiniatinklio"/>
        <w:tabs>
          <w:tab w:val="left" w:pos="9617"/>
        </w:tabs>
        <w:spacing w:before="0" w:beforeAutospacing="0" w:after="0" w:afterAutospacing="0"/>
        <w:ind w:firstLine="851"/>
        <w:jc w:val="both"/>
      </w:pPr>
      <w:r w:rsidRPr="001C18E2">
        <w:rPr>
          <w:color w:val="000000"/>
        </w:rPr>
        <w:t>Visa mokyklos veikla orientuota į strateginių tikslų įgyvendinimą, planuojant mokyklos metų</w:t>
      </w:r>
      <w:r w:rsidR="00B95591" w:rsidRPr="001C18E2">
        <w:t xml:space="preserve"> </w:t>
      </w:r>
      <w:r w:rsidRPr="001C18E2">
        <w:rPr>
          <w:color w:val="000000"/>
        </w:rPr>
        <w:t>veiklą ir rengiant veiklos planus. Vadovaujamasi ugdomosios veiklos prioritetais: mokymo ir</w:t>
      </w:r>
      <w:r w:rsidR="00B95591" w:rsidRPr="001C18E2">
        <w:rPr>
          <w:color w:val="000000"/>
        </w:rPr>
        <w:t xml:space="preserve"> </w:t>
      </w:r>
      <w:r w:rsidRPr="001C18E2">
        <w:rPr>
          <w:color w:val="000000"/>
        </w:rPr>
        <w:t>mokymosi gerinimas, siekiant visų bendruomenės narių (mokytojų, mokinių ir tėvų) veiklų</w:t>
      </w:r>
      <w:r w:rsidR="00B95591" w:rsidRPr="001C18E2">
        <w:t xml:space="preserve"> </w:t>
      </w:r>
      <w:r w:rsidRPr="001C18E2">
        <w:rPr>
          <w:color w:val="000000"/>
        </w:rPr>
        <w:t>dermės, orientuotos į atskirų ugdytinių pažangą, bei pilietinio, socialinio ir emocinio ugdymo</w:t>
      </w:r>
      <w:r w:rsidR="00B95591" w:rsidRPr="001C18E2">
        <w:t xml:space="preserve"> </w:t>
      </w:r>
      <w:r w:rsidRPr="001C18E2">
        <w:rPr>
          <w:color w:val="000000"/>
        </w:rPr>
        <w:t>plėtojimas, skatinant visų bendruomenės narių saviraišką ir kvalifikacijos tobulinimą, kuriant</w:t>
      </w:r>
      <w:r w:rsidR="00B95591" w:rsidRPr="001C18E2">
        <w:t xml:space="preserve"> </w:t>
      </w:r>
      <w:r w:rsidRPr="001C18E2">
        <w:rPr>
          <w:color w:val="000000"/>
        </w:rPr>
        <w:t xml:space="preserve">sveiką, saugią, </w:t>
      </w:r>
      <w:r w:rsidRPr="001C18E2">
        <w:rPr>
          <w:color w:val="000000"/>
        </w:rPr>
        <w:lastRenderedPageBreak/>
        <w:t>jaukią ir estetiškai patrauklią mokyklos aplinką, efektyvinant bendravimo su</w:t>
      </w:r>
      <w:r w:rsidR="00B95591" w:rsidRPr="001C18E2">
        <w:t xml:space="preserve"> </w:t>
      </w:r>
      <w:r w:rsidRPr="001C18E2">
        <w:rPr>
          <w:color w:val="000000"/>
        </w:rPr>
        <w:t>ugdytinių tėvais, kaimo bendruomene ir socialiniais partneriais būdus ir formas. Didelis dėmesys skirtas pamokos kokybei. Aptartos ir suderintos ugdymo turinio integravimo galimybės. Siekiant kiekvieno mokinio pažangos, ugdymo procese tikslingai buvo taikomi inovatyvūs mokymo(</w:t>
      </w:r>
      <w:proofErr w:type="spellStart"/>
      <w:r w:rsidRPr="001C18E2">
        <w:rPr>
          <w:color w:val="000000"/>
        </w:rPr>
        <w:t>si</w:t>
      </w:r>
      <w:proofErr w:type="spellEnd"/>
      <w:r w:rsidRPr="001C18E2">
        <w:rPr>
          <w:color w:val="000000"/>
        </w:rPr>
        <w:t xml:space="preserve">) metodai pamokose. Kiekvienas mokinys gali rinktis įvairius mokymosi lygmenis: </w:t>
      </w:r>
      <w:r w:rsidR="00D474E5" w:rsidRPr="001C18E2">
        <w:rPr>
          <w:color w:val="000000"/>
        </w:rPr>
        <w:t xml:space="preserve">pradinį, </w:t>
      </w:r>
      <w:r w:rsidRPr="001C18E2">
        <w:rPr>
          <w:color w:val="000000"/>
        </w:rPr>
        <w:t>pagrindinį, profesinį, mėgėjų.</w:t>
      </w:r>
    </w:p>
    <w:p w14:paraId="5B823D70" w14:textId="1D9F817A" w:rsidR="00E80724" w:rsidRPr="001C18E2" w:rsidRDefault="00E80724" w:rsidP="00491AA6">
      <w:pPr>
        <w:pStyle w:val="prastasiniatinklio"/>
        <w:tabs>
          <w:tab w:val="left" w:pos="9617"/>
        </w:tabs>
        <w:spacing w:before="0" w:beforeAutospacing="0" w:after="0" w:afterAutospacing="0"/>
        <w:ind w:firstLine="851"/>
        <w:jc w:val="both"/>
      </w:pPr>
      <w:r w:rsidRPr="001C18E2">
        <w:rPr>
          <w:color w:val="000000"/>
        </w:rPr>
        <w:t>Klaipėdos rajon</w:t>
      </w:r>
      <w:r w:rsidR="00632D9D">
        <w:rPr>
          <w:color w:val="000000"/>
        </w:rPr>
        <w:t>o</w:t>
      </w:r>
      <w:r w:rsidRPr="001C18E2">
        <w:rPr>
          <w:color w:val="000000"/>
        </w:rPr>
        <w:t xml:space="preserve"> savivaldybės tarybos 2020-01-29 sprendimu Nr. T11-9</w:t>
      </w:r>
      <w:r w:rsidR="00D474E5" w:rsidRPr="001C18E2">
        <w:rPr>
          <w:color w:val="000000"/>
        </w:rPr>
        <w:t xml:space="preserve"> </w:t>
      </w:r>
      <w:r w:rsidRPr="001C18E2">
        <w:rPr>
          <w:color w:val="000000"/>
        </w:rPr>
        <w:t>prijungta</w:t>
      </w:r>
      <w:r w:rsidR="00491AA6">
        <w:rPr>
          <w:color w:val="000000"/>
        </w:rPr>
        <w:t xml:space="preserve"> </w:t>
      </w:r>
      <w:r w:rsidR="00632D9D">
        <w:rPr>
          <w:color w:val="000000"/>
        </w:rPr>
        <w:t>Pr</w:t>
      </w:r>
      <w:r w:rsidRPr="001C18E2">
        <w:rPr>
          <w:color w:val="000000"/>
        </w:rPr>
        <w:t>iekulės</w:t>
      </w:r>
      <w:r w:rsidR="00632D9D">
        <w:t xml:space="preserve"> </w:t>
      </w:r>
      <w:r w:rsidRPr="001C18E2">
        <w:rPr>
          <w:color w:val="000000"/>
        </w:rPr>
        <w:t>muzikos mokykla,</w:t>
      </w:r>
      <w:r w:rsidR="00D55F38" w:rsidRPr="001C18E2">
        <w:rPr>
          <w:color w:val="000000"/>
        </w:rPr>
        <w:t xml:space="preserve"> </w:t>
      </w:r>
      <w:r w:rsidRPr="001C18E2">
        <w:rPr>
          <w:color w:val="000000"/>
        </w:rPr>
        <w:t>kuri tapo Gargždų muzikos mokyklos</w:t>
      </w:r>
      <w:r w:rsidR="00D55F38" w:rsidRPr="001C18E2">
        <w:rPr>
          <w:color w:val="000000"/>
        </w:rPr>
        <w:t xml:space="preserve"> </w:t>
      </w:r>
      <w:r w:rsidRPr="001C18E2">
        <w:rPr>
          <w:color w:val="000000"/>
        </w:rPr>
        <w:t>skyriumi. Parengti nauji mokyklos</w:t>
      </w:r>
      <w:r w:rsidR="00632D9D">
        <w:t xml:space="preserve"> </w:t>
      </w:r>
      <w:r w:rsidRPr="001C18E2">
        <w:rPr>
          <w:color w:val="000000"/>
        </w:rPr>
        <w:t>nuostatai. Pradėtas muzikos instrumento (fortepijono)</w:t>
      </w:r>
      <w:r w:rsidR="00D55F38" w:rsidRPr="001C18E2">
        <w:rPr>
          <w:color w:val="000000"/>
        </w:rPr>
        <w:t xml:space="preserve"> </w:t>
      </w:r>
      <w:r w:rsidRPr="001C18E2">
        <w:rPr>
          <w:color w:val="000000"/>
        </w:rPr>
        <w:t>mokymas</w:t>
      </w:r>
      <w:r w:rsidR="00D55F38" w:rsidRPr="001C18E2">
        <w:rPr>
          <w:color w:val="000000"/>
        </w:rPr>
        <w:t xml:space="preserve"> </w:t>
      </w:r>
      <w:r w:rsidRPr="001C18E2">
        <w:rPr>
          <w:color w:val="000000"/>
        </w:rPr>
        <w:t>Kretingalės</w:t>
      </w:r>
      <w:r w:rsidR="00D55F38" w:rsidRPr="001C18E2">
        <w:rPr>
          <w:color w:val="000000"/>
        </w:rPr>
        <w:t xml:space="preserve"> </w:t>
      </w:r>
      <w:r w:rsidRPr="001C18E2">
        <w:rPr>
          <w:color w:val="000000"/>
        </w:rPr>
        <w:t>pagrindinėje</w:t>
      </w:r>
      <w:r w:rsidR="00632D9D">
        <w:t xml:space="preserve"> </w:t>
      </w:r>
      <w:r w:rsidR="00985F46">
        <w:rPr>
          <w:color w:val="000000"/>
        </w:rPr>
        <w:t>mokykloje.</w:t>
      </w:r>
      <w:r w:rsidRPr="001C18E2">
        <w:rPr>
          <w:color w:val="000000"/>
        </w:rPr>
        <w:t xml:space="preserve"> Visose Gargždų muzikos</w:t>
      </w:r>
      <w:r w:rsidR="00632D9D">
        <w:t xml:space="preserve"> </w:t>
      </w:r>
      <w:r w:rsidRPr="001C18E2">
        <w:rPr>
          <w:color w:val="000000"/>
        </w:rPr>
        <w:t>mokyklos skyriuose (Veiviržėnų, Endriejavo, Priekulės) parengta vieninga</w:t>
      </w:r>
      <w:r w:rsidR="00D55F38" w:rsidRPr="001C18E2">
        <w:rPr>
          <w:color w:val="000000"/>
        </w:rPr>
        <w:t xml:space="preserve"> </w:t>
      </w:r>
      <w:r w:rsidRPr="001C18E2">
        <w:rPr>
          <w:color w:val="000000"/>
        </w:rPr>
        <w:t>ugdymo programa.</w:t>
      </w:r>
    </w:p>
    <w:p w14:paraId="2E7BEA8D" w14:textId="18914916" w:rsidR="00E80724" w:rsidRPr="001C18E2" w:rsidRDefault="00E80724" w:rsidP="00491AA6">
      <w:pPr>
        <w:pStyle w:val="prastasiniatinklio"/>
        <w:spacing w:before="0" w:beforeAutospacing="0" w:after="0" w:afterAutospacing="0"/>
        <w:ind w:firstLine="851"/>
        <w:jc w:val="both"/>
      </w:pPr>
      <w:r w:rsidRPr="001C18E2">
        <w:rPr>
          <w:b/>
          <w:bCs/>
          <w:color w:val="000000"/>
        </w:rPr>
        <w:t xml:space="preserve">Metiniai </w:t>
      </w:r>
      <w:r w:rsidR="00632D9D">
        <w:rPr>
          <w:b/>
          <w:bCs/>
          <w:color w:val="000000"/>
        </w:rPr>
        <w:t>v</w:t>
      </w:r>
      <w:r w:rsidRPr="001C18E2">
        <w:rPr>
          <w:b/>
          <w:bCs/>
          <w:color w:val="000000"/>
        </w:rPr>
        <w:t>eiklos plano uždaviniai:</w:t>
      </w:r>
    </w:p>
    <w:p w14:paraId="62E1ED2D" w14:textId="0C597DF3" w:rsidR="00E80724" w:rsidRPr="001C18E2" w:rsidRDefault="00491AA6" w:rsidP="00491AA6">
      <w:pPr>
        <w:pStyle w:val="prastasiniatinklio"/>
        <w:numPr>
          <w:ilvl w:val="0"/>
          <w:numId w:val="5"/>
        </w:numPr>
        <w:tabs>
          <w:tab w:val="clear" w:pos="720"/>
        </w:tabs>
        <w:spacing w:before="0" w:beforeAutospacing="0" w:after="0" w:afterAutospacing="0"/>
        <w:ind w:left="0" w:firstLine="709"/>
        <w:jc w:val="both"/>
        <w:textAlignment w:val="baseline"/>
      </w:pPr>
      <w:r>
        <w:rPr>
          <w:b/>
          <w:bCs/>
          <w:color w:val="000000"/>
        </w:rPr>
        <w:t xml:space="preserve"> </w:t>
      </w:r>
      <w:r w:rsidR="00E80724" w:rsidRPr="00A03CBB">
        <w:rPr>
          <w:b/>
          <w:bCs/>
          <w:color w:val="000000"/>
        </w:rPr>
        <w:t>Skatinti nuolatinį ir tęstinį pedagogų kvalifikacijos kėlimą</w:t>
      </w:r>
      <w:r w:rsidR="00E80724" w:rsidRPr="00A03CBB">
        <w:rPr>
          <w:color w:val="000000"/>
        </w:rPr>
        <w:t xml:space="preserve">. </w:t>
      </w:r>
      <w:r w:rsidR="00985F46">
        <w:rPr>
          <w:color w:val="000000"/>
        </w:rPr>
        <w:t>Mokykloje buvo o</w:t>
      </w:r>
      <w:r w:rsidR="00E80724" w:rsidRPr="00A03CBB">
        <w:rPr>
          <w:color w:val="000000"/>
        </w:rPr>
        <w:t>rganizuoti respublikiniai</w:t>
      </w:r>
      <w:r w:rsidR="00A03CBB">
        <w:rPr>
          <w:color w:val="000000"/>
        </w:rPr>
        <w:t xml:space="preserve"> </w:t>
      </w:r>
      <w:r w:rsidR="00E80724" w:rsidRPr="00A03CBB">
        <w:rPr>
          <w:color w:val="000000"/>
        </w:rPr>
        <w:t>seminarai teorinio, fo</w:t>
      </w:r>
      <w:r w:rsidR="00A03CBB">
        <w:rPr>
          <w:color w:val="000000"/>
        </w:rPr>
        <w:t>r</w:t>
      </w:r>
      <w:r w:rsidR="00E80724" w:rsidRPr="00A03CBB">
        <w:rPr>
          <w:color w:val="000000"/>
        </w:rPr>
        <w:t>tepijono ir liaudies instrumentų skyriuose. Akordeono ir liaudies instrumentų skyrių pedagogai dalyvavo 5 dienų vasaros seminar</w:t>
      </w:r>
      <w:r w:rsidR="00A03CBB">
        <w:rPr>
          <w:color w:val="000000"/>
        </w:rPr>
        <w:t>u</w:t>
      </w:r>
      <w:r w:rsidR="00E80724" w:rsidRPr="00A03CBB">
        <w:rPr>
          <w:color w:val="000000"/>
        </w:rPr>
        <w:t xml:space="preserve">ose Palangoje. 70 </w:t>
      </w:r>
      <w:r w:rsidR="00A03CBB">
        <w:rPr>
          <w:color w:val="000000"/>
        </w:rPr>
        <w:t>proc.</w:t>
      </w:r>
      <w:r w:rsidR="00E80724" w:rsidRPr="00A03CBB">
        <w:rPr>
          <w:color w:val="000000"/>
        </w:rPr>
        <w:t xml:space="preserve"> pedagogų</w:t>
      </w:r>
      <w:r w:rsidR="00985F46">
        <w:rPr>
          <w:color w:val="000000"/>
        </w:rPr>
        <w:t xml:space="preserve"> dalyvavo kvalifikacijos kėlimo renginiuose </w:t>
      </w:r>
      <w:r w:rsidR="00E80724" w:rsidRPr="00A03CBB">
        <w:rPr>
          <w:color w:val="000000"/>
        </w:rPr>
        <w:t>nuotoliniu būdu.</w:t>
      </w:r>
    </w:p>
    <w:p w14:paraId="79612310" w14:textId="3C6F13DB" w:rsidR="00491AA6" w:rsidRDefault="00491AA6" w:rsidP="00491AA6">
      <w:pPr>
        <w:pStyle w:val="prastasiniatinklio"/>
        <w:numPr>
          <w:ilvl w:val="0"/>
          <w:numId w:val="6"/>
        </w:numPr>
        <w:spacing w:before="0" w:beforeAutospacing="0" w:after="0" w:afterAutospacing="0"/>
        <w:ind w:firstLine="709"/>
        <w:jc w:val="both"/>
        <w:textAlignment w:val="baseline"/>
        <w:rPr>
          <w:color w:val="000000"/>
        </w:rPr>
      </w:pPr>
      <w:r>
        <w:rPr>
          <w:b/>
          <w:bCs/>
          <w:color w:val="000000"/>
        </w:rPr>
        <w:t xml:space="preserve"> </w:t>
      </w:r>
      <w:r w:rsidR="00E80724" w:rsidRPr="001C18E2">
        <w:rPr>
          <w:b/>
          <w:bCs/>
          <w:color w:val="000000"/>
        </w:rPr>
        <w:t xml:space="preserve">Dalyvauti respublikiniuose ir tarptautiniuose konkursuose. </w:t>
      </w:r>
      <w:r w:rsidR="00E80724" w:rsidRPr="001C18E2">
        <w:rPr>
          <w:color w:val="000000"/>
        </w:rPr>
        <w:t xml:space="preserve">VII Lietuvos jaunųjų atlikėjų muzikos konkursas „Atlėk sakale“ </w:t>
      </w:r>
      <w:r w:rsidR="00985F46">
        <w:rPr>
          <w:color w:val="000000"/>
        </w:rPr>
        <w:t xml:space="preserve">– </w:t>
      </w:r>
      <w:r w:rsidR="00E80724" w:rsidRPr="001C18E2">
        <w:rPr>
          <w:color w:val="000000"/>
        </w:rPr>
        <w:t>Robertas Valutis laureatas; „Pasaulio trofėjus“</w:t>
      </w:r>
      <w:r w:rsidR="00985F46">
        <w:rPr>
          <w:color w:val="000000"/>
        </w:rPr>
        <w:t>–</w:t>
      </w:r>
      <w:r w:rsidR="00E80724" w:rsidRPr="001C18E2">
        <w:rPr>
          <w:color w:val="000000"/>
        </w:rPr>
        <w:t xml:space="preserve"> Augustas Jackevičius I vieta; International</w:t>
      </w:r>
      <w:r w:rsidR="00D85ABD">
        <w:rPr>
          <w:color w:val="000000"/>
        </w:rPr>
        <w:t xml:space="preserve"> </w:t>
      </w:r>
      <w:proofErr w:type="spellStart"/>
      <w:r w:rsidR="00D85ABD">
        <w:rPr>
          <w:color w:val="000000"/>
        </w:rPr>
        <w:t>festival</w:t>
      </w:r>
      <w:proofErr w:type="spellEnd"/>
      <w:r w:rsidR="00D85ABD">
        <w:rPr>
          <w:color w:val="000000"/>
        </w:rPr>
        <w:t xml:space="preserve"> </w:t>
      </w:r>
      <w:proofErr w:type="spellStart"/>
      <w:r w:rsidR="00D85ABD">
        <w:rPr>
          <w:color w:val="000000"/>
        </w:rPr>
        <w:t>Orpheus</w:t>
      </w:r>
      <w:proofErr w:type="spellEnd"/>
      <w:r w:rsidR="00D85ABD">
        <w:rPr>
          <w:color w:val="000000"/>
        </w:rPr>
        <w:t xml:space="preserve"> </w:t>
      </w:r>
      <w:proofErr w:type="spellStart"/>
      <w:r w:rsidR="00D85ABD">
        <w:rPr>
          <w:color w:val="000000"/>
        </w:rPr>
        <w:t>in</w:t>
      </w:r>
      <w:proofErr w:type="spellEnd"/>
      <w:r w:rsidR="00D85ABD">
        <w:rPr>
          <w:color w:val="000000"/>
        </w:rPr>
        <w:t xml:space="preserve"> </w:t>
      </w:r>
      <w:proofErr w:type="spellStart"/>
      <w:r w:rsidR="00D85ABD">
        <w:rPr>
          <w:color w:val="000000"/>
        </w:rPr>
        <w:t>Italy&amp;quot</w:t>
      </w:r>
      <w:proofErr w:type="spellEnd"/>
      <w:r w:rsidR="00D85ABD">
        <w:rPr>
          <w:color w:val="000000"/>
        </w:rPr>
        <w:t xml:space="preserve"> </w:t>
      </w:r>
      <w:r w:rsidR="00985F46">
        <w:rPr>
          <w:color w:val="000000"/>
        </w:rPr>
        <w:t>–</w:t>
      </w:r>
      <w:r w:rsidR="00D85ABD">
        <w:rPr>
          <w:color w:val="000000"/>
        </w:rPr>
        <w:t xml:space="preserve"> </w:t>
      </w:r>
      <w:r w:rsidR="00E80724" w:rsidRPr="001C18E2">
        <w:rPr>
          <w:color w:val="000000"/>
        </w:rPr>
        <w:t xml:space="preserve">Greta </w:t>
      </w:r>
      <w:proofErr w:type="spellStart"/>
      <w:r w:rsidR="00E80724" w:rsidRPr="001C18E2">
        <w:rPr>
          <w:color w:val="000000"/>
        </w:rPr>
        <w:t>Grikšait</w:t>
      </w:r>
      <w:r w:rsidR="00A03CBB">
        <w:rPr>
          <w:color w:val="000000"/>
        </w:rPr>
        <w:t>ė</w:t>
      </w:r>
      <w:proofErr w:type="spellEnd"/>
      <w:r w:rsidR="00E80724" w:rsidRPr="001C18E2">
        <w:rPr>
          <w:color w:val="000000"/>
        </w:rPr>
        <w:t xml:space="preserve"> II vieta, Agnė </w:t>
      </w:r>
      <w:proofErr w:type="spellStart"/>
      <w:r w:rsidR="00E80724" w:rsidRPr="001C18E2">
        <w:rPr>
          <w:color w:val="000000"/>
        </w:rPr>
        <w:t>Grikšaitė</w:t>
      </w:r>
      <w:proofErr w:type="spellEnd"/>
      <w:r w:rsidR="00E80724" w:rsidRPr="001C18E2">
        <w:rPr>
          <w:color w:val="000000"/>
        </w:rPr>
        <w:t xml:space="preserve"> III vieta; Respublikinis nuotolinis pjesių konkursas</w:t>
      </w:r>
      <w:r>
        <w:rPr>
          <w:color w:val="000000"/>
        </w:rPr>
        <w:t xml:space="preserve"> </w:t>
      </w:r>
      <w:r w:rsidR="00E80724" w:rsidRPr="001C18E2">
        <w:rPr>
          <w:color w:val="000000"/>
        </w:rPr>
        <w:t>''Virtualūs pasažai"</w:t>
      </w:r>
    </w:p>
    <w:p w14:paraId="1054BBE8" w14:textId="321A607C" w:rsidR="00E80724" w:rsidRPr="00A03CBB" w:rsidRDefault="00A03CBB" w:rsidP="00491AA6">
      <w:pPr>
        <w:pStyle w:val="prastasiniatinklio"/>
        <w:numPr>
          <w:ilvl w:val="0"/>
          <w:numId w:val="6"/>
        </w:numPr>
        <w:spacing w:before="0" w:beforeAutospacing="0" w:after="0" w:afterAutospacing="0"/>
        <w:ind w:firstLine="709"/>
        <w:jc w:val="both"/>
        <w:textAlignment w:val="baseline"/>
        <w:rPr>
          <w:color w:val="000000"/>
        </w:rPr>
      </w:pPr>
      <w:r>
        <w:rPr>
          <w:color w:val="000000"/>
        </w:rPr>
        <w:t xml:space="preserve"> </w:t>
      </w:r>
      <w:r w:rsidR="00E80724" w:rsidRPr="00A03CBB">
        <w:rPr>
          <w:color w:val="000000"/>
        </w:rPr>
        <w:t>Monik</w:t>
      </w:r>
      <w:r>
        <w:rPr>
          <w:color w:val="000000"/>
        </w:rPr>
        <w:t>a</w:t>
      </w:r>
      <w:r w:rsidR="00E80724" w:rsidRPr="00A03CBB">
        <w:rPr>
          <w:color w:val="000000"/>
        </w:rPr>
        <w:t xml:space="preserve"> </w:t>
      </w:r>
      <w:proofErr w:type="spellStart"/>
      <w:r w:rsidR="00E80724" w:rsidRPr="00A03CBB">
        <w:rPr>
          <w:color w:val="000000"/>
        </w:rPr>
        <w:t>Sorakait</w:t>
      </w:r>
      <w:r>
        <w:rPr>
          <w:color w:val="000000"/>
        </w:rPr>
        <w:t>ė</w:t>
      </w:r>
      <w:proofErr w:type="spellEnd"/>
      <w:r w:rsidR="00E80724" w:rsidRPr="00A03CBB">
        <w:rPr>
          <w:color w:val="000000"/>
        </w:rPr>
        <w:t xml:space="preserve"> III vieta; </w:t>
      </w:r>
      <w:r w:rsidR="00E80724" w:rsidRPr="00A03CBB">
        <w:rPr>
          <w:rFonts w:ascii="Liberation Serif" w:hAnsi="Liberation Serif"/>
          <w:color w:val="000000"/>
        </w:rPr>
        <w:t xml:space="preserve">" </w:t>
      </w:r>
      <w:proofErr w:type="spellStart"/>
      <w:r w:rsidR="00E80724" w:rsidRPr="00A03CBB">
        <w:rPr>
          <w:rFonts w:ascii="Liberation Serif" w:hAnsi="Liberation Serif"/>
          <w:color w:val="000000"/>
        </w:rPr>
        <w:t>Christmas</w:t>
      </w:r>
      <w:proofErr w:type="spellEnd"/>
      <w:r w:rsidR="00E80724" w:rsidRPr="00A03CBB">
        <w:rPr>
          <w:rFonts w:ascii="Liberation Serif" w:hAnsi="Liberation Serif"/>
          <w:color w:val="000000"/>
        </w:rPr>
        <w:t xml:space="preserve"> </w:t>
      </w:r>
      <w:proofErr w:type="spellStart"/>
      <w:r w:rsidR="00E80724" w:rsidRPr="00A03CBB">
        <w:rPr>
          <w:rFonts w:ascii="Liberation Serif" w:hAnsi="Liberation Serif"/>
          <w:color w:val="000000"/>
        </w:rPr>
        <w:t>in</w:t>
      </w:r>
      <w:proofErr w:type="spellEnd"/>
      <w:r w:rsidR="00E80724" w:rsidRPr="00A03CBB">
        <w:rPr>
          <w:rFonts w:ascii="Liberation Serif" w:hAnsi="Liberation Serif"/>
          <w:color w:val="000000"/>
        </w:rPr>
        <w:t xml:space="preserve"> </w:t>
      </w:r>
      <w:proofErr w:type="spellStart"/>
      <w:r w:rsidR="00E80724" w:rsidRPr="00A03CBB">
        <w:rPr>
          <w:rFonts w:ascii="Liberation Serif" w:hAnsi="Liberation Serif"/>
          <w:color w:val="000000"/>
        </w:rPr>
        <w:t>New</w:t>
      </w:r>
      <w:proofErr w:type="spellEnd"/>
      <w:r w:rsidR="00E80724" w:rsidRPr="00A03CBB">
        <w:rPr>
          <w:rFonts w:ascii="Liberation Serif" w:hAnsi="Liberation Serif"/>
          <w:color w:val="000000"/>
        </w:rPr>
        <w:t xml:space="preserve"> York"</w:t>
      </w:r>
      <w:r w:rsidR="00D85ABD">
        <w:rPr>
          <w:rFonts w:ascii="Liberation Serif" w:hAnsi="Liberation Serif"/>
          <w:color w:val="000000"/>
        </w:rPr>
        <w:t xml:space="preserve"> –</w:t>
      </w:r>
      <w:r w:rsidR="00E80724" w:rsidRPr="00A03CBB">
        <w:rPr>
          <w:color w:val="000000"/>
        </w:rPr>
        <w:t xml:space="preserve"> Augustas Jackevičius II vieta; IX tarptautinis jaunųjų atlikėjų tautiniais instrumentais konkursas „Muzikos burtai 2020“: Ugnė Dambrauskaitė II vieta, Karin</w:t>
      </w:r>
      <w:r>
        <w:rPr>
          <w:color w:val="000000"/>
        </w:rPr>
        <w:t>a</w:t>
      </w:r>
      <w:r w:rsidR="00E80724" w:rsidRPr="00A03CBB">
        <w:rPr>
          <w:color w:val="000000"/>
        </w:rPr>
        <w:t xml:space="preserve"> </w:t>
      </w:r>
      <w:proofErr w:type="spellStart"/>
      <w:r w:rsidR="00E80724" w:rsidRPr="00A03CBB">
        <w:rPr>
          <w:color w:val="000000"/>
        </w:rPr>
        <w:t>Meškytė</w:t>
      </w:r>
      <w:proofErr w:type="spellEnd"/>
      <w:r w:rsidR="00E80724" w:rsidRPr="00A03CBB">
        <w:rPr>
          <w:color w:val="000000"/>
        </w:rPr>
        <w:t xml:space="preserve"> II vieta, Gabija Jonušaitė III vie</w:t>
      </w:r>
      <w:r w:rsidR="00D85ABD">
        <w:rPr>
          <w:color w:val="000000"/>
        </w:rPr>
        <w:t>ta; VI tarptautinis konkursas-</w:t>
      </w:r>
      <w:r w:rsidR="00E80724" w:rsidRPr="00A03CBB">
        <w:rPr>
          <w:color w:val="000000"/>
        </w:rPr>
        <w:t>festivalis „Kalėdinės žvaigždutės</w:t>
      </w:r>
      <w:r w:rsidR="00D85ABD">
        <w:rPr>
          <w:color w:val="000000"/>
        </w:rPr>
        <w:t xml:space="preserve"> –</w:t>
      </w:r>
      <w:r w:rsidR="00E80724" w:rsidRPr="00A03CBB">
        <w:rPr>
          <w:color w:val="000000"/>
        </w:rPr>
        <w:t xml:space="preserve"> Emilija </w:t>
      </w:r>
      <w:proofErr w:type="spellStart"/>
      <w:r w:rsidR="00E80724" w:rsidRPr="00A03CBB">
        <w:rPr>
          <w:color w:val="000000"/>
        </w:rPr>
        <w:t>Liutkutė</w:t>
      </w:r>
      <w:proofErr w:type="spellEnd"/>
      <w:r w:rsidR="00E80724" w:rsidRPr="00A03CBB">
        <w:rPr>
          <w:color w:val="000000"/>
        </w:rPr>
        <w:t xml:space="preserve"> I</w:t>
      </w:r>
      <w:r w:rsidR="00E80724" w:rsidRPr="00A03CBB">
        <w:rPr>
          <w:i/>
          <w:iCs/>
          <w:color w:val="000000"/>
        </w:rPr>
        <w:t xml:space="preserve"> </w:t>
      </w:r>
      <w:r w:rsidR="00E80724" w:rsidRPr="00A03CBB">
        <w:rPr>
          <w:color w:val="000000"/>
        </w:rPr>
        <w:t xml:space="preserve">vieta, Aurelija </w:t>
      </w:r>
      <w:proofErr w:type="spellStart"/>
      <w:r w:rsidR="00E80724" w:rsidRPr="00A03CBB">
        <w:rPr>
          <w:color w:val="000000"/>
        </w:rPr>
        <w:t>Sakalaitė</w:t>
      </w:r>
      <w:proofErr w:type="spellEnd"/>
      <w:r w:rsidR="00E80724" w:rsidRPr="00A03CBB">
        <w:rPr>
          <w:color w:val="000000"/>
        </w:rPr>
        <w:t xml:space="preserve"> I vieta; Tarptautinis konkursas XX </w:t>
      </w:r>
      <w:proofErr w:type="spellStart"/>
      <w:r w:rsidR="00E80724" w:rsidRPr="00A03CBB">
        <w:rPr>
          <w:color w:val="000000"/>
        </w:rPr>
        <w:t>century</w:t>
      </w:r>
      <w:proofErr w:type="spellEnd"/>
      <w:r w:rsidR="00E80724" w:rsidRPr="00A03CBB">
        <w:rPr>
          <w:color w:val="000000"/>
        </w:rPr>
        <w:t xml:space="preserve"> </w:t>
      </w:r>
      <w:proofErr w:type="spellStart"/>
      <w:r w:rsidR="00E80724" w:rsidRPr="00A03CBB">
        <w:rPr>
          <w:color w:val="000000"/>
        </w:rPr>
        <w:t>music</w:t>
      </w:r>
      <w:proofErr w:type="spellEnd"/>
      <w:r w:rsidR="00D85ABD">
        <w:rPr>
          <w:color w:val="000000"/>
        </w:rPr>
        <w:t xml:space="preserve">   –</w:t>
      </w:r>
      <w:r w:rsidR="00E80724" w:rsidRPr="00A03CBB">
        <w:rPr>
          <w:color w:val="000000"/>
        </w:rPr>
        <w:t xml:space="preserve"> Dovydas </w:t>
      </w:r>
      <w:proofErr w:type="spellStart"/>
      <w:r w:rsidR="00E80724" w:rsidRPr="00A03CBB">
        <w:rPr>
          <w:color w:val="000000"/>
        </w:rPr>
        <w:t>Žemgulis</w:t>
      </w:r>
      <w:proofErr w:type="spellEnd"/>
      <w:r w:rsidR="00E80724" w:rsidRPr="00A03CBB">
        <w:rPr>
          <w:color w:val="000000"/>
        </w:rPr>
        <w:t xml:space="preserve"> I vieta, Ugnė </w:t>
      </w:r>
      <w:proofErr w:type="spellStart"/>
      <w:r w:rsidR="00E80724" w:rsidRPr="00A03CBB">
        <w:rPr>
          <w:color w:val="000000"/>
        </w:rPr>
        <w:t>Grikšaitė</w:t>
      </w:r>
      <w:proofErr w:type="spellEnd"/>
      <w:r w:rsidR="00E80724" w:rsidRPr="00A03CBB">
        <w:rPr>
          <w:color w:val="000000"/>
        </w:rPr>
        <w:t xml:space="preserve">  III vieta; Word Art </w:t>
      </w:r>
      <w:proofErr w:type="spellStart"/>
      <w:r w:rsidR="00E80724" w:rsidRPr="00A03CBB">
        <w:rPr>
          <w:color w:val="000000"/>
        </w:rPr>
        <w:t>Game</w:t>
      </w:r>
      <w:proofErr w:type="spellEnd"/>
      <w:r w:rsidR="00D85ABD">
        <w:rPr>
          <w:color w:val="000000"/>
        </w:rPr>
        <w:t xml:space="preserve"> –</w:t>
      </w:r>
      <w:r w:rsidR="00E80724" w:rsidRPr="00A03CBB">
        <w:rPr>
          <w:color w:val="000000"/>
        </w:rPr>
        <w:t xml:space="preserve"> Dovydas </w:t>
      </w:r>
      <w:proofErr w:type="spellStart"/>
      <w:r w:rsidR="00E80724" w:rsidRPr="00A03CBB">
        <w:rPr>
          <w:color w:val="000000"/>
        </w:rPr>
        <w:t>Žemgulis</w:t>
      </w:r>
      <w:proofErr w:type="spellEnd"/>
      <w:r w:rsidR="00E80724" w:rsidRPr="00A03CBB">
        <w:rPr>
          <w:color w:val="000000"/>
        </w:rPr>
        <w:t xml:space="preserve"> I vieta, </w:t>
      </w:r>
      <w:proofErr w:type="spellStart"/>
      <w:r w:rsidR="00E80724" w:rsidRPr="00A03CBB">
        <w:rPr>
          <w:color w:val="000000"/>
        </w:rPr>
        <w:t>Liutkutė</w:t>
      </w:r>
      <w:proofErr w:type="spellEnd"/>
      <w:r w:rsidR="00E80724" w:rsidRPr="00A03CBB">
        <w:rPr>
          <w:color w:val="000000"/>
        </w:rPr>
        <w:t xml:space="preserve"> Austėja III vieta; III </w:t>
      </w:r>
      <w:proofErr w:type="spellStart"/>
      <w:r w:rsidR="00E80724" w:rsidRPr="00A03CBB">
        <w:rPr>
          <w:color w:val="000000"/>
        </w:rPr>
        <w:t>instrumental</w:t>
      </w:r>
      <w:proofErr w:type="spellEnd"/>
      <w:r w:rsidR="00E80724" w:rsidRPr="00A03CBB">
        <w:rPr>
          <w:color w:val="000000"/>
        </w:rPr>
        <w:t xml:space="preserve"> </w:t>
      </w:r>
      <w:proofErr w:type="spellStart"/>
      <w:r w:rsidR="00E80724" w:rsidRPr="00A03CBB">
        <w:rPr>
          <w:color w:val="000000"/>
        </w:rPr>
        <w:t>competition</w:t>
      </w:r>
      <w:proofErr w:type="spellEnd"/>
      <w:r w:rsidR="00E80724" w:rsidRPr="00A03CBB">
        <w:rPr>
          <w:color w:val="000000"/>
        </w:rPr>
        <w:t xml:space="preserve"> </w:t>
      </w:r>
      <w:proofErr w:type="spellStart"/>
      <w:r w:rsidR="00E80724" w:rsidRPr="00A03CBB">
        <w:rPr>
          <w:color w:val="000000"/>
        </w:rPr>
        <w:t>Salzburg</w:t>
      </w:r>
      <w:proofErr w:type="spellEnd"/>
      <w:r w:rsidR="00E80724" w:rsidRPr="00A03CBB">
        <w:rPr>
          <w:color w:val="000000"/>
        </w:rPr>
        <w:t xml:space="preserve"> </w:t>
      </w:r>
      <w:proofErr w:type="spellStart"/>
      <w:r w:rsidR="00E80724" w:rsidRPr="00A03CBB">
        <w:rPr>
          <w:color w:val="000000"/>
        </w:rPr>
        <w:t>Star</w:t>
      </w:r>
      <w:proofErr w:type="spellEnd"/>
      <w:r w:rsidR="00E80724" w:rsidRPr="00A03CBB">
        <w:rPr>
          <w:color w:val="000000"/>
        </w:rPr>
        <w:t xml:space="preserve"> </w:t>
      </w:r>
      <w:r w:rsidR="00D85ABD">
        <w:rPr>
          <w:color w:val="000000"/>
        </w:rPr>
        <w:t xml:space="preserve">– Austėja </w:t>
      </w:r>
      <w:proofErr w:type="spellStart"/>
      <w:r w:rsidR="00D85ABD">
        <w:rPr>
          <w:color w:val="000000"/>
        </w:rPr>
        <w:t>Liutkutė</w:t>
      </w:r>
      <w:proofErr w:type="spellEnd"/>
      <w:r w:rsidR="00D85ABD">
        <w:rPr>
          <w:color w:val="000000"/>
        </w:rPr>
        <w:t xml:space="preserve"> III vieta, t</w:t>
      </w:r>
      <w:r w:rsidR="00E80724" w:rsidRPr="00A03CBB">
        <w:rPr>
          <w:color w:val="000000"/>
        </w:rPr>
        <w:t xml:space="preserve">rio: A. </w:t>
      </w:r>
      <w:proofErr w:type="spellStart"/>
      <w:r w:rsidR="00E80724" w:rsidRPr="00A03CBB">
        <w:rPr>
          <w:color w:val="000000"/>
        </w:rPr>
        <w:t>Achramenkaitė</w:t>
      </w:r>
      <w:proofErr w:type="spellEnd"/>
      <w:r w:rsidR="00E80724" w:rsidRPr="00A03CBB">
        <w:rPr>
          <w:color w:val="000000"/>
        </w:rPr>
        <w:t xml:space="preserve">, G. </w:t>
      </w:r>
      <w:proofErr w:type="spellStart"/>
      <w:r w:rsidR="00E80724" w:rsidRPr="00A03CBB">
        <w:rPr>
          <w:color w:val="000000"/>
        </w:rPr>
        <w:t>Šeiniūtė</w:t>
      </w:r>
      <w:proofErr w:type="spellEnd"/>
      <w:r w:rsidR="00E80724" w:rsidRPr="00A03CBB">
        <w:rPr>
          <w:color w:val="000000"/>
        </w:rPr>
        <w:t xml:space="preserve">, D. </w:t>
      </w:r>
      <w:proofErr w:type="spellStart"/>
      <w:r w:rsidR="00E80724" w:rsidRPr="00A03CBB">
        <w:rPr>
          <w:color w:val="000000"/>
        </w:rPr>
        <w:t>Žemgulis</w:t>
      </w:r>
      <w:proofErr w:type="spellEnd"/>
      <w:r w:rsidR="00E80724" w:rsidRPr="00A03CBB">
        <w:rPr>
          <w:color w:val="000000"/>
        </w:rPr>
        <w:t xml:space="preserve">  I vieta, Eglė Balčiūnaitė II vieta, Greta </w:t>
      </w:r>
      <w:proofErr w:type="spellStart"/>
      <w:r w:rsidR="00E80724" w:rsidRPr="00A03CBB">
        <w:rPr>
          <w:color w:val="000000"/>
        </w:rPr>
        <w:t>Grikšaitė</w:t>
      </w:r>
      <w:proofErr w:type="spellEnd"/>
      <w:r w:rsidR="00E80724" w:rsidRPr="00A03CBB">
        <w:rPr>
          <w:color w:val="000000"/>
        </w:rPr>
        <w:t xml:space="preserve"> I vieta, Ugnė </w:t>
      </w:r>
      <w:proofErr w:type="spellStart"/>
      <w:r w:rsidR="00E80724" w:rsidRPr="00A03CBB">
        <w:rPr>
          <w:color w:val="000000"/>
        </w:rPr>
        <w:t>Grikšaitė</w:t>
      </w:r>
      <w:proofErr w:type="spellEnd"/>
      <w:r w:rsidR="00E80724" w:rsidRPr="00A03CBB">
        <w:rPr>
          <w:color w:val="000000"/>
        </w:rPr>
        <w:t xml:space="preserve">  III vieta, Augustas Jackevičius I vieta, Dovydas </w:t>
      </w:r>
      <w:proofErr w:type="spellStart"/>
      <w:r w:rsidR="00E80724" w:rsidRPr="00A03CBB">
        <w:rPr>
          <w:color w:val="000000"/>
        </w:rPr>
        <w:t>Žemgulis</w:t>
      </w:r>
      <w:proofErr w:type="spellEnd"/>
      <w:r w:rsidR="00E80724" w:rsidRPr="00A03CBB">
        <w:rPr>
          <w:color w:val="000000"/>
        </w:rPr>
        <w:t xml:space="preserve"> I vieta; XIII tarptautinis nuotolinis festivalis-konkursas "Linksmasis akordeonas" (Šiauliai)</w:t>
      </w:r>
      <w:r w:rsidR="00D85ABD">
        <w:rPr>
          <w:color w:val="000000"/>
        </w:rPr>
        <w:t xml:space="preserve"> –</w:t>
      </w:r>
      <w:r w:rsidR="00E80724" w:rsidRPr="00A03CBB">
        <w:rPr>
          <w:color w:val="000000"/>
        </w:rPr>
        <w:t xml:space="preserve"> Robertas Valutis II vieta, Adrija Stonkutė II vieta, Dominykas Mileris III vieta, Augustas Jackevičius I vieta, Aurėja </w:t>
      </w:r>
      <w:proofErr w:type="spellStart"/>
      <w:r w:rsidR="00E80724" w:rsidRPr="00A03CBB">
        <w:rPr>
          <w:color w:val="000000"/>
        </w:rPr>
        <w:t>Matulionytė</w:t>
      </w:r>
      <w:proofErr w:type="spellEnd"/>
      <w:r w:rsidR="00E80724" w:rsidRPr="00A03CBB">
        <w:rPr>
          <w:color w:val="000000"/>
        </w:rPr>
        <w:t xml:space="preserve"> I vieta; Tarptautinis vokalinės muzikos konkursas „Žiemos pasaka“ Latvija </w:t>
      </w:r>
      <w:r w:rsidR="00D85ABD">
        <w:rPr>
          <w:color w:val="000000"/>
        </w:rPr>
        <w:t xml:space="preserve">– </w:t>
      </w:r>
      <w:r w:rsidR="00E80724" w:rsidRPr="00A03CBB">
        <w:rPr>
          <w:color w:val="000000"/>
        </w:rPr>
        <w:t xml:space="preserve">„Svirplys“ I vieta, „Svirplys </w:t>
      </w:r>
      <w:proofErr w:type="spellStart"/>
      <w:r w:rsidR="00D85ABD">
        <w:rPr>
          <w:color w:val="000000"/>
        </w:rPr>
        <w:t>J</w:t>
      </w:r>
      <w:r w:rsidR="00E80724" w:rsidRPr="00A03CBB">
        <w:rPr>
          <w:color w:val="000000"/>
        </w:rPr>
        <w:t>unior</w:t>
      </w:r>
      <w:proofErr w:type="spellEnd"/>
      <w:r w:rsidR="00E80724" w:rsidRPr="00A03CBB">
        <w:rPr>
          <w:color w:val="000000"/>
        </w:rPr>
        <w:t xml:space="preserve">“ I vieta; Tarptautinis vokalistų konkursas „Baltic </w:t>
      </w:r>
      <w:proofErr w:type="spellStart"/>
      <w:r w:rsidR="00E80724" w:rsidRPr="00A03CBB">
        <w:rPr>
          <w:color w:val="000000"/>
        </w:rPr>
        <w:t>voice</w:t>
      </w:r>
      <w:proofErr w:type="spellEnd"/>
      <w:r w:rsidR="00E80724" w:rsidRPr="00A03CBB">
        <w:rPr>
          <w:color w:val="000000"/>
        </w:rPr>
        <w:t xml:space="preserve"> 2020“ ( Juodkrantė) </w:t>
      </w:r>
      <w:r w:rsidR="00D85ABD">
        <w:rPr>
          <w:color w:val="000000"/>
        </w:rPr>
        <w:t xml:space="preserve">– </w:t>
      </w:r>
      <w:r w:rsidR="00E80724" w:rsidRPr="00A03CBB">
        <w:rPr>
          <w:color w:val="000000"/>
        </w:rPr>
        <w:t xml:space="preserve">„Svirplys </w:t>
      </w:r>
      <w:proofErr w:type="spellStart"/>
      <w:r w:rsidR="00D85ABD">
        <w:rPr>
          <w:color w:val="000000"/>
        </w:rPr>
        <w:t>J</w:t>
      </w:r>
      <w:r w:rsidR="00E80724" w:rsidRPr="00A03CBB">
        <w:rPr>
          <w:color w:val="000000"/>
        </w:rPr>
        <w:t>unior</w:t>
      </w:r>
      <w:proofErr w:type="spellEnd"/>
      <w:r w:rsidR="00E80724" w:rsidRPr="00A03CBB">
        <w:rPr>
          <w:color w:val="000000"/>
        </w:rPr>
        <w:t xml:space="preserve">“  </w:t>
      </w:r>
      <w:r w:rsidR="00D85ABD">
        <w:rPr>
          <w:color w:val="000000"/>
        </w:rPr>
        <w:t>I vieta,</w:t>
      </w:r>
      <w:r w:rsidR="00E80724" w:rsidRPr="00A03CBB">
        <w:rPr>
          <w:color w:val="000000"/>
        </w:rPr>
        <w:t xml:space="preserve"> „Svirplys“ III vieta.</w:t>
      </w:r>
    </w:p>
    <w:p w14:paraId="1DB95D9E" w14:textId="77777777" w:rsidR="00E80724" w:rsidRPr="001C18E2" w:rsidRDefault="004F3A43" w:rsidP="00491AA6">
      <w:pPr>
        <w:pStyle w:val="Standard"/>
        <w:ind w:firstLine="851"/>
        <w:jc w:val="both"/>
        <w:rPr>
          <w:rFonts w:ascii="Times New Roman" w:hAnsi="Times New Roman"/>
          <w:lang w:val="lt-LT" w:eastAsia="lt-LT"/>
        </w:rPr>
      </w:pPr>
      <w:r w:rsidRPr="001C18E2">
        <w:rPr>
          <w:rFonts w:ascii="Times New Roman" w:hAnsi="Times New Roman" w:cs="Times New Roman"/>
          <w:b/>
          <w:lang w:val="lt-LT"/>
        </w:rPr>
        <w:t>3.</w:t>
      </w:r>
      <w:r w:rsidR="00B95591" w:rsidRPr="001C18E2">
        <w:rPr>
          <w:rFonts w:ascii="Times New Roman" w:hAnsi="Times New Roman" w:cs="Times New Roman"/>
          <w:b/>
          <w:lang w:val="lt-LT"/>
        </w:rPr>
        <w:t xml:space="preserve"> </w:t>
      </w:r>
      <w:r w:rsidR="00281596" w:rsidRPr="001C18E2">
        <w:rPr>
          <w:rFonts w:ascii="Times New Roman" w:hAnsi="Times New Roman" w:cs="Times New Roman"/>
          <w:b/>
          <w:lang w:val="lt-LT"/>
        </w:rPr>
        <w:t>Skatinti visus pedagogus aktyviau naudoti IT muzikos instrumentų ir teorijos pamokose.</w:t>
      </w:r>
      <w:r w:rsidR="00281596" w:rsidRPr="001C18E2">
        <w:rPr>
          <w:rFonts w:ascii="Times New Roman" w:hAnsi="Times New Roman"/>
          <w:lang w:val="lt-LT" w:eastAsia="lt-LT"/>
        </w:rPr>
        <w:t xml:space="preserve"> 80 procentų pedagogų taiko IT, gerėja nuotolinis ir mišrus darbas pamok</w:t>
      </w:r>
      <w:r w:rsidR="00D85ABD">
        <w:rPr>
          <w:rFonts w:ascii="Times New Roman" w:hAnsi="Times New Roman"/>
          <w:lang w:val="lt-LT" w:eastAsia="lt-LT"/>
        </w:rPr>
        <w:t xml:space="preserve">ose. </w:t>
      </w:r>
      <w:r w:rsidR="00281596" w:rsidRPr="001C18E2">
        <w:rPr>
          <w:rFonts w:ascii="Times New Roman" w:hAnsi="Times New Roman"/>
          <w:lang w:val="lt-LT" w:eastAsia="lt-LT"/>
        </w:rPr>
        <w:t xml:space="preserve">Ugdymo plane, pritarus Mokyklos tarybai, padarytas pakeitimas, pridedant 2 savaitines </w:t>
      </w:r>
      <w:r w:rsidR="00D474E5" w:rsidRPr="001C18E2">
        <w:rPr>
          <w:rFonts w:ascii="Times New Roman" w:hAnsi="Times New Roman"/>
          <w:lang w:val="lt-LT" w:eastAsia="lt-LT"/>
        </w:rPr>
        <w:t xml:space="preserve">fakultatyvines pamokas jaunimui, </w:t>
      </w:r>
      <w:r w:rsidR="00281596" w:rsidRPr="001C18E2">
        <w:rPr>
          <w:rFonts w:ascii="Times New Roman" w:hAnsi="Times New Roman"/>
          <w:lang w:val="lt-LT" w:eastAsia="lt-LT"/>
        </w:rPr>
        <w:t xml:space="preserve">norintiems išmokti dirbti šiuolaikinėmis muzikinėmis </w:t>
      </w:r>
      <w:r w:rsidRPr="001C18E2">
        <w:rPr>
          <w:rFonts w:ascii="Times New Roman" w:hAnsi="Times New Roman"/>
          <w:lang w:val="lt-LT" w:eastAsia="lt-LT"/>
        </w:rPr>
        <w:t>technologijomis.</w:t>
      </w:r>
    </w:p>
    <w:p w14:paraId="6B4941ED" w14:textId="5EAA85D0" w:rsidR="00A03CBB" w:rsidRPr="00D85ABD" w:rsidRDefault="00E80724" w:rsidP="00491AA6">
      <w:pPr>
        <w:pStyle w:val="prastasiniatinklio"/>
        <w:tabs>
          <w:tab w:val="left" w:pos="851"/>
        </w:tabs>
        <w:spacing w:before="0" w:beforeAutospacing="0" w:after="0" w:afterAutospacing="0"/>
        <w:jc w:val="both"/>
      </w:pPr>
      <w:r w:rsidRPr="001C18E2">
        <w:rPr>
          <w:rStyle w:val="apple-tab-span"/>
          <w:color w:val="000000"/>
        </w:rPr>
        <w:tab/>
      </w:r>
      <w:r w:rsidRPr="001C18E2">
        <w:rPr>
          <w:b/>
          <w:bCs/>
          <w:color w:val="000000"/>
          <w:shd w:val="clear" w:color="auto" w:fill="FFFFFF"/>
        </w:rPr>
        <w:t>Problemos, susijusios su įstaigos veikla, ir siūlomi problemų sprendimo būdai. </w:t>
      </w:r>
      <w:r w:rsidR="00B95591" w:rsidRPr="001C18E2">
        <w:rPr>
          <w:b/>
          <w:bCs/>
          <w:color w:val="000000"/>
          <w:shd w:val="clear" w:color="auto" w:fill="FFFFFF"/>
        </w:rPr>
        <w:t xml:space="preserve"> </w:t>
      </w:r>
    </w:p>
    <w:p w14:paraId="7472FE88" w14:textId="77777777" w:rsidR="00A03CBB" w:rsidRDefault="00E80724" w:rsidP="00AA1647">
      <w:pPr>
        <w:pStyle w:val="prastasiniatinklio"/>
        <w:spacing w:before="0" w:beforeAutospacing="0" w:after="0" w:afterAutospacing="0"/>
        <w:ind w:firstLine="709"/>
        <w:jc w:val="both"/>
        <w:rPr>
          <w:color w:val="000000"/>
          <w:shd w:val="clear" w:color="auto" w:fill="FFFFFF"/>
        </w:rPr>
      </w:pPr>
      <w:r w:rsidRPr="001C18E2">
        <w:rPr>
          <w:color w:val="000000"/>
          <w:shd w:val="clear" w:color="auto" w:fill="FFFFFF"/>
        </w:rPr>
        <w:t>Mokykla Gargžduose neturi patalpų mokytojų kambariui, trūksta klasių užsiėmimams, todėl kai kurie pedagogai</w:t>
      </w:r>
      <w:r w:rsidR="00281596" w:rsidRPr="001C18E2">
        <w:rPr>
          <w:color w:val="000000"/>
          <w:shd w:val="clear" w:color="auto" w:fill="FFFFFF"/>
        </w:rPr>
        <w:t>, tėvams neprieštaraujant, dirbo</w:t>
      </w:r>
      <w:r w:rsidRPr="001C18E2">
        <w:rPr>
          <w:color w:val="000000"/>
          <w:shd w:val="clear" w:color="auto" w:fill="FFFFFF"/>
        </w:rPr>
        <w:t xml:space="preserve"> šeštadien</w:t>
      </w:r>
      <w:r w:rsidR="00A03CBB">
        <w:rPr>
          <w:color w:val="000000"/>
          <w:shd w:val="clear" w:color="auto" w:fill="FFFFFF"/>
        </w:rPr>
        <w:t>iais</w:t>
      </w:r>
      <w:r w:rsidRPr="001C18E2">
        <w:rPr>
          <w:color w:val="000000"/>
          <w:shd w:val="clear" w:color="auto" w:fill="FFFFFF"/>
        </w:rPr>
        <w:t xml:space="preserve">. </w:t>
      </w:r>
    </w:p>
    <w:p w14:paraId="7A9B94B9" w14:textId="77777777" w:rsidR="00A03CBB" w:rsidRDefault="00E80724" w:rsidP="00491AA6">
      <w:pPr>
        <w:pStyle w:val="prastasiniatinklio"/>
        <w:spacing w:before="0" w:beforeAutospacing="0" w:after="0" w:afterAutospacing="0"/>
        <w:ind w:firstLine="851"/>
        <w:jc w:val="both"/>
        <w:rPr>
          <w:color w:val="000000"/>
          <w:shd w:val="clear" w:color="auto" w:fill="FFFFFF"/>
        </w:rPr>
      </w:pPr>
      <w:r w:rsidRPr="001C18E2">
        <w:rPr>
          <w:color w:val="000000"/>
          <w:shd w:val="clear" w:color="auto" w:fill="FFFFFF"/>
        </w:rPr>
        <w:t>Nuomojamos patalpos choreografijai Gargždų kultūros centre</w:t>
      </w:r>
      <w:r w:rsidR="00281596" w:rsidRPr="001C18E2">
        <w:rPr>
          <w:color w:val="000000"/>
          <w:shd w:val="clear" w:color="auto" w:fill="FFFFFF"/>
        </w:rPr>
        <w:t xml:space="preserve">, teatrinio meno užsiėmimams </w:t>
      </w:r>
      <w:proofErr w:type="spellStart"/>
      <w:r w:rsidR="00281596" w:rsidRPr="001C18E2">
        <w:rPr>
          <w:color w:val="000000"/>
          <w:shd w:val="clear" w:color="auto" w:fill="FFFFFF"/>
        </w:rPr>
        <w:t>K</w:t>
      </w:r>
      <w:r w:rsidR="00A03CBB">
        <w:rPr>
          <w:color w:val="000000"/>
          <w:shd w:val="clear" w:color="auto" w:fill="FFFFFF"/>
        </w:rPr>
        <w:t>ą</w:t>
      </w:r>
      <w:r w:rsidR="00281596" w:rsidRPr="001C18E2">
        <w:rPr>
          <w:color w:val="000000"/>
          <w:shd w:val="clear" w:color="auto" w:fill="FFFFFF"/>
        </w:rPr>
        <w:t>styčio</w:t>
      </w:r>
      <w:proofErr w:type="spellEnd"/>
      <w:r w:rsidR="00281596" w:rsidRPr="001C18E2">
        <w:rPr>
          <w:color w:val="000000"/>
          <w:shd w:val="clear" w:color="auto" w:fill="FFFFFF"/>
        </w:rPr>
        <w:t xml:space="preserve"> g</w:t>
      </w:r>
      <w:r w:rsidR="00D85ABD">
        <w:rPr>
          <w:color w:val="000000"/>
          <w:shd w:val="clear" w:color="auto" w:fill="FFFFFF"/>
        </w:rPr>
        <w:t>. 5.</w:t>
      </w:r>
      <w:r w:rsidR="00281596" w:rsidRPr="001C18E2">
        <w:rPr>
          <w:color w:val="000000"/>
          <w:shd w:val="clear" w:color="auto" w:fill="FFFFFF"/>
        </w:rPr>
        <w:t xml:space="preserve"> </w:t>
      </w:r>
    </w:p>
    <w:p w14:paraId="3DA57E02" w14:textId="77777777" w:rsidR="009D3091" w:rsidRDefault="00281596" w:rsidP="00491AA6">
      <w:pPr>
        <w:pStyle w:val="prastasiniatinklio"/>
        <w:spacing w:before="0" w:beforeAutospacing="0" w:after="0" w:afterAutospacing="0"/>
        <w:ind w:firstLine="851"/>
        <w:jc w:val="both"/>
        <w:rPr>
          <w:b/>
          <w:bCs/>
        </w:rPr>
      </w:pPr>
      <w:r w:rsidRPr="001C18E2">
        <w:rPr>
          <w:color w:val="000000"/>
          <w:shd w:val="clear" w:color="auto" w:fill="FFFFFF"/>
        </w:rPr>
        <w:t>Mokykla dėl pandemijos neteko spec.</w:t>
      </w:r>
      <w:r w:rsidRPr="001C18E2">
        <w:t xml:space="preserve"> programos lėšų ir II pusmetį negalėjo įsigyti naujų mokymo priemonių. Priekulės skyriui trūksta kompiuterių, projektoriaus ir kitų šiuolaikinių technologijų, bei muzikos instrumentų.</w:t>
      </w:r>
      <w:r w:rsidR="003C77D7" w:rsidRPr="001C18E2">
        <w:rPr>
          <w:b/>
          <w:bCs/>
        </w:rPr>
        <w:t xml:space="preserve"> </w:t>
      </w:r>
    </w:p>
    <w:p w14:paraId="10DFF5DC" w14:textId="77777777" w:rsidR="00A03CBB" w:rsidRDefault="00A03CBB" w:rsidP="00A03CBB">
      <w:pPr>
        <w:pStyle w:val="prastasiniatinklio"/>
        <w:spacing w:before="0" w:beforeAutospacing="0" w:after="0" w:afterAutospacing="0"/>
        <w:ind w:firstLine="851"/>
        <w:jc w:val="both"/>
        <w:rPr>
          <w:b/>
          <w:bCs/>
        </w:rPr>
      </w:pPr>
    </w:p>
    <w:p w14:paraId="7AE7B84F" w14:textId="77777777" w:rsidR="00A03CBB" w:rsidRPr="001C18E2" w:rsidRDefault="00A03CBB" w:rsidP="00A03CBB">
      <w:pPr>
        <w:pStyle w:val="prastasiniatinklio"/>
        <w:spacing w:before="0" w:beforeAutospacing="0" w:after="0" w:afterAutospacing="0"/>
        <w:ind w:firstLine="851"/>
        <w:jc w:val="center"/>
      </w:pPr>
      <w:r>
        <w:rPr>
          <w:b/>
          <w:bCs/>
        </w:rPr>
        <w:t>________________________</w:t>
      </w:r>
    </w:p>
    <w:sectPr w:rsidR="00A03CBB" w:rsidRPr="001C18E2" w:rsidSect="009104F9">
      <w:headerReference w:type="default" r:id="rId8"/>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07949E" w14:textId="77777777" w:rsidR="004540B3" w:rsidRDefault="004540B3" w:rsidP="008F7A94">
      <w:pPr>
        <w:spacing w:after="0" w:line="240" w:lineRule="auto"/>
      </w:pPr>
      <w:r>
        <w:separator/>
      </w:r>
    </w:p>
  </w:endnote>
  <w:endnote w:type="continuationSeparator" w:id="0">
    <w:p w14:paraId="4D84B37C" w14:textId="77777777" w:rsidR="004540B3" w:rsidRDefault="004540B3" w:rsidP="008F7A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119D63" w14:textId="77777777" w:rsidR="004540B3" w:rsidRDefault="004540B3" w:rsidP="008F7A94">
      <w:pPr>
        <w:spacing w:after="0" w:line="240" w:lineRule="auto"/>
      </w:pPr>
      <w:r>
        <w:separator/>
      </w:r>
    </w:p>
  </w:footnote>
  <w:footnote w:type="continuationSeparator" w:id="0">
    <w:p w14:paraId="368C9604" w14:textId="77777777" w:rsidR="004540B3" w:rsidRDefault="004540B3" w:rsidP="008F7A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192EAA" w14:textId="77777777" w:rsidR="008F7A94" w:rsidRDefault="008F7A94">
    <w:pPr>
      <w:pStyle w:val="Antrats"/>
      <w:jc w:val="center"/>
    </w:pPr>
    <w:r>
      <w:fldChar w:fldCharType="begin"/>
    </w:r>
    <w:r>
      <w:instrText>PAGE   \* MERGEFORMAT</w:instrText>
    </w:r>
    <w:r>
      <w:fldChar w:fldCharType="separate"/>
    </w:r>
    <w:r>
      <w:t>2</w:t>
    </w:r>
    <w:r>
      <w:fldChar w:fldCharType="end"/>
    </w:r>
  </w:p>
  <w:p w14:paraId="59D956D0" w14:textId="77777777" w:rsidR="008F7A94" w:rsidRDefault="008F7A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E008D2"/>
    <w:multiLevelType w:val="multilevel"/>
    <w:tmpl w:val="D63440F0"/>
    <w:lvl w:ilvl="0">
      <w:start w:val="2"/>
      <w:numFmt w:val="decimal"/>
      <w:lvlText w:val="%1."/>
      <w:lvlJc w:val="left"/>
      <w:pPr>
        <w:tabs>
          <w:tab w:val="num" w:pos="720"/>
        </w:tabs>
        <w:ind w:left="720" w:hanging="360"/>
      </w:pPr>
    </w:lvl>
    <w:lvl w:ilvl="1">
      <w:start w:val="3"/>
      <w:numFmt w:val="decimal"/>
      <w:lvlText w:val="%2"/>
      <w:lvlJc w:val="left"/>
      <w:pPr>
        <w:ind w:left="1440" w:hanging="360"/>
      </w:pPr>
      <w:rPr>
        <w:rFonts w:cs="Times New Roman"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3A5092"/>
    <w:multiLevelType w:val="hybridMultilevel"/>
    <w:tmpl w:val="5C34C840"/>
    <w:lvl w:ilvl="0" w:tplc="0427000F">
      <w:start w:val="1"/>
      <w:numFmt w:val="decimal"/>
      <w:lvlText w:val="%1."/>
      <w:lvlJc w:val="left"/>
      <w:pPr>
        <w:ind w:left="45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0A8048A"/>
    <w:multiLevelType w:val="hybridMultilevel"/>
    <w:tmpl w:val="423684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470E31E8"/>
    <w:multiLevelType w:val="multilevel"/>
    <w:tmpl w:val="7E6EB1C2"/>
    <w:lvl w:ilvl="0">
      <w:start w:val="8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2691D29"/>
    <w:multiLevelType w:val="multilevel"/>
    <w:tmpl w:val="AE2C6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4BF3F25"/>
    <w:multiLevelType w:val="hybridMultilevel"/>
    <w:tmpl w:val="231A155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654305D1"/>
    <w:multiLevelType w:val="hybridMultilevel"/>
    <w:tmpl w:val="1C2C09C6"/>
    <w:lvl w:ilvl="0" w:tplc="5BF41370">
      <w:start w:val="80"/>
      <w:numFmt w:val="decimal"/>
      <w:lvlText w:val="%1"/>
      <w:lvlJc w:val="left"/>
      <w:pPr>
        <w:ind w:left="450" w:hanging="360"/>
      </w:pPr>
      <w:rPr>
        <w:rFonts w:hint="default"/>
      </w:rPr>
    </w:lvl>
    <w:lvl w:ilvl="1" w:tplc="04270019" w:tentative="1">
      <w:start w:val="1"/>
      <w:numFmt w:val="lowerLetter"/>
      <w:lvlText w:val="%2."/>
      <w:lvlJc w:val="left"/>
      <w:pPr>
        <w:ind w:left="1170" w:hanging="360"/>
      </w:pPr>
    </w:lvl>
    <w:lvl w:ilvl="2" w:tplc="0427001B" w:tentative="1">
      <w:start w:val="1"/>
      <w:numFmt w:val="lowerRoman"/>
      <w:lvlText w:val="%3."/>
      <w:lvlJc w:val="right"/>
      <w:pPr>
        <w:ind w:left="1890" w:hanging="180"/>
      </w:pPr>
    </w:lvl>
    <w:lvl w:ilvl="3" w:tplc="0427000F" w:tentative="1">
      <w:start w:val="1"/>
      <w:numFmt w:val="decimal"/>
      <w:lvlText w:val="%4."/>
      <w:lvlJc w:val="left"/>
      <w:pPr>
        <w:ind w:left="2610" w:hanging="360"/>
      </w:pPr>
    </w:lvl>
    <w:lvl w:ilvl="4" w:tplc="04270019" w:tentative="1">
      <w:start w:val="1"/>
      <w:numFmt w:val="lowerLetter"/>
      <w:lvlText w:val="%5."/>
      <w:lvlJc w:val="left"/>
      <w:pPr>
        <w:ind w:left="3330" w:hanging="360"/>
      </w:pPr>
    </w:lvl>
    <w:lvl w:ilvl="5" w:tplc="0427001B" w:tentative="1">
      <w:start w:val="1"/>
      <w:numFmt w:val="lowerRoman"/>
      <w:lvlText w:val="%6."/>
      <w:lvlJc w:val="right"/>
      <w:pPr>
        <w:ind w:left="4050" w:hanging="180"/>
      </w:pPr>
    </w:lvl>
    <w:lvl w:ilvl="6" w:tplc="0427000F" w:tentative="1">
      <w:start w:val="1"/>
      <w:numFmt w:val="decimal"/>
      <w:lvlText w:val="%7."/>
      <w:lvlJc w:val="left"/>
      <w:pPr>
        <w:ind w:left="4770" w:hanging="360"/>
      </w:pPr>
    </w:lvl>
    <w:lvl w:ilvl="7" w:tplc="04270019" w:tentative="1">
      <w:start w:val="1"/>
      <w:numFmt w:val="lowerLetter"/>
      <w:lvlText w:val="%8."/>
      <w:lvlJc w:val="left"/>
      <w:pPr>
        <w:ind w:left="5490" w:hanging="360"/>
      </w:pPr>
    </w:lvl>
    <w:lvl w:ilvl="8" w:tplc="0427001B" w:tentative="1">
      <w:start w:val="1"/>
      <w:numFmt w:val="lowerRoman"/>
      <w:lvlText w:val="%9."/>
      <w:lvlJc w:val="right"/>
      <w:pPr>
        <w:ind w:left="6210" w:hanging="180"/>
      </w:pPr>
    </w:lvl>
  </w:abstractNum>
  <w:abstractNum w:abstractNumId="7" w15:restartNumberingAfterBreak="0">
    <w:nsid w:val="72A6104A"/>
    <w:multiLevelType w:val="multilevel"/>
    <w:tmpl w:val="2662F0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num>
  <w:num w:numId="3">
    <w:abstractNumId w:val="1"/>
  </w:num>
  <w:num w:numId="4">
    <w:abstractNumId w:val="6"/>
  </w:num>
  <w:num w:numId="5">
    <w:abstractNumId w:val="4"/>
  </w:num>
  <w:num w:numId="6">
    <w:abstractNumId w:val="0"/>
    <w:lvlOverride w:ilvl="0">
      <w:lvl w:ilvl="0">
        <w:numFmt w:val="decimal"/>
        <w:lvlText w:val="%1."/>
        <w:lvlJc w:val="left"/>
      </w:lvl>
    </w:lvlOverride>
  </w:num>
  <w:num w:numId="7">
    <w:abstractNumId w:val="7"/>
    <w:lvlOverride w:ilvl="0">
      <w:lvl w:ilvl="0">
        <w:numFmt w:val="decimal"/>
        <w:lvlText w:val="%1."/>
        <w:lvlJc w:val="left"/>
      </w:lvl>
    </w:lvlOverride>
  </w:num>
  <w:num w:numId="8">
    <w:abstractNumId w:val="3"/>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7BD"/>
    <w:rsid w:val="00004401"/>
    <w:rsid w:val="00061F43"/>
    <w:rsid w:val="00095F49"/>
    <w:rsid w:val="00100FEC"/>
    <w:rsid w:val="00121C45"/>
    <w:rsid w:val="001946CB"/>
    <w:rsid w:val="001B0081"/>
    <w:rsid w:val="001B1F31"/>
    <w:rsid w:val="001C18E2"/>
    <w:rsid w:val="00234839"/>
    <w:rsid w:val="00256808"/>
    <w:rsid w:val="0026008B"/>
    <w:rsid w:val="00281596"/>
    <w:rsid w:val="002B13C0"/>
    <w:rsid w:val="002B4EF5"/>
    <w:rsid w:val="00306603"/>
    <w:rsid w:val="00332E84"/>
    <w:rsid w:val="00341F22"/>
    <w:rsid w:val="0035036E"/>
    <w:rsid w:val="00356FE5"/>
    <w:rsid w:val="0036710C"/>
    <w:rsid w:val="003941C6"/>
    <w:rsid w:val="003C5869"/>
    <w:rsid w:val="003C77D7"/>
    <w:rsid w:val="003D638E"/>
    <w:rsid w:val="003F6681"/>
    <w:rsid w:val="004477B5"/>
    <w:rsid w:val="004540B3"/>
    <w:rsid w:val="0045470F"/>
    <w:rsid w:val="0045722A"/>
    <w:rsid w:val="00484128"/>
    <w:rsid w:val="00491AA6"/>
    <w:rsid w:val="004927C5"/>
    <w:rsid w:val="004A12A0"/>
    <w:rsid w:val="004C4865"/>
    <w:rsid w:val="004E35D4"/>
    <w:rsid w:val="004F3A43"/>
    <w:rsid w:val="005142AD"/>
    <w:rsid w:val="00574A2C"/>
    <w:rsid w:val="00591451"/>
    <w:rsid w:val="005B0F02"/>
    <w:rsid w:val="005E0CE9"/>
    <w:rsid w:val="005E12C1"/>
    <w:rsid w:val="00632D9D"/>
    <w:rsid w:val="006A1A23"/>
    <w:rsid w:val="007E169F"/>
    <w:rsid w:val="008043AF"/>
    <w:rsid w:val="008714AC"/>
    <w:rsid w:val="008720ED"/>
    <w:rsid w:val="00894317"/>
    <w:rsid w:val="008C28D8"/>
    <w:rsid w:val="008D5BE8"/>
    <w:rsid w:val="008F7A94"/>
    <w:rsid w:val="009104F9"/>
    <w:rsid w:val="00961DDF"/>
    <w:rsid w:val="009624C7"/>
    <w:rsid w:val="00985F46"/>
    <w:rsid w:val="009D2139"/>
    <w:rsid w:val="009D3091"/>
    <w:rsid w:val="009E29A2"/>
    <w:rsid w:val="009F59CF"/>
    <w:rsid w:val="009F5C5D"/>
    <w:rsid w:val="00A03CBB"/>
    <w:rsid w:val="00A611A3"/>
    <w:rsid w:val="00AA1647"/>
    <w:rsid w:val="00AE75D9"/>
    <w:rsid w:val="00AF07CC"/>
    <w:rsid w:val="00AF277C"/>
    <w:rsid w:val="00B53E28"/>
    <w:rsid w:val="00B53ED1"/>
    <w:rsid w:val="00B85F45"/>
    <w:rsid w:val="00B95591"/>
    <w:rsid w:val="00C32A56"/>
    <w:rsid w:val="00C32AD0"/>
    <w:rsid w:val="00C33D06"/>
    <w:rsid w:val="00C626DB"/>
    <w:rsid w:val="00C6380F"/>
    <w:rsid w:val="00C668AB"/>
    <w:rsid w:val="00C77080"/>
    <w:rsid w:val="00CA60CC"/>
    <w:rsid w:val="00CA6652"/>
    <w:rsid w:val="00CC2789"/>
    <w:rsid w:val="00CE22FC"/>
    <w:rsid w:val="00CF10A2"/>
    <w:rsid w:val="00D079DF"/>
    <w:rsid w:val="00D474E5"/>
    <w:rsid w:val="00D55F38"/>
    <w:rsid w:val="00D85ABD"/>
    <w:rsid w:val="00DA07BD"/>
    <w:rsid w:val="00DA4C9F"/>
    <w:rsid w:val="00DE28B8"/>
    <w:rsid w:val="00E66A19"/>
    <w:rsid w:val="00E80724"/>
    <w:rsid w:val="00EA3B14"/>
    <w:rsid w:val="00F07A21"/>
    <w:rsid w:val="00F370B0"/>
    <w:rsid w:val="00F50BAE"/>
    <w:rsid w:val="00F535CB"/>
    <w:rsid w:val="00FB572C"/>
    <w:rsid w:val="00FD37BD"/>
    <w:rsid w:val="00FE4C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D7FBA6"/>
  <w15:chartTrackingRefBased/>
  <w15:docId w15:val="{337FE68D-56C2-4ABC-9D8E-B3E68248A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1A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591451"/>
    <w:rPr>
      <w:rFonts w:cs="Times New Roman"/>
      <w:color w:val="0563C1"/>
      <w:u w:val="single"/>
    </w:rPr>
  </w:style>
  <w:style w:type="character" w:customStyle="1" w:styleId="Neapdorotaspaminjimas1">
    <w:name w:val="Neapdorotas paminėjimas1"/>
    <w:uiPriority w:val="99"/>
    <w:semiHidden/>
    <w:unhideWhenUsed/>
    <w:rsid w:val="00591451"/>
    <w:rPr>
      <w:rFonts w:cs="Times New Roman"/>
      <w:color w:val="605E5C"/>
      <w:shd w:val="clear" w:color="auto" w:fill="E1DFDD"/>
    </w:rPr>
  </w:style>
  <w:style w:type="paragraph" w:customStyle="1" w:styleId="ListParagraph1">
    <w:name w:val="List Paragraph1"/>
    <w:basedOn w:val="prastasis"/>
    <w:uiPriority w:val="34"/>
    <w:qFormat/>
    <w:rsid w:val="004C4865"/>
    <w:pPr>
      <w:spacing w:after="160" w:line="259" w:lineRule="auto"/>
      <w:ind w:left="720"/>
      <w:contextualSpacing/>
    </w:pPr>
    <w:rPr>
      <w:lang w:val="en-US"/>
    </w:rPr>
  </w:style>
  <w:style w:type="paragraph" w:customStyle="1" w:styleId="NoSpacing2">
    <w:name w:val="No Spacing2"/>
    <w:uiPriority w:val="1"/>
    <w:qFormat/>
    <w:rsid w:val="004C4865"/>
    <w:rPr>
      <w:sz w:val="22"/>
      <w:szCs w:val="22"/>
      <w:lang w:val="en-US" w:eastAsia="en-US"/>
    </w:rPr>
  </w:style>
  <w:style w:type="paragraph" w:customStyle="1" w:styleId="Standard">
    <w:name w:val="Standard"/>
    <w:rsid w:val="0035036E"/>
    <w:pPr>
      <w:suppressAutoHyphens/>
      <w:autoSpaceDN w:val="0"/>
      <w:textAlignment w:val="baseline"/>
    </w:pPr>
    <w:rPr>
      <w:rFonts w:ascii="Liberation Serif" w:eastAsia="NSimSun" w:hAnsi="Liberation Serif" w:cs="Mangal"/>
      <w:kern w:val="3"/>
      <w:sz w:val="24"/>
      <w:szCs w:val="24"/>
      <w:lang w:val="en-US" w:eastAsia="zh-CN" w:bidi="hi-IN"/>
    </w:rPr>
  </w:style>
  <w:style w:type="paragraph" w:styleId="Sraas">
    <w:name w:val="List"/>
    <w:basedOn w:val="prastasis"/>
    <w:uiPriority w:val="99"/>
    <w:rsid w:val="0035036E"/>
    <w:pPr>
      <w:suppressAutoHyphens/>
      <w:autoSpaceDN w:val="0"/>
      <w:spacing w:after="140"/>
      <w:textAlignment w:val="baseline"/>
    </w:pPr>
    <w:rPr>
      <w:rFonts w:ascii="Liberation Serif" w:eastAsia="NSimSun" w:hAnsi="Liberation Serif" w:cs="Mangal"/>
      <w:kern w:val="3"/>
      <w:sz w:val="24"/>
      <w:szCs w:val="24"/>
      <w:lang w:val="en-US" w:eastAsia="zh-CN" w:bidi="hi-IN"/>
    </w:rPr>
  </w:style>
  <w:style w:type="paragraph" w:customStyle="1" w:styleId="Textbody">
    <w:name w:val="Text body"/>
    <w:basedOn w:val="Standard"/>
    <w:rsid w:val="0035036E"/>
    <w:pPr>
      <w:spacing w:after="140" w:line="276" w:lineRule="auto"/>
    </w:pPr>
  </w:style>
  <w:style w:type="paragraph" w:customStyle="1" w:styleId="NoSpacing1">
    <w:name w:val="No Spacing1"/>
    <w:rsid w:val="00CE22FC"/>
    <w:pPr>
      <w:suppressAutoHyphens/>
    </w:pPr>
    <w:rPr>
      <w:rFonts w:eastAsia="Calibri"/>
      <w:sz w:val="22"/>
      <w:szCs w:val="22"/>
      <w:lang w:eastAsia="zh-CN"/>
    </w:rPr>
  </w:style>
  <w:style w:type="paragraph" w:styleId="Debesliotekstas">
    <w:name w:val="Balloon Text"/>
    <w:basedOn w:val="prastasis"/>
    <w:link w:val="DebesliotekstasDiagrama"/>
    <w:uiPriority w:val="99"/>
    <w:semiHidden/>
    <w:unhideWhenUsed/>
    <w:rsid w:val="008C28D8"/>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8C28D8"/>
    <w:rPr>
      <w:rFonts w:ascii="Segoe UI" w:hAnsi="Segoe UI" w:cs="Segoe UI"/>
      <w:sz w:val="18"/>
      <w:szCs w:val="18"/>
      <w:lang w:eastAsia="en-US"/>
    </w:rPr>
  </w:style>
  <w:style w:type="paragraph" w:styleId="prastasiniatinklio">
    <w:name w:val="Normal (Web)"/>
    <w:basedOn w:val="prastasis"/>
    <w:uiPriority w:val="99"/>
    <w:unhideWhenUsed/>
    <w:rsid w:val="003C77D7"/>
    <w:pPr>
      <w:spacing w:before="100" w:beforeAutospacing="1" w:after="100" w:afterAutospacing="1" w:line="240" w:lineRule="auto"/>
    </w:pPr>
    <w:rPr>
      <w:rFonts w:ascii="Times New Roman" w:hAnsi="Times New Roman"/>
      <w:sz w:val="24"/>
      <w:szCs w:val="24"/>
      <w:lang w:eastAsia="lt-LT"/>
    </w:rPr>
  </w:style>
  <w:style w:type="paragraph" w:styleId="Betarp">
    <w:name w:val="No Spacing"/>
    <w:uiPriority w:val="1"/>
    <w:qFormat/>
    <w:rsid w:val="003C77D7"/>
    <w:pPr>
      <w:suppressAutoHyphens/>
      <w:autoSpaceDN w:val="0"/>
    </w:pPr>
    <w:rPr>
      <w:rFonts w:eastAsia="Calibri"/>
      <w:sz w:val="22"/>
      <w:szCs w:val="22"/>
      <w:lang w:eastAsia="zh-CN"/>
    </w:rPr>
  </w:style>
  <w:style w:type="character" w:customStyle="1" w:styleId="apple-tab-span">
    <w:name w:val="apple-tab-span"/>
    <w:rsid w:val="00E80724"/>
  </w:style>
  <w:style w:type="paragraph" w:styleId="Antrats">
    <w:name w:val="header"/>
    <w:basedOn w:val="prastasis"/>
    <w:link w:val="AntratsDiagrama"/>
    <w:uiPriority w:val="99"/>
    <w:unhideWhenUsed/>
    <w:rsid w:val="008F7A94"/>
    <w:pPr>
      <w:tabs>
        <w:tab w:val="center" w:pos="4819"/>
        <w:tab w:val="right" w:pos="9638"/>
      </w:tabs>
    </w:pPr>
  </w:style>
  <w:style w:type="character" w:customStyle="1" w:styleId="AntratsDiagrama">
    <w:name w:val="Antraštės Diagrama"/>
    <w:link w:val="Antrats"/>
    <w:uiPriority w:val="99"/>
    <w:rsid w:val="008F7A94"/>
    <w:rPr>
      <w:sz w:val="22"/>
      <w:szCs w:val="22"/>
      <w:lang w:eastAsia="en-US"/>
    </w:rPr>
  </w:style>
  <w:style w:type="paragraph" w:styleId="Porat">
    <w:name w:val="footer"/>
    <w:basedOn w:val="prastasis"/>
    <w:link w:val="PoratDiagrama"/>
    <w:uiPriority w:val="99"/>
    <w:unhideWhenUsed/>
    <w:rsid w:val="008F7A94"/>
    <w:pPr>
      <w:tabs>
        <w:tab w:val="center" w:pos="4819"/>
        <w:tab w:val="right" w:pos="9638"/>
      </w:tabs>
    </w:pPr>
  </w:style>
  <w:style w:type="character" w:customStyle="1" w:styleId="PoratDiagrama">
    <w:name w:val="Poraštė Diagrama"/>
    <w:link w:val="Porat"/>
    <w:uiPriority w:val="99"/>
    <w:rsid w:val="008F7A9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8222860">
      <w:bodyDiv w:val="1"/>
      <w:marLeft w:val="0"/>
      <w:marRight w:val="0"/>
      <w:marTop w:val="0"/>
      <w:marBottom w:val="0"/>
      <w:divBdr>
        <w:top w:val="none" w:sz="0" w:space="0" w:color="auto"/>
        <w:left w:val="none" w:sz="0" w:space="0" w:color="auto"/>
        <w:bottom w:val="none" w:sz="0" w:space="0" w:color="auto"/>
        <w:right w:val="none" w:sz="0" w:space="0" w:color="auto"/>
      </w:divBdr>
      <w:divsChild>
        <w:div w:id="1312249463">
          <w:marLeft w:val="0"/>
          <w:marRight w:val="0"/>
          <w:marTop w:val="0"/>
          <w:marBottom w:val="0"/>
          <w:divBdr>
            <w:top w:val="none" w:sz="0" w:space="0" w:color="auto"/>
            <w:left w:val="none" w:sz="0" w:space="0" w:color="auto"/>
            <w:bottom w:val="none" w:sz="0" w:space="0" w:color="auto"/>
            <w:right w:val="none" w:sz="0" w:space="0" w:color="auto"/>
          </w:divBdr>
          <w:divsChild>
            <w:div w:id="1753505732">
              <w:marLeft w:val="0"/>
              <w:marRight w:val="0"/>
              <w:marTop w:val="0"/>
              <w:marBottom w:val="0"/>
              <w:divBdr>
                <w:top w:val="none" w:sz="0" w:space="0" w:color="auto"/>
                <w:left w:val="none" w:sz="0" w:space="0" w:color="auto"/>
                <w:bottom w:val="none" w:sz="0" w:space="0" w:color="auto"/>
                <w:right w:val="none" w:sz="0" w:space="0" w:color="auto"/>
              </w:divBdr>
              <w:divsChild>
                <w:div w:id="1397126472">
                  <w:marLeft w:val="0"/>
                  <w:marRight w:val="0"/>
                  <w:marTop w:val="0"/>
                  <w:marBottom w:val="0"/>
                  <w:divBdr>
                    <w:top w:val="none" w:sz="0" w:space="0" w:color="auto"/>
                    <w:left w:val="none" w:sz="0" w:space="0" w:color="auto"/>
                    <w:bottom w:val="none" w:sz="0" w:space="0" w:color="auto"/>
                    <w:right w:val="none" w:sz="0" w:space="0" w:color="auto"/>
                  </w:divBdr>
                  <w:divsChild>
                    <w:div w:id="2064021665">
                      <w:marLeft w:val="0"/>
                      <w:marRight w:val="0"/>
                      <w:marTop w:val="120"/>
                      <w:marBottom w:val="120"/>
                      <w:divBdr>
                        <w:top w:val="none" w:sz="0" w:space="0" w:color="auto"/>
                        <w:left w:val="none" w:sz="0" w:space="0" w:color="auto"/>
                        <w:bottom w:val="none" w:sz="0" w:space="0" w:color="auto"/>
                        <w:right w:val="none" w:sz="0" w:space="0" w:color="auto"/>
                      </w:divBdr>
                      <w:divsChild>
                        <w:div w:id="282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19745">
              <w:marLeft w:val="0"/>
              <w:marRight w:val="0"/>
              <w:marTop w:val="0"/>
              <w:marBottom w:val="0"/>
              <w:divBdr>
                <w:top w:val="none" w:sz="0" w:space="0" w:color="auto"/>
                <w:left w:val="none" w:sz="0" w:space="0" w:color="auto"/>
                <w:bottom w:val="none" w:sz="0" w:space="0" w:color="auto"/>
                <w:right w:val="none" w:sz="0" w:space="0" w:color="auto"/>
              </w:divBdr>
              <w:divsChild>
                <w:div w:id="1999533687">
                  <w:marLeft w:val="0"/>
                  <w:marRight w:val="0"/>
                  <w:marTop w:val="120"/>
                  <w:marBottom w:val="0"/>
                  <w:divBdr>
                    <w:top w:val="none" w:sz="0" w:space="0" w:color="auto"/>
                    <w:left w:val="none" w:sz="0" w:space="0" w:color="auto"/>
                    <w:bottom w:val="none" w:sz="0" w:space="0" w:color="auto"/>
                    <w:right w:val="none" w:sz="0" w:space="0" w:color="auto"/>
                  </w:divBdr>
                  <w:divsChild>
                    <w:div w:id="380056923">
                      <w:marLeft w:val="0"/>
                      <w:marRight w:val="0"/>
                      <w:marTop w:val="0"/>
                      <w:marBottom w:val="0"/>
                      <w:divBdr>
                        <w:top w:val="none" w:sz="0" w:space="0" w:color="auto"/>
                        <w:left w:val="none" w:sz="0" w:space="0" w:color="auto"/>
                        <w:bottom w:val="none" w:sz="0" w:space="0" w:color="auto"/>
                        <w:right w:val="none" w:sz="0" w:space="0" w:color="auto"/>
                      </w:divBdr>
                      <w:divsChild>
                        <w:div w:id="640424035">
                          <w:marLeft w:val="0"/>
                          <w:marRight w:val="0"/>
                          <w:marTop w:val="30"/>
                          <w:marBottom w:val="0"/>
                          <w:divBdr>
                            <w:top w:val="none" w:sz="0" w:space="0" w:color="auto"/>
                            <w:left w:val="none" w:sz="0" w:space="0" w:color="auto"/>
                            <w:bottom w:val="none" w:sz="0" w:space="0" w:color="auto"/>
                            <w:right w:val="none" w:sz="0" w:space="0" w:color="auto"/>
                          </w:divBdr>
                          <w:divsChild>
                            <w:div w:id="1723938781">
                              <w:marLeft w:val="0"/>
                              <w:marRight w:val="0"/>
                              <w:marTop w:val="0"/>
                              <w:marBottom w:val="0"/>
                              <w:divBdr>
                                <w:top w:val="none" w:sz="0" w:space="0" w:color="auto"/>
                                <w:left w:val="none" w:sz="0" w:space="0" w:color="auto"/>
                                <w:bottom w:val="none" w:sz="0" w:space="0" w:color="auto"/>
                                <w:right w:val="none" w:sz="0" w:space="0" w:color="auto"/>
                              </w:divBdr>
                            </w:div>
                          </w:divsChild>
                        </w:div>
                        <w:div w:id="197355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5860338">
      <w:bodyDiv w:val="1"/>
      <w:marLeft w:val="0"/>
      <w:marRight w:val="0"/>
      <w:marTop w:val="0"/>
      <w:marBottom w:val="0"/>
      <w:divBdr>
        <w:top w:val="none" w:sz="0" w:space="0" w:color="auto"/>
        <w:left w:val="none" w:sz="0" w:space="0" w:color="auto"/>
        <w:bottom w:val="none" w:sz="0" w:space="0" w:color="auto"/>
        <w:right w:val="none" w:sz="0" w:space="0" w:color="auto"/>
      </w:divBdr>
      <w:divsChild>
        <w:div w:id="1014650350">
          <w:marLeft w:val="0"/>
          <w:marRight w:val="0"/>
          <w:marTop w:val="0"/>
          <w:marBottom w:val="0"/>
          <w:divBdr>
            <w:top w:val="none" w:sz="0" w:space="0" w:color="auto"/>
            <w:left w:val="none" w:sz="0" w:space="0" w:color="auto"/>
            <w:bottom w:val="none" w:sz="0" w:space="0" w:color="auto"/>
            <w:right w:val="none" w:sz="0" w:space="0" w:color="auto"/>
          </w:divBdr>
        </w:div>
        <w:div w:id="1866945396">
          <w:marLeft w:val="0"/>
          <w:marRight w:val="0"/>
          <w:marTop w:val="30"/>
          <w:marBottom w:val="0"/>
          <w:divBdr>
            <w:top w:val="none" w:sz="0" w:space="0" w:color="auto"/>
            <w:left w:val="none" w:sz="0" w:space="0" w:color="auto"/>
            <w:bottom w:val="none" w:sz="0" w:space="0" w:color="auto"/>
            <w:right w:val="none" w:sz="0" w:space="0" w:color="auto"/>
          </w:divBdr>
          <w:divsChild>
            <w:div w:id="104297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989454">
      <w:bodyDiv w:val="1"/>
      <w:marLeft w:val="0"/>
      <w:marRight w:val="0"/>
      <w:marTop w:val="0"/>
      <w:marBottom w:val="0"/>
      <w:divBdr>
        <w:top w:val="none" w:sz="0" w:space="0" w:color="auto"/>
        <w:left w:val="none" w:sz="0" w:space="0" w:color="auto"/>
        <w:bottom w:val="none" w:sz="0" w:space="0" w:color="auto"/>
        <w:right w:val="none" w:sz="0" w:space="0" w:color="auto"/>
      </w:divBdr>
      <w:divsChild>
        <w:div w:id="383220499">
          <w:marLeft w:val="0"/>
          <w:marRight w:val="0"/>
          <w:marTop w:val="0"/>
          <w:marBottom w:val="0"/>
          <w:divBdr>
            <w:top w:val="none" w:sz="0" w:space="0" w:color="auto"/>
            <w:left w:val="none" w:sz="0" w:space="0" w:color="auto"/>
            <w:bottom w:val="none" w:sz="0" w:space="0" w:color="auto"/>
            <w:right w:val="none" w:sz="0" w:space="0" w:color="auto"/>
          </w:divBdr>
          <w:divsChild>
            <w:div w:id="892275219">
              <w:marLeft w:val="0"/>
              <w:marRight w:val="0"/>
              <w:marTop w:val="0"/>
              <w:marBottom w:val="0"/>
              <w:divBdr>
                <w:top w:val="none" w:sz="0" w:space="0" w:color="auto"/>
                <w:left w:val="none" w:sz="0" w:space="0" w:color="auto"/>
                <w:bottom w:val="none" w:sz="0" w:space="0" w:color="auto"/>
                <w:right w:val="none" w:sz="0" w:space="0" w:color="auto"/>
              </w:divBdr>
              <w:divsChild>
                <w:div w:id="217478133">
                  <w:marLeft w:val="0"/>
                  <w:marRight w:val="0"/>
                  <w:marTop w:val="120"/>
                  <w:marBottom w:val="0"/>
                  <w:divBdr>
                    <w:top w:val="none" w:sz="0" w:space="0" w:color="auto"/>
                    <w:left w:val="none" w:sz="0" w:space="0" w:color="auto"/>
                    <w:bottom w:val="none" w:sz="0" w:space="0" w:color="auto"/>
                    <w:right w:val="none" w:sz="0" w:space="0" w:color="auto"/>
                  </w:divBdr>
                  <w:divsChild>
                    <w:div w:id="1615018412">
                      <w:marLeft w:val="0"/>
                      <w:marRight w:val="0"/>
                      <w:marTop w:val="0"/>
                      <w:marBottom w:val="0"/>
                      <w:divBdr>
                        <w:top w:val="none" w:sz="0" w:space="0" w:color="auto"/>
                        <w:left w:val="none" w:sz="0" w:space="0" w:color="auto"/>
                        <w:bottom w:val="none" w:sz="0" w:space="0" w:color="auto"/>
                        <w:right w:val="none" w:sz="0" w:space="0" w:color="auto"/>
                      </w:divBdr>
                      <w:divsChild>
                        <w:div w:id="253323918">
                          <w:marLeft w:val="0"/>
                          <w:marRight w:val="0"/>
                          <w:marTop w:val="30"/>
                          <w:marBottom w:val="0"/>
                          <w:divBdr>
                            <w:top w:val="none" w:sz="0" w:space="0" w:color="auto"/>
                            <w:left w:val="none" w:sz="0" w:space="0" w:color="auto"/>
                            <w:bottom w:val="none" w:sz="0" w:space="0" w:color="auto"/>
                            <w:right w:val="none" w:sz="0" w:space="0" w:color="auto"/>
                          </w:divBdr>
                          <w:divsChild>
                            <w:div w:id="1731616038">
                              <w:marLeft w:val="0"/>
                              <w:marRight w:val="0"/>
                              <w:marTop w:val="0"/>
                              <w:marBottom w:val="0"/>
                              <w:divBdr>
                                <w:top w:val="none" w:sz="0" w:space="0" w:color="auto"/>
                                <w:left w:val="none" w:sz="0" w:space="0" w:color="auto"/>
                                <w:bottom w:val="none" w:sz="0" w:space="0" w:color="auto"/>
                                <w:right w:val="none" w:sz="0" w:space="0" w:color="auto"/>
                              </w:divBdr>
                            </w:div>
                          </w:divsChild>
                        </w:div>
                        <w:div w:id="32574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6341308">
              <w:marLeft w:val="0"/>
              <w:marRight w:val="0"/>
              <w:marTop w:val="0"/>
              <w:marBottom w:val="0"/>
              <w:divBdr>
                <w:top w:val="none" w:sz="0" w:space="0" w:color="auto"/>
                <w:left w:val="none" w:sz="0" w:space="0" w:color="auto"/>
                <w:bottom w:val="none" w:sz="0" w:space="0" w:color="auto"/>
                <w:right w:val="none" w:sz="0" w:space="0" w:color="auto"/>
              </w:divBdr>
              <w:divsChild>
                <w:div w:id="1725788777">
                  <w:marLeft w:val="0"/>
                  <w:marRight w:val="0"/>
                  <w:marTop w:val="0"/>
                  <w:marBottom w:val="0"/>
                  <w:divBdr>
                    <w:top w:val="none" w:sz="0" w:space="0" w:color="auto"/>
                    <w:left w:val="none" w:sz="0" w:space="0" w:color="auto"/>
                    <w:bottom w:val="none" w:sz="0" w:space="0" w:color="auto"/>
                    <w:right w:val="none" w:sz="0" w:space="0" w:color="auto"/>
                  </w:divBdr>
                  <w:divsChild>
                    <w:div w:id="1638144291">
                      <w:marLeft w:val="0"/>
                      <w:marRight w:val="0"/>
                      <w:marTop w:val="120"/>
                      <w:marBottom w:val="120"/>
                      <w:divBdr>
                        <w:top w:val="none" w:sz="0" w:space="0" w:color="auto"/>
                        <w:left w:val="none" w:sz="0" w:space="0" w:color="auto"/>
                        <w:bottom w:val="none" w:sz="0" w:space="0" w:color="auto"/>
                        <w:right w:val="none" w:sz="0" w:space="0" w:color="auto"/>
                      </w:divBdr>
                      <w:divsChild>
                        <w:div w:id="1226800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1054327">
      <w:bodyDiv w:val="1"/>
      <w:marLeft w:val="0"/>
      <w:marRight w:val="0"/>
      <w:marTop w:val="0"/>
      <w:marBottom w:val="0"/>
      <w:divBdr>
        <w:top w:val="none" w:sz="0" w:space="0" w:color="auto"/>
        <w:left w:val="none" w:sz="0" w:space="0" w:color="auto"/>
        <w:bottom w:val="none" w:sz="0" w:space="0" w:color="auto"/>
        <w:right w:val="none" w:sz="0" w:space="0" w:color="auto"/>
      </w:divBdr>
    </w:div>
    <w:div w:id="2045326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0049E-1748-4BD8-8EBB-30D4D7936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4754</Words>
  <Characters>2711</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DIREKTORE</dc:creator>
  <cp:keywords/>
  <cp:lastModifiedBy>Dainora Daugeliene</cp:lastModifiedBy>
  <cp:revision>6</cp:revision>
  <cp:lastPrinted>2020-03-04T14:06:00Z</cp:lastPrinted>
  <dcterms:created xsi:type="dcterms:W3CDTF">2021-03-17T07:09:00Z</dcterms:created>
  <dcterms:modified xsi:type="dcterms:W3CDTF">2021-03-26T11:31:00Z</dcterms:modified>
</cp:coreProperties>
</file>