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CB176" w14:textId="77777777" w:rsidR="00B05DAD" w:rsidRDefault="00775258" w:rsidP="00B05DAD">
      <w:pPr>
        <w:spacing w:after="0" w:line="240" w:lineRule="auto"/>
        <w:ind w:left="4962"/>
        <w:rPr>
          <w:rFonts w:ascii="Times New Roman" w:eastAsia="Times New Roman" w:hAnsi="Times New Roman" w:cs="Times New Roman"/>
          <w:sz w:val="24"/>
          <w:szCs w:val="24"/>
          <w:lang w:eastAsia="lt-LT"/>
        </w:rPr>
      </w:pPr>
      <w:r w:rsidRPr="009519E2">
        <w:rPr>
          <w:rFonts w:ascii="Times New Roman" w:eastAsia="Times New Roman" w:hAnsi="Times New Roman" w:cs="Times New Roman"/>
          <w:sz w:val="24"/>
          <w:szCs w:val="24"/>
          <w:lang w:eastAsia="lt-LT"/>
        </w:rPr>
        <w:t>PATVIRTINTA</w:t>
      </w:r>
    </w:p>
    <w:p w14:paraId="06F71827" w14:textId="77777777" w:rsidR="00B05DAD" w:rsidRDefault="00775258" w:rsidP="00B05DAD">
      <w:pPr>
        <w:spacing w:after="0" w:line="240" w:lineRule="auto"/>
        <w:ind w:left="4962"/>
        <w:rPr>
          <w:rFonts w:ascii="Times New Roman" w:eastAsia="Times New Roman" w:hAnsi="Times New Roman" w:cs="Times New Roman"/>
          <w:sz w:val="24"/>
          <w:szCs w:val="24"/>
          <w:lang w:eastAsia="lt-LT"/>
        </w:rPr>
      </w:pPr>
      <w:r w:rsidRPr="009519E2">
        <w:rPr>
          <w:rFonts w:ascii="Times New Roman" w:eastAsia="Times New Roman" w:hAnsi="Times New Roman" w:cs="Times New Roman"/>
          <w:sz w:val="24"/>
          <w:szCs w:val="24"/>
          <w:lang w:eastAsia="lt-LT"/>
        </w:rPr>
        <w:t>Klaipėdos rajono savivaldybės tarybos</w:t>
      </w:r>
    </w:p>
    <w:p w14:paraId="400606F5" w14:textId="6B9A7B6F" w:rsidR="00775258" w:rsidRPr="00B05DAD" w:rsidRDefault="00B223ED" w:rsidP="00B05DAD">
      <w:pPr>
        <w:spacing w:after="0" w:line="240" w:lineRule="auto"/>
        <w:ind w:left="4962"/>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2021</w:t>
      </w:r>
      <w:r w:rsidR="00682B9C">
        <w:rPr>
          <w:rFonts w:ascii="Times New Roman" w:eastAsia="Times New Roman" w:hAnsi="Times New Roman" w:cs="Times New Roman"/>
          <w:sz w:val="24"/>
          <w:szCs w:val="24"/>
          <w:lang w:eastAsia="lt-LT"/>
        </w:rPr>
        <w:t xml:space="preserve"> m. </w:t>
      </w:r>
      <w:r w:rsidR="007D5099">
        <w:rPr>
          <w:rFonts w:ascii="Times New Roman" w:eastAsia="Times New Roman" w:hAnsi="Times New Roman" w:cs="Times New Roman"/>
          <w:sz w:val="24"/>
          <w:szCs w:val="24"/>
          <w:lang w:eastAsia="lt-LT"/>
        </w:rPr>
        <w:t>kovo 25</w:t>
      </w:r>
      <w:r w:rsidR="00B05DAD">
        <w:rPr>
          <w:rFonts w:ascii="Times New Roman" w:eastAsia="Times New Roman" w:hAnsi="Times New Roman" w:cs="Times New Roman"/>
          <w:sz w:val="24"/>
          <w:szCs w:val="24"/>
          <w:lang w:eastAsia="lt-LT"/>
        </w:rPr>
        <w:t xml:space="preserve"> </w:t>
      </w:r>
      <w:r w:rsidR="00775258" w:rsidRPr="009519E2">
        <w:rPr>
          <w:rFonts w:ascii="Times New Roman" w:eastAsia="Times New Roman" w:hAnsi="Times New Roman" w:cs="Times New Roman"/>
          <w:sz w:val="24"/>
          <w:szCs w:val="24"/>
          <w:lang w:eastAsia="lt-LT"/>
        </w:rPr>
        <w:t xml:space="preserve">d. </w:t>
      </w:r>
      <w:r w:rsidR="00231CCB">
        <w:rPr>
          <w:rFonts w:ascii="Times New Roman" w:eastAsia="Times New Roman" w:hAnsi="Times New Roman" w:cs="Times New Roman"/>
          <w:sz w:val="24"/>
          <w:szCs w:val="24"/>
          <w:lang w:eastAsia="lt-LT"/>
        </w:rPr>
        <w:t xml:space="preserve">sprendimu </w:t>
      </w:r>
      <w:r w:rsidR="00775258" w:rsidRPr="009519E2">
        <w:rPr>
          <w:rFonts w:ascii="Times New Roman" w:eastAsia="Times New Roman" w:hAnsi="Times New Roman" w:cs="Times New Roman"/>
          <w:sz w:val="24"/>
          <w:szCs w:val="24"/>
          <w:lang w:eastAsia="lt-LT"/>
        </w:rPr>
        <w:t>Nr. T11</w:t>
      </w:r>
      <w:r w:rsidR="00775258" w:rsidRPr="00775258">
        <w:rPr>
          <w:rFonts w:ascii="Times New Roman" w:eastAsia="Times New Roman" w:hAnsi="Times New Roman" w:cs="Times New Roman"/>
          <w:sz w:val="24"/>
          <w:szCs w:val="24"/>
          <w:lang w:eastAsia="lt-LT"/>
        </w:rPr>
        <w:t>-</w:t>
      </w:r>
      <w:r w:rsidR="006F02A0">
        <w:rPr>
          <w:rFonts w:ascii="Times New Roman" w:eastAsia="Times New Roman" w:hAnsi="Times New Roman" w:cs="Times New Roman"/>
          <w:sz w:val="24"/>
          <w:szCs w:val="24"/>
          <w:lang w:eastAsia="lt-LT"/>
        </w:rPr>
        <w:t>96</w:t>
      </w:r>
    </w:p>
    <w:p w14:paraId="4245C12A" w14:textId="77777777" w:rsidR="00775258" w:rsidRPr="00B05DAD" w:rsidRDefault="00775258" w:rsidP="00775258">
      <w:pPr>
        <w:spacing w:after="0" w:line="240" w:lineRule="auto"/>
        <w:rPr>
          <w:rFonts w:ascii="Times New Roman" w:eastAsia="Times New Roman" w:hAnsi="Times New Roman" w:cs="Times New Roman"/>
          <w:bCs/>
          <w:sz w:val="24"/>
          <w:szCs w:val="24"/>
          <w:lang w:eastAsia="lt-LT"/>
        </w:rPr>
      </w:pPr>
    </w:p>
    <w:p w14:paraId="09105223" w14:textId="77777777" w:rsidR="00775258" w:rsidRPr="007D5099" w:rsidRDefault="00775258" w:rsidP="00775258">
      <w:pPr>
        <w:spacing w:after="0" w:line="240" w:lineRule="auto"/>
        <w:jc w:val="center"/>
        <w:rPr>
          <w:rFonts w:ascii="Times New Roman" w:eastAsia="Times New Roman" w:hAnsi="Times New Roman" w:cs="Times New Roman"/>
          <w:b/>
          <w:sz w:val="24"/>
          <w:szCs w:val="24"/>
          <w:lang w:eastAsia="lt-LT"/>
        </w:rPr>
      </w:pPr>
      <w:r w:rsidRPr="007D5099">
        <w:rPr>
          <w:rFonts w:ascii="Times New Roman" w:eastAsia="Times New Roman" w:hAnsi="Times New Roman" w:cs="Times New Roman"/>
          <w:b/>
          <w:sz w:val="24"/>
          <w:szCs w:val="24"/>
          <w:lang w:eastAsia="lt-LT"/>
        </w:rPr>
        <w:t>GARGŽDŲ „MIN</w:t>
      </w:r>
      <w:r w:rsidR="00685578" w:rsidRPr="007D5099">
        <w:rPr>
          <w:rFonts w:ascii="Times New Roman" w:eastAsia="Times New Roman" w:hAnsi="Times New Roman" w:cs="Times New Roman"/>
          <w:b/>
          <w:sz w:val="24"/>
          <w:szCs w:val="24"/>
          <w:lang w:eastAsia="lt-LT"/>
        </w:rPr>
        <w:t xml:space="preserve">IJOS“ PROGIMNAZIJOS </w:t>
      </w:r>
    </w:p>
    <w:p w14:paraId="522BAF14" w14:textId="4053EA79" w:rsidR="00775258" w:rsidRPr="00B05DAD" w:rsidRDefault="00F76ADA" w:rsidP="00775258">
      <w:pPr>
        <w:spacing w:after="0" w:line="240" w:lineRule="auto"/>
        <w:jc w:val="center"/>
        <w:rPr>
          <w:rFonts w:ascii="Times New Roman" w:eastAsia="Times New Roman" w:hAnsi="Times New Roman" w:cs="Times New Roman"/>
          <w:b/>
          <w:sz w:val="28"/>
          <w:szCs w:val="28"/>
          <w:lang w:eastAsia="lt-LT"/>
        </w:rPr>
      </w:pPr>
      <w:r w:rsidRPr="007D5099">
        <w:rPr>
          <w:rFonts w:ascii="Times New Roman" w:eastAsia="Times New Roman" w:hAnsi="Times New Roman" w:cs="Times New Roman"/>
          <w:b/>
          <w:sz w:val="24"/>
          <w:szCs w:val="24"/>
          <w:lang w:eastAsia="lt-LT"/>
        </w:rPr>
        <w:t>2020</w:t>
      </w:r>
      <w:r w:rsidR="00775258" w:rsidRPr="007D5099">
        <w:rPr>
          <w:rFonts w:ascii="Times New Roman" w:eastAsia="Times New Roman" w:hAnsi="Times New Roman" w:cs="Times New Roman"/>
          <w:b/>
          <w:sz w:val="24"/>
          <w:szCs w:val="24"/>
          <w:lang w:eastAsia="lt-LT"/>
        </w:rPr>
        <w:t xml:space="preserve"> METŲ VEIKLOS ATASKAITA</w:t>
      </w:r>
    </w:p>
    <w:p w14:paraId="1F88197C" w14:textId="6CFD651D" w:rsidR="00D53844" w:rsidRDefault="00D53844" w:rsidP="00B05DAD">
      <w:pPr>
        <w:tabs>
          <w:tab w:val="left" w:pos="4215"/>
        </w:tabs>
        <w:spacing w:after="0" w:line="240" w:lineRule="auto"/>
        <w:rPr>
          <w:rFonts w:ascii="Times New Roman" w:eastAsia="Times New Roman" w:hAnsi="Times New Roman" w:cs="Times New Roman"/>
          <w:b/>
          <w:sz w:val="24"/>
          <w:szCs w:val="24"/>
          <w:lang w:eastAsia="lt-LT"/>
        </w:rPr>
      </w:pPr>
    </w:p>
    <w:p w14:paraId="43465D39" w14:textId="77777777" w:rsidR="00B64BBF" w:rsidRDefault="00B64BBF" w:rsidP="00401251">
      <w:pPr>
        <w:spacing w:after="0" w:line="240" w:lineRule="auto"/>
        <w:ind w:firstLine="851"/>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Garg</w:t>
      </w:r>
      <w:r w:rsidR="00950142">
        <w:rPr>
          <w:rFonts w:ascii="Times New Roman" w:eastAsia="Times New Roman" w:hAnsi="Times New Roman" w:cs="Times New Roman"/>
          <w:color w:val="000000" w:themeColor="text1"/>
          <w:sz w:val="24"/>
          <w:szCs w:val="24"/>
          <w:lang w:eastAsia="lt-LT"/>
        </w:rPr>
        <w:t>ždų „Minijos“ progimnazija vykdė</w:t>
      </w:r>
      <w:r w:rsidRPr="00775258">
        <w:rPr>
          <w:rFonts w:ascii="Times New Roman" w:eastAsia="Times New Roman" w:hAnsi="Times New Roman" w:cs="Times New Roman"/>
          <w:color w:val="000000" w:themeColor="text1"/>
          <w:sz w:val="24"/>
          <w:szCs w:val="24"/>
          <w:lang w:eastAsia="lt-LT"/>
        </w:rPr>
        <w:t xml:space="preserve"> ugdymą pagal ikimokyklinio, priešmokyklinio, pradinio, pagrindinio (I dalies) ugdymo programas. </w:t>
      </w:r>
    </w:p>
    <w:p w14:paraId="7D732FDE" w14:textId="4CDB94FA" w:rsidR="00B13D2D" w:rsidRDefault="00950142" w:rsidP="00401251">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Progimnazijoje </w:t>
      </w:r>
      <w:r w:rsidR="00AD2158">
        <w:rPr>
          <w:rFonts w:ascii="Times New Roman" w:eastAsia="Times New Roman" w:hAnsi="Times New Roman" w:cs="Times New Roman"/>
          <w:color w:val="000000" w:themeColor="text1"/>
          <w:sz w:val="24"/>
          <w:szCs w:val="24"/>
          <w:lang w:eastAsia="lt-LT"/>
        </w:rPr>
        <w:t>dirbo</w:t>
      </w:r>
      <w:r w:rsidR="00B13D2D">
        <w:rPr>
          <w:rFonts w:ascii="Times New Roman" w:eastAsia="Times New Roman" w:hAnsi="Times New Roman" w:cs="Times New Roman"/>
          <w:sz w:val="24"/>
          <w:szCs w:val="24"/>
          <w:lang w:eastAsia="lt-LT"/>
        </w:rPr>
        <w:t xml:space="preserve"> </w:t>
      </w:r>
      <w:r w:rsidR="00F76ADA">
        <w:rPr>
          <w:rFonts w:ascii="Times New Roman" w:eastAsia="Times New Roman" w:hAnsi="Times New Roman" w:cs="Times New Roman"/>
          <w:sz w:val="24"/>
          <w:szCs w:val="24"/>
          <w:lang w:eastAsia="lt-LT"/>
        </w:rPr>
        <w:t>138</w:t>
      </w:r>
      <w:r w:rsidR="00775258" w:rsidRPr="00775258">
        <w:rPr>
          <w:rFonts w:ascii="Times New Roman" w:eastAsia="Times New Roman" w:hAnsi="Times New Roman" w:cs="Times New Roman"/>
          <w:sz w:val="24"/>
          <w:szCs w:val="24"/>
          <w:lang w:eastAsia="lt-LT"/>
        </w:rPr>
        <w:t xml:space="preserve"> darbuotojai</w:t>
      </w:r>
      <w:r w:rsidR="00775258" w:rsidRPr="00775258">
        <w:rPr>
          <w:rFonts w:ascii="Times New Roman" w:eastAsia="Times New Roman" w:hAnsi="Times New Roman" w:cs="Times New Roman"/>
          <w:color w:val="000000" w:themeColor="text1"/>
          <w:sz w:val="24"/>
          <w:szCs w:val="24"/>
          <w:lang w:eastAsia="lt-LT"/>
        </w:rPr>
        <w:t xml:space="preserve">. Pagrindinėse </w:t>
      </w:r>
      <w:r w:rsidR="00AD5D55">
        <w:rPr>
          <w:rFonts w:ascii="Times New Roman" w:eastAsia="Times New Roman" w:hAnsi="Times New Roman" w:cs="Times New Roman"/>
          <w:sz w:val="24"/>
          <w:szCs w:val="24"/>
          <w:lang w:eastAsia="lt-LT"/>
        </w:rPr>
        <w:t xml:space="preserve">pareigose </w:t>
      </w:r>
      <w:r w:rsidR="00B13D2D" w:rsidRPr="00C96E5C">
        <w:rPr>
          <w:rFonts w:ascii="Times New Roman" w:eastAsia="Times New Roman" w:hAnsi="Times New Roman" w:cs="Times New Roman"/>
          <w:color w:val="000000" w:themeColor="text1"/>
          <w:sz w:val="24"/>
          <w:szCs w:val="24"/>
          <w:lang w:eastAsia="lt-LT"/>
        </w:rPr>
        <w:t>dirbo</w:t>
      </w:r>
      <w:r w:rsidR="00775258" w:rsidRPr="00775258">
        <w:rPr>
          <w:rFonts w:ascii="Times New Roman" w:eastAsia="Times New Roman" w:hAnsi="Times New Roman" w:cs="Times New Roman"/>
          <w:sz w:val="24"/>
          <w:szCs w:val="24"/>
          <w:lang w:eastAsia="lt-LT"/>
        </w:rPr>
        <w:t xml:space="preserve"> </w:t>
      </w:r>
      <w:r w:rsidR="00775258" w:rsidRPr="00775258">
        <w:rPr>
          <w:rFonts w:ascii="Times New Roman" w:eastAsia="Times New Roman" w:hAnsi="Times New Roman" w:cs="Times New Roman"/>
          <w:color w:val="000000" w:themeColor="text1"/>
          <w:sz w:val="24"/>
          <w:szCs w:val="24"/>
          <w:lang w:eastAsia="lt-LT"/>
        </w:rPr>
        <w:t>7</w:t>
      </w:r>
      <w:r w:rsidR="00F76ADA">
        <w:rPr>
          <w:rFonts w:ascii="Times New Roman" w:eastAsia="Times New Roman" w:hAnsi="Times New Roman" w:cs="Times New Roman"/>
          <w:color w:val="000000" w:themeColor="text1"/>
          <w:sz w:val="24"/>
          <w:szCs w:val="24"/>
          <w:lang w:eastAsia="lt-LT"/>
        </w:rPr>
        <w:t>1</w:t>
      </w:r>
      <w:r w:rsidR="00C96E5C">
        <w:rPr>
          <w:rFonts w:ascii="Times New Roman" w:eastAsia="Times New Roman" w:hAnsi="Times New Roman" w:cs="Times New Roman"/>
          <w:color w:val="000000" w:themeColor="text1"/>
          <w:sz w:val="24"/>
          <w:szCs w:val="24"/>
          <w:lang w:eastAsia="lt-LT"/>
        </w:rPr>
        <w:t xml:space="preserve"> </w:t>
      </w:r>
      <w:r w:rsidR="00F76ADA">
        <w:rPr>
          <w:rFonts w:ascii="Times New Roman" w:eastAsia="Times New Roman" w:hAnsi="Times New Roman" w:cs="Times New Roman"/>
          <w:color w:val="000000" w:themeColor="text1"/>
          <w:sz w:val="24"/>
          <w:szCs w:val="24"/>
          <w:lang w:eastAsia="lt-LT"/>
        </w:rPr>
        <w:t>pedagogas</w:t>
      </w:r>
      <w:r w:rsidR="00B64BBF">
        <w:rPr>
          <w:rFonts w:ascii="Times New Roman" w:eastAsia="Times New Roman" w:hAnsi="Times New Roman" w:cs="Times New Roman"/>
          <w:color w:val="000000" w:themeColor="text1"/>
          <w:sz w:val="24"/>
          <w:szCs w:val="24"/>
          <w:lang w:eastAsia="lt-LT"/>
        </w:rPr>
        <w:t xml:space="preserve">: </w:t>
      </w:r>
      <w:r w:rsidR="00231CCB">
        <w:rPr>
          <w:rFonts w:ascii="Times New Roman" w:eastAsia="Times New Roman" w:hAnsi="Times New Roman" w:cs="Times New Roman"/>
          <w:color w:val="000000" w:themeColor="text1"/>
          <w:sz w:val="24"/>
          <w:szCs w:val="24"/>
          <w:lang w:eastAsia="lt-LT"/>
        </w:rPr>
        <w:t>visu etatu –</w:t>
      </w:r>
      <w:r w:rsidR="00F76ADA">
        <w:rPr>
          <w:rFonts w:ascii="Times New Roman" w:eastAsia="Times New Roman" w:hAnsi="Times New Roman" w:cs="Times New Roman"/>
          <w:color w:val="000000" w:themeColor="text1"/>
          <w:sz w:val="24"/>
          <w:szCs w:val="24"/>
          <w:lang w:eastAsia="lt-LT"/>
        </w:rPr>
        <w:t xml:space="preserve"> 2, daugiau nei visu etatu – 42</w:t>
      </w:r>
      <w:r w:rsidR="00C96E5C">
        <w:rPr>
          <w:rFonts w:ascii="Times New Roman" w:eastAsia="Times New Roman" w:hAnsi="Times New Roman" w:cs="Times New Roman"/>
          <w:color w:val="000000" w:themeColor="text1"/>
          <w:sz w:val="24"/>
          <w:szCs w:val="24"/>
          <w:lang w:eastAsia="lt-LT"/>
        </w:rPr>
        <w:t>, neturintys viso etato</w:t>
      </w:r>
      <w:r w:rsidR="00231CCB">
        <w:rPr>
          <w:rFonts w:ascii="Times New Roman" w:eastAsia="Times New Roman" w:hAnsi="Times New Roman" w:cs="Times New Roman"/>
          <w:color w:val="000000" w:themeColor="text1"/>
          <w:sz w:val="24"/>
          <w:szCs w:val="24"/>
          <w:lang w:eastAsia="lt-LT"/>
        </w:rPr>
        <w:t xml:space="preserve"> –</w:t>
      </w:r>
      <w:r w:rsidR="00F76ADA">
        <w:rPr>
          <w:rFonts w:ascii="Times New Roman" w:eastAsia="Times New Roman" w:hAnsi="Times New Roman" w:cs="Times New Roman"/>
          <w:color w:val="000000" w:themeColor="text1"/>
          <w:sz w:val="24"/>
          <w:szCs w:val="24"/>
          <w:lang w:eastAsia="lt-LT"/>
        </w:rPr>
        <w:t xml:space="preserve"> 27</w:t>
      </w:r>
      <w:r w:rsidR="00B13D2D">
        <w:rPr>
          <w:rFonts w:ascii="Times New Roman" w:eastAsia="Times New Roman" w:hAnsi="Times New Roman" w:cs="Times New Roman"/>
          <w:sz w:val="24"/>
          <w:szCs w:val="24"/>
          <w:lang w:eastAsia="lt-LT"/>
        </w:rPr>
        <w:t>,</w:t>
      </w:r>
      <w:r w:rsidR="00B13D2D" w:rsidRPr="00775258">
        <w:rPr>
          <w:rFonts w:ascii="Times New Roman" w:eastAsia="Times New Roman" w:hAnsi="Times New Roman" w:cs="Times New Roman"/>
          <w:sz w:val="24"/>
          <w:szCs w:val="24"/>
          <w:lang w:eastAsia="lt-LT"/>
        </w:rPr>
        <w:t xml:space="preserve"> logopedai</w:t>
      </w:r>
      <w:r w:rsidR="00B13D2D">
        <w:rPr>
          <w:rFonts w:ascii="Times New Roman" w:eastAsia="Times New Roman" w:hAnsi="Times New Roman" w:cs="Times New Roman"/>
          <w:sz w:val="24"/>
          <w:szCs w:val="24"/>
          <w:lang w:eastAsia="lt-LT"/>
        </w:rPr>
        <w:t xml:space="preserve"> – </w:t>
      </w:r>
      <w:r w:rsidR="00B13D2D" w:rsidRPr="00775258">
        <w:rPr>
          <w:rFonts w:ascii="Times New Roman" w:eastAsia="Times New Roman" w:hAnsi="Times New Roman" w:cs="Times New Roman"/>
          <w:sz w:val="24"/>
          <w:szCs w:val="24"/>
          <w:lang w:eastAsia="lt-LT"/>
        </w:rPr>
        <w:t>2 etatai, specialieji pedagogai</w:t>
      </w:r>
      <w:r w:rsidR="00B13D2D">
        <w:rPr>
          <w:rFonts w:ascii="Times New Roman" w:eastAsia="Times New Roman" w:hAnsi="Times New Roman" w:cs="Times New Roman"/>
          <w:sz w:val="24"/>
          <w:szCs w:val="24"/>
          <w:lang w:eastAsia="lt-LT"/>
        </w:rPr>
        <w:t xml:space="preserve"> –</w:t>
      </w:r>
      <w:r w:rsidR="00C96E5C">
        <w:rPr>
          <w:rFonts w:ascii="Times New Roman" w:eastAsia="Times New Roman" w:hAnsi="Times New Roman" w:cs="Times New Roman"/>
          <w:sz w:val="24"/>
          <w:szCs w:val="24"/>
          <w:lang w:eastAsia="lt-LT"/>
        </w:rPr>
        <w:t xml:space="preserve"> </w:t>
      </w:r>
      <w:r w:rsidR="00636D06">
        <w:rPr>
          <w:rFonts w:ascii="Times New Roman" w:eastAsia="Times New Roman" w:hAnsi="Times New Roman" w:cs="Times New Roman"/>
          <w:sz w:val="24"/>
          <w:szCs w:val="24"/>
          <w:lang w:eastAsia="lt-LT"/>
        </w:rPr>
        <w:t>2</w:t>
      </w:r>
      <w:r w:rsidR="00AD2158">
        <w:rPr>
          <w:rFonts w:ascii="Times New Roman" w:eastAsia="Times New Roman" w:hAnsi="Times New Roman" w:cs="Times New Roman"/>
          <w:sz w:val="24"/>
          <w:szCs w:val="24"/>
          <w:lang w:eastAsia="lt-LT"/>
        </w:rPr>
        <w:t xml:space="preserve"> etatai</w:t>
      </w:r>
      <w:r w:rsidR="00B13D2D" w:rsidRPr="00775258">
        <w:rPr>
          <w:rFonts w:ascii="Times New Roman" w:eastAsia="Times New Roman" w:hAnsi="Times New Roman" w:cs="Times New Roman"/>
          <w:sz w:val="24"/>
          <w:szCs w:val="24"/>
          <w:lang w:eastAsia="lt-LT"/>
        </w:rPr>
        <w:t>, socialiniai pedagogai</w:t>
      </w:r>
      <w:r w:rsidR="00B13D2D">
        <w:rPr>
          <w:rFonts w:ascii="Times New Roman" w:eastAsia="Times New Roman" w:hAnsi="Times New Roman" w:cs="Times New Roman"/>
          <w:sz w:val="24"/>
          <w:szCs w:val="24"/>
          <w:lang w:eastAsia="lt-LT"/>
        </w:rPr>
        <w:t xml:space="preserve"> –</w:t>
      </w:r>
      <w:r w:rsidR="00B13D2D" w:rsidRPr="00775258">
        <w:rPr>
          <w:rFonts w:ascii="Times New Roman" w:eastAsia="Times New Roman" w:hAnsi="Times New Roman" w:cs="Times New Roman"/>
          <w:sz w:val="24"/>
          <w:szCs w:val="24"/>
          <w:lang w:eastAsia="lt-LT"/>
        </w:rPr>
        <w:t xml:space="preserve"> 2 etatai, psichologai</w:t>
      </w:r>
      <w:r w:rsidR="00B13D2D">
        <w:rPr>
          <w:rFonts w:ascii="Times New Roman" w:eastAsia="Times New Roman" w:hAnsi="Times New Roman" w:cs="Times New Roman"/>
          <w:sz w:val="24"/>
          <w:szCs w:val="24"/>
          <w:lang w:eastAsia="lt-LT"/>
        </w:rPr>
        <w:t xml:space="preserve"> </w:t>
      </w:r>
      <w:r w:rsidR="007E26CA">
        <w:rPr>
          <w:rFonts w:ascii="Times New Roman" w:eastAsia="Times New Roman" w:hAnsi="Times New Roman" w:cs="Times New Roman"/>
          <w:sz w:val="24"/>
          <w:szCs w:val="24"/>
          <w:lang w:eastAsia="lt-LT"/>
        </w:rPr>
        <w:t xml:space="preserve">– </w:t>
      </w:r>
      <w:r w:rsidR="00B13D2D" w:rsidRPr="00775258">
        <w:rPr>
          <w:rFonts w:ascii="Times New Roman" w:eastAsia="Times New Roman" w:hAnsi="Times New Roman" w:cs="Times New Roman"/>
          <w:sz w:val="24"/>
          <w:szCs w:val="24"/>
          <w:lang w:eastAsia="lt-LT"/>
        </w:rPr>
        <w:t>2 etatai</w:t>
      </w:r>
      <w:r w:rsidR="00B13D2D">
        <w:rPr>
          <w:rFonts w:ascii="Times New Roman" w:eastAsia="Times New Roman" w:hAnsi="Times New Roman" w:cs="Times New Roman"/>
          <w:sz w:val="24"/>
          <w:szCs w:val="24"/>
          <w:lang w:eastAsia="lt-LT"/>
        </w:rPr>
        <w:t>.</w:t>
      </w:r>
      <w:r w:rsidR="00B13D2D" w:rsidRPr="00B13D2D">
        <w:rPr>
          <w:rFonts w:ascii="Times New Roman" w:eastAsia="Times New Roman" w:hAnsi="Times New Roman" w:cs="Times New Roman"/>
          <w:sz w:val="24"/>
          <w:szCs w:val="24"/>
          <w:lang w:eastAsia="lt-LT"/>
        </w:rPr>
        <w:t xml:space="preserve"> </w:t>
      </w:r>
      <w:r w:rsidR="00B13D2D" w:rsidRPr="00775258">
        <w:rPr>
          <w:rFonts w:ascii="Times New Roman" w:eastAsia="Times New Roman" w:hAnsi="Times New Roman" w:cs="Times New Roman"/>
          <w:sz w:val="24"/>
          <w:szCs w:val="24"/>
          <w:lang w:eastAsia="lt-LT"/>
        </w:rPr>
        <w:t>Jakų ir Gobergiškės skyr</w:t>
      </w:r>
      <w:r w:rsidR="00B13D2D">
        <w:rPr>
          <w:rFonts w:ascii="Times New Roman" w:eastAsia="Times New Roman" w:hAnsi="Times New Roman" w:cs="Times New Roman"/>
          <w:sz w:val="24"/>
          <w:szCs w:val="24"/>
          <w:lang w:eastAsia="lt-LT"/>
        </w:rPr>
        <w:t>iuose ikimokyklinio ir priešmoky</w:t>
      </w:r>
      <w:r w:rsidR="00B13D2D" w:rsidRPr="00775258">
        <w:rPr>
          <w:rFonts w:ascii="Times New Roman" w:eastAsia="Times New Roman" w:hAnsi="Times New Roman" w:cs="Times New Roman"/>
          <w:sz w:val="24"/>
          <w:szCs w:val="24"/>
          <w:lang w:eastAsia="lt-LT"/>
        </w:rPr>
        <w:t>klinio ugdymo mokytojos</w:t>
      </w:r>
      <w:r w:rsidR="00B13D2D">
        <w:rPr>
          <w:rFonts w:ascii="Times New Roman" w:eastAsia="Times New Roman" w:hAnsi="Times New Roman" w:cs="Times New Roman"/>
          <w:sz w:val="24"/>
          <w:szCs w:val="24"/>
          <w:lang w:eastAsia="lt-LT"/>
        </w:rPr>
        <w:t xml:space="preserve"> – </w:t>
      </w:r>
      <w:r w:rsidR="00F244F5">
        <w:rPr>
          <w:rFonts w:ascii="Times New Roman" w:eastAsia="Times New Roman" w:hAnsi="Times New Roman" w:cs="Times New Roman"/>
          <w:sz w:val="24"/>
          <w:szCs w:val="24"/>
          <w:lang w:eastAsia="lt-LT"/>
        </w:rPr>
        <w:t>3,06</w:t>
      </w:r>
      <w:r w:rsidR="00B13D2D" w:rsidRPr="00775258">
        <w:rPr>
          <w:rFonts w:ascii="Times New Roman" w:eastAsia="Times New Roman" w:hAnsi="Times New Roman" w:cs="Times New Roman"/>
          <w:sz w:val="24"/>
          <w:szCs w:val="24"/>
          <w:lang w:eastAsia="lt-LT"/>
        </w:rPr>
        <w:t xml:space="preserve"> etato, mokytojų padėjėjos: progimnazijoje</w:t>
      </w:r>
      <w:r w:rsidR="00B13D2D">
        <w:rPr>
          <w:rFonts w:ascii="Times New Roman" w:eastAsia="Times New Roman" w:hAnsi="Times New Roman" w:cs="Times New Roman"/>
          <w:sz w:val="24"/>
          <w:szCs w:val="24"/>
          <w:lang w:eastAsia="lt-LT"/>
        </w:rPr>
        <w:t xml:space="preserve"> – </w:t>
      </w:r>
      <w:r w:rsidR="00636D06">
        <w:rPr>
          <w:rFonts w:ascii="Times New Roman" w:eastAsia="Times New Roman" w:hAnsi="Times New Roman" w:cs="Times New Roman"/>
          <w:sz w:val="24"/>
          <w:szCs w:val="24"/>
          <w:lang w:eastAsia="lt-LT"/>
        </w:rPr>
        <w:t>5,99</w:t>
      </w:r>
      <w:r w:rsidR="00B13D2D" w:rsidRPr="00775258">
        <w:rPr>
          <w:rFonts w:ascii="Times New Roman" w:eastAsia="Times New Roman" w:hAnsi="Times New Roman" w:cs="Times New Roman"/>
          <w:sz w:val="24"/>
          <w:szCs w:val="24"/>
          <w:lang w:eastAsia="lt-LT"/>
        </w:rPr>
        <w:t xml:space="preserve"> etato</w:t>
      </w:r>
      <w:r w:rsidR="00B13D2D">
        <w:rPr>
          <w:rFonts w:ascii="Times New Roman" w:eastAsia="Times New Roman" w:hAnsi="Times New Roman" w:cs="Times New Roman"/>
          <w:sz w:val="24"/>
          <w:szCs w:val="24"/>
          <w:lang w:eastAsia="lt-LT"/>
        </w:rPr>
        <w:t>,</w:t>
      </w:r>
      <w:r w:rsidR="00B13D2D" w:rsidRPr="00775258">
        <w:rPr>
          <w:rFonts w:ascii="Times New Roman" w:eastAsia="Times New Roman" w:hAnsi="Times New Roman" w:cs="Times New Roman"/>
          <w:sz w:val="24"/>
          <w:szCs w:val="24"/>
          <w:lang w:eastAsia="lt-LT"/>
        </w:rPr>
        <w:t xml:space="preserve"> Jakų ir Gobergiškės skyriuose</w:t>
      </w:r>
      <w:r w:rsidR="00B13D2D">
        <w:rPr>
          <w:rFonts w:ascii="Times New Roman" w:eastAsia="Times New Roman" w:hAnsi="Times New Roman" w:cs="Times New Roman"/>
          <w:sz w:val="24"/>
          <w:szCs w:val="24"/>
          <w:lang w:eastAsia="lt-LT"/>
        </w:rPr>
        <w:t xml:space="preserve"> – </w:t>
      </w:r>
      <w:r w:rsidR="00636D06">
        <w:rPr>
          <w:rFonts w:ascii="Times New Roman" w:eastAsia="Times New Roman" w:hAnsi="Times New Roman" w:cs="Times New Roman"/>
          <w:sz w:val="24"/>
          <w:szCs w:val="24"/>
          <w:lang w:eastAsia="lt-LT"/>
        </w:rPr>
        <w:t>2,6</w:t>
      </w:r>
      <w:r w:rsidR="00F244F5">
        <w:rPr>
          <w:rFonts w:ascii="Times New Roman" w:eastAsia="Times New Roman" w:hAnsi="Times New Roman" w:cs="Times New Roman"/>
          <w:sz w:val="24"/>
          <w:szCs w:val="24"/>
          <w:lang w:eastAsia="lt-LT"/>
        </w:rPr>
        <w:t>3</w:t>
      </w:r>
      <w:r w:rsidR="00B13D2D" w:rsidRPr="00775258">
        <w:rPr>
          <w:rFonts w:ascii="Times New Roman" w:eastAsia="Times New Roman" w:hAnsi="Times New Roman" w:cs="Times New Roman"/>
          <w:sz w:val="24"/>
          <w:szCs w:val="24"/>
          <w:lang w:eastAsia="lt-LT"/>
        </w:rPr>
        <w:t xml:space="preserve"> etato, pailgintos dienos grupių auklėtojos: progimnazijoje</w:t>
      </w:r>
      <w:r w:rsidR="00B13D2D">
        <w:rPr>
          <w:rFonts w:ascii="Times New Roman" w:eastAsia="Times New Roman" w:hAnsi="Times New Roman" w:cs="Times New Roman"/>
          <w:sz w:val="24"/>
          <w:szCs w:val="24"/>
          <w:lang w:eastAsia="lt-LT"/>
        </w:rPr>
        <w:t xml:space="preserve"> – </w:t>
      </w:r>
      <w:r w:rsidR="00F76ADA">
        <w:rPr>
          <w:rFonts w:ascii="Times New Roman" w:eastAsia="Times New Roman" w:hAnsi="Times New Roman" w:cs="Times New Roman"/>
          <w:sz w:val="24"/>
          <w:szCs w:val="24"/>
          <w:lang w:eastAsia="lt-LT"/>
        </w:rPr>
        <w:t>5,64</w:t>
      </w:r>
      <w:r w:rsidR="00B13D2D" w:rsidRPr="00775258">
        <w:rPr>
          <w:rFonts w:ascii="Times New Roman" w:eastAsia="Times New Roman" w:hAnsi="Times New Roman" w:cs="Times New Roman"/>
          <w:sz w:val="24"/>
          <w:szCs w:val="24"/>
          <w:lang w:eastAsia="lt-LT"/>
        </w:rPr>
        <w:t xml:space="preserve"> etato ir Gobergiškės skyriuje</w:t>
      </w:r>
      <w:r w:rsidR="00B13D2D">
        <w:rPr>
          <w:rFonts w:ascii="Times New Roman" w:eastAsia="Times New Roman" w:hAnsi="Times New Roman" w:cs="Times New Roman"/>
          <w:sz w:val="24"/>
          <w:szCs w:val="24"/>
          <w:lang w:eastAsia="lt-LT"/>
        </w:rPr>
        <w:t xml:space="preserve"> – 0,67 etato.</w:t>
      </w:r>
    </w:p>
    <w:p w14:paraId="47004186" w14:textId="6ED31901" w:rsidR="006275A5" w:rsidRPr="00C96E5C" w:rsidRDefault="00F76ADA" w:rsidP="00401251">
      <w:pPr>
        <w:spacing w:after="0" w:line="240" w:lineRule="auto"/>
        <w:ind w:firstLine="851"/>
        <w:jc w:val="both"/>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Aptarnaujančio personalo – 40,75</w:t>
      </w:r>
      <w:r w:rsidR="00F244F5">
        <w:rPr>
          <w:rFonts w:ascii="Times New Roman" w:eastAsia="Times New Roman" w:hAnsi="Times New Roman" w:cs="Times New Roman"/>
          <w:color w:val="000000" w:themeColor="text1"/>
          <w:sz w:val="24"/>
          <w:szCs w:val="24"/>
          <w:lang w:eastAsia="lt-LT"/>
        </w:rPr>
        <w:t xml:space="preserve"> etato iš jų darbininkų –11,5 etato, valytojų – 13,7</w:t>
      </w:r>
      <w:r w:rsidR="003D28A3">
        <w:rPr>
          <w:rFonts w:ascii="Times New Roman" w:eastAsia="Times New Roman" w:hAnsi="Times New Roman" w:cs="Times New Roman"/>
          <w:color w:val="000000" w:themeColor="text1"/>
          <w:sz w:val="24"/>
          <w:szCs w:val="24"/>
          <w:lang w:eastAsia="lt-LT"/>
        </w:rPr>
        <w:t>5</w:t>
      </w:r>
      <w:r w:rsidR="00C96E5C">
        <w:rPr>
          <w:rFonts w:ascii="Times New Roman" w:eastAsia="Times New Roman" w:hAnsi="Times New Roman" w:cs="Times New Roman"/>
          <w:color w:val="000000" w:themeColor="text1"/>
          <w:sz w:val="24"/>
          <w:szCs w:val="24"/>
          <w:lang w:eastAsia="lt-LT"/>
        </w:rPr>
        <w:t xml:space="preserve"> etato, valgyklos darbuotojų – 6,5 etato, buhalterių – 3 etatai, raštinės vedėjos – 1 etatas, ūkvedžio – 1 etatas, inžinie</w:t>
      </w:r>
      <w:r>
        <w:rPr>
          <w:rFonts w:ascii="Times New Roman" w:eastAsia="Times New Roman" w:hAnsi="Times New Roman" w:cs="Times New Roman"/>
          <w:color w:val="000000" w:themeColor="text1"/>
          <w:sz w:val="24"/>
          <w:szCs w:val="24"/>
          <w:lang w:eastAsia="lt-LT"/>
        </w:rPr>
        <w:t xml:space="preserve">riaus – 1 etatas, vairuotojo – 2 </w:t>
      </w:r>
      <w:r w:rsidR="00C96E5C">
        <w:rPr>
          <w:rFonts w:ascii="Times New Roman" w:eastAsia="Times New Roman" w:hAnsi="Times New Roman" w:cs="Times New Roman"/>
          <w:color w:val="000000" w:themeColor="text1"/>
          <w:sz w:val="24"/>
          <w:szCs w:val="24"/>
          <w:lang w:eastAsia="lt-LT"/>
        </w:rPr>
        <w:t>etata</w:t>
      </w:r>
      <w:r w:rsidR="000C27D7">
        <w:rPr>
          <w:rFonts w:ascii="Times New Roman" w:eastAsia="Times New Roman" w:hAnsi="Times New Roman" w:cs="Times New Roman"/>
          <w:color w:val="000000" w:themeColor="text1"/>
          <w:sz w:val="24"/>
          <w:szCs w:val="24"/>
          <w:lang w:eastAsia="lt-LT"/>
        </w:rPr>
        <w:t>i</w:t>
      </w:r>
      <w:r w:rsidR="00C96E5C">
        <w:rPr>
          <w:rFonts w:ascii="Times New Roman" w:eastAsia="Times New Roman" w:hAnsi="Times New Roman" w:cs="Times New Roman"/>
          <w:color w:val="000000" w:themeColor="text1"/>
          <w:sz w:val="24"/>
          <w:szCs w:val="24"/>
          <w:lang w:eastAsia="lt-LT"/>
        </w:rPr>
        <w:t>, direktoriaus pavaduotojo ūkio reikalams – 1 etatas.</w:t>
      </w:r>
    </w:p>
    <w:p w14:paraId="6FDE7E7B" w14:textId="61A540FA" w:rsidR="007E26CA" w:rsidRDefault="00AD2158" w:rsidP="00401251">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Pedagogai</w:t>
      </w:r>
      <w:r w:rsidR="00B13D2D">
        <w:rPr>
          <w:rFonts w:ascii="Times New Roman" w:eastAsia="Times New Roman" w:hAnsi="Times New Roman" w:cs="Times New Roman"/>
          <w:sz w:val="24"/>
          <w:szCs w:val="24"/>
          <w:lang w:eastAsia="lt-LT"/>
        </w:rPr>
        <w:t xml:space="preserve"> </w:t>
      </w:r>
      <w:r w:rsidR="007E26CA">
        <w:rPr>
          <w:rFonts w:ascii="Times New Roman" w:eastAsia="Times New Roman" w:hAnsi="Times New Roman" w:cs="Times New Roman"/>
          <w:sz w:val="24"/>
          <w:szCs w:val="24"/>
          <w:lang w:eastAsia="lt-LT"/>
        </w:rPr>
        <w:t xml:space="preserve">turėjo šias </w:t>
      </w:r>
      <w:r w:rsidR="00B13D2D">
        <w:rPr>
          <w:rFonts w:ascii="Times New Roman" w:eastAsia="Times New Roman" w:hAnsi="Times New Roman" w:cs="Times New Roman"/>
          <w:sz w:val="24"/>
          <w:szCs w:val="24"/>
          <w:lang w:eastAsia="lt-LT"/>
        </w:rPr>
        <w:t>kvalifikacin</w:t>
      </w:r>
      <w:r w:rsidR="007E26CA">
        <w:rPr>
          <w:rFonts w:ascii="Times New Roman" w:eastAsia="Times New Roman" w:hAnsi="Times New Roman" w:cs="Times New Roman"/>
          <w:sz w:val="24"/>
          <w:szCs w:val="24"/>
          <w:lang w:eastAsia="lt-LT"/>
        </w:rPr>
        <w:t>es</w:t>
      </w:r>
      <w:r w:rsidR="00B13D2D">
        <w:rPr>
          <w:rFonts w:ascii="Times New Roman" w:eastAsia="Times New Roman" w:hAnsi="Times New Roman" w:cs="Times New Roman"/>
          <w:sz w:val="24"/>
          <w:szCs w:val="24"/>
          <w:lang w:eastAsia="lt-LT"/>
        </w:rPr>
        <w:t xml:space="preserve"> kate</w:t>
      </w:r>
      <w:r w:rsidR="006275A5">
        <w:rPr>
          <w:rFonts w:ascii="Times New Roman" w:eastAsia="Times New Roman" w:hAnsi="Times New Roman" w:cs="Times New Roman"/>
          <w:sz w:val="24"/>
          <w:szCs w:val="24"/>
          <w:lang w:eastAsia="lt-LT"/>
        </w:rPr>
        <w:t>gorij</w:t>
      </w:r>
      <w:r w:rsidR="007E26CA">
        <w:rPr>
          <w:rFonts w:ascii="Times New Roman" w:eastAsia="Times New Roman" w:hAnsi="Times New Roman" w:cs="Times New Roman"/>
          <w:sz w:val="24"/>
          <w:szCs w:val="24"/>
          <w:lang w:eastAsia="lt-LT"/>
        </w:rPr>
        <w:t>as</w:t>
      </w:r>
      <w:r w:rsidR="006275A5">
        <w:rPr>
          <w:rFonts w:ascii="Times New Roman" w:eastAsia="Times New Roman" w:hAnsi="Times New Roman" w:cs="Times New Roman"/>
          <w:sz w:val="24"/>
          <w:szCs w:val="24"/>
          <w:lang w:eastAsia="lt-LT"/>
        </w:rPr>
        <w:t>:</w:t>
      </w:r>
      <w:r w:rsidR="00B13D2D" w:rsidRPr="00B13D2D">
        <w:rPr>
          <w:rFonts w:ascii="Times New Roman" w:eastAsia="Times New Roman" w:hAnsi="Times New Roman" w:cs="Times New Roman"/>
          <w:color w:val="000000" w:themeColor="text1"/>
          <w:sz w:val="24"/>
          <w:szCs w:val="24"/>
          <w:lang w:eastAsia="lt-LT"/>
        </w:rPr>
        <w:t xml:space="preserve"> </w:t>
      </w:r>
      <w:r w:rsidR="00891A4D">
        <w:rPr>
          <w:rFonts w:ascii="Times New Roman" w:eastAsia="Times New Roman" w:hAnsi="Times New Roman" w:cs="Times New Roman"/>
          <w:color w:val="000000" w:themeColor="text1"/>
          <w:sz w:val="24"/>
          <w:szCs w:val="24"/>
          <w:lang w:eastAsia="lt-LT"/>
        </w:rPr>
        <w:t xml:space="preserve">4 mokytojai </w:t>
      </w:r>
      <w:r w:rsidR="00F76ADA">
        <w:rPr>
          <w:rFonts w:ascii="Times New Roman" w:eastAsia="Times New Roman" w:hAnsi="Times New Roman" w:cs="Times New Roman"/>
          <w:color w:val="000000" w:themeColor="text1"/>
          <w:sz w:val="24"/>
          <w:szCs w:val="24"/>
          <w:lang w:eastAsia="lt-LT"/>
        </w:rPr>
        <w:t>ekspertai, 27</w:t>
      </w:r>
      <w:r w:rsidR="00891A4D">
        <w:rPr>
          <w:rFonts w:ascii="Times New Roman" w:eastAsia="Times New Roman" w:hAnsi="Times New Roman" w:cs="Times New Roman"/>
          <w:color w:val="000000" w:themeColor="text1"/>
          <w:sz w:val="24"/>
          <w:szCs w:val="24"/>
          <w:lang w:eastAsia="lt-LT"/>
        </w:rPr>
        <w:t xml:space="preserve"> mokytojai metodinin</w:t>
      </w:r>
      <w:r w:rsidR="00F76ADA">
        <w:rPr>
          <w:rFonts w:ascii="Times New Roman" w:eastAsia="Times New Roman" w:hAnsi="Times New Roman" w:cs="Times New Roman"/>
          <w:color w:val="000000" w:themeColor="text1"/>
          <w:sz w:val="24"/>
          <w:szCs w:val="24"/>
          <w:lang w:eastAsia="lt-LT"/>
        </w:rPr>
        <w:t>kai, 26 vyresnieji mokytojai, 14</w:t>
      </w:r>
      <w:r w:rsidR="00891A4D">
        <w:rPr>
          <w:rFonts w:ascii="Times New Roman" w:eastAsia="Times New Roman" w:hAnsi="Times New Roman" w:cs="Times New Roman"/>
          <w:color w:val="000000" w:themeColor="text1"/>
          <w:sz w:val="24"/>
          <w:szCs w:val="24"/>
          <w:lang w:eastAsia="lt-LT"/>
        </w:rPr>
        <w:t xml:space="preserve"> mokytojai</w:t>
      </w:r>
      <w:r w:rsidR="00B13D2D" w:rsidRPr="00775258">
        <w:rPr>
          <w:rFonts w:ascii="Times New Roman" w:eastAsia="Times New Roman" w:hAnsi="Times New Roman" w:cs="Times New Roman"/>
          <w:color w:val="000000" w:themeColor="text1"/>
          <w:sz w:val="24"/>
          <w:szCs w:val="24"/>
          <w:lang w:eastAsia="lt-LT"/>
        </w:rPr>
        <w:t>.</w:t>
      </w:r>
      <w:r w:rsidR="00B13D2D">
        <w:rPr>
          <w:rFonts w:ascii="Times New Roman" w:eastAsia="Times New Roman" w:hAnsi="Times New Roman" w:cs="Times New Roman"/>
          <w:color w:val="000000" w:themeColor="text1"/>
          <w:sz w:val="24"/>
          <w:szCs w:val="24"/>
          <w:lang w:eastAsia="lt-LT"/>
        </w:rPr>
        <w:t xml:space="preserve"> </w:t>
      </w:r>
      <w:r w:rsidR="007E26CA">
        <w:rPr>
          <w:rFonts w:ascii="Times New Roman" w:eastAsia="Times New Roman" w:hAnsi="Times New Roman" w:cs="Times New Roman"/>
          <w:color w:val="000000" w:themeColor="text1"/>
          <w:sz w:val="24"/>
          <w:szCs w:val="24"/>
          <w:lang w:eastAsia="lt-LT"/>
        </w:rPr>
        <w:t>D</w:t>
      </w:r>
      <w:r w:rsidR="006275A5">
        <w:rPr>
          <w:rFonts w:ascii="Times New Roman" w:eastAsia="Times New Roman" w:hAnsi="Times New Roman" w:cs="Times New Roman"/>
          <w:color w:val="000000" w:themeColor="text1"/>
          <w:sz w:val="24"/>
          <w:szCs w:val="24"/>
          <w:lang w:eastAsia="lt-LT"/>
        </w:rPr>
        <w:t>arbo stažas:</w:t>
      </w:r>
      <w:r w:rsidR="00B13D2D">
        <w:rPr>
          <w:rFonts w:ascii="Times New Roman" w:eastAsia="Times New Roman" w:hAnsi="Times New Roman" w:cs="Times New Roman"/>
          <w:color w:val="000000" w:themeColor="text1"/>
          <w:sz w:val="24"/>
          <w:szCs w:val="24"/>
          <w:lang w:eastAsia="lt-LT"/>
        </w:rPr>
        <w:t xml:space="preserve"> </w:t>
      </w:r>
      <w:r w:rsidR="00F76ADA">
        <w:rPr>
          <w:rFonts w:ascii="Times New Roman" w:eastAsia="Times New Roman" w:hAnsi="Times New Roman" w:cs="Times New Roman"/>
          <w:color w:val="000000" w:themeColor="text1"/>
          <w:sz w:val="24"/>
          <w:szCs w:val="24"/>
          <w:lang w:eastAsia="lt-LT"/>
        </w:rPr>
        <w:t>3</w:t>
      </w:r>
      <w:r w:rsidR="00891A4D">
        <w:rPr>
          <w:rFonts w:ascii="Times New Roman" w:eastAsia="Times New Roman" w:hAnsi="Times New Roman" w:cs="Times New Roman"/>
          <w:color w:val="000000" w:themeColor="text1"/>
          <w:sz w:val="24"/>
          <w:szCs w:val="24"/>
          <w:lang w:eastAsia="lt-LT"/>
        </w:rPr>
        <w:t xml:space="preserve"> pedagogai</w:t>
      </w:r>
      <w:r w:rsidR="00B13D2D" w:rsidRPr="00775258">
        <w:rPr>
          <w:rFonts w:ascii="Times New Roman" w:eastAsia="Times New Roman" w:hAnsi="Times New Roman" w:cs="Times New Roman"/>
          <w:sz w:val="24"/>
          <w:szCs w:val="24"/>
          <w:lang w:eastAsia="lt-LT"/>
        </w:rPr>
        <w:t>,</w:t>
      </w:r>
      <w:r w:rsidR="00B13D2D">
        <w:rPr>
          <w:rFonts w:ascii="Times New Roman" w:eastAsia="Times New Roman" w:hAnsi="Times New Roman" w:cs="Times New Roman"/>
          <w:sz w:val="24"/>
          <w:szCs w:val="24"/>
          <w:lang w:eastAsia="lt-LT"/>
        </w:rPr>
        <w:t xml:space="preserve"> dirbę iki 5 metų, </w:t>
      </w:r>
      <w:r w:rsidR="00F76ADA">
        <w:rPr>
          <w:rFonts w:ascii="Times New Roman" w:eastAsia="Times New Roman" w:hAnsi="Times New Roman" w:cs="Times New Roman"/>
          <w:sz w:val="24"/>
          <w:szCs w:val="24"/>
          <w:lang w:eastAsia="lt-LT"/>
        </w:rPr>
        <w:t>4</w:t>
      </w:r>
      <w:r w:rsidR="00B13D2D" w:rsidRPr="00775258">
        <w:rPr>
          <w:rFonts w:ascii="Times New Roman" w:eastAsia="Times New Roman" w:hAnsi="Times New Roman" w:cs="Times New Roman"/>
          <w:sz w:val="24"/>
          <w:szCs w:val="24"/>
          <w:lang w:eastAsia="lt-LT"/>
        </w:rPr>
        <w:t xml:space="preserve"> pedagogai</w:t>
      </w:r>
      <w:r w:rsidR="00B13D2D">
        <w:rPr>
          <w:rFonts w:ascii="Times New Roman" w:eastAsia="Times New Roman" w:hAnsi="Times New Roman" w:cs="Times New Roman"/>
          <w:sz w:val="24"/>
          <w:szCs w:val="24"/>
          <w:lang w:eastAsia="lt-LT"/>
        </w:rPr>
        <w:t xml:space="preserve"> </w:t>
      </w:r>
      <w:r w:rsidR="000C27D7">
        <w:rPr>
          <w:rFonts w:ascii="Times New Roman" w:eastAsia="Times New Roman" w:hAnsi="Times New Roman" w:cs="Times New Roman"/>
          <w:sz w:val="24"/>
          <w:szCs w:val="24"/>
          <w:lang w:eastAsia="lt-LT"/>
        </w:rPr>
        <w:t xml:space="preserve">nuo </w:t>
      </w:r>
      <w:r w:rsidR="00B13D2D">
        <w:rPr>
          <w:rFonts w:ascii="Times New Roman" w:eastAsia="Times New Roman" w:hAnsi="Times New Roman" w:cs="Times New Roman"/>
          <w:sz w:val="24"/>
          <w:szCs w:val="24"/>
          <w:lang w:eastAsia="lt-LT"/>
        </w:rPr>
        <w:t xml:space="preserve"> 5</w:t>
      </w:r>
      <w:r w:rsidR="000C27D7">
        <w:rPr>
          <w:rFonts w:ascii="Times New Roman" w:eastAsia="Times New Roman" w:hAnsi="Times New Roman" w:cs="Times New Roman"/>
          <w:sz w:val="24"/>
          <w:szCs w:val="24"/>
          <w:lang w:eastAsia="lt-LT"/>
        </w:rPr>
        <w:t xml:space="preserve"> - </w:t>
      </w:r>
      <w:r w:rsidR="00B13D2D">
        <w:rPr>
          <w:rFonts w:ascii="Times New Roman" w:eastAsia="Times New Roman" w:hAnsi="Times New Roman" w:cs="Times New Roman"/>
          <w:sz w:val="24"/>
          <w:szCs w:val="24"/>
          <w:lang w:eastAsia="lt-LT"/>
        </w:rPr>
        <w:t xml:space="preserve">10 metų , </w:t>
      </w:r>
      <w:r w:rsidR="00891A4D">
        <w:rPr>
          <w:rFonts w:ascii="Times New Roman" w:eastAsia="Times New Roman" w:hAnsi="Times New Roman" w:cs="Times New Roman"/>
          <w:sz w:val="24"/>
          <w:szCs w:val="24"/>
          <w:lang w:eastAsia="lt-LT"/>
        </w:rPr>
        <w:t>5</w:t>
      </w:r>
      <w:r w:rsidR="00B13D2D" w:rsidRPr="00775258">
        <w:rPr>
          <w:rFonts w:ascii="Times New Roman" w:eastAsia="Times New Roman" w:hAnsi="Times New Roman" w:cs="Times New Roman"/>
          <w:sz w:val="24"/>
          <w:szCs w:val="24"/>
          <w:lang w:eastAsia="lt-LT"/>
        </w:rPr>
        <w:t xml:space="preserve"> pedagogai</w:t>
      </w:r>
      <w:r w:rsidR="00B13D2D">
        <w:rPr>
          <w:rFonts w:ascii="Times New Roman" w:eastAsia="Times New Roman" w:hAnsi="Times New Roman" w:cs="Times New Roman"/>
          <w:sz w:val="24"/>
          <w:szCs w:val="24"/>
          <w:lang w:eastAsia="lt-LT"/>
        </w:rPr>
        <w:t xml:space="preserve">  10–15 metų</w:t>
      </w:r>
      <w:r w:rsidR="00B13D2D" w:rsidRPr="00775258">
        <w:rPr>
          <w:rFonts w:ascii="Times New Roman" w:eastAsia="Times New Roman" w:hAnsi="Times New Roman" w:cs="Times New Roman"/>
          <w:sz w:val="24"/>
          <w:szCs w:val="24"/>
          <w:lang w:eastAsia="lt-LT"/>
        </w:rPr>
        <w:t>, 7 pedagogai</w:t>
      </w:r>
      <w:r w:rsidR="00B13D2D">
        <w:rPr>
          <w:rFonts w:ascii="Times New Roman" w:eastAsia="Times New Roman" w:hAnsi="Times New Roman" w:cs="Times New Roman"/>
          <w:sz w:val="24"/>
          <w:szCs w:val="24"/>
          <w:lang w:eastAsia="lt-LT"/>
        </w:rPr>
        <w:t xml:space="preserve"> – 15–20 metų</w:t>
      </w:r>
      <w:r w:rsidR="00B13D2D" w:rsidRPr="00775258">
        <w:rPr>
          <w:rFonts w:ascii="Times New Roman" w:eastAsia="Times New Roman" w:hAnsi="Times New Roman" w:cs="Times New Roman"/>
          <w:sz w:val="24"/>
          <w:szCs w:val="24"/>
          <w:lang w:eastAsia="lt-LT"/>
        </w:rPr>
        <w:t xml:space="preserve">, </w:t>
      </w:r>
      <w:r w:rsidR="00F76ADA">
        <w:rPr>
          <w:rFonts w:ascii="Times New Roman" w:eastAsia="Times New Roman" w:hAnsi="Times New Roman" w:cs="Times New Roman"/>
          <w:sz w:val="24"/>
          <w:szCs w:val="24"/>
          <w:lang w:eastAsia="lt-LT"/>
        </w:rPr>
        <w:t>52</w:t>
      </w:r>
      <w:r w:rsidR="00736829">
        <w:rPr>
          <w:rFonts w:ascii="Times New Roman" w:eastAsia="Times New Roman" w:hAnsi="Times New Roman" w:cs="Times New Roman"/>
          <w:sz w:val="24"/>
          <w:szCs w:val="24"/>
          <w:lang w:eastAsia="lt-LT"/>
        </w:rPr>
        <w:t xml:space="preserve"> pedagogai</w:t>
      </w:r>
      <w:r w:rsidR="00B13D2D">
        <w:rPr>
          <w:rFonts w:ascii="Times New Roman" w:eastAsia="Times New Roman" w:hAnsi="Times New Roman" w:cs="Times New Roman"/>
          <w:sz w:val="24"/>
          <w:szCs w:val="24"/>
          <w:lang w:eastAsia="lt-LT"/>
        </w:rPr>
        <w:t xml:space="preserve"> išdirbę daugiau kaip 25 metus.</w:t>
      </w:r>
      <w:r w:rsidR="007E26CA" w:rsidRPr="007E26CA">
        <w:rPr>
          <w:rFonts w:ascii="Times New Roman" w:eastAsia="Times New Roman" w:hAnsi="Times New Roman" w:cs="Times New Roman"/>
          <w:sz w:val="24"/>
          <w:szCs w:val="24"/>
          <w:lang w:eastAsia="lt-LT"/>
        </w:rPr>
        <w:t xml:space="preserve"> </w:t>
      </w:r>
    </w:p>
    <w:p w14:paraId="45A7157E" w14:textId="437FB32D" w:rsidR="007E26CA" w:rsidRPr="00D53844" w:rsidRDefault="007E26CA" w:rsidP="00401251">
      <w:pPr>
        <w:spacing w:after="0" w:line="240" w:lineRule="auto"/>
        <w:ind w:firstLine="851"/>
        <w:jc w:val="both"/>
        <w:rPr>
          <w:rFonts w:ascii="Times New Roman" w:eastAsia="Times New Roman" w:hAnsi="Times New Roman" w:cs="Times New Roman"/>
          <w:sz w:val="24"/>
          <w:szCs w:val="24"/>
          <w:lang w:eastAsia="lt-LT"/>
        </w:rPr>
      </w:pPr>
      <w:r w:rsidRPr="00D53844">
        <w:rPr>
          <w:rFonts w:ascii="Times New Roman" w:eastAsia="Times New Roman" w:hAnsi="Times New Roman" w:cs="Times New Roman"/>
          <w:sz w:val="24"/>
          <w:szCs w:val="24"/>
          <w:lang w:eastAsia="lt-LT"/>
        </w:rPr>
        <w:t xml:space="preserve">Progimnazijoje </w:t>
      </w:r>
      <w:r w:rsidR="00697AD0">
        <w:rPr>
          <w:rFonts w:ascii="Times New Roman" w:eastAsia="Times New Roman" w:hAnsi="Times New Roman" w:cs="Times New Roman"/>
          <w:sz w:val="24"/>
          <w:szCs w:val="24"/>
          <w:lang w:eastAsia="lt-LT"/>
        </w:rPr>
        <w:t>ugdėsi 1136</w:t>
      </w:r>
      <w:r w:rsidRPr="00D53844">
        <w:rPr>
          <w:rFonts w:ascii="Times New Roman" w:eastAsia="Times New Roman" w:hAnsi="Times New Roman" w:cs="Times New Roman"/>
          <w:sz w:val="24"/>
          <w:szCs w:val="24"/>
          <w:lang w:eastAsia="lt-LT"/>
        </w:rPr>
        <w:t xml:space="preserve"> </w:t>
      </w:r>
      <w:r w:rsidR="00303BEE">
        <w:rPr>
          <w:rFonts w:ascii="Times New Roman" w:eastAsia="Times New Roman" w:hAnsi="Times New Roman" w:cs="Times New Roman"/>
          <w:sz w:val="24"/>
          <w:szCs w:val="24"/>
          <w:lang w:eastAsia="lt-LT"/>
        </w:rPr>
        <w:t>mokiniai</w:t>
      </w:r>
      <w:r w:rsidRPr="00D53844">
        <w:rPr>
          <w:rFonts w:ascii="Times New Roman" w:eastAsia="Times New Roman" w:hAnsi="Times New Roman" w:cs="Times New Roman"/>
          <w:sz w:val="24"/>
          <w:szCs w:val="24"/>
          <w:lang w:eastAsia="lt-LT"/>
        </w:rPr>
        <w:t>, Gobergiškės skyriuje</w:t>
      </w:r>
      <w:r w:rsidR="00697AD0">
        <w:rPr>
          <w:rFonts w:ascii="Times New Roman" w:eastAsia="Times New Roman" w:hAnsi="Times New Roman" w:cs="Times New Roman"/>
          <w:sz w:val="24"/>
          <w:szCs w:val="24"/>
          <w:lang w:eastAsia="lt-LT"/>
        </w:rPr>
        <w:t xml:space="preserve"> – 31 pradinių klasių mokin</w:t>
      </w:r>
      <w:r w:rsidR="000C27D7">
        <w:rPr>
          <w:rFonts w:ascii="Times New Roman" w:eastAsia="Times New Roman" w:hAnsi="Times New Roman" w:cs="Times New Roman"/>
          <w:sz w:val="24"/>
          <w:szCs w:val="24"/>
          <w:lang w:eastAsia="lt-LT"/>
        </w:rPr>
        <w:t>ys</w:t>
      </w:r>
      <w:r w:rsidR="00697AD0">
        <w:rPr>
          <w:rFonts w:ascii="Times New Roman" w:eastAsia="Times New Roman" w:hAnsi="Times New Roman" w:cs="Times New Roman"/>
          <w:sz w:val="24"/>
          <w:szCs w:val="24"/>
          <w:lang w:eastAsia="lt-LT"/>
        </w:rPr>
        <w:t>, 5</w:t>
      </w:r>
      <w:r>
        <w:rPr>
          <w:rFonts w:ascii="Times New Roman" w:eastAsia="Times New Roman" w:hAnsi="Times New Roman" w:cs="Times New Roman"/>
          <w:sz w:val="24"/>
          <w:szCs w:val="24"/>
          <w:lang w:eastAsia="lt-LT"/>
        </w:rPr>
        <w:t xml:space="preserve"> </w:t>
      </w:r>
      <w:r w:rsidR="00697AD0">
        <w:rPr>
          <w:rFonts w:ascii="Times New Roman" w:eastAsia="Times New Roman" w:hAnsi="Times New Roman" w:cs="Times New Roman"/>
          <w:sz w:val="24"/>
          <w:szCs w:val="24"/>
          <w:lang w:eastAsia="lt-LT"/>
        </w:rPr>
        <w:t>ikimokyklinio amžiaus</w:t>
      </w:r>
      <w:r w:rsidR="00D25976">
        <w:rPr>
          <w:rFonts w:ascii="Times New Roman" w:eastAsia="Times New Roman" w:hAnsi="Times New Roman" w:cs="Times New Roman"/>
          <w:sz w:val="24"/>
          <w:szCs w:val="24"/>
          <w:lang w:eastAsia="lt-LT"/>
        </w:rPr>
        <w:t xml:space="preserve"> </w:t>
      </w:r>
      <w:r w:rsidR="00697AD0">
        <w:rPr>
          <w:rFonts w:ascii="Times New Roman" w:eastAsia="Times New Roman" w:hAnsi="Times New Roman" w:cs="Times New Roman"/>
          <w:sz w:val="24"/>
          <w:szCs w:val="24"/>
          <w:lang w:eastAsia="lt-LT"/>
        </w:rPr>
        <w:t>ir 9</w:t>
      </w:r>
      <w:r>
        <w:rPr>
          <w:rFonts w:ascii="Times New Roman" w:eastAsia="Times New Roman" w:hAnsi="Times New Roman" w:cs="Times New Roman"/>
          <w:sz w:val="24"/>
          <w:szCs w:val="24"/>
          <w:lang w:eastAsia="lt-LT"/>
        </w:rPr>
        <w:t xml:space="preserve"> priešmokyklinio am</w:t>
      </w:r>
      <w:r w:rsidR="00697AD0">
        <w:rPr>
          <w:rFonts w:ascii="Times New Roman" w:eastAsia="Times New Roman" w:hAnsi="Times New Roman" w:cs="Times New Roman"/>
          <w:sz w:val="24"/>
          <w:szCs w:val="24"/>
          <w:lang w:eastAsia="lt-LT"/>
        </w:rPr>
        <w:t>žiaus</w:t>
      </w:r>
      <w:r w:rsidR="00D25976">
        <w:rPr>
          <w:rFonts w:ascii="Times New Roman" w:eastAsia="Times New Roman" w:hAnsi="Times New Roman" w:cs="Times New Roman"/>
          <w:sz w:val="24"/>
          <w:szCs w:val="24"/>
          <w:lang w:eastAsia="lt-LT"/>
        </w:rPr>
        <w:t xml:space="preserve"> vaikai</w:t>
      </w:r>
      <w:r w:rsidR="00697AD0">
        <w:rPr>
          <w:rFonts w:ascii="Times New Roman" w:eastAsia="Times New Roman" w:hAnsi="Times New Roman" w:cs="Times New Roman"/>
          <w:sz w:val="24"/>
          <w:szCs w:val="24"/>
          <w:lang w:eastAsia="lt-LT"/>
        </w:rPr>
        <w:t>. Jakų skyriuje – 17</w:t>
      </w:r>
      <w:r>
        <w:rPr>
          <w:rFonts w:ascii="Times New Roman" w:eastAsia="Times New Roman" w:hAnsi="Times New Roman" w:cs="Times New Roman"/>
          <w:sz w:val="24"/>
          <w:szCs w:val="24"/>
          <w:lang w:eastAsia="lt-LT"/>
        </w:rPr>
        <w:t xml:space="preserve"> </w:t>
      </w:r>
      <w:r w:rsidR="00697AD0">
        <w:rPr>
          <w:rFonts w:ascii="Times New Roman" w:eastAsia="Times New Roman" w:hAnsi="Times New Roman" w:cs="Times New Roman"/>
          <w:sz w:val="24"/>
          <w:szCs w:val="24"/>
          <w:lang w:eastAsia="lt-LT"/>
        </w:rPr>
        <w:t>ikimokyklinio amžiaus ir 3</w:t>
      </w:r>
      <w:r>
        <w:rPr>
          <w:rFonts w:ascii="Times New Roman" w:eastAsia="Times New Roman" w:hAnsi="Times New Roman" w:cs="Times New Roman"/>
          <w:sz w:val="24"/>
          <w:szCs w:val="24"/>
          <w:lang w:eastAsia="lt-LT"/>
        </w:rPr>
        <w:t xml:space="preserve"> priešmokyklinio amžiaus vaikai.</w:t>
      </w:r>
    </w:p>
    <w:p w14:paraId="35F05053" w14:textId="7C07712B" w:rsidR="00775258" w:rsidRPr="00775258" w:rsidRDefault="00697AD0" w:rsidP="00401251">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144</w:t>
      </w:r>
      <w:r w:rsidR="00AF7720" w:rsidRPr="00AF7720">
        <w:rPr>
          <w:rFonts w:ascii="Times New Roman" w:eastAsia="Times New Roman" w:hAnsi="Times New Roman" w:cs="Times New Roman"/>
          <w:sz w:val="24"/>
          <w:szCs w:val="24"/>
          <w:lang w:eastAsia="lt-LT"/>
        </w:rPr>
        <w:t xml:space="preserve"> mokiniai turėjo</w:t>
      </w:r>
      <w:r w:rsidR="00775258" w:rsidRPr="00AF7720">
        <w:rPr>
          <w:rFonts w:ascii="Times New Roman" w:eastAsia="Times New Roman" w:hAnsi="Times New Roman" w:cs="Times New Roman"/>
          <w:sz w:val="24"/>
          <w:szCs w:val="24"/>
          <w:lang w:eastAsia="lt-LT"/>
        </w:rPr>
        <w:t xml:space="preserve"> specialiųj</w:t>
      </w:r>
      <w:r w:rsidR="00AF7720">
        <w:rPr>
          <w:rFonts w:ascii="Times New Roman" w:eastAsia="Times New Roman" w:hAnsi="Times New Roman" w:cs="Times New Roman"/>
          <w:sz w:val="24"/>
          <w:szCs w:val="24"/>
          <w:lang w:eastAsia="lt-LT"/>
        </w:rPr>
        <w:t xml:space="preserve">ų ugdymosi poreikių, </w:t>
      </w:r>
      <w:r w:rsidR="00E97BC9">
        <w:rPr>
          <w:rFonts w:ascii="Times New Roman" w:eastAsia="Times New Roman" w:hAnsi="Times New Roman" w:cs="Times New Roman"/>
          <w:sz w:val="24"/>
          <w:szCs w:val="24"/>
          <w:lang w:eastAsia="lt-LT"/>
        </w:rPr>
        <w:t>jiem</w:t>
      </w:r>
      <w:r w:rsidR="00AF7720">
        <w:rPr>
          <w:rFonts w:ascii="Times New Roman" w:eastAsia="Times New Roman" w:hAnsi="Times New Roman" w:cs="Times New Roman"/>
          <w:sz w:val="24"/>
          <w:szCs w:val="24"/>
          <w:lang w:eastAsia="lt-LT"/>
        </w:rPr>
        <w:t>s buvo</w:t>
      </w:r>
      <w:r w:rsidR="00775258" w:rsidRPr="00AF7720">
        <w:rPr>
          <w:rFonts w:ascii="Times New Roman" w:eastAsia="Times New Roman" w:hAnsi="Times New Roman" w:cs="Times New Roman"/>
          <w:sz w:val="24"/>
          <w:szCs w:val="24"/>
          <w:lang w:eastAsia="lt-LT"/>
        </w:rPr>
        <w:t xml:space="preserve"> teikiama specialioji pedagoginė, psichologinė, socialinė pedagoginė ir specialioji pagalba. Progimnazijoje </w:t>
      </w:r>
      <w:r w:rsidR="00AF7720">
        <w:rPr>
          <w:rFonts w:ascii="Times New Roman" w:eastAsia="Times New Roman" w:hAnsi="Times New Roman" w:cs="Times New Roman"/>
          <w:sz w:val="24"/>
          <w:szCs w:val="24"/>
          <w:lang w:eastAsia="lt-LT"/>
        </w:rPr>
        <w:t>veikė</w:t>
      </w:r>
      <w:r>
        <w:rPr>
          <w:rFonts w:ascii="Times New Roman" w:eastAsia="Times New Roman" w:hAnsi="Times New Roman" w:cs="Times New Roman"/>
          <w:sz w:val="24"/>
          <w:szCs w:val="24"/>
          <w:lang w:eastAsia="lt-LT"/>
        </w:rPr>
        <w:t xml:space="preserve"> penkios</w:t>
      </w:r>
      <w:r w:rsidR="00775258" w:rsidRPr="00775258">
        <w:rPr>
          <w:rFonts w:ascii="Times New Roman" w:eastAsia="Times New Roman" w:hAnsi="Times New Roman" w:cs="Times New Roman"/>
          <w:sz w:val="24"/>
          <w:szCs w:val="24"/>
          <w:lang w:eastAsia="lt-LT"/>
        </w:rPr>
        <w:t xml:space="preserve"> 1–4 klasių mokinių pailgintos dienos grupės</w:t>
      </w:r>
      <w:r w:rsidR="00E97BC9">
        <w:rPr>
          <w:rFonts w:ascii="Times New Roman" w:eastAsia="Times New Roman" w:hAnsi="Times New Roman" w:cs="Times New Roman"/>
          <w:sz w:val="24"/>
          <w:szCs w:val="24"/>
          <w:lang w:eastAsia="lt-LT"/>
        </w:rPr>
        <w:t xml:space="preserve"> ir</w:t>
      </w:r>
      <w:r w:rsidR="00775258" w:rsidRPr="00775258">
        <w:rPr>
          <w:rFonts w:ascii="Times New Roman" w:eastAsia="Times New Roman" w:hAnsi="Times New Roman" w:cs="Times New Roman"/>
          <w:sz w:val="24"/>
          <w:szCs w:val="24"/>
          <w:lang w:eastAsia="lt-LT"/>
        </w:rPr>
        <w:t xml:space="preserve"> viena</w:t>
      </w:r>
      <w:r w:rsidR="00930BB0">
        <w:rPr>
          <w:rFonts w:ascii="Times New Roman" w:eastAsia="Times New Roman" w:hAnsi="Times New Roman" w:cs="Times New Roman"/>
          <w:sz w:val="24"/>
          <w:szCs w:val="24"/>
          <w:lang w:eastAsia="lt-LT"/>
        </w:rPr>
        <w:t xml:space="preserve"> –</w:t>
      </w:r>
      <w:r w:rsidR="00775258" w:rsidRPr="00775258">
        <w:rPr>
          <w:rFonts w:ascii="Times New Roman" w:eastAsia="Times New Roman" w:hAnsi="Times New Roman" w:cs="Times New Roman"/>
          <w:sz w:val="24"/>
          <w:szCs w:val="24"/>
          <w:lang w:eastAsia="lt-LT"/>
        </w:rPr>
        <w:t xml:space="preserve"> Gobergiškės skyriuje.</w:t>
      </w:r>
      <w:r w:rsidR="00775258" w:rsidRPr="00775258">
        <w:rPr>
          <w:rFonts w:ascii="Times New Roman" w:eastAsia="Times New Roman" w:hAnsi="Times New Roman" w:cs="Times New Roman"/>
          <w:color w:val="FF0000"/>
          <w:sz w:val="24"/>
          <w:szCs w:val="24"/>
          <w:lang w:eastAsia="lt-LT"/>
        </w:rPr>
        <w:t xml:space="preserve"> </w:t>
      </w:r>
      <w:r>
        <w:rPr>
          <w:rFonts w:ascii="Times New Roman" w:eastAsia="Times New Roman" w:hAnsi="Times New Roman" w:cs="Times New Roman"/>
          <w:sz w:val="24"/>
          <w:szCs w:val="24"/>
          <w:lang w:eastAsia="lt-LT"/>
        </w:rPr>
        <w:t>Jas lankė 132 mokiniai. 276</w:t>
      </w:r>
      <w:r w:rsidR="00AD2158">
        <w:rPr>
          <w:rFonts w:ascii="Times New Roman" w:eastAsia="Times New Roman" w:hAnsi="Times New Roman" w:cs="Times New Roman"/>
          <w:sz w:val="24"/>
          <w:szCs w:val="24"/>
          <w:lang w:eastAsia="lt-LT"/>
        </w:rPr>
        <w:t xml:space="preserve"> mokin</w:t>
      </w:r>
      <w:r w:rsidR="00E97BC9">
        <w:rPr>
          <w:rFonts w:ascii="Times New Roman" w:eastAsia="Times New Roman" w:hAnsi="Times New Roman" w:cs="Times New Roman"/>
          <w:sz w:val="24"/>
          <w:szCs w:val="24"/>
          <w:lang w:eastAsia="lt-LT"/>
        </w:rPr>
        <w:t>iai</w:t>
      </w:r>
      <w:r w:rsidR="00AF7720">
        <w:rPr>
          <w:rFonts w:ascii="Times New Roman" w:eastAsia="Times New Roman" w:hAnsi="Times New Roman" w:cs="Times New Roman"/>
          <w:sz w:val="24"/>
          <w:szCs w:val="24"/>
          <w:lang w:eastAsia="lt-LT"/>
        </w:rPr>
        <w:t xml:space="preserve"> buvo</w:t>
      </w:r>
      <w:r w:rsidR="00775258" w:rsidRPr="00775258">
        <w:rPr>
          <w:rFonts w:ascii="Times New Roman" w:eastAsia="Times New Roman" w:hAnsi="Times New Roman" w:cs="Times New Roman"/>
          <w:sz w:val="24"/>
          <w:szCs w:val="24"/>
          <w:lang w:eastAsia="lt-LT"/>
        </w:rPr>
        <w:t xml:space="preserve"> vežami progimnazijos geltonuoju autobusu, maršrutiniais ir specialiųjų rei</w:t>
      </w:r>
      <w:r w:rsidR="00FF7642">
        <w:rPr>
          <w:rFonts w:ascii="Times New Roman" w:eastAsia="Times New Roman" w:hAnsi="Times New Roman" w:cs="Times New Roman"/>
          <w:sz w:val="24"/>
          <w:szCs w:val="24"/>
          <w:lang w:eastAsia="lt-LT"/>
        </w:rPr>
        <w:t xml:space="preserve">sų autobusais. </w:t>
      </w:r>
      <w:r w:rsidR="00BB6287" w:rsidRPr="00BB6287">
        <w:rPr>
          <w:rFonts w:ascii="Times New Roman" w:eastAsia="Times New Roman" w:hAnsi="Times New Roman" w:cs="Times New Roman"/>
          <w:color w:val="000000" w:themeColor="text1"/>
          <w:sz w:val="24"/>
          <w:szCs w:val="24"/>
          <w:lang w:eastAsia="lt-LT"/>
        </w:rPr>
        <w:t xml:space="preserve">180 </w:t>
      </w:r>
      <w:r w:rsidR="00BB6287">
        <w:rPr>
          <w:rFonts w:ascii="Times New Roman" w:eastAsia="Times New Roman" w:hAnsi="Times New Roman" w:cs="Times New Roman"/>
          <w:sz w:val="24"/>
          <w:szCs w:val="24"/>
          <w:lang w:eastAsia="lt-LT"/>
        </w:rPr>
        <w:t>mokių</w:t>
      </w:r>
      <w:r w:rsidR="00AF7720">
        <w:rPr>
          <w:rFonts w:ascii="Times New Roman" w:eastAsia="Times New Roman" w:hAnsi="Times New Roman" w:cs="Times New Roman"/>
          <w:sz w:val="24"/>
          <w:szCs w:val="24"/>
          <w:lang w:eastAsia="lt-LT"/>
        </w:rPr>
        <w:t xml:space="preserve"> gavo</w:t>
      </w:r>
      <w:r w:rsidR="00775258" w:rsidRPr="00775258">
        <w:rPr>
          <w:rFonts w:ascii="Times New Roman" w:eastAsia="Times New Roman" w:hAnsi="Times New Roman" w:cs="Times New Roman"/>
          <w:sz w:val="24"/>
          <w:szCs w:val="24"/>
          <w:lang w:eastAsia="lt-LT"/>
        </w:rPr>
        <w:t xml:space="preserve"> n</w:t>
      </w:r>
      <w:r w:rsidR="00AF7720">
        <w:rPr>
          <w:rFonts w:ascii="Times New Roman" w:eastAsia="Times New Roman" w:hAnsi="Times New Roman" w:cs="Times New Roman"/>
          <w:sz w:val="24"/>
          <w:szCs w:val="24"/>
          <w:lang w:eastAsia="lt-LT"/>
        </w:rPr>
        <w:t>emokamą maitinimą. Mokiniams buvo</w:t>
      </w:r>
      <w:r w:rsidR="00775258" w:rsidRPr="00775258">
        <w:rPr>
          <w:rFonts w:ascii="Times New Roman" w:eastAsia="Times New Roman" w:hAnsi="Times New Roman" w:cs="Times New Roman"/>
          <w:sz w:val="24"/>
          <w:szCs w:val="24"/>
          <w:lang w:eastAsia="lt-LT"/>
        </w:rPr>
        <w:t xml:space="preserve"> sudarytos galimybės dalyvauti progimnazijos neformaliojo švietimo ir kitų neformaliojo švietimo įstaigų veikloje.</w:t>
      </w:r>
    </w:p>
    <w:p w14:paraId="06B8A50D" w14:textId="3B6779B4" w:rsidR="00643098" w:rsidRDefault="00775258" w:rsidP="00401251">
      <w:pPr>
        <w:spacing w:after="0" w:line="240" w:lineRule="auto"/>
        <w:ind w:firstLine="851"/>
        <w:jc w:val="both"/>
        <w:rPr>
          <w:rFonts w:ascii="Times New Roman" w:eastAsia="Times New Roman" w:hAnsi="Times New Roman" w:cs="Times New Roman"/>
          <w:sz w:val="24"/>
          <w:szCs w:val="24"/>
          <w:lang w:eastAsia="lt-LT"/>
        </w:rPr>
      </w:pPr>
      <w:r w:rsidRPr="00775258">
        <w:rPr>
          <w:rFonts w:ascii="Times New Roman" w:eastAsia="Times New Roman" w:hAnsi="Times New Roman" w:cs="Times New Roman"/>
          <w:sz w:val="24"/>
          <w:szCs w:val="24"/>
          <w:lang w:eastAsia="lt-LT"/>
        </w:rPr>
        <w:t xml:space="preserve">Progimnazija </w:t>
      </w:r>
      <w:r w:rsidR="00AF7720">
        <w:rPr>
          <w:rFonts w:ascii="Times New Roman" w:eastAsia="Times New Roman" w:hAnsi="Times New Roman" w:cs="Times New Roman"/>
          <w:sz w:val="24"/>
          <w:szCs w:val="24"/>
          <w:lang w:eastAsia="lt-LT"/>
        </w:rPr>
        <w:t>organizavo</w:t>
      </w:r>
      <w:r w:rsidRPr="00AF7720">
        <w:rPr>
          <w:rFonts w:ascii="Times New Roman" w:eastAsia="Times New Roman" w:hAnsi="Times New Roman" w:cs="Times New Roman"/>
          <w:sz w:val="24"/>
          <w:szCs w:val="24"/>
          <w:lang w:eastAsia="lt-LT"/>
        </w:rPr>
        <w:t xml:space="preserve"> </w:t>
      </w:r>
      <w:r w:rsidRPr="00775258">
        <w:rPr>
          <w:rFonts w:ascii="Times New Roman" w:eastAsia="Times New Roman" w:hAnsi="Times New Roman" w:cs="Times New Roman"/>
          <w:sz w:val="24"/>
          <w:szCs w:val="24"/>
          <w:lang w:eastAsia="lt-LT"/>
        </w:rPr>
        <w:t>konsultaci</w:t>
      </w:r>
      <w:r w:rsidR="00AF7720">
        <w:rPr>
          <w:rFonts w:ascii="Times New Roman" w:eastAsia="Times New Roman" w:hAnsi="Times New Roman" w:cs="Times New Roman"/>
          <w:sz w:val="24"/>
          <w:szCs w:val="24"/>
          <w:lang w:eastAsia="lt-LT"/>
        </w:rPr>
        <w:t>nę ir informacinę pagalbą, vykdė</w:t>
      </w:r>
      <w:r w:rsidRPr="00775258">
        <w:rPr>
          <w:rFonts w:ascii="Times New Roman" w:eastAsia="Times New Roman" w:hAnsi="Times New Roman" w:cs="Times New Roman"/>
          <w:sz w:val="24"/>
          <w:szCs w:val="24"/>
          <w:lang w:eastAsia="lt-LT"/>
        </w:rPr>
        <w:t xml:space="preserve"> mokinių pasiekimų tyrimus ir patikrinimus Lietuvos Respublikos švietimo</w:t>
      </w:r>
      <w:r w:rsidR="0020574A">
        <w:rPr>
          <w:rFonts w:ascii="Times New Roman" w:eastAsia="Times New Roman" w:hAnsi="Times New Roman" w:cs="Times New Roman"/>
          <w:sz w:val="24"/>
          <w:szCs w:val="24"/>
          <w:lang w:eastAsia="lt-LT"/>
        </w:rPr>
        <w:t>,</w:t>
      </w:r>
      <w:r w:rsidRPr="00775258">
        <w:rPr>
          <w:rFonts w:ascii="Times New Roman" w:eastAsia="Times New Roman" w:hAnsi="Times New Roman" w:cs="Times New Roman"/>
          <w:sz w:val="24"/>
          <w:szCs w:val="24"/>
          <w:lang w:eastAsia="lt-LT"/>
        </w:rPr>
        <w:t xml:space="preserve"> mokslo</w:t>
      </w:r>
      <w:r w:rsidR="0020574A">
        <w:rPr>
          <w:rFonts w:ascii="Times New Roman" w:eastAsia="Times New Roman" w:hAnsi="Times New Roman" w:cs="Times New Roman"/>
          <w:sz w:val="24"/>
          <w:szCs w:val="24"/>
          <w:lang w:eastAsia="lt-LT"/>
        </w:rPr>
        <w:t xml:space="preserve"> ir sporto</w:t>
      </w:r>
      <w:r w:rsidRPr="00775258">
        <w:rPr>
          <w:rFonts w:ascii="Times New Roman" w:eastAsia="Times New Roman" w:hAnsi="Times New Roman" w:cs="Times New Roman"/>
          <w:sz w:val="24"/>
          <w:szCs w:val="24"/>
          <w:lang w:eastAsia="lt-LT"/>
        </w:rPr>
        <w:t xml:space="preserve"> m</w:t>
      </w:r>
      <w:r w:rsidR="00AF7720">
        <w:rPr>
          <w:rFonts w:ascii="Times New Roman" w:eastAsia="Times New Roman" w:hAnsi="Times New Roman" w:cs="Times New Roman"/>
          <w:sz w:val="24"/>
          <w:szCs w:val="24"/>
          <w:lang w:eastAsia="lt-LT"/>
        </w:rPr>
        <w:t>inistro nustatyta tvarka, sudarė</w:t>
      </w:r>
      <w:r w:rsidRPr="00775258">
        <w:rPr>
          <w:rFonts w:ascii="Times New Roman" w:eastAsia="Times New Roman" w:hAnsi="Times New Roman" w:cs="Times New Roman"/>
          <w:sz w:val="24"/>
          <w:szCs w:val="24"/>
          <w:lang w:eastAsia="lt-LT"/>
        </w:rPr>
        <w:t xml:space="preserve"> palankias sąlygas veikti mokinių organizacijoms. Mokiniai</w:t>
      </w:r>
      <w:r w:rsidR="00AF7720">
        <w:rPr>
          <w:rFonts w:ascii="Times New Roman" w:eastAsia="Times New Roman" w:hAnsi="Times New Roman" w:cs="Times New Roman"/>
          <w:sz w:val="24"/>
          <w:szCs w:val="24"/>
          <w:lang w:eastAsia="lt-LT"/>
        </w:rPr>
        <w:t xml:space="preserve"> buvo</w:t>
      </w:r>
      <w:r w:rsidRPr="00775258">
        <w:rPr>
          <w:rFonts w:ascii="Times New Roman" w:eastAsia="Times New Roman" w:hAnsi="Times New Roman" w:cs="Times New Roman"/>
          <w:sz w:val="24"/>
          <w:szCs w:val="24"/>
          <w:lang w:eastAsia="lt-LT"/>
        </w:rPr>
        <w:t xml:space="preserve"> </w:t>
      </w:r>
      <w:r w:rsidRPr="00AF7720">
        <w:rPr>
          <w:rFonts w:ascii="Times New Roman" w:eastAsia="Times New Roman" w:hAnsi="Times New Roman" w:cs="Times New Roman"/>
          <w:sz w:val="24"/>
          <w:szCs w:val="24"/>
          <w:lang w:eastAsia="lt-LT"/>
        </w:rPr>
        <w:t>įtraukiami į tvarkos organizavimą ir jos palaikymą</w:t>
      </w:r>
      <w:r w:rsidR="00AF7720">
        <w:rPr>
          <w:rFonts w:ascii="Times New Roman" w:eastAsia="Times New Roman" w:hAnsi="Times New Roman" w:cs="Times New Roman"/>
          <w:sz w:val="24"/>
          <w:szCs w:val="24"/>
          <w:lang w:eastAsia="lt-LT"/>
        </w:rPr>
        <w:t xml:space="preserve"> progimnazijos teritorijoje. Buvo</w:t>
      </w:r>
      <w:r w:rsidRPr="00AF7720">
        <w:rPr>
          <w:rFonts w:ascii="Times New Roman" w:eastAsia="Times New Roman" w:hAnsi="Times New Roman" w:cs="Times New Roman"/>
          <w:sz w:val="24"/>
          <w:szCs w:val="24"/>
          <w:lang w:eastAsia="lt-LT"/>
        </w:rPr>
        <w:t xml:space="preserve"> sudarytos sąlygos darbuotoja</w:t>
      </w:r>
      <w:r w:rsidRPr="00775258">
        <w:rPr>
          <w:rFonts w:ascii="Times New Roman" w:eastAsia="Times New Roman" w:hAnsi="Times New Roman" w:cs="Times New Roman"/>
          <w:sz w:val="24"/>
          <w:szCs w:val="24"/>
          <w:lang w:eastAsia="lt-LT"/>
        </w:rPr>
        <w:t xml:space="preserve">ms tobulinti kvalifikaciją. </w:t>
      </w:r>
    </w:p>
    <w:p w14:paraId="18D80FEE" w14:textId="34639357" w:rsidR="00714C61" w:rsidRDefault="003F0203" w:rsidP="00401251">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Įgyvendinant 2019</w:t>
      </w:r>
      <w:r w:rsidR="0020574A">
        <w:rPr>
          <w:rFonts w:ascii="Times New Roman" w:hAnsi="Times New Roman" w:cs="Times New Roman"/>
          <w:sz w:val="24"/>
          <w:szCs w:val="24"/>
        </w:rPr>
        <w:t>–</w:t>
      </w:r>
      <w:r>
        <w:rPr>
          <w:rFonts w:ascii="Times New Roman" w:hAnsi="Times New Roman" w:cs="Times New Roman"/>
          <w:sz w:val="24"/>
          <w:szCs w:val="24"/>
        </w:rPr>
        <w:t>2020</w:t>
      </w:r>
      <w:r w:rsidR="00714C61" w:rsidRPr="00401251">
        <w:rPr>
          <w:rFonts w:ascii="Times New Roman" w:hAnsi="Times New Roman" w:cs="Times New Roman"/>
          <w:sz w:val="24"/>
          <w:szCs w:val="24"/>
        </w:rPr>
        <w:t xml:space="preserve"> m. m.  veiklos planą, buvo siekiama įgyvendinti strateginį tikslą – teikti geros kokybės priešmokyklinį, ikimokyklinį, pradinį ir pagri</w:t>
      </w:r>
      <w:r w:rsidR="00401251">
        <w:rPr>
          <w:rFonts w:ascii="Times New Roman" w:hAnsi="Times New Roman" w:cs="Times New Roman"/>
          <w:sz w:val="24"/>
          <w:szCs w:val="24"/>
        </w:rPr>
        <w:t xml:space="preserve">ndinio ugdymo I dalies ugdymą, </w:t>
      </w:r>
      <w:r w:rsidR="00714C61" w:rsidRPr="00401251">
        <w:rPr>
          <w:rFonts w:ascii="Times New Roman" w:hAnsi="Times New Roman" w:cs="Times New Roman"/>
          <w:sz w:val="24"/>
          <w:szCs w:val="24"/>
        </w:rPr>
        <w:t>moderniomis priemonėmis aprūpintoje saugioje apli</w:t>
      </w:r>
      <w:r w:rsidR="00AD2158">
        <w:rPr>
          <w:rFonts w:ascii="Times New Roman" w:hAnsi="Times New Roman" w:cs="Times New Roman"/>
          <w:sz w:val="24"/>
          <w:szCs w:val="24"/>
        </w:rPr>
        <w:t>nkoje</w:t>
      </w:r>
      <w:r w:rsidR="00714C61" w:rsidRPr="00401251">
        <w:rPr>
          <w:rFonts w:ascii="Times New Roman" w:hAnsi="Times New Roman" w:cs="Times New Roman"/>
          <w:sz w:val="24"/>
          <w:szCs w:val="24"/>
        </w:rPr>
        <w:t xml:space="preserve">. Šiam tikslui pasiekti numatytas veiklos prioritetas </w:t>
      </w:r>
      <w:r w:rsidR="0020574A">
        <w:rPr>
          <w:rFonts w:ascii="Times New Roman" w:hAnsi="Times New Roman" w:cs="Times New Roman"/>
          <w:sz w:val="24"/>
          <w:szCs w:val="24"/>
        </w:rPr>
        <w:t>–</w:t>
      </w:r>
      <w:r w:rsidR="00714C61" w:rsidRPr="00401251">
        <w:rPr>
          <w:rFonts w:ascii="Times New Roman" w:hAnsi="Times New Roman" w:cs="Times New Roman"/>
          <w:sz w:val="24"/>
          <w:szCs w:val="24"/>
        </w:rPr>
        <w:t xml:space="preserve"> ugdymo kokybės gerinimas.</w:t>
      </w:r>
    </w:p>
    <w:p w14:paraId="27A598F1" w14:textId="017CBF4C" w:rsidR="00BD35FB" w:rsidRDefault="00604079" w:rsidP="00604079">
      <w:pPr>
        <w:spacing w:after="0" w:line="240" w:lineRule="auto"/>
        <w:ind w:firstLine="851"/>
        <w:jc w:val="both"/>
        <w:rPr>
          <w:rFonts w:ascii="Times New Roman" w:hAnsi="Times New Roman" w:cs="Times New Roman"/>
          <w:sz w:val="24"/>
          <w:szCs w:val="24"/>
        </w:rPr>
      </w:pPr>
      <w:r w:rsidRPr="00604079">
        <w:rPr>
          <w:rFonts w:ascii="Times New Roman" w:hAnsi="Times New Roman" w:cs="Times New Roman"/>
          <w:sz w:val="24"/>
          <w:szCs w:val="24"/>
        </w:rPr>
        <w:t xml:space="preserve">Įgyvendinant veiklos planą buvo siekiama mokinių pasiekimų gerinimo, tobulinant mokymosi organizavimą ir bendruomenės mokymąsi komandomis, siekiant kiekvieno mokinio asmenybės ūgties. Ugdymo procesas organizuotas vadovaujantis švietimą reglamentuojančiais teisės aktais. Tobulinant ugdymo kokybę remtasi šiuolaikiniais reikalavimais pamokai, pagal galimybes integruojant, individualizuojant ir diferencijuojant ugdymo turinį, taikant informacines technologijas, vedant edukacinius užsiėmimus ne progimnazijos erdvėse, organizuojant kultūrinę, pažintinę, socialinę ir pilietinę veiklas. Siekiant įgyvendinti pirmąjį uždavinį – pagerinti mokinių mokymosi rezultatus, dalyvauta ES finansuojamame projekte ,,Motyvuoti mokytojai ir tėvai – motyvuoti mokiniai“, taip mokiniai, mokytojai, tėvai turėjo galimybę įsitraukti į ugdymo procesą ir stiprinti jų motyvaciją. Vykdytos veiklos: įvyko 804 individualios konsultacijos, kuriose dalyvavo 6–8 klasių mokiniai, jų tėvai, matematikos mokytojos ir klasių vadovės; įgyvendinti 36 į ugdymo procesą tėvus įtraukiantys matematikos projektai; organizuotos bendros klasių ir mokyklos mokinių, mokytojų ir </w:t>
      </w:r>
      <w:r w:rsidRPr="00604079">
        <w:rPr>
          <w:rFonts w:ascii="Times New Roman" w:hAnsi="Times New Roman" w:cs="Times New Roman"/>
          <w:sz w:val="24"/>
          <w:szCs w:val="24"/>
        </w:rPr>
        <w:lastRenderedPageBreak/>
        <w:t xml:space="preserve">tėvų sesijos. Projekto „Motyvuoti mokytojai ir tėvai, – motyvuoti mokiniai“ rezultatai aptarti mokinių, mokytojų ir tėvų sesijoje. Analizuojant, kokią įtaką matematikos rezultatų pokyčiams turėjo projekto „Motyvuoti mokytojai ir tėvai, – motyvuoti mokiniai“ vykdytos veiklos, paaiškėjo, kad 4,57% padidėjo mokinių skaičius, kurie pasiekė aukštesnių rezultatų. 1–4 klasių mokinių pasiekimų analizė parodė, kad gerėjo pradinių klasių mokinių mokymosi kokybė. Visos pradinės klasės mokslo metus baigė 100% pažangumu. 5-8 klasių mokinių rezultatų analizė parodė, kad geriausiai mokiniams sekasi saviraiškos dalykai, informacinės technologijos, užsienio kalbos ir socialiniai mokslai. Lietuvių kalbos metinių įvertinimų vidurkiai 5–7 klasėse yra aukštesni už matematikos. Tačiau pereinant nuo 5 iki 8 klasės lietuvių kalbos ir matematikos įvertinimų vidurkių skirtumai mažėja. 8 klasėje matematikos įvertinimai 0,1 balo aukštesni už lietuvių kalbos. 5 ir 7 klasių mokiniai dalyvavo Nacionalinės švietimo agentūros organizuotame bandomajame elektroniniame testavime. Gauti rezultatai parodė, kad 5 ir 7 klasių mokinių rezultatai yra aukštesni už respublikos mokinių pasiekimus. Progimnazijos mokiniai dalyvavo mokykloje, rajone ir respublikoje organizuotose olimpiadose bei konkursuose. Rajoninėje matematikos olimpiadoje du 5 ir 6 klasės mokiniai laimėjo </w:t>
      </w:r>
      <w:r w:rsidR="00BD35FB">
        <w:rPr>
          <w:rFonts w:ascii="Times New Roman" w:hAnsi="Times New Roman" w:cs="Times New Roman"/>
          <w:sz w:val="24"/>
          <w:szCs w:val="24"/>
        </w:rPr>
        <w:t>I</w:t>
      </w:r>
      <w:r w:rsidRPr="00604079">
        <w:rPr>
          <w:rFonts w:ascii="Times New Roman" w:hAnsi="Times New Roman" w:cs="Times New Roman"/>
          <w:sz w:val="24"/>
          <w:szCs w:val="24"/>
        </w:rPr>
        <w:t xml:space="preserve"> ir viena 5 klasės mokinė – </w:t>
      </w:r>
      <w:r w:rsidR="00BD35FB">
        <w:rPr>
          <w:rFonts w:ascii="Times New Roman" w:hAnsi="Times New Roman" w:cs="Times New Roman"/>
          <w:sz w:val="24"/>
          <w:szCs w:val="24"/>
        </w:rPr>
        <w:t>III</w:t>
      </w:r>
      <w:r w:rsidRPr="00604079">
        <w:rPr>
          <w:rFonts w:ascii="Times New Roman" w:hAnsi="Times New Roman" w:cs="Times New Roman"/>
          <w:sz w:val="24"/>
          <w:szCs w:val="24"/>
        </w:rPr>
        <w:t xml:space="preserve"> vietas. Šie mokiniai dalyvavo Klaipėdos universiteto organizuotoje Vakarų Lietuvos regiono matematikos olimpiadoje, kurioje vienas mokinys užėmė </w:t>
      </w:r>
      <w:r w:rsidR="00BD35FB">
        <w:rPr>
          <w:rFonts w:ascii="Times New Roman" w:hAnsi="Times New Roman" w:cs="Times New Roman"/>
          <w:sz w:val="24"/>
          <w:szCs w:val="24"/>
        </w:rPr>
        <w:t>II</w:t>
      </w:r>
      <w:r w:rsidRPr="00604079">
        <w:rPr>
          <w:rFonts w:ascii="Times New Roman" w:hAnsi="Times New Roman" w:cs="Times New Roman"/>
          <w:sz w:val="24"/>
          <w:szCs w:val="24"/>
        </w:rPr>
        <w:t xml:space="preserve"> vietą ir buvo apdovanotas diplomu. Devyni 5–8 klasių mokiniai dalyvavo regioniniame A. Ivanausko komandiniame matematikos konkurse. 5–6 klasių mokinių komanda laimėjo </w:t>
      </w:r>
      <w:r w:rsidR="00BD35FB">
        <w:rPr>
          <w:rFonts w:ascii="Times New Roman" w:hAnsi="Times New Roman" w:cs="Times New Roman"/>
          <w:sz w:val="24"/>
          <w:szCs w:val="24"/>
        </w:rPr>
        <w:t>I</w:t>
      </w:r>
      <w:r w:rsidRPr="00604079">
        <w:rPr>
          <w:rFonts w:ascii="Times New Roman" w:hAnsi="Times New Roman" w:cs="Times New Roman"/>
          <w:sz w:val="24"/>
          <w:szCs w:val="24"/>
        </w:rPr>
        <w:t xml:space="preserve">, o 7–8 klasių mokinių komanda – </w:t>
      </w:r>
      <w:r w:rsidR="00BD35FB">
        <w:rPr>
          <w:rFonts w:ascii="Times New Roman" w:hAnsi="Times New Roman" w:cs="Times New Roman"/>
          <w:sz w:val="24"/>
          <w:szCs w:val="24"/>
        </w:rPr>
        <w:t>III</w:t>
      </w:r>
      <w:r w:rsidRPr="00604079">
        <w:rPr>
          <w:rFonts w:ascii="Times New Roman" w:hAnsi="Times New Roman" w:cs="Times New Roman"/>
          <w:sz w:val="24"/>
          <w:szCs w:val="24"/>
        </w:rPr>
        <w:t xml:space="preserve"> vietas. 183 1–8 klasių mokiniai dalyvavo tarptautiniame matematikos konkurse „Kengūra“ . Septyniolika 1–4 klasių ir keturiolika 5–8 klasių mokinių pateko į Klaipėdos rajono geriausiųjų dešimtuką. Dvidešimt devyni 3–4 klasių ir penkiasdešimt šeši 5–8 klasių mokiniai dalyvavo nacionaliniame kritinio mąstymo ir problemų sprendimo konkurse. Du 3–4 ir keturi 6–8 klasių mokiniai apdovanoti Švietimo mokslo ir sporto ministerijos diplomais. Rajoninėje gamtos mokslų – biologijos olimpiadoje dvi 7 klasės mokinės laimėjo </w:t>
      </w:r>
      <w:r w:rsidR="00BD35FB">
        <w:rPr>
          <w:rFonts w:ascii="Times New Roman" w:hAnsi="Times New Roman" w:cs="Times New Roman"/>
          <w:sz w:val="24"/>
          <w:szCs w:val="24"/>
        </w:rPr>
        <w:t>I</w:t>
      </w:r>
      <w:r w:rsidRPr="00604079">
        <w:rPr>
          <w:rFonts w:ascii="Times New Roman" w:hAnsi="Times New Roman" w:cs="Times New Roman"/>
          <w:sz w:val="24"/>
          <w:szCs w:val="24"/>
        </w:rPr>
        <w:t xml:space="preserve"> ir </w:t>
      </w:r>
      <w:r w:rsidR="00BD35FB">
        <w:rPr>
          <w:rFonts w:ascii="Times New Roman" w:hAnsi="Times New Roman" w:cs="Times New Roman"/>
          <w:sz w:val="24"/>
          <w:szCs w:val="24"/>
        </w:rPr>
        <w:t>II</w:t>
      </w:r>
      <w:r w:rsidRPr="00604079">
        <w:rPr>
          <w:rFonts w:ascii="Times New Roman" w:hAnsi="Times New Roman" w:cs="Times New Roman"/>
          <w:sz w:val="24"/>
          <w:szCs w:val="24"/>
        </w:rPr>
        <w:t xml:space="preserve"> vietas. Respublikiniame mokinių gebėjimų konkurse „Lietuvos gamtininkas“ pirmojo etapo nugalėtojais tapo ir dalyvauti baigiamajame etape pakviesti buvo penki 5, 7 ir 8 klasių mokiniai. Vadovaujami biologijos mokytojos mokiniai parengė du pranešimus respublikiniam konkursui „Mano žvilgsnis į supantį pasaulį“. Iš jų vieną pranešimą rengusios mokinės tapo konkurso laureatėmis. 5–7 klasių mokiniai sėkmingai dalyvavo tarptautiniame informatikos ir informacinio mąstymo konkurse „Bebras“. Rajone laimėtos trys </w:t>
      </w:r>
      <w:r w:rsidR="00BD35FB">
        <w:rPr>
          <w:rFonts w:ascii="Times New Roman" w:hAnsi="Times New Roman" w:cs="Times New Roman"/>
          <w:sz w:val="24"/>
          <w:szCs w:val="24"/>
        </w:rPr>
        <w:t>I</w:t>
      </w:r>
      <w:r w:rsidRPr="00604079">
        <w:rPr>
          <w:rFonts w:ascii="Times New Roman" w:hAnsi="Times New Roman" w:cs="Times New Roman"/>
          <w:sz w:val="24"/>
          <w:szCs w:val="24"/>
        </w:rPr>
        <w:t xml:space="preserve">, viena </w:t>
      </w:r>
      <w:r w:rsidR="00BD35FB">
        <w:rPr>
          <w:rFonts w:ascii="Times New Roman" w:hAnsi="Times New Roman" w:cs="Times New Roman"/>
          <w:sz w:val="24"/>
          <w:szCs w:val="24"/>
        </w:rPr>
        <w:t>II</w:t>
      </w:r>
      <w:r w:rsidRPr="00604079">
        <w:rPr>
          <w:rFonts w:ascii="Times New Roman" w:hAnsi="Times New Roman" w:cs="Times New Roman"/>
          <w:sz w:val="24"/>
          <w:szCs w:val="24"/>
        </w:rPr>
        <w:t xml:space="preserve"> ir dvi</w:t>
      </w:r>
      <w:r w:rsidR="00BD35FB">
        <w:rPr>
          <w:rFonts w:ascii="Times New Roman" w:hAnsi="Times New Roman" w:cs="Times New Roman"/>
          <w:sz w:val="24"/>
          <w:szCs w:val="24"/>
        </w:rPr>
        <w:t xml:space="preserve"> III</w:t>
      </w:r>
      <w:r w:rsidRPr="00604079">
        <w:rPr>
          <w:rFonts w:ascii="Times New Roman" w:hAnsi="Times New Roman" w:cs="Times New Roman"/>
          <w:sz w:val="24"/>
          <w:szCs w:val="24"/>
        </w:rPr>
        <w:t xml:space="preserve"> vietos. Du trečios klasės mokiniai ir trys 6–7 klasių mokiniai su „Scrach“ programa parengė IT projektą „Internet dangers“, kurį pristatė respublikinėje žinių ir patirties pasidalinimo moksleivių konferencijoje 9 „Informatiko žinių forumas“ KTU bei tarptautinėje mokinių informacinių technologijų konferencijoje MIK-13. Rajoninėje geografijos olimpiadoje tarp 6 klasių mokinių mūsų progimnazijos mokiniai tapo dviejų </w:t>
      </w:r>
      <w:r w:rsidR="00BD35FB">
        <w:rPr>
          <w:rFonts w:ascii="Times New Roman" w:hAnsi="Times New Roman" w:cs="Times New Roman"/>
          <w:sz w:val="24"/>
          <w:szCs w:val="24"/>
        </w:rPr>
        <w:t>I</w:t>
      </w:r>
      <w:r w:rsidRPr="00604079">
        <w:rPr>
          <w:rFonts w:ascii="Times New Roman" w:hAnsi="Times New Roman" w:cs="Times New Roman"/>
          <w:sz w:val="24"/>
          <w:szCs w:val="24"/>
        </w:rPr>
        <w:t xml:space="preserve"> ir vienos </w:t>
      </w:r>
      <w:r w:rsidR="00BD35FB">
        <w:rPr>
          <w:rFonts w:ascii="Times New Roman" w:hAnsi="Times New Roman" w:cs="Times New Roman"/>
          <w:sz w:val="24"/>
          <w:szCs w:val="24"/>
        </w:rPr>
        <w:t>II</w:t>
      </w:r>
      <w:r w:rsidRPr="00604079">
        <w:rPr>
          <w:rFonts w:ascii="Times New Roman" w:hAnsi="Times New Roman" w:cs="Times New Roman"/>
          <w:sz w:val="24"/>
          <w:szCs w:val="24"/>
        </w:rPr>
        <w:t xml:space="preserve"> vietos nugalėtojais. Tarp 7 klasių mokinių laimėta viena </w:t>
      </w:r>
      <w:r w:rsidR="00BD35FB">
        <w:rPr>
          <w:rFonts w:ascii="Times New Roman" w:hAnsi="Times New Roman" w:cs="Times New Roman"/>
          <w:sz w:val="24"/>
          <w:szCs w:val="24"/>
        </w:rPr>
        <w:t>I</w:t>
      </w:r>
      <w:r w:rsidRPr="00604079">
        <w:rPr>
          <w:rFonts w:ascii="Times New Roman" w:hAnsi="Times New Roman" w:cs="Times New Roman"/>
          <w:sz w:val="24"/>
          <w:szCs w:val="24"/>
        </w:rPr>
        <w:t xml:space="preserve"> ir dvi </w:t>
      </w:r>
      <w:r w:rsidR="00BD35FB">
        <w:rPr>
          <w:rFonts w:ascii="Times New Roman" w:hAnsi="Times New Roman" w:cs="Times New Roman"/>
          <w:sz w:val="24"/>
          <w:szCs w:val="24"/>
        </w:rPr>
        <w:t>III</w:t>
      </w:r>
      <w:r w:rsidRPr="00604079">
        <w:rPr>
          <w:rFonts w:ascii="Times New Roman" w:hAnsi="Times New Roman" w:cs="Times New Roman"/>
          <w:sz w:val="24"/>
          <w:szCs w:val="24"/>
        </w:rPr>
        <w:t xml:space="preserve"> vietos. Tarp 8 klasių mokinių laimėta viena </w:t>
      </w:r>
      <w:r w:rsidR="00BD35FB">
        <w:rPr>
          <w:rFonts w:ascii="Times New Roman" w:hAnsi="Times New Roman" w:cs="Times New Roman"/>
          <w:sz w:val="24"/>
          <w:szCs w:val="24"/>
        </w:rPr>
        <w:t>I</w:t>
      </w:r>
      <w:r w:rsidRPr="00604079">
        <w:rPr>
          <w:rFonts w:ascii="Times New Roman" w:hAnsi="Times New Roman" w:cs="Times New Roman"/>
          <w:sz w:val="24"/>
          <w:szCs w:val="24"/>
        </w:rPr>
        <w:t xml:space="preserve"> ir viena </w:t>
      </w:r>
      <w:r w:rsidR="00BD35FB">
        <w:rPr>
          <w:rFonts w:ascii="Times New Roman" w:hAnsi="Times New Roman" w:cs="Times New Roman"/>
          <w:sz w:val="24"/>
          <w:szCs w:val="24"/>
        </w:rPr>
        <w:t>II</w:t>
      </w:r>
      <w:r w:rsidRPr="00604079">
        <w:rPr>
          <w:rFonts w:ascii="Times New Roman" w:hAnsi="Times New Roman" w:cs="Times New Roman"/>
          <w:sz w:val="24"/>
          <w:szCs w:val="24"/>
        </w:rPr>
        <w:t xml:space="preserve"> viet</w:t>
      </w:r>
      <w:r w:rsidR="00BD35FB">
        <w:rPr>
          <w:rFonts w:ascii="Times New Roman" w:hAnsi="Times New Roman" w:cs="Times New Roman"/>
          <w:sz w:val="24"/>
          <w:szCs w:val="24"/>
        </w:rPr>
        <w:t>os</w:t>
      </w:r>
      <w:r w:rsidRPr="00604079">
        <w:rPr>
          <w:rFonts w:ascii="Times New Roman" w:hAnsi="Times New Roman" w:cs="Times New Roman"/>
          <w:sz w:val="24"/>
          <w:szCs w:val="24"/>
        </w:rPr>
        <w:t xml:space="preserve">. Nacionaliniame geografijos žinių konkurse „Pažink pasaulį ir Lietuvą“ dalyvavę 6 ir 7 klasių mokiniai laimėjo du aukso ir tris sidabro medalius. Aukso medalių laimėtojai apdovanoti kelionėmis į Krokuvą ir Berlyną. Respublikinėje olimpiadoje „Mano gaublys“ penki pradinių klasių mokiniai apdovanoti 1- 3 laipsnio diplomais. </w:t>
      </w:r>
    </w:p>
    <w:p w14:paraId="09255404" w14:textId="77777777" w:rsidR="00BD35FB" w:rsidRDefault="00604079" w:rsidP="00604079">
      <w:pPr>
        <w:spacing w:after="0" w:line="240" w:lineRule="auto"/>
        <w:ind w:firstLine="851"/>
        <w:jc w:val="both"/>
        <w:rPr>
          <w:rFonts w:ascii="Times New Roman" w:hAnsi="Times New Roman" w:cs="Times New Roman"/>
          <w:sz w:val="24"/>
          <w:szCs w:val="24"/>
        </w:rPr>
      </w:pPr>
      <w:r w:rsidRPr="00604079">
        <w:rPr>
          <w:rFonts w:ascii="Times New Roman" w:hAnsi="Times New Roman" w:cs="Times New Roman"/>
          <w:sz w:val="24"/>
          <w:szCs w:val="24"/>
        </w:rPr>
        <w:t xml:space="preserve">Siekiant įgyvendinti uždavinį – tobulinti mokinio pasiekimų ir individualios pažangos pamatavimą mokytojams organizuotas seminaras „Mokinio asmeninės pažangos stebėsenos fiksavimo galimybės“. Progimnazija dalyvauja NŠA projekte „Geras mokymasis geroje mokykloje“, kurio tikslas – išnagrinėjus progimnazijos išorės vertinimo ir vidaus įsivertinimo ataskaitas, išgryninti tobulintiną sritį, suplanuoti tobulintinas veiklas, kurios įtrauktų visą pedagogų bendruomenę. Tobulintina sritis – individualios mokinio pažangos pamatavimas pamokoje. Projekto įgyvendinimo grupė sudarė veiksmų planą, paskyrė atsakingus asmenis, numatė laukiamą rezultatą. Mokytojai aptarė individualios pažangos pamatavimo metodus. Aptarta ir apibendrinta mokytojų geroji patirtis, sukurtas gerosios patirties bankas. Organizuota metodinė diena „Savi – saviems“, kurioje 12 mokytojų dalijosi vaizdo pamokų organizavimo patirtimi, akcentuodami mokinio pažangos vertinimą ir į(si)vertinimą. Kadangi projektas dar nesibaigė, suplanuotos veiklos bus tęsiamos. </w:t>
      </w:r>
    </w:p>
    <w:p w14:paraId="464E02D8" w14:textId="77777777" w:rsidR="00B30EB1" w:rsidRDefault="00604079" w:rsidP="00604079">
      <w:pPr>
        <w:spacing w:after="0" w:line="240" w:lineRule="auto"/>
        <w:ind w:firstLine="851"/>
        <w:jc w:val="both"/>
        <w:rPr>
          <w:rFonts w:ascii="Times New Roman" w:hAnsi="Times New Roman" w:cs="Times New Roman"/>
          <w:sz w:val="24"/>
          <w:szCs w:val="24"/>
        </w:rPr>
      </w:pPr>
      <w:r w:rsidRPr="00604079">
        <w:rPr>
          <w:rFonts w:ascii="Times New Roman" w:hAnsi="Times New Roman" w:cs="Times New Roman"/>
          <w:sz w:val="24"/>
          <w:szCs w:val="24"/>
        </w:rPr>
        <w:t>Siekiant įgyvendinti uždavinį – ugdyti mokinių socialines</w:t>
      </w:r>
      <w:r w:rsidR="00BD35FB">
        <w:rPr>
          <w:rFonts w:ascii="Times New Roman" w:hAnsi="Times New Roman" w:cs="Times New Roman"/>
          <w:sz w:val="24"/>
          <w:szCs w:val="24"/>
        </w:rPr>
        <w:t xml:space="preserve"> ir </w:t>
      </w:r>
      <w:r w:rsidRPr="00604079">
        <w:rPr>
          <w:rFonts w:ascii="Times New Roman" w:hAnsi="Times New Roman" w:cs="Times New Roman"/>
          <w:sz w:val="24"/>
          <w:szCs w:val="24"/>
        </w:rPr>
        <w:t xml:space="preserve"> emocines kompetencijas, buvo įgyvendinamos socialinio</w:t>
      </w:r>
      <w:r w:rsidR="00BD35FB">
        <w:rPr>
          <w:rFonts w:ascii="Times New Roman" w:hAnsi="Times New Roman" w:cs="Times New Roman"/>
          <w:sz w:val="24"/>
          <w:szCs w:val="24"/>
        </w:rPr>
        <w:t xml:space="preserve"> ir </w:t>
      </w:r>
      <w:r w:rsidRPr="00604079">
        <w:rPr>
          <w:rFonts w:ascii="Times New Roman" w:hAnsi="Times New Roman" w:cs="Times New Roman"/>
          <w:sz w:val="24"/>
          <w:szCs w:val="24"/>
        </w:rPr>
        <w:t xml:space="preserve"> emocinio ugdymo programos: 1–4 klasėse –„Laikas kartu“ , 5–8 klasėse </w:t>
      </w:r>
      <w:r w:rsidRPr="00604079">
        <w:rPr>
          <w:rFonts w:ascii="Times New Roman" w:hAnsi="Times New Roman" w:cs="Times New Roman"/>
          <w:sz w:val="24"/>
          <w:szCs w:val="24"/>
        </w:rPr>
        <w:lastRenderedPageBreak/>
        <w:t xml:space="preserve">– „Paauglystės kryžkelės“. Iš savivaldybės skirtų lėšų įsigyta mokymo medžiaga, 1–8 klasių vadovai aprūpinti atnaujintomis mokymo priemonėmis, skaitmeniniu turiniu, parengtas socialinio ir emocinio ugdymo konsultantas. Progimnazijoje atlikti 1 ir 5 klasių mokinių adaptacinio periodo tyrimai. Penktų klasių mokiniai dalyvavo apklausoje „Saugi mokykla“. Tyrimų rezultatai parodė, kad mokiniai jaučiasi saugūs, geba prisitaikyti prie mokyklos reikalavimų, veikti mokyklos sąlygomis. </w:t>
      </w:r>
    </w:p>
    <w:p w14:paraId="0A14EC38" w14:textId="296BFA11" w:rsidR="00604079" w:rsidRPr="00CD5077" w:rsidRDefault="00604079" w:rsidP="00604079">
      <w:pPr>
        <w:spacing w:after="0" w:line="240" w:lineRule="auto"/>
        <w:ind w:firstLine="851"/>
        <w:jc w:val="both"/>
        <w:rPr>
          <w:rFonts w:ascii="Times New Roman" w:hAnsi="Times New Roman" w:cs="Times New Roman"/>
          <w:color w:val="C00000"/>
          <w:sz w:val="24"/>
          <w:szCs w:val="24"/>
        </w:rPr>
      </w:pPr>
      <w:r w:rsidRPr="00604079">
        <w:rPr>
          <w:rFonts w:ascii="Times New Roman" w:hAnsi="Times New Roman" w:cs="Times New Roman"/>
          <w:sz w:val="24"/>
          <w:szCs w:val="24"/>
        </w:rPr>
        <w:t>Siekiant įgyvendinti uždavinį – skatinti mokytojų lyderystę ir veikimą komandomis, remtasi ES fondų finansuojamo projekto „Motyvuoti mokytojai ir tėvai, – motyvuoti mokiniai“ veiklomis. Mokytojams buvo organizuoti mokymai</w:t>
      </w:r>
      <w:r w:rsidR="00535C30">
        <w:rPr>
          <w:rFonts w:ascii="Times New Roman" w:hAnsi="Times New Roman" w:cs="Times New Roman"/>
          <w:sz w:val="24"/>
          <w:szCs w:val="24"/>
        </w:rPr>
        <w:t>:</w:t>
      </w:r>
      <w:r w:rsidRPr="00604079">
        <w:rPr>
          <w:rFonts w:ascii="Times New Roman" w:hAnsi="Times New Roman" w:cs="Times New Roman"/>
          <w:sz w:val="24"/>
          <w:szCs w:val="24"/>
        </w:rPr>
        <w:t xml:space="preserve"> „Ugdantysis vadovavimas (individualus koučingas)", "Ryšio su mokiniais kūrimas ir klasės kaip komandos formavimas" ,,Individualių sisteminių tėvų konsultacijų vedimas“. Vadovai kvalifikaciją kėlė dalyvaudami mokymuose</w:t>
      </w:r>
      <w:r w:rsidR="00535C30">
        <w:rPr>
          <w:rFonts w:ascii="Times New Roman" w:hAnsi="Times New Roman" w:cs="Times New Roman"/>
          <w:sz w:val="24"/>
          <w:szCs w:val="24"/>
        </w:rPr>
        <w:t>:</w:t>
      </w:r>
      <w:r w:rsidRPr="00604079">
        <w:rPr>
          <w:rFonts w:ascii="Times New Roman" w:hAnsi="Times New Roman" w:cs="Times New Roman"/>
          <w:sz w:val="24"/>
          <w:szCs w:val="24"/>
        </w:rPr>
        <w:t xml:space="preserve"> "Kaip dirbti su tėvų aktyvu ir mokinių taryba, siekiant juos padaryti mokyklos ir mokymosi ambasadoriais", "Darbuotojų motyvacijos skatinimas, veiklos vertinimas, efektyvaus grįžtamojo ryšio teikimas", "Renginių su įvairiomis suinteresuotomis šalimis vedimas ir moderavimas, naudojant dalyvaujančiosios lyderystės metodus". Mokyklos bendruomenei organizuoti tiksliniai kvalifikacijos kėlimo seminarai: ,,Emocinė kultūra (EQ) komandoje“ (lektorė – N. Marazienė), „Į ugdymą orientuota ir integruota kokybės vadyba“ (lektoriai – L. Gudaitė). Progimnazijoje plėtojama ne tik lyderystė mokymuisi, bet ir pasidalytoji lyderystė. 34 progimnazijos mokytojai skaitė pranešimus respublikos, rajono mokytojams, organizavo metodinę sesiją „Savi</w:t>
      </w:r>
      <w:r w:rsidR="00725D56">
        <w:rPr>
          <w:rFonts w:ascii="Times New Roman" w:hAnsi="Times New Roman" w:cs="Times New Roman"/>
          <w:sz w:val="24"/>
          <w:szCs w:val="24"/>
        </w:rPr>
        <w:t xml:space="preserve"> – </w:t>
      </w:r>
      <w:r w:rsidRPr="00604079">
        <w:rPr>
          <w:rFonts w:ascii="Times New Roman" w:hAnsi="Times New Roman" w:cs="Times New Roman"/>
          <w:sz w:val="24"/>
          <w:szCs w:val="24"/>
        </w:rPr>
        <w:t xml:space="preserve">saviems“. </w:t>
      </w:r>
    </w:p>
    <w:p w14:paraId="0551F6BF" w14:textId="51570755" w:rsidR="00CD5077" w:rsidRPr="00401251" w:rsidRDefault="00CD5077" w:rsidP="00CD5077">
      <w:pPr>
        <w:spacing w:after="0" w:line="240" w:lineRule="auto"/>
        <w:ind w:firstLine="851"/>
        <w:jc w:val="both"/>
        <w:rPr>
          <w:rFonts w:ascii="Times New Roman" w:eastAsia="Times New Roman" w:hAnsi="Times New Roman" w:cs="Times New Roman"/>
          <w:sz w:val="24"/>
          <w:szCs w:val="24"/>
          <w:lang w:eastAsia="lt-LT"/>
        </w:rPr>
      </w:pPr>
      <w:r w:rsidRPr="00401251">
        <w:rPr>
          <w:rFonts w:ascii="Times New Roman" w:eastAsia="Times New Roman" w:hAnsi="Times New Roman" w:cs="Times New Roman"/>
          <w:sz w:val="24"/>
          <w:szCs w:val="24"/>
          <w:lang w:eastAsia="lt-LT"/>
        </w:rPr>
        <w:t>Progimnazijos administracija rūpinosi žmogiškųjų materialinių ir finansinių išteklių valdymu, vykdė jų kontrolę, vadovaudamas</w:t>
      </w:r>
      <w:r>
        <w:rPr>
          <w:rFonts w:ascii="Times New Roman" w:eastAsia="Times New Roman" w:hAnsi="Times New Roman" w:cs="Times New Roman"/>
          <w:sz w:val="24"/>
          <w:szCs w:val="24"/>
          <w:lang w:eastAsia="lt-LT"/>
        </w:rPr>
        <w:t>i progimnazijos 2020–2022</w:t>
      </w:r>
      <w:r w:rsidRPr="00401251">
        <w:rPr>
          <w:rFonts w:ascii="Times New Roman" w:eastAsia="Times New Roman" w:hAnsi="Times New Roman" w:cs="Times New Roman"/>
          <w:sz w:val="24"/>
          <w:szCs w:val="24"/>
          <w:lang w:eastAsia="lt-LT"/>
        </w:rPr>
        <w:t xml:space="preserve"> metų strateginiu planu ir </w:t>
      </w:r>
      <w:r>
        <w:rPr>
          <w:rFonts w:ascii="Times New Roman" w:eastAsia="Times New Roman" w:hAnsi="Times New Roman" w:cs="Times New Roman"/>
          <w:sz w:val="24"/>
          <w:szCs w:val="24"/>
          <w:lang w:eastAsia="lt-LT"/>
        </w:rPr>
        <w:t>2019–2020 m. m. ugdymo planu</w:t>
      </w:r>
      <w:r w:rsidRPr="00401251">
        <w:rPr>
          <w:rFonts w:ascii="Times New Roman" w:eastAsia="Times New Roman" w:hAnsi="Times New Roman" w:cs="Times New Roman"/>
          <w:sz w:val="24"/>
          <w:szCs w:val="24"/>
          <w:lang w:eastAsia="lt-LT"/>
        </w:rPr>
        <w:t xml:space="preserve">, progimnazijos metinės veiklos planu, siekė jų efektyvaus įgyvendinimo. Administracija organizavo veiksmingą Mokytojų tarybos darbą. Mokytojų tarybos posėdžiuose, direkcijos pasitarimuose išskirtinis dėmesys buvo skiriamas mokinių pažangumo, lankomumo rezultatų analizei, specialiųjų ugdymosi poreikių turinčių mokinių ugdymo programų įgyvendinimui. Taip pat buvo aptariami mokinių saugumo užtikrinimo, užimtumo </w:t>
      </w:r>
      <w:r>
        <w:rPr>
          <w:rFonts w:ascii="Times New Roman" w:eastAsia="Times New Roman" w:hAnsi="Times New Roman" w:cs="Times New Roman"/>
          <w:sz w:val="24"/>
          <w:szCs w:val="24"/>
          <w:lang w:eastAsia="lt-LT"/>
        </w:rPr>
        <w:t>neformalioje</w:t>
      </w:r>
      <w:r w:rsidRPr="00401251">
        <w:rPr>
          <w:rFonts w:ascii="Times New Roman" w:eastAsia="Times New Roman" w:hAnsi="Times New Roman" w:cs="Times New Roman"/>
          <w:sz w:val="24"/>
          <w:szCs w:val="24"/>
          <w:lang w:eastAsia="lt-LT"/>
        </w:rPr>
        <w:t xml:space="preserve"> veikloje, patyčių, nusikalstamumo, žalingų įpročių prevencijos klausimai. Per posėdžius ir susirinkimus progimnazijos darbuotojai buvo supažindinti su naujais švietimo, Savivaldybės bei progimnazijos veiklos dokumentais. </w:t>
      </w:r>
    </w:p>
    <w:p w14:paraId="3473A4BA" w14:textId="5BF1414B" w:rsidR="00CD5077" w:rsidRPr="00401251" w:rsidRDefault="00CD5077" w:rsidP="00CD5077">
      <w:pPr>
        <w:spacing w:after="0" w:line="240" w:lineRule="auto"/>
        <w:ind w:firstLine="851"/>
        <w:jc w:val="both"/>
        <w:rPr>
          <w:rFonts w:ascii="Times New Roman" w:eastAsia="Times New Roman" w:hAnsi="Times New Roman" w:cs="Times New Roman"/>
          <w:sz w:val="24"/>
          <w:szCs w:val="24"/>
          <w:lang w:eastAsia="lt-LT"/>
        </w:rPr>
      </w:pPr>
      <w:r w:rsidRPr="00401251">
        <w:rPr>
          <w:rFonts w:ascii="Times New Roman" w:eastAsia="Times New Roman" w:hAnsi="Times New Roman" w:cs="Times New Roman"/>
          <w:sz w:val="24"/>
          <w:szCs w:val="24"/>
          <w:lang w:eastAsia="lt-LT"/>
        </w:rPr>
        <w:t>Progimnazija sėkmingai plėtojo bendradarbiavimą su socialiniais partneriais: Klaipėdos rajono švietimo c</w:t>
      </w:r>
      <w:r>
        <w:rPr>
          <w:rFonts w:ascii="Times New Roman" w:eastAsia="Times New Roman" w:hAnsi="Times New Roman" w:cs="Times New Roman"/>
          <w:sz w:val="24"/>
          <w:szCs w:val="24"/>
          <w:lang w:eastAsia="lt-LT"/>
        </w:rPr>
        <w:t>entru, Vėžaičių pagrindine</w:t>
      </w:r>
      <w:r w:rsidR="00725D56">
        <w:rPr>
          <w:rFonts w:ascii="Times New Roman" w:eastAsia="Times New Roman" w:hAnsi="Times New Roman" w:cs="Times New Roman"/>
          <w:sz w:val="24"/>
          <w:szCs w:val="24"/>
          <w:lang w:eastAsia="lt-LT"/>
        </w:rPr>
        <w:t xml:space="preserve"> mokykla</w:t>
      </w:r>
      <w:r>
        <w:rPr>
          <w:rFonts w:ascii="Times New Roman" w:eastAsia="Times New Roman" w:hAnsi="Times New Roman" w:cs="Times New Roman"/>
          <w:sz w:val="24"/>
          <w:szCs w:val="24"/>
          <w:lang w:eastAsia="lt-LT"/>
        </w:rPr>
        <w:t xml:space="preserve"> bei </w:t>
      </w:r>
      <w:r w:rsidRPr="00401251">
        <w:rPr>
          <w:rFonts w:ascii="Times New Roman" w:eastAsia="Times New Roman" w:hAnsi="Times New Roman" w:cs="Times New Roman"/>
          <w:sz w:val="24"/>
          <w:szCs w:val="24"/>
          <w:lang w:eastAsia="lt-LT"/>
        </w:rPr>
        <w:t>Gargždų „Vaivorykštės“ gimnazija.</w:t>
      </w:r>
      <w:r w:rsidR="00542492">
        <w:rPr>
          <w:rFonts w:ascii="Times New Roman" w:eastAsia="Times New Roman" w:hAnsi="Times New Roman" w:cs="Times New Roman"/>
          <w:sz w:val="24"/>
          <w:szCs w:val="24"/>
          <w:lang w:eastAsia="lt-LT"/>
        </w:rPr>
        <w:t xml:space="preserve"> S</w:t>
      </w:r>
      <w:r w:rsidRPr="00401251">
        <w:rPr>
          <w:rFonts w:ascii="Times New Roman" w:eastAsia="Times New Roman" w:hAnsi="Times New Roman" w:cs="Times New Roman"/>
          <w:sz w:val="24"/>
          <w:szCs w:val="24"/>
          <w:lang w:eastAsia="lt-LT"/>
        </w:rPr>
        <w:t xml:space="preserve">varbūs klausimai buvo sprendžiami kartu su Klaipėdos rajono </w:t>
      </w:r>
      <w:r>
        <w:rPr>
          <w:rFonts w:ascii="Times New Roman" w:eastAsia="Times New Roman" w:hAnsi="Times New Roman" w:cs="Times New Roman"/>
          <w:sz w:val="24"/>
          <w:szCs w:val="24"/>
          <w:lang w:eastAsia="lt-LT"/>
        </w:rPr>
        <w:t>v</w:t>
      </w:r>
      <w:r w:rsidRPr="00401251">
        <w:rPr>
          <w:rFonts w:ascii="Times New Roman" w:eastAsia="Times New Roman" w:hAnsi="Times New Roman" w:cs="Times New Roman"/>
          <w:sz w:val="24"/>
          <w:szCs w:val="24"/>
          <w:lang w:eastAsia="lt-LT"/>
        </w:rPr>
        <w:t xml:space="preserve">aiko teisių apsaugos ir </w:t>
      </w:r>
      <w:r>
        <w:rPr>
          <w:rFonts w:ascii="Times New Roman" w:eastAsia="Times New Roman" w:hAnsi="Times New Roman" w:cs="Times New Roman"/>
          <w:sz w:val="24"/>
          <w:szCs w:val="24"/>
          <w:lang w:eastAsia="lt-LT"/>
        </w:rPr>
        <w:t xml:space="preserve">Savivaldybės administracijos </w:t>
      </w:r>
      <w:r w:rsidRPr="00401251">
        <w:rPr>
          <w:rFonts w:ascii="Times New Roman" w:eastAsia="Times New Roman" w:hAnsi="Times New Roman" w:cs="Times New Roman"/>
          <w:sz w:val="24"/>
          <w:szCs w:val="24"/>
          <w:lang w:eastAsia="lt-LT"/>
        </w:rPr>
        <w:t>Socialinės paramos</w:t>
      </w:r>
      <w:r>
        <w:rPr>
          <w:rFonts w:ascii="Times New Roman" w:eastAsia="Times New Roman" w:hAnsi="Times New Roman" w:cs="Times New Roman"/>
          <w:sz w:val="24"/>
          <w:szCs w:val="24"/>
          <w:lang w:eastAsia="lt-LT"/>
        </w:rPr>
        <w:t xml:space="preserve"> bei Švietimo </w:t>
      </w:r>
      <w:r w:rsidRPr="00401251">
        <w:rPr>
          <w:rFonts w:ascii="Times New Roman" w:eastAsia="Times New Roman" w:hAnsi="Times New Roman" w:cs="Times New Roman"/>
          <w:sz w:val="24"/>
          <w:szCs w:val="24"/>
          <w:lang w:eastAsia="lt-LT"/>
        </w:rPr>
        <w:t xml:space="preserve"> skyriais, Sveikatos biuru, Gargždų seniūnija, Klaipėdos apskrities </w:t>
      </w:r>
      <w:r>
        <w:rPr>
          <w:rFonts w:ascii="Times New Roman" w:eastAsia="Times New Roman" w:hAnsi="Times New Roman" w:cs="Times New Roman"/>
          <w:sz w:val="24"/>
          <w:szCs w:val="24"/>
          <w:lang w:eastAsia="lt-LT"/>
        </w:rPr>
        <w:t>VPK</w:t>
      </w:r>
      <w:r w:rsidRPr="00401251">
        <w:rPr>
          <w:rFonts w:ascii="Times New Roman" w:eastAsia="Times New Roman" w:hAnsi="Times New Roman" w:cs="Times New Roman"/>
          <w:sz w:val="24"/>
          <w:szCs w:val="24"/>
          <w:lang w:eastAsia="lt-LT"/>
        </w:rPr>
        <w:t xml:space="preserve"> Klaipėdos rajono policijos komisariatu, Paramos šeimai centru, Gargždų </w:t>
      </w:r>
      <w:r>
        <w:rPr>
          <w:rFonts w:ascii="Times New Roman" w:eastAsia="Times New Roman" w:hAnsi="Times New Roman" w:cs="Times New Roman"/>
          <w:sz w:val="24"/>
          <w:szCs w:val="24"/>
          <w:lang w:eastAsia="lt-LT"/>
        </w:rPr>
        <w:t>a</w:t>
      </w:r>
      <w:r w:rsidRPr="00401251">
        <w:rPr>
          <w:rFonts w:ascii="Times New Roman" w:eastAsia="Times New Roman" w:hAnsi="Times New Roman" w:cs="Times New Roman"/>
          <w:sz w:val="24"/>
          <w:szCs w:val="24"/>
          <w:lang w:eastAsia="lt-LT"/>
        </w:rPr>
        <w:t xml:space="preserve">tviru jaunimo centru, </w:t>
      </w:r>
      <w:r>
        <w:rPr>
          <w:rFonts w:ascii="Times New Roman" w:eastAsia="Times New Roman" w:hAnsi="Times New Roman" w:cs="Times New Roman"/>
          <w:sz w:val="24"/>
          <w:szCs w:val="24"/>
          <w:lang w:eastAsia="lt-LT"/>
        </w:rPr>
        <w:t>m</w:t>
      </w:r>
      <w:r w:rsidRPr="00401251">
        <w:rPr>
          <w:rFonts w:ascii="Times New Roman" w:eastAsia="Times New Roman" w:hAnsi="Times New Roman" w:cs="Times New Roman"/>
          <w:sz w:val="24"/>
          <w:szCs w:val="24"/>
          <w:lang w:eastAsia="lt-LT"/>
        </w:rPr>
        <w:t xml:space="preserve">uzikos ir </w:t>
      </w:r>
      <w:r>
        <w:rPr>
          <w:rFonts w:ascii="Times New Roman" w:eastAsia="Times New Roman" w:hAnsi="Times New Roman" w:cs="Times New Roman"/>
          <w:sz w:val="24"/>
          <w:szCs w:val="24"/>
          <w:lang w:eastAsia="lt-LT"/>
        </w:rPr>
        <w:t>s</w:t>
      </w:r>
      <w:r w:rsidRPr="00401251">
        <w:rPr>
          <w:rFonts w:ascii="Times New Roman" w:eastAsia="Times New Roman" w:hAnsi="Times New Roman" w:cs="Times New Roman"/>
          <w:sz w:val="24"/>
          <w:szCs w:val="24"/>
          <w:lang w:eastAsia="lt-LT"/>
        </w:rPr>
        <w:t xml:space="preserve">porto mokyklomis, Gargždų muziejumi ir kt. </w:t>
      </w:r>
    </w:p>
    <w:p w14:paraId="538334E8" w14:textId="569FF3C1" w:rsidR="00CD5077" w:rsidRPr="00401251" w:rsidRDefault="00CD5077" w:rsidP="00CD5077">
      <w:pPr>
        <w:spacing w:after="0" w:line="240" w:lineRule="auto"/>
        <w:ind w:firstLine="851"/>
        <w:jc w:val="both"/>
        <w:rPr>
          <w:rFonts w:ascii="Times New Roman" w:hAnsi="Times New Roman" w:cs="Times New Roman"/>
          <w:sz w:val="24"/>
          <w:szCs w:val="24"/>
        </w:rPr>
      </w:pPr>
      <w:r w:rsidRPr="00401251">
        <w:rPr>
          <w:rFonts w:ascii="Times New Roman" w:hAnsi="Times New Roman" w:cs="Times New Roman"/>
          <w:sz w:val="24"/>
          <w:szCs w:val="24"/>
        </w:rPr>
        <w:t xml:space="preserve">Progimnazija </w:t>
      </w:r>
      <w:r w:rsidRPr="00401251">
        <w:rPr>
          <w:rFonts w:ascii="Times New Roman" w:eastAsia="Times New Roman" w:hAnsi="Times New Roman" w:cs="Times New Roman"/>
          <w:sz w:val="24"/>
          <w:szCs w:val="24"/>
          <w:lang w:eastAsia="lt-LT"/>
        </w:rPr>
        <w:t xml:space="preserve">pagal Savivaldybės tarybos nustatytus įkainius miesto bendruomenei </w:t>
      </w:r>
      <w:r w:rsidRPr="00401251">
        <w:rPr>
          <w:rFonts w:ascii="Times New Roman" w:hAnsi="Times New Roman" w:cs="Times New Roman"/>
          <w:sz w:val="24"/>
          <w:szCs w:val="24"/>
        </w:rPr>
        <w:t>teikė atlygintinas (patalpų nuoma pagal sutartį) sporto salės, aktų salės ir pavienių kabinetų nuomos paslaugas. Paslaugų gavėjai: Šokio studijos „Svajonė“ ir „Kregždutės“, neformaliojo vaikų švietimo programos teikėjai „Yamaha“, Amber Language Centre, „Robotikos studija“. Neatlygintinai patalpomis naudojosi V</w:t>
      </w:r>
      <w:r w:rsidR="007D5099">
        <w:rPr>
          <w:rFonts w:ascii="Times New Roman" w:hAnsi="Times New Roman" w:cs="Times New Roman"/>
          <w:sz w:val="24"/>
          <w:szCs w:val="24"/>
        </w:rPr>
        <w:t>Š</w:t>
      </w:r>
      <w:r w:rsidRPr="00401251">
        <w:rPr>
          <w:rFonts w:ascii="Times New Roman" w:hAnsi="Times New Roman" w:cs="Times New Roman"/>
          <w:sz w:val="24"/>
          <w:szCs w:val="24"/>
        </w:rPr>
        <w:t xml:space="preserve">Į „Gargždų futbolas“, </w:t>
      </w:r>
      <w:r>
        <w:rPr>
          <w:rFonts w:ascii="Times New Roman" w:hAnsi="Times New Roman" w:cs="Times New Roman"/>
          <w:sz w:val="24"/>
          <w:szCs w:val="24"/>
        </w:rPr>
        <w:t>Gargždų</w:t>
      </w:r>
      <w:r w:rsidRPr="00401251">
        <w:rPr>
          <w:rFonts w:ascii="Times New Roman" w:hAnsi="Times New Roman" w:cs="Times New Roman"/>
          <w:sz w:val="24"/>
          <w:szCs w:val="24"/>
        </w:rPr>
        <w:t xml:space="preserve"> sporto mokykla, </w:t>
      </w:r>
      <w:r>
        <w:rPr>
          <w:rFonts w:ascii="Times New Roman" w:hAnsi="Times New Roman" w:cs="Times New Roman"/>
          <w:sz w:val="24"/>
          <w:szCs w:val="24"/>
        </w:rPr>
        <w:t>Gargždų</w:t>
      </w:r>
      <w:r w:rsidRPr="00401251">
        <w:rPr>
          <w:rFonts w:ascii="Times New Roman" w:hAnsi="Times New Roman" w:cs="Times New Roman"/>
          <w:sz w:val="24"/>
          <w:szCs w:val="24"/>
        </w:rPr>
        <w:t xml:space="preserve"> sporto centras.</w:t>
      </w:r>
    </w:p>
    <w:p w14:paraId="4A789711" w14:textId="2E6530D3" w:rsidR="00CD5077" w:rsidRPr="00B81B0A" w:rsidRDefault="00CD5077" w:rsidP="0054249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Progimnazijos bendruomenė 2020</w:t>
      </w:r>
      <w:r w:rsidRPr="00B81B0A">
        <w:rPr>
          <w:rFonts w:ascii="Times New Roman" w:hAnsi="Times New Roman" w:cs="Times New Roman"/>
          <w:sz w:val="24"/>
          <w:szCs w:val="24"/>
        </w:rPr>
        <w:t xml:space="preserve"> metais </w:t>
      </w:r>
      <w:r>
        <w:rPr>
          <w:rFonts w:ascii="Times New Roman" w:hAnsi="Times New Roman" w:cs="Times New Roman"/>
          <w:sz w:val="24"/>
          <w:szCs w:val="24"/>
        </w:rPr>
        <w:t>surinko 20135,31 E</w:t>
      </w:r>
      <w:r w:rsidRPr="00B81B0A">
        <w:rPr>
          <w:rFonts w:ascii="Times New Roman" w:hAnsi="Times New Roman" w:cs="Times New Roman"/>
          <w:sz w:val="24"/>
          <w:szCs w:val="24"/>
        </w:rPr>
        <w:t>ur.</w:t>
      </w:r>
      <w:r>
        <w:rPr>
          <w:rFonts w:ascii="Times New Roman" w:hAnsi="Times New Roman" w:cs="Times New Roman"/>
          <w:sz w:val="24"/>
          <w:szCs w:val="24"/>
        </w:rPr>
        <w:t xml:space="preserve"> GPM 1,2%.</w:t>
      </w:r>
      <w:r w:rsidRPr="00B81B0A">
        <w:rPr>
          <w:rFonts w:ascii="Times New Roman" w:hAnsi="Times New Roman" w:cs="Times New Roman"/>
          <w:sz w:val="24"/>
          <w:szCs w:val="24"/>
        </w:rPr>
        <w:t xml:space="preserve"> Už šias lėšas įsigyta:</w:t>
      </w:r>
      <w:r w:rsidR="00725D56">
        <w:rPr>
          <w:rFonts w:ascii="Times New Roman" w:hAnsi="Times New Roman" w:cs="Times New Roman"/>
          <w:sz w:val="24"/>
          <w:szCs w:val="24"/>
        </w:rPr>
        <w:t xml:space="preserve"> </w:t>
      </w:r>
      <w:r>
        <w:rPr>
          <w:rFonts w:ascii="Times New Roman" w:hAnsi="Times New Roman" w:cs="Times New Roman"/>
          <w:sz w:val="24"/>
          <w:szCs w:val="24"/>
        </w:rPr>
        <w:t>mokyklinių baldų , IT prekių, kanceliarinių prekių, dokumentų kamerų, grožinės literatūros, mokymo priemonių, stalo žaidimų ir kita.</w:t>
      </w:r>
    </w:p>
    <w:p w14:paraId="64DE6680" w14:textId="1D57663B" w:rsidR="00CD5077" w:rsidRDefault="00CD5077" w:rsidP="00CD5077">
      <w:pPr>
        <w:spacing w:after="0" w:line="240" w:lineRule="auto"/>
        <w:ind w:firstLine="851"/>
        <w:jc w:val="both"/>
        <w:rPr>
          <w:rFonts w:ascii="Times New Roman" w:hAnsi="Times New Roman" w:cs="Times New Roman"/>
          <w:color w:val="000000" w:themeColor="text1"/>
          <w:sz w:val="24"/>
          <w:szCs w:val="24"/>
        </w:rPr>
      </w:pPr>
      <w:r w:rsidRPr="00CB269A">
        <w:rPr>
          <w:rFonts w:ascii="Times New Roman" w:hAnsi="Times New Roman" w:cs="Times New Roman"/>
          <w:color w:val="000000" w:themeColor="text1"/>
          <w:sz w:val="24"/>
          <w:szCs w:val="24"/>
        </w:rPr>
        <w:t>Valstybinė Maisto Veterinarijos Tarnyba atliko patikrinimus P. Cvirkos g. 25, Gargždai esančioje pro</w:t>
      </w:r>
      <w:r w:rsidR="00CB269A" w:rsidRPr="00CB269A">
        <w:rPr>
          <w:rFonts w:ascii="Times New Roman" w:hAnsi="Times New Roman" w:cs="Times New Roman"/>
          <w:color w:val="000000" w:themeColor="text1"/>
          <w:sz w:val="24"/>
          <w:szCs w:val="24"/>
        </w:rPr>
        <w:t>gimnazijos valgykloje 2020-10-16 akto Nr. 37VMĮP-1007, 2020</w:t>
      </w:r>
      <w:r w:rsidRPr="00CB269A">
        <w:rPr>
          <w:rFonts w:ascii="Times New Roman" w:hAnsi="Times New Roman" w:cs="Times New Roman"/>
          <w:color w:val="000000" w:themeColor="text1"/>
          <w:sz w:val="24"/>
          <w:szCs w:val="24"/>
        </w:rPr>
        <w:t>-0</w:t>
      </w:r>
      <w:r w:rsidR="00CB269A" w:rsidRPr="00CB269A">
        <w:rPr>
          <w:rFonts w:ascii="Times New Roman" w:hAnsi="Times New Roman" w:cs="Times New Roman"/>
          <w:color w:val="000000" w:themeColor="text1"/>
          <w:sz w:val="24"/>
          <w:szCs w:val="24"/>
        </w:rPr>
        <w:t>3</w:t>
      </w:r>
      <w:r w:rsidRPr="00CB269A">
        <w:rPr>
          <w:rFonts w:ascii="Times New Roman" w:hAnsi="Times New Roman" w:cs="Times New Roman"/>
          <w:color w:val="000000" w:themeColor="text1"/>
          <w:sz w:val="24"/>
          <w:szCs w:val="24"/>
        </w:rPr>
        <w:t>-0</w:t>
      </w:r>
      <w:r w:rsidR="00CB269A" w:rsidRPr="00CB269A">
        <w:rPr>
          <w:rFonts w:ascii="Times New Roman" w:hAnsi="Times New Roman" w:cs="Times New Roman"/>
          <w:color w:val="000000" w:themeColor="text1"/>
          <w:sz w:val="24"/>
          <w:szCs w:val="24"/>
        </w:rPr>
        <w:t>6, akto Nr. 37VMĮP-112</w:t>
      </w:r>
      <w:r w:rsidRPr="00CB269A">
        <w:rPr>
          <w:rFonts w:ascii="Times New Roman" w:hAnsi="Times New Roman" w:cs="Times New Roman"/>
          <w:color w:val="000000" w:themeColor="text1"/>
          <w:sz w:val="24"/>
          <w:szCs w:val="24"/>
        </w:rPr>
        <w:t xml:space="preserve"> Gobergiškės skyriuj</w:t>
      </w:r>
      <w:r w:rsidR="0027744C">
        <w:rPr>
          <w:rFonts w:ascii="Times New Roman" w:hAnsi="Times New Roman" w:cs="Times New Roman"/>
          <w:color w:val="000000" w:themeColor="text1"/>
          <w:sz w:val="24"/>
          <w:szCs w:val="24"/>
        </w:rPr>
        <w:t>e (Klaipėdos pl. 5, Gobergiškė)</w:t>
      </w:r>
      <w:r w:rsidRPr="00CB269A">
        <w:rPr>
          <w:rFonts w:ascii="Times New Roman" w:hAnsi="Times New Roman" w:cs="Times New Roman"/>
          <w:color w:val="000000" w:themeColor="text1"/>
          <w:sz w:val="24"/>
          <w:szCs w:val="24"/>
        </w:rPr>
        <w:t>. Rasti trūkumai pašalinti.</w:t>
      </w:r>
    </w:p>
    <w:p w14:paraId="22D62257" w14:textId="2357064B" w:rsidR="007442CB" w:rsidRDefault="007442CB" w:rsidP="00CD5077">
      <w:pPr>
        <w:spacing w:after="0" w:line="24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Klaipėdos rajono savivaldybės administracijos centralizuotas vidaus audito skyrius atliko Klaipėdos rajono savivaldybės biudžetinių įstaigų internetinių svetainių atitikimus LR Vyriausybės teisės aktams. Klaipėdos rajono savivaldybės biudžetinių įstaigų internetinių svetainių vidaus audito ataskaita 2020 m. gruodžio 15 d. Nr. (25.8)</w:t>
      </w:r>
      <w:r w:rsidR="00091540">
        <w:rPr>
          <w:rFonts w:ascii="Times New Roman" w:hAnsi="Times New Roman" w:cs="Times New Roman"/>
          <w:color w:val="000000" w:themeColor="text1"/>
          <w:sz w:val="24"/>
          <w:szCs w:val="24"/>
        </w:rPr>
        <w:t>C1-6. Rasti trūkumai šalinami.</w:t>
      </w:r>
    </w:p>
    <w:p w14:paraId="588B01CC" w14:textId="04E243FC" w:rsidR="00254BB8" w:rsidRDefault="00254BB8" w:rsidP="00725D56">
      <w:pPr>
        <w:spacing w:after="0" w:line="240" w:lineRule="auto"/>
        <w:rPr>
          <w:rFonts w:ascii="Times New Roman" w:eastAsia="Times New Roman" w:hAnsi="Times New Roman" w:cs="Times New Roman"/>
          <w:b/>
          <w:sz w:val="24"/>
          <w:szCs w:val="24"/>
          <w:lang w:eastAsia="lt-LT"/>
        </w:rPr>
      </w:pPr>
    </w:p>
    <w:p w14:paraId="7756CDA5" w14:textId="581C2E7F" w:rsidR="007D5099" w:rsidRDefault="007D5099" w:rsidP="00725D56">
      <w:pPr>
        <w:spacing w:after="0" w:line="240" w:lineRule="auto"/>
        <w:rPr>
          <w:rFonts w:ascii="Times New Roman" w:eastAsia="Times New Roman" w:hAnsi="Times New Roman" w:cs="Times New Roman"/>
          <w:b/>
          <w:sz w:val="24"/>
          <w:szCs w:val="24"/>
          <w:lang w:eastAsia="lt-LT"/>
        </w:rPr>
      </w:pPr>
    </w:p>
    <w:p w14:paraId="4C30AC35" w14:textId="77777777" w:rsidR="007D5099" w:rsidRDefault="007D5099" w:rsidP="00725D56">
      <w:pPr>
        <w:spacing w:after="0" w:line="240" w:lineRule="auto"/>
        <w:rPr>
          <w:rFonts w:ascii="Times New Roman" w:eastAsia="Times New Roman" w:hAnsi="Times New Roman" w:cs="Times New Roman"/>
          <w:b/>
          <w:sz w:val="24"/>
          <w:szCs w:val="24"/>
          <w:lang w:eastAsia="lt-LT"/>
        </w:rPr>
      </w:pPr>
    </w:p>
    <w:p w14:paraId="6A54BAE6" w14:textId="77777777" w:rsidR="00CD5077" w:rsidRDefault="00CD5077" w:rsidP="00CD5077">
      <w:pPr>
        <w:spacing w:after="0" w:line="240" w:lineRule="auto"/>
        <w:ind w:firstLine="851"/>
        <w:jc w:val="center"/>
        <w:rPr>
          <w:rFonts w:ascii="Times New Roman" w:eastAsia="Times New Roman" w:hAnsi="Times New Roman" w:cs="Times New Roman"/>
          <w:b/>
          <w:sz w:val="24"/>
          <w:szCs w:val="24"/>
          <w:lang w:eastAsia="lt-LT"/>
        </w:rPr>
      </w:pPr>
      <w:r w:rsidRPr="00254BB8">
        <w:rPr>
          <w:rFonts w:ascii="Times New Roman" w:eastAsia="Times New Roman" w:hAnsi="Times New Roman" w:cs="Times New Roman"/>
          <w:b/>
          <w:sz w:val="24"/>
          <w:szCs w:val="24"/>
          <w:lang w:eastAsia="lt-LT"/>
        </w:rPr>
        <w:lastRenderedPageBreak/>
        <w:t>PROBLEMOS IR SIŪLOMI PROBLEMŲ SPRENDIMO BŪDAI</w:t>
      </w:r>
    </w:p>
    <w:p w14:paraId="67D0C700" w14:textId="77777777" w:rsidR="00254BB8" w:rsidRPr="007D5099" w:rsidRDefault="00254BB8" w:rsidP="00CD5077">
      <w:pPr>
        <w:spacing w:after="0" w:line="240" w:lineRule="auto"/>
        <w:ind w:firstLine="851"/>
        <w:jc w:val="center"/>
        <w:rPr>
          <w:rFonts w:ascii="Times New Roman" w:eastAsia="Times New Roman" w:hAnsi="Times New Roman" w:cs="Times New Roman"/>
          <w:bCs/>
          <w:sz w:val="24"/>
          <w:szCs w:val="24"/>
          <w:lang w:eastAsia="lt-LT"/>
        </w:rPr>
      </w:pPr>
    </w:p>
    <w:p w14:paraId="4F6F2750" w14:textId="024B4094" w:rsidR="00254BB8" w:rsidRDefault="00254BB8" w:rsidP="007D5099">
      <w:pPr>
        <w:spacing w:after="0" w:line="240" w:lineRule="auto"/>
        <w:ind w:left="1213" w:hanging="362"/>
        <w:jc w:val="both"/>
        <w:rPr>
          <w:rFonts w:ascii="Times New Roman" w:hAnsi="Times New Roman" w:cs="Times New Roman"/>
          <w:sz w:val="24"/>
          <w:szCs w:val="24"/>
        </w:rPr>
      </w:pPr>
      <w:r w:rsidRPr="00254BB8">
        <w:rPr>
          <w:rFonts w:ascii="Times New Roman" w:eastAsia="Times New Roman" w:hAnsi="Times New Roman" w:cs="Times New Roman"/>
          <w:b/>
          <w:sz w:val="24"/>
          <w:szCs w:val="24"/>
          <w:lang w:eastAsia="lt-LT"/>
        </w:rPr>
        <w:t>1.</w:t>
      </w:r>
      <w:r>
        <w:rPr>
          <w:rFonts w:ascii="Times New Roman" w:hAnsi="Times New Roman" w:cs="Times New Roman"/>
          <w:b/>
          <w:sz w:val="24"/>
          <w:szCs w:val="24"/>
        </w:rPr>
        <w:t xml:space="preserve"> </w:t>
      </w:r>
      <w:r>
        <w:rPr>
          <w:rFonts w:ascii="Times New Roman" w:hAnsi="Times New Roman" w:cs="Times New Roman"/>
          <w:sz w:val="24"/>
          <w:szCs w:val="24"/>
        </w:rPr>
        <w:t>Renovuoti pradinių klasių korpusą ( P. Cvirkos g. 25).</w:t>
      </w:r>
    </w:p>
    <w:p w14:paraId="5A898754" w14:textId="2A7E8199" w:rsidR="00254BB8" w:rsidRDefault="00254BB8" w:rsidP="007D5099">
      <w:pPr>
        <w:spacing w:after="0" w:line="240" w:lineRule="auto"/>
        <w:ind w:left="1213" w:hanging="362"/>
        <w:jc w:val="both"/>
        <w:rPr>
          <w:rFonts w:ascii="Times New Roman" w:hAnsi="Times New Roman" w:cs="Times New Roman"/>
          <w:sz w:val="24"/>
          <w:szCs w:val="24"/>
        </w:rPr>
      </w:pPr>
      <w:r>
        <w:rPr>
          <w:rFonts w:ascii="Times New Roman" w:eastAsia="Times New Roman" w:hAnsi="Times New Roman" w:cs="Times New Roman"/>
          <w:b/>
          <w:sz w:val="24"/>
          <w:szCs w:val="24"/>
          <w:lang w:eastAsia="lt-LT"/>
        </w:rPr>
        <w:t>2.</w:t>
      </w:r>
      <w:r>
        <w:rPr>
          <w:rFonts w:ascii="Times New Roman" w:hAnsi="Times New Roman" w:cs="Times New Roman"/>
          <w:sz w:val="24"/>
          <w:szCs w:val="24"/>
        </w:rPr>
        <w:t xml:space="preserve"> Įrengti sporto aikštyną pradinių klasių korpuso žalioje zonoje.</w:t>
      </w:r>
    </w:p>
    <w:p w14:paraId="6B7960AB" w14:textId="7F059EFB" w:rsidR="00254BB8" w:rsidRPr="00254BB8" w:rsidRDefault="00254BB8" w:rsidP="007D5099">
      <w:pPr>
        <w:spacing w:after="0" w:line="240" w:lineRule="auto"/>
        <w:ind w:left="1213" w:hanging="362"/>
        <w:jc w:val="both"/>
        <w:rPr>
          <w:rFonts w:ascii="Times New Roman" w:hAnsi="Times New Roman" w:cs="Times New Roman"/>
          <w:sz w:val="24"/>
          <w:szCs w:val="24"/>
        </w:rPr>
      </w:pPr>
      <w:r>
        <w:rPr>
          <w:rFonts w:ascii="Times New Roman" w:eastAsia="Times New Roman" w:hAnsi="Times New Roman" w:cs="Times New Roman"/>
          <w:b/>
          <w:sz w:val="24"/>
          <w:szCs w:val="24"/>
          <w:lang w:eastAsia="lt-LT"/>
        </w:rPr>
        <w:t>3.</w:t>
      </w:r>
      <w:r>
        <w:rPr>
          <w:rFonts w:ascii="Times New Roman" w:hAnsi="Times New Roman" w:cs="Times New Roman"/>
          <w:sz w:val="24"/>
          <w:szCs w:val="24"/>
        </w:rPr>
        <w:t xml:space="preserve"> Pastatyti sporto salę prie pradinių klasių korpuso (P. Cvirkos g. 25).</w:t>
      </w:r>
    </w:p>
    <w:p w14:paraId="4E919001" w14:textId="77777777" w:rsidR="00775258" w:rsidRPr="00D563D2" w:rsidRDefault="00775258" w:rsidP="00604079">
      <w:pPr>
        <w:spacing w:after="0" w:line="240" w:lineRule="auto"/>
        <w:ind w:left="360"/>
        <w:contextualSpacing/>
        <w:jc w:val="center"/>
        <w:rPr>
          <w:rFonts w:ascii="Times New Roman" w:eastAsia="Times New Roman" w:hAnsi="Times New Roman" w:cs="Times New Roman"/>
          <w:color w:val="C00000"/>
          <w:sz w:val="24"/>
          <w:szCs w:val="24"/>
          <w:lang w:eastAsia="lt-LT"/>
        </w:rPr>
      </w:pPr>
      <w:r w:rsidRPr="00254BB8">
        <w:rPr>
          <w:rFonts w:ascii="Times New Roman" w:eastAsia="Times New Roman" w:hAnsi="Times New Roman" w:cs="Times New Roman"/>
          <w:sz w:val="24"/>
          <w:szCs w:val="24"/>
          <w:lang w:eastAsia="lt-LT"/>
        </w:rPr>
        <w:t>_________________________________</w:t>
      </w:r>
    </w:p>
    <w:p w14:paraId="414E64E2" w14:textId="684CB5CC" w:rsidR="00572414" w:rsidRDefault="00572414" w:rsidP="00604079">
      <w:pPr>
        <w:jc w:val="center"/>
      </w:pPr>
    </w:p>
    <w:sectPr w:rsidR="00572414" w:rsidSect="007D5099">
      <w:headerReference w:type="default" r:id="rId8"/>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FCA6A" w14:textId="77777777" w:rsidR="001610C4" w:rsidRDefault="001610C4">
      <w:pPr>
        <w:spacing w:after="0" w:line="240" w:lineRule="auto"/>
      </w:pPr>
      <w:r>
        <w:separator/>
      </w:r>
    </w:p>
  </w:endnote>
  <w:endnote w:type="continuationSeparator" w:id="0">
    <w:p w14:paraId="7D4C7BF8" w14:textId="77777777" w:rsidR="001610C4" w:rsidRDefault="00161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0AE67" w14:textId="77777777" w:rsidR="001610C4" w:rsidRDefault="001610C4">
      <w:pPr>
        <w:spacing w:after="0" w:line="240" w:lineRule="auto"/>
      </w:pPr>
      <w:r>
        <w:separator/>
      </w:r>
    </w:p>
  </w:footnote>
  <w:footnote w:type="continuationSeparator" w:id="0">
    <w:p w14:paraId="57D3C403" w14:textId="77777777" w:rsidR="001610C4" w:rsidRDefault="00161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6096543"/>
      <w:docPartObj>
        <w:docPartGallery w:val="Page Numbers (Top of Page)"/>
        <w:docPartUnique/>
      </w:docPartObj>
    </w:sdtPr>
    <w:sdtEndPr/>
    <w:sdtContent>
      <w:p w14:paraId="5BCE1D29" w14:textId="77777777" w:rsidR="00845C8F" w:rsidRDefault="00875728">
        <w:pPr>
          <w:pStyle w:val="Antrats"/>
          <w:jc w:val="center"/>
        </w:pPr>
        <w:r>
          <w:fldChar w:fldCharType="begin"/>
        </w:r>
        <w:r w:rsidR="00775258">
          <w:instrText>PAGE   \* MERGEFORMAT</w:instrText>
        </w:r>
        <w:r>
          <w:fldChar w:fldCharType="separate"/>
        </w:r>
        <w:r w:rsidR="00B223ED">
          <w:rPr>
            <w:noProof/>
          </w:rPr>
          <w:t>4</w:t>
        </w:r>
        <w:r>
          <w:fldChar w:fldCharType="end"/>
        </w:r>
      </w:p>
    </w:sdtContent>
  </w:sdt>
  <w:p w14:paraId="0D41844A" w14:textId="77777777" w:rsidR="001D2C32" w:rsidRDefault="001610C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21686"/>
    <w:multiLevelType w:val="hybridMultilevel"/>
    <w:tmpl w:val="9EC452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7EE6F45"/>
    <w:multiLevelType w:val="hybridMultilevel"/>
    <w:tmpl w:val="24CCEC9A"/>
    <w:lvl w:ilvl="0" w:tplc="FDAA29F0">
      <w:start w:val="1"/>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0E726ACD"/>
    <w:multiLevelType w:val="hybridMultilevel"/>
    <w:tmpl w:val="A880D0A0"/>
    <w:lvl w:ilvl="0" w:tplc="5CD616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4E54402"/>
    <w:multiLevelType w:val="hybridMultilevel"/>
    <w:tmpl w:val="F398A250"/>
    <w:lvl w:ilvl="0" w:tplc="C65404F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62C3B04"/>
    <w:multiLevelType w:val="hybridMultilevel"/>
    <w:tmpl w:val="407C4B2E"/>
    <w:lvl w:ilvl="0" w:tplc="7E666D1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1EFA0C09"/>
    <w:multiLevelType w:val="hybridMultilevel"/>
    <w:tmpl w:val="B69E472C"/>
    <w:lvl w:ilvl="0" w:tplc="E1D2DB3A">
      <w:start w:val="1"/>
      <w:numFmt w:val="decimal"/>
      <w:lvlText w:val="%1."/>
      <w:lvlJc w:val="left"/>
      <w:pPr>
        <w:tabs>
          <w:tab w:val="num" w:pos="360"/>
        </w:tabs>
        <w:ind w:left="36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28917F21"/>
    <w:multiLevelType w:val="hybridMultilevel"/>
    <w:tmpl w:val="8ADCBC38"/>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7" w15:restartNumberingAfterBreak="0">
    <w:nsid w:val="2BDF519C"/>
    <w:multiLevelType w:val="hybridMultilevel"/>
    <w:tmpl w:val="A69082EC"/>
    <w:lvl w:ilvl="0" w:tplc="0427000F">
      <w:start w:val="1"/>
      <w:numFmt w:val="decimal"/>
      <w:lvlText w:val="%1."/>
      <w:lvlJc w:val="left"/>
      <w:pPr>
        <w:tabs>
          <w:tab w:val="num" w:pos="360"/>
        </w:tabs>
        <w:ind w:left="36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8" w15:restartNumberingAfterBreak="0">
    <w:nsid w:val="2C8406F0"/>
    <w:multiLevelType w:val="hybridMultilevel"/>
    <w:tmpl w:val="88F20D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CD76779"/>
    <w:multiLevelType w:val="hybridMultilevel"/>
    <w:tmpl w:val="68285140"/>
    <w:lvl w:ilvl="0" w:tplc="F766C690">
      <w:start w:val="1"/>
      <w:numFmt w:val="bullet"/>
      <w:lvlText w:val="•"/>
      <w:lvlJc w:val="left"/>
      <w:pPr>
        <w:tabs>
          <w:tab w:val="num" w:pos="720"/>
        </w:tabs>
        <w:ind w:left="720" w:hanging="360"/>
      </w:pPr>
      <w:rPr>
        <w:rFonts w:ascii="Arial" w:hAnsi="Arial" w:hint="default"/>
      </w:rPr>
    </w:lvl>
    <w:lvl w:ilvl="1" w:tplc="393AD5EC" w:tentative="1">
      <w:start w:val="1"/>
      <w:numFmt w:val="bullet"/>
      <w:lvlText w:val="•"/>
      <w:lvlJc w:val="left"/>
      <w:pPr>
        <w:tabs>
          <w:tab w:val="num" w:pos="1440"/>
        </w:tabs>
        <w:ind w:left="1440" w:hanging="360"/>
      </w:pPr>
      <w:rPr>
        <w:rFonts w:ascii="Arial" w:hAnsi="Arial" w:hint="default"/>
      </w:rPr>
    </w:lvl>
    <w:lvl w:ilvl="2" w:tplc="6FCC87B6" w:tentative="1">
      <w:start w:val="1"/>
      <w:numFmt w:val="bullet"/>
      <w:lvlText w:val="•"/>
      <w:lvlJc w:val="left"/>
      <w:pPr>
        <w:tabs>
          <w:tab w:val="num" w:pos="2160"/>
        </w:tabs>
        <w:ind w:left="2160" w:hanging="360"/>
      </w:pPr>
      <w:rPr>
        <w:rFonts w:ascii="Arial" w:hAnsi="Arial" w:hint="default"/>
      </w:rPr>
    </w:lvl>
    <w:lvl w:ilvl="3" w:tplc="D28E17DE" w:tentative="1">
      <w:start w:val="1"/>
      <w:numFmt w:val="bullet"/>
      <w:lvlText w:val="•"/>
      <w:lvlJc w:val="left"/>
      <w:pPr>
        <w:tabs>
          <w:tab w:val="num" w:pos="2880"/>
        </w:tabs>
        <w:ind w:left="2880" w:hanging="360"/>
      </w:pPr>
      <w:rPr>
        <w:rFonts w:ascii="Arial" w:hAnsi="Arial" w:hint="default"/>
      </w:rPr>
    </w:lvl>
    <w:lvl w:ilvl="4" w:tplc="F54C0ECC" w:tentative="1">
      <w:start w:val="1"/>
      <w:numFmt w:val="bullet"/>
      <w:lvlText w:val="•"/>
      <w:lvlJc w:val="left"/>
      <w:pPr>
        <w:tabs>
          <w:tab w:val="num" w:pos="3600"/>
        </w:tabs>
        <w:ind w:left="3600" w:hanging="360"/>
      </w:pPr>
      <w:rPr>
        <w:rFonts w:ascii="Arial" w:hAnsi="Arial" w:hint="default"/>
      </w:rPr>
    </w:lvl>
    <w:lvl w:ilvl="5" w:tplc="08F8620A" w:tentative="1">
      <w:start w:val="1"/>
      <w:numFmt w:val="bullet"/>
      <w:lvlText w:val="•"/>
      <w:lvlJc w:val="left"/>
      <w:pPr>
        <w:tabs>
          <w:tab w:val="num" w:pos="4320"/>
        </w:tabs>
        <w:ind w:left="4320" w:hanging="360"/>
      </w:pPr>
      <w:rPr>
        <w:rFonts w:ascii="Arial" w:hAnsi="Arial" w:hint="default"/>
      </w:rPr>
    </w:lvl>
    <w:lvl w:ilvl="6" w:tplc="6F1E3CE2" w:tentative="1">
      <w:start w:val="1"/>
      <w:numFmt w:val="bullet"/>
      <w:lvlText w:val="•"/>
      <w:lvlJc w:val="left"/>
      <w:pPr>
        <w:tabs>
          <w:tab w:val="num" w:pos="5040"/>
        </w:tabs>
        <w:ind w:left="5040" w:hanging="360"/>
      </w:pPr>
      <w:rPr>
        <w:rFonts w:ascii="Arial" w:hAnsi="Arial" w:hint="default"/>
      </w:rPr>
    </w:lvl>
    <w:lvl w:ilvl="7" w:tplc="0E3C6BA8" w:tentative="1">
      <w:start w:val="1"/>
      <w:numFmt w:val="bullet"/>
      <w:lvlText w:val="•"/>
      <w:lvlJc w:val="left"/>
      <w:pPr>
        <w:tabs>
          <w:tab w:val="num" w:pos="5760"/>
        </w:tabs>
        <w:ind w:left="5760" w:hanging="360"/>
      </w:pPr>
      <w:rPr>
        <w:rFonts w:ascii="Arial" w:hAnsi="Arial" w:hint="default"/>
      </w:rPr>
    </w:lvl>
    <w:lvl w:ilvl="8" w:tplc="6B7CD2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99C63DA"/>
    <w:multiLevelType w:val="hybridMultilevel"/>
    <w:tmpl w:val="F7E0EB28"/>
    <w:lvl w:ilvl="0" w:tplc="E10C168A">
      <w:start w:val="1"/>
      <w:numFmt w:val="bullet"/>
      <w:lvlText w:val="•"/>
      <w:lvlJc w:val="left"/>
      <w:pPr>
        <w:tabs>
          <w:tab w:val="num" w:pos="720"/>
        </w:tabs>
        <w:ind w:left="720" w:hanging="360"/>
      </w:pPr>
      <w:rPr>
        <w:rFonts w:ascii="Arial" w:hAnsi="Arial" w:hint="default"/>
      </w:rPr>
    </w:lvl>
    <w:lvl w:ilvl="1" w:tplc="1D0CCC62" w:tentative="1">
      <w:start w:val="1"/>
      <w:numFmt w:val="bullet"/>
      <w:lvlText w:val="•"/>
      <w:lvlJc w:val="left"/>
      <w:pPr>
        <w:tabs>
          <w:tab w:val="num" w:pos="1440"/>
        </w:tabs>
        <w:ind w:left="1440" w:hanging="360"/>
      </w:pPr>
      <w:rPr>
        <w:rFonts w:ascii="Arial" w:hAnsi="Arial" w:hint="default"/>
      </w:rPr>
    </w:lvl>
    <w:lvl w:ilvl="2" w:tplc="43A6A5A8" w:tentative="1">
      <w:start w:val="1"/>
      <w:numFmt w:val="bullet"/>
      <w:lvlText w:val="•"/>
      <w:lvlJc w:val="left"/>
      <w:pPr>
        <w:tabs>
          <w:tab w:val="num" w:pos="2160"/>
        </w:tabs>
        <w:ind w:left="2160" w:hanging="360"/>
      </w:pPr>
      <w:rPr>
        <w:rFonts w:ascii="Arial" w:hAnsi="Arial" w:hint="default"/>
      </w:rPr>
    </w:lvl>
    <w:lvl w:ilvl="3" w:tplc="9E9EA168" w:tentative="1">
      <w:start w:val="1"/>
      <w:numFmt w:val="bullet"/>
      <w:lvlText w:val="•"/>
      <w:lvlJc w:val="left"/>
      <w:pPr>
        <w:tabs>
          <w:tab w:val="num" w:pos="2880"/>
        </w:tabs>
        <w:ind w:left="2880" w:hanging="360"/>
      </w:pPr>
      <w:rPr>
        <w:rFonts w:ascii="Arial" w:hAnsi="Arial" w:hint="default"/>
      </w:rPr>
    </w:lvl>
    <w:lvl w:ilvl="4" w:tplc="BBA4191C" w:tentative="1">
      <w:start w:val="1"/>
      <w:numFmt w:val="bullet"/>
      <w:lvlText w:val="•"/>
      <w:lvlJc w:val="left"/>
      <w:pPr>
        <w:tabs>
          <w:tab w:val="num" w:pos="3600"/>
        </w:tabs>
        <w:ind w:left="3600" w:hanging="360"/>
      </w:pPr>
      <w:rPr>
        <w:rFonts w:ascii="Arial" w:hAnsi="Arial" w:hint="default"/>
      </w:rPr>
    </w:lvl>
    <w:lvl w:ilvl="5" w:tplc="A7563DA8" w:tentative="1">
      <w:start w:val="1"/>
      <w:numFmt w:val="bullet"/>
      <w:lvlText w:val="•"/>
      <w:lvlJc w:val="left"/>
      <w:pPr>
        <w:tabs>
          <w:tab w:val="num" w:pos="4320"/>
        </w:tabs>
        <w:ind w:left="4320" w:hanging="360"/>
      </w:pPr>
      <w:rPr>
        <w:rFonts w:ascii="Arial" w:hAnsi="Arial" w:hint="default"/>
      </w:rPr>
    </w:lvl>
    <w:lvl w:ilvl="6" w:tplc="E27068A8" w:tentative="1">
      <w:start w:val="1"/>
      <w:numFmt w:val="bullet"/>
      <w:lvlText w:val="•"/>
      <w:lvlJc w:val="left"/>
      <w:pPr>
        <w:tabs>
          <w:tab w:val="num" w:pos="5040"/>
        </w:tabs>
        <w:ind w:left="5040" w:hanging="360"/>
      </w:pPr>
      <w:rPr>
        <w:rFonts w:ascii="Arial" w:hAnsi="Arial" w:hint="default"/>
      </w:rPr>
    </w:lvl>
    <w:lvl w:ilvl="7" w:tplc="512C9D6E" w:tentative="1">
      <w:start w:val="1"/>
      <w:numFmt w:val="bullet"/>
      <w:lvlText w:val="•"/>
      <w:lvlJc w:val="left"/>
      <w:pPr>
        <w:tabs>
          <w:tab w:val="num" w:pos="5760"/>
        </w:tabs>
        <w:ind w:left="5760" w:hanging="360"/>
      </w:pPr>
      <w:rPr>
        <w:rFonts w:ascii="Arial" w:hAnsi="Arial" w:hint="default"/>
      </w:rPr>
    </w:lvl>
    <w:lvl w:ilvl="8" w:tplc="0A0815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96A6A"/>
    <w:multiLevelType w:val="hybridMultilevel"/>
    <w:tmpl w:val="7C4CCB28"/>
    <w:lvl w:ilvl="0" w:tplc="07F497C8">
      <w:start w:val="2"/>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2" w15:restartNumberingAfterBreak="0">
    <w:nsid w:val="41471241"/>
    <w:multiLevelType w:val="hybridMultilevel"/>
    <w:tmpl w:val="6CC644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A361D88"/>
    <w:multiLevelType w:val="hybridMultilevel"/>
    <w:tmpl w:val="F8AA3A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507582"/>
    <w:multiLevelType w:val="hybridMultilevel"/>
    <w:tmpl w:val="76446928"/>
    <w:lvl w:ilvl="0" w:tplc="A7166B8E">
      <w:start w:val="1"/>
      <w:numFmt w:val="bullet"/>
      <w:lvlText w:val="•"/>
      <w:lvlJc w:val="left"/>
      <w:pPr>
        <w:tabs>
          <w:tab w:val="num" w:pos="720"/>
        </w:tabs>
        <w:ind w:left="720" w:hanging="360"/>
      </w:pPr>
      <w:rPr>
        <w:rFonts w:ascii="Arial" w:hAnsi="Arial" w:hint="default"/>
      </w:rPr>
    </w:lvl>
    <w:lvl w:ilvl="1" w:tplc="C194BB38" w:tentative="1">
      <w:start w:val="1"/>
      <w:numFmt w:val="bullet"/>
      <w:lvlText w:val="•"/>
      <w:lvlJc w:val="left"/>
      <w:pPr>
        <w:tabs>
          <w:tab w:val="num" w:pos="1440"/>
        </w:tabs>
        <w:ind w:left="1440" w:hanging="360"/>
      </w:pPr>
      <w:rPr>
        <w:rFonts w:ascii="Arial" w:hAnsi="Arial" w:hint="default"/>
      </w:rPr>
    </w:lvl>
    <w:lvl w:ilvl="2" w:tplc="E3527416" w:tentative="1">
      <w:start w:val="1"/>
      <w:numFmt w:val="bullet"/>
      <w:lvlText w:val="•"/>
      <w:lvlJc w:val="left"/>
      <w:pPr>
        <w:tabs>
          <w:tab w:val="num" w:pos="2160"/>
        </w:tabs>
        <w:ind w:left="2160" w:hanging="360"/>
      </w:pPr>
      <w:rPr>
        <w:rFonts w:ascii="Arial" w:hAnsi="Arial" w:hint="default"/>
      </w:rPr>
    </w:lvl>
    <w:lvl w:ilvl="3" w:tplc="F8466050" w:tentative="1">
      <w:start w:val="1"/>
      <w:numFmt w:val="bullet"/>
      <w:lvlText w:val="•"/>
      <w:lvlJc w:val="left"/>
      <w:pPr>
        <w:tabs>
          <w:tab w:val="num" w:pos="2880"/>
        </w:tabs>
        <w:ind w:left="2880" w:hanging="360"/>
      </w:pPr>
      <w:rPr>
        <w:rFonts w:ascii="Arial" w:hAnsi="Arial" w:hint="default"/>
      </w:rPr>
    </w:lvl>
    <w:lvl w:ilvl="4" w:tplc="74AEB55E" w:tentative="1">
      <w:start w:val="1"/>
      <w:numFmt w:val="bullet"/>
      <w:lvlText w:val="•"/>
      <w:lvlJc w:val="left"/>
      <w:pPr>
        <w:tabs>
          <w:tab w:val="num" w:pos="3600"/>
        </w:tabs>
        <w:ind w:left="3600" w:hanging="360"/>
      </w:pPr>
      <w:rPr>
        <w:rFonts w:ascii="Arial" w:hAnsi="Arial" w:hint="default"/>
      </w:rPr>
    </w:lvl>
    <w:lvl w:ilvl="5" w:tplc="896697CA" w:tentative="1">
      <w:start w:val="1"/>
      <w:numFmt w:val="bullet"/>
      <w:lvlText w:val="•"/>
      <w:lvlJc w:val="left"/>
      <w:pPr>
        <w:tabs>
          <w:tab w:val="num" w:pos="4320"/>
        </w:tabs>
        <w:ind w:left="4320" w:hanging="360"/>
      </w:pPr>
      <w:rPr>
        <w:rFonts w:ascii="Arial" w:hAnsi="Arial" w:hint="default"/>
      </w:rPr>
    </w:lvl>
    <w:lvl w:ilvl="6" w:tplc="B1C21484" w:tentative="1">
      <w:start w:val="1"/>
      <w:numFmt w:val="bullet"/>
      <w:lvlText w:val="•"/>
      <w:lvlJc w:val="left"/>
      <w:pPr>
        <w:tabs>
          <w:tab w:val="num" w:pos="5040"/>
        </w:tabs>
        <w:ind w:left="5040" w:hanging="360"/>
      </w:pPr>
      <w:rPr>
        <w:rFonts w:ascii="Arial" w:hAnsi="Arial" w:hint="default"/>
      </w:rPr>
    </w:lvl>
    <w:lvl w:ilvl="7" w:tplc="8B3E2F26" w:tentative="1">
      <w:start w:val="1"/>
      <w:numFmt w:val="bullet"/>
      <w:lvlText w:val="•"/>
      <w:lvlJc w:val="left"/>
      <w:pPr>
        <w:tabs>
          <w:tab w:val="num" w:pos="5760"/>
        </w:tabs>
        <w:ind w:left="5760" w:hanging="360"/>
      </w:pPr>
      <w:rPr>
        <w:rFonts w:ascii="Arial" w:hAnsi="Arial" w:hint="default"/>
      </w:rPr>
    </w:lvl>
    <w:lvl w:ilvl="8" w:tplc="54A239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5702E39"/>
    <w:multiLevelType w:val="hybridMultilevel"/>
    <w:tmpl w:val="58E85176"/>
    <w:lvl w:ilvl="0" w:tplc="04270001">
      <w:start w:val="1"/>
      <w:numFmt w:val="bullet"/>
      <w:lvlText w:val=""/>
      <w:lvlJc w:val="left"/>
      <w:pPr>
        <w:ind w:left="1495" w:hanging="360"/>
      </w:pPr>
      <w:rPr>
        <w:rFonts w:ascii="Symbol" w:hAnsi="Symbol"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num w:numId="1">
    <w:abstractNumId w:val="7"/>
  </w:num>
  <w:num w:numId="2">
    <w:abstractNumId w:val="5"/>
  </w:num>
  <w:num w:numId="3">
    <w:abstractNumId w:val="12"/>
  </w:num>
  <w:num w:numId="4">
    <w:abstractNumId w:val="10"/>
  </w:num>
  <w:num w:numId="5">
    <w:abstractNumId w:val="13"/>
  </w:num>
  <w:num w:numId="6">
    <w:abstractNumId w:val="2"/>
  </w:num>
  <w:num w:numId="7">
    <w:abstractNumId w:val="11"/>
  </w:num>
  <w:num w:numId="8">
    <w:abstractNumId w:val="15"/>
  </w:num>
  <w:num w:numId="9">
    <w:abstractNumId w:val="6"/>
  </w:num>
  <w:num w:numId="10">
    <w:abstractNumId w:val="0"/>
  </w:num>
  <w:num w:numId="11">
    <w:abstractNumId w:val="9"/>
  </w:num>
  <w:num w:numId="12">
    <w:abstractNumId w:val="14"/>
  </w:num>
  <w:num w:numId="13">
    <w:abstractNumId w:val="3"/>
  </w:num>
  <w:num w:numId="14">
    <w:abstractNumId w:val="8"/>
  </w:num>
  <w:num w:numId="15">
    <w:abstractNumId w:val="4"/>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58"/>
    <w:rsid w:val="00001780"/>
    <w:rsid w:val="000036E0"/>
    <w:rsid w:val="000049F4"/>
    <w:rsid w:val="000455E8"/>
    <w:rsid w:val="00091540"/>
    <w:rsid w:val="000A5209"/>
    <w:rsid w:val="000C27D7"/>
    <w:rsid w:val="000C4406"/>
    <w:rsid w:val="00111594"/>
    <w:rsid w:val="0013017C"/>
    <w:rsid w:val="0014389B"/>
    <w:rsid w:val="001610C4"/>
    <w:rsid w:val="001B2ED3"/>
    <w:rsid w:val="001E4164"/>
    <w:rsid w:val="001E665A"/>
    <w:rsid w:val="0020574A"/>
    <w:rsid w:val="00220917"/>
    <w:rsid w:val="00224EC6"/>
    <w:rsid w:val="00231CCB"/>
    <w:rsid w:val="00254BB8"/>
    <w:rsid w:val="002630D1"/>
    <w:rsid w:val="0027744C"/>
    <w:rsid w:val="002B5630"/>
    <w:rsid w:val="002C0C11"/>
    <w:rsid w:val="002E0941"/>
    <w:rsid w:val="00303BEE"/>
    <w:rsid w:val="00316606"/>
    <w:rsid w:val="00337965"/>
    <w:rsid w:val="00372982"/>
    <w:rsid w:val="00374251"/>
    <w:rsid w:val="003C7A25"/>
    <w:rsid w:val="003D169A"/>
    <w:rsid w:val="003D28A3"/>
    <w:rsid w:val="003F0203"/>
    <w:rsid w:val="00401251"/>
    <w:rsid w:val="004A45FD"/>
    <w:rsid w:val="00504D4D"/>
    <w:rsid w:val="00521D6B"/>
    <w:rsid w:val="00535C30"/>
    <w:rsid w:val="00542492"/>
    <w:rsid w:val="00572414"/>
    <w:rsid w:val="005914E2"/>
    <w:rsid w:val="005A48D7"/>
    <w:rsid w:val="005A704A"/>
    <w:rsid w:val="00604079"/>
    <w:rsid w:val="00604C6F"/>
    <w:rsid w:val="006173D8"/>
    <w:rsid w:val="006275A5"/>
    <w:rsid w:val="00636D06"/>
    <w:rsid w:val="00643098"/>
    <w:rsid w:val="00653253"/>
    <w:rsid w:val="00680E35"/>
    <w:rsid w:val="00682B9C"/>
    <w:rsid w:val="00685578"/>
    <w:rsid w:val="00697AD0"/>
    <w:rsid w:val="006A1AB8"/>
    <w:rsid w:val="006D2E69"/>
    <w:rsid w:val="006E59EF"/>
    <w:rsid w:val="006F02A0"/>
    <w:rsid w:val="006F185D"/>
    <w:rsid w:val="00702481"/>
    <w:rsid w:val="00712B02"/>
    <w:rsid w:val="00714C61"/>
    <w:rsid w:val="00725D56"/>
    <w:rsid w:val="00735344"/>
    <w:rsid w:val="00736829"/>
    <w:rsid w:val="007442CB"/>
    <w:rsid w:val="0076450F"/>
    <w:rsid w:val="00775258"/>
    <w:rsid w:val="007D5099"/>
    <w:rsid w:val="007E26CA"/>
    <w:rsid w:val="00805B12"/>
    <w:rsid w:val="00830093"/>
    <w:rsid w:val="00837E48"/>
    <w:rsid w:val="00871E8B"/>
    <w:rsid w:val="00875728"/>
    <w:rsid w:val="008852F2"/>
    <w:rsid w:val="00886E8A"/>
    <w:rsid w:val="00891A4D"/>
    <w:rsid w:val="008A2BA0"/>
    <w:rsid w:val="008D565C"/>
    <w:rsid w:val="00900870"/>
    <w:rsid w:val="00930BB0"/>
    <w:rsid w:val="00932FA6"/>
    <w:rsid w:val="00950142"/>
    <w:rsid w:val="009519E2"/>
    <w:rsid w:val="00960E66"/>
    <w:rsid w:val="009974EC"/>
    <w:rsid w:val="009A6723"/>
    <w:rsid w:val="00A1118B"/>
    <w:rsid w:val="00A40D7A"/>
    <w:rsid w:val="00AB1B49"/>
    <w:rsid w:val="00AB37A5"/>
    <w:rsid w:val="00AD2158"/>
    <w:rsid w:val="00AD5D55"/>
    <w:rsid w:val="00AF3F28"/>
    <w:rsid w:val="00AF7720"/>
    <w:rsid w:val="00B05DAD"/>
    <w:rsid w:val="00B061B2"/>
    <w:rsid w:val="00B13D2D"/>
    <w:rsid w:val="00B223ED"/>
    <w:rsid w:val="00B30EB1"/>
    <w:rsid w:val="00B60FB0"/>
    <w:rsid w:val="00B6221E"/>
    <w:rsid w:val="00B64BBF"/>
    <w:rsid w:val="00B81B0A"/>
    <w:rsid w:val="00BB6287"/>
    <w:rsid w:val="00BD35FB"/>
    <w:rsid w:val="00BD6ED1"/>
    <w:rsid w:val="00C26CE5"/>
    <w:rsid w:val="00C705D8"/>
    <w:rsid w:val="00C96E5C"/>
    <w:rsid w:val="00CB269A"/>
    <w:rsid w:val="00CB51B3"/>
    <w:rsid w:val="00CD48F2"/>
    <w:rsid w:val="00CD5042"/>
    <w:rsid w:val="00CD5077"/>
    <w:rsid w:val="00CE6D60"/>
    <w:rsid w:val="00CF01E1"/>
    <w:rsid w:val="00D100BD"/>
    <w:rsid w:val="00D16D3A"/>
    <w:rsid w:val="00D251AB"/>
    <w:rsid w:val="00D25976"/>
    <w:rsid w:val="00D269BE"/>
    <w:rsid w:val="00D53844"/>
    <w:rsid w:val="00D563D2"/>
    <w:rsid w:val="00DA6146"/>
    <w:rsid w:val="00DC4D36"/>
    <w:rsid w:val="00DE44D9"/>
    <w:rsid w:val="00E0066E"/>
    <w:rsid w:val="00E06B0B"/>
    <w:rsid w:val="00E35F47"/>
    <w:rsid w:val="00E71225"/>
    <w:rsid w:val="00E71353"/>
    <w:rsid w:val="00E97BC9"/>
    <w:rsid w:val="00EF362A"/>
    <w:rsid w:val="00F244F5"/>
    <w:rsid w:val="00F41875"/>
    <w:rsid w:val="00F76ADA"/>
    <w:rsid w:val="00F931C5"/>
    <w:rsid w:val="00FB0856"/>
    <w:rsid w:val="00FE1674"/>
    <w:rsid w:val="00FF4A8C"/>
    <w:rsid w:val="00FF4EE4"/>
    <w:rsid w:val="00FF629A"/>
    <w:rsid w:val="00FF76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3827F"/>
  <w15:docId w15:val="{E4E9BB0C-13F8-473E-99ED-9A25849EC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572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75258"/>
    <w:pPr>
      <w:tabs>
        <w:tab w:val="center" w:pos="4819"/>
        <w:tab w:val="right" w:pos="9638"/>
      </w:tabs>
      <w:spacing w:after="0" w:line="240" w:lineRule="auto"/>
    </w:pPr>
    <w:rPr>
      <w:rFonts w:ascii="Times New Roman" w:eastAsia="Times New Roman" w:hAnsi="Times New Roman" w:cs="Times New Roman"/>
      <w:sz w:val="24"/>
      <w:szCs w:val="24"/>
      <w:lang w:eastAsia="lt-LT"/>
    </w:rPr>
  </w:style>
  <w:style w:type="character" w:customStyle="1" w:styleId="AntratsDiagrama">
    <w:name w:val="Antraštės Diagrama"/>
    <w:basedOn w:val="Numatytasispastraiposriftas"/>
    <w:link w:val="Antrats"/>
    <w:uiPriority w:val="99"/>
    <w:rsid w:val="00775258"/>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B061B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061B2"/>
    <w:rPr>
      <w:rFonts w:ascii="Segoe UI" w:hAnsi="Segoe UI" w:cs="Segoe UI"/>
      <w:sz w:val="18"/>
      <w:szCs w:val="18"/>
    </w:rPr>
  </w:style>
  <w:style w:type="paragraph" w:styleId="prastasiniatinklio">
    <w:name w:val="Normal (Web)"/>
    <w:basedOn w:val="prastasis"/>
    <w:uiPriority w:val="99"/>
    <w:semiHidden/>
    <w:unhideWhenUsed/>
    <w:rsid w:val="00B81B0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B81B0A"/>
    <w:pPr>
      <w:spacing w:after="0" w:line="240" w:lineRule="auto"/>
      <w:ind w:left="720"/>
      <w:contextualSpacing/>
    </w:pPr>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7353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35344"/>
  </w:style>
  <w:style w:type="character" w:styleId="Vietosrezervavimoenklotekstas">
    <w:name w:val="Placeholder Text"/>
    <w:basedOn w:val="Numatytasispastraiposriftas"/>
    <w:uiPriority w:val="99"/>
    <w:semiHidden/>
    <w:rsid w:val="00B64BBF"/>
    <w:rPr>
      <w:color w:val="808080"/>
    </w:rPr>
  </w:style>
  <w:style w:type="character" w:styleId="Komentaronuoroda">
    <w:name w:val="annotation reference"/>
    <w:basedOn w:val="Numatytasispastraiposriftas"/>
    <w:uiPriority w:val="99"/>
    <w:semiHidden/>
    <w:unhideWhenUsed/>
    <w:rsid w:val="00B13D2D"/>
    <w:rPr>
      <w:sz w:val="16"/>
      <w:szCs w:val="16"/>
    </w:rPr>
  </w:style>
  <w:style w:type="paragraph" w:styleId="Komentarotekstas">
    <w:name w:val="annotation text"/>
    <w:basedOn w:val="prastasis"/>
    <w:link w:val="KomentarotekstasDiagrama"/>
    <w:uiPriority w:val="99"/>
    <w:semiHidden/>
    <w:unhideWhenUsed/>
    <w:rsid w:val="00B13D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13D2D"/>
    <w:rPr>
      <w:sz w:val="20"/>
      <w:szCs w:val="20"/>
    </w:rPr>
  </w:style>
  <w:style w:type="paragraph" w:styleId="Komentarotema">
    <w:name w:val="annotation subject"/>
    <w:basedOn w:val="Komentarotekstas"/>
    <w:next w:val="Komentarotekstas"/>
    <w:link w:val="KomentarotemaDiagrama"/>
    <w:uiPriority w:val="99"/>
    <w:semiHidden/>
    <w:unhideWhenUsed/>
    <w:rsid w:val="00B13D2D"/>
    <w:rPr>
      <w:b/>
      <w:bCs/>
    </w:rPr>
  </w:style>
  <w:style w:type="character" w:customStyle="1" w:styleId="KomentarotemaDiagrama">
    <w:name w:val="Komentaro tema Diagrama"/>
    <w:basedOn w:val="KomentarotekstasDiagrama"/>
    <w:link w:val="Komentarotema"/>
    <w:uiPriority w:val="99"/>
    <w:semiHidden/>
    <w:rsid w:val="00B13D2D"/>
    <w:rPr>
      <w:b/>
      <w:bCs/>
      <w:sz w:val="20"/>
      <w:szCs w:val="20"/>
    </w:rPr>
  </w:style>
  <w:style w:type="paragraph" w:styleId="Betarp">
    <w:name w:val="No Spacing"/>
    <w:uiPriority w:val="1"/>
    <w:qFormat/>
    <w:rsid w:val="00714C61"/>
    <w:pPr>
      <w:spacing w:after="0" w:line="240" w:lineRule="auto"/>
      <w:ind w:firstLine="851"/>
      <w:jc w:val="both"/>
    </w:pPr>
    <w:rPr>
      <w:rFonts w:ascii="Times New Roman" w:eastAsia="Calibri" w:hAnsi="Times New Roman" w:cs="Times New Roman"/>
      <w:sz w:val="24"/>
    </w:rPr>
  </w:style>
  <w:style w:type="paragraph" w:customStyle="1" w:styleId="Default">
    <w:name w:val="Default"/>
    <w:rsid w:val="00714C61"/>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8482919">
      <w:bodyDiv w:val="1"/>
      <w:marLeft w:val="0"/>
      <w:marRight w:val="0"/>
      <w:marTop w:val="0"/>
      <w:marBottom w:val="0"/>
      <w:divBdr>
        <w:top w:val="none" w:sz="0" w:space="0" w:color="auto"/>
        <w:left w:val="none" w:sz="0" w:space="0" w:color="auto"/>
        <w:bottom w:val="none" w:sz="0" w:space="0" w:color="auto"/>
        <w:right w:val="none" w:sz="0" w:space="0" w:color="auto"/>
      </w:divBdr>
    </w:div>
    <w:div w:id="1375159908">
      <w:bodyDiv w:val="1"/>
      <w:marLeft w:val="0"/>
      <w:marRight w:val="0"/>
      <w:marTop w:val="0"/>
      <w:marBottom w:val="0"/>
      <w:divBdr>
        <w:top w:val="none" w:sz="0" w:space="0" w:color="auto"/>
        <w:left w:val="none" w:sz="0" w:space="0" w:color="auto"/>
        <w:bottom w:val="none" w:sz="0" w:space="0" w:color="auto"/>
        <w:right w:val="none" w:sz="0" w:space="0" w:color="auto"/>
      </w:divBdr>
    </w:div>
    <w:div w:id="1383940478">
      <w:bodyDiv w:val="1"/>
      <w:marLeft w:val="0"/>
      <w:marRight w:val="0"/>
      <w:marTop w:val="0"/>
      <w:marBottom w:val="0"/>
      <w:divBdr>
        <w:top w:val="none" w:sz="0" w:space="0" w:color="auto"/>
        <w:left w:val="none" w:sz="0" w:space="0" w:color="auto"/>
        <w:bottom w:val="none" w:sz="0" w:space="0" w:color="auto"/>
        <w:right w:val="none" w:sz="0" w:space="0" w:color="auto"/>
      </w:divBdr>
      <w:divsChild>
        <w:div w:id="1847941239">
          <w:marLeft w:val="547"/>
          <w:marRight w:val="0"/>
          <w:marTop w:val="106"/>
          <w:marBottom w:val="0"/>
          <w:divBdr>
            <w:top w:val="none" w:sz="0" w:space="0" w:color="auto"/>
            <w:left w:val="none" w:sz="0" w:space="0" w:color="auto"/>
            <w:bottom w:val="none" w:sz="0" w:space="0" w:color="auto"/>
            <w:right w:val="none" w:sz="0" w:space="0" w:color="auto"/>
          </w:divBdr>
        </w:div>
        <w:div w:id="497496992">
          <w:marLeft w:val="547"/>
          <w:marRight w:val="0"/>
          <w:marTop w:val="106"/>
          <w:marBottom w:val="0"/>
          <w:divBdr>
            <w:top w:val="none" w:sz="0" w:space="0" w:color="auto"/>
            <w:left w:val="none" w:sz="0" w:space="0" w:color="auto"/>
            <w:bottom w:val="none" w:sz="0" w:space="0" w:color="auto"/>
            <w:right w:val="none" w:sz="0" w:space="0" w:color="auto"/>
          </w:divBdr>
        </w:div>
        <w:div w:id="1531648181">
          <w:marLeft w:val="547"/>
          <w:marRight w:val="0"/>
          <w:marTop w:val="106"/>
          <w:marBottom w:val="0"/>
          <w:divBdr>
            <w:top w:val="none" w:sz="0" w:space="0" w:color="auto"/>
            <w:left w:val="none" w:sz="0" w:space="0" w:color="auto"/>
            <w:bottom w:val="none" w:sz="0" w:space="0" w:color="auto"/>
            <w:right w:val="none" w:sz="0" w:space="0" w:color="auto"/>
          </w:divBdr>
        </w:div>
        <w:div w:id="90513125">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EE14C2-5EAA-4E6E-9300-15D52740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8707</Words>
  <Characters>4964</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Bušeckienė</dc:creator>
  <cp:keywords/>
  <dc:description/>
  <cp:lastModifiedBy>Dainora Daugeliene</cp:lastModifiedBy>
  <cp:revision>4</cp:revision>
  <cp:lastPrinted>2021-02-15T10:01:00Z</cp:lastPrinted>
  <dcterms:created xsi:type="dcterms:W3CDTF">2021-03-17T07:00:00Z</dcterms:created>
  <dcterms:modified xsi:type="dcterms:W3CDTF">2021-03-26T11:21:00Z</dcterms:modified>
</cp:coreProperties>
</file>