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F441B" w14:textId="77777777" w:rsidR="00937CE5" w:rsidRPr="005756B1" w:rsidRDefault="00937CE5" w:rsidP="00937CE5">
      <w:pPr>
        <w:jc w:val="center"/>
        <w:rPr>
          <w:b/>
          <w:bCs/>
          <w:caps/>
          <w:szCs w:val="24"/>
        </w:rPr>
      </w:pPr>
      <w:bookmarkStart w:id="0" w:name="_Hlk536624141"/>
      <w:bookmarkStart w:id="1" w:name="_Hlk16151182"/>
      <w:bookmarkStart w:id="2" w:name="_Hlk53146507"/>
      <w:r w:rsidRPr="005756B1">
        <w:rPr>
          <w:b/>
          <w:caps/>
          <w:noProof/>
          <w:szCs w:val="24"/>
        </w:rPr>
        <w:drawing>
          <wp:inline distT="0" distB="0" distL="0" distR="0" wp14:anchorId="6B98BBF9" wp14:editId="5D703E62">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9747D06" w14:textId="77777777" w:rsidR="00937CE5" w:rsidRPr="00CF1E3D" w:rsidRDefault="00937CE5" w:rsidP="00937CE5">
      <w:pPr>
        <w:jc w:val="center"/>
        <w:rPr>
          <w:caps/>
          <w:sz w:val="12"/>
          <w:szCs w:val="12"/>
        </w:rPr>
      </w:pPr>
    </w:p>
    <w:p w14:paraId="14ED3862" w14:textId="77777777" w:rsidR="00937CE5" w:rsidRPr="005756B1" w:rsidRDefault="00937CE5" w:rsidP="00937CE5">
      <w:pPr>
        <w:keepNext/>
        <w:jc w:val="center"/>
        <w:outlineLvl w:val="0"/>
        <w:rPr>
          <w:b/>
          <w:sz w:val="28"/>
          <w:szCs w:val="28"/>
          <w:lang w:eastAsia="lt-LT"/>
        </w:rPr>
      </w:pPr>
      <w:bookmarkStart w:id="3" w:name="_Hlk536624615"/>
      <w:r w:rsidRPr="005756B1">
        <w:rPr>
          <w:b/>
          <w:sz w:val="28"/>
          <w:szCs w:val="28"/>
          <w:lang w:eastAsia="lt-LT"/>
        </w:rPr>
        <w:t>KLAIPĖDOS RAJONO SAVIVALDYBĖS TARYBA</w:t>
      </w:r>
    </w:p>
    <w:bookmarkEnd w:id="1"/>
    <w:bookmarkEnd w:id="3"/>
    <w:p w14:paraId="55392558" w14:textId="77777777" w:rsidR="00CF42EB" w:rsidRPr="00937CE5" w:rsidRDefault="00CF42EB">
      <w:pPr>
        <w:jc w:val="center"/>
        <w:rPr>
          <w:caps/>
          <w:szCs w:val="24"/>
        </w:rPr>
      </w:pPr>
    </w:p>
    <w:p w14:paraId="7B8EFB39" w14:textId="2A6F5A9B" w:rsidR="00C77DD1" w:rsidRPr="00937CE5" w:rsidRDefault="00937CE5" w:rsidP="00937CE5">
      <w:pPr>
        <w:jc w:val="center"/>
        <w:rPr>
          <w:b/>
          <w:bCs/>
          <w:sz w:val="28"/>
          <w:szCs w:val="28"/>
        </w:rPr>
      </w:pPr>
      <w:r w:rsidRPr="00937CE5">
        <w:rPr>
          <w:b/>
          <w:bCs/>
          <w:sz w:val="28"/>
          <w:szCs w:val="28"/>
        </w:rPr>
        <w:t>SPRENDIMAS</w:t>
      </w:r>
    </w:p>
    <w:p w14:paraId="7A78C3C1" w14:textId="6FE4D8A2" w:rsidR="00C77DD1" w:rsidRPr="00937CE5" w:rsidRDefault="00937CE5" w:rsidP="00937CE5">
      <w:pPr>
        <w:jc w:val="center"/>
        <w:rPr>
          <w:b/>
          <w:bCs/>
          <w:sz w:val="28"/>
          <w:szCs w:val="28"/>
        </w:rPr>
      </w:pPr>
      <w:r w:rsidRPr="00937CE5">
        <w:rPr>
          <w:b/>
          <w:bCs/>
          <w:sz w:val="28"/>
          <w:szCs w:val="28"/>
        </w:rPr>
        <w:t>DĖL KLAIPĖDOS RAJONO SAVIVALDYBĖS TARYBOS 2011 M. VASARIO 24 D. SPRENDIMO NR. T11-143 „DĖL VIETINIŲ RINKLIAVŲ NUSTATYMO IR NUOSTATŲ PATVIRTINIMO“ PAKEITIMO</w:t>
      </w:r>
    </w:p>
    <w:p w14:paraId="7CED3187" w14:textId="77777777" w:rsidR="007813C9" w:rsidRDefault="007813C9">
      <w:pPr>
        <w:jc w:val="center"/>
        <w:rPr>
          <w:caps/>
          <w:szCs w:val="24"/>
        </w:rPr>
      </w:pPr>
    </w:p>
    <w:p w14:paraId="05FAAD37" w14:textId="16C1F384" w:rsidR="00C77DD1" w:rsidRDefault="00E574B8">
      <w:pPr>
        <w:jc w:val="center"/>
        <w:rPr>
          <w:caps/>
          <w:szCs w:val="24"/>
        </w:rPr>
      </w:pPr>
      <w:r>
        <w:rPr>
          <w:caps/>
          <w:szCs w:val="24"/>
        </w:rPr>
        <w:t>20</w:t>
      </w:r>
      <w:r w:rsidR="007947DF">
        <w:rPr>
          <w:caps/>
          <w:szCs w:val="24"/>
        </w:rPr>
        <w:t>2</w:t>
      </w:r>
      <w:r w:rsidR="004049F6">
        <w:rPr>
          <w:caps/>
          <w:szCs w:val="24"/>
        </w:rPr>
        <w:t>1</w:t>
      </w:r>
      <w:r>
        <w:rPr>
          <w:caps/>
          <w:szCs w:val="24"/>
        </w:rPr>
        <w:t xml:space="preserve"> </w:t>
      </w:r>
      <w:r>
        <w:rPr>
          <w:szCs w:val="24"/>
        </w:rPr>
        <w:t xml:space="preserve">m. </w:t>
      </w:r>
      <w:r w:rsidR="004049F6">
        <w:rPr>
          <w:szCs w:val="24"/>
        </w:rPr>
        <w:t>sausio</w:t>
      </w:r>
      <w:r w:rsidR="007813C9">
        <w:rPr>
          <w:szCs w:val="24"/>
        </w:rPr>
        <w:t xml:space="preserve"> </w:t>
      </w:r>
      <w:r w:rsidR="00937CE5">
        <w:rPr>
          <w:szCs w:val="24"/>
        </w:rPr>
        <w:t>28</w:t>
      </w:r>
      <w:r>
        <w:rPr>
          <w:szCs w:val="24"/>
        </w:rPr>
        <w:t xml:space="preserve"> d. Nr</w:t>
      </w:r>
      <w:r>
        <w:rPr>
          <w:caps/>
          <w:szCs w:val="24"/>
        </w:rPr>
        <w:t>. T11-</w:t>
      </w:r>
      <w:r w:rsidR="00CF1E3D">
        <w:rPr>
          <w:caps/>
          <w:szCs w:val="24"/>
        </w:rPr>
        <w:t>4</w:t>
      </w:r>
    </w:p>
    <w:p w14:paraId="7CD3D23F" w14:textId="77777777" w:rsidR="00C77DD1" w:rsidRDefault="00E574B8">
      <w:pPr>
        <w:jc w:val="center"/>
        <w:rPr>
          <w:szCs w:val="24"/>
        </w:rPr>
      </w:pPr>
      <w:r>
        <w:rPr>
          <w:caps/>
          <w:szCs w:val="24"/>
        </w:rPr>
        <w:t>G</w:t>
      </w:r>
      <w:r>
        <w:rPr>
          <w:szCs w:val="24"/>
        </w:rPr>
        <w:t>argždai</w:t>
      </w:r>
    </w:p>
    <w:p w14:paraId="577CE884" w14:textId="77777777" w:rsidR="00C77DD1" w:rsidRPr="005C04B2" w:rsidRDefault="00C77DD1">
      <w:pPr>
        <w:jc w:val="center"/>
        <w:rPr>
          <w:bCs/>
          <w:szCs w:val="24"/>
        </w:rPr>
      </w:pPr>
    </w:p>
    <w:p w14:paraId="008A4896" w14:textId="06A76562" w:rsidR="009557D8" w:rsidRDefault="00282631" w:rsidP="005C04B2">
      <w:pPr>
        <w:ind w:firstLine="1134"/>
        <w:jc w:val="both"/>
        <w:rPr>
          <w:szCs w:val="24"/>
        </w:rPr>
      </w:pPr>
      <w:r w:rsidRPr="00282631">
        <w:rPr>
          <w:szCs w:val="24"/>
        </w:rPr>
        <w:t>Klaipėdos rajono savivaldybės taryba, vadovaudamasi Lietuvos Respublikos vietos savivaldos įstatymo 18 straipsnio 1 dalimi</w:t>
      </w:r>
      <w:r>
        <w:rPr>
          <w:szCs w:val="24"/>
        </w:rPr>
        <w:t xml:space="preserve"> </w:t>
      </w:r>
      <w:r w:rsidR="009557D8" w:rsidRPr="009557D8">
        <w:rPr>
          <w:szCs w:val="24"/>
        </w:rPr>
        <w:t>n</w:t>
      </w:r>
      <w:r w:rsidR="009557D8">
        <w:rPr>
          <w:szCs w:val="24"/>
        </w:rPr>
        <w:t xml:space="preserve"> </w:t>
      </w:r>
      <w:r w:rsidR="009557D8" w:rsidRPr="009557D8">
        <w:rPr>
          <w:szCs w:val="24"/>
        </w:rPr>
        <w:t>u</w:t>
      </w:r>
      <w:r w:rsidR="009557D8">
        <w:rPr>
          <w:szCs w:val="24"/>
        </w:rPr>
        <w:t xml:space="preserve"> </w:t>
      </w:r>
      <w:r w:rsidR="009557D8" w:rsidRPr="009557D8">
        <w:rPr>
          <w:szCs w:val="24"/>
        </w:rPr>
        <w:t>s</w:t>
      </w:r>
      <w:r w:rsidR="009557D8">
        <w:rPr>
          <w:szCs w:val="24"/>
        </w:rPr>
        <w:t xml:space="preserve"> </w:t>
      </w:r>
      <w:r w:rsidR="009557D8" w:rsidRPr="009557D8">
        <w:rPr>
          <w:szCs w:val="24"/>
        </w:rPr>
        <w:t>p</w:t>
      </w:r>
      <w:r w:rsidR="009557D8">
        <w:rPr>
          <w:szCs w:val="24"/>
        </w:rPr>
        <w:t xml:space="preserve"> </w:t>
      </w:r>
      <w:r w:rsidR="009557D8" w:rsidRPr="009557D8">
        <w:rPr>
          <w:szCs w:val="24"/>
        </w:rPr>
        <w:t>r</w:t>
      </w:r>
      <w:r w:rsidR="009557D8">
        <w:rPr>
          <w:szCs w:val="24"/>
        </w:rPr>
        <w:t xml:space="preserve"> </w:t>
      </w:r>
      <w:r w:rsidR="009557D8" w:rsidRPr="009557D8">
        <w:rPr>
          <w:szCs w:val="24"/>
        </w:rPr>
        <w:t>e</w:t>
      </w:r>
      <w:r w:rsidR="009557D8">
        <w:rPr>
          <w:szCs w:val="24"/>
        </w:rPr>
        <w:t xml:space="preserve"> </w:t>
      </w:r>
      <w:r w:rsidR="009557D8" w:rsidRPr="009557D8">
        <w:rPr>
          <w:szCs w:val="24"/>
        </w:rPr>
        <w:t>n</w:t>
      </w:r>
      <w:r w:rsidR="009557D8">
        <w:rPr>
          <w:szCs w:val="24"/>
        </w:rPr>
        <w:t xml:space="preserve"> </w:t>
      </w:r>
      <w:r w:rsidR="009557D8" w:rsidRPr="009557D8">
        <w:rPr>
          <w:szCs w:val="24"/>
        </w:rPr>
        <w:t>d</w:t>
      </w:r>
      <w:r w:rsidR="009557D8">
        <w:rPr>
          <w:szCs w:val="24"/>
        </w:rPr>
        <w:t xml:space="preserve"> </w:t>
      </w:r>
      <w:r w:rsidR="009557D8" w:rsidRPr="009557D8">
        <w:rPr>
          <w:szCs w:val="24"/>
        </w:rPr>
        <w:t>ž</w:t>
      </w:r>
      <w:r w:rsidR="009557D8">
        <w:rPr>
          <w:szCs w:val="24"/>
        </w:rPr>
        <w:t xml:space="preserve"> </w:t>
      </w:r>
      <w:r w:rsidR="009557D8" w:rsidRPr="009557D8">
        <w:rPr>
          <w:szCs w:val="24"/>
        </w:rPr>
        <w:t>i</w:t>
      </w:r>
      <w:r w:rsidR="009557D8">
        <w:rPr>
          <w:szCs w:val="24"/>
        </w:rPr>
        <w:t xml:space="preserve"> </w:t>
      </w:r>
      <w:r w:rsidR="009557D8" w:rsidRPr="009557D8">
        <w:rPr>
          <w:szCs w:val="24"/>
        </w:rPr>
        <w:t>a:</w:t>
      </w:r>
    </w:p>
    <w:p w14:paraId="4FECB666" w14:textId="5DB200B2" w:rsidR="00A1582B" w:rsidRDefault="00AE71F7" w:rsidP="00A73231">
      <w:pPr>
        <w:ind w:firstLine="1134"/>
        <w:jc w:val="both"/>
        <w:rPr>
          <w:szCs w:val="24"/>
        </w:rPr>
      </w:pPr>
      <w:r>
        <w:rPr>
          <w:szCs w:val="24"/>
        </w:rPr>
        <w:t xml:space="preserve">1. </w:t>
      </w:r>
      <w:r w:rsidR="00446B2D">
        <w:rPr>
          <w:szCs w:val="24"/>
        </w:rPr>
        <w:t xml:space="preserve">Pakeisti </w:t>
      </w:r>
      <w:r w:rsidR="00446B2D" w:rsidRPr="00446B2D">
        <w:rPr>
          <w:szCs w:val="24"/>
        </w:rPr>
        <w:t>Klaipėdos rajono savivaldybės tarybos 2011 m. vasario 24 d. sprendim</w:t>
      </w:r>
      <w:r w:rsidR="00446B2D">
        <w:rPr>
          <w:szCs w:val="24"/>
        </w:rPr>
        <w:t>ą</w:t>
      </w:r>
      <w:r w:rsidR="00446B2D" w:rsidRPr="00446B2D">
        <w:rPr>
          <w:szCs w:val="24"/>
        </w:rPr>
        <w:t xml:space="preserve"> Nr. T11-143 „Dėl vietinių rinkliavų nustatymo ir nuostatų patvirtinimo“ (</w:t>
      </w:r>
      <w:r w:rsidR="004E624A" w:rsidRPr="004E624A">
        <w:rPr>
          <w:szCs w:val="24"/>
        </w:rPr>
        <w:t>2016 m. rugpjūčio 25 sprendimo Nr. T11-274 redakcija</w:t>
      </w:r>
      <w:r w:rsidR="00446B2D" w:rsidRPr="00446B2D">
        <w:rPr>
          <w:szCs w:val="24"/>
        </w:rPr>
        <w:t>)</w:t>
      </w:r>
      <w:r w:rsidR="00446B2D">
        <w:rPr>
          <w:szCs w:val="24"/>
        </w:rPr>
        <w:t>:</w:t>
      </w:r>
    </w:p>
    <w:p w14:paraId="08406004" w14:textId="489AC3BC" w:rsidR="00A1582B" w:rsidRDefault="00446B2D" w:rsidP="00BA19AB">
      <w:pPr>
        <w:ind w:firstLine="1134"/>
        <w:jc w:val="both"/>
        <w:rPr>
          <w:szCs w:val="24"/>
        </w:rPr>
      </w:pPr>
      <w:r>
        <w:rPr>
          <w:szCs w:val="24"/>
        </w:rPr>
        <w:t>1.1. Pakeisti</w:t>
      </w:r>
      <w:r w:rsidR="000E0B76">
        <w:rPr>
          <w:szCs w:val="24"/>
        </w:rPr>
        <w:t xml:space="preserve"> </w:t>
      </w:r>
      <w:r w:rsidR="009B7C1B" w:rsidRPr="009B7C1B">
        <w:rPr>
          <w:szCs w:val="24"/>
        </w:rPr>
        <w:t xml:space="preserve">Vietinės rinkliavos už </w:t>
      </w:r>
      <w:r w:rsidR="009B7C1B">
        <w:rPr>
          <w:szCs w:val="24"/>
        </w:rPr>
        <w:t>l</w:t>
      </w:r>
      <w:r w:rsidR="00A73231" w:rsidRPr="00A73231">
        <w:rPr>
          <w:szCs w:val="24"/>
        </w:rPr>
        <w:t>eidimo atlikti kasinėjimo darbus savivaldybės viešojo naudojimo teritorijoje (gatvėse, vietinės reikšmės keliuose, aikštėse, žaliuosiuose plotuose), atitverti ją ar jos dalį arba apriboti eismą joje išdavimą nuostatus</w:t>
      </w:r>
      <w:r w:rsidR="00A73231">
        <w:rPr>
          <w:szCs w:val="24"/>
        </w:rPr>
        <w:t xml:space="preserve">, patvirtintus </w:t>
      </w:r>
      <w:r w:rsidR="00A1582B" w:rsidRPr="00A1582B">
        <w:rPr>
          <w:szCs w:val="24"/>
        </w:rPr>
        <w:t>Klaipėdos rajono savivaldybės tarybos 2011 m. vasario 24 d. sprendim</w:t>
      </w:r>
      <w:r w:rsidR="00A73231">
        <w:rPr>
          <w:szCs w:val="24"/>
        </w:rPr>
        <w:t>o</w:t>
      </w:r>
      <w:r w:rsidR="00A1582B" w:rsidRPr="00A1582B">
        <w:rPr>
          <w:szCs w:val="24"/>
        </w:rPr>
        <w:t xml:space="preserve"> Nr. T11-143 „Dėl vietinių rinkliavų nustatymo ir nuostatų patvirtinimo“ (</w:t>
      </w:r>
      <w:r w:rsidR="00BA19AB" w:rsidRPr="00BA19AB">
        <w:rPr>
          <w:szCs w:val="24"/>
        </w:rPr>
        <w:t>2016 m. rugpjūčio 25 sprendimo Nr. T11-274</w:t>
      </w:r>
      <w:r w:rsidR="00BA19AB">
        <w:rPr>
          <w:szCs w:val="24"/>
        </w:rPr>
        <w:t xml:space="preserve"> </w:t>
      </w:r>
      <w:r w:rsidR="00BA19AB" w:rsidRPr="00BA19AB">
        <w:rPr>
          <w:szCs w:val="24"/>
        </w:rPr>
        <w:t>redakcija</w:t>
      </w:r>
      <w:r w:rsidR="00A1582B" w:rsidRPr="00A1582B">
        <w:rPr>
          <w:szCs w:val="24"/>
        </w:rPr>
        <w:t xml:space="preserve">) </w:t>
      </w:r>
      <w:r w:rsidR="00A1582B">
        <w:rPr>
          <w:szCs w:val="24"/>
        </w:rPr>
        <w:t xml:space="preserve">2.1. </w:t>
      </w:r>
      <w:r w:rsidR="00A73231">
        <w:rPr>
          <w:szCs w:val="24"/>
        </w:rPr>
        <w:t>papunkčiu</w:t>
      </w:r>
      <w:r w:rsidR="00A1582B">
        <w:rPr>
          <w:szCs w:val="24"/>
        </w:rPr>
        <w:t>:</w:t>
      </w:r>
    </w:p>
    <w:p w14:paraId="05DC5E20" w14:textId="429377C5" w:rsidR="00446B2D" w:rsidRDefault="00A1582B" w:rsidP="005C04B2">
      <w:pPr>
        <w:ind w:firstLine="1134"/>
        <w:jc w:val="both"/>
        <w:rPr>
          <w:szCs w:val="24"/>
        </w:rPr>
      </w:pPr>
      <w:r>
        <w:rPr>
          <w:szCs w:val="24"/>
        </w:rPr>
        <w:t>1.1.1.</w:t>
      </w:r>
      <w:r w:rsidR="00446B2D" w:rsidRPr="00446B2D">
        <w:rPr>
          <w:szCs w:val="24"/>
        </w:rPr>
        <w:t xml:space="preserve"> </w:t>
      </w:r>
      <w:r w:rsidRPr="00A1582B">
        <w:rPr>
          <w:szCs w:val="24"/>
        </w:rPr>
        <w:t xml:space="preserve">Pakeisti </w:t>
      </w:r>
      <w:r w:rsidR="00446B2D">
        <w:rPr>
          <w:szCs w:val="24"/>
        </w:rPr>
        <w:t xml:space="preserve">12 </w:t>
      </w:r>
      <w:r w:rsidR="00446B2D" w:rsidRPr="00446B2D">
        <w:rPr>
          <w:szCs w:val="24"/>
        </w:rPr>
        <w:t>punktą</w:t>
      </w:r>
      <w:r w:rsidR="00446B2D">
        <w:rPr>
          <w:szCs w:val="24"/>
        </w:rPr>
        <w:t xml:space="preserve"> </w:t>
      </w:r>
      <w:r w:rsidR="00446B2D" w:rsidRPr="00446B2D">
        <w:rPr>
          <w:szCs w:val="24"/>
        </w:rPr>
        <w:t>ir jį išdėstyti taip:</w:t>
      </w:r>
    </w:p>
    <w:p w14:paraId="5B3E32B2" w14:textId="004C4692" w:rsidR="00446B2D" w:rsidRDefault="00446B2D" w:rsidP="005C04B2">
      <w:pPr>
        <w:ind w:firstLine="1134"/>
        <w:jc w:val="both"/>
        <w:rPr>
          <w:szCs w:val="24"/>
        </w:rPr>
      </w:pPr>
      <w:r>
        <w:rPr>
          <w:szCs w:val="24"/>
        </w:rPr>
        <w:t xml:space="preserve">„12. </w:t>
      </w:r>
      <w:bookmarkStart w:id="4" w:name="_Hlk57977146"/>
      <w:r w:rsidRPr="00446B2D">
        <w:rPr>
          <w:szCs w:val="24"/>
        </w:rPr>
        <w:t xml:space="preserve">Vietinė rinkliava </w:t>
      </w:r>
      <w:r w:rsidR="00231E13" w:rsidRPr="00231E13">
        <w:rPr>
          <w:szCs w:val="24"/>
        </w:rPr>
        <w:t xml:space="preserve">ar jos nepanaudota dalis </w:t>
      </w:r>
      <w:r w:rsidRPr="00446B2D">
        <w:rPr>
          <w:szCs w:val="24"/>
        </w:rPr>
        <w:t xml:space="preserve">grąžinama Lietuvos Respublikos rinkliavų įstatyme nustatytais atvejais. </w:t>
      </w:r>
      <w:r w:rsidR="000E0B76">
        <w:rPr>
          <w:szCs w:val="24"/>
        </w:rPr>
        <w:t>Leidimą gavęs asmuo</w:t>
      </w:r>
      <w:r>
        <w:rPr>
          <w:szCs w:val="24"/>
        </w:rPr>
        <w:t xml:space="preserve"> ar už leidimo </w:t>
      </w:r>
      <w:r w:rsidR="000E0B76">
        <w:rPr>
          <w:szCs w:val="24"/>
        </w:rPr>
        <w:t xml:space="preserve">išdavimą </w:t>
      </w:r>
      <w:r>
        <w:rPr>
          <w:szCs w:val="24"/>
        </w:rPr>
        <w:t>sumokėjęs asmuo</w:t>
      </w:r>
      <w:r w:rsidRPr="00446B2D">
        <w:rPr>
          <w:szCs w:val="24"/>
        </w:rPr>
        <w:t xml:space="preserve"> Klaipėdos rajono savivaldybės administracijai pateikia prašymą, nurodydamas priežastį dėl kurios turėtų būti grąžinama sumokėta vietinė rinkliava ir banko sąskaitą, į kurią turi būti grąžinta sumokėta suma. Rinkliava grąžinama, kai</w:t>
      </w:r>
      <w:bookmarkEnd w:id="4"/>
      <w:r>
        <w:rPr>
          <w:szCs w:val="24"/>
        </w:rPr>
        <w:t>:“;</w:t>
      </w:r>
    </w:p>
    <w:p w14:paraId="6EF71F80" w14:textId="2BB199C3" w:rsidR="00A1582B" w:rsidRDefault="00A1582B" w:rsidP="005C04B2">
      <w:pPr>
        <w:ind w:firstLine="1134"/>
        <w:jc w:val="both"/>
        <w:rPr>
          <w:szCs w:val="24"/>
        </w:rPr>
      </w:pPr>
      <w:r>
        <w:rPr>
          <w:szCs w:val="24"/>
        </w:rPr>
        <w:t xml:space="preserve">1.1.2. Papildyti </w:t>
      </w:r>
      <w:r w:rsidR="00A73231">
        <w:rPr>
          <w:szCs w:val="24"/>
        </w:rPr>
        <w:t xml:space="preserve">nauju </w:t>
      </w:r>
      <w:r w:rsidR="00B87B27">
        <w:rPr>
          <w:szCs w:val="24"/>
        </w:rPr>
        <w:t>14 punktu ir jį išdėstyti taip:</w:t>
      </w:r>
    </w:p>
    <w:p w14:paraId="3CB8DE56" w14:textId="1285F414" w:rsidR="00B87B27" w:rsidRDefault="00B87B27" w:rsidP="005C04B2">
      <w:pPr>
        <w:ind w:firstLine="1134"/>
        <w:jc w:val="both"/>
        <w:rPr>
          <w:szCs w:val="24"/>
        </w:rPr>
      </w:pPr>
      <w:r>
        <w:rPr>
          <w:szCs w:val="24"/>
        </w:rPr>
        <w:t>„</w:t>
      </w:r>
      <w:bookmarkStart w:id="5" w:name="_Hlk57977187"/>
      <w:r>
        <w:rPr>
          <w:szCs w:val="24"/>
        </w:rPr>
        <w:t xml:space="preserve">14. </w:t>
      </w:r>
      <w:bookmarkStart w:id="6" w:name="_Hlk58253624"/>
      <w:r w:rsidR="003D2BF1">
        <w:rPr>
          <w:szCs w:val="24"/>
        </w:rPr>
        <w:t>Teisės aktų</w:t>
      </w:r>
      <w:r w:rsidRPr="00B87B27">
        <w:rPr>
          <w:szCs w:val="24"/>
        </w:rPr>
        <w:t xml:space="preserve"> nustatytu terminu nesusigrąžinus </w:t>
      </w:r>
      <w:r w:rsidR="00D34B3F">
        <w:rPr>
          <w:szCs w:val="24"/>
        </w:rPr>
        <w:t>sumokėtos</w:t>
      </w:r>
      <w:r w:rsidRPr="00B87B27">
        <w:rPr>
          <w:szCs w:val="24"/>
        </w:rPr>
        <w:t xml:space="preserve"> </w:t>
      </w:r>
      <w:r w:rsidR="00FD11C1">
        <w:rPr>
          <w:szCs w:val="24"/>
        </w:rPr>
        <w:t xml:space="preserve">ir nepanaudotos </w:t>
      </w:r>
      <w:r w:rsidRPr="00B87B27">
        <w:rPr>
          <w:szCs w:val="24"/>
        </w:rPr>
        <w:t xml:space="preserve">vietinės rinkliavos, </w:t>
      </w:r>
      <w:r w:rsidR="00D34B3F">
        <w:rPr>
          <w:szCs w:val="24"/>
        </w:rPr>
        <w:t>sumokėt</w:t>
      </w:r>
      <w:r w:rsidR="00351696">
        <w:rPr>
          <w:szCs w:val="24"/>
        </w:rPr>
        <w:t>a</w:t>
      </w:r>
      <w:r w:rsidR="00D34B3F">
        <w:rPr>
          <w:szCs w:val="24"/>
        </w:rPr>
        <w:t xml:space="preserve"> rinkliav</w:t>
      </w:r>
      <w:r w:rsidR="00351696">
        <w:rPr>
          <w:szCs w:val="24"/>
        </w:rPr>
        <w:t>a</w:t>
      </w:r>
      <w:r w:rsidR="00D34B3F">
        <w:rPr>
          <w:szCs w:val="24"/>
        </w:rPr>
        <w:t xml:space="preserve"> </w:t>
      </w:r>
      <w:r w:rsidR="00FD11C1">
        <w:rPr>
          <w:szCs w:val="24"/>
        </w:rPr>
        <w:t>perveda</w:t>
      </w:r>
      <w:r w:rsidR="00351696">
        <w:rPr>
          <w:szCs w:val="24"/>
        </w:rPr>
        <w:t>ma</w:t>
      </w:r>
      <w:r w:rsidR="00FD11C1">
        <w:rPr>
          <w:szCs w:val="24"/>
        </w:rPr>
        <w:t xml:space="preserve"> į savivaldybės biudžetą </w:t>
      </w:r>
      <w:bookmarkEnd w:id="6"/>
      <w:r w:rsidRPr="00B87B27">
        <w:rPr>
          <w:szCs w:val="24"/>
        </w:rPr>
        <w:t>.</w:t>
      </w:r>
      <w:bookmarkEnd w:id="5"/>
      <w:r>
        <w:rPr>
          <w:szCs w:val="24"/>
        </w:rPr>
        <w:t>“</w:t>
      </w:r>
      <w:r w:rsidR="00AC26C9">
        <w:rPr>
          <w:szCs w:val="24"/>
        </w:rPr>
        <w:t>;</w:t>
      </w:r>
    </w:p>
    <w:p w14:paraId="43BCA6EB" w14:textId="0B5E371F" w:rsidR="00B87B27" w:rsidRDefault="00B87B27" w:rsidP="00A73231">
      <w:pPr>
        <w:ind w:firstLine="1134"/>
        <w:jc w:val="both"/>
        <w:rPr>
          <w:szCs w:val="24"/>
        </w:rPr>
      </w:pPr>
      <w:r>
        <w:rPr>
          <w:szCs w:val="24"/>
        </w:rPr>
        <w:t xml:space="preserve">1.1.3. </w:t>
      </w:r>
      <w:r w:rsidR="00A73231">
        <w:rPr>
          <w:szCs w:val="24"/>
        </w:rPr>
        <w:t xml:space="preserve">Buvusius </w:t>
      </w:r>
      <w:r>
        <w:rPr>
          <w:szCs w:val="24"/>
        </w:rPr>
        <w:t>14, 15 ir 16 punktus atitinkamai laikyti 15,</w:t>
      </w:r>
      <w:r w:rsidR="00A73231">
        <w:rPr>
          <w:szCs w:val="24"/>
        </w:rPr>
        <w:t xml:space="preserve"> </w:t>
      </w:r>
      <w:r>
        <w:rPr>
          <w:szCs w:val="24"/>
        </w:rPr>
        <w:t>16 ir 17 punktais.</w:t>
      </w:r>
    </w:p>
    <w:p w14:paraId="5DBC8842" w14:textId="3135B9D8" w:rsidR="00DD1E1A" w:rsidRDefault="00446B2D" w:rsidP="000E0B76">
      <w:pPr>
        <w:ind w:firstLine="1134"/>
        <w:jc w:val="both"/>
        <w:rPr>
          <w:szCs w:val="24"/>
        </w:rPr>
      </w:pPr>
      <w:r>
        <w:rPr>
          <w:szCs w:val="24"/>
        </w:rPr>
        <w:t>1.2.</w:t>
      </w:r>
      <w:r w:rsidR="000E0B76" w:rsidRPr="000E0B76">
        <w:t xml:space="preserve"> </w:t>
      </w:r>
      <w:r w:rsidR="000E0B76">
        <w:t xml:space="preserve">Pakeisti </w:t>
      </w:r>
      <w:r w:rsidR="009B7C1B" w:rsidRPr="009B7C1B">
        <w:t xml:space="preserve">Vietinės rinkliavos už </w:t>
      </w:r>
      <w:r w:rsidR="009B7C1B">
        <w:t>l</w:t>
      </w:r>
      <w:r w:rsidR="00A73231" w:rsidRPr="00A73231">
        <w:t>eidimo prekiauti ar teikti paslaugas savivaldybės tarybos nustatytose viešosiose vietose išdavimą nuostatus</w:t>
      </w:r>
      <w:r w:rsidR="00A73231">
        <w:t>, patvirtintus</w:t>
      </w:r>
      <w:r w:rsidR="00A73231" w:rsidRPr="00A73231">
        <w:t xml:space="preserve"> </w:t>
      </w:r>
      <w:r w:rsidR="00DD1E1A" w:rsidRPr="00DD1E1A">
        <w:t>Klaipėdos rajono savivaldybės tarybos 2011 m. vasario 24 d. sprendim</w:t>
      </w:r>
      <w:r w:rsidR="00A73231">
        <w:t>o</w:t>
      </w:r>
      <w:r w:rsidR="00DD1E1A" w:rsidRPr="00DD1E1A">
        <w:t xml:space="preserve"> Nr. T11-143 „Dėl vietinių rinkliavų nustatymo ir nuostatų patvirtinimo“ (</w:t>
      </w:r>
      <w:r w:rsidR="00BA19AB" w:rsidRPr="00BA19AB">
        <w:t>2014 m. spalio 30 d. sprendimo Nr. T11-492 redakcija</w:t>
      </w:r>
      <w:r w:rsidR="00DD1E1A" w:rsidRPr="00DD1E1A">
        <w:t>) 2.</w:t>
      </w:r>
      <w:r w:rsidR="00DD1E1A">
        <w:t>2</w:t>
      </w:r>
      <w:r w:rsidR="00DD1E1A" w:rsidRPr="00DD1E1A">
        <w:t>. p</w:t>
      </w:r>
      <w:r w:rsidR="00A73231">
        <w:t>apunkčiu</w:t>
      </w:r>
      <w:r w:rsidR="00DD1E1A">
        <w:rPr>
          <w:szCs w:val="24"/>
        </w:rPr>
        <w:t>:</w:t>
      </w:r>
      <w:r w:rsidR="000E0B76">
        <w:rPr>
          <w:szCs w:val="24"/>
        </w:rPr>
        <w:t xml:space="preserve"> </w:t>
      </w:r>
    </w:p>
    <w:p w14:paraId="7D6B6E85" w14:textId="08F9455A" w:rsidR="000E0B76" w:rsidRPr="000E0B76" w:rsidRDefault="00DD1E1A" w:rsidP="000E0B76">
      <w:pPr>
        <w:ind w:firstLine="1134"/>
        <w:jc w:val="both"/>
        <w:rPr>
          <w:szCs w:val="24"/>
        </w:rPr>
      </w:pPr>
      <w:r>
        <w:rPr>
          <w:szCs w:val="24"/>
        </w:rPr>
        <w:t xml:space="preserve">1.2.1. </w:t>
      </w:r>
      <w:r w:rsidR="001F1C58">
        <w:rPr>
          <w:szCs w:val="24"/>
        </w:rPr>
        <w:t xml:space="preserve">Pakeisti </w:t>
      </w:r>
      <w:r w:rsidR="000E0B76" w:rsidRPr="000E0B76">
        <w:rPr>
          <w:szCs w:val="24"/>
        </w:rPr>
        <w:t>12 punktą ir jį išdėstyti taip:</w:t>
      </w:r>
    </w:p>
    <w:p w14:paraId="582BD113" w14:textId="1A0A9B25" w:rsidR="00446B2D" w:rsidRDefault="000E0B76" w:rsidP="000E0B76">
      <w:pPr>
        <w:ind w:firstLine="1134"/>
        <w:jc w:val="both"/>
        <w:rPr>
          <w:szCs w:val="24"/>
        </w:rPr>
      </w:pPr>
      <w:r w:rsidRPr="000E0B76">
        <w:rPr>
          <w:szCs w:val="24"/>
        </w:rPr>
        <w:t xml:space="preserve">„12. </w:t>
      </w:r>
      <w:bookmarkStart w:id="7" w:name="_Hlk57978358"/>
      <w:r w:rsidRPr="000E0B76">
        <w:rPr>
          <w:szCs w:val="24"/>
        </w:rPr>
        <w:t xml:space="preserve">Vietinė rinkliava </w:t>
      </w:r>
      <w:r w:rsidR="00231E13" w:rsidRPr="00231E13">
        <w:rPr>
          <w:szCs w:val="24"/>
        </w:rPr>
        <w:t xml:space="preserve">ar jos nepanaudota dalis </w:t>
      </w:r>
      <w:r w:rsidRPr="000E0B76">
        <w:rPr>
          <w:szCs w:val="24"/>
        </w:rPr>
        <w:t xml:space="preserve">grąžinama Lietuvos Respublikos rinkliavų įstatyme nustatytais atvejais. Leidimą gavęs asmuo ar už leidimo išdavimą sumokėjęs asmuo Klaipėdos rajono savivaldybės administracijai pateikia prašymą, nurodydamas priežastį dėl kurios turėtų būti grąžinama sumokėta vietinė rinkliava ir banko sąskaitą, į kurią turi būti grąžinta sumokėta suma. </w:t>
      </w:r>
      <w:bookmarkEnd w:id="7"/>
      <w:r w:rsidRPr="000E0B76">
        <w:rPr>
          <w:szCs w:val="24"/>
        </w:rPr>
        <w:t>Rinkliava grąžinama, kai:“;</w:t>
      </w:r>
    </w:p>
    <w:p w14:paraId="1D16F196" w14:textId="177D4853" w:rsidR="001F1C58" w:rsidRDefault="001F1C58" w:rsidP="000E0B76">
      <w:pPr>
        <w:ind w:firstLine="1134"/>
        <w:jc w:val="both"/>
        <w:rPr>
          <w:szCs w:val="24"/>
        </w:rPr>
      </w:pPr>
      <w:r>
        <w:rPr>
          <w:szCs w:val="24"/>
        </w:rPr>
        <w:t xml:space="preserve">1.2.2. Papildyti </w:t>
      </w:r>
      <w:r w:rsidR="00A73231">
        <w:rPr>
          <w:szCs w:val="24"/>
        </w:rPr>
        <w:t xml:space="preserve">nauju </w:t>
      </w:r>
      <w:r>
        <w:rPr>
          <w:szCs w:val="24"/>
        </w:rPr>
        <w:t>13 punktu ir jį išdėstyti taip:</w:t>
      </w:r>
    </w:p>
    <w:p w14:paraId="0963CCB5" w14:textId="4D88A1DE" w:rsidR="001F1C58" w:rsidRDefault="001F1C58" w:rsidP="000E0B76">
      <w:pPr>
        <w:ind w:firstLine="1134"/>
        <w:jc w:val="both"/>
        <w:rPr>
          <w:szCs w:val="24"/>
        </w:rPr>
      </w:pPr>
      <w:r>
        <w:rPr>
          <w:szCs w:val="24"/>
        </w:rPr>
        <w:t xml:space="preserve">„13. </w:t>
      </w:r>
      <w:r w:rsidR="00351696" w:rsidRPr="00351696">
        <w:rPr>
          <w:szCs w:val="24"/>
        </w:rPr>
        <w:t>Teisės aktų nustatytu terminu nesusigrąžinus sumokėtos ir nepanaudotos vietinės rinkliavos, sumokėta rinkliava pervedama į savivaldybės biudžetą</w:t>
      </w:r>
      <w:r w:rsidRPr="001F1C58">
        <w:rPr>
          <w:szCs w:val="24"/>
        </w:rPr>
        <w:t>.“</w:t>
      </w:r>
      <w:r w:rsidR="00AC26C9">
        <w:rPr>
          <w:szCs w:val="24"/>
        </w:rPr>
        <w:t>;</w:t>
      </w:r>
    </w:p>
    <w:p w14:paraId="3BA4FC24" w14:textId="22FC3666" w:rsidR="001F1C58" w:rsidRDefault="001F1C58" w:rsidP="00A73231">
      <w:pPr>
        <w:ind w:firstLine="1134"/>
        <w:jc w:val="both"/>
        <w:rPr>
          <w:szCs w:val="24"/>
        </w:rPr>
      </w:pPr>
      <w:r>
        <w:rPr>
          <w:szCs w:val="24"/>
        </w:rPr>
        <w:t xml:space="preserve">1.2.3 </w:t>
      </w:r>
      <w:r w:rsidR="00A73231">
        <w:rPr>
          <w:szCs w:val="24"/>
        </w:rPr>
        <w:t xml:space="preserve">Buvusius </w:t>
      </w:r>
      <w:r>
        <w:rPr>
          <w:szCs w:val="24"/>
        </w:rPr>
        <w:t>13,</w:t>
      </w:r>
      <w:r w:rsidR="00A73231">
        <w:rPr>
          <w:szCs w:val="24"/>
        </w:rPr>
        <w:t xml:space="preserve"> </w:t>
      </w:r>
      <w:r>
        <w:rPr>
          <w:szCs w:val="24"/>
        </w:rPr>
        <w:t>14 ir 15 punktus atitinkamai laikyti 14,</w:t>
      </w:r>
      <w:r w:rsidR="00A73231">
        <w:rPr>
          <w:szCs w:val="24"/>
        </w:rPr>
        <w:t xml:space="preserve"> </w:t>
      </w:r>
      <w:r>
        <w:rPr>
          <w:szCs w:val="24"/>
        </w:rPr>
        <w:t>15 ir 16 punktais.</w:t>
      </w:r>
    </w:p>
    <w:p w14:paraId="1569FDE4" w14:textId="783D7690" w:rsidR="001F1C58" w:rsidRDefault="004C5C3C" w:rsidP="009557D8">
      <w:pPr>
        <w:ind w:firstLine="1134"/>
        <w:jc w:val="both"/>
        <w:rPr>
          <w:szCs w:val="24"/>
        </w:rPr>
      </w:pPr>
      <w:r w:rsidRPr="004C5C3C">
        <w:rPr>
          <w:szCs w:val="24"/>
        </w:rPr>
        <w:t>1.</w:t>
      </w:r>
      <w:r w:rsidR="000E0B76">
        <w:rPr>
          <w:szCs w:val="24"/>
        </w:rPr>
        <w:t>3.</w:t>
      </w:r>
      <w:r w:rsidR="009557D8">
        <w:rPr>
          <w:szCs w:val="24"/>
        </w:rPr>
        <w:t xml:space="preserve"> </w:t>
      </w:r>
      <w:r w:rsidR="001F1C58" w:rsidRPr="001F1C58">
        <w:rPr>
          <w:szCs w:val="24"/>
        </w:rPr>
        <w:t xml:space="preserve">Pakeisti </w:t>
      </w:r>
      <w:r w:rsidR="00A73231" w:rsidRPr="00A73231">
        <w:rPr>
          <w:szCs w:val="24"/>
        </w:rPr>
        <w:t>Vietinės rinkliavos už leidimo įrengti išorinę reklamą savivaldybės teritorijoje išdavimo nuostatus</w:t>
      </w:r>
      <w:r w:rsidR="00A73231">
        <w:rPr>
          <w:szCs w:val="24"/>
        </w:rPr>
        <w:t>, patvirtintus</w:t>
      </w:r>
      <w:r w:rsidR="00A73231" w:rsidRPr="00A73231">
        <w:rPr>
          <w:szCs w:val="24"/>
        </w:rPr>
        <w:t xml:space="preserve"> </w:t>
      </w:r>
      <w:r w:rsidR="001F1C58" w:rsidRPr="001F1C58">
        <w:rPr>
          <w:szCs w:val="24"/>
        </w:rPr>
        <w:t>Klaipėdos rajono savivaldybės tarybos 2011 m. vasario 24 d. sprendim</w:t>
      </w:r>
      <w:r w:rsidR="00A73231">
        <w:rPr>
          <w:szCs w:val="24"/>
        </w:rPr>
        <w:t>o</w:t>
      </w:r>
      <w:r w:rsidR="001F1C58" w:rsidRPr="001F1C58">
        <w:rPr>
          <w:szCs w:val="24"/>
        </w:rPr>
        <w:t xml:space="preserve"> Nr. T11-143 „Dėl vietinių rinkliavų nustatymo ir nuostatų patvirtinimo“ (</w:t>
      </w:r>
      <w:r w:rsidR="00BA19AB" w:rsidRPr="00BA19AB">
        <w:rPr>
          <w:szCs w:val="24"/>
        </w:rPr>
        <w:t>2017 m. kovo 30 d. sprendimo Nr. T11-95 redakcija</w:t>
      </w:r>
      <w:r w:rsidR="001F1C58" w:rsidRPr="001F1C58">
        <w:rPr>
          <w:szCs w:val="24"/>
        </w:rPr>
        <w:t>) 2.</w:t>
      </w:r>
      <w:r w:rsidR="001F1C58">
        <w:rPr>
          <w:szCs w:val="24"/>
        </w:rPr>
        <w:t>3</w:t>
      </w:r>
      <w:r w:rsidR="001F1C58" w:rsidRPr="001F1C58">
        <w:rPr>
          <w:szCs w:val="24"/>
        </w:rPr>
        <w:t>. p</w:t>
      </w:r>
      <w:r w:rsidR="00A73231">
        <w:rPr>
          <w:szCs w:val="24"/>
        </w:rPr>
        <w:t>apunkčiu</w:t>
      </w:r>
      <w:r w:rsidR="001F1C58">
        <w:rPr>
          <w:szCs w:val="24"/>
        </w:rPr>
        <w:t>:</w:t>
      </w:r>
    </w:p>
    <w:p w14:paraId="3A5271BB" w14:textId="1ACDE60B" w:rsidR="00282631" w:rsidRDefault="001F1C58" w:rsidP="009557D8">
      <w:pPr>
        <w:ind w:firstLine="1134"/>
        <w:jc w:val="both"/>
        <w:rPr>
          <w:szCs w:val="24"/>
        </w:rPr>
      </w:pPr>
      <w:r>
        <w:rPr>
          <w:szCs w:val="24"/>
        </w:rPr>
        <w:lastRenderedPageBreak/>
        <w:t xml:space="preserve">1.3.1. </w:t>
      </w:r>
      <w:r w:rsidR="00282631" w:rsidRPr="00282631">
        <w:rPr>
          <w:szCs w:val="24"/>
        </w:rPr>
        <w:t xml:space="preserve">Pakeisti </w:t>
      </w:r>
      <w:r w:rsidR="00D079E1">
        <w:rPr>
          <w:szCs w:val="24"/>
        </w:rPr>
        <w:t>16 punktą ir jį išdėstyti taip</w:t>
      </w:r>
      <w:r w:rsidR="00EF1B05">
        <w:rPr>
          <w:szCs w:val="24"/>
        </w:rPr>
        <w:t>:</w:t>
      </w:r>
    </w:p>
    <w:p w14:paraId="5A558901" w14:textId="5DB5F4C8" w:rsidR="00650414" w:rsidRDefault="00650414" w:rsidP="00650414">
      <w:pPr>
        <w:ind w:firstLine="1134"/>
        <w:jc w:val="both"/>
        <w:rPr>
          <w:szCs w:val="24"/>
        </w:rPr>
      </w:pPr>
      <w:r>
        <w:rPr>
          <w:szCs w:val="24"/>
        </w:rPr>
        <w:t>„</w:t>
      </w:r>
      <w:r w:rsidRPr="00650414">
        <w:rPr>
          <w:szCs w:val="24"/>
        </w:rPr>
        <w:t xml:space="preserve">16. </w:t>
      </w:r>
      <w:bookmarkStart w:id="8" w:name="_Hlk57738027"/>
      <w:r w:rsidRPr="00650414">
        <w:rPr>
          <w:szCs w:val="24"/>
        </w:rPr>
        <w:t xml:space="preserve">Vietinė rinkliava </w:t>
      </w:r>
      <w:r w:rsidR="00231E13" w:rsidRPr="00231E13">
        <w:rPr>
          <w:szCs w:val="24"/>
        </w:rPr>
        <w:t xml:space="preserve">ar jos nepanaudota dalis </w:t>
      </w:r>
      <w:r w:rsidRPr="00650414">
        <w:rPr>
          <w:szCs w:val="24"/>
        </w:rPr>
        <w:t>grąžinama Lietuvos Respublikos rinkliavų įstatyme nustatytais atvejais.</w:t>
      </w:r>
      <w:r w:rsidR="00B87B27">
        <w:rPr>
          <w:szCs w:val="24"/>
        </w:rPr>
        <w:t xml:space="preserve"> </w:t>
      </w:r>
      <w:r w:rsidR="000E0B76">
        <w:rPr>
          <w:szCs w:val="24"/>
        </w:rPr>
        <w:t>Leidimo turėto</w:t>
      </w:r>
      <w:r w:rsidRPr="00650414">
        <w:rPr>
          <w:szCs w:val="24"/>
        </w:rPr>
        <w:t xml:space="preserve"> Klaipėdos rajono savivaldybės administracijai pateikia prašymą, nurodydamas priežastį dėl kurios turėtų būti grąžinama sumokėta vietinė rinkliava ir banko sąskaitą, į kurią turi būti grąžinta sumokėta suma.</w:t>
      </w:r>
      <w:r>
        <w:rPr>
          <w:szCs w:val="24"/>
        </w:rPr>
        <w:t xml:space="preserve"> </w:t>
      </w:r>
      <w:bookmarkEnd w:id="8"/>
      <w:r w:rsidRPr="00650414">
        <w:rPr>
          <w:szCs w:val="24"/>
        </w:rPr>
        <w:t>Rinkliava grąžinama, kai:</w:t>
      </w:r>
      <w:r w:rsidR="00A93D7A">
        <w:rPr>
          <w:szCs w:val="24"/>
        </w:rPr>
        <w:t>“</w:t>
      </w:r>
      <w:r w:rsidR="00792AE2">
        <w:rPr>
          <w:szCs w:val="24"/>
        </w:rPr>
        <w:t>;</w:t>
      </w:r>
    </w:p>
    <w:p w14:paraId="7FA3F761" w14:textId="3B0EEE1F" w:rsidR="00A93D7A" w:rsidRDefault="000E0B76" w:rsidP="00650414">
      <w:pPr>
        <w:ind w:firstLine="1134"/>
        <w:jc w:val="both"/>
        <w:rPr>
          <w:szCs w:val="24"/>
        </w:rPr>
      </w:pPr>
      <w:r>
        <w:rPr>
          <w:szCs w:val="24"/>
        </w:rPr>
        <w:t>1.3.</w:t>
      </w:r>
      <w:r w:rsidR="001F1C58">
        <w:rPr>
          <w:szCs w:val="24"/>
        </w:rPr>
        <w:t>2</w:t>
      </w:r>
      <w:r w:rsidR="00A93D7A">
        <w:rPr>
          <w:szCs w:val="24"/>
        </w:rPr>
        <w:t xml:space="preserve">. Papildyti </w:t>
      </w:r>
      <w:r w:rsidR="00A73231">
        <w:rPr>
          <w:szCs w:val="24"/>
        </w:rPr>
        <w:t xml:space="preserve">nauju </w:t>
      </w:r>
      <w:r w:rsidR="00A93D7A">
        <w:rPr>
          <w:szCs w:val="24"/>
        </w:rPr>
        <w:t>17 punktu ir jį išdėstyti taip:</w:t>
      </w:r>
    </w:p>
    <w:p w14:paraId="45EF87D1" w14:textId="3EEF52FA" w:rsidR="00650414" w:rsidRDefault="00A93D7A" w:rsidP="00650414">
      <w:pPr>
        <w:ind w:firstLine="1134"/>
        <w:jc w:val="both"/>
        <w:rPr>
          <w:szCs w:val="24"/>
        </w:rPr>
      </w:pPr>
      <w:r>
        <w:rPr>
          <w:szCs w:val="24"/>
        </w:rPr>
        <w:t>„17.</w:t>
      </w:r>
      <w:r w:rsidR="00650414">
        <w:rPr>
          <w:szCs w:val="24"/>
        </w:rPr>
        <w:t xml:space="preserve"> </w:t>
      </w:r>
      <w:bookmarkStart w:id="9" w:name="_Hlk57738065"/>
      <w:r>
        <w:rPr>
          <w:szCs w:val="24"/>
        </w:rPr>
        <w:t>J</w:t>
      </w:r>
      <w:r w:rsidR="00650414" w:rsidRPr="00650414">
        <w:rPr>
          <w:szCs w:val="24"/>
        </w:rPr>
        <w:t>eigu leidimas panaikinamas už įstatymų ar kitų teisės aktų, reglamentuojančių išorinės reklamos įrengimą ir eksploatavimą, pažeidimus, sumokėta vietinė rinkliava negrąžinama.</w:t>
      </w:r>
      <w:bookmarkEnd w:id="9"/>
      <w:r w:rsidR="00650414">
        <w:rPr>
          <w:szCs w:val="24"/>
        </w:rPr>
        <w:t>“</w:t>
      </w:r>
      <w:r w:rsidR="00792AE2">
        <w:rPr>
          <w:szCs w:val="24"/>
        </w:rPr>
        <w:t>;</w:t>
      </w:r>
    </w:p>
    <w:p w14:paraId="0E004AEC" w14:textId="32DA6B84" w:rsidR="004F7F2E" w:rsidRDefault="001F1C58" w:rsidP="00650414">
      <w:pPr>
        <w:ind w:firstLine="1134"/>
        <w:jc w:val="both"/>
        <w:rPr>
          <w:szCs w:val="24"/>
        </w:rPr>
      </w:pPr>
      <w:r>
        <w:rPr>
          <w:szCs w:val="24"/>
        </w:rPr>
        <w:t xml:space="preserve">1.3.3. </w:t>
      </w:r>
      <w:r w:rsidR="004F7F2E" w:rsidRPr="004F7F2E">
        <w:rPr>
          <w:szCs w:val="24"/>
        </w:rPr>
        <w:t xml:space="preserve">Papildyti </w:t>
      </w:r>
      <w:r w:rsidR="00A73231">
        <w:rPr>
          <w:szCs w:val="24"/>
        </w:rPr>
        <w:t xml:space="preserve">nauju </w:t>
      </w:r>
      <w:r w:rsidR="004F7F2E" w:rsidRPr="004F7F2E">
        <w:rPr>
          <w:szCs w:val="24"/>
        </w:rPr>
        <w:t>1</w:t>
      </w:r>
      <w:r w:rsidR="004F7F2E">
        <w:rPr>
          <w:szCs w:val="24"/>
        </w:rPr>
        <w:t>8</w:t>
      </w:r>
      <w:r w:rsidR="004F7F2E" w:rsidRPr="004F7F2E">
        <w:rPr>
          <w:szCs w:val="24"/>
        </w:rPr>
        <w:t xml:space="preserve"> punktu ir jį išdėstyti taip:</w:t>
      </w:r>
    </w:p>
    <w:p w14:paraId="5716B5EA" w14:textId="0640A207" w:rsidR="00A1582B" w:rsidRDefault="004F7F2E" w:rsidP="00650414">
      <w:pPr>
        <w:ind w:firstLine="1134"/>
        <w:jc w:val="both"/>
        <w:rPr>
          <w:szCs w:val="24"/>
        </w:rPr>
      </w:pPr>
      <w:r>
        <w:rPr>
          <w:szCs w:val="24"/>
        </w:rPr>
        <w:t xml:space="preserve">„18. </w:t>
      </w:r>
      <w:r w:rsidR="00351696" w:rsidRPr="00351696">
        <w:rPr>
          <w:szCs w:val="24"/>
        </w:rPr>
        <w:t>Teisės aktų nustatytu terminu nesusigrąžinus sumokėtos ir nepanaudotos vietinės rinkliavos, sumokėta rinkliava pervedama į savivaldybės biudžetą</w:t>
      </w:r>
      <w:r w:rsidR="00A1582B" w:rsidRPr="00A1582B">
        <w:rPr>
          <w:szCs w:val="24"/>
        </w:rPr>
        <w:t>.</w:t>
      </w:r>
      <w:r>
        <w:rPr>
          <w:szCs w:val="24"/>
        </w:rPr>
        <w:t>“</w:t>
      </w:r>
      <w:r w:rsidR="00792AE2">
        <w:rPr>
          <w:szCs w:val="24"/>
        </w:rPr>
        <w:t>;</w:t>
      </w:r>
    </w:p>
    <w:p w14:paraId="3E97E3EE" w14:textId="769F25C3" w:rsidR="004F7F2E" w:rsidRDefault="000E0B76" w:rsidP="00A73231">
      <w:pPr>
        <w:ind w:firstLine="1134"/>
        <w:jc w:val="both"/>
        <w:rPr>
          <w:szCs w:val="24"/>
        </w:rPr>
      </w:pPr>
      <w:r>
        <w:rPr>
          <w:szCs w:val="24"/>
        </w:rPr>
        <w:t>1.3.4.</w:t>
      </w:r>
      <w:r w:rsidR="00A93D7A">
        <w:rPr>
          <w:szCs w:val="24"/>
        </w:rPr>
        <w:t xml:space="preserve"> </w:t>
      </w:r>
      <w:r w:rsidR="00A73231">
        <w:rPr>
          <w:szCs w:val="24"/>
        </w:rPr>
        <w:t xml:space="preserve">Buvusius </w:t>
      </w:r>
      <w:r w:rsidR="00A93D7A">
        <w:rPr>
          <w:szCs w:val="24"/>
        </w:rPr>
        <w:t>17, 18 ir 19</w:t>
      </w:r>
      <w:r w:rsidR="00A93D7A" w:rsidRPr="00A93D7A">
        <w:rPr>
          <w:szCs w:val="24"/>
        </w:rPr>
        <w:t xml:space="preserve"> punktus laikyti atitinkamai </w:t>
      </w:r>
      <w:r w:rsidR="00A93D7A">
        <w:rPr>
          <w:szCs w:val="24"/>
        </w:rPr>
        <w:t>1</w:t>
      </w:r>
      <w:r w:rsidR="004F7F2E">
        <w:rPr>
          <w:szCs w:val="24"/>
        </w:rPr>
        <w:t>9</w:t>
      </w:r>
      <w:r w:rsidR="00A93D7A" w:rsidRPr="00A93D7A">
        <w:rPr>
          <w:szCs w:val="24"/>
        </w:rPr>
        <w:t xml:space="preserve">, </w:t>
      </w:r>
      <w:r w:rsidR="004F7F2E">
        <w:rPr>
          <w:szCs w:val="24"/>
        </w:rPr>
        <w:t>20</w:t>
      </w:r>
      <w:r w:rsidR="00A93D7A">
        <w:rPr>
          <w:szCs w:val="24"/>
        </w:rPr>
        <w:t xml:space="preserve"> ir 2</w:t>
      </w:r>
      <w:r w:rsidR="004F7F2E">
        <w:rPr>
          <w:szCs w:val="24"/>
        </w:rPr>
        <w:t>1</w:t>
      </w:r>
      <w:r w:rsidR="00A93D7A">
        <w:rPr>
          <w:szCs w:val="24"/>
        </w:rPr>
        <w:t xml:space="preserve"> </w:t>
      </w:r>
      <w:r w:rsidR="00A93D7A" w:rsidRPr="00A93D7A">
        <w:rPr>
          <w:szCs w:val="24"/>
        </w:rPr>
        <w:t>punktais.</w:t>
      </w:r>
    </w:p>
    <w:p w14:paraId="50C471B3" w14:textId="7755AF92" w:rsidR="004F7F2E" w:rsidRDefault="004F7F2E" w:rsidP="00BA19AB">
      <w:pPr>
        <w:ind w:firstLine="1134"/>
        <w:jc w:val="both"/>
        <w:rPr>
          <w:szCs w:val="24"/>
        </w:rPr>
      </w:pPr>
      <w:r>
        <w:rPr>
          <w:szCs w:val="24"/>
        </w:rPr>
        <w:t>1.4.</w:t>
      </w:r>
      <w:r w:rsidRPr="004F7F2E">
        <w:t xml:space="preserve"> </w:t>
      </w:r>
      <w:r w:rsidRPr="004F7F2E">
        <w:rPr>
          <w:szCs w:val="24"/>
        </w:rPr>
        <w:t xml:space="preserve">Pakeisti </w:t>
      </w:r>
      <w:r w:rsidR="00A73231" w:rsidRPr="00A73231">
        <w:rPr>
          <w:szCs w:val="24"/>
        </w:rPr>
        <w:t>Vietinės rinkliavos už leidimo organizuoti komercinius renginius savivaldybei priklausančiose ar valdytojo teise valdomose viešojo naudojimo teritorijose išdavimo nuostatus</w:t>
      </w:r>
      <w:r w:rsidR="00A73231">
        <w:rPr>
          <w:szCs w:val="24"/>
        </w:rPr>
        <w:t xml:space="preserve">, patvirtintus </w:t>
      </w:r>
      <w:r w:rsidRPr="004F7F2E">
        <w:rPr>
          <w:szCs w:val="24"/>
        </w:rPr>
        <w:t>Klaipėdos rajono savivaldybės tarybos 2011 m. vasario 24 d. sprendim</w:t>
      </w:r>
      <w:r w:rsidR="00A73231">
        <w:rPr>
          <w:szCs w:val="24"/>
        </w:rPr>
        <w:t>o</w:t>
      </w:r>
      <w:r w:rsidRPr="004F7F2E">
        <w:rPr>
          <w:szCs w:val="24"/>
        </w:rPr>
        <w:t xml:space="preserve"> Nr. T11-143 „Dėl vietinių rinkliavų nustatymo ir nuostatų patvirtinimo“ (</w:t>
      </w:r>
      <w:r w:rsidR="00BA19AB" w:rsidRPr="00BA19AB">
        <w:rPr>
          <w:szCs w:val="24"/>
        </w:rPr>
        <w:t>Klaipėdos rajono savivaldybės tarybos 2014 m. spalio 30 d. sprendimo Nr. T11-492 redakcija</w:t>
      </w:r>
      <w:r w:rsidRPr="004F7F2E">
        <w:rPr>
          <w:szCs w:val="24"/>
        </w:rPr>
        <w:t>) 2.</w:t>
      </w:r>
      <w:r>
        <w:rPr>
          <w:szCs w:val="24"/>
        </w:rPr>
        <w:t>4</w:t>
      </w:r>
      <w:r w:rsidRPr="004F7F2E">
        <w:rPr>
          <w:szCs w:val="24"/>
        </w:rPr>
        <w:t>. p</w:t>
      </w:r>
      <w:r w:rsidR="00A73231">
        <w:rPr>
          <w:szCs w:val="24"/>
        </w:rPr>
        <w:t>apunkčiu</w:t>
      </w:r>
      <w:r w:rsidR="00A10AFF">
        <w:rPr>
          <w:szCs w:val="24"/>
        </w:rPr>
        <w:t>:</w:t>
      </w:r>
    </w:p>
    <w:p w14:paraId="3295B4D9" w14:textId="43232E75" w:rsidR="00A10AFF" w:rsidRDefault="00A10AFF" w:rsidP="00650414">
      <w:pPr>
        <w:ind w:firstLine="1134"/>
        <w:jc w:val="both"/>
        <w:rPr>
          <w:szCs w:val="24"/>
        </w:rPr>
      </w:pPr>
      <w:r>
        <w:rPr>
          <w:szCs w:val="24"/>
        </w:rPr>
        <w:t>1.4.1. Pakeisti 14 punktą ir jį išdėstyti taip:</w:t>
      </w:r>
    </w:p>
    <w:p w14:paraId="212BE089" w14:textId="20F849E7" w:rsidR="00A10AFF" w:rsidRDefault="00A10AFF" w:rsidP="00650414">
      <w:pPr>
        <w:ind w:firstLine="1134"/>
        <w:jc w:val="both"/>
        <w:rPr>
          <w:szCs w:val="24"/>
        </w:rPr>
      </w:pPr>
      <w:r>
        <w:rPr>
          <w:szCs w:val="24"/>
        </w:rPr>
        <w:t xml:space="preserve">„14. </w:t>
      </w:r>
      <w:r w:rsidRPr="00A10AFF">
        <w:rPr>
          <w:szCs w:val="24"/>
        </w:rPr>
        <w:t xml:space="preserve">Vietinė rinkliava </w:t>
      </w:r>
      <w:r w:rsidR="00231E13" w:rsidRPr="00231E13">
        <w:rPr>
          <w:szCs w:val="24"/>
        </w:rPr>
        <w:t xml:space="preserve">ar jos nepanaudota dalis </w:t>
      </w:r>
      <w:r w:rsidRPr="00A10AFF">
        <w:rPr>
          <w:szCs w:val="24"/>
        </w:rPr>
        <w:t>grąžinama Lietuvos Respublikos rinkliavų įstatyme nustatytais atvejais. Leidimo turėto Klaipėdos rajono savivaldybės administracijai pateikia prašymą, nurodydamas priežastį dėl kurios turėtų būti grąžinama sumokėta vietinė rinkliava ir banko sąskaitą, į kurią turi būti grąžinta sumokėta suma. Rinkliava grąžinama, kai:“</w:t>
      </w:r>
      <w:r w:rsidR="00792AE2">
        <w:rPr>
          <w:szCs w:val="24"/>
        </w:rPr>
        <w:t>;</w:t>
      </w:r>
    </w:p>
    <w:p w14:paraId="25F093E6" w14:textId="04B65221" w:rsidR="00A10AFF" w:rsidRDefault="00A10AFF" w:rsidP="00650414">
      <w:pPr>
        <w:ind w:firstLine="1134"/>
        <w:jc w:val="both"/>
        <w:rPr>
          <w:szCs w:val="24"/>
        </w:rPr>
      </w:pPr>
      <w:r>
        <w:rPr>
          <w:szCs w:val="24"/>
        </w:rPr>
        <w:t xml:space="preserve">1.4.2. </w:t>
      </w:r>
      <w:r w:rsidR="00CA5814">
        <w:rPr>
          <w:szCs w:val="24"/>
        </w:rPr>
        <w:t xml:space="preserve">Papildyti </w:t>
      </w:r>
      <w:r w:rsidR="00A73231">
        <w:rPr>
          <w:szCs w:val="24"/>
        </w:rPr>
        <w:t xml:space="preserve">nauju </w:t>
      </w:r>
      <w:r w:rsidR="00CA5814">
        <w:rPr>
          <w:szCs w:val="24"/>
        </w:rPr>
        <w:t>15 punktu ir jį išdėstyti taip:</w:t>
      </w:r>
    </w:p>
    <w:p w14:paraId="797661F7" w14:textId="6E0950E3" w:rsidR="00CA5814" w:rsidRDefault="00CA5814" w:rsidP="00650414">
      <w:pPr>
        <w:ind w:firstLine="1134"/>
        <w:jc w:val="both"/>
        <w:rPr>
          <w:szCs w:val="24"/>
        </w:rPr>
      </w:pPr>
      <w:r>
        <w:rPr>
          <w:szCs w:val="24"/>
        </w:rPr>
        <w:t xml:space="preserve">„15. </w:t>
      </w:r>
      <w:r w:rsidR="00351696" w:rsidRPr="00351696">
        <w:rPr>
          <w:szCs w:val="24"/>
        </w:rPr>
        <w:t>Teisės aktų nustatytu terminu nesusigrąžinus sumokėtos ir nepanaudotos vietinės rinkliavos, sumokėta rinkliava pervedama į savivaldybės biudžetą</w:t>
      </w:r>
      <w:r w:rsidRPr="00CA5814">
        <w:rPr>
          <w:szCs w:val="24"/>
        </w:rPr>
        <w:t>.“</w:t>
      </w:r>
      <w:r w:rsidR="00792AE2">
        <w:rPr>
          <w:szCs w:val="24"/>
        </w:rPr>
        <w:t>;</w:t>
      </w:r>
    </w:p>
    <w:p w14:paraId="171CF07A" w14:textId="47074C92" w:rsidR="00CA5814" w:rsidRDefault="00CA5814" w:rsidP="005C04B2">
      <w:pPr>
        <w:ind w:firstLine="1134"/>
        <w:jc w:val="both"/>
        <w:rPr>
          <w:szCs w:val="24"/>
        </w:rPr>
      </w:pPr>
      <w:r>
        <w:rPr>
          <w:szCs w:val="24"/>
        </w:rPr>
        <w:t xml:space="preserve">1.4.3. </w:t>
      </w:r>
      <w:r w:rsidR="00A73231">
        <w:rPr>
          <w:szCs w:val="24"/>
        </w:rPr>
        <w:t>Buvusius</w:t>
      </w:r>
      <w:r>
        <w:rPr>
          <w:szCs w:val="24"/>
        </w:rPr>
        <w:t xml:space="preserve"> 15,</w:t>
      </w:r>
      <w:r w:rsidR="00A73231">
        <w:rPr>
          <w:szCs w:val="24"/>
        </w:rPr>
        <w:t xml:space="preserve"> </w:t>
      </w:r>
      <w:r>
        <w:rPr>
          <w:szCs w:val="24"/>
        </w:rPr>
        <w:t>16 ir 17 punktus atitinkamai laikyti 16,</w:t>
      </w:r>
      <w:r w:rsidR="00A73231">
        <w:rPr>
          <w:szCs w:val="24"/>
        </w:rPr>
        <w:t xml:space="preserve"> </w:t>
      </w:r>
      <w:r>
        <w:rPr>
          <w:szCs w:val="24"/>
        </w:rPr>
        <w:t>17 ir 18 punktais.</w:t>
      </w:r>
    </w:p>
    <w:p w14:paraId="5568E6C8" w14:textId="252853A0" w:rsidR="001054DE" w:rsidRDefault="007813C9" w:rsidP="005C04B2">
      <w:pPr>
        <w:ind w:firstLine="1134"/>
        <w:jc w:val="both"/>
        <w:rPr>
          <w:szCs w:val="24"/>
        </w:rPr>
      </w:pPr>
      <w:r>
        <w:rPr>
          <w:szCs w:val="24"/>
        </w:rPr>
        <w:t>2</w:t>
      </w:r>
      <w:r w:rsidR="001054DE">
        <w:rPr>
          <w:szCs w:val="24"/>
        </w:rPr>
        <w:t xml:space="preserve">. </w:t>
      </w:r>
      <w:r w:rsidR="001054DE" w:rsidRPr="001054DE">
        <w:rPr>
          <w:szCs w:val="24"/>
        </w:rPr>
        <w:t xml:space="preserve">Skelbti šį </w:t>
      </w:r>
      <w:r w:rsidR="001054DE">
        <w:rPr>
          <w:szCs w:val="24"/>
        </w:rPr>
        <w:t>sprendimą</w:t>
      </w:r>
      <w:r w:rsidR="00FE1701">
        <w:rPr>
          <w:szCs w:val="24"/>
        </w:rPr>
        <w:t xml:space="preserve"> </w:t>
      </w:r>
      <w:r w:rsidR="001054DE" w:rsidRPr="001054DE">
        <w:rPr>
          <w:szCs w:val="24"/>
        </w:rPr>
        <w:t>Teisės aktų registre ir Klaipėdos rajono savivaldybės interneto svetainėje.</w:t>
      </w:r>
    </w:p>
    <w:p w14:paraId="57229AF7" w14:textId="2D3D5E71" w:rsidR="00C77DD1" w:rsidRDefault="00C77DD1"/>
    <w:p w14:paraId="265CD15F" w14:textId="3318962A" w:rsidR="00937CE5" w:rsidRDefault="00937CE5"/>
    <w:p w14:paraId="51459B74" w14:textId="1D27FE7C" w:rsidR="00937CE5" w:rsidRDefault="00937CE5"/>
    <w:p w14:paraId="225A9558" w14:textId="77777777" w:rsidR="00937CE5" w:rsidRDefault="00937CE5"/>
    <w:bookmarkEnd w:id="2"/>
    <w:p w14:paraId="6BD4692B" w14:textId="1EF136F4" w:rsidR="00CF42EB" w:rsidRDefault="00CF42EB">
      <w:r w:rsidRPr="00CF42EB">
        <w:t>Savivaldybės meras</w:t>
      </w:r>
      <w:r w:rsidR="00937CE5">
        <w:tab/>
      </w:r>
      <w:r w:rsidR="00937CE5">
        <w:tab/>
      </w:r>
      <w:r w:rsidR="00937CE5">
        <w:tab/>
      </w:r>
      <w:r w:rsidR="00937CE5">
        <w:tab/>
      </w:r>
      <w:r w:rsidR="00937CE5">
        <w:tab/>
      </w:r>
      <w:r w:rsidR="00937CE5">
        <w:tab/>
      </w:r>
      <w:r w:rsidR="00937CE5">
        <w:tab/>
      </w:r>
      <w:r w:rsidR="00937CE5">
        <w:tab/>
        <w:t xml:space="preserve">       Bronius Markauskas</w:t>
      </w:r>
    </w:p>
    <w:sectPr w:rsidR="00CF42EB" w:rsidSect="00937CE5">
      <w:headerReference w:type="default" r:id="rId8"/>
      <w:footerReference w:type="default"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21354" w14:textId="77777777" w:rsidR="0008030A" w:rsidRDefault="0008030A">
      <w:pPr>
        <w:rPr>
          <w:rFonts w:ascii="TimesLT" w:hAnsi="TimesLT"/>
        </w:rPr>
      </w:pPr>
      <w:r>
        <w:rPr>
          <w:rFonts w:ascii="TimesLT" w:hAnsi="TimesLT"/>
        </w:rPr>
        <w:separator/>
      </w:r>
    </w:p>
  </w:endnote>
  <w:endnote w:type="continuationSeparator" w:id="0">
    <w:p w14:paraId="161AA0DC" w14:textId="77777777" w:rsidR="0008030A" w:rsidRDefault="0008030A">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04983" w14:textId="77777777" w:rsidR="00C77DD1" w:rsidRDefault="00C77DD1">
    <w:pPr>
      <w:tabs>
        <w:tab w:val="center" w:pos="4320"/>
        <w:tab w:val="right" w:pos="8640"/>
      </w:tabs>
      <w:spacing w:line="360" w:lineRule="auto"/>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A75EB" w14:textId="77777777" w:rsidR="0008030A" w:rsidRDefault="0008030A">
      <w:pPr>
        <w:rPr>
          <w:rFonts w:ascii="TimesLT" w:hAnsi="TimesLT"/>
        </w:rPr>
      </w:pPr>
      <w:r>
        <w:rPr>
          <w:rFonts w:ascii="TimesLT" w:hAnsi="TimesLT"/>
        </w:rPr>
        <w:separator/>
      </w:r>
    </w:p>
  </w:footnote>
  <w:footnote w:type="continuationSeparator" w:id="0">
    <w:p w14:paraId="6E44BE98" w14:textId="77777777" w:rsidR="0008030A" w:rsidRDefault="0008030A">
      <w:pPr>
        <w:rPr>
          <w:rFonts w:ascii="TimesLT" w:hAnsi="TimesLT"/>
        </w:rPr>
      </w:pPr>
      <w:r>
        <w:rPr>
          <w:rFonts w:ascii="TimesLT" w:hAnsi="Times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6349670"/>
      <w:docPartObj>
        <w:docPartGallery w:val="Page Numbers (Top of Page)"/>
        <w:docPartUnique/>
      </w:docPartObj>
    </w:sdtPr>
    <w:sdtEndPr/>
    <w:sdtContent>
      <w:p w14:paraId="6CDA9837" w14:textId="578BA0D7" w:rsidR="00937CE5" w:rsidRDefault="00937CE5">
        <w:pPr>
          <w:pStyle w:val="Antrats"/>
          <w:jc w:val="center"/>
        </w:pPr>
        <w:r>
          <w:fldChar w:fldCharType="begin"/>
        </w:r>
        <w:r>
          <w:instrText>PAGE   \* MERGEFORMAT</w:instrText>
        </w:r>
        <w:r>
          <w:fldChar w:fldCharType="separate"/>
        </w:r>
        <w:r>
          <w:t>2</w:t>
        </w:r>
        <w:r>
          <w:fldChar w:fldCharType="end"/>
        </w:r>
      </w:p>
    </w:sdtContent>
  </w:sdt>
  <w:p w14:paraId="5C2A53BB" w14:textId="2D13B792" w:rsidR="00D90E71" w:rsidRDefault="00D90E71" w:rsidP="00D90E71">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140"/>
    <w:rsid w:val="00003E85"/>
    <w:rsid w:val="00024C2F"/>
    <w:rsid w:val="0003052E"/>
    <w:rsid w:val="000626A9"/>
    <w:rsid w:val="00076C67"/>
    <w:rsid w:val="0008030A"/>
    <w:rsid w:val="00095596"/>
    <w:rsid w:val="000E0B76"/>
    <w:rsid w:val="000F164B"/>
    <w:rsid w:val="001054DE"/>
    <w:rsid w:val="001218B9"/>
    <w:rsid w:val="00144BF8"/>
    <w:rsid w:val="001A6DDC"/>
    <w:rsid w:val="001B1BBF"/>
    <w:rsid w:val="001D08A9"/>
    <w:rsid w:val="001F1C58"/>
    <w:rsid w:val="001F5269"/>
    <w:rsid w:val="00231E13"/>
    <w:rsid w:val="00240184"/>
    <w:rsid w:val="00282631"/>
    <w:rsid w:val="00351696"/>
    <w:rsid w:val="003664F3"/>
    <w:rsid w:val="003905DE"/>
    <w:rsid w:val="003A3140"/>
    <w:rsid w:val="003A3BA3"/>
    <w:rsid w:val="003D2BF1"/>
    <w:rsid w:val="003F5603"/>
    <w:rsid w:val="004049F6"/>
    <w:rsid w:val="00442015"/>
    <w:rsid w:val="00446B2D"/>
    <w:rsid w:val="00487497"/>
    <w:rsid w:val="004A2916"/>
    <w:rsid w:val="004C5C3C"/>
    <w:rsid w:val="004E59DA"/>
    <w:rsid w:val="004E624A"/>
    <w:rsid w:val="004F7F2E"/>
    <w:rsid w:val="00511B6F"/>
    <w:rsid w:val="005333A6"/>
    <w:rsid w:val="00596C47"/>
    <w:rsid w:val="005B3F42"/>
    <w:rsid w:val="005C04B2"/>
    <w:rsid w:val="005C461B"/>
    <w:rsid w:val="005D16E4"/>
    <w:rsid w:val="005F105E"/>
    <w:rsid w:val="00650414"/>
    <w:rsid w:val="006646F7"/>
    <w:rsid w:val="006A263B"/>
    <w:rsid w:val="00706A02"/>
    <w:rsid w:val="00735A73"/>
    <w:rsid w:val="007730D8"/>
    <w:rsid w:val="007813C9"/>
    <w:rsid w:val="00792AE2"/>
    <w:rsid w:val="007947DF"/>
    <w:rsid w:val="007D56DB"/>
    <w:rsid w:val="0080483A"/>
    <w:rsid w:val="008270C4"/>
    <w:rsid w:val="008D0D6F"/>
    <w:rsid w:val="008E0507"/>
    <w:rsid w:val="00910266"/>
    <w:rsid w:val="00937CE5"/>
    <w:rsid w:val="009557D8"/>
    <w:rsid w:val="00957B54"/>
    <w:rsid w:val="0098071F"/>
    <w:rsid w:val="009B7C1B"/>
    <w:rsid w:val="00A10AFF"/>
    <w:rsid w:val="00A1582B"/>
    <w:rsid w:val="00A47AA5"/>
    <w:rsid w:val="00A56B5D"/>
    <w:rsid w:val="00A73231"/>
    <w:rsid w:val="00A93D7A"/>
    <w:rsid w:val="00AB329D"/>
    <w:rsid w:val="00AB6602"/>
    <w:rsid w:val="00AC26C9"/>
    <w:rsid w:val="00AE71F7"/>
    <w:rsid w:val="00B633D8"/>
    <w:rsid w:val="00B65FAC"/>
    <w:rsid w:val="00B67EFB"/>
    <w:rsid w:val="00B87B27"/>
    <w:rsid w:val="00B93E1E"/>
    <w:rsid w:val="00BA077C"/>
    <w:rsid w:val="00BA19AB"/>
    <w:rsid w:val="00BA308C"/>
    <w:rsid w:val="00BE2019"/>
    <w:rsid w:val="00BF4BC5"/>
    <w:rsid w:val="00C01BF2"/>
    <w:rsid w:val="00C07E7A"/>
    <w:rsid w:val="00C410AC"/>
    <w:rsid w:val="00C56B71"/>
    <w:rsid w:val="00C77DD1"/>
    <w:rsid w:val="00CA5814"/>
    <w:rsid w:val="00CF1E3D"/>
    <w:rsid w:val="00CF42EB"/>
    <w:rsid w:val="00CF6EC5"/>
    <w:rsid w:val="00D079E1"/>
    <w:rsid w:val="00D31142"/>
    <w:rsid w:val="00D34B3F"/>
    <w:rsid w:val="00D479F8"/>
    <w:rsid w:val="00D6294C"/>
    <w:rsid w:val="00D64F00"/>
    <w:rsid w:val="00D74040"/>
    <w:rsid w:val="00D90E71"/>
    <w:rsid w:val="00DC0165"/>
    <w:rsid w:val="00DC1AD5"/>
    <w:rsid w:val="00DD1E1A"/>
    <w:rsid w:val="00E00865"/>
    <w:rsid w:val="00E32FEF"/>
    <w:rsid w:val="00E34D91"/>
    <w:rsid w:val="00E37630"/>
    <w:rsid w:val="00E55AC4"/>
    <w:rsid w:val="00E574B8"/>
    <w:rsid w:val="00EA6E6B"/>
    <w:rsid w:val="00EC1431"/>
    <w:rsid w:val="00ED1D79"/>
    <w:rsid w:val="00EF1B05"/>
    <w:rsid w:val="00EF7A28"/>
    <w:rsid w:val="00F03C47"/>
    <w:rsid w:val="00F17CE4"/>
    <w:rsid w:val="00F22240"/>
    <w:rsid w:val="00F53FB6"/>
    <w:rsid w:val="00F669A7"/>
    <w:rsid w:val="00F80D3A"/>
    <w:rsid w:val="00F91974"/>
    <w:rsid w:val="00FD11C1"/>
    <w:rsid w:val="00FE17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1F0D19"/>
  <w15:docId w15:val="{35A13E9B-454D-41EB-BD83-FF3663D8E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vadinimas">
    <w:name w:val="Title"/>
    <w:basedOn w:val="prastasis"/>
    <w:link w:val="PavadinimasDiagrama"/>
    <w:qFormat/>
    <w:rsid w:val="00AB329D"/>
    <w:pPr>
      <w:jc w:val="center"/>
    </w:pPr>
    <w:rPr>
      <w:b/>
      <w:color w:val="000000"/>
      <w:lang w:eastAsia="lt-LT"/>
    </w:rPr>
  </w:style>
  <w:style w:type="character" w:customStyle="1" w:styleId="PavadinimasDiagrama">
    <w:name w:val="Pavadinimas Diagrama"/>
    <w:basedOn w:val="Numatytasispastraiposriftas"/>
    <w:link w:val="Pavadinimas"/>
    <w:rsid w:val="00AB329D"/>
    <w:rPr>
      <w:b/>
      <w:color w:val="000000"/>
      <w:lang w:eastAsia="lt-LT"/>
    </w:rPr>
  </w:style>
  <w:style w:type="paragraph" w:customStyle="1" w:styleId="ww-default">
    <w:name w:val="ww-default"/>
    <w:basedOn w:val="prastasis"/>
    <w:rsid w:val="00AB329D"/>
    <w:pPr>
      <w:spacing w:before="100" w:beforeAutospacing="1" w:after="100" w:afterAutospacing="1"/>
    </w:pPr>
    <w:rPr>
      <w:szCs w:val="24"/>
      <w:lang w:eastAsia="lt-LT"/>
    </w:rPr>
  </w:style>
  <w:style w:type="table" w:styleId="Lentelstinklelis">
    <w:name w:val="Table Grid"/>
    <w:basedOn w:val="prastojilentel"/>
    <w:rsid w:val="00C01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D16E4"/>
    <w:rPr>
      <w:sz w:val="16"/>
      <w:szCs w:val="16"/>
    </w:rPr>
  </w:style>
  <w:style w:type="paragraph" w:styleId="Komentarotekstas">
    <w:name w:val="annotation text"/>
    <w:basedOn w:val="prastasis"/>
    <w:link w:val="KomentarotekstasDiagrama"/>
    <w:semiHidden/>
    <w:unhideWhenUsed/>
    <w:rsid w:val="005D16E4"/>
    <w:rPr>
      <w:sz w:val="20"/>
    </w:rPr>
  </w:style>
  <w:style w:type="character" w:customStyle="1" w:styleId="KomentarotekstasDiagrama">
    <w:name w:val="Komentaro tekstas Diagrama"/>
    <w:basedOn w:val="Numatytasispastraiposriftas"/>
    <w:link w:val="Komentarotekstas"/>
    <w:semiHidden/>
    <w:rsid w:val="005D16E4"/>
    <w:rPr>
      <w:sz w:val="20"/>
    </w:rPr>
  </w:style>
  <w:style w:type="paragraph" w:styleId="Komentarotema">
    <w:name w:val="annotation subject"/>
    <w:basedOn w:val="Komentarotekstas"/>
    <w:next w:val="Komentarotekstas"/>
    <w:link w:val="KomentarotemaDiagrama"/>
    <w:semiHidden/>
    <w:unhideWhenUsed/>
    <w:rsid w:val="005D16E4"/>
    <w:rPr>
      <w:b/>
      <w:bCs/>
    </w:rPr>
  </w:style>
  <w:style w:type="character" w:customStyle="1" w:styleId="KomentarotemaDiagrama">
    <w:name w:val="Komentaro tema Diagrama"/>
    <w:basedOn w:val="KomentarotekstasDiagrama"/>
    <w:link w:val="Komentarotema"/>
    <w:semiHidden/>
    <w:rsid w:val="005D16E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881741">
      <w:bodyDiv w:val="1"/>
      <w:marLeft w:val="0"/>
      <w:marRight w:val="0"/>
      <w:marTop w:val="0"/>
      <w:marBottom w:val="0"/>
      <w:divBdr>
        <w:top w:val="none" w:sz="0" w:space="0" w:color="auto"/>
        <w:left w:val="none" w:sz="0" w:space="0" w:color="auto"/>
        <w:bottom w:val="none" w:sz="0" w:space="0" w:color="auto"/>
        <w:right w:val="none" w:sz="0" w:space="0" w:color="auto"/>
      </w:divBdr>
    </w:div>
    <w:div w:id="663313705">
      <w:bodyDiv w:val="1"/>
      <w:marLeft w:val="0"/>
      <w:marRight w:val="0"/>
      <w:marTop w:val="0"/>
      <w:marBottom w:val="0"/>
      <w:divBdr>
        <w:top w:val="none" w:sz="0" w:space="0" w:color="auto"/>
        <w:left w:val="none" w:sz="0" w:space="0" w:color="auto"/>
        <w:bottom w:val="none" w:sz="0" w:space="0" w:color="auto"/>
        <w:right w:val="none" w:sz="0" w:space="0" w:color="auto"/>
      </w:divBdr>
    </w:div>
    <w:div w:id="697388755">
      <w:bodyDiv w:val="1"/>
      <w:marLeft w:val="0"/>
      <w:marRight w:val="0"/>
      <w:marTop w:val="0"/>
      <w:marBottom w:val="0"/>
      <w:divBdr>
        <w:top w:val="none" w:sz="0" w:space="0" w:color="auto"/>
        <w:left w:val="none" w:sz="0" w:space="0" w:color="auto"/>
        <w:bottom w:val="none" w:sz="0" w:space="0" w:color="auto"/>
        <w:right w:val="none" w:sz="0" w:space="0" w:color="auto"/>
      </w:divBdr>
      <w:divsChild>
        <w:div w:id="562721663">
          <w:marLeft w:val="0"/>
          <w:marRight w:val="0"/>
          <w:marTop w:val="15"/>
          <w:marBottom w:val="0"/>
          <w:divBdr>
            <w:top w:val="none" w:sz="0" w:space="0" w:color="auto"/>
            <w:left w:val="none" w:sz="0" w:space="0" w:color="auto"/>
            <w:bottom w:val="none" w:sz="0" w:space="0" w:color="auto"/>
            <w:right w:val="none" w:sz="0" w:space="0" w:color="auto"/>
          </w:divBdr>
          <w:divsChild>
            <w:div w:id="1122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13400">
      <w:bodyDiv w:val="1"/>
      <w:marLeft w:val="0"/>
      <w:marRight w:val="0"/>
      <w:marTop w:val="0"/>
      <w:marBottom w:val="0"/>
      <w:divBdr>
        <w:top w:val="none" w:sz="0" w:space="0" w:color="auto"/>
        <w:left w:val="none" w:sz="0" w:space="0" w:color="auto"/>
        <w:bottom w:val="none" w:sz="0" w:space="0" w:color="auto"/>
        <w:right w:val="none" w:sz="0" w:space="0" w:color="auto"/>
      </w:divBdr>
      <w:divsChild>
        <w:div w:id="598485802">
          <w:marLeft w:val="0"/>
          <w:marRight w:val="0"/>
          <w:marTop w:val="15"/>
          <w:marBottom w:val="0"/>
          <w:divBdr>
            <w:top w:val="none" w:sz="0" w:space="0" w:color="auto"/>
            <w:left w:val="none" w:sz="0" w:space="0" w:color="auto"/>
            <w:bottom w:val="none" w:sz="0" w:space="0" w:color="auto"/>
            <w:right w:val="none" w:sz="0" w:space="0" w:color="auto"/>
          </w:divBdr>
          <w:divsChild>
            <w:div w:id="8219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E723E9A-D33B-473A-B56E-8A97550E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3540</Words>
  <Characters>2019</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Klaipëdos rajono</vt:lpstr>
      <vt:lpstr>Klaipëdos  rajono  </vt:lpstr>
    </vt:vector>
  </TitlesOfParts>
  <Company>KRS</Company>
  <LinksUpToDate>false</LinksUpToDate>
  <CharactersWithSpaces>5548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Klaipëdos rajono</dc:title>
  <dc:creator>Violeta</dc:creator>
  <cp:lastModifiedBy>Dainora Daugeliene</cp:lastModifiedBy>
  <cp:revision>4</cp:revision>
  <cp:lastPrinted>2021-01-13T08:17:00Z</cp:lastPrinted>
  <dcterms:created xsi:type="dcterms:W3CDTF">2021-01-13T08:18:00Z</dcterms:created>
  <dcterms:modified xsi:type="dcterms:W3CDTF">2021-01-28T12:01:00Z</dcterms:modified>
</cp:coreProperties>
</file>