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5.xml" ContentType="application/vnd.openxmlformats-officedocument.drawingml.chart+xml"/>
  <Override PartName="/word/theme/themeOverride11.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8.xml" ContentType="application/vnd.openxmlformats-officedocument.drawingml.chart+xml"/>
  <Override PartName="/word/theme/themeOverride12.xml" ContentType="application/vnd.openxmlformats-officedocument.themeOverride+xml"/>
  <Override PartName="/word/charts/chart29.xml" ContentType="application/vnd.openxmlformats-officedocument.drawingml.chart+xml"/>
  <Override PartName="/word/theme/themeOverride13.xml" ContentType="application/vnd.openxmlformats-officedocument.themeOverride+xml"/>
  <Override PartName="/word/charts/chart30.xml" ContentType="application/vnd.openxmlformats-officedocument.drawingml.chart+xml"/>
  <Override PartName="/word/theme/themeOverride14.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theme/themeOverride15.xml" ContentType="application/vnd.openxmlformats-officedocument.themeOverride+xml"/>
  <Override PartName="/word/charts/chart40.xml" ContentType="application/vnd.openxmlformats-officedocument.drawingml.chart+xml"/>
  <Override PartName="/word/theme/themeOverride16.xml" ContentType="application/vnd.openxmlformats-officedocument.themeOverride+xml"/>
  <Override PartName="/word/charts/chart41.xml" ContentType="application/vnd.openxmlformats-officedocument.drawingml.chart+xml"/>
  <Override PartName="/word/theme/themeOverride17.xml" ContentType="application/vnd.openxmlformats-officedocument.themeOverride+xml"/>
  <Override PartName="/word/charts/chart42.xml" ContentType="application/vnd.openxmlformats-officedocument.drawingml.chart+xml"/>
  <Override PartName="/word/theme/themeOverride18.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theme/themeOverride19.xml" ContentType="application/vnd.openxmlformats-officedocument.themeOverride+xml"/>
  <Override PartName="/word/charts/chart46.xml" ContentType="application/vnd.openxmlformats-officedocument.drawingml.chart+xml"/>
  <Override PartName="/word/theme/themeOverride20.xml" ContentType="application/vnd.openxmlformats-officedocument.themeOverride+xml"/>
  <Override PartName="/word/charts/chart47.xml" ContentType="application/vnd.openxmlformats-officedocument.drawingml.chart+xml"/>
  <Override PartName="/word/theme/themeOverride21.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theme/themeOverride22.xml" ContentType="application/vnd.openxmlformats-officedocument.themeOverride+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8.xml" ContentType="application/vnd.openxmlformats-officedocument.drawingml.chart+xml"/>
  <Override PartName="/word/footer1.xml" ContentType="application/vnd.openxmlformats-officedocument.wordprocessingml.footer+xml"/>
  <Override PartName="/word/charts/chart5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3.xml" ContentType="application/vnd.openxmlformats-officedocument.themeOverride+xml"/>
  <Override PartName="/word/charts/chart6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4.xml" ContentType="application/vnd.openxmlformats-officedocument.themeOverride+xml"/>
  <Override PartName="/word/charts/chart6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5.xml" ContentType="application/vnd.openxmlformats-officedocument.themeOverride+xml"/>
  <Override PartName="/word/charts/chart6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6.xml" ContentType="application/vnd.openxmlformats-officedocument.themeOverride+xml"/>
  <Override PartName="/word/charts/chart6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7.xml" ContentType="application/vnd.openxmlformats-officedocument.themeOverride+xml"/>
  <Override PartName="/word/charts/chart6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8.xml" ContentType="application/vnd.openxmlformats-officedocument.themeOverride+xml"/>
  <Override PartName="/word/charts/chart6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9.xml" ContentType="application/vnd.openxmlformats-officedocument.themeOverride+xml"/>
  <Override PartName="/word/charts/chart6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0.xml" ContentType="application/vnd.openxmlformats-officedocument.themeOverride+xml"/>
  <Override PartName="/word/charts/chart6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472465" w14:paraId="516DD06D" w14:textId="77777777" w:rsidTr="00472465">
        <w:tc>
          <w:tcPr>
            <w:tcW w:w="3209" w:type="dxa"/>
          </w:tcPr>
          <w:p w14:paraId="6CBCCAEA" w14:textId="2C3152AA" w:rsidR="00472465" w:rsidRDefault="00472465" w:rsidP="00472465">
            <w:pPr>
              <w:jc w:val="center"/>
              <w:rPr>
                <w:rFonts w:ascii="Times New Roman" w:hAnsi="Times New Roman" w:cs="Times New Roman"/>
                <w:color w:val="000000"/>
              </w:rPr>
            </w:pPr>
            <w:r>
              <w:rPr>
                <w:noProof/>
                <w:lang w:eastAsia="lt-LT"/>
              </w:rPr>
              <w:drawing>
                <wp:inline distT="0" distB="9525" distL="0" distR="0" wp14:anchorId="7B3D0398" wp14:editId="6EBFD521">
                  <wp:extent cx="1409700" cy="600075"/>
                  <wp:effectExtent l="0" t="0" r="0" b="0"/>
                  <wp:docPr id="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8"/>
                          <a:stretch>
                            <a:fillRect/>
                          </a:stretch>
                        </pic:blipFill>
                        <pic:spPr bwMode="auto">
                          <a:xfrm>
                            <a:off x="0" y="0"/>
                            <a:ext cx="1409700" cy="600075"/>
                          </a:xfrm>
                          <a:prstGeom prst="rect">
                            <a:avLst/>
                          </a:prstGeom>
                        </pic:spPr>
                      </pic:pic>
                    </a:graphicData>
                  </a:graphic>
                </wp:inline>
              </w:drawing>
            </w:r>
          </w:p>
        </w:tc>
        <w:tc>
          <w:tcPr>
            <w:tcW w:w="3209" w:type="dxa"/>
          </w:tcPr>
          <w:p w14:paraId="21C175C3" w14:textId="305D87EB" w:rsidR="00472465" w:rsidRDefault="00472465" w:rsidP="00472465">
            <w:pPr>
              <w:jc w:val="center"/>
              <w:rPr>
                <w:rFonts w:ascii="Times New Roman" w:hAnsi="Times New Roman" w:cs="Times New Roman"/>
                <w:color w:val="000000"/>
              </w:rPr>
            </w:pPr>
            <w:r>
              <w:rPr>
                <w:noProof/>
                <w:lang w:eastAsia="lt-LT"/>
              </w:rPr>
              <w:drawing>
                <wp:inline distT="0" distB="9525" distL="0" distR="0" wp14:anchorId="0F3400DD" wp14:editId="5911E47E">
                  <wp:extent cx="1123950" cy="600075"/>
                  <wp:effectExtent l="0" t="0" r="0" b="0"/>
                  <wp:docPr id="3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noChangeArrowheads="1"/>
                          </pic:cNvPicPr>
                        </pic:nvPicPr>
                        <pic:blipFill>
                          <a:blip r:embed="rId9"/>
                          <a:stretch>
                            <a:fillRect/>
                          </a:stretch>
                        </pic:blipFill>
                        <pic:spPr bwMode="auto">
                          <a:xfrm>
                            <a:off x="0" y="0"/>
                            <a:ext cx="1123950" cy="600075"/>
                          </a:xfrm>
                          <a:prstGeom prst="rect">
                            <a:avLst/>
                          </a:prstGeom>
                        </pic:spPr>
                      </pic:pic>
                    </a:graphicData>
                  </a:graphic>
                </wp:inline>
              </w:drawing>
            </w:r>
          </w:p>
        </w:tc>
        <w:tc>
          <w:tcPr>
            <w:tcW w:w="3210" w:type="dxa"/>
          </w:tcPr>
          <w:p w14:paraId="15CF6BF8" w14:textId="461E6EAF" w:rsidR="00472465" w:rsidRDefault="00472465" w:rsidP="00472465">
            <w:pPr>
              <w:jc w:val="center"/>
              <w:rPr>
                <w:rFonts w:ascii="Times New Roman" w:hAnsi="Times New Roman" w:cs="Times New Roman"/>
                <w:color w:val="000000"/>
              </w:rPr>
            </w:pPr>
            <w:r>
              <w:rPr>
                <w:noProof/>
                <w:lang w:eastAsia="lt-LT"/>
              </w:rPr>
              <w:drawing>
                <wp:inline distT="0" distB="9525" distL="0" distR="9525" wp14:anchorId="18890E96" wp14:editId="5D015041">
                  <wp:extent cx="1457325" cy="752475"/>
                  <wp:effectExtent l="0" t="0" r="0" b="0"/>
                  <wp:docPr id="4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a:picLocks noChangeAspect="1" noChangeArrowheads="1"/>
                          </pic:cNvPicPr>
                        </pic:nvPicPr>
                        <pic:blipFill>
                          <a:blip r:embed="rId10"/>
                          <a:stretch>
                            <a:fillRect/>
                          </a:stretch>
                        </pic:blipFill>
                        <pic:spPr bwMode="auto">
                          <a:xfrm>
                            <a:off x="0" y="0"/>
                            <a:ext cx="1457325" cy="752475"/>
                          </a:xfrm>
                          <a:prstGeom prst="rect">
                            <a:avLst/>
                          </a:prstGeom>
                        </pic:spPr>
                      </pic:pic>
                    </a:graphicData>
                  </a:graphic>
                </wp:inline>
              </w:drawing>
            </w:r>
          </w:p>
        </w:tc>
      </w:tr>
    </w:tbl>
    <w:p w14:paraId="54DE0916" w14:textId="55FF1C1F" w:rsidR="003716CB" w:rsidRDefault="003716CB" w:rsidP="003716CB">
      <w:pPr>
        <w:rPr>
          <w:rFonts w:ascii="Times New Roman" w:hAnsi="Times New Roman" w:cs="Times New Roman"/>
          <w:color w:val="000000"/>
        </w:rPr>
      </w:pPr>
    </w:p>
    <w:p w14:paraId="2F999B22" w14:textId="77777777" w:rsidR="003716CB" w:rsidRPr="00E326B9" w:rsidRDefault="003716CB" w:rsidP="003716CB">
      <w:pPr>
        <w:jc w:val="center"/>
        <w:rPr>
          <w:rFonts w:ascii="Times New Roman" w:hAnsi="Times New Roman" w:cs="Times New Roman"/>
          <w:color w:val="000000"/>
        </w:rPr>
      </w:pPr>
    </w:p>
    <w:tbl>
      <w:tblPr>
        <w:tblpPr w:leftFromText="187" w:rightFromText="187" w:horzAnchor="margin" w:tblpXSpec="center" w:tblpYSpec="bottom"/>
        <w:tblW w:w="4000" w:type="pct"/>
        <w:tblLook w:val="04A0" w:firstRow="1" w:lastRow="0" w:firstColumn="1" w:lastColumn="0" w:noHBand="0" w:noVBand="1"/>
      </w:tblPr>
      <w:tblGrid>
        <w:gridCol w:w="7710"/>
      </w:tblGrid>
      <w:tr w:rsidR="003716CB" w:rsidRPr="00E326B9" w14:paraId="071D0CC9" w14:textId="77777777" w:rsidTr="00363BCF">
        <w:tc>
          <w:tcPr>
            <w:tcW w:w="7894" w:type="dxa"/>
            <w:tcMar>
              <w:top w:w="216" w:type="dxa"/>
              <w:left w:w="115" w:type="dxa"/>
              <w:bottom w:w="216" w:type="dxa"/>
              <w:right w:w="115" w:type="dxa"/>
            </w:tcMar>
          </w:tcPr>
          <w:p w14:paraId="32E13C79" w14:textId="77777777" w:rsidR="003716CB" w:rsidRPr="00E326B9" w:rsidRDefault="003716CB" w:rsidP="00363BCF">
            <w:pPr>
              <w:pStyle w:val="NoSpacing"/>
              <w:rPr>
                <w:rFonts w:ascii="Times New Roman" w:hAnsi="Times New Roman"/>
                <w:color w:val="000000"/>
                <w:sz w:val="24"/>
                <w:szCs w:val="24"/>
                <w:lang w:val="lt-LT"/>
              </w:rPr>
            </w:pPr>
          </w:p>
          <w:p w14:paraId="05D9AEA0" w14:textId="76D6DD42" w:rsidR="003716CB" w:rsidRPr="00E326B9" w:rsidRDefault="003716CB" w:rsidP="00363BCF">
            <w:pPr>
              <w:pStyle w:val="NoSpacing"/>
              <w:jc w:val="center"/>
              <w:rPr>
                <w:rFonts w:ascii="Times New Roman" w:hAnsi="Times New Roman"/>
                <w:color w:val="000000"/>
                <w:sz w:val="24"/>
                <w:szCs w:val="24"/>
                <w:lang w:val="lt-LT"/>
              </w:rPr>
            </w:pPr>
            <w:r w:rsidRPr="00E326B9">
              <w:rPr>
                <w:rFonts w:ascii="Times New Roman" w:hAnsi="Times New Roman"/>
                <w:color w:val="000000"/>
                <w:sz w:val="24"/>
                <w:szCs w:val="24"/>
                <w:lang w:val="lt-LT"/>
              </w:rPr>
              <w:t>20</w:t>
            </w:r>
            <w:r w:rsidR="00472465">
              <w:rPr>
                <w:rFonts w:ascii="Times New Roman" w:hAnsi="Times New Roman"/>
                <w:color w:val="000000"/>
                <w:sz w:val="24"/>
                <w:szCs w:val="24"/>
              </w:rPr>
              <w:t>20</w:t>
            </w:r>
            <w:r w:rsidRPr="00E326B9">
              <w:rPr>
                <w:rFonts w:ascii="Times New Roman" w:hAnsi="Times New Roman"/>
                <w:color w:val="000000"/>
                <w:sz w:val="24"/>
                <w:szCs w:val="24"/>
                <w:lang w:val="lt-LT"/>
              </w:rPr>
              <w:t xml:space="preserve">, </w:t>
            </w:r>
            <w:r w:rsidR="0054295D">
              <w:rPr>
                <w:rFonts w:ascii="Times New Roman" w:hAnsi="Times New Roman"/>
                <w:color w:val="000000"/>
                <w:sz w:val="24"/>
                <w:szCs w:val="24"/>
                <w:lang w:val="lt-LT"/>
              </w:rPr>
              <w:t>Gargždai</w:t>
            </w:r>
          </w:p>
          <w:p w14:paraId="0B0CDA3D" w14:textId="77777777" w:rsidR="003716CB" w:rsidRPr="00E326B9" w:rsidRDefault="003716CB" w:rsidP="00363BCF">
            <w:pPr>
              <w:pStyle w:val="NoSpacing"/>
              <w:rPr>
                <w:rFonts w:ascii="Times New Roman" w:hAnsi="Times New Roman"/>
                <w:color w:val="000000"/>
                <w:sz w:val="24"/>
                <w:szCs w:val="24"/>
                <w:lang w:val="lt-LT"/>
              </w:rPr>
            </w:pPr>
          </w:p>
        </w:tc>
      </w:tr>
    </w:tbl>
    <w:tbl>
      <w:tblPr>
        <w:tblpPr w:leftFromText="187" w:rightFromText="187" w:vertAnchor="page" w:horzAnchor="page" w:tblpX="2481" w:tblpY="6316"/>
        <w:tblW w:w="4105" w:type="pct"/>
        <w:tblBorders>
          <w:left w:val="single" w:sz="18" w:space="0" w:color="4F81BD"/>
        </w:tblBorders>
        <w:tblLook w:val="04A0" w:firstRow="1" w:lastRow="0" w:firstColumn="1" w:lastColumn="0" w:noHBand="0" w:noVBand="1"/>
      </w:tblPr>
      <w:tblGrid>
        <w:gridCol w:w="7894"/>
      </w:tblGrid>
      <w:tr w:rsidR="003716CB" w:rsidRPr="00E326B9" w14:paraId="52E8D443" w14:textId="77777777" w:rsidTr="003716CB">
        <w:tc>
          <w:tcPr>
            <w:tcW w:w="7894" w:type="dxa"/>
            <w:tcMar>
              <w:top w:w="216" w:type="dxa"/>
              <w:left w:w="115" w:type="dxa"/>
              <w:bottom w:w="216" w:type="dxa"/>
              <w:right w:w="115" w:type="dxa"/>
            </w:tcMar>
          </w:tcPr>
          <w:p w14:paraId="00803E76" w14:textId="1C8F36A4" w:rsidR="003716CB" w:rsidRPr="00E326B9" w:rsidRDefault="003716CB" w:rsidP="00363BCF">
            <w:pPr>
              <w:pStyle w:val="NoSpacing"/>
              <w:rPr>
                <w:rFonts w:ascii="Times New Roman" w:hAnsi="Times New Roman"/>
                <w:b/>
                <w:color w:val="000000"/>
                <w:sz w:val="24"/>
                <w:szCs w:val="24"/>
                <w:lang w:val="lt-LT"/>
              </w:rPr>
            </w:pPr>
          </w:p>
        </w:tc>
      </w:tr>
      <w:tr w:rsidR="003716CB" w:rsidRPr="00E326B9" w14:paraId="022D22BD" w14:textId="77777777" w:rsidTr="003716CB">
        <w:tc>
          <w:tcPr>
            <w:tcW w:w="7894" w:type="dxa"/>
          </w:tcPr>
          <w:p w14:paraId="4923EC4D" w14:textId="2BF32A7C" w:rsidR="003716CB" w:rsidRPr="00E326B9" w:rsidRDefault="00345B54" w:rsidP="00345B54">
            <w:pPr>
              <w:pStyle w:val="NoSpacing"/>
              <w:jc w:val="both"/>
              <w:rPr>
                <w:rFonts w:ascii="Times New Roman" w:hAnsi="Times New Roman"/>
                <w:b/>
                <w:color w:val="000000"/>
                <w:sz w:val="24"/>
                <w:szCs w:val="24"/>
                <w:lang w:val="lt-LT"/>
              </w:rPr>
            </w:pPr>
            <w:r>
              <w:rPr>
                <w:rFonts w:ascii="Times New Roman" w:hAnsi="Times New Roman"/>
                <w:b/>
                <w:bCs/>
                <w:color w:val="222222"/>
                <w:sz w:val="24"/>
                <w:szCs w:val="24"/>
                <w:shd w:val="clear" w:color="auto" w:fill="FFFFFF"/>
                <w:lang w:val="lt-LT"/>
              </w:rPr>
              <w:t xml:space="preserve">2020 m. </w:t>
            </w:r>
            <w:r w:rsidR="003716CB" w:rsidRPr="00E326B9">
              <w:rPr>
                <w:rFonts w:ascii="Times New Roman" w:hAnsi="Times New Roman"/>
                <w:b/>
                <w:bCs/>
                <w:color w:val="222222"/>
                <w:sz w:val="24"/>
                <w:szCs w:val="24"/>
                <w:shd w:val="clear" w:color="auto" w:fill="FFFFFF"/>
                <w:lang w:val="lt-LT"/>
              </w:rPr>
              <w:t>K</w:t>
            </w:r>
            <w:r w:rsidR="00472465">
              <w:rPr>
                <w:rFonts w:ascii="Times New Roman" w:hAnsi="Times New Roman"/>
                <w:b/>
                <w:bCs/>
                <w:color w:val="222222"/>
                <w:sz w:val="24"/>
                <w:szCs w:val="24"/>
                <w:shd w:val="clear" w:color="auto" w:fill="FFFFFF"/>
                <w:lang w:val="lt-LT"/>
              </w:rPr>
              <w:t>laipėdos</w:t>
            </w:r>
            <w:r w:rsidR="003716CB" w:rsidRPr="00E326B9">
              <w:rPr>
                <w:rFonts w:ascii="Times New Roman" w:hAnsi="Times New Roman"/>
                <w:b/>
                <w:bCs/>
                <w:color w:val="222222"/>
                <w:sz w:val="24"/>
                <w:szCs w:val="24"/>
                <w:shd w:val="clear" w:color="auto" w:fill="FFFFFF"/>
                <w:lang w:val="lt-LT"/>
              </w:rPr>
              <w:t xml:space="preserve"> rajono savivaldybės </w:t>
            </w:r>
            <w:r w:rsidR="00123390" w:rsidRPr="00E326B9">
              <w:rPr>
                <w:rFonts w:ascii="Times New Roman" w:hAnsi="Times New Roman"/>
                <w:b/>
                <w:bCs/>
                <w:color w:val="222222"/>
                <w:sz w:val="24"/>
                <w:szCs w:val="24"/>
                <w:shd w:val="clear" w:color="auto" w:fill="FFFFFF"/>
                <w:lang w:val="lt-LT"/>
              </w:rPr>
              <w:t>gyventojų</w:t>
            </w:r>
            <w:r w:rsidR="003716CB" w:rsidRPr="00E326B9">
              <w:rPr>
                <w:rFonts w:ascii="Times New Roman" w:hAnsi="Times New Roman"/>
                <w:b/>
                <w:bCs/>
                <w:color w:val="222222"/>
                <w:sz w:val="24"/>
                <w:szCs w:val="24"/>
                <w:shd w:val="clear" w:color="auto" w:fill="FFFFFF"/>
                <w:lang w:val="lt-LT"/>
              </w:rPr>
              <w:t xml:space="preserve"> apklausos</w:t>
            </w:r>
            <w:r>
              <w:rPr>
                <w:rFonts w:ascii="Times New Roman" w:hAnsi="Times New Roman"/>
                <w:b/>
                <w:bCs/>
                <w:color w:val="222222"/>
                <w:sz w:val="24"/>
                <w:szCs w:val="24"/>
                <w:shd w:val="clear" w:color="auto" w:fill="FFFFFF"/>
                <w:lang w:val="lt-LT"/>
              </w:rPr>
              <w:t xml:space="preserve"> </w:t>
            </w:r>
            <w:r w:rsidR="003716CB" w:rsidRPr="00E326B9">
              <w:rPr>
                <w:rFonts w:ascii="Times New Roman" w:hAnsi="Times New Roman"/>
                <w:b/>
                <w:bCs/>
                <w:color w:val="222222"/>
                <w:sz w:val="24"/>
                <w:szCs w:val="24"/>
                <w:shd w:val="clear" w:color="auto" w:fill="FFFFFF"/>
                <w:lang w:val="lt-LT"/>
              </w:rPr>
              <w:t xml:space="preserve">ataskaita </w:t>
            </w:r>
          </w:p>
        </w:tc>
      </w:tr>
      <w:tr w:rsidR="003716CB" w:rsidRPr="00E326B9" w14:paraId="74A938EC" w14:textId="77777777" w:rsidTr="003716CB">
        <w:tc>
          <w:tcPr>
            <w:tcW w:w="7894" w:type="dxa"/>
            <w:tcMar>
              <w:top w:w="216" w:type="dxa"/>
              <w:left w:w="115" w:type="dxa"/>
              <w:bottom w:w="216" w:type="dxa"/>
              <w:right w:w="115" w:type="dxa"/>
            </w:tcMar>
          </w:tcPr>
          <w:p w14:paraId="189A5B32" w14:textId="77777777" w:rsidR="003716CB" w:rsidRPr="00E326B9" w:rsidRDefault="003716CB" w:rsidP="00363BCF">
            <w:pPr>
              <w:pStyle w:val="NoSpacing"/>
              <w:rPr>
                <w:rFonts w:ascii="Times New Roman" w:hAnsi="Times New Roman"/>
                <w:color w:val="000000"/>
                <w:sz w:val="24"/>
                <w:szCs w:val="24"/>
                <w:lang w:val="lt-LT"/>
              </w:rPr>
            </w:pPr>
          </w:p>
        </w:tc>
      </w:tr>
    </w:tbl>
    <w:p w14:paraId="1AF9A993" w14:textId="17946403" w:rsidR="003716CB" w:rsidRPr="00E326B9" w:rsidRDefault="003716CB" w:rsidP="003716CB">
      <w:pPr>
        <w:rPr>
          <w:rFonts w:ascii="Times New Roman" w:hAnsi="Times New Roman" w:cs="Times New Roman"/>
          <w:color w:val="000000"/>
        </w:rPr>
      </w:pPr>
    </w:p>
    <w:p w14:paraId="76EB3F58" w14:textId="77777777" w:rsidR="003716CB" w:rsidRPr="00E326B9" w:rsidRDefault="003716CB" w:rsidP="003716CB">
      <w:pPr>
        <w:rPr>
          <w:rFonts w:ascii="Times New Roman" w:hAnsi="Times New Roman" w:cs="Times New Roman"/>
          <w:color w:val="000000"/>
        </w:rPr>
      </w:pPr>
      <w:r w:rsidRPr="00E326B9">
        <w:rPr>
          <w:rFonts w:ascii="Times New Roman" w:hAnsi="Times New Roman" w:cs="Times New Roman"/>
          <w:color w:val="000000"/>
        </w:rPr>
        <w:br w:type="page"/>
      </w:r>
    </w:p>
    <w:p w14:paraId="39EA1618" w14:textId="77777777" w:rsidR="003716CB" w:rsidRPr="00E326B9" w:rsidRDefault="003716CB" w:rsidP="003716CB">
      <w:pPr>
        <w:pStyle w:val="TOC1"/>
      </w:pPr>
      <w:bookmarkStart w:id="0" w:name="_Toc409192319"/>
      <w:r w:rsidRPr="00E326B9">
        <w:lastRenderedPageBreak/>
        <w:t>TURINYS</w:t>
      </w:r>
    </w:p>
    <w:p w14:paraId="645E6BC3" w14:textId="77777777" w:rsidR="003716CB" w:rsidRPr="00E326B9" w:rsidRDefault="003716CB" w:rsidP="003716CB">
      <w:pPr>
        <w:pStyle w:val="TOC1"/>
      </w:pPr>
    </w:p>
    <w:p w14:paraId="1558F7E7" w14:textId="77777777" w:rsidR="003716CB" w:rsidRPr="00E326B9" w:rsidRDefault="003716CB" w:rsidP="003716CB">
      <w:pPr>
        <w:pStyle w:val="TOC1"/>
      </w:pPr>
    </w:p>
    <w:sdt>
      <w:sdtPr>
        <w:rPr>
          <w:rFonts w:ascii="Times New Roman" w:eastAsiaTheme="minorHAnsi" w:hAnsi="Times New Roman" w:cstheme="minorBidi"/>
          <w:b w:val="0"/>
          <w:bCs w:val="0"/>
          <w:color w:val="auto"/>
          <w:sz w:val="24"/>
          <w:szCs w:val="24"/>
          <w:lang w:eastAsia="lt-LT"/>
        </w:rPr>
        <w:id w:val="1047644049"/>
        <w:docPartObj>
          <w:docPartGallery w:val="Table of Contents"/>
          <w:docPartUnique/>
        </w:docPartObj>
      </w:sdtPr>
      <w:sdtEndPr>
        <w:rPr>
          <w:noProof/>
          <w:sz w:val="22"/>
          <w:szCs w:val="22"/>
          <w:lang w:eastAsia="en-US"/>
        </w:rPr>
      </w:sdtEndPr>
      <w:sdtContent>
        <w:p w14:paraId="3ABE196B" w14:textId="242B2D55" w:rsidR="003716CB" w:rsidRPr="00E326B9" w:rsidRDefault="003716CB" w:rsidP="00057098">
          <w:pPr>
            <w:pStyle w:val="TOCHeading"/>
            <w:rPr>
              <w:rFonts w:ascii="Times New Roman" w:hAnsi="Times New Roman"/>
            </w:rPr>
          </w:pPr>
        </w:p>
        <w:p w14:paraId="79150885" w14:textId="5040ACFC" w:rsidR="00992E78" w:rsidRDefault="003716CB">
          <w:pPr>
            <w:pStyle w:val="TOC1"/>
            <w:tabs>
              <w:tab w:val="left" w:pos="440"/>
            </w:tabs>
            <w:rPr>
              <w:rFonts w:asciiTheme="minorHAnsi" w:eastAsiaTheme="minorEastAsia" w:hAnsiTheme="minorHAnsi" w:cstheme="minorBidi"/>
              <w:b w:val="0"/>
              <w:noProof/>
              <w:sz w:val="22"/>
              <w:szCs w:val="22"/>
            </w:rPr>
          </w:pPr>
          <w:r w:rsidRPr="00E326B9">
            <w:fldChar w:fldCharType="begin"/>
          </w:r>
          <w:r w:rsidRPr="00E326B9">
            <w:instrText xml:space="preserve"> TOC \o "1-3" \h \z \u </w:instrText>
          </w:r>
          <w:r w:rsidRPr="00E326B9">
            <w:fldChar w:fldCharType="separate"/>
          </w:r>
          <w:hyperlink w:anchor="_Toc52299280" w:history="1">
            <w:r w:rsidR="00992E78" w:rsidRPr="00CE44E1">
              <w:rPr>
                <w:rStyle w:val="Hyperlink"/>
                <w:noProof/>
              </w:rPr>
              <w:t>1.</w:t>
            </w:r>
            <w:r w:rsidR="00992E78">
              <w:rPr>
                <w:rFonts w:asciiTheme="minorHAnsi" w:eastAsiaTheme="minorEastAsia" w:hAnsiTheme="minorHAnsi" w:cstheme="minorBidi"/>
                <w:b w:val="0"/>
                <w:noProof/>
                <w:sz w:val="22"/>
                <w:szCs w:val="22"/>
              </w:rPr>
              <w:tab/>
            </w:r>
            <w:r w:rsidR="00992E78" w:rsidRPr="00CE44E1">
              <w:rPr>
                <w:rStyle w:val="Hyperlink"/>
                <w:noProof/>
              </w:rPr>
              <w:t>ĮVADAS IR TYRIMO METODOLOGIJA</w:t>
            </w:r>
            <w:r w:rsidR="00992E78">
              <w:rPr>
                <w:noProof/>
                <w:webHidden/>
              </w:rPr>
              <w:tab/>
            </w:r>
            <w:r w:rsidR="00992E78">
              <w:rPr>
                <w:noProof/>
                <w:webHidden/>
              </w:rPr>
              <w:fldChar w:fldCharType="begin"/>
            </w:r>
            <w:r w:rsidR="00992E78">
              <w:rPr>
                <w:noProof/>
                <w:webHidden/>
              </w:rPr>
              <w:instrText xml:space="preserve"> PAGEREF _Toc52299280 \h </w:instrText>
            </w:r>
            <w:r w:rsidR="00992E78">
              <w:rPr>
                <w:noProof/>
                <w:webHidden/>
              </w:rPr>
            </w:r>
            <w:r w:rsidR="00992E78">
              <w:rPr>
                <w:noProof/>
                <w:webHidden/>
              </w:rPr>
              <w:fldChar w:fldCharType="separate"/>
            </w:r>
            <w:r w:rsidR="00992E78">
              <w:rPr>
                <w:noProof/>
                <w:webHidden/>
              </w:rPr>
              <w:t>3</w:t>
            </w:r>
            <w:r w:rsidR="00992E78">
              <w:rPr>
                <w:noProof/>
                <w:webHidden/>
              </w:rPr>
              <w:fldChar w:fldCharType="end"/>
            </w:r>
          </w:hyperlink>
        </w:p>
        <w:p w14:paraId="36F4D03A" w14:textId="1D9E8D40" w:rsidR="00992E78" w:rsidRDefault="00874A2A">
          <w:pPr>
            <w:pStyle w:val="TOC1"/>
            <w:tabs>
              <w:tab w:val="left" w:pos="440"/>
            </w:tabs>
            <w:rPr>
              <w:rFonts w:asciiTheme="minorHAnsi" w:eastAsiaTheme="minorEastAsia" w:hAnsiTheme="minorHAnsi" w:cstheme="minorBidi"/>
              <w:b w:val="0"/>
              <w:noProof/>
              <w:sz w:val="22"/>
              <w:szCs w:val="22"/>
            </w:rPr>
          </w:pPr>
          <w:hyperlink w:anchor="_Toc52299281" w:history="1">
            <w:r w:rsidR="00992E78" w:rsidRPr="00CE44E1">
              <w:rPr>
                <w:rStyle w:val="Hyperlink"/>
                <w:noProof/>
              </w:rPr>
              <w:t>2.</w:t>
            </w:r>
            <w:r w:rsidR="00992E78">
              <w:rPr>
                <w:rFonts w:asciiTheme="minorHAnsi" w:eastAsiaTheme="minorEastAsia" w:hAnsiTheme="minorHAnsi" w:cstheme="minorBidi"/>
                <w:b w:val="0"/>
                <w:noProof/>
                <w:sz w:val="22"/>
                <w:szCs w:val="22"/>
              </w:rPr>
              <w:tab/>
            </w:r>
            <w:r w:rsidR="00992E78" w:rsidRPr="00CE44E1">
              <w:rPr>
                <w:rStyle w:val="Hyperlink"/>
                <w:noProof/>
                <w:shd w:val="clear" w:color="auto" w:fill="FFFFFF"/>
              </w:rPr>
              <w:t>TYRIMO REZULTATAI</w:t>
            </w:r>
            <w:r w:rsidR="00992E78">
              <w:rPr>
                <w:noProof/>
                <w:webHidden/>
              </w:rPr>
              <w:tab/>
            </w:r>
            <w:r w:rsidR="00992E78">
              <w:rPr>
                <w:noProof/>
                <w:webHidden/>
              </w:rPr>
              <w:fldChar w:fldCharType="begin"/>
            </w:r>
            <w:r w:rsidR="00992E78">
              <w:rPr>
                <w:noProof/>
                <w:webHidden/>
              </w:rPr>
              <w:instrText xml:space="preserve"> PAGEREF _Toc52299281 \h </w:instrText>
            </w:r>
            <w:r w:rsidR="00992E78">
              <w:rPr>
                <w:noProof/>
                <w:webHidden/>
              </w:rPr>
            </w:r>
            <w:r w:rsidR="00992E78">
              <w:rPr>
                <w:noProof/>
                <w:webHidden/>
              </w:rPr>
              <w:fldChar w:fldCharType="separate"/>
            </w:r>
            <w:r w:rsidR="00992E78">
              <w:rPr>
                <w:noProof/>
                <w:webHidden/>
              </w:rPr>
              <w:t>7</w:t>
            </w:r>
            <w:r w:rsidR="00992E78">
              <w:rPr>
                <w:noProof/>
                <w:webHidden/>
              </w:rPr>
              <w:fldChar w:fldCharType="end"/>
            </w:r>
          </w:hyperlink>
        </w:p>
        <w:p w14:paraId="68E508ED" w14:textId="5DA862C5" w:rsidR="00992E78" w:rsidRDefault="00874A2A">
          <w:pPr>
            <w:pStyle w:val="TOC1"/>
            <w:tabs>
              <w:tab w:val="left" w:pos="660"/>
            </w:tabs>
            <w:rPr>
              <w:rFonts w:asciiTheme="minorHAnsi" w:eastAsiaTheme="minorEastAsia" w:hAnsiTheme="minorHAnsi" w:cstheme="minorBidi"/>
              <w:b w:val="0"/>
              <w:noProof/>
              <w:sz w:val="22"/>
              <w:szCs w:val="22"/>
            </w:rPr>
          </w:pPr>
          <w:hyperlink w:anchor="_Toc52299282" w:history="1">
            <w:r w:rsidR="00992E78" w:rsidRPr="00CE44E1">
              <w:rPr>
                <w:rStyle w:val="Hyperlink"/>
                <w:noProof/>
              </w:rPr>
              <w:t>2.1.</w:t>
            </w:r>
            <w:r w:rsidR="00992E78">
              <w:rPr>
                <w:rFonts w:asciiTheme="minorHAnsi" w:eastAsiaTheme="minorEastAsia" w:hAnsiTheme="minorHAnsi" w:cstheme="minorBidi"/>
                <w:b w:val="0"/>
                <w:noProof/>
                <w:sz w:val="22"/>
                <w:szCs w:val="22"/>
              </w:rPr>
              <w:tab/>
            </w:r>
            <w:r w:rsidR="00992E78" w:rsidRPr="00CE44E1">
              <w:rPr>
                <w:rStyle w:val="Hyperlink"/>
                <w:noProof/>
                <w:shd w:val="clear" w:color="auto" w:fill="FFFFFF"/>
              </w:rPr>
              <w:t>Bendras gyvenamosios vietovės ir teikiamų viešųjų paslaugų vertinimas</w:t>
            </w:r>
            <w:r w:rsidR="00992E78">
              <w:rPr>
                <w:noProof/>
                <w:webHidden/>
              </w:rPr>
              <w:tab/>
            </w:r>
            <w:r w:rsidR="00992E78">
              <w:rPr>
                <w:noProof/>
                <w:webHidden/>
              </w:rPr>
              <w:fldChar w:fldCharType="begin"/>
            </w:r>
            <w:r w:rsidR="00992E78">
              <w:rPr>
                <w:noProof/>
                <w:webHidden/>
              </w:rPr>
              <w:instrText xml:space="preserve"> PAGEREF _Toc52299282 \h </w:instrText>
            </w:r>
            <w:r w:rsidR="00992E78">
              <w:rPr>
                <w:noProof/>
                <w:webHidden/>
              </w:rPr>
            </w:r>
            <w:r w:rsidR="00992E78">
              <w:rPr>
                <w:noProof/>
                <w:webHidden/>
              </w:rPr>
              <w:fldChar w:fldCharType="separate"/>
            </w:r>
            <w:r w:rsidR="00992E78">
              <w:rPr>
                <w:noProof/>
                <w:webHidden/>
              </w:rPr>
              <w:t>7</w:t>
            </w:r>
            <w:r w:rsidR="00992E78">
              <w:rPr>
                <w:noProof/>
                <w:webHidden/>
              </w:rPr>
              <w:fldChar w:fldCharType="end"/>
            </w:r>
          </w:hyperlink>
        </w:p>
        <w:p w14:paraId="35944D5B" w14:textId="72522650" w:rsidR="00992E78" w:rsidRDefault="00874A2A">
          <w:pPr>
            <w:pStyle w:val="TOC1"/>
            <w:tabs>
              <w:tab w:val="left" w:pos="660"/>
            </w:tabs>
            <w:rPr>
              <w:rFonts w:asciiTheme="minorHAnsi" w:eastAsiaTheme="minorEastAsia" w:hAnsiTheme="minorHAnsi" w:cstheme="minorBidi"/>
              <w:b w:val="0"/>
              <w:noProof/>
              <w:sz w:val="22"/>
              <w:szCs w:val="22"/>
            </w:rPr>
          </w:pPr>
          <w:hyperlink w:anchor="_Toc52299283" w:history="1">
            <w:r w:rsidR="00992E78" w:rsidRPr="00CE44E1">
              <w:rPr>
                <w:rStyle w:val="Hyperlink"/>
                <w:noProof/>
              </w:rPr>
              <w:t>2.2.</w:t>
            </w:r>
            <w:r w:rsidR="00992E78">
              <w:rPr>
                <w:rFonts w:asciiTheme="minorHAnsi" w:eastAsiaTheme="minorEastAsia" w:hAnsiTheme="minorHAnsi" w:cstheme="minorBidi"/>
                <w:b w:val="0"/>
                <w:noProof/>
                <w:sz w:val="22"/>
                <w:szCs w:val="22"/>
              </w:rPr>
              <w:tab/>
            </w:r>
            <w:r w:rsidR="00992E78" w:rsidRPr="00CE44E1">
              <w:rPr>
                <w:rStyle w:val="Hyperlink"/>
                <w:noProof/>
              </w:rPr>
              <w:t>Komunalinio ūkio ir aplinkos tvarkymo paslaugų vertinimas</w:t>
            </w:r>
            <w:r w:rsidR="00992E78">
              <w:rPr>
                <w:noProof/>
                <w:webHidden/>
              </w:rPr>
              <w:tab/>
            </w:r>
            <w:r w:rsidR="00992E78">
              <w:rPr>
                <w:noProof/>
                <w:webHidden/>
              </w:rPr>
              <w:fldChar w:fldCharType="begin"/>
            </w:r>
            <w:r w:rsidR="00992E78">
              <w:rPr>
                <w:noProof/>
                <w:webHidden/>
              </w:rPr>
              <w:instrText xml:space="preserve"> PAGEREF _Toc52299283 \h </w:instrText>
            </w:r>
            <w:r w:rsidR="00992E78">
              <w:rPr>
                <w:noProof/>
                <w:webHidden/>
              </w:rPr>
            </w:r>
            <w:r w:rsidR="00992E78">
              <w:rPr>
                <w:noProof/>
                <w:webHidden/>
              </w:rPr>
              <w:fldChar w:fldCharType="separate"/>
            </w:r>
            <w:r w:rsidR="00992E78">
              <w:rPr>
                <w:noProof/>
                <w:webHidden/>
              </w:rPr>
              <w:t>14</w:t>
            </w:r>
            <w:r w:rsidR="00992E78">
              <w:rPr>
                <w:noProof/>
                <w:webHidden/>
              </w:rPr>
              <w:fldChar w:fldCharType="end"/>
            </w:r>
          </w:hyperlink>
        </w:p>
        <w:p w14:paraId="15686D0F" w14:textId="18D1D3AF" w:rsidR="00992E78" w:rsidRDefault="00874A2A">
          <w:pPr>
            <w:pStyle w:val="TOC1"/>
            <w:tabs>
              <w:tab w:val="left" w:pos="660"/>
            </w:tabs>
            <w:rPr>
              <w:rFonts w:asciiTheme="minorHAnsi" w:eastAsiaTheme="minorEastAsia" w:hAnsiTheme="minorHAnsi" w:cstheme="minorBidi"/>
              <w:b w:val="0"/>
              <w:noProof/>
              <w:sz w:val="22"/>
              <w:szCs w:val="22"/>
            </w:rPr>
          </w:pPr>
          <w:hyperlink w:anchor="_Toc52299284" w:history="1">
            <w:r w:rsidR="00992E78" w:rsidRPr="00CE44E1">
              <w:rPr>
                <w:rStyle w:val="Hyperlink"/>
                <w:noProof/>
              </w:rPr>
              <w:t>2.3.</w:t>
            </w:r>
            <w:r w:rsidR="00992E78">
              <w:rPr>
                <w:rFonts w:asciiTheme="minorHAnsi" w:eastAsiaTheme="minorEastAsia" w:hAnsiTheme="minorHAnsi" w:cstheme="minorBidi"/>
                <w:b w:val="0"/>
                <w:noProof/>
                <w:sz w:val="22"/>
                <w:szCs w:val="22"/>
              </w:rPr>
              <w:tab/>
            </w:r>
            <w:r w:rsidR="00992E78" w:rsidRPr="00CE44E1">
              <w:rPr>
                <w:rStyle w:val="Hyperlink"/>
                <w:noProof/>
              </w:rPr>
              <w:t>Susisiekimo paslaugų vertinimas</w:t>
            </w:r>
            <w:r w:rsidR="00992E78">
              <w:rPr>
                <w:noProof/>
                <w:webHidden/>
              </w:rPr>
              <w:tab/>
            </w:r>
            <w:r w:rsidR="00992E78">
              <w:rPr>
                <w:noProof/>
                <w:webHidden/>
              </w:rPr>
              <w:fldChar w:fldCharType="begin"/>
            </w:r>
            <w:r w:rsidR="00992E78">
              <w:rPr>
                <w:noProof/>
                <w:webHidden/>
              </w:rPr>
              <w:instrText xml:space="preserve"> PAGEREF _Toc52299284 \h </w:instrText>
            </w:r>
            <w:r w:rsidR="00992E78">
              <w:rPr>
                <w:noProof/>
                <w:webHidden/>
              </w:rPr>
            </w:r>
            <w:r w:rsidR="00992E78">
              <w:rPr>
                <w:noProof/>
                <w:webHidden/>
              </w:rPr>
              <w:fldChar w:fldCharType="separate"/>
            </w:r>
            <w:r w:rsidR="00992E78">
              <w:rPr>
                <w:noProof/>
                <w:webHidden/>
              </w:rPr>
              <w:t>18</w:t>
            </w:r>
            <w:r w:rsidR="00992E78">
              <w:rPr>
                <w:noProof/>
                <w:webHidden/>
              </w:rPr>
              <w:fldChar w:fldCharType="end"/>
            </w:r>
          </w:hyperlink>
        </w:p>
        <w:p w14:paraId="622C997C" w14:textId="1D6E71C6" w:rsidR="00992E78" w:rsidRDefault="00874A2A">
          <w:pPr>
            <w:pStyle w:val="TOC1"/>
            <w:tabs>
              <w:tab w:val="left" w:pos="660"/>
            </w:tabs>
            <w:rPr>
              <w:rFonts w:asciiTheme="minorHAnsi" w:eastAsiaTheme="minorEastAsia" w:hAnsiTheme="minorHAnsi" w:cstheme="minorBidi"/>
              <w:b w:val="0"/>
              <w:noProof/>
              <w:sz w:val="22"/>
              <w:szCs w:val="22"/>
            </w:rPr>
          </w:pPr>
          <w:hyperlink w:anchor="_Toc52299285" w:history="1">
            <w:r w:rsidR="00992E78" w:rsidRPr="00CE44E1">
              <w:rPr>
                <w:rStyle w:val="Hyperlink"/>
                <w:noProof/>
              </w:rPr>
              <w:t>2.4.</w:t>
            </w:r>
            <w:r w:rsidR="00992E78">
              <w:rPr>
                <w:rFonts w:asciiTheme="minorHAnsi" w:eastAsiaTheme="minorEastAsia" w:hAnsiTheme="minorHAnsi" w:cstheme="minorBidi"/>
                <w:b w:val="0"/>
                <w:noProof/>
                <w:sz w:val="22"/>
                <w:szCs w:val="22"/>
              </w:rPr>
              <w:tab/>
            </w:r>
            <w:r w:rsidR="00992E78" w:rsidRPr="00CE44E1">
              <w:rPr>
                <w:rStyle w:val="Hyperlink"/>
                <w:noProof/>
              </w:rPr>
              <w:t>Kultūros objektų ir paslaugų vertinimas</w:t>
            </w:r>
            <w:r w:rsidR="00992E78">
              <w:rPr>
                <w:noProof/>
                <w:webHidden/>
              </w:rPr>
              <w:tab/>
            </w:r>
            <w:r w:rsidR="00992E78">
              <w:rPr>
                <w:noProof/>
                <w:webHidden/>
              </w:rPr>
              <w:fldChar w:fldCharType="begin"/>
            </w:r>
            <w:r w:rsidR="00992E78">
              <w:rPr>
                <w:noProof/>
                <w:webHidden/>
              </w:rPr>
              <w:instrText xml:space="preserve"> PAGEREF _Toc52299285 \h </w:instrText>
            </w:r>
            <w:r w:rsidR="00992E78">
              <w:rPr>
                <w:noProof/>
                <w:webHidden/>
              </w:rPr>
            </w:r>
            <w:r w:rsidR="00992E78">
              <w:rPr>
                <w:noProof/>
                <w:webHidden/>
              </w:rPr>
              <w:fldChar w:fldCharType="separate"/>
            </w:r>
            <w:r w:rsidR="00992E78">
              <w:rPr>
                <w:noProof/>
                <w:webHidden/>
              </w:rPr>
              <w:t>22</w:t>
            </w:r>
            <w:r w:rsidR="00992E78">
              <w:rPr>
                <w:noProof/>
                <w:webHidden/>
              </w:rPr>
              <w:fldChar w:fldCharType="end"/>
            </w:r>
          </w:hyperlink>
        </w:p>
        <w:p w14:paraId="64091D5C" w14:textId="2C72E8AA" w:rsidR="00992E78" w:rsidRDefault="00874A2A">
          <w:pPr>
            <w:pStyle w:val="TOC1"/>
            <w:tabs>
              <w:tab w:val="left" w:pos="660"/>
            </w:tabs>
            <w:rPr>
              <w:rFonts w:asciiTheme="minorHAnsi" w:eastAsiaTheme="minorEastAsia" w:hAnsiTheme="minorHAnsi" w:cstheme="minorBidi"/>
              <w:b w:val="0"/>
              <w:noProof/>
              <w:sz w:val="22"/>
              <w:szCs w:val="22"/>
            </w:rPr>
          </w:pPr>
          <w:hyperlink w:anchor="_Toc52299286" w:history="1">
            <w:r w:rsidR="00992E78" w:rsidRPr="00CE44E1">
              <w:rPr>
                <w:rStyle w:val="Hyperlink"/>
                <w:noProof/>
              </w:rPr>
              <w:t>2.5.</w:t>
            </w:r>
            <w:r w:rsidR="00992E78">
              <w:rPr>
                <w:rFonts w:asciiTheme="minorHAnsi" w:eastAsiaTheme="minorEastAsia" w:hAnsiTheme="minorHAnsi" w:cstheme="minorBidi"/>
                <w:b w:val="0"/>
                <w:noProof/>
                <w:sz w:val="22"/>
                <w:szCs w:val="22"/>
              </w:rPr>
              <w:tab/>
            </w:r>
            <w:r w:rsidR="00992E78" w:rsidRPr="00CE44E1">
              <w:rPr>
                <w:rStyle w:val="Hyperlink"/>
                <w:noProof/>
              </w:rPr>
              <w:t>Turizmo ir rekreacijos vertinimas</w:t>
            </w:r>
            <w:r w:rsidR="00992E78">
              <w:rPr>
                <w:noProof/>
                <w:webHidden/>
              </w:rPr>
              <w:tab/>
            </w:r>
            <w:r w:rsidR="00992E78">
              <w:rPr>
                <w:noProof/>
                <w:webHidden/>
              </w:rPr>
              <w:fldChar w:fldCharType="begin"/>
            </w:r>
            <w:r w:rsidR="00992E78">
              <w:rPr>
                <w:noProof/>
                <w:webHidden/>
              </w:rPr>
              <w:instrText xml:space="preserve"> PAGEREF _Toc52299286 \h </w:instrText>
            </w:r>
            <w:r w:rsidR="00992E78">
              <w:rPr>
                <w:noProof/>
                <w:webHidden/>
              </w:rPr>
            </w:r>
            <w:r w:rsidR="00992E78">
              <w:rPr>
                <w:noProof/>
                <w:webHidden/>
              </w:rPr>
              <w:fldChar w:fldCharType="separate"/>
            </w:r>
            <w:r w:rsidR="00992E78">
              <w:rPr>
                <w:noProof/>
                <w:webHidden/>
              </w:rPr>
              <w:t>27</w:t>
            </w:r>
            <w:r w:rsidR="00992E78">
              <w:rPr>
                <w:noProof/>
                <w:webHidden/>
              </w:rPr>
              <w:fldChar w:fldCharType="end"/>
            </w:r>
          </w:hyperlink>
        </w:p>
        <w:p w14:paraId="4CB8412A" w14:textId="73F0AC8E" w:rsidR="00992E78" w:rsidRDefault="00874A2A">
          <w:pPr>
            <w:pStyle w:val="TOC1"/>
            <w:tabs>
              <w:tab w:val="left" w:pos="660"/>
            </w:tabs>
            <w:rPr>
              <w:rFonts w:asciiTheme="minorHAnsi" w:eastAsiaTheme="minorEastAsia" w:hAnsiTheme="minorHAnsi" w:cstheme="minorBidi"/>
              <w:b w:val="0"/>
              <w:noProof/>
              <w:sz w:val="22"/>
              <w:szCs w:val="22"/>
            </w:rPr>
          </w:pPr>
          <w:hyperlink w:anchor="_Toc52299287" w:history="1">
            <w:r w:rsidR="00992E78" w:rsidRPr="00CE44E1">
              <w:rPr>
                <w:rStyle w:val="Hyperlink"/>
                <w:noProof/>
              </w:rPr>
              <w:t>2.6.</w:t>
            </w:r>
            <w:r w:rsidR="00992E78">
              <w:rPr>
                <w:rFonts w:asciiTheme="minorHAnsi" w:eastAsiaTheme="minorEastAsia" w:hAnsiTheme="minorHAnsi" w:cstheme="minorBidi"/>
                <w:b w:val="0"/>
                <w:noProof/>
                <w:sz w:val="22"/>
                <w:szCs w:val="22"/>
              </w:rPr>
              <w:tab/>
            </w:r>
            <w:r w:rsidR="00992E78" w:rsidRPr="00CE44E1">
              <w:rPr>
                <w:rStyle w:val="Hyperlink"/>
                <w:noProof/>
              </w:rPr>
              <w:t>Sporto paslaugų ir infrastruktūros vertinimas</w:t>
            </w:r>
            <w:r w:rsidR="00992E78">
              <w:rPr>
                <w:noProof/>
                <w:webHidden/>
              </w:rPr>
              <w:tab/>
            </w:r>
            <w:r w:rsidR="00992E78">
              <w:rPr>
                <w:noProof/>
                <w:webHidden/>
              </w:rPr>
              <w:fldChar w:fldCharType="begin"/>
            </w:r>
            <w:r w:rsidR="00992E78">
              <w:rPr>
                <w:noProof/>
                <w:webHidden/>
              </w:rPr>
              <w:instrText xml:space="preserve"> PAGEREF _Toc52299287 \h </w:instrText>
            </w:r>
            <w:r w:rsidR="00992E78">
              <w:rPr>
                <w:noProof/>
                <w:webHidden/>
              </w:rPr>
            </w:r>
            <w:r w:rsidR="00992E78">
              <w:rPr>
                <w:noProof/>
                <w:webHidden/>
              </w:rPr>
              <w:fldChar w:fldCharType="separate"/>
            </w:r>
            <w:r w:rsidR="00992E78">
              <w:rPr>
                <w:noProof/>
                <w:webHidden/>
              </w:rPr>
              <w:t>31</w:t>
            </w:r>
            <w:r w:rsidR="00992E78">
              <w:rPr>
                <w:noProof/>
                <w:webHidden/>
              </w:rPr>
              <w:fldChar w:fldCharType="end"/>
            </w:r>
          </w:hyperlink>
        </w:p>
        <w:p w14:paraId="53A8D3EE" w14:textId="324F6706" w:rsidR="00992E78" w:rsidRDefault="00874A2A">
          <w:pPr>
            <w:pStyle w:val="TOC1"/>
            <w:tabs>
              <w:tab w:val="left" w:pos="660"/>
            </w:tabs>
            <w:rPr>
              <w:rFonts w:asciiTheme="minorHAnsi" w:eastAsiaTheme="minorEastAsia" w:hAnsiTheme="minorHAnsi" w:cstheme="minorBidi"/>
              <w:b w:val="0"/>
              <w:noProof/>
              <w:sz w:val="22"/>
              <w:szCs w:val="22"/>
            </w:rPr>
          </w:pPr>
          <w:hyperlink w:anchor="_Toc52299288" w:history="1">
            <w:r w:rsidR="00992E78" w:rsidRPr="00CE44E1">
              <w:rPr>
                <w:rStyle w:val="Hyperlink"/>
                <w:noProof/>
              </w:rPr>
              <w:t>2.7.</w:t>
            </w:r>
            <w:r w:rsidR="00992E78">
              <w:rPr>
                <w:rFonts w:asciiTheme="minorHAnsi" w:eastAsiaTheme="minorEastAsia" w:hAnsiTheme="minorHAnsi" w:cstheme="minorBidi"/>
                <w:b w:val="0"/>
                <w:noProof/>
                <w:sz w:val="22"/>
                <w:szCs w:val="22"/>
              </w:rPr>
              <w:tab/>
            </w:r>
            <w:r w:rsidR="00992E78" w:rsidRPr="00CE44E1">
              <w:rPr>
                <w:rStyle w:val="Hyperlink"/>
                <w:noProof/>
              </w:rPr>
              <w:t>Sveikatos priežiūros paslaugų vertinimas</w:t>
            </w:r>
            <w:r w:rsidR="00992E78">
              <w:rPr>
                <w:noProof/>
                <w:webHidden/>
              </w:rPr>
              <w:tab/>
            </w:r>
            <w:r w:rsidR="00992E78">
              <w:rPr>
                <w:noProof/>
                <w:webHidden/>
              </w:rPr>
              <w:fldChar w:fldCharType="begin"/>
            </w:r>
            <w:r w:rsidR="00992E78">
              <w:rPr>
                <w:noProof/>
                <w:webHidden/>
              </w:rPr>
              <w:instrText xml:space="preserve"> PAGEREF _Toc52299288 \h </w:instrText>
            </w:r>
            <w:r w:rsidR="00992E78">
              <w:rPr>
                <w:noProof/>
                <w:webHidden/>
              </w:rPr>
            </w:r>
            <w:r w:rsidR="00992E78">
              <w:rPr>
                <w:noProof/>
                <w:webHidden/>
              </w:rPr>
              <w:fldChar w:fldCharType="separate"/>
            </w:r>
            <w:r w:rsidR="00992E78">
              <w:rPr>
                <w:noProof/>
                <w:webHidden/>
              </w:rPr>
              <w:t>34</w:t>
            </w:r>
            <w:r w:rsidR="00992E78">
              <w:rPr>
                <w:noProof/>
                <w:webHidden/>
              </w:rPr>
              <w:fldChar w:fldCharType="end"/>
            </w:r>
          </w:hyperlink>
        </w:p>
        <w:p w14:paraId="0ED72BFA" w14:textId="453C4468" w:rsidR="00992E78" w:rsidRDefault="00874A2A">
          <w:pPr>
            <w:pStyle w:val="TOC1"/>
            <w:tabs>
              <w:tab w:val="left" w:pos="660"/>
            </w:tabs>
            <w:rPr>
              <w:rFonts w:asciiTheme="minorHAnsi" w:eastAsiaTheme="minorEastAsia" w:hAnsiTheme="minorHAnsi" w:cstheme="minorBidi"/>
              <w:b w:val="0"/>
              <w:noProof/>
              <w:sz w:val="22"/>
              <w:szCs w:val="22"/>
            </w:rPr>
          </w:pPr>
          <w:hyperlink w:anchor="_Toc52299289" w:history="1">
            <w:r w:rsidR="00992E78" w:rsidRPr="00CE44E1">
              <w:rPr>
                <w:rStyle w:val="Hyperlink"/>
                <w:noProof/>
              </w:rPr>
              <w:t>2.8.</w:t>
            </w:r>
            <w:r w:rsidR="00992E78">
              <w:rPr>
                <w:rFonts w:asciiTheme="minorHAnsi" w:eastAsiaTheme="minorEastAsia" w:hAnsiTheme="minorHAnsi" w:cstheme="minorBidi"/>
                <w:b w:val="0"/>
                <w:noProof/>
                <w:sz w:val="22"/>
                <w:szCs w:val="22"/>
              </w:rPr>
              <w:tab/>
            </w:r>
            <w:r w:rsidR="00992E78" w:rsidRPr="00CE44E1">
              <w:rPr>
                <w:rStyle w:val="Hyperlink"/>
                <w:noProof/>
              </w:rPr>
              <w:t>Socialinės paramos vertinimas</w:t>
            </w:r>
            <w:r w:rsidR="00992E78">
              <w:rPr>
                <w:noProof/>
                <w:webHidden/>
              </w:rPr>
              <w:tab/>
            </w:r>
            <w:r w:rsidR="00992E78">
              <w:rPr>
                <w:noProof/>
                <w:webHidden/>
              </w:rPr>
              <w:fldChar w:fldCharType="begin"/>
            </w:r>
            <w:r w:rsidR="00992E78">
              <w:rPr>
                <w:noProof/>
                <w:webHidden/>
              </w:rPr>
              <w:instrText xml:space="preserve"> PAGEREF _Toc52299289 \h </w:instrText>
            </w:r>
            <w:r w:rsidR="00992E78">
              <w:rPr>
                <w:noProof/>
                <w:webHidden/>
              </w:rPr>
            </w:r>
            <w:r w:rsidR="00992E78">
              <w:rPr>
                <w:noProof/>
                <w:webHidden/>
              </w:rPr>
              <w:fldChar w:fldCharType="separate"/>
            </w:r>
            <w:r w:rsidR="00992E78">
              <w:rPr>
                <w:noProof/>
                <w:webHidden/>
              </w:rPr>
              <w:t>37</w:t>
            </w:r>
            <w:r w:rsidR="00992E78">
              <w:rPr>
                <w:noProof/>
                <w:webHidden/>
              </w:rPr>
              <w:fldChar w:fldCharType="end"/>
            </w:r>
          </w:hyperlink>
        </w:p>
        <w:p w14:paraId="6FBED97A" w14:textId="38689994" w:rsidR="00992E78" w:rsidRDefault="00874A2A">
          <w:pPr>
            <w:pStyle w:val="TOC1"/>
            <w:tabs>
              <w:tab w:val="left" w:pos="660"/>
            </w:tabs>
            <w:rPr>
              <w:rFonts w:asciiTheme="minorHAnsi" w:eastAsiaTheme="minorEastAsia" w:hAnsiTheme="minorHAnsi" w:cstheme="minorBidi"/>
              <w:b w:val="0"/>
              <w:noProof/>
              <w:sz w:val="22"/>
              <w:szCs w:val="22"/>
            </w:rPr>
          </w:pPr>
          <w:hyperlink w:anchor="_Toc52299290" w:history="1">
            <w:r w:rsidR="00992E78" w:rsidRPr="00CE44E1">
              <w:rPr>
                <w:rStyle w:val="Hyperlink"/>
                <w:noProof/>
              </w:rPr>
              <w:t>2.9.</w:t>
            </w:r>
            <w:r w:rsidR="00992E78">
              <w:rPr>
                <w:rFonts w:asciiTheme="minorHAnsi" w:eastAsiaTheme="minorEastAsia" w:hAnsiTheme="minorHAnsi" w:cstheme="minorBidi"/>
                <w:b w:val="0"/>
                <w:noProof/>
                <w:sz w:val="22"/>
                <w:szCs w:val="22"/>
              </w:rPr>
              <w:tab/>
            </w:r>
            <w:r w:rsidR="00992E78" w:rsidRPr="00CE44E1">
              <w:rPr>
                <w:rStyle w:val="Hyperlink"/>
                <w:noProof/>
              </w:rPr>
              <w:t>Švietimo paslaugų vertinimas</w:t>
            </w:r>
            <w:r w:rsidR="00992E78">
              <w:rPr>
                <w:noProof/>
                <w:webHidden/>
              </w:rPr>
              <w:tab/>
            </w:r>
            <w:r w:rsidR="00992E78">
              <w:rPr>
                <w:noProof/>
                <w:webHidden/>
              </w:rPr>
              <w:fldChar w:fldCharType="begin"/>
            </w:r>
            <w:r w:rsidR="00992E78">
              <w:rPr>
                <w:noProof/>
                <w:webHidden/>
              </w:rPr>
              <w:instrText xml:space="preserve"> PAGEREF _Toc52299290 \h </w:instrText>
            </w:r>
            <w:r w:rsidR="00992E78">
              <w:rPr>
                <w:noProof/>
                <w:webHidden/>
              </w:rPr>
            </w:r>
            <w:r w:rsidR="00992E78">
              <w:rPr>
                <w:noProof/>
                <w:webHidden/>
              </w:rPr>
              <w:fldChar w:fldCharType="separate"/>
            </w:r>
            <w:r w:rsidR="00992E78">
              <w:rPr>
                <w:noProof/>
                <w:webHidden/>
              </w:rPr>
              <w:t>41</w:t>
            </w:r>
            <w:r w:rsidR="00992E78">
              <w:rPr>
                <w:noProof/>
                <w:webHidden/>
              </w:rPr>
              <w:fldChar w:fldCharType="end"/>
            </w:r>
          </w:hyperlink>
        </w:p>
        <w:p w14:paraId="07AA1E5A" w14:textId="656217A6" w:rsidR="00992E78" w:rsidRDefault="00874A2A">
          <w:pPr>
            <w:pStyle w:val="TOC1"/>
            <w:tabs>
              <w:tab w:val="left" w:pos="880"/>
            </w:tabs>
            <w:rPr>
              <w:rFonts w:asciiTheme="minorHAnsi" w:eastAsiaTheme="minorEastAsia" w:hAnsiTheme="minorHAnsi" w:cstheme="minorBidi"/>
              <w:b w:val="0"/>
              <w:noProof/>
              <w:sz w:val="22"/>
              <w:szCs w:val="22"/>
            </w:rPr>
          </w:pPr>
          <w:hyperlink w:anchor="_Toc52299291" w:history="1">
            <w:r w:rsidR="00992E78" w:rsidRPr="00CE44E1">
              <w:rPr>
                <w:rStyle w:val="Hyperlink"/>
                <w:noProof/>
              </w:rPr>
              <w:t>2.10.</w:t>
            </w:r>
            <w:r w:rsidR="00992E78">
              <w:rPr>
                <w:rFonts w:asciiTheme="minorHAnsi" w:eastAsiaTheme="minorEastAsia" w:hAnsiTheme="minorHAnsi" w:cstheme="minorBidi"/>
                <w:b w:val="0"/>
                <w:noProof/>
                <w:sz w:val="22"/>
                <w:szCs w:val="22"/>
              </w:rPr>
              <w:tab/>
            </w:r>
            <w:r w:rsidR="00992E78" w:rsidRPr="00CE44E1">
              <w:rPr>
                <w:rStyle w:val="Hyperlink"/>
                <w:noProof/>
              </w:rPr>
              <w:t>Inžinerinės infrastruktūros vertinimas</w:t>
            </w:r>
            <w:r w:rsidR="00992E78">
              <w:rPr>
                <w:noProof/>
                <w:webHidden/>
              </w:rPr>
              <w:tab/>
            </w:r>
            <w:r w:rsidR="00992E78">
              <w:rPr>
                <w:noProof/>
                <w:webHidden/>
              </w:rPr>
              <w:fldChar w:fldCharType="begin"/>
            </w:r>
            <w:r w:rsidR="00992E78">
              <w:rPr>
                <w:noProof/>
                <w:webHidden/>
              </w:rPr>
              <w:instrText xml:space="preserve"> PAGEREF _Toc52299291 \h </w:instrText>
            </w:r>
            <w:r w:rsidR="00992E78">
              <w:rPr>
                <w:noProof/>
                <w:webHidden/>
              </w:rPr>
            </w:r>
            <w:r w:rsidR="00992E78">
              <w:rPr>
                <w:noProof/>
                <w:webHidden/>
              </w:rPr>
              <w:fldChar w:fldCharType="separate"/>
            </w:r>
            <w:r w:rsidR="00992E78">
              <w:rPr>
                <w:noProof/>
                <w:webHidden/>
              </w:rPr>
              <w:t>45</w:t>
            </w:r>
            <w:r w:rsidR="00992E78">
              <w:rPr>
                <w:noProof/>
                <w:webHidden/>
              </w:rPr>
              <w:fldChar w:fldCharType="end"/>
            </w:r>
          </w:hyperlink>
        </w:p>
        <w:p w14:paraId="245B0E15" w14:textId="36D169A2" w:rsidR="00992E78" w:rsidRDefault="00874A2A">
          <w:pPr>
            <w:pStyle w:val="TOC1"/>
            <w:tabs>
              <w:tab w:val="left" w:pos="440"/>
            </w:tabs>
            <w:rPr>
              <w:rFonts w:asciiTheme="minorHAnsi" w:eastAsiaTheme="minorEastAsia" w:hAnsiTheme="minorHAnsi" w:cstheme="minorBidi"/>
              <w:b w:val="0"/>
              <w:noProof/>
              <w:sz w:val="22"/>
              <w:szCs w:val="22"/>
            </w:rPr>
          </w:pPr>
          <w:hyperlink w:anchor="_Toc52299292" w:history="1">
            <w:r w:rsidR="00992E78" w:rsidRPr="00CE44E1">
              <w:rPr>
                <w:rStyle w:val="Hyperlink"/>
                <w:noProof/>
              </w:rPr>
              <w:t>3.</w:t>
            </w:r>
            <w:r w:rsidR="00992E78">
              <w:rPr>
                <w:rFonts w:asciiTheme="minorHAnsi" w:eastAsiaTheme="minorEastAsia" w:hAnsiTheme="minorHAnsi" w:cstheme="minorBidi"/>
                <w:b w:val="0"/>
                <w:noProof/>
                <w:sz w:val="22"/>
                <w:szCs w:val="22"/>
              </w:rPr>
              <w:tab/>
            </w:r>
            <w:r w:rsidR="00992E78" w:rsidRPr="00CE44E1">
              <w:rPr>
                <w:rStyle w:val="Hyperlink"/>
                <w:noProof/>
                <w:shd w:val="clear" w:color="auto" w:fill="FFFFFF"/>
              </w:rPr>
              <w:t>IŠVADOS</w:t>
            </w:r>
            <w:r w:rsidR="00992E78">
              <w:rPr>
                <w:noProof/>
                <w:webHidden/>
              </w:rPr>
              <w:tab/>
            </w:r>
            <w:r w:rsidR="00992E78">
              <w:rPr>
                <w:noProof/>
                <w:webHidden/>
              </w:rPr>
              <w:fldChar w:fldCharType="begin"/>
            </w:r>
            <w:r w:rsidR="00992E78">
              <w:rPr>
                <w:noProof/>
                <w:webHidden/>
              </w:rPr>
              <w:instrText xml:space="preserve"> PAGEREF _Toc52299292 \h </w:instrText>
            </w:r>
            <w:r w:rsidR="00992E78">
              <w:rPr>
                <w:noProof/>
                <w:webHidden/>
              </w:rPr>
            </w:r>
            <w:r w:rsidR="00992E78">
              <w:rPr>
                <w:noProof/>
                <w:webHidden/>
              </w:rPr>
              <w:fldChar w:fldCharType="separate"/>
            </w:r>
            <w:r w:rsidR="00992E78">
              <w:rPr>
                <w:noProof/>
                <w:webHidden/>
              </w:rPr>
              <w:t>47</w:t>
            </w:r>
            <w:r w:rsidR="00992E78">
              <w:rPr>
                <w:noProof/>
                <w:webHidden/>
              </w:rPr>
              <w:fldChar w:fldCharType="end"/>
            </w:r>
          </w:hyperlink>
        </w:p>
        <w:p w14:paraId="5437F59F" w14:textId="0E163AA8" w:rsidR="00992E78" w:rsidRDefault="00874A2A">
          <w:pPr>
            <w:pStyle w:val="TOC1"/>
            <w:tabs>
              <w:tab w:val="left" w:pos="440"/>
            </w:tabs>
            <w:rPr>
              <w:rFonts w:asciiTheme="minorHAnsi" w:eastAsiaTheme="minorEastAsia" w:hAnsiTheme="minorHAnsi" w:cstheme="minorBidi"/>
              <w:b w:val="0"/>
              <w:noProof/>
              <w:sz w:val="22"/>
              <w:szCs w:val="22"/>
            </w:rPr>
          </w:pPr>
          <w:hyperlink w:anchor="_Toc52299293" w:history="1">
            <w:r w:rsidR="00992E78" w:rsidRPr="00CE44E1">
              <w:rPr>
                <w:rStyle w:val="Hyperlink"/>
                <w:noProof/>
              </w:rPr>
              <w:t>4.</w:t>
            </w:r>
            <w:r w:rsidR="00992E78">
              <w:rPr>
                <w:rFonts w:asciiTheme="minorHAnsi" w:eastAsiaTheme="minorEastAsia" w:hAnsiTheme="minorHAnsi" w:cstheme="minorBidi"/>
                <w:b w:val="0"/>
                <w:noProof/>
                <w:sz w:val="22"/>
                <w:szCs w:val="22"/>
              </w:rPr>
              <w:tab/>
            </w:r>
            <w:r w:rsidR="00992E78" w:rsidRPr="00CE44E1">
              <w:rPr>
                <w:rStyle w:val="Hyperlink"/>
                <w:noProof/>
                <w:shd w:val="clear" w:color="auto" w:fill="FFFFFF"/>
              </w:rPr>
              <w:t>PRIEDAI</w:t>
            </w:r>
            <w:r w:rsidR="00992E78">
              <w:rPr>
                <w:noProof/>
                <w:webHidden/>
              </w:rPr>
              <w:tab/>
            </w:r>
            <w:r w:rsidR="00992E78">
              <w:rPr>
                <w:noProof/>
                <w:webHidden/>
              </w:rPr>
              <w:fldChar w:fldCharType="begin"/>
            </w:r>
            <w:r w:rsidR="00992E78">
              <w:rPr>
                <w:noProof/>
                <w:webHidden/>
              </w:rPr>
              <w:instrText xml:space="preserve"> PAGEREF _Toc52299293 \h </w:instrText>
            </w:r>
            <w:r w:rsidR="00992E78">
              <w:rPr>
                <w:noProof/>
                <w:webHidden/>
              </w:rPr>
            </w:r>
            <w:r w:rsidR="00992E78">
              <w:rPr>
                <w:noProof/>
                <w:webHidden/>
              </w:rPr>
              <w:fldChar w:fldCharType="separate"/>
            </w:r>
            <w:r w:rsidR="00992E78">
              <w:rPr>
                <w:noProof/>
                <w:webHidden/>
              </w:rPr>
              <w:t>51</w:t>
            </w:r>
            <w:r w:rsidR="00992E78">
              <w:rPr>
                <w:noProof/>
                <w:webHidden/>
              </w:rPr>
              <w:fldChar w:fldCharType="end"/>
            </w:r>
          </w:hyperlink>
        </w:p>
        <w:p w14:paraId="01D6C53C" w14:textId="75A59D10" w:rsidR="00992E78" w:rsidRDefault="00874A2A">
          <w:pPr>
            <w:pStyle w:val="TOC1"/>
            <w:rPr>
              <w:rFonts w:asciiTheme="minorHAnsi" w:eastAsiaTheme="minorEastAsia" w:hAnsiTheme="minorHAnsi" w:cstheme="minorBidi"/>
              <w:b w:val="0"/>
              <w:noProof/>
              <w:sz w:val="22"/>
              <w:szCs w:val="22"/>
            </w:rPr>
          </w:pPr>
          <w:hyperlink w:anchor="_Toc52299294" w:history="1">
            <w:r w:rsidR="00992E78" w:rsidRPr="00CE44E1">
              <w:rPr>
                <w:rStyle w:val="Hyperlink"/>
                <w:noProof/>
              </w:rPr>
              <w:t>Priedas Nr. 1: Apklausos anketa</w:t>
            </w:r>
            <w:r w:rsidR="00992E78">
              <w:rPr>
                <w:noProof/>
                <w:webHidden/>
              </w:rPr>
              <w:tab/>
            </w:r>
            <w:r w:rsidR="00992E78">
              <w:rPr>
                <w:noProof/>
                <w:webHidden/>
              </w:rPr>
              <w:fldChar w:fldCharType="begin"/>
            </w:r>
            <w:r w:rsidR="00992E78">
              <w:rPr>
                <w:noProof/>
                <w:webHidden/>
              </w:rPr>
              <w:instrText xml:space="preserve"> PAGEREF _Toc52299294 \h </w:instrText>
            </w:r>
            <w:r w:rsidR="00992E78">
              <w:rPr>
                <w:noProof/>
                <w:webHidden/>
              </w:rPr>
            </w:r>
            <w:r w:rsidR="00992E78">
              <w:rPr>
                <w:noProof/>
                <w:webHidden/>
              </w:rPr>
              <w:fldChar w:fldCharType="separate"/>
            </w:r>
            <w:r w:rsidR="00992E78">
              <w:rPr>
                <w:noProof/>
                <w:webHidden/>
              </w:rPr>
              <w:t>52</w:t>
            </w:r>
            <w:r w:rsidR="00992E78">
              <w:rPr>
                <w:noProof/>
                <w:webHidden/>
              </w:rPr>
              <w:fldChar w:fldCharType="end"/>
            </w:r>
          </w:hyperlink>
        </w:p>
        <w:p w14:paraId="27593490" w14:textId="54D4FD3D" w:rsidR="00992E78" w:rsidRDefault="00874A2A">
          <w:pPr>
            <w:pStyle w:val="TOC1"/>
            <w:rPr>
              <w:rFonts w:asciiTheme="minorHAnsi" w:eastAsiaTheme="minorEastAsia" w:hAnsiTheme="minorHAnsi" w:cstheme="minorBidi"/>
              <w:b w:val="0"/>
              <w:noProof/>
              <w:sz w:val="22"/>
              <w:szCs w:val="22"/>
            </w:rPr>
          </w:pPr>
          <w:hyperlink w:anchor="_Toc52299295" w:history="1">
            <w:r w:rsidR="00992E78" w:rsidRPr="00CE44E1">
              <w:rPr>
                <w:rStyle w:val="Hyperlink"/>
                <w:noProof/>
              </w:rPr>
              <w:t>Priedas Nr. 2: Internetinės apklausos imties charakteristika</w:t>
            </w:r>
            <w:r w:rsidR="00992E78">
              <w:rPr>
                <w:noProof/>
                <w:webHidden/>
              </w:rPr>
              <w:tab/>
            </w:r>
            <w:r w:rsidR="00992E78">
              <w:rPr>
                <w:noProof/>
                <w:webHidden/>
              </w:rPr>
              <w:fldChar w:fldCharType="begin"/>
            </w:r>
            <w:r w:rsidR="00992E78">
              <w:rPr>
                <w:noProof/>
                <w:webHidden/>
              </w:rPr>
              <w:instrText xml:space="preserve"> PAGEREF _Toc52299295 \h </w:instrText>
            </w:r>
            <w:r w:rsidR="00992E78">
              <w:rPr>
                <w:noProof/>
                <w:webHidden/>
              </w:rPr>
            </w:r>
            <w:r w:rsidR="00992E78">
              <w:rPr>
                <w:noProof/>
                <w:webHidden/>
              </w:rPr>
              <w:fldChar w:fldCharType="separate"/>
            </w:r>
            <w:r w:rsidR="00992E78">
              <w:rPr>
                <w:noProof/>
                <w:webHidden/>
              </w:rPr>
              <w:t>66</w:t>
            </w:r>
            <w:r w:rsidR="00992E78">
              <w:rPr>
                <w:noProof/>
                <w:webHidden/>
              </w:rPr>
              <w:fldChar w:fldCharType="end"/>
            </w:r>
          </w:hyperlink>
        </w:p>
        <w:p w14:paraId="244240C6" w14:textId="61C787E0" w:rsidR="00992E78" w:rsidRDefault="00874A2A" w:rsidP="00992E78">
          <w:pPr>
            <w:pStyle w:val="TOC1"/>
            <w:jc w:val="left"/>
            <w:rPr>
              <w:rFonts w:asciiTheme="minorHAnsi" w:eastAsiaTheme="minorEastAsia" w:hAnsiTheme="minorHAnsi" w:cstheme="minorBidi"/>
              <w:b w:val="0"/>
              <w:noProof/>
              <w:sz w:val="22"/>
              <w:szCs w:val="22"/>
            </w:rPr>
          </w:pPr>
          <w:hyperlink w:anchor="_Toc52299296" w:history="1">
            <w:r w:rsidR="00992E78" w:rsidRPr="00CE44E1">
              <w:rPr>
                <w:rStyle w:val="Hyperlink"/>
                <w:noProof/>
              </w:rPr>
              <w:t>Priedas Nr. 3: Realizuotos imties ir Klaipėdos rajono populiacijos charakteristikų palyginimas</w:t>
            </w:r>
            <w:r w:rsidR="00992E78">
              <w:rPr>
                <w:noProof/>
                <w:webHidden/>
              </w:rPr>
              <w:tab/>
            </w:r>
            <w:r w:rsidR="00992E78">
              <w:rPr>
                <w:noProof/>
                <w:webHidden/>
              </w:rPr>
              <w:fldChar w:fldCharType="begin"/>
            </w:r>
            <w:r w:rsidR="00992E78">
              <w:rPr>
                <w:noProof/>
                <w:webHidden/>
              </w:rPr>
              <w:instrText xml:space="preserve"> PAGEREF _Toc52299296 \h </w:instrText>
            </w:r>
            <w:r w:rsidR="00992E78">
              <w:rPr>
                <w:noProof/>
                <w:webHidden/>
              </w:rPr>
            </w:r>
            <w:r w:rsidR="00992E78">
              <w:rPr>
                <w:noProof/>
                <w:webHidden/>
              </w:rPr>
              <w:fldChar w:fldCharType="separate"/>
            </w:r>
            <w:r w:rsidR="00992E78">
              <w:rPr>
                <w:noProof/>
                <w:webHidden/>
              </w:rPr>
              <w:t>69</w:t>
            </w:r>
            <w:r w:rsidR="00992E78">
              <w:rPr>
                <w:noProof/>
                <w:webHidden/>
              </w:rPr>
              <w:fldChar w:fldCharType="end"/>
            </w:r>
          </w:hyperlink>
        </w:p>
        <w:p w14:paraId="25004F0F" w14:textId="7BB565F3" w:rsidR="003716CB" w:rsidRPr="00E326B9" w:rsidRDefault="003716CB" w:rsidP="003716CB">
          <w:pPr>
            <w:rPr>
              <w:rFonts w:ascii="Times New Roman" w:hAnsi="Times New Roman" w:cs="Times New Roman"/>
            </w:rPr>
          </w:pPr>
          <w:r w:rsidRPr="00E326B9">
            <w:rPr>
              <w:rFonts w:ascii="Times New Roman" w:hAnsi="Times New Roman" w:cs="Times New Roman"/>
              <w:b/>
              <w:bCs/>
              <w:noProof/>
            </w:rPr>
            <w:fldChar w:fldCharType="end"/>
          </w:r>
        </w:p>
      </w:sdtContent>
    </w:sdt>
    <w:p w14:paraId="56799030" w14:textId="77777777" w:rsidR="003E1E64" w:rsidRPr="00E326B9" w:rsidRDefault="003E1E64" w:rsidP="003716CB">
      <w:pPr>
        <w:jc w:val="both"/>
        <w:rPr>
          <w:rFonts w:ascii="Times New Roman" w:hAnsi="Times New Roman" w:cs="Times New Roman"/>
        </w:rPr>
      </w:pPr>
    </w:p>
    <w:p w14:paraId="17E5C34D" w14:textId="6CBE2AB7" w:rsidR="003716CB" w:rsidRPr="00E326B9" w:rsidRDefault="003716CB" w:rsidP="003716CB">
      <w:pPr>
        <w:jc w:val="both"/>
        <w:rPr>
          <w:rFonts w:ascii="Times New Roman" w:hAnsi="Times New Roman" w:cs="Times New Roman"/>
          <w:b/>
          <w:bCs/>
          <w:kern w:val="36"/>
        </w:rPr>
      </w:pPr>
      <w:r w:rsidRPr="00E326B9">
        <w:rPr>
          <w:rFonts w:ascii="Times New Roman" w:hAnsi="Times New Roman" w:cs="Times New Roman"/>
        </w:rPr>
        <w:br w:type="page"/>
      </w:r>
    </w:p>
    <w:p w14:paraId="64821412" w14:textId="4E19DFF6" w:rsidR="003716CB" w:rsidRPr="00057098" w:rsidRDefault="00057098" w:rsidP="00EB0BE1">
      <w:pPr>
        <w:pStyle w:val="Heading1"/>
        <w:numPr>
          <w:ilvl w:val="0"/>
          <w:numId w:val="2"/>
        </w:numPr>
        <w:rPr>
          <w:rFonts w:ascii="Times New Roman" w:hAnsi="Times New Roman" w:cs="Times New Roman"/>
          <w:sz w:val="32"/>
          <w:szCs w:val="32"/>
        </w:rPr>
      </w:pPr>
      <w:bookmarkStart w:id="1" w:name="_Toc452715077"/>
      <w:bookmarkStart w:id="2" w:name="_Toc52299280"/>
      <w:r w:rsidRPr="00057098">
        <w:rPr>
          <w:rFonts w:ascii="Times New Roman" w:hAnsi="Times New Roman" w:cs="Times New Roman"/>
          <w:sz w:val="32"/>
          <w:szCs w:val="32"/>
        </w:rPr>
        <w:lastRenderedPageBreak/>
        <w:t>ĮVADAS IR TYRIMO METODOLOGIJA</w:t>
      </w:r>
      <w:bookmarkEnd w:id="0"/>
      <w:bookmarkEnd w:id="1"/>
      <w:bookmarkEnd w:id="2"/>
    </w:p>
    <w:p w14:paraId="6D48F218" w14:textId="77777777" w:rsidR="003716CB" w:rsidRPr="00E326B9" w:rsidRDefault="003716CB" w:rsidP="003716CB">
      <w:pPr>
        <w:keepNext/>
        <w:jc w:val="both"/>
        <w:outlineLvl w:val="0"/>
        <w:rPr>
          <w:rFonts w:ascii="Times New Roman" w:hAnsi="Times New Roman" w:cs="Times New Roman"/>
          <w:b/>
          <w:bCs/>
          <w:kern w:val="36"/>
        </w:rPr>
      </w:pPr>
    </w:p>
    <w:p w14:paraId="4EB24B48" w14:textId="77777777" w:rsidR="00201D02" w:rsidRPr="00E326B9" w:rsidRDefault="00201D02" w:rsidP="003716CB">
      <w:pPr>
        <w:tabs>
          <w:tab w:val="num" w:pos="1260"/>
        </w:tabs>
        <w:jc w:val="both"/>
        <w:rPr>
          <w:rFonts w:ascii="Times New Roman" w:hAnsi="Times New Roman" w:cs="Times New Roman"/>
          <w:color w:val="000000"/>
        </w:rPr>
      </w:pPr>
    </w:p>
    <w:p w14:paraId="227C70B7" w14:textId="431B922F" w:rsidR="003716CB" w:rsidRPr="00E326B9" w:rsidRDefault="00472465" w:rsidP="003716CB">
      <w:pPr>
        <w:tabs>
          <w:tab w:val="num" w:pos="1260"/>
        </w:tabs>
        <w:jc w:val="both"/>
        <w:rPr>
          <w:rFonts w:ascii="Times New Roman" w:hAnsi="Times New Roman" w:cs="Times New Roman"/>
          <w:bCs/>
          <w:color w:val="222222"/>
          <w:shd w:val="clear" w:color="auto" w:fill="FFFFFF"/>
        </w:rPr>
      </w:pPr>
      <w:r w:rsidRPr="00472465">
        <w:rPr>
          <w:rFonts w:ascii="Times New Roman" w:hAnsi="Times New Roman" w:cs="Times New Roman"/>
          <w:bCs/>
          <w:color w:val="222222"/>
          <w:shd w:val="clear" w:color="auto" w:fill="FFFFFF"/>
        </w:rPr>
        <w:t xml:space="preserve">UAB „Eurointegracijos projektai“ 2020 m. </w:t>
      </w:r>
      <w:r>
        <w:rPr>
          <w:rFonts w:ascii="Times New Roman" w:hAnsi="Times New Roman" w:cs="Times New Roman"/>
          <w:bCs/>
          <w:color w:val="222222"/>
          <w:shd w:val="clear" w:color="auto" w:fill="FFFFFF"/>
        </w:rPr>
        <w:t>birželio</w:t>
      </w:r>
      <w:r w:rsidRPr="00472465">
        <w:rPr>
          <w:rFonts w:ascii="Times New Roman" w:hAnsi="Times New Roman" w:cs="Times New Roman"/>
          <w:bCs/>
          <w:color w:val="222222"/>
          <w:shd w:val="clear" w:color="auto" w:fill="FFFFFF"/>
        </w:rPr>
        <w:t xml:space="preserve"> mėn. 1</w:t>
      </w:r>
      <w:r>
        <w:rPr>
          <w:rFonts w:ascii="Times New Roman" w:hAnsi="Times New Roman" w:cs="Times New Roman"/>
          <w:bCs/>
          <w:color w:val="222222"/>
          <w:shd w:val="clear" w:color="auto" w:fill="FFFFFF"/>
        </w:rPr>
        <w:t xml:space="preserve"> – liepos </w:t>
      </w:r>
      <w:r w:rsidRPr="004C3179">
        <w:rPr>
          <w:rFonts w:ascii="Times New Roman" w:hAnsi="Times New Roman" w:cs="Times New Roman"/>
          <w:bCs/>
          <w:color w:val="222222"/>
          <w:shd w:val="clear" w:color="auto" w:fill="FFFFFF"/>
        </w:rPr>
        <w:t>17</w:t>
      </w:r>
      <w:r w:rsidRPr="00472465">
        <w:rPr>
          <w:rFonts w:ascii="Times New Roman" w:hAnsi="Times New Roman" w:cs="Times New Roman"/>
          <w:bCs/>
          <w:color w:val="222222"/>
          <w:shd w:val="clear" w:color="auto" w:fill="FFFFFF"/>
        </w:rPr>
        <w:t xml:space="preserve"> d. atliko </w:t>
      </w:r>
      <w:r>
        <w:rPr>
          <w:rFonts w:ascii="Times New Roman" w:hAnsi="Times New Roman" w:cs="Times New Roman"/>
          <w:bCs/>
          <w:color w:val="222222"/>
          <w:shd w:val="clear" w:color="auto" w:fill="FFFFFF"/>
        </w:rPr>
        <w:t>Klaipėdos</w:t>
      </w:r>
      <w:r w:rsidRPr="00E326B9">
        <w:rPr>
          <w:rFonts w:ascii="Times New Roman" w:hAnsi="Times New Roman" w:cs="Times New Roman"/>
          <w:bCs/>
          <w:color w:val="222222"/>
          <w:shd w:val="clear" w:color="auto" w:fill="FFFFFF"/>
        </w:rPr>
        <w:t xml:space="preserve"> rajono savivaldybės gyventojų apklaus</w:t>
      </w:r>
      <w:r>
        <w:rPr>
          <w:rFonts w:ascii="Times New Roman" w:hAnsi="Times New Roman" w:cs="Times New Roman"/>
          <w:bCs/>
          <w:color w:val="222222"/>
          <w:shd w:val="clear" w:color="auto" w:fill="FFFFFF"/>
        </w:rPr>
        <w:t>ą</w:t>
      </w:r>
      <w:r w:rsidRPr="00472465">
        <w:rPr>
          <w:rFonts w:ascii="Times New Roman" w:hAnsi="Times New Roman" w:cs="Times New Roman"/>
          <w:bCs/>
          <w:color w:val="222222"/>
          <w:shd w:val="clear" w:color="auto" w:fill="FFFFFF"/>
        </w:rPr>
        <w:t>.</w:t>
      </w:r>
    </w:p>
    <w:p w14:paraId="1AFCE8D6" w14:textId="7ADA3AEF" w:rsidR="003716CB" w:rsidRPr="00E326B9" w:rsidRDefault="003716CB" w:rsidP="003716CB">
      <w:pPr>
        <w:tabs>
          <w:tab w:val="num" w:pos="1260"/>
        </w:tabs>
        <w:jc w:val="both"/>
        <w:rPr>
          <w:rFonts w:ascii="Times New Roman" w:hAnsi="Times New Roman" w:cs="Times New Roman"/>
          <w:bCs/>
          <w:color w:val="222222"/>
          <w:shd w:val="clear" w:color="auto" w:fill="FFFFFF"/>
        </w:rPr>
      </w:pPr>
    </w:p>
    <w:p w14:paraId="2113D744" w14:textId="77777777" w:rsidR="00201D02" w:rsidRPr="00E326B9" w:rsidRDefault="00201D02" w:rsidP="003716CB">
      <w:pPr>
        <w:tabs>
          <w:tab w:val="num" w:pos="1260"/>
        </w:tabs>
        <w:jc w:val="both"/>
        <w:rPr>
          <w:rFonts w:ascii="Times New Roman" w:hAnsi="Times New Roman" w:cs="Times New Roman"/>
          <w:bCs/>
          <w:color w:val="222222"/>
          <w:shd w:val="clear" w:color="auto" w:fill="FFFFFF"/>
        </w:rPr>
      </w:pPr>
    </w:p>
    <w:tbl>
      <w:tblPr>
        <w:tblStyle w:val="GridTable4-Accent11"/>
        <w:tblW w:w="0" w:type="auto"/>
        <w:tblLook w:val="0620" w:firstRow="1" w:lastRow="0" w:firstColumn="0" w:lastColumn="0" w:noHBand="1" w:noVBand="1"/>
      </w:tblPr>
      <w:tblGrid>
        <w:gridCol w:w="2339"/>
        <w:gridCol w:w="7289"/>
      </w:tblGrid>
      <w:tr w:rsidR="003716CB" w:rsidRPr="00E326B9" w14:paraId="097BB6C8" w14:textId="77777777" w:rsidTr="006679D2">
        <w:trPr>
          <w:cnfStyle w:val="100000000000" w:firstRow="1" w:lastRow="0" w:firstColumn="0" w:lastColumn="0" w:oddVBand="0" w:evenVBand="0" w:oddHBand="0" w:evenHBand="0" w:firstRowFirstColumn="0" w:firstRowLastColumn="0" w:lastRowFirstColumn="0" w:lastRowLastColumn="0"/>
        </w:trPr>
        <w:tc>
          <w:tcPr>
            <w:tcW w:w="233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EEAF6" w:themeFill="accent1" w:themeFillTint="33"/>
            <w:hideMark/>
          </w:tcPr>
          <w:p w14:paraId="737D10BD" w14:textId="77777777" w:rsidR="003716CB" w:rsidRPr="00E326B9" w:rsidRDefault="003716CB" w:rsidP="00363BCF">
            <w:pPr>
              <w:rPr>
                <w:rFonts w:ascii="Times New Roman" w:hAnsi="Times New Roman" w:cs="Times New Roman"/>
                <w:color w:val="000000" w:themeColor="text1"/>
              </w:rPr>
            </w:pPr>
            <w:r w:rsidRPr="00E326B9">
              <w:rPr>
                <w:rFonts w:ascii="Times New Roman" w:hAnsi="Times New Roman" w:cs="Times New Roman"/>
                <w:color w:val="000000" w:themeColor="text1"/>
              </w:rPr>
              <w:t>Tyrimo tikslas</w:t>
            </w:r>
          </w:p>
        </w:tc>
        <w:tc>
          <w:tcPr>
            <w:tcW w:w="728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hideMark/>
          </w:tcPr>
          <w:p w14:paraId="593875EA" w14:textId="50E41A09" w:rsidR="006679D2" w:rsidRDefault="00472465" w:rsidP="00076879">
            <w:pPr>
              <w:rPr>
                <w:rFonts w:ascii="Times New Roman" w:hAnsi="Times New Roman" w:cs="Times New Roman"/>
                <w:color w:val="000000" w:themeColor="text1"/>
              </w:rPr>
            </w:pPr>
            <w:r w:rsidRPr="00472465">
              <w:rPr>
                <w:rFonts w:ascii="Times New Roman" w:hAnsi="Times New Roman" w:cs="Times New Roman"/>
                <w:b w:val="0"/>
                <w:bCs w:val="0"/>
                <w:color w:val="000000" w:themeColor="text1"/>
              </w:rPr>
              <w:t xml:space="preserve">Tyrimas buvo atliekamas rengiant Klaipėdos rajono strateginį plėtros planą iki 2030 m. bei Klaipėdos rajono turizmo plėtros planą </w:t>
            </w:r>
            <w:r w:rsidR="00CE3E6E">
              <w:rPr>
                <w:rFonts w:ascii="Times New Roman" w:hAnsi="Times New Roman" w:cs="Times New Roman"/>
                <w:b w:val="0"/>
                <w:bCs w:val="0"/>
                <w:color w:val="000000" w:themeColor="text1"/>
              </w:rPr>
              <w:t xml:space="preserve">iki 2020 m. </w:t>
            </w:r>
            <w:r w:rsidRPr="00472465">
              <w:rPr>
                <w:rFonts w:ascii="Times New Roman" w:hAnsi="Times New Roman" w:cs="Times New Roman"/>
                <w:b w:val="0"/>
                <w:bCs w:val="0"/>
                <w:color w:val="000000" w:themeColor="text1"/>
              </w:rPr>
              <w:t>ir Klaipėdos rajono savivaldybės kultūros strategiją iki 2030 m. Šio tyrimo tikslas – nustatyti gaires rajono plėtrai planuoti ir išsiaiškinti rajono gyventojų nuomonę apie įvairias Klaipėdos rajono savivaldybės teikiamas viešąsias paslaugas.</w:t>
            </w:r>
          </w:p>
          <w:p w14:paraId="1FF808F1" w14:textId="0E6BD0DD" w:rsidR="00472465" w:rsidRPr="00472465" w:rsidRDefault="00472465" w:rsidP="00076879">
            <w:pPr>
              <w:rPr>
                <w:rFonts w:ascii="Times New Roman" w:hAnsi="Times New Roman" w:cs="Times New Roman"/>
                <w:b w:val="0"/>
                <w:bCs w:val="0"/>
                <w:color w:val="000000" w:themeColor="text1"/>
              </w:rPr>
            </w:pPr>
          </w:p>
        </w:tc>
      </w:tr>
      <w:tr w:rsidR="003716CB" w:rsidRPr="00E326B9" w14:paraId="6772454B" w14:textId="77777777" w:rsidTr="006679D2">
        <w:tc>
          <w:tcPr>
            <w:tcW w:w="233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EEAF6" w:themeFill="accent1" w:themeFillTint="33"/>
            <w:hideMark/>
          </w:tcPr>
          <w:p w14:paraId="2B4EF158" w14:textId="77777777" w:rsidR="003716CB" w:rsidRPr="00E326B9" w:rsidRDefault="003716CB" w:rsidP="00076879">
            <w:pPr>
              <w:rPr>
                <w:rFonts w:ascii="Times New Roman" w:hAnsi="Times New Roman" w:cs="Times New Roman"/>
                <w:b/>
                <w:color w:val="000000" w:themeColor="text1"/>
              </w:rPr>
            </w:pPr>
            <w:r w:rsidRPr="00E326B9">
              <w:rPr>
                <w:rFonts w:ascii="Times New Roman" w:hAnsi="Times New Roman" w:cs="Times New Roman"/>
                <w:b/>
                <w:color w:val="000000" w:themeColor="text1"/>
              </w:rPr>
              <w:t>Tyrimo tikslinė grupė ir imtis</w:t>
            </w:r>
          </w:p>
        </w:tc>
        <w:tc>
          <w:tcPr>
            <w:tcW w:w="728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201DBA6" w14:textId="1A6C01EF" w:rsidR="00562516" w:rsidRDefault="00562516" w:rsidP="00562516">
            <w:pPr>
              <w:rPr>
                <w:rFonts w:ascii="Times New Roman" w:hAnsi="Times New Roman" w:cs="Times New Roman"/>
                <w:color w:val="000000" w:themeColor="text1"/>
              </w:rPr>
            </w:pPr>
            <w:r w:rsidRPr="00E326B9">
              <w:rPr>
                <w:rFonts w:ascii="Times New Roman" w:hAnsi="Times New Roman" w:cs="Times New Roman"/>
                <w:color w:val="000000" w:themeColor="text1"/>
              </w:rPr>
              <w:t xml:space="preserve">Tyrime siekta apklausti </w:t>
            </w:r>
            <w:r w:rsidR="00472465" w:rsidRPr="004C3179">
              <w:rPr>
                <w:rFonts w:ascii="Times New Roman" w:hAnsi="Times New Roman" w:cs="Times New Roman"/>
                <w:color w:val="000000" w:themeColor="text1"/>
              </w:rPr>
              <w:t>20</w:t>
            </w:r>
            <w:r w:rsidRPr="00E326B9">
              <w:rPr>
                <w:rFonts w:ascii="Times New Roman" w:hAnsi="Times New Roman" w:cs="Times New Roman"/>
                <w:color w:val="000000" w:themeColor="text1"/>
              </w:rPr>
              <w:t xml:space="preserve">00 </w:t>
            </w:r>
            <w:r w:rsidR="002A1F0C" w:rsidRPr="004C3179">
              <w:rPr>
                <w:rFonts w:ascii="Times New Roman" w:hAnsi="Times New Roman" w:cs="Times New Roman"/>
                <w:color w:val="000000" w:themeColor="text1"/>
              </w:rPr>
              <w:t>Klaip</w:t>
            </w:r>
            <w:r w:rsidR="002A1F0C">
              <w:rPr>
                <w:rFonts w:ascii="Times New Roman" w:hAnsi="Times New Roman" w:cs="Times New Roman"/>
                <w:color w:val="000000" w:themeColor="text1"/>
              </w:rPr>
              <w:t>ėdos</w:t>
            </w:r>
            <w:r w:rsidR="003B63E2" w:rsidRPr="00E326B9">
              <w:rPr>
                <w:rFonts w:ascii="Times New Roman" w:hAnsi="Times New Roman" w:cs="Times New Roman"/>
                <w:color w:val="000000" w:themeColor="text1"/>
              </w:rPr>
              <w:t xml:space="preserve"> raj</w:t>
            </w:r>
            <w:r w:rsidR="00514F4A">
              <w:rPr>
                <w:rFonts w:ascii="Times New Roman" w:hAnsi="Times New Roman" w:cs="Times New Roman"/>
                <w:color w:val="000000" w:themeColor="text1"/>
              </w:rPr>
              <w:t>ono</w:t>
            </w:r>
            <w:r w:rsidR="003B63E2" w:rsidRPr="00E326B9">
              <w:rPr>
                <w:rFonts w:ascii="Times New Roman" w:hAnsi="Times New Roman" w:cs="Times New Roman"/>
                <w:color w:val="000000" w:themeColor="text1"/>
              </w:rPr>
              <w:t xml:space="preserve"> </w:t>
            </w:r>
            <w:r w:rsidR="00514F4A" w:rsidRPr="00E326B9">
              <w:rPr>
                <w:rFonts w:ascii="Times New Roman" w:hAnsi="Times New Roman" w:cs="Times New Roman"/>
                <w:color w:val="000000" w:themeColor="text1"/>
              </w:rPr>
              <w:t>sav</w:t>
            </w:r>
            <w:r w:rsidR="00514F4A">
              <w:rPr>
                <w:rFonts w:ascii="Times New Roman" w:hAnsi="Times New Roman" w:cs="Times New Roman"/>
                <w:color w:val="000000" w:themeColor="text1"/>
              </w:rPr>
              <w:t>ivaldybės</w:t>
            </w:r>
            <w:r w:rsidR="003B63E2" w:rsidRPr="00E326B9">
              <w:rPr>
                <w:rFonts w:ascii="Times New Roman" w:hAnsi="Times New Roman" w:cs="Times New Roman"/>
                <w:color w:val="000000" w:themeColor="text1"/>
              </w:rPr>
              <w:t xml:space="preserve"> gyventojų, kurių amžius ≥18 m. </w:t>
            </w:r>
            <w:r w:rsidR="007C4741">
              <w:rPr>
                <w:rFonts w:ascii="Times New Roman" w:hAnsi="Times New Roman" w:cs="Times New Roman"/>
                <w:color w:val="000000" w:themeColor="text1"/>
              </w:rPr>
              <w:t xml:space="preserve">Buvo </w:t>
            </w:r>
            <w:r w:rsidR="007C4741" w:rsidRPr="007C4741">
              <w:rPr>
                <w:rFonts w:ascii="Times New Roman" w:hAnsi="Times New Roman" w:cs="Times New Roman"/>
                <w:color w:val="000000" w:themeColor="text1"/>
              </w:rPr>
              <w:t xml:space="preserve">išplatinta 2400 </w:t>
            </w:r>
            <w:r w:rsidR="000F52EF">
              <w:rPr>
                <w:rFonts w:ascii="Times New Roman" w:hAnsi="Times New Roman" w:cs="Times New Roman"/>
                <w:color w:val="000000" w:themeColor="text1"/>
              </w:rPr>
              <w:t xml:space="preserve">popierinių </w:t>
            </w:r>
            <w:r w:rsidR="007C4741" w:rsidRPr="007C4741">
              <w:rPr>
                <w:rFonts w:ascii="Times New Roman" w:hAnsi="Times New Roman" w:cs="Times New Roman"/>
                <w:color w:val="000000" w:themeColor="text1"/>
              </w:rPr>
              <w:t>anketų, tačiau d</w:t>
            </w:r>
            <w:r w:rsidR="00472465" w:rsidRPr="007C4741">
              <w:rPr>
                <w:rFonts w:ascii="Times New Roman" w:hAnsi="Times New Roman" w:cs="Times New Roman"/>
                <w:color w:val="000000" w:themeColor="text1"/>
              </w:rPr>
              <w:t>ėl COVID-19 pandemijos iškilus problemų pasiekti potencialius respondentus ir, apskritai, vykdyti tiesioginę apklausą,</w:t>
            </w:r>
            <w:r w:rsidRPr="007C4741">
              <w:rPr>
                <w:rFonts w:ascii="Times New Roman" w:hAnsi="Times New Roman" w:cs="Times New Roman"/>
                <w:color w:val="000000" w:themeColor="text1"/>
              </w:rPr>
              <w:t xml:space="preserve"> apklausti </w:t>
            </w:r>
            <w:r w:rsidR="00472465" w:rsidRPr="007C4741">
              <w:rPr>
                <w:rFonts w:ascii="Times New Roman" w:hAnsi="Times New Roman" w:cs="Times New Roman"/>
                <w:b/>
                <w:color w:val="000000" w:themeColor="text1"/>
              </w:rPr>
              <w:t>1265</w:t>
            </w:r>
            <w:r w:rsidRPr="00472465">
              <w:rPr>
                <w:rFonts w:ascii="Times New Roman" w:hAnsi="Times New Roman" w:cs="Times New Roman"/>
                <w:b/>
                <w:color w:val="000000" w:themeColor="text1"/>
              </w:rPr>
              <w:t xml:space="preserve"> K</w:t>
            </w:r>
            <w:r w:rsidR="00472465" w:rsidRPr="00472465">
              <w:rPr>
                <w:rFonts w:ascii="Times New Roman" w:hAnsi="Times New Roman" w:cs="Times New Roman"/>
                <w:b/>
                <w:color w:val="000000" w:themeColor="text1"/>
              </w:rPr>
              <w:t>laipėdos</w:t>
            </w:r>
            <w:r w:rsidRPr="00472465">
              <w:rPr>
                <w:rFonts w:ascii="Times New Roman" w:hAnsi="Times New Roman" w:cs="Times New Roman"/>
                <w:b/>
                <w:color w:val="000000" w:themeColor="text1"/>
              </w:rPr>
              <w:t xml:space="preserve"> raj</w:t>
            </w:r>
            <w:r w:rsidR="00514F4A">
              <w:rPr>
                <w:rFonts w:ascii="Times New Roman" w:hAnsi="Times New Roman" w:cs="Times New Roman"/>
                <w:b/>
                <w:color w:val="000000" w:themeColor="text1"/>
              </w:rPr>
              <w:t>ono</w:t>
            </w:r>
            <w:r w:rsidRPr="00472465">
              <w:rPr>
                <w:rFonts w:ascii="Times New Roman" w:hAnsi="Times New Roman" w:cs="Times New Roman"/>
                <w:b/>
                <w:color w:val="000000" w:themeColor="text1"/>
              </w:rPr>
              <w:t xml:space="preserve"> sav</w:t>
            </w:r>
            <w:r w:rsidR="00514F4A">
              <w:rPr>
                <w:rFonts w:ascii="Times New Roman" w:hAnsi="Times New Roman" w:cs="Times New Roman"/>
                <w:b/>
                <w:color w:val="000000" w:themeColor="text1"/>
              </w:rPr>
              <w:t>ivaldybės</w:t>
            </w:r>
            <w:r w:rsidRPr="00472465">
              <w:rPr>
                <w:rFonts w:ascii="Times New Roman" w:hAnsi="Times New Roman" w:cs="Times New Roman"/>
                <w:b/>
                <w:color w:val="000000" w:themeColor="text1"/>
              </w:rPr>
              <w:t xml:space="preserve"> gyventojai</w:t>
            </w:r>
            <w:r w:rsidRPr="00472465">
              <w:rPr>
                <w:rFonts w:ascii="Times New Roman" w:hAnsi="Times New Roman" w:cs="Times New Roman"/>
                <w:color w:val="000000" w:themeColor="text1"/>
              </w:rPr>
              <w:t xml:space="preserve">. </w:t>
            </w:r>
            <w:r w:rsidR="00EB0BE1" w:rsidRPr="00472465">
              <w:rPr>
                <w:rFonts w:ascii="Times New Roman" w:hAnsi="Times New Roman" w:cs="Times New Roman"/>
                <w:color w:val="000000" w:themeColor="text1"/>
              </w:rPr>
              <w:t>Detalesnės t</w:t>
            </w:r>
            <w:r w:rsidRPr="00472465">
              <w:rPr>
                <w:rFonts w:ascii="Times New Roman" w:hAnsi="Times New Roman" w:cs="Times New Roman"/>
                <w:color w:val="000000" w:themeColor="text1"/>
              </w:rPr>
              <w:t>yrim</w:t>
            </w:r>
            <w:r w:rsidRPr="00E326B9">
              <w:rPr>
                <w:rFonts w:ascii="Times New Roman" w:hAnsi="Times New Roman" w:cs="Times New Roman"/>
                <w:color w:val="000000" w:themeColor="text1"/>
              </w:rPr>
              <w:t>o imties charakteristik</w:t>
            </w:r>
            <w:r w:rsidR="00EB0BE1" w:rsidRPr="00E326B9">
              <w:rPr>
                <w:rFonts w:ascii="Times New Roman" w:hAnsi="Times New Roman" w:cs="Times New Roman"/>
                <w:color w:val="000000" w:themeColor="text1"/>
              </w:rPr>
              <w:t>os</w:t>
            </w:r>
            <w:r w:rsidRPr="00E326B9">
              <w:rPr>
                <w:rFonts w:ascii="Times New Roman" w:hAnsi="Times New Roman" w:cs="Times New Roman"/>
                <w:color w:val="000000" w:themeColor="text1"/>
              </w:rPr>
              <w:t xml:space="preserve"> pateikiam</w:t>
            </w:r>
            <w:r w:rsidR="00EB0BE1" w:rsidRPr="00E326B9">
              <w:rPr>
                <w:rFonts w:ascii="Times New Roman" w:hAnsi="Times New Roman" w:cs="Times New Roman"/>
                <w:color w:val="000000" w:themeColor="text1"/>
              </w:rPr>
              <w:t>os</w:t>
            </w:r>
            <w:r w:rsidRPr="00E326B9">
              <w:rPr>
                <w:rFonts w:ascii="Times New Roman" w:hAnsi="Times New Roman" w:cs="Times New Roman"/>
                <w:color w:val="000000" w:themeColor="text1"/>
              </w:rPr>
              <w:t xml:space="preserve"> 1</w:t>
            </w:r>
            <w:r w:rsidR="00FF4ABB">
              <w:rPr>
                <w:rFonts w:ascii="Times New Roman" w:hAnsi="Times New Roman" w:cs="Times New Roman"/>
                <w:color w:val="000000" w:themeColor="text1"/>
              </w:rPr>
              <w:t>.1</w:t>
            </w:r>
            <w:r w:rsidR="00886C8D">
              <w:rPr>
                <w:rFonts w:ascii="Times New Roman" w:hAnsi="Times New Roman" w:cs="Times New Roman"/>
                <w:color w:val="000000" w:themeColor="text1"/>
              </w:rPr>
              <w:t>, 1.2</w:t>
            </w:r>
            <w:r w:rsidRPr="00E326B9">
              <w:rPr>
                <w:rFonts w:ascii="Times New Roman" w:hAnsi="Times New Roman" w:cs="Times New Roman"/>
                <w:color w:val="000000" w:themeColor="text1"/>
              </w:rPr>
              <w:t xml:space="preserve"> ir </w:t>
            </w:r>
            <w:r w:rsidR="00FF4ABB">
              <w:rPr>
                <w:rFonts w:ascii="Times New Roman" w:hAnsi="Times New Roman" w:cs="Times New Roman"/>
                <w:color w:val="000000" w:themeColor="text1"/>
              </w:rPr>
              <w:t>1.</w:t>
            </w:r>
            <w:r w:rsidR="00886C8D">
              <w:rPr>
                <w:rFonts w:ascii="Times New Roman" w:hAnsi="Times New Roman" w:cs="Times New Roman"/>
                <w:color w:val="000000" w:themeColor="text1"/>
              </w:rPr>
              <w:t>3</w:t>
            </w:r>
            <w:r w:rsidRPr="00E326B9">
              <w:rPr>
                <w:rFonts w:ascii="Times New Roman" w:hAnsi="Times New Roman" w:cs="Times New Roman"/>
                <w:color w:val="000000" w:themeColor="text1"/>
              </w:rPr>
              <w:t xml:space="preserve"> paveiksle.</w:t>
            </w:r>
          </w:p>
          <w:p w14:paraId="3C92F48F" w14:textId="72EF74A1" w:rsidR="000F52EF" w:rsidRPr="00E326B9" w:rsidRDefault="000F52EF" w:rsidP="00562516">
            <w:pPr>
              <w:rPr>
                <w:rFonts w:ascii="Times New Roman" w:hAnsi="Times New Roman" w:cs="Times New Roman"/>
                <w:color w:val="000000" w:themeColor="text1"/>
              </w:rPr>
            </w:pPr>
            <w:r>
              <w:rPr>
                <w:rFonts w:ascii="Times New Roman" w:hAnsi="Times New Roman" w:cs="Times New Roman"/>
                <w:color w:val="000000" w:themeColor="text1"/>
              </w:rPr>
              <w:t xml:space="preserve">Taip pat </w:t>
            </w:r>
            <w:r w:rsidR="00720A8E">
              <w:rPr>
                <w:rFonts w:ascii="Times New Roman" w:hAnsi="Times New Roman" w:cs="Times New Roman"/>
                <w:color w:val="000000" w:themeColor="text1"/>
              </w:rPr>
              <w:t>buvo platinama</w:t>
            </w:r>
            <w:r>
              <w:rPr>
                <w:rFonts w:ascii="Times New Roman" w:hAnsi="Times New Roman" w:cs="Times New Roman"/>
                <w:color w:val="000000" w:themeColor="text1"/>
              </w:rPr>
              <w:t xml:space="preserve"> </w:t>
            </w:r>
            <w:r w:rsidR="00720A8E">
              <w:rPr>
                <w:rFonts w:ascii="Times New Roman" w:hAnsi="Times New Roman" w:cs="Times New Roman"/>
                <w:color w:val="000000" w:themeColor="text1"/>
              </w:rPr>
              <w:t xml:space="preserve">elektroninė anketa internetu, į kurią atsakė 136 respondentai. Internetu atsakinėjusių respondentų </w:t>
            </w:r>
            <w:r w:rsidR="00720A8E" w:rsidRPr="00E326B9">
              <w:rPr>
                <w:rFonts w:ascii="Times New Roman" w:hAnsi="Times New Roman" w:cs="Times New Roman"/>
                <w:color w:val="000000" w:themeColor="text1"/>
              </w:rPr>
              <w:t>imties charakteristik</w:t>
            </w:r>
            <w:r w:rsidR="00720A8E">
              <w:rPr>
                <w:rFonts w:ascii="Times New Roman" w:hAnsi="Times New Roman" w:cs="Times New Roman"/>
                <w:color w:val="000000" w:themeColor="text1"/>
              </w:rPr>
              <w:t>a pateikta priede Nr. 2.</w:t>
            </w:r>
          </w:p>
          <w:p w14:paraId="0E8D8D4C" w14:textId="64FADACF" w:rsidR="00562516" w:rsidRPr="00E326B9" w:rsidRDefault="00562516" w:rsidP="00BA1081">
            <w:pPr>
              <w:rPr>
                <w:rFonts w:ascii="Times New Roman" w:hAnsi="Times New Roman" w:cs="Times New Roman"/>
                <w:color w:val="000000" w:themeColor="text1"/>
              </w:rPr>
            </w:pPr>
          </w:p>
        </w:tc>
      </w:tr>
      <w:tr w:rsidR="003716CB" w:rsidRPr="00E326B9" w14:paraId="592EDED5" w14:textId="77777777" w:rsidTr="006679D2">
        <w:tc>
          <w:tcPr>
            <w:tcW w:w="233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EEAF6" w:themeFill="accent1" w:themeFillTint="33"/>
            <w:hideMark/>
          </w:tcPr>
          <w:p w14:paraId="25D9404A" w14:textId="77777777" w:rsidR="003716CB" w:rsidRPr="00002EE5" w:rsidRDefault="003716CB" w:rsidP="00363BCF">
            <w:pPr>
              <w:rPr>
                <w:rFonts w:ascii="Times New Roman" w:hAnsi="Times New Roman" w:cs="Times New Roman"/>
                <w:b/>
                <w:color w:val="000000" w:themeColor="text1"/>
              </w:rPr>
            </w:pPr>
            <w:r w:rsidRPr="00002EE5">
              <w:rPr>
                <w:rFonts w:ascii="Times New Roman" w:hAnsi="Times New Roman" w:cs="Times New Roman"/>
                <w:b/>
                <w:color w:val="000000" w:themeColor="text1"/>
              </w:rPr>
              <w:t>Tyrimo metodas</w:t>
            </w:r>
          </w:p>
        </w:tc>
        <w:tc>
          <w:tcPr>
            <w:tcW w:w="728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83839A7" w14:textId="13EF78FA" w:rsidR="00562516" w:rsidRPr="00874A2A" w:rsidRDefault="003716CB" w:rsidP="00076879">
            <w:pPr>
              <w:rPr>
                <w:rFonts w:ascii="Times New Roman" w:hAnsi="Times New Roman" w:cs="Times New Roman"/>
                <w:color w:val="000000" w:themeColor="text1"/>
              </w:rPr>
            </w:pPr>
            <w:r w:rsidRPr="00002EE5">
              <w:rPr>
                <w:rFonts w:ascii="Times New Roman" w:hAnsi="Times New Roman" w:cs="Times New Roman"/>
                <w:color w:val="000000" w:themeColor="text1"/>
              </w:rPr>
              <w:t>Tikslinės grupės apklausa</w:t>
            </w:r>
            <w:r w:rsidR="00562516" w:rsidRPr="00002EE5">
              <w:rPr>
                <w:rFonts w:ascii="Times New Roman" w:hAnsi="Times New Roman" w:cs="Times New Roman"/>
                <w:color w:val="000000" w:themeColor="text1"/>
              </w:rPr>
              <w:t xml:space="preserve"> vykdyta respondentams užpildant dalinamą anketą </w:t>
            </w:r>
            <w:r w:rsidR="004F625D" w:rsidRPr="00002EE5">
              <w:rPr>
                <w:rFonts w:ascii="Times New Roman" w:hAnsi="Times New Roman" w:cs="Times New Roman"/>
                <w:color w:val="000000" w:themeColor="text1"/>
              </w:rPr>
              <w:t>popieriuje</w:t>
            </w:r>
            <w:r w:rsidRPr="00002EE5">
              <w:rPr>
                <w:rFonts w:ascii="Times New Roman" w:hAnsi="Times New Roman" w:cs="Times New Roman"/>
                <w:color w:val="000000" w:themeColor="text1"/>
              </w:rPr>
              <w:t xml:space="preserve">. </w:t>
            </w:r>
            <w:r w:rsidR="004F625D" w:rsidRPr="00002EE5">
              <w:rPr>
                <w:rFonts w:ascii="Times New Roman" w:hAnsi="Times New Roman" w:cs="Times New Roman"/>
                <w:color w:val="000000" w:themeColor="text1"/>
              </w:rPr>
              <w:t>Apklausa vykdyta pasitelkiant K</w:t>
            </w:r>
            <w:r w:rsidR="00514F4A" w:rsidRPr="00002EE5">
              <w:rPr>
                <w:rFonts w:ascii="Times New Roman" w:hAnsi="Times New Roman" w:cs="Times New Roman"/>
                <w:color w:val="000000" w:themeColor="text1"/>
              </w:rPr>
              <w:t>laipėdos</w:t>
            </w:r>
            <w:r w:rsidR="004F625D" w:rsidRPr="00002EE5">
              <w:rPr>
                <w:rFonts w:ascii="Times New Roman" w:hAnsi="Times New Roman" w:cs="Times New Roman"/>
                <w:color w:val="000000" w:themeColor="text1"/>
              </w:rPr>
              <w:t xml:space="preserve"> raj</w:t>
            </w:r>
            <w:r w:rsidR="00514F4A" w:rsidRPr="00002EE5">
              <w:rPr>
                <w:rFonts w:ascii="Times New Roman" w:hAnsi="Times New Roman" w:cs="Times New Roman"/>
                <w:color w:val="000000" w:themeColor="text1"/>
              </w:rPr>
              <w:t>ono</w:t>
            </w:r>
            <w:r w:rsidR="004F625D" w:rsidRPr="00002EE5">
              <w:rPr>
                <w:rFonts w:ascii="Times New Roman" w:hAnsi="Times New Roman" w:cs="Times New Roman"/>
                <w:color w:val="000000" w:themeColor="text1"/>
              </w:rPr>
              <w:t xml:space="preserve"> sav</w:t>
            </w:r>
            <w:r w:rsidR="00514F4A" w:rsidRPr="00002EE5">
              <w:rPr>
                <w:rFonts w:ascii="Times New Roman" w:hAnsi="Times New Roman" w:cs="Times New Roman"/>
                <w:color w:val="000000" w:themeColor="text1"/>
              </w:rPr>
              <w:t>ivaldybės</w:t>
            </w:r>
            <w:r w:rsidR="004F625D" w:rsidRPr="00002EE5">
              <w:rPr>
                <w:rFonts w:ascii="Times New Roman" w:hAnsi="Times New Roman" w:cs="Times New Roman"/>
                <w:color w:val="000000" w:themeColor="text1"/>
              </w:rPr>
              <w:t xml:space="preserve"> </w:t>
            </w:r>
            <w:r w:rsidR="001C2637">
              <w:rPr>
                <w:rFonts w:ascii="Times New Roman" w:hAnsi="Times New Roman" w:cs="Times New Roman"/>
                <w:color w:val="000000" w:themeColor="text1"/>
              </w:rPr>
              <w:t xml:space="preserve">seniūnaičius, </w:t>
            </w:r>
            <w:r w:rsidR="004F625D" w:rsidRPr="00002EE5">
              <w:rPr>
                <w:rFonts w:ascii="Times New Roman" w:hAnsi="Times New Roman" w:cs="Times New Roman"/>
                <w:color w:val="000000" w:themeColor="text1"/>
              </w:rPr>
              <w:t>seniūnijų, mokyklų</w:t>
            </w:r>
            <w:r w:rsidR="00514F4A" w:rsidRPr="00002EE5">
              <w:rPr>
                <w:rFonts w:ascii="Times New Roman" w:hAnsi="Times New Roman" w:cs="Times New Roman"/>
                <w:color w:val="000000" w:themeColor="text1"/>
              </w:rPr>
              <w:t>, kultūrinių, sveikatos ir socialinių įstaigų</w:t>
            </w:r>
            <w:r w:rsidR="004F625D" w:rsidRPr="00002EE5">
              <w:rPr>
                <w:rFonts w:ascii="Times New Roman" w:hAnsi="Times New Roman" w:cs="Times New Roman"/>
                <w:color w:val="000000" w:themeColor="text1"/>
              </w:rPr>
              <w:t xml:space="preserve"> darbuotojus. Buvo siekiama apklausti gyventojus, kurie kreipiasi į </w:t>
            </w:r>
            <w:r w:rsidR="00514F4A" w:rsidRPr="00002EE5">
              <w:rPr>
                <w:rFonts w:ascii="Times New Roman" w:hAnsi="Times New Roman" w:cs="Times New Roman"/>
                <w:color w:val="000000" w:themeColor="text1"/>
              </w:rPr>
              <w:t>minimas įstaigas, taip pat</w:t>
            </w:r>
            <w:r w:rsidR="004F625D" w:rsidRPr="00002EE5">
              <w:rPr>
                <w:rFonts w:ascii="Times New Roman" w:hAnsi="Times New Roman" w:cs="Times New Roman"/>
                <w:color w:val="000000" w:themeColor="text1"/>
              </w:rPr>
              <w:t xml:space="preserve"> mokinių tėvus. </w:t>
            </w:r>
            <w:r w:rsidR="007C4741" w:rsidRPr="00002EE5">
              <w:rPr>
                <w:rFonts w:ascii="Times New Roman" w:hAnsi="Times New Roman" w:cs="Times New Roman"/>
                <w:color w:val="000000" w:themeColor="text1"/>
              </w:rPr>
              <w:t xml:space="preserve">Seniūnijose, kultūrinėse, sveikatos ir socialinėse įstaigose </w:t>
            </w:r>
            <w:r w:rsidR="004F625D" w:rsidRPr="00002EE5">
              <w:rPr>
                <w:rFonts w:ascii="Times New Roman" w:hAnsi="Times New Roman" w:cs="Times New Roman"/>
                <w:color w:val="000000" w:themeColor="text1"/>
              </w:rPr>
              <w:t xml:space="preserve">į pagalbą buvo pasitelkiami šių įstaigų darbuotojai, kurių prašyta kviesti apsilankiusius gyventojus užpildyti anketą. Mokyklose buvo prašoma mokytojų anketą platinti mokinių tėvams. </w:t>
            </w:r>
            <w:r w:rsidR="007C4741" w:rsidRPr="00002EE5">
              <w:rPr>
                <w:rFonts w:ascii="Times New Roman" w:hAnsi="Times New Roman" w:cs="Times New Roman"/>
                <w:color w:val="000000" w:themeColor="text1"/>
              </w:rPr>
              <w:t xml:space="preserve">Užpildytas anketas įstaigų darbuotojai pristatydavo seniūnams, kurie nuveždavo į Klaipėdos rajono savivaldybę atsakingiems darbuotojams. </w:t>
            </w:r>
            <w:r w:rsidR="003E6B96" w:rsidRPr="00002EE5">
              <w:rPr>
                <w:rFonts w:ascii="Times New Roman" w:hAnsi="Times New Roman" w:cs="Times New Roman"/>
                <w:color w:val="000000" w:themeColor="text1"/>
              </w:rPr>
              <w:t xml:space="preserve">Iš savivaldybės surinktų anketų duomenys buvo </w:t>
            </w:r>
            <w:r w:rsidR="003E6B96" w:rsidRPr="00874A2A">
              <w:rPr>
                <w:rFonts w:ascii="Times New Roman" w:hAnsi="Times New Roman" w:cs="Times New Roman"/>
                <w:color w:val="000000" w:themeColor="text1"/>
              </w:rPr>
              <w:t xml:space="preserve">suvedami </w:t>
            </w:r>
            <w:r w:rsidR="003E6B96" w:rsidRPr="00874A2A">
              <w:rPr>
                <w:rFonts w:ascii="Times New Roman" w:hAnsi="Times New Roman" w:cs="Times New Roman"/>
                <w:bCs/>
                <w:color w:val="222222"/>
                <w:shd w:val="clear" w:color="auto" w:fill="FFFFFF"/>
              </w:rPr>
              <w:t>UAB „Eurointegracijos projektai“ darbuotojų</w:t>
            </w:r>
            <w:r w:rsidR="007C4741" w:rsidRPr="00874A2A">
              <w:rPr>
                <w:rFonts w:ascii="Times New Roman" w:hAnsi="Times New Roman" w:cs="Times New Roman"/>
                <w:color w:val="000000" w:themeColor="text1"/>
              </w:rPr>
              <w:t>.</w:t>
            </w:r>
          </w:p>
          <w:p w14:paraId="52C62008" w14:textId="6390CFC8" w:rsidR="00720A8E" w:rsidRPr="00002EE5" w:rsidRDefault="00720A8E" w:rsidP="00076879">
            <w:pPr>
              <w:rPr>
                <w:rFonts w:ascii="Times New Roman" w:hAnsi="Times New Roman" w:cs="Times New Roman"/>
                <w:color w:val="000000" w:themeColor="text1"/>
              </w:rPr>
            </w:pPr>
            <w:r w:rsidRPr="00874A2A">
              <w:rPr>
                <w:rFonts w:ascii="Times New Roman" w:hAnsi="Times New Roman" w:cs="Times New Roman"/>
                <w:color w:val="000000" w:themeColor="text1"/>
              </w:rPr>
              <w:t>Taip pat buvo platinama elektroninė anketa internetu</w:t>
            </w:r>
            <w:r w:rsidR="00B135BE" w:rsidRPr="00874A2A">
              <w:rPr>
                <w:rFonts w:ascii="Times New Roman" w:hAnsi="Times New Roman" w:cs="Times New Roman"/>
                <w:color w:val="000000" w:themeColor="text1"/>
              </w:rPr>
              <w:t>. Nuoroda į klausimyną buvo viešinama socialiniuose tinkluose.</w:t>
            </w:r>
            <w:r w:rsidR="00B135BE">
              <w:rPr>
                <w:rFonts w:ascii="Times New Roman" w:hAnsi="Times New Roman" w:cs="Times New Roman"/>
                <w:color w:val="000000" w:themeColor="text1"/>
              </w:rPr>
              <w:t xml:space="preserve"> </w:t>
            </w:r>
          </w:p>
          <w:p w14:paraId="1A841BE5" w14:textId="1E98D780" w:rsidR="003716CB" w:rsidRPr="00002EE5" w:rsidRDefault="003716CB" w:rsidP="00076879">
            <w:pPr>
              <w:rPr>
                <w:rFonts w:ascii="Times New Roman" w:hAnsi="Times New Roman" w:cs="Times New Roman"/>
                <w:color w:val="000000" w:themeColor="text1"/>
              </w:rPr>
            </w:pPr>
          </w:p>
        </w:tc>
      </w:tr>
      <w:tr w:rsidR="003716CB" w:rsidRPr="00E326B9" w14:paraId="0ED0A44E" w14:textId="77777777" w:rsidTr="006679D2">
        <w:tc>
          <w:tcPr>
            <w:tcW w:w="233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EEAF6" w:themeFill="accent1" w:themeFillTint="33"/>
            <w:hideMark/>
          </w:tcPr>
          <w:p w14:paraId="76276585" w14:textId="77777777" w:rsidR="003716CB" w:rsidRPr="00E326B9" w:rsidRDefault="003716CB" w:rsidP="00363BCF">
            <w:pPr>
              <w:rPr>
                <w:rFonts w:ascii="Times New Roman" w:hAnsi="Times New Roman" w:cs="Times New Roman"/>
                <w:b/>
                <w:color w:val="000000" w:themeColor="text1"/>
              </w:rPr>
            </w:pPr>
            <w:r w:rsidRPr="00E326B9">
              <w:rPr>
                <w:rFonts w:ascii="Times New Roman" w:hAnsi="Times New Roman" w:cs="Times New Roman"/>
                <w:b/>
                <w:color w:val="000000" w:themeColor="text1"/>
              </w:rPr>
              <w:t>Tyrimo vykdymo laikotarpis</w:t>
            </w:r>
          </w:p>
        </w:tc>
        <w:tc>
          <w:tcPr>
            <w:tcW w:w="728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5E30850" w14:textId="77777777" w:rsidR="003716CB" w:rsidRDefault="00562516" w:rsidP="00F50C22">
            <w:pPr>
              <w:rPr>
                <w:rFonts w:ascii="Times New Roman" w:hAnsi="Times New Roman" w:cs="Times New Roman"/>
                <w:b/>
                <w:color w:val="000000" w:themeColor="text1"/>
              </w:rPr>
            </w:pPr>
            <w:r w:rsidRPr="00E326B9">
              <w:rPr>
                <w:rFonts w:ascii="Times New Roman" w:hAnsi="Times New Roman" w:cs="Times New Roman"/>
                <w:color w:val="000000" w:themeColor="text1"/>
              </w:rPr>
              <w:t xml:space="preserve">Apklausa vyko </w:t>
            </w:r>
            <w:r w:rsidR="007C4741" w:rsidRPr="007C4741">
              <w:rPr>
                <w:rFonts w:ascii="Times New Roman" w:hAnsi="Times New Roman" w:cs="Times New Roman"/>
                <w:b/>
                <w:color w:val="000000" w:themeColor="text1"/>
              </w:rPr>
              <w:t xml:space="preserve">2020 m. birželio mėn. 1 – liepos </w:t>
            </w:r>
            <w:r w:rsidR="007C4741">
              <w:rPr>
                <w:rFonts w:ascii="Times New Roman" w:hAnsi="Times New Roman" w:cs="Times New Roman"/>
                <w:b/>
                <w:color w:val="000000" w:themeColor="text1"/>
              </w:rPr>
              <w:t xml:space="preserve">mėn. </w:t>
            </w:r>
            <w:r w:rsidR="007C4741" w:rsidRPr="007C4741">
              <w:rPr>
                <w:rFonts w:ascii="Times New Roman" w:hAnsi="Times New Roman" w:cs="Times New Roman"/>
                <w:b/>
                <w:color w:val="000000" w:themeColor="text1"/>
              </w:rPr>
              <w:t>17 d.</w:t>
            </w:r>
          </w:p>
          <w:p w14:paraId="606E9ED8" w14:textId="268BA26D" w:rsidR="00FF4ABB" w:rsidRPr="00E326B9" w:rsidRDefault="00FF4ABB" w:rsidP="00F50C22">
            <w:pPr>
              <w:rPr>
                <w:rFonts w:ascii="Times New Roman" w:hAnsi="Times New Roman" w:cs="Times New Roman"/>
                <w:color w:val="000000" w:themeColor="text1"/>
              </w:rPr>
            </w:pPr>
          </w:p>
        </w:tc>
      </w:tr>
      <w:tr w:rsidR="004F625D" w:rsidRPr="00E326B9" w14:paraId="46081EA2" w14:textId="77777777" w:rsidTr="006679D2">
        <w:tc>
          <w:tcPr>
            <w:tcW w:w="233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EEAF6" w:themeFill="accent1" w:themeFillTint="33"/>
          </w:tcPr>
          <w:p w14:paraId="020FD37A" w14:textId="33E9BE5B" w:rsidR="004F625D" w:rsidRPr="00E326B9" w:rsidRDefault="004F625D" w:rsidP="004F625D">
            <w:pPr>
              <w:rPr>
                <w:rFonts w:ascii="Times New Roman" w:hAnsi="Times New Roman" w:cs="Times New Roman"/>
                <w:b/>
                <w:color w:val="000000" w:themeColor="text1"/>
              </w:rPr>
            </w:pPr>
            <w:r w:rsidRPr="00E326B9">
              <w:rPr>
                <w:rFonts w:ascii="Times New Roman" w:hAnsi="Times New Roman" w:cs="Times New Roman"/>
                <w:b/>
                <w:color w:val="000000" w:themeColor="text1"/>
              </w:rPr>
              <w:t>Tyrimo duomenų analizė</w:t>
            </w:r>
          </w:p>
        </w:tc>
        <w:tc>
          <w:tcPr>
            <w:tcW w:w="728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9386D9F" w14:textId="16B8AEE1" w:rsidR="004F625D" w:rsidRPr="00E326B9" w:rsidRDefault="004F625D" w:rsidP="004F625D">
            <w:pPr>
              <w:rPr>
                <w:rFonts w:ascii="Times New Roman" w:hAnsi="Times New Roman" w:cs="Times New Roman"/>
                <w:color w:val="000000" w:themeColor="text1"/>
              </w:rPr>
            </w:pPr>
            <w:r w:rsidRPr="00E326B9">
              <w:rPr>
                <w:rFonts w:ascii="Times New Roman" w:hAnsi="Times New Roman" w:cs="Times New Roman"/>
                <w:color w:val="000000" w:themeColor="text1"/>
              </w:rPr>
              <w:t>Duomenų analizė buvo atliekama naudojant IBM SPSS ir Microsoft Excel programinę įrangą.</w:t>
            </w:r>
          </w:p>
          <w:p w14:paraId="34308FC4" w14:textId="77777777" w:rsidR="004F625D" w:rsidRPr="00E326B9" w:rsidRDefault="004F625D" w:rsidP="004F625D">
            <w:pPr>
              <w:rPr>
                <w:rFonts w:ascii="Times New Roman" w:hAnsi="Times New Roman" w:cs="Times New Roman"/>
                <w:color w:val="000000" w:themeColor="text1"/>
              </w:rPr>
            </w:pPr>
          </w:p>
        </w:tc>
      </w:tr>
    </w:tbl>
    <w:p w14:paraId="5FFBD5A5" w14:textId="09384D03" w:rsidR="00201D02" w:rsidRDefault="00201D02" w:rsidP="00201D02">
      <w:pPr>
        <w:jc w:val="both"/>
        <w:rPr>
          <w:rFonts w:ascii="Times New Roman" w:hAnsi="Times New Roman" w:cs="Times New Roman"/>
          <w:noProof/>
          <w:lang w:eastAsia="lt-LT"/>
        </w:rPr>
      </w:pPr>
    </w:p>
    <w:p w14:paraId="4FEF21AA" w14:textId="23EB4BBB" w:rsidR="00C72F58" w:rsidRDefault="00C72F58" w:rsidP="00201D02">
      <w:pPr>
        <w:jc w:val="both"/>
        <w:rPr>
          <w:rFonts w:ascii="Times New Roman" w:hAnsi="Times New Roman" w:cs="Times New Roman"/>
          <w:noProof/>
          <w:lang w:eastAsia="lt-LT"/>
        </w:rPr>
      </w:pPr>
    </w:p>
    <w:p w14:paraId="14C4F7AA" w14:textId="635DE71C" w:rsidR="00C72F58" w:rsidRDefault="00C72F58" w:rsidP="00201D02">
      <w:pPr>
        <w:jc w:val="both"/>
        <w:rPr>
          <w:rFonts w:ascii="Times New Roman" w:hAnsi="Times New Roman" w:cs="Times New Roman"/>
          <w:noProof/>
          <w:lang w:eastAsia="lt-LT"/>
        </w:rPr>
      </w:pPr>
    </w:p>
    <w:p w14:paraId="2477F969" w14:textId="77777777" w:rsidR="00C72F58" w:rsidRPr="00E326B9" w:rsidRDefault="00C72F58" w:rsidP="00201D02">
      <w:pPr>
        <w:jc w:val="both"/>
        <w:rPr>
          <w:rFonts w:ascii="Times New Roman" w:hAnsi="Times New Roman" w:cs="Times New Roman"/>
          <w:noProof/>
          <w:lang w:eastAsia="lt-LT"/>
        </w:rPr>
      </w:pPr>
    </w:p>
    <w:p w14:paraId="4989DC91" w14:textId="77777777" w:rsidR="00201D02" w:rsidRPr="00E326B9" w:rsidRDefault="00201D02" w:rsidP="00201D02">
      <w:pPr>
        <w:jc w:val="both"/>
        <w:rPr>
          <w:rFonts w:ascii="Times New Roman" w:hAnsi="Times New Roman" w:cs="Times New Roman"/>
          <w:noProof/>
          <w:lang w:eastAsia="lt-LT"/>
        </w:rPr>
      </w:pPr>
    </w:p>
    <w:p w14:paraId="359CD96A" w14:textId="77777777" w:rsidR="00201D02" w:rsidRPr="00E326B9" w:rsidRDefault="00201D02">
      <w:pPr>
        <w:rPr>
          <w:rFonts w:ascii="Times New Roman" w:hAnsi="Times New Roman" w:cs="Times New Roman"/>
          <w:b/>
          <w:noProof/>
          <w:lang w:eastAsia="lt-LT"/>
        </w:rPr>
      </w:pPr>
      <w:r w:rsidRPr="00E326B9">
        <w:rPr>
          <w:rFonts w:ascii="Times New Roman" w:hAnsi="Times New Roman" w:cs="Times New Roman"/>
          <w:b/>
          <w:noProof/>
          <w:lang w:eastAsia="lt-LT"/>
        </w:rPr>
        <w:br w:type="page"/>
      </w:r>
    </w:p>
    <w:p w14:paraId="0D00D64F" w14:textId="06BA1A10" w:rsidR="00002EE5" w:rsidRPr="00002EE5" w:rsidRDefault="00002EE5" w:rsidP="00002EE5">
      <w:pPr>
        <w:ind w:firstLine="851"/>
        <w:jc w:val="both"/>
        <w:rPr>
          <w:rFonts w:ascii="Times New Roman" w:hAnsi="Times New Roman" w:cs="Times New Roman"/>
        </w:rPr>
      </w:pPr>
      <w:r>
        <w:rPr>
          <w:rFonts w:ascii="Times New Roman" w:hAnsi="Times New Roman" w:cs="Times New Roman"/>
        </w:rPr>
        <w:lastRenderedPageBreak/>
        <w:t>Iš 1</w:t>
      </w:r>
      <w:r>
        <w:rPr>
          <w:rFonts w:ascii="Times New Roman" w:hAnsi="Times New Roman" w:cs="Times New Roman"/>
          <w:lang w:val="en-US"/>
        </w:rPr>
        <w:t>265</w:t>
      </w:r>
      <w:r>
        <w:rPr>
          <w:rFonts w:ascii="Times New Roman" w:hAnsi="Times New Roman" w:cs="Times New Roman"/>
        </w:rPr>
        <w:t xml:space="preserve"> tyrime dalyvavusių asmenų (žr. 1.1 pav.) 59,8 proc. sudaro moterys ir 40,2 proc. – vyrai. Didžiausia dalis (23,2 proc.) respondentų yra 45-54 m., mažiausia dalis – 5,8 proc. – iki 24 metų. Kiek daugiau nei trečdalis (37,0 proc.) tyrime dalyvavusių respondentų yra įgiję aukštesnįjį/spec. vidurinį/aukštąjį neuniversitetinį išsilavinimą, šiek tiek mažesnė dalis jų (33,6 proc.) – aukštąjį išsilavinimą. </w:t>
      </w:r>
      <w:r>
        <w:rPr>
          <w:rFonts w:ascii="Times New Roman" w:hAnsi="Times New Roman" w:cs="Times New Roman"/>
          <w:lang w:val="en-US"/>
        </w:rPr>
        <w:t>72,0</w:t>
      </w:r>
      <w:r>
        <w:rPr>
          <w:rFonts w:ascii="Times New Roman" w:hAnsi="Times New Roman" w:cs="Times New Roman"/>
        </w:rPr>
        <w:t xml:space="preserve"> proc. respondentų pažymėjo, jog yra susituokę arba gyvena su partneriu nesusituokę.</w:t>
      </w:r>
    </w:p>
    <w:p w14:paraId="0F094159" w14:textId="55413CCD" w:rsidR="00C72F58" w:rsidRDefault="004D26B9" w:rsidP="00CA59A0">
      <w:pPr>
        <w:jc w:val="center"/>
        <w:rPr>
          <w:rFonts w:ascii="Times New Roman" w:hAnsi="Times New Roman" w:cs="Times New Roman"/>
          <w:bCs/>
          <w:noProof/>
          <w:lang w:eastAsia="lt-LT"/>
        </w:rPr>
      </w:pPr>
      <w:r>
        <w:rPr>
          <w:rFonts w:ascii="Times New Roman" w:hAnsi="Times New Roman" w:cs="Times New Roman"/>
          <w:bCs/>
          <w:noProof/>
          <w:lang w:eastAsia="lt-LT"/>
        </w:rPr>
        <w:t>a)</w:t>
      </w:r>
      <w:r w:rsidR="007002C0">
        <w:rPr>
          <w:noProof/>
          <w:lang w:eastAsia="lt-LT"/>
        </w:rPr>
        <w:drawing>
          <wp:inline distT="0" distB="0" distL="0" distR="0" wp14:anchorId="190D9FD9" wp14:editId="457EFBAE">
            <wp:extent cx="4724400" cy="1360170"/>
            <wp:effectExtent l="0" t="0" r="0" b="0"/>
            <wp:docPr id="1" name="Chart 1">
              <a:extLst xmlns:a="http://schemas.openxmlformats.org/drawingml/2006/main">
                <a:ext uri="{FF2B5EF4-FFF2-40B4-BE49-F238E27FC236}">
                  <a16:creationId xmlns:a16="http://schemas.microsoft.com/office/drawing/2014/main" id="{C58D051C-F62B-4CD6-A8F2-783B85607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928717B" w14:textId="6B1FA58A" w:rsidR="007002C0" w:rsidRDefault="004D26B9" w:rsidP="00CA59A0">
      <w:pPr>
        <w:jc w:val="center"/>
        <w:rPr>
          <w:rFonts w:ascii="Times New Roman" w:hAnsi="Times New Roman" w:cs="Times New Roman"/>
          <w:bCs/>
          <w:noProof/>
          <w:lang w:eastAsia="lt-LT"/>
        </w:rPr>
      </w:pPr>
      <w:r>
        <w:rPr>
          <w:rFonts w:ascii="Times New Roman" w:hAnsi="Times New Roman" w:cs="Times New Roman"/>
          <w:bCs/>
          <w:noProof/>
          <w:lang w:eastAsia="lt-LT"/>
        </w:rPr>
        <w:t>b)</w:t>
      </w:r>
      <w:r w:rsidR="007002C0">
        <w:rPr>
          <w:noProof/>
          <w:lang w:eastAsia="lt-LT"/>
        </w:rPr>
        <w:drawing>
          <wp:inline distT="0" distB="0" distL="0" distR="0" wp14:anchorId="17B6A87B" wp14:editId="6480708E">
            <wp:extent cx="5135880" cy="2362200"/>
            <wp:effectExtent l="0" t="0" r="0" b="0"/>
            <wp:docPr id="57" name="Chart 57">
              <a:extLst xmlns:a="http://schemas.openxmlformats.org/drawingml/2006/main">
                <a:ext uri="{FF2B5EF4-FFF2-40B4-BE49-F238E27FC236}">
                  <a16:creationId xmlns:a16="http://schemas.microsoft.com/office/drawing/2014/main" id="{B1D2161F-4AC7-46DF-8D2F-5334B1872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2D08F2" w14:textId="35B83CA5" w:rsidR="007002C0" w:rsidRDefault="004D26B9" w:rsidP="00CA59A0">
      <w:pPr>
        <w:jc w:val="center"/>
        <w:rPr>
          <w:rFonts w:ascii="Times New Roman" w:hAnsi="Times New Roman" w:cs="Times New Roman"/>
          <w:bCs/>
          <w:noProof/>
          <w:lang w:eastAsia="lt-LT"/>
        </w:rPr>
      </w:pPr>
      <w:r>
        <w:rPr>
          <w:rFonts w:ascii="Times New Roman" w:hAnsi="Times New Roman" w:cs="Times New Roman"/>
          <w:bCs/>
          <w:noProof/>
          <w:lang w:eastAsia="lt-LT"/>
        </w:rPr>
        <w:t>c)</w:t>
      </w:r>
      <w:r w:rsidR="00886C8D">
        <w:rPr>
          <w:noProof/>
          <w:lang w:eastAsia="lt-LT"/>
        </w:rPr>
        <w:drawing>
          <wp:inline distT="0" distB="0" distL="0" distR="0" wp14:anchorId="0150D680" wp14:editId="2E630BC0">
            <wp:extent cx="5181600" cy="1905000"/>
            <wp:effectExtent l="0" t="0" r="0" b="0"/>
            <wp:docPr id="65" name="Chart 65">
              <a:extLst xmlns:a="http://schemas.openxmlformats.org/drawingml/2006/main">
                <a:ext uri="{FF2B5EF4-FFF2-40B4-BE49-F238E27FC236}">
                  <a16:creationId xmlns:a16="http://schemas.microsoft.com/office/drawing/2014/main" id="{7F798642-0A3E-4F8D-B786-2B923E267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B5C0D2" w14:textId="2D5E6CDE" w:rsidR="00886C8D" w:rsidRPr="00C72F58" w:rsidRDefault="004D26B9" w:rsidP="00CA59A0">
      <w:pPr>
        <w:jc w:val="center"/>
        <w:rPr>
          <w:rFonts w:ascii="Times New Roman" w:hAnsi="Times New Roman" w:cs="Times New Roman"/>
          <w:bCs/>
          <w:noProof/>
          <w:lang w:eastAsia="lt-LT"/>
        </w:rPr>
      </w:pPr>
      <w:r>
        <w:rPr>
          <w:rFonts w:ascii="Times New Roman" w:hAnsi="Times New Roman" w:cs="Times New Roman"/>
          <w:bCs/>
          <w:noProof/>
          <w:lang w:eastAsia="lt-LT"/>
        </w:rPr>
        <w:t>d)</w:t>
      </w:r>
      <w:r w:rsidR="00886C8D">
        <w:rPr>
          <w:noProof/>
          <w:lang w:eastAsia="lt-LT"/>
        </w:rPr>
        <w:drawing>
          <wp:inline distT="0" distB="0" distL="0" distR="0" wp14:anchorId="580A3C61" wp14:editId="7D4B37B6">
            <wp:extent cx="5204460" cy="1866900"/>
            <wp:effectExtent l="0" t="0" r="0" b="0"/>
            <wp:docPr id="64" name="Chart 64">
              <a:extLst xmlns:a="http://schemas.openxmlformats.org/drawingml/2006/main">
                <a:ext uri="{FF2B5EF4-FFF2-40B4-BE49-F238E27FC236}">
                  <a16:creationId xmlns:a16="http://schemas.microsoft.com/office/drawing/2014/main" id="{07A82A67-2BE8-4806-8FEA-6748425C4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D9A0D3" w14:textId="1AAD73E6" w:rsidR="00CA59A0" w:rsidRPr="001645AD" w:rsidRDefault="00CA59A0" w:rsidP="00CA59A0">
      <w:pPr>
        <w:jc w:val="center"/>
        <w:rPr>
          <w:rFonts w:ascii="Times New Roman" w:hAnsi="Times New Roman" w:cs="Times New Roman"/>
          <w:b/>
          <w:noProof/>
          <w:lang w:val="en-CA" w:eastAsia="lt-LT"/>
        </w:rPr>
      </w:pPr>
      <w:r w:rsidRPr="00E326B9">
        <w:rPr>
          <w:rFonts w:ascii="Times New Roman" w:hAnsi="Times New Roman" w:cs="Times New Roman"/>
          <w:b/>
          <w:noProof/>
          <w:lang w:eastAsia="lt-LT"/>
        </w:rPr>
        <w:t>1</w:t>
      </w:r>
      <w:r w:rsidR="00FF4ABB">
        <w:rPr>
          <w:rFonts w:ascii="Times New Roman" w:hAnsi="Times New Roman" w:cs="Times New Roman"/>
          <w:b/>
          <w:noProof/>
          <w:lang w:eastAsia="lt-LT"/>
        </w:rPr>
        <w:t>.</w:t>
      </w:r>
      <w:r w:rsidR="00FF4ABB">
        <w:rPr>
          <w:rFonts w:ascii="Times New Roman" w:hAnsi="Times New Roman" w:cs="Times New Roman"/>
          <w:b/>
          <w:noProof/>
          <w:lang w:val="en-US" w:eastAsia="lt-LT"/>
        </w:rPr>
        <w:t>1</w:t>
      </w:r>
      <w:r w:rsidRPr="00E326B9">
        <w:rPr>
          <w:rFonts w:ascii="Times New Roman" w:hAnsi="Times New Roman" w:cs="Times New Roman"/>
          <w:b/>
          <w:noProof/>
          <w:lang w:eastAsia="lt-LT"/>
        </w:rPr>
        <w:t xml:space="preserve"> pav. </w:t>
      </w:r>
      <w:r w:rsidR="00C72F58" w:rsidRPr="00002EE5">
        <w:rPr>
          <w:rFonts w:ascii="Times New Roman" w:eastAsia="Times New Roman" w:hAnsi="Times New Roman" w:cs="Times New Roman"/>
          <w:b/>
          <w:color w:val="000000"/>
          <w:lang w:eastAsia="lt-LT"/>
        </w:rPr>
        <w:t>Realizuotos imties demografinė charakteristika</w:t>
      </w:r>
    </w:p>
    <w:p w14:paraId="5B955F97" w14:textId="139410B0" w:rsidR="00002EE5" w:rsidRDefault="00002EE5" w:rsidP="00002EE5">
      <w:pPr>
        <w:ind w:firstLine="851"/>
        <w:jc w:val="both"/>
        <w:rPr>
          <w:rFonts w:ascii="Times New Roman" w:hAnsi="Times New Roman" w:cs="Times New Roman"/>
        </w:rPr>
      </w:pPr>
      <w:r w:rsidRPr="00950C84">
        <w:rPr>
          <w:rFonts w:ascii="Times New Roman" w:hAnsi="Times New Roman" w:cs="Times New Roman"/>
        </w:rPr>
        <w:lastRenderedPageBreak/>
        <w:t>Didžiausios dalies (32,5 proc.) tyrime dalyvavusių respondentų (žr. 1.2 pav.) bendros vidutinės mėnesinės namų ūkio pajamos buvo 501-1000 eurų, dar penktadalio (20,2 proc.) – iki 500 eurų.</w:t>
      </w:r>
      <w:r>
        <w:rPr>
          <w:rFonts w:ascii="Times New Roman" w:hAnsi="Times New Roman" w:cs="Times New Roman"/>
        </w:rPr>
        <w:t xml:space="preserve"> Beveik trečdalis (</w:t>
      </w:r>
      <w:r w:rsidRPr="004C3179">
        <w:rPr>
          <w:rFonts w:ascii="Times New Roman" w:hAnsi="Times New Roman" w:cs="Times New Roman"/>
        </w:rPr>
        <w:t>32,5 proc.</w:t>
      </w:r>
      <w:r>
        <w:rPr>
          <w:rFonts w:ascii="Times New Roman" w:hAnsi="Times New Roman" w:cs="Times New Roman"/>
        </w:rPr>
        <w:t xml:space="preserve">) respondentų gyvena </w:t>
      </w:r>
      <w:r w:rsidRPr="004C3179">
        <w:rPr>
          <w:rFonts w:ascii="Times New Roman" w:hAnsi="Times New Roman" w:cs="Times New Roman"/>
        </w:rPr>
        <w:t>2</w:t>
      </w:r>
      <w:r>
        <w:rPr>
          <w:rFonts w:ascii="Times New Roman" w:hAnsi="Times New Roman" w:cs="Times New Roman"/>
        </w:rPr>
        <w:t xml:space="preserve"> asmenų namų ūkyje, dar beveik ketvirtadalis (</w:t>
      </w:r>
      <w:r w:rsidRPr="004C3179">
        <w:rPr>
          <w:rFonts w:ascii="Times New Roman" w:hAnsi="Times New Roman" w:cs="Times New Roman"/>
        </w:rPr>
        <w:t>24,6</w:t>
      </w:r>
      <w:r>
        <w:rPr>
          <w:rFonts w:ascii="Times New Roman" w:hAnsi="Times New Roman" w:cs="Times New Roman"/>
        </w:rPr>
        <w:t xml:space="preserve"> proc.) – 4 asmenų namų ūkyje. Beveik visi respondentai (90,5 proc.) teigia deklaravę gyvenamąją vietą Klaipėdos rajone.</w:t>
      </w:r>
    </w:p>
    <w:p w14:paraId="3250EAD5" w14:textId="77777777" w:rsidR="00002EE5" w:rsidRDefault="00002EE5" w:rsidP="00002EE5">
      <w:pPr>
        <w:ind w:firstLine="851"/>
        <w:jc w:val="both"/>
        <w:rPr>
          <w:rFonts w:ascii="Times New Roman" w:hAnsi="Times New Roman" w:cs="Times New Roman"/>
        </w:rPr>
      </w:pPr>
    </w:p>
    <w:p w14:paraId="5B40F293" w14:textId="386E5F36" w:rsidR="001E09B7" w:rsidRDefault="004D26B9" w:rsidP="00201D02">
      <w:pPr>
        <w:jc w:val="center"/>
        <w:rPr>
          <w:rFonts w:ascii="Times New Roman" w:hAnsi="Times New Roman" w:cs="Times New Roman"/>
          <w:bCs/>
        </w:rPr>
      </w:pPr>
      <w:r>
        <w:rPr>
          <w:rFonts w:ascii="Times New Roman" w:hAnsi="Times New Roman" w:cs="Times New Roman"/>
          <w:bCs/>
        </w:rPr>
        <w:t>a)</w:t>
      </w:r>
      <w:r w:rsidR="00886C8D">
        <w:rPr>
          <w:noProof/>
          <w:lang w:eastAsia="lt-LT"/>
        </w:rPr>
        <w:drawing>
          <wp:inline distT="0" distB="0" distL="0" distR="0" wp14:anchorId="7899F318" wp14:editId="7E205EAE">
            <wp:extent cx="5615940" cy="2743200"/>
            <wp:effectExtent l="0" t="0" r="3810" b="0"/>
            <wp:docPr id="68" name="Chart 68">
              <a:extLst xmlns:a="http://schemas.openxmlformats.org/drawingml/2006/main">
                <a:ext uri="{FF2B5EF4-FFF2-40B4-BE49-F238E27FC236}">
                  <a16:creationId xmlns:a16="http://schemas.microsoft.com/office/drawing/2014/main" id="{25111C94-B02B-40F1-9BB2-534A0415D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E3D1A1" w14:textId="2E965080" w:rsidR="00886C8D" w:rsidRDefault="004D26B9" w:rsidP="00201D02">
      <w:pPr>
        <w:jc w:val="center"/>
        <w:rPr>
          <w:rFonts w:ascii="Times New Roman" w:hAnsi="Times New Roman" w:cs="Times New Roman"/>
          <w:bCs/>
        </w:rPr>
      </w:pPr>
      <w:r>
        <w:rPr>
          <w:rFonts w:ascii="Times New Roman" w:hAnsi="Times New Roman" w:cs="Times New Roman"/>
          <w:bCs/>
        </w:rPr>
        <w:t>b)</w:t>
      </w:r>
      <w:r w:rsidR="00886C8D">
        <w:rPr>
          <w:noProof/>
          <w:lang w:eastAsia="lt-LT"/>
        </w:rPr>
        <w:drawing>
          <wp:inline distT="0" distB="0" distL="0" distR="0" wp14:anchorId="684F263B" wp14:editId="25DE85A5">
            <wp:extent cx="5692140" cy="2242820"/>
            <wp:effectExtent l="0" t="0" r="0" b="0"/>
            <wp:docPr id="69" name="Chart 69">
              <a:extLst xmlns:a="http://schemas.openxmlformats.org/drawingml/2006/main">
                <a:ext uri="{FF2B5EF4-FFF2-40B4-BE49-F238E27FC236}">
                  <a16:creationId xmlns:a16="http://schemas.microsoft.com/office/drawing/2014/main" id="{8ED34226-FF40-47F1-8C6B-69643AB58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330452" w14:textId="168E537F" w:rsidR="00886C8D" w:rsidRPr="00C72F58" w:rsidRDefault="004D26B9" w:rsidP="00201D02">
      <w:pPr>
        <w:jc w:val="center"/>
        <w:rPr>
          <w:rFonts w:ascii="Times New Roman" w:hAnsi="Times New Roman" w:cs="Times New Roman"/>
          <w:bCs/>
        </w:rPr>
      </w:pPr>
      <w:r>
        <w:rPr>
          <w:rFonts w:ascii="Times New Roman" w:hAnsi="Times New Roman" w:cs="Times New Roman"/>
          <w:bCs/>
        </w:rPr>
        <w:t>c)</w:t>
      </w:r>
      <w:r w:rsidR="00886C8D">
        <w:rPr>
          <w:noProof/>
          <w:lang w:eastAsia="lt-LT"/>
        </w:rPr>
        <w:drawing>
          <wp:inline distT="0" distB="0" distL="0" distR="0" wp14:anchorId="2B2DAF38" wp14:editId="53E7BB9D">
            <wp:extent cx="5433060" cy="1977390"/>
            <wp:effectExtent l="0" t="0" r="0" b="0"/>
            <wp:docPr id="70" name="Chart 70">
              <a:extLst xmlns:a="http://schemas.openxmlformats.org/drawingml/2006/main">
                <a:ext uri="{FF2B5EF4-FFF2-40B4-BE49-F238E27FC236}">
                  <a16:creationId xmlns:a16="http://schemas.microsoft.com/office/drawing/2014/main" id="{C66255D3-E28C-4514-AAFD-66FE51D0C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873DDD" w14:textId="65844F4E" w:rsidR="00CA59A0" w:rsidRPr="00E326B9" w:rsidRDefault="00FF4ABB" w:rsidP="00201D02">
      <w:pPr>
        <w:jc w:val="center"/>
        <w:rPr>
          <w:rFonts w:ascii="Times New Roman" w:hAnsi="Times New Roman" w:cs="Times New Roman"/>
          <w:b/>
        </w:rPr>
      </w:pPr>
      <w:r>
        <w:rPr>
          <w:rFonts w:ascii="Times New Roman" w:hAnsi="Times New Roman" w:cs="Times New Roman"/>
          <w:b/>
        </w:rPr>
        <w:t>1.</w:t>
      </w:r>
      <w:r w:rsidR="00CA59A0" w:rsidRPr="00E326B9">
        <w:rPr>
          <w:rFonts w:ascii="Times New Roman" w:hAnsi="Times New Roman" w:cs="Times New Roman"/>
          <w:b/>
        </w:rPr>
        <w:t xml:space="preserve">2 pav. </w:t>
      </w:r>
      <w:r w:rsidR="00C72F58">
        <w:rPr>
          <w:rFonts w:ascii="Times New Roman" w:eastAsia="Times New Roman" w:hAnsi="Times New Roman" w:cs="Times New Roman"/>
          <w:b/>
          <w:color w:val="000000"/>
          <w:lang w:eastAsia="lt-LT"/>
        </w:rPr>
        <w:t>Realizuotos imties demografinė charakteristika</w:t>
      </w:r>
    </w:p>
    <w:p w14:paraId="7CA13AEA" w14:textId="77777777" w:rsidR="00002EE5" w:rsidRPr="00E326B9" w:rsidRDefault="00002EE5" w:rsidP="00002EE5">
      <w:pPr>
        <w:jc w:val="center"/>
        <w:rPr>
          <w:rFonts w:ascii="Times New Roman" w:hAnsi="Times New Roman" w:cs="Times New Roman"/>
        </w:rPr>
      </w:pPr>
    </w:p>
    <w:p w14:paraId="505E1B7E" w14:textId="7EC88DDC" w:rsidR="00002EE5" w:rsidRPr="00950C84" w:rsidRDefault="00002EE5" w:rsidP="00002EE5">
      <w:pPr>
        <w:ind w:firstLine="851"/>
        <w:jc w:val="both"/>
        <w:rPr>
          <w:rFonts w:ascii="Times New Roman" w:hAnsi="Times New Roman" w:cs="Times New Roman"/>
        </w:rPr>
      </w:pPr>
      <w:r>
        <w:rPr>
          <w:rFonts w:ascii="Times New Roman" w:hAnsi="Times New Roman" w:cs="Times New Roman"/>
        </w:rPr>
        <w:lastRenderedPageBreak/>
        <w:t>Dauguma tyrime dalyvavusių respondentų (žr. 1.</w:t>
      </w:r>
      <w:r>
        <w:rPr>
          <w:rFonts w:ascii="Times New Roman" w:hAnsi="Times New Roman" w:cs="Times New Roman"/>
          <w:lang w:val="en-US"/>
        </w:rPr>
        <w:t>3</w:t>
      </w:r>
      <w:r>
        <w:rPr>
          <w:rFonts w:ascii="Times New Roman" w:hAnsi="Times New Roman" w:cs="Times New Roman"/>
        </w:rPr>
        <w:t xml:space="preserve"> pav.) yra arba samdomi darbuotojai (29,4 proc.), arba darbininkai (27,0 proc.). Dar 12,1 proc. respondentų nurodė, kad yra pensijoje. Daugiausiai respondentų apklausta </w:t>
      </w:r>
      <w:r w:rsidRPr="00950C84">
        <w:rPr>
          <w:rFonts w:ascii="Times New Roman" w:hAnsi="Times New Roman" w:cs="Times New Roman"/>
        </w:rPr>
        <w:t xml:space="preserve">Priekulės (17,9 proc.) ir Gargždų (16,5 proc.) seniūnijose. Dar po kiek daugiau nei 10 proc. </w:t>
      </w:r>
      <w:r>
        <w:rPr>
          <w:rFonts w:ascii="Times New Roman" w:hAnsi="Times New Roman" w:cs="Times New Roman"/>
        </w:rPr>
        <w:t>r</w:t>
      </w:r>
      <w:r w:rsidRPr="00950C84">
        <w:rPr>
          <w:rFonts w:ascii="Times New Roman" w:hAnsi="Times New Roman" w:cs="Times New Roman"/>
        </w:rPr>
        <w:t>espondentų apklau</w:t>
      </w:r>
      <w:r>
        <w:rPr>
          <w:rFonts w:ascii="Times New Roman" w:hAnsi="Times New Roman" w:cs="Times New Roman"/>
        </w:rPr>
        <w:t xml:space="preserve">sta </w:t>
      </w:r>
      <w:proofErr w:type="spellStart"/>
      <w:r>
        <w:rPr>
          <w:rFonts w:ascii="Times New Roman" w:hAnsi="Times New Roman" w:cs="Times New Roman"/>
        </w:rPr>
        <w:t>Vėžaičių</w:t>
      </w:r>
      <w:proofErr w:type="spellEnd"/>
      <w:r>
        <w:rPr>
          <w:rFonts w:ascii="Times New Roman" w:hAnsi="Times New Roman" w:cs="Times New Roman"/>
        </w:rPr>
        <w:t>, Dovilų ir Dauparų-Kvietinių seniūnijose</w:t>
      </w:r>
      <w:r w:rsidR="001C2637">
        <w:rPr>
          <w:rStyle w:val="FootnoteReference"/>
          <w:rFonts w:ascii="Times New Roman" w:hAnsi="Times New Roman" w:cs="Times New Roman"/>
        </w:rPr>
        <w:footnoteReference w:id="1"/>
      </w:r>
      <w:r>
        <w:rPr>
          <w:rFonts w:ascii="Times New Roman" w:hAnsi="Times New Roman" w:cs="Times New Roman"/>
        </w:rPr>
        <w:t>.</w:t>
      </w:r>
    </w:p>
    <w:p w14:paraId="6C5D4EAE" w14:textId="277E7174" w:rsidR="00CA59A0" w:rsidRPr="00950C84" w:rsidRDefault="00CA59A0" w:rsidP="00CA59A0">
      <w:pPr>
        <w:jc w:val="center"/>
        <w:rPr>
          <w:rFonts w:ascii="Times New Roman" w:hAnsi="Times New Roman" w:cs="Times New Roman"/>
        </w:rPr>
      </w:pPr>
    </w:p>
    <w:p w14:paraId="0A9D5EBE" w14:textId="18AAAA73" w:rsidR="00576A61" w:rsidRDefault="004D26B9" w:rsidP="00576A61">
      <w:pPr>
        <w:jc w:val="center"/>
        <w:rPr>
          <w:rFonts w:ascii="Times New Roman" w:hAnsi="Times New Roman" w:cs="Times New Roman"/>
          <w:bCs/>
        </w:rPr>
      </w:pPr>
      <w:r>
        <w:rPr>
          <w:rFonts w:ascii="Times New Roman" w:hAnsi="Times New Roman" w:cs="Times New Roman"/>
          <w:bCs/>
        </w:rPr>
        <w:t>a)</w:t>
      </w:r>
      <w:r w:rsidR="00950C84">
        <w:rPr>
          <w:noProof/>
          <w:lang w:eastAsia="lt-LT"/>
        </w:rPr>
        <w:drawing>
          <wp:inline distT="0" distB="0" distL="0" distR="0" wp14:anchorId="7A9A44F2" wp14:editId="746A6439">
            <wp:extent cx="5762625" cy="3686175"/>
            <wp:effectExtent l="0" t="0" r="0" b="0"/>
            <wp:docPr id="71" name="Chart 71">
              <a:extLst xmlns:a="http://schemas.openxmlformats.org/drawingml/2006/main">
                <a:ext uri="{FF2B5EF4-FFF2-40B4-BE49-F238E27FC236}">
                  <a16:creationId xmlns:a16="http://schemas.microsoft.com/office/drawing/2014/main" id="{A52F0C4B-65A7-4B37-A812-CC25A3910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B0B476" w14:textId="7AD9AD6D" w:rsidR="00950C84" w:rsidRPr="00C72F58" w:rsidRDefault="004D26B9" w:rsidP="00576A61">
      <w:pPr>
        <w:jc w:val="center"/>
        <w:rPr>
          <w:rFonts w:ascii="Times New Roman" w:hAnsi="Times New Roman" w:cs="Times New Roman"/>
          <w:bCs/>
        </w:rPr>
      </w:pPr>
      <w:r>
        <w:rPr>
          <w:rFonts w:ascii="Times New Roman" w:hAnsi="Times New Roman" w:cs="Times New Roman"/>
          <w:bCs/>
        </w:rPr>
        <w:t>b)</w:t>
      </w:r>
      <w:r w:rsidR="00950C84">
        <w:rPr>
          <w:noProof/>
          <w:lang w:eastAsia="lt-LT"/>
        </w:rPr>
        <w:drawing>
          <wp:inline distT="0" distB="0" distL="0" distR="0" wp14:anchorId="20C8247E" wp14:editId="20A2C264">
            <wp:extent cx="5234940" cy="2882265"/>
            <wp:effectExtent l="0" t="0" r="0" b="0"/>
            <wp:docPr id="72" name="Chart 72">
              <a:extLst xmlns:a="http://schemas.openxmlformats.org/drawingml/2006/main">
                <a:ext uri="{FF2B5EF4-FFF2-40B4-BE49-F238E27FC236}">
                  <a16:creationId xmlns:a16="http://schemas.microsoft.com/office/drawing/2014/main" id="{4B4EAB91-9714-48B7-A193-A0A038D2F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4865AE" w14:textId="20293D8E" w:rsidR="00576A61" w:rsidRPr="00E326B9" w:rsidRDefault="00576A61" w:rsidP="00576A61">
      <w:pPr>
        <w:jc w:val="center"/>
        <w:rPr>
          <w:rFonts w:ascii="Times New Roman" w:hAnsi="Times New Roman" w:cs="Times New Roman"/>
          <w:b/>
        </w:rPr>
      </w:pPr>
      <w:r>
        <w:rPr>
          <w:rFonts w:ascii="Times New Roman" w:hAnsi="Times New Roman" w:cs="Times New Roman"/>
          <w:b/>
        </w:rPr>
        <w:t>1.3</w:t>
      </w:r>
      <w:r w:rsidRPr="00E326B9">
        <w:rPr>
          <w:rFonts w:ascii="Times New Roman" w:hAnsi="Times New Roman" w:cs="Times New Roman"/>
          <w:b/>
        </w:rPr>
        <w:t xml:space="preserve"> pav. </w:t>
      </w:r>
      <w:r>
        <w:rPr>
          <w:rFonts w:ascii="Times New Roman" w:eastAsia="Times New Roman" w:hAnsi="Times New Roman" w:cs="Times New Roman"/>
          <w:b/>
          <w:color w:val="000000"/>
          <w:lang w:eastAsia="lt-LT"/>
        </w:rPr>
        <w:t>Realizuotos imties demografinė charakteristika</w:t>
      </w:r>
    </w:p>
    <w:p w14:paraId="2CE1BB42" w14:textId="77777777" w:rsidR="00CA59A0" w:rsidRPr="00E326B9" w:rsidRDefault="00CA59A0" w:rsidP="00CA59A0">
      <w:pPr>
        <w:spacing w:after="0" w:line="240" w:lineRule="auto"/>
        <w:jc w:val="both"/>
        <w:rPr>
          <w:rFonts w:ascii="Times New Roman" w:eastAsia="Times New Roman" w:hAnsi="Times New Roman" w:cs="Times New Roman"/>
          <w:color w:val="000000"/>
          <w:lang w:eastAsia="lt-LT"/>
        </w:rPr>
      </w:pPr>
    </w:p>
    <w:p w14:paraId="3968F81D" w14:textId="77777777" w:rsidR="003716CB" w:rsidRPr="00E326B9" w:rsidRDefault="003716CB">
      <w:pPr>
        <w:rPr>
          <w:rFonts w:ascii="Times New Roman" w:hAnsi="Times New Roman" w:cs="Times New Roman"/>
          <w:b/>
          <w:bCs/>
          <w:kern w:val="36"/>
        </w:rPr>
      </w:pPr>
      <w:r w:rsidRPr="00E326B9">
        <w:rPr>
          <w:rFonts w:ascii="Times New Roman" w:hAnsi="Times New Roman" w:cs="Times New Roman"/>
          <w:b/>
          <w:bCs/>
          <w:kern w:val="36"/>
        </w:rPr>
        <w:br w:type="page"/>
      </w:r>
    </w:p>
    <w:p w14:paraId="18ADB206" w14:textId="204993D8" w:rsidR="003716CB" w:rsidRPr="00002EE5" w:rsidRDefault="00057098" w:rsidP="003716CB">
      <w:pPr>
        <w:pStyle w:val="Heading1"/>
        <w:numPr>
          <w:ilvl w:val="0"/>
          <w:numId w:val="2"/>
        </w:numPr>
        <w:rPr>
          <w:rFonts w:ascii="Times New Roman" w:hAnsi="Times New Roman" w:cs="Times New Roman"/>
          <w:color w:val="000000"/>
          <w:sz w:val="32"/>
          <w:szCs w:val="32"/>
        </w:rPr>
      </w:pPr>
      <w:bookmarkStart w:id="3" w:name="_Toc452715078"/>
      <w:bookmarkStart w:id="4" w:name="_Toc52299281"/>
      <w:r w:rsidRPr="00002EE5">
        <w:rPr>
          <w:rFonts w:ascii="Times New Roman" w:hAnsi="Times New Roman" w:cs="Times New Roman"/>
          <w:sz w:val="32"/>
          <w:szCs w:val="32"/>
          <w:shd w:val="clear" w:color="auto" w:fill="FFFFFF"/>
        </w:rPr>
        <w:lastRenderedPageBreak/>
        <w:t>TYRIMO REZULTATAI</w:t>
      </w:r>
      <w:bookmarkEnd w:id="3"/>
      <w:bookmarkEnd w:id="4"/>
    </w:p>
    <w:p w14:paraId="173214AD" w14:textId="7423E4DB" w:rsidR="008B75F7" w:rsidRPr="00002EE5" w:rsidRDefault="008B75F7" w:rsidP="00EB0BE1">
      <w:pPr>
        <w:ind w:firstLine="851"/>
        <w:jc w:val="both"/>
        <w:rPr>
          <w:rFonts w:ascii="Times New Roman" w:hAnsi="Times New Roman" w:cs="Times New Roman"/>
        </w:rPr>
      </w:pPr>
    </w:p>
    <w:p w14:paraId="200F9488" w14:textId="2EB9F153" w:rsidR="00002EE5" w:rsidRPr="00002EE5" w:rsidRDefault="00033F72" w:rsidP="00EB0BE1">
      <w:pPr>
        <w:ind w:firstLine="851"/>
        <w:jc w:val="both"/>
        <w:rPr>
          <w:rFonts w:ascii="Times New Roman" w:hAnsi="Times New Roman" w:cs="Times New Roman"/>
        </w:rPr>
      </w:pPr>
      <w:r w:rsidRPr="00002EE5">
        <w:rPr>
          <w:rFonts w:ascii="Times New Roman" w:hAnsi="Times New Roman" w:cs="Times New Roman"/>
        </w:rPr>
        <w:t xml:space="preserve">Antrame skyriuje </w:t>
      </w:r>
      <w:r>
        <w:rPr>
          <w:rFonts w:ascii="Times New Roman" w:hAnsi="Times New Roman" w:cs="Times New Roman"/>
        </w:rPr>
        <w:t>pristatomi atlikto tyrimo rezultatai. Pirmiausiai, apibendrinami bendri Klaipėdos rajono ir jame teikiamų viešųjų paslaugų vertinimai. Po to, pateikiami rezultatai pagal atskiras viešųjų paslaugų ir infrastruktūros sritis. Pristatant rezultatus taip pat pateikiamos v</w:t>
      </w:r>
      <w:r w:rsidRPr="00033F72">
        <w:rPr>
          <w:rFonts w:ascii="Times New Roman" w:hAnsi="Times New Roman" w:cs="Times New Roman"/>
        </w:rPr>
        <w:t>ie</w:t>
      </w:r>
      <w:r>
        <w:rPr>
          <w:rFonts w:ascii="Times New Roman" w:hAnsi="Times New Roman" w:cs="Times New Roman"/>
        </w:rPr>
        <w:t>šųjų paslaugų tobulinimo matricos, kurios leidžia identifikuoti labiausiai tobulintinas paslaugas ir/ar infrastruktūros objektus.</w:t>
      </w:r>
    </w:p>
    <w:p w14:paraId="28DD2969" w14:textId="3F663DEE" w:rsidR="00171BB2" w:rsidRPr="00002EE5" w:rsidRDefault="00B478A8" w:rsidP="00171BB2">
      <w:pPr>
        <w:pStyle w:val="Heading1"/>
        <w:numPr>
          <w:ilvl w:val="1"/>
          <w:numId w:val="2"/>
        </w:numPr>
        <w:rPr>
          <w:rFonts w:ascii="Times New Roman" w:hAnsi="Times New Roman" w:cs="Times New Roman"/>
          <w:sz w:val="28"/>
          <w:szCs w:val="28"/>
        </w:rPr>
      </w:pPr>
      <w:bookmarkStart w:id="5" w:name="_Toc52299282"/>
      <w:r w:rsidRPr="00002EE5">
        <w:rPr>
          <w:rFonts w:ascii="Times New Roman" w:hAnsi="Times New Roman" w:cs="Times New Roman"/>
          <w:sz w:val="28"/>
          <w:szCs w:val="28"/>
          <w:shd w:val="clear" w:color="auto" w:fill="FFFFFF"/>
        </w:rPr>
        <w:t xml:space="preserve">Bendras gyvenamosios vietovės </w:t>
      </w:r>
      <w:r w:rsidR="00611CE6">
        <w:rPr>
          <w:rFonts w:ascii="Times New Roman" w:hAnsi="Times New Roman" w:cs="Times New Roman"/>
          <w:sz w:val="28"/>
          <w:szCs w:val="28"/>
          <w:shd w:val="clear" w:color="auto" w:fill="FFFFFF"/>
        </w:rPr>
        <w:t xml:space="preserve">ir teikiamų viešųjų paslaugų </w:t>
      </w:r>
      <w:r w:rsidRPr="00002EE5">
        <w:rPr>
          <w:rFonts w:ascii="Times New Roman" w:hAnsi="Times New Roman" w:cs="Times New Roman"/>
          <w:sz w:val="28"/>
          <w:szCs w:val="28"/>
          <w:shd w:val="clear" w:color="auto" w:fill="FFFFFF"/>
        </w:rPr>
        <w:t>vertinimas</w:t>
      </w:r>
      <w:bookmarkEnd w:id="5"/>
    </w:p>
    <w:p w14:paraId="2AB4D844" w14:textId="6E0B3B52" w:rsidR="005F5548" w:rsidRDefault="005F5548" w:rsidP="00171BB2">
      <w:pPr>
        <w:ind w:firstLine="851"/>
        <w:jc w:val="both"/>
        <w:rPr>
          <w:rFonts w:ascii="Times New Roman" w:hAnsi="Times New Roman" w:cs="Times New Roman"/>
        </w:rPr>
      </w:pPr>
    </w:p>
    <w:p w14:paraId="6E681BFB" w14:textId="77777777" w:rsidR="00033F72" w:rsidRPr="00E326B9" w:rsidRDefault="00033F72" w:rsidP="00033F72">
      <w:pPr>
        <w:ind w:firstLine="851"/>
        <w:jc w:val="both"/>
        <w:rPr>
          <w:rFonts w:ascii="Times New Roman" w:hAnsi="Times New Roman" w:cs="Times New Roman"/>
        </w:rPr>
      </w:pPr>
      <w:r w:rsidRPr="00E326B9">
        <w:rPr>
          <w:rFonts w:ascii="Times New Roman" w:hAnsi="Times New Roman" w:cs="Times New Roman"/>
        </w:rPr>
        <w:t xml:space="preserve">Respondentų buvo klausiama, </w:t>
      </w:r>
      <w:r>
        <w:rPr>
          <w:rFonts w:ascii="Times New Roman" w:hAnsi="Times New Roman" w:cs="Times New Roman"/>
        </w:rPr>
        <w:t>kuo jiems apskritai</w:t>
      </w:r>
      <w:r w:rsidRPr="00B478A8">
        <w:rPr>
          <w:rFonts w:ascii="Times New Roman" w:hAnsi="Times New Roman" w:cs="Times New Roman"/>
        </w:rPr>
        <w:t xml:space="preserve"> patinka Klaipėdos rajonas</w:t>
      </w:r>
      <w:r>
        <w:rPr>
          <w:rFonts w:ascii="Times New Roman" w:hAnsi="Times New Roman" w:cs="Times New Roman"/>
        </w:rPr>
        <w:t xml:space="preserve">. </w:t>
      </w:r>
      <w:r w:rsidRPr="00E326B9">
        <w:rPr>
          <w:rFonts w:ascii="Times New Roman" w:hAnsi="Times New Roman" w:cs="Times New Roman"/>
        </w:rPr>
        <w:t>Iš gautų duomenų matyti</w:t>
      </w:r>
      <w:r>
        <w:rPr>
          <w:rFonts w:ascii="Times New Roman" w:hAnsi="Times New Roman" w:cs="Times New Roman"/>
        </w:rPr>
        <w:t xml:space="preserve"> (žr. 2.</w:t>
      </w:r>
      <w:r w:rsidRPr="004C3179">
        <w:rPr>
          <w:rFonts w:ascii="Times New Roman" w:hAnsi="Times New Roman" w:cs="Times New Roman"/>
        </w:rPr>
        <w:t>1.1</w:t>
      </w:r>
      <w:r>
        <w:rPr>
          <w:rFonts w:ascii="Times New Roman" w:hAnsi="Times New Roman" w:cs="Times New Roman"/>
        </w:rPr>
        <w:t xml:space="preserve"> pav.)</w:t>
      </w:r>
      <w:r w:rsidRPr="00E326B9">
        <w:rPr>
          <w:rFonts w:ascii="Times New Roman" w:hAnsi="Times New Roman" w:cs="Times New Roman"/>
        </w:rPr>
        <w:t xml:space="preserve">, kad </w:t>
      </w:r>
      <w:r>
        <w:rPr>
          <w:rFonts w:ascii="Times New Roman" w:hAnsi="Times New Roman" w:cs="Times New Roman"/>
        </w:rPr>
        <w:t>beveik trečdalis atsakiusiųjų (</w:t>
      </w:r>
      <w:r w:rsidRPr="004C3179">
        <w:rPr>
          <w:rFonts w:ascii="Times New Roman" w:hAnsi="Times New Roman" w:cs="Times New Roman"/>
        </w:rPr>
        <w:t>32,6 proc.</w:t>
      </w:r>
      <w:r>
        <w:rPr>
          <w:rFonts w:ascii="Times New Roman" w:hAnsi="Times New Roman" w:cs="Times New Roman"/>
        </w:rPr>
        <w:t>) pirmiausiai minėjo gražią gamtinę aplinką. Beveik penktadalis (</w:t>
      </w:r>
      <w:r>
        <w:rPr>
          <w:rFonts w:ascii="Times New Roman" w:hAnsi="Times New Roman" w:cs="Times New Roman"/>
          <w:lang w:val="en-US"/>
        </w:rPr>
        <w:t>19,1 proc.</w:t>
      </w:r>
      <w:r>
        <w:rPr>
          <w:rFonts w:ascii="Times New Roman" w:hAnsi="Times New Roman" w:cs="Times New Roman"/>
        </w:rPr>
        <w:t>) pirmiausiai minėjo gerą susisiekimą su kitomis vietovėmis. Dar kiek daugiau nei dešimtadalis (</w:t>
      </w:r>
      <w:r w:rsidRPr="006E24C7">
        <w:rPr>
          <w:rFonts w:ascii="Times New Roman" w:hAnsi="Times New Roman" w:cs="Times New Roman"/>
        </w:rPr>
        <w:t xml:space="preserve">atitinkamai </w:t>
      </w:r>
      <w:r w:rsidRPr="008A598D">
        <w:rPr>
          <w:rFonts w:ascii="Times New Roman" w:hAnsi="Times New Roman" w:cs="Times New Roman"/>
        </w:rPr>
        <w:t>13,7, 12,9</w:t>
      </w:r>
      <w:r w:rsidRPr="006E24C7">
        <w:rPr>
          <w:rFonts w:ascii="Times New Roman" w:hAnsi="Times New Roman" w:cs="Times New Roman"/>
        </w:rPr>
        <w:t xml:space="preserve"> ir </w:t>
      </w:r>
      <w:r>
        <w:rPr>
          <w:rFonts w:ascii="Times New Roman" w:hAnsi="Times New Roman" w:cs="Times New Roman"/>
        </w:rPr>
        <w:t>11,0</w:t>
      </w:r>
      <w:r w:rsidRPr="006E24C7">
        <w:rPr>
          <w:rFonts w:ascii="Times New Roman" w:hAnsi="Times New Roman" w:cs="Times New Roman"/>
        </w:rPr>
        <w:t xml:space="preserve"> proc.) pirmiausiai minėjo</w:t>
      </w:r>
      <w:r w:rsidRPr="008A598D">
        <w:rPr>
          <w:rFonts w:ascii="Times New Roman" w:hAnsi="Times New Roman" w:cs="Times New Roman"/>
        </w:rPr>
        <w:t xml:space="preserve"> šalia gyvenančius gimines ir draugus, </w:t>
      </w:r>
      <w:r>
        <w:rPr>
          <w:rFonts w:ascii="Times New Roman" w:hAnsi="Times New Roman" w:cs="Times New Roman"/>
        </w:rPr>
        <w:t>s</w:t>
      </w:r>
      <w:r w:rsidRPr="008A598D">
        <w:rPr>
          <w:rFonts w:ascii="Times New Roman" w:hAnsi="Times New Roman" w:cs="Times New Roman"/>
        </w:rPr>
        <w:t>augi</w:t>
      </w:r>
      <w:r>
        <w:rPr>
          <w:rFonts w:ascii="Times New Roman" w:hAnsi="Times New Roman" w:cs="Times New Roman"/>
        </w:rPr>
        <w:t>ą</w:t>
      </w:r>
      <w:r w:rsidRPr="008A598D">
        <w:rPr>
          <w:rFonts w:ascii="Times New Roman" w:hAnsi="Times New Roman" w:cs="Times New Roman"/>
        </w:rPr>
        <w:t xml:space="preserve"> ir jauki</w:t>
      </w:r>
      <w:r>
        <w:rPr>
          <w:rFonts w:ascii="Times New Roman" w:hAnsi="Times New Roman" w:cs="Times New Roman"/>
        </w:rPr>
        <w:t>ą</w:t>
      </w:r>
      <w:r w:rsidRPr="008A598D">
        <w:rPr>
          <w:rFonts w:ascii="Times New Roman" w:hAnsi="Times New Roman" w:cs="Times New Roman"/>
        </w:rPr>
        <w:t xml:space="preserve"> gyvenam</w:t>
      </w:r>
      <w:r>
        <w:rPr>
          <w:rFonts w:ascii="Times New Roman" w:hAnsi="Times New Roman" w:cs="Times New Roman"/>
        </w:rPr>
        <w:t>ąją</w:t>
      </w:r>
      <w:r w:rsidRPr="008A598D">
        <w:rPr>
          <w:rFonts w:ascii="Times New Roman" w:hAnsi="Times New Roman" w:cs="Times New Roman"/>
        </w:rPr>
        <w:t xml:space="preserve"> aplin</w:t>
      </w:r>
      <w:r>
        <w:rPr>
          <w:rFonts w:ascii="Times New Roman" w:hAnsi="Times New Roman" w:cs="Times New Roman"/>
        </w:rPr>
        <w:t>ką, bei tai, kad n</w:t>
      </w:r>
      <w:r w:rsidRPr="008A598D">
        <w:rPr>
          <w:rFonts w:ascii="Times New Roman" w:hAnsi="Times New Roman" w:cs="Times New Roman"/>
        </w:rPr>
        <w:t>esunku rasti darbą ir užsidirbti</w:t>
      </w:r>
      <w:r>
        <w:rPr>
          <w:rFonts w:ascii="Times New Roman" w:hAnsi="Times New Roman" w:cs="Times New Roman"/>
        </w:rPr>
        <w:t>. Rečiausiai pirmu pasirinkimu buvo minima: g</w:t>
      </w:r>
      <w:r w:rsidRPr="00B478A8">
        <w:rPr>
          <w:rFonts w:ascii="Times New Roman" w:hAnsi="Times New Roman" w:cs="Times New Roman"/>
        </w:rPr>
        <w:t>erai išvystyta gyvenamojo būsto pasiūla</w:t>
      </w:r>
      <w:r>
        <w:rPr>
          <w:rFonts w:ascii="Times New Roman" w:hAnsi="Times New Roman" w:cs="Times New Roman"/>
        </w:rPr>
        <w:t>, g</w:t>
      </w:r>
      <w:r w:rsidRPr="00B478A8">
        <w:rPr>
          <w:rFonts w:ascii="Times New Roman" w:hAnsi="Times New Roman" w:cs="Times New Roman"/>
        </w:rPr>
        <w:t>erai išvystytos įvairios paslaugos</w:t>
      </w:r>
      <w:r>
        <w:rPr>
          <w:rFonts w:ascii="Times New Roman" w:hAnsi="Times New Roman" w:cs="Times New Roman"/>
        </w:rPr>
        <w:t>, g</w:t>
      </w:r>
      <w:r w:rsidRPr="00B478A8">
        <w:rPr>
          <w:rFonts w:ascii="Times New Roman" w:hAnsi="Times New Roman" w:cs="Times New Roman"/>
        </w:rPr>
        <w:t>eros laisvalaikio praleidimo galimybės</w:t>
      </w:r>
      <w:r>
        <w:rPr>
          <w:rFonts w:ascii="Times New Roman" w:hAnsi="Times New Roman" w:cs="Times New Roman"/>
        </w:rPr>
        <w:t>.</w:t>
      </w:r>
    </w:p>
    <w:p w14:paraId="73C0EC99" w14:textId="1A91E961" w:rsidR="005F5548" w:rsidRDefault="0006656C" w:rsidP="00B478A8">
      <w:pPr>
        <w:jc w:val="center"/>
        <w:rPr>
          <w:rFonts w:ascii="Times New Roman" w:hAnsi="Times New Roman" w:cs="Times New Roman"/>
        </w:rPr>
      </w:pPr>
      <w:r>
        <w:rPr>
          <w:rFonts w:ascii="Times New Roman" w:hAnsi="Times New Roman" w:cs="Times New Roman"/>
        </w:rPr>
        <w:t>a)</w:t>
      </w:r>
      <w:r w:rsidR="00B478A8">
        <w:rPr>
          <w:noProof/>
          <w:lang w:eastAsia="lt-LT"/>
        </w:rPr>
        <w:drawing>
          <wp:inline distT="0" distB="0" distL="0" distR="0" wp14:anchorId="581A274C" wp14:editId="065A197C">
            <wp:extent cx="5262880" cy="2847975"/>
            <wp:effectExtent l="0" t="0" r="0" b="0"/>
            <wp:docPr id="73" name="Chart 73">
              <a:extLst xmlns:a="http://schemas.openxmlformats.org/drawingml/2006/main">
                <a:ext uri="{FF2B5EF4-FFF2-40B4-BE49-F238E27FC236}">
                  <a16:creationId xmlns:a16="http://schemas.microsoft.com/office/drawing/2014/main" id="{94BAA1E1-1506-404F-A947-B9C4A35BC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6C33D1" w14:textId="73BA94DD" w:rsidR="00B478A8" w:rsidRPr="00E326B9" w:rsidRDefault="0006656C" w:rsidP="00B478A8">
      <w:pPr>
        <w:jc w:val="center"/>
        <w:rPr>
          <w:rFonts w:ascii="Times New Roman" w:hAnsi="Times New Roman" w:cs="Times New Roman"/>
        </w:rPr>
      </w:pPr>
      <w:r>
        <w:rPr>
          <w:rFonts w:ascii="Times New Roman" w:hAnsi="Times New Roman" w:cs="Times New Roman"/>
        </w:rPr>
        <w:t>b)</w:t>
      </w:r>
      <w:r w:rsidR="00B478A8">
        <w:rPr>
          <w:noProof/>
          <w:lang w:eastAsia="lt-LT"/>
        </w:rPr>
        <w:drawing>
          <wp:inline distT="0" distB="0" distL="0" distR="0" wp14:anchorId="436DFDB2" wp14:editId="721FE039">
            <wp:extent cx="5273675" cy="2809875"/>
            <wp:effectExtent l="0" t="0" r="0" b="0"/>
            <wp:docPr id="74" name="Chart 74">
              <a:extLst xmlns:a="http://schemas.openxmlformats.org/drawingml/2006/main">
                <a:ext uri="{FF2B5EF4-FFF2-40B4-BE49-F238E27FC236}">
                  <a16:creationId xmlns:a16="http://schemas.microsoft.com/office/drawing/2014/main" id="{F021DC86-B734-4378-A421-F8F07DFCD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E13650" w14:textId="47560FAD" w:rsidR="00171BB2" w:rsidRPr="00E326B9" w:rsidRDefault="00B478A8" w:rsidP="00171BB2">
      <w:pPr>
        <w:spacing w:after="0" w:line="240" w:lineRule="auto"/>
        <w:jc w:val="center"/>
        <w:rPr>
          <w:rFonts w:ascii="Times New Roman" w:eastAsia="Times New Roman" w:hAnsi="Times New Roman" w:cs="Times New Roman"/>
          <w:b/>
          <w:color w:val="000000"/>
          <w:lang w:eastAsia="lt-LT"/>
        </w:rPr>
      </w:pPr>
      <w:r w:rsidRPr="00002EE5">
        <w:rPr>
          <w:rFonts w:ascii="Times New Roman" w:eastAsia="Times New Roman" w:hAnsi="Times New Roman" w:cs="Times New Roman"/>
          <w:b/>
          <w:color w:val="000000"/>
          <w:lang w:val="en-US" w:eastAsia="lt-LT"/>
        </w:rPr>
        <w:t>2.1.1</w:t>
      </w:r>
      <w:r w:rsidR="00171BB2" w:rsidRPr="00002EE5">
        <w:rPr>
          <w:rFonts w:ascii="Times New Roman" w:eastAsia="Times New Roman" w:hAnsi="Times New Roman" w:cs="Times New Roman"/>
          <w:b/>
          <w:color w:val="000000"/>
          <w:lang w:eastAsia="lt-LT"/>
        </w:rPr>
        <w:t xml:space="preserve"> pav. </w:t>
      </w:r>
      <w:r w:rsidRPr="00002EE5">
        <w:rPr>
          <w:rFonts w:ascii="Times New Roman" w:eastAsia="Times New Roman" w:hAnsi="Times New Roman" w:cs="Times New Roman"/>
          <w:b/>
          <w:color w:val="000000"/>
          <w:lang w:eastAsia="lt-LT"/>
        </w:rPr>
        <w:t xml:space="preserve">Dalykai, kurie labiausiai </w:t>
      </w:r>
      <w:r w:rsidRPr="0006656C">
        <w:rPr>
          <w:rFonts w:ascii="Times New Roman" w:eastAsia="Times New Roman" w:hAnsi="Times New Roman" w:cs="Times New Roman"/>
          <w:b/>
          <w:color w:val="000000"/>
          <w:u w:val="single"/>
          <w:lang w:eastAsia="lt-LT"/>
        </w:rPr>
        <w:t>patinka</w:t>
      </w:r>
      <w:r w:rsidR="001E09B7" w:rsidRPr="00002EE5">
        <w:rPr>
          <w:rFonts w:ascii="Times New Roman" w:eastAsia="Times New Roman" w:hAnsi="Times New Roman" w:cs="Times New Roman"/>
          <w:b/>
          <w:color w:val="000000"/>
          <w:lang w:eastAsia="lt-LT"/>
        </w:rPr>
        <w:t xml:space="preserve"> </w:t>
      </w:r>
      <w:r w:rsidRPr="00002EE5">
        <w:rPr>
          <w:rFonts w:ascii="Times New Roman" w:eastAsia="Times New Roman" w:hAnsi="Times New Roman" w:cs="Times New Roman"/>
          <w:b/>
          <w:color w:val="000000"/>
          <w:lang w:eastAsia="lt-LT"/>
        </w:rPr>
        <w:t>Klaipėdos</w:t>
      </w:r>
      <w:r w:rsidR="001E09B7" w:rsidRPr="00002EE5">
        <w:rPr>
          <w:rFonts w:ascii="Times New Roman" w:eastAsia="Times New Roman" w:hAnsi="Times New Roman" w:cs="Times New Roman"/>
          <w:b/>
          <w:color w:val="000000"/>
          <w:lang w:eastAsia="lt-LT"/>
        </w:rPr>
        <w:t xml:space="preserve"> rajon</w:t>
      </w:r>
      <w:r w:rsidRPr="00002EE5">
        <w:rPr>
          <w:rFonts w:ascii="Times New Roman" w:eastAsia="Times New Roman" w:hAnsi="Times New Roman" w:cs="Times New Roman"/>
          <w:b/>
          <w:color w:val="000000"/>
          <w:lang w:eastAsia="lt-LT"/>
        </w:rPr>
        <w:t>e</w:t>
      </w:r>
      <w:r w:rsidR="008E34FD" w:rsidRPr="00002EE5">
        <w:rPr>
          <w:rFonts w:ascii="Times New Roman" w:eastAsia="Times New Roman" w:hAnsi="Times New Roman" w:cs="Times New Roman"/>
          <w:b/>
          <w:color w:val="000000"/>
          <w:lang w:eastAsia="lt-LT"/>
        </w:rPr>
        <w:t xml:space="preserve"> (proc.)</w:t>
      </w:r>
    </w:p>
    <w:p w14:paraId="61403167" w14:textId="011E6728" w:rsidR="00B478A8" w:rsidRDefault="00611CE6" w:rsidP="00611CE6">
      <w:pPr>
        <w:ind w:firstLine="851"/>
        <w:jc w:val="both"/>
        <w:rPr>
          <w:rFonts w:ascii="Times New Roman" w:hAnsi="Times New Roman" w:cs="Times New Roman"/>
        </w:rPr>
      </w:pPr>
      <w:r w:rsidRPr="00E326B9">
        <w:rPr>
          <w:rFonts w:ascii="Times New Roman" w:hAnsi="Times New Roman" w:cs="Times New Roman"/>
        </w:rPr>
        <w:lastRenderedPageBreak/>
        <w:t xml:space="preserve">Respondentų buvo </w:t>
      </w:r>
      <w:r>
        <w:rPr>
          <w:rFonts w:ascii="Times New Roman" w:hAnsi="Times New Roman" w:cs="Times New Roman"/>
        </w:rPr>
        <w:t>prašoma įvardyti ir</w:t>
      </w:r>
      <w:r w:rsidRPr="003E2A49">
        <w:rPr>
          <w:rFonts w:ascii="Times New Roman" w:hAnsi="Times New Roman" w:cs="Times New Roman"/>
        </w:rPr>
        <w:t xml:space="preserve"> neigiam</w:t>
      </w:r>
      <w:r>
        <w:rPr>
          <w:rFonts w:ascii="Times New Roman" w:hAnsi="Times New Roman" w:cs="Times New Roman"/>
        </w:rPr>
        <w:t>us</w:t>
      </w:r>
      <w:r w:rsidRPr="003E2A49">
        <w:rPr>
          <w:rFonts w:ascii="Times New Roman" w:hAnsi="Times New Roman" w:cs="Times New Roman"/>
        </w:rPr>
        <w:t xml:space="preserve"> Klaipėdos rajono bruož</w:t>
      </w:r>
      <w:r>
        <w:rPr>
          <w:rFonts w:ascii="Times New Roman" w:hAnsi="Times New Roman" w:cs="Times New Roman"/>
        </w:rPr>
        <w:t>us</w:t>
      </w:r>
      <w:r w:rsidRPr="00E326B9">
        <w:rPr>
          <w:rFonts w:ascii="Times New Roman" w:hAnsi="Times New Roman" w:cs="Times New Roman"/>
        </w:rPr>
        <w:t>. Iš gautų duomenų matyti</w:t>
      </w:r>
      <w:r>
        <w:rPr>
          <w:rFonts w:ascii="Times New Roman" w:hAnsi="Times New Roman" w:cs="Times New Roman"/>
        </w:rPr>
        <w:t xml:space="preserve"> (žr. 2.</w:t>
      </w:r>
      <w:r w:rsidRPr="004C3179">
        <w:rPr>
          <w:rFonts w:ascii="Times New Roman" w:hAnsi="Times New Roman" w:cs="Times New Roman"/>
        </w:rPr>
        <w:t>1.2</w:t>
      </w:r>
      <w:r>
        <w:rPr>
          <w:rFonts w:ascii="Times New Roman" w:hAnsi="Times New Roman" w:cs="Times New Roman"/>
        </w:rPr>
        <w:t xml:space="preserve"> pav.)</w:t>
      </w:r>
      <w:r w:rsidRPr="00E326B9">
        <w:rPr>
          <w:rFonts w:ascii="Times New Roman" w:hAnsi="Times New Roman" w:cs="Times New Roman"/>
        </w:rPr>
        <w:t xml:space="preserve">, kad </w:t>
      </w:r>
      <w:r>
        <w:rPr>
          <w:rFonts w:ascii="Times New Roman" w:hAnsi="Times New Roman" w:cs="Times New Roman"/>
        </w:rPr>
        <w:t>kiek daugiau nei trečdalis atsakiusiųjų (</w:t>
      </w:r>
      <w:r w:rsidRPr="004C3179">
        <w:rPr>
          <w:rFonts w:ascii="Times New Roman" w:hAnsi="Times New Roman" w:cs="Times New Roman"/>
        </w:rPr>
        <w:t>35,3 proc.</w:t>
      </w:r>
      <w:r>
        <w:rPr>
          <w:rFonts w:ascii="Times New Roman" w:hAnsi="Times New Roman" w:cs="Times New Roman"/>
        </w:rPr>
        <w:t>) pirmiausiai minėjo n</w:t>
      </w:r>
      <w:r w:rsidRPr="003E2A49">
        <w:rPr>
          <w:rFonts w:ascii="Times New Roman" w:hAnsi="Times New Roman" w:cs="Times New Roman"/>
        </w:rPr>
        <w:t>easfaltuot</w:t>
      </w:r>
      <w:r>
        <w:rPr>
          <w:rFonts w:ascii="Times New Roman" w:hAnsi="Times New Roman" w:cs="Times New Roman"/>
        </w:rPr>
        <w:t>as</w:t>
      </w:r>
      <w:r w:rsidRPr="003E2A49">
        <w:rPr>
          <w:rFonts w:ascii="Times New Roman" w:hAnsi="Times New Roman" w:cs="Times New Roman"/>
        </w:rPr>
        <w:t>, neprižiūrim</w:t>
      </w:r>
      <w:r>
        <w:rPr>
          <w:rFonts w:ascii="Times New Roman" w:hAnsi="Times New Roman" w:cs="Times New Roman"/>
        </w:rPr>
        <w:t>as</w:t>
      </w:r>
      <w:r w:rsidRPr="003E2A49">
        <w:rPr>
          <w:rFonts w:ascii="Times New Roman" w:hAnsi="Times New Roman" w:cs="Times New Roman"/>
        </w:rPr>
        <w:t>, netinkamai ženklinam</w:t>
      </w:r>
      <w:r>
        <w:rPr>
          <w:rFonts w:ascii="Times New Roman" w:hAnsi="Times New Roman" w:cs="Times New Roman"/>
        </w:rPr>
        <w:t>as</w:t>
      </w:r>
      <w:r w:rsidRPr="003E2A49">
        <w:rPr>
          <w:rFonts w:ascii="Times New Roman" w:hAnsi="Times New Roman" w:cs="Times New Roman"/>
        </w:rPr>
        <w:t xml:space="preserve"> ir pan. gatv</w:t>
      </w:r>
      <w:r>
        <w:rPr>
          <w:rFonts w:ascii="Times New Roman" w:hAnsi="Times New Roman" w:cs="Times New Roman"/>
        </w:rPr>
        <w:t>es</w:t>
      </w:r>
      <w:r w:rsidRPr="003E2A49">
        <w:rPr>
          <w:rFonts w:ascii="Times New Roman" w:hAnsi="Times New Roman" w:cs="Times New Roman"/>
        </w:rPr>
        <w:t xml:space="preserve"> ir keli</w:t>
      </w:r>
      <w:r>
        <w:rPr>
          <w:rFonts w:ascii="Times New Roman" w:hAnsi="Times New Roman" w:cs="Times New Roman"/>
        </w:rPr>
        <w:t>us. Beveik septintadalis (</w:t>
      </w:r>
      <w:r w:rsidRPr="004C3179">
        <w:rPr>
          <w:rFonts w:ascii="Times New Roman" w:hAnsi="Times New Roman" w:cs="Times New Roman"/>
        </w:rPr>
        <w:t>13,8 proc.</w:t>
      </w:r>
      <w:r>
        <w:rPr>
          <w:rFonts w:ascii="Times New Roman" w:hAnsi="Times New Roman" w:cs="Times New Roman"/>
        </w:rPr>
        <w:t xml:space="preserve">) pirmiausiai skundėsi dėl </w:t>
      </w:r>
      <w:r w:rsidRPr="006E24C7">
        <w:rPr>
          <w:rFonts w:ascii="Times New Roman" w:hAnsi="Times New Roman" w:cs="Times New Roman"/>
        </w:rPr>
        <w:t xml:space="preserve">neasfaltuotų daugiabučių kiemų, parkavimo vietų trūkumo. Dar apie po dešimtadalį </w:t>
      </w:r>
      <w:r>
        <w:rPr>
          <w:rFonts w:ascii="Times New Roman" w:hAnsi="Times New Roman" w:cs="Times New Roman"/>
        </w:rPr>
        <w:t xml:space="preserve">atsakiusiųjų </w:t>
      </w:r>
      <w:r w:rsidRPr="006E24C7">
        <w:rPr>
          <w:rFonts w:ascii="Times New Roman" w:hAnsi="Times New Roman" w:cs="Times New Roman"/>
        </w:rPr>
        <w:t>(atitinkamai 11,0 ir 9,2 proc.) pirmiausiai minėjo gamtos užterštumą ir prastą susisiekimą viešuoju transportu. Rečiausiai pirmu pasirinkimu buvo minima: aukštas nusikalstamumo lygis</w:t>
      </w:r>
      <w:r>
        <w:rPr>
          <w:rFonts w:ascii="Times New Roman" w:hAnsi="Times New Roman" w:cs="Times New Roman"/>
        </w:rPr>
        <w:t xml:space="preserve"> (nors apskritai šį neigiamą aspektą įvardijo </w:t>
      </w:r>
      <w:r w:rsidRPr="004C3179">
        <w:rPr>
          <w:rFonts w:ascii="Times New Roman" w:hAnsi="Times New Roman" w:cs="Times New Roman"/>
        </w:rPr>
        <w:t xml:space="preserve">8,1 proc. </w:t>
      </w:r>
      <w:r>
        <w:rPr>
          <w:rFonts w:ascii="Times New Roman" w:hAnsi="Times New Roman" w:cs="Times New Roman"/>
        </w:rPr>
        <w:t>respondentų)</w:t>
      </w:r>
      <w:r w:rsidRPr="006E24C7">
        <w:rPr>
          <w:rFonts w:ascii="Times New Roman" w:hAnsi="Times New Roman" w:cs="Times New Roman"/>
        </w:rPr>
        <w:t xml:space="preserve">, brangus pragyvenimas ir </w:t>
      </w:r>
      <w:r>
        <w:rPr>
          <w:rFonts w:ascii="Times New Roman" w:hAnsi="Times New Roman" w:cs="Times New Roman"/>
        </w:rPr>
        <w:t>n</w:t>
      </w:r>
      <w:r w:rsidRPr="006E24C7">
        <w:rPr>
          <w:rFonts w:ascii="Times New Roman" w:hAnsi="Times New Roman" w:cs="Times New Roman"/>
        </w:rPr>
        <w:t>epakankamai išvystyta paslaugų sfera</w:t>
      </w:r>
      <w:r>
        <w:rPr>
          <w:rFonts w:ascii="Times New Roman" w:hAnsi="Times New Roman" w:cs="Times New Roman"/>
        </w:rPr>
        <w:t>.</w:t>
      </w:r>
    </w:p>
    <w:p w14:paraId="2BCADECC" w14:textId="02E4BA55" w:rsidR="00B478A8" w:rsidRDefault="004D26B9" w:rsidP="00B478A8">
      <w:pPr>
        <w:jc w:val="center"/>
        <w:rPr>
          <w:rFonts w:ascii="Times New Roman" w:hAnsi="Times New Roman" w:cs="Times New Roman"/>
        </w:rPr>
      </w:pPr>
      <w:r>
        <w:rPr>
          <w:rFonts w:ascii="Times New Roman" w:hAnsi="Times New Roman" w:cs="Times New Roman"/>
        </w:rPr>
        <w:t>a)</w:t>
      </w:r>
      <w:r w:rsidR="00B478A8">
        <w:rPr>
          <w:noProof/>
          <w:lang w:eastAsia="lt-LT"/>
        </w:rPr>
        <w:drawing>
          <wp:inline distT="0" distB="0" distL="0" distR="0" wp14:anchorId="1D7CC76D" wp14:editId="7A898D9A">
            <wp:extent cx="5995035" cy="4200525"/>
            <wp:effectExtent l="0" t="0" r="0" b="0"/>
            <wp:docPr id="75" name="Chart 75">
              <a:extLst xmlns:a="http://schemas.openxmlformats.org/drawingml/2006/main">
                <a:ext uri="{FF2B5EF4-FFF2-40B4-BE49-F238E27FC236}">
                  <a16:creationId xmlns:a16="http://schemas.microsoft.com/office/drawing/2014/main" id="{33437F73-8063-47EB-8670-A202D2A7C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BE4691" w14:textId="4714F3B2" w:rsidR="00B478A8" w:rsidRPr="00E326B9" w:rsidRDefault="004D26B9" w:rsidP="00B478A8">
      <w:pPr>
        <w:jc w:val="center"/>
        <w:rPr>
          <w:rFonts w:ascii="Times New Roman" w:hAnsi="Times New Roman" w:cs="Times New Roman"/>
        </w:rPr>
      </w:pPr>
      <w:r>
        <w:rPr>
          <w:rFonts w:ascii="Times New Roman" w:hAnsi="Times New Roman" w:cs="Times New Roman"/>
        </w:rPr>
        <w:lastRenderedPageBreak/>
        <w:t>b)</w:t>
      </w:r>
      <w:r w:rsidR="00B478A8">
        <w:rPr>
          <w:noProof/>
          <w:lang w:eastAsia="lt-LT"/>
        </w:rPr>
        <w:drawing>
          <wp:inline distT="0" distB="0" distL="0" distR="0" wp14:anchorId="2291B90D" wp14:editId="1C027159">
            <wp:extent cx="5766435" cy="4229100"/>
            <wp:effectExtent l="0" t="0" r="0" b="0"/>
            <wp:docPr id="76" name="Chart 76">
              <a:extLst xmlns:a="http://schemas.openxmlformats.org/drawingml/2006/main">
                <a:ext uri="{FF2B5EF4-FFF2-40B4-BE49-F238E27FC236}">
                  <a16:creationId xmlns:a16="http://schemas.microsoft.com/office/drawing/2014/main" id="{6813FE51-EEF0-4ADC-9963-CC69D1F90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B41C53" w14:textId="03D779EC" w:rsidR="00B478A8" w:rsidRPr="00E326B9" w:rsidRDefault="00B478A8" w:rsidP="00B478A8">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2.1.</w:t>
      </w:r>
      <w:r w:rsidR="003E2A49">
        <w:rPr>
          <w:rFonts w:ascii="Times New Roman" w:eastAsia="Times New Roman" w:hAnsi="Times New Roman" w:cs="Times New Roman"/>
          <w:b/>
          <w:color w:val="000000"/>
          <w:lang w:val="en-US" w:eastAsia="lt-LT"/>
        </w:rPr>
        <w:t>2</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 xml:space="preserve">Labiausiai </w:t>
      </w:r>
      <w:r w:rsidRPr="0006656C">
        <w:rPr>
          <w:rFonts w:ascii="Times New Roman" w:eastAsia="Times New Roman" w:hAnsi="Times New Roman" w:cs="Times New Roman"/>
          <w:b/>
          <w:color w:val="000000"/>
          <w:u w:val="single"/>
          <w:lang w:eastAsia="lt-LT"/>
        </w:rPr>
        <w:t>neigiami</w:t>
      </w:r>
      <w:r>
        <w:rPr>
          <w:rFonts w:ascii="Times New Roman" w:eastAsia="Times New Roman" w:hAnsi="Times New Roman" w:cs="Times New Roman"/>
          <w:b/>
          <w:color w:val="000000"/>
          <w:lang w:eastAsia="lt-LT"/>
        </w:rPr>
        <w:t xml:space="preserve"> Klaipėdos rajono bruožai</w:t>
      </w:r>
      <w:r w:rsidR="008E34FD">
        <w:rPr>
          <w:rFonts w:ascii="Times New Roman" w:eastAsia="Times New Roman" w:hAnsi="Times New Roman" w:cs="Times New Roman"/>
          <w:b/>
          <w:color w:val="000000"/>
          <w:lang w:eastAsia="lt-LT"/>
        </w:rPr>
        <w:t xml:space="preserve"> (proc.)</w:t>
      </w:r>
    </w:p>
    <w:p w14:paraId="17D52FA1" w14:textId="77777777" w:rsidR="0006656C" w:rsidRDefault="0006656C" w:rsidP="0006656C">
      <w:pPr>
        <w:ind w:firstLine="851"/>
        <w:jc w:val="both"/>
        <w:rPr>
          <w:rFonts w:ascii="Times New Roman" w:hAnsi="Times New Roman" w:cs="Times New Roman"/>
        </w:rPr>
      </w:pPr>
    </w:p>
    <w:p w14:paraId="5D1BC8AB" w14:textId="545DF989" w:rsidR="006E24C7" w:rsidRDefault="0006656C" w:rsidP="0006656C">
      <w:pPr>
        <w:ind w:firstLine="851"/>
        <w:jc w:val="both"/>
        <w:rPr>
          <w:rFonts w:ascii="Times New Roman" w:hAnsi="Times New Roman" w:cs="Times New Roman"/>
        </w:rPr>
      </w:pPr>
      <w:r w:rsidRPr="00E326B9">
        <w:rPr>
          <w:rFonts w:ascii="Times New Roman" w:hAnsi="Times New Roman" w:cs="Times New Roman"/>
        </w:rPr>
        <w:t>Vertinant viešųjų paslaugų svarbą</w:t>
      </w:r>
      <w:r>
        <w:rPr>
          <w:rFonts w:ascii="Times New Roman" w:hAnsi="Times New Roman" w:cs="Times New Roman"/>
        </w:rPr>
        <w:t xml:space="preserve"> (žr. 2.</w:t>
      </w:r>
      <w:r w:rsidRPr="004C3179">
        <w:rPr>
          <w:rFonts w:ascii="Times New Roman" w:hAnsi="Times New Roman" w:cs="Times New Roman"/>
        </w:rPr>
        <w:t>1.3</w:t>
      </w:r>
      <w:r>
        <w:rPr>
          <w:rFonts w:ascii="Times New Roman" w:hAnsi="Times New Roman" w:cs="Times New Roman"/>
        </w:rPr>
        <w:t xml:space="preserve"> pav.)</w:t>
      </w:r>
      <w:r w:rsidRPr="00E326B9">
        <w:rPr>
          <w:rFonts w:ascii="Times New Roman" w:hAnsi="Times New Roman" w:cs="Times New Roman"/>
        </w:rPr>
        <w:t>, kaip svarbiausias respondentai išskyr</w:t>
      </w:r>
      <w:r>
        <w:rPr>
          <w:rFonts w:ascii="Times New Roman" w:hAnsi="Times New Roman" w:cs="Times New Roman"/>
        </w:rPr>
        <w:t>ė</w:t>
      </w:r>
      <w:r w:rsidRPr="00E326B9">
        <w:rPr>
          <w:rFonts w:ascii="Times New Roman" w:hAnsi="Times New Roman" w:cs="Times New Roman"/>
        </w:rPr>
        <w:t xml:space="preserve"> šias: sveikatos priežiūros (</w:t>
      </w:r>
      <w:r>
        <w:rPr>
          <w:rFonts w:ascii="Times New Roman" w:hAnsi="Times New Roman" w:cs="Times New Roman"/>
        </w:rPr>
        <w:t>9,0</w:t>
      </w:r>
      <w:r w:rsidRPr="00E326B9">
        <w:rPr>
          <w:rFonts w:ascii="Times New Roman" w:hAnsi="Times New Roman" w:cs="Times New Roman"/>
        </w:rPr>
        <w:t xml:space="preserve"> balo), </w:t>
      </w:r>
      <w:r>
        <w:rPr>
          <w:rFonts w:ascii="Times New Roman" w:hAnsi="Times New Roman" w:cs="Times New Roman"/>
        </w:rPr>
        <w:t>viešosios tvarkos užtikrinimo</w:t>
      </w:r>
      <w:r w:rsidRPr="00E326B9">
        <w:rPr>
          <w:rFonts w:ascii="Times New Roman" w:hAnsi="Times New Roman" w:cs="Times New Roman"/>
        </w:rPr>
        <w:t xml:space="preserve"> (8,</w:t>
      </w:r>
      <w:r>
        <w:rPr>
          <w:rFonts w:ascii="Times New Roman" w:hAnsi="Times New Roman" w:cs="Times New Roman"/>
        </w:rPr>
        <w:t>9</w:t>
      </w:r>
      <w:r w:rsidRPr="00E326B9">
        <w:rPr>
          <w:rFonts w:ascii="Times New Roman" w:hAnsi="Times New Roman" w:cs="Times New Roman"/>
        </w:rPr>
        <w:t xml:space="preserve"> balo), </w:t>
      </w:r>
      <w:r>
        <w:rPr>
          <w:rFonts w:ascii="Times New Roman" w:hAnsi="Times New Roman" w:cs="Times New Roman"/>
        </w:rPr>
        <w:t>aplinkos tvarkymo ir</w:t>
      </w:r>
      <w:r w:rsidRPr="00E326B9">
        <w:rPr>
          <w:rFonts w:ascii="Times New Roman" w:hAnsi="Times New Roman" w:cs="Times New Roman"/>
        </w:rPr>
        <w:t xml:space="preserve"> kultūros paslaugas (po 8,</w:t>
      </w:r>
      <w:r w:rsidRPr="004C3179">
        <w:rPr>
          <w:rFonts w:ascii="Times New Roman" w:hAnsi="Times New Roman" w:cs="Times New Roman"/>
        </w:rPr>
        <w:t>6</w:t>
      </w:r>
      <w:r w:rsidRPr="00E326B9">
        <w:rPr>
          <w:rFonts w:ascii="Times New Roman" w:hAnsi="Times New Roman" w:cs="Times New Roman"/>
        </w:rPr>
        <w:t xml:space="preserve"> balo)</w:t>
      </w:r>
      <w:r>
        <w:rPr>
          <w:rFonts w:ascii="Times New Roman" w:hAnsi="Times New Roman" w:cs="Times New Roman"/>
        </w:rPr>
        <w:t xml:space="preserve"> bei susisiekimo (8,5</w:t>
      </w:r>
      <w:r w:rsidRPr="00E326B9">
        <w:rPr>
          <w:rFonts w:ascii="Times New Roman" w:hAnsi="Times New Roman" w:cs="Times New Roman"/>
        </w:rPr>
        <w:t xml:space="preserve"> balo</w:t>
      </w:r>
      <w:r>
        <w:rPr>
          <w:rFonts w:ascii="Times New Roman" w:hAnsi="Times New Roman" w:cs="Times New Roman"/>
        </w:rPr>
        <w:t>)</w:t>
      </w:r>
      <w:r w:rsidRPr="00E326B9">
        <w:rPr>
          <w:rFonts w:ascii="Times New Roman" w:hAnsi="Times New Roman" w:cs="Times New Roman"/>
        </w:rPr>
        <w:t xml:space="preserve">. Mažiau svarbios paslaugos yra </w:t>
      </w:r>
      <w:r>
        <w:rPr>
          <w:rFonts w:ascii="Times New Roman" w:hAnsi="Times New Roman" w:cs="Times New Roman"/>
        </w:rPr>
        <w:t>turizmo informavimo</w:t>
      </w:r>
      <w:r w:rsidRPr="00E326B9">
        <w:rPr>
          <w:rFonts w:ascii="Times New Roman" w:hAnsi="Times New Roman" w:cs="Times New Roman"/>
        </w:rPr>
        <w:t xml:space="preserve"> (7,</w:t>
      </w:r>
      <w:r>
        <w:rPr>
          <w:rFonts w:ascii="Times New Roman" w:hAnsi="Times New Roman" w:cs="Times New Roman"/>
        </w:rPr>
        <w:t>7</w:t>
      </w:r>
      <w:r w:rsidRPr="00E326B9">
        <w:rPr>
          <w:rFonts w:ascii="Times New Roman" w:hAnsi="Times New Roman" w:cs="Times New Roman"/>
        </w:rPr>
        <w:t xml:space="preserve"> balo), </w:t>
      </w:r>
      <w:r>
        <w:rPr>
          <w:rFonts w:ascii="Times New Roman" w:hAnsi="Times New Roman" w:cs="Times New Roman"/>
        </w:rPr>
        <w:t>socialinės paramos</w:t>
      </w:r>
      <w:r w:rsidRPr="00E326B9">
        <w:rPr>
          <w:rFonts w:ascii="Times New Roman" w:hAnsi="Times New Roman" w:cs="Times New Roman"/>
        </w:rPr>
        <w:t xml:space="preserve"> (7,</w:t>
      </w:r>
      <w:r>
        <w:rPr>
          <w:rFonts w:ascii="Times New Roman" w:hAnsi="Times New Roman" w:cs="Times New Roman"/>
        </w:rPr>
        <w:t>8</w:t>
      </w:r>
      <w:r w:rsidRPr="00E326B9">
        <w:rPr>
          <w:rFonts w:ascii="Times New Roman" w:hAnsi="Times New Roman" w:cs="Times New Roman"/>
        </w:rPr>
        <w:t xml:space="preserve"> balo) ir </w:t>
      </w:r>
      <w:r>
        <w:rPr>
          <w:rFonts w:ascii="Times New Roman" w:hAnsi="Times New Roman" w:cs="Times New Roman"/>
        </w:rPr>
        <w:t>inžinerinės infrastruktūros, sporto, aktyvaus laisvalaikio ir teritorijų planavimo</w:t>
      </w:r>
      <w:r w:rsidRPr="00E326B9">
        <w:rPr>
          <w:rFonts w:ascii="Times New Roman" w:hAnsi="Times New Roman" w:cs="Times New Roman"/>
        </w:rPr>
        <w:t xml:space="preserve"> (</w:t>
      </w:r>
      <w:r>
        <w:rPr>
          <w:rFonts w:ascii="Times New Roman" w:hAnsi="Times New Roman" w:cs="Times New Roman"/>
        </w:rPr>
        <w:t xml:space="preserve">po </w:t>
      </w:r>
      <w:r w:rsidRPr="004C3179">
        <w:rPr>
          <w:rFonts w:ascii="Times New Roman" w:hAnsi="Times New Roman" w:cs="Times New Roman"/>
        </w:rPr>
        <w:t>8,0</w:t>
      </w:r>
      <w:r w:rsidRPr="00E326B9">
        <w:rPr>
          <w:rFonts w:ascii="Times New Roman" w:hAnsi="Times New Roman" w:cs="Times New Roman"/>
        </w:rPr>
        <w:t xml:space="preserve"> balo). Tačiau apskritai visų tirtų paslaugų svarba yra didelė.</w:t>
      </w:r>
    </w:p>
    <w:p w14:paraId="0F476BB9" w14:textId="76896ECF" w:rsidR="00AB1032" w:rsidRPr="00E326B9" w:rsidRDefault="001018AE" w:rsidP="00AB1032">
      <w:pPr>
        <w:jc w:val="center"/>
        <w:rPr>
          <w:rFonts w:ascii="Times New Roman" w:hAnsi="Times New Roman" w:cs="Times New Roman"/>
        </w:rPr>
      </w:pPr>
      <w:r>
        <w:rPr>
          <w:noProof/>
          <w:lang w:eastAsia="lt-LT"/>
        </w:rPr>
        <w:lastRenderedPageBreak/>
        <w:drawing>
          <wp:inline distT="0" distB="0" distL="0" distR="0" wp14:anchorId="116CEA2C" wp14:editId="0F1AC253">
            <wp:extent cx="6019800" cy="3886200"/>
            <wp:effectExtent l="0" t="0" r="0" b="0"/>
            <wp:docPr id="81" name="Chart 81">
              <a:extLst xmlns:a="http://schemas.openxmlformats.org/drawingml/2006/main">
                <a:ext uri="{FF2B5EF4-FFF2-40B4-BE49-F238E27FC236}">
                  <a16:creationId xmlns:a16="http://schemas.microsoft.com/office/drawing/2014/main" id="{25FADFE6-58DB-48F5-B6C2-C2CE581FC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FC5DF7" w14:textId="7C8D576B" w:rsidR="00AB1032" w:rsidRPr="00E326B9" w:rsidRDefault="00AB1032" w:rsidP="00AB1032">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2.1.3</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V</w:t>
      </w:r>
      <w:r w:rsidRPr="00AB1032">
        <w:rPr>
          <w:rFonts w:ascii="Times New Roman" w:eastAsia="Times New Roman" w:hAnsi="Times New Roman" w:cs="Times New Roman"/>
          <w:b/>
          <w:color w:val="000000"/>
          <w:lang w:eastAsia="lt-LT"/>
        </w:rPr>
        <w:t>ieš</w:t>
      </w:r>
      <w:r>
        <w:rPr>
          <w:rFonts w:ascii="Times New Roman" w:eastAsia="Times New Roman" w:hAnsi="Times New Roman" w:cs="Times New Roman"/>
          <w:b/>
          <w:color w:val="000000"/>
          <w:lang w:eastAsia="lt-LT"/>
        </w:rPr>
        <w:t>ųjų</w:t>
      </w:r>
      <w:r w:rsidRPr="00AB1032">
        <w:rPr>
          <w:rFonts w:ascii="Times New Roman" w:eastAsia="Times New Roman" w:hAnsi="Times New Roman" w:cs="Times New Roman"/>
          <w:b/>
          <w:color w:val="000000"/>
          <w:lang w:eastAsia="lt-LT"/>
        </w:rPr>
        <w:t xml:space="preserve"> paslaug</w:t>
      </w:r>
      <w:r>
        <w:rPr>
          <w:rFonts w:ascii="Times New Roman" w:eastAsia="Times New Roman" w:hAnsi="Times New Roman" w:cs="Times New Roman"/>
          <w:b/>
          <w:color w:val="000000"/>
          <w:lang w:eastAsia="lt-LT"/>
        </w:rPr>
        <w:t>ų</w:t>
      </w:r>
      <w:r w:rsidRPr="00AB1032">
        <w:rPr>
          <w:rFonts w:ascii="Times New Roman" w:eastAsia="Times New Roman" w:hAnsi="Times New Roman" w:cs="Times New Roman"/>
          <w:b/>
          <w:color w:val="000000"/>
          <w:lang w:eastAsia="lt-LT"/>
        </w:rPr>
        <w:t xml:space="preserve"> </w:t>
      </w:r>
      <w:r w:rsidRPr="002973F4">
        <w:rPr>
          <w:rFonts w:ascii="Times New Roman" w:eastAsia="Times New Roman" w:hAnsi="Times New Roman" w:cs="Times New Roman"/>
          <w:b/>
          <w:color w:val="000000"/>
          <w:u w:val="single"/>
          <w:lang w:eastAsia="lt-LT"/>
        </w:rPr>
        <w:t>svarbos</w:t>
      </w:r>
      <w:r>
        <w:rPr>
          <w:rFonts w:ascii="Times New Roman" w:eastAsia="Times New Roman" w:hAnsi="Times New Roman" w:cs="Times New Roman"/>
          <w:b/>
          <w:color w:val="000000"/>
          <w:lang w:eastAsia="lt-LT"/>
        </w:rPr>
        <w:t xml:space="preserve"> vertinimai</w:t>
      </w:r>
      <w:r w:rsidR="001018AE">
        <w:rPr>
          <w:rFonts w:ascii="Times New Roman" w:eastAsia="Times New Roman" w:hAnsi="Times New Roman" w:cs="Times New Roman"/>
          <w:b/>
          <w:color w:val="000000"/>
          <w:lang w:eastAsia="lt-LT"/>
        </w:rPr>
        <w:t xml:space="preserve"> (vidurkiai)</w:t>
      </w:r>
    </w:p>
    <w:p w14:paraId="3C55E6E9" w14:textId="77777777" w:rsidR="002973F4" w:rsidRDefault="002973F4" w:rsidP="002973F4">
      <w:pPr>
        <w:ind w:firstLine="851"/>
        <w:jc w:val="both"/>
        <w:rPr>
          <w:rFonts w:ascii="Times New Roman" w:hAnsi="Times New Roman" w:cs="Times New Roman"/>
        </w:rPr>
      </w:pPr>
    </w:p>
    <w:p w14:paraId="02AFD84E" w14:textId="1D901A83" w:rsidR="002973F4" w:rsidRDefault="002973F4" w:rsidP="002973F4">
      <w:pPr>
        <w:ind w:firstLine="851"/>
        <w:jc w:val="both"/>
        <w:rPr>
          <w:rFonts w:ascii="Times New Roman" w:hAnsi="Times New Roman" w:cs="Times New Roman"/>
        </w:rPr>
      </w:pPr>
      <w:r w:rsidRPr="00E326B9">
        <w:rPr>
          <w:rFonts w:ascii="Times New Roman" w:hAnsi="Times New Roman" w:cs="Times New Roman"/>
        </w:rPr>
        <w:t>Vert</w:t>
      </w:r>
      <w:r>
        <w:rPr>
          <w:rFonts w:ascii="Times New Roman" w:hAnsi="Times New Roman" w:cs="Times New Roman"/>
        </w:rPr>
        <w:t>inant viešųjų paslaugų kokybę (žr. 2.</w:t>
      </w:r>
      <w:r w:rsidRPr="004C3179">
        <w:rPr>
          <w:rFonts w:ascii="Times New Roman" w:hAnsi="Times New Roman" w:cs="Times New Roman"/>
        </w:rPr>
        <w:t>1.4</w:t>
      </w:r>
      <w:r>
        <w:rPr>
          <w:rFonts w:ascii="Times New Roman" w:hAnsi="Times New Roman" w:cs="Times New Roman"/>
        </w:rPr>
        <w:t xml:space="preserve"> pav.), geriausių</w:t>
      </w:r>
      <w:r w:rsidRPr="00E326B9">
        <w:rPr>
          <w:rFonts w:ascii="Times New Roman" w:hAnsi="Times New Roman" w:cs="Times New Roman"/>
        </w:rPr>
        <w:t xml:space="preserve"> vertinimų sulaukė šios paslaugos: </w:t>
      </w:r>
      <w:r>
        <w:rPr>
          <w:rFonts w:ascii="Times New Roman" w:hAnsi="Times New Roman" w:cs="Times New Roman"/>
        </w:rPr>
        <w:t xml:space="preserve">socialinės paramos, </w:t>
      </w:r>
      <w:r w:rsidRPr="00E326B9">
        <w:rPr>
          <w:rFonts w:ascii="Times New Roman" w:hAnsi="Times New Roman" w:cs="Times New Roman"/>
        </w:rPr>
        <w:t xml:space="preserve">švietimo ir </w:t>
      </w:r>
      <w:r>
        <w:rPr>
          <w:rFonts w:ascii="Times New Roman" w:hAnsi="Times New Roman" w:cs="Times New Roman"/>
        </w:rPr>
        <w:t>viešosios tvarkos užtikrinimo</w:t>
      </w:r>
      <w:r w:rsidRPr="00E326B9">
        <w:rPr>
          <w:rFonts w:ascii="Times New Roman" w:hAnsi="Times New Roman" w:cs="Times New Roman"/>
        </w:rPr>
        <w:t xml:space="preserve"> </w:t>
      </w:r>
      <w:r>
        <w:rPr>
          <w:rFonts w:ascii="Times New Roman" w:hAnsi="Times New Roman" w:cs="Times New Roman"/>
        </w:rPr>
        <w:t xml:space="preserve">paslaugos </w:t>
      </w:r>
      <w:r w:rsidRPr="00E326B9">
        <w:rPr>
          <w:rFonts w:ascii="Times New Roman" w:hAnsi="Times New Roman" w:cs="Times New Roman"/>
        </w:rPr>
        <w:t>(po 7,</w:t>
      </w:r>
      <w:r w:rsidRPr="004C3179">
        <w:rPr>
          <w:rFonts w:ascii="Times New Roman" w:hAnsi="Times New Roman" w:cs="Times New Roman"/>
        </w:rPr>
        <w:t>1</w:t>
      </w:r>
      <w:r w:rsidRPr="00E326B9">
        <w:rPr>
          <w:rFonts w:ascii="Times New Roman" w:hAnsi="Times New Roman" w:cs="Times New Roman"/>
        </w:rPr>
        <w:t xml:space="preserve"> balo), </w:t>
      </w:r>
      <w:r>
        <w:rPr>
          <w:rFonts w:ascii="Times New Roman" w:hAnsi="Times New Roman" w:cs="Times New Roman"/>
        </w:rPr>
        <w:t>aplinkos tvarkymo, kultūros ir socialinės paslaugos</w:t>
      </w:r>
      <w:r w:rsidRPr="00E326B9">
        <w:rPr>
          <w:rFonts w:ascii="Times New Roman" w:hAnsi="Times New Roman" w:cs="Times New Roman"/>
        </w:rPr>
        <w:t xml:space="preserve"> (</w:t>
      </w:r>
      <w:r>
        <w:rPr>
          <w:rFonts w:ascii="Times New Roman" w:hAnsi="Times New Roman" w:cs="Times New Roman"/>
        </w:rPr>
        <w:t xml:space="preserve">po </w:t>
      </w:r>
      <w:r w:rsidRPr="00E326B9">
        <w:rPr>
          <w:rFonts w:ascii="Times New Roman" w:hAnsi="Times New Roman" w:cs="Times New Roman"/>
        </w:rPr>
        <w:t>7,</w:t>
      </w:r>
      <w:r>
        <w:rPr>
          <w:rFonts w:ascii="Times New Roman" w:hAnsi="Times New Roman" w:cs="Times New Roman"/>
        </w:rPr>
        <w:t>0 balo</w:t>
      </w:r>
      <w:r w:rsidRPr="00E326B9">
        <w:rPr>
          <w:rFonts w:ascii="Times New Roman" w:hAnsi="Times New Roman" w:cs="Times New Roman"/>
        </w:rPr>
        <w:t>). Mažiausiu balu įvertint</w:t>
      </w:r>
      <w:r>
        <w:rPr>
          <w:rFonts w:ascii="Times New Roman" w:hAnsi="Times New Roman" w:cs="Times New Roman"/>
        </w:rPr>
        <w:t>os</w:t>
      </w:r>
      <w:r w:rsidRPr="00E326B9">
        <w:rPr>
          <w:rFonts w:ascii="Times New Roman" w:hAnsi="Times New Roman" w:cs="Times New Roman"/>
        </w:rPr>
        <w:t xml:space="preserve"> </w:t>
      </w:r>
      <w:r>
        <w:rPr>
          <w:rFonts w:ascii="Times New Roman" w:hAnsi="Times New Roman" w:cs="Times New Roman"/>
        </w:rPr>
        <w:t>susisiekimo</w:t>
      </w:r>
      <w:r w:rsidRPr="00E326B9">
        <w:rPr>
          <w:rFonts w:ascii="Times New Roman" w:hAnsi="Times New Roman" w:cs="Times New Roman"/>
        </w:rPr>
        <w:t xml:space="preserve"> </w:t>
      </w:r>
      <w:r>
        <w:rPr>
          <w:rFonts w:ascii="Times New Roman" w:hAnsi="Times New Roman" w:cs="Times New Roman"/>
        </w:rPr>
        <w:t>(</w:t>
      </w:r>
      <w:r w:rsidRPr="004C3179">
        <w:rPr>
          <w:rFonts w:ascii="Times New Roman" w:hAnsi="Times New Roman" w:cs="Times New Roman"/>
        </w:rPr>
        <w:t>5,7</w:t>
      </w:r>
      <w:r w:rsidRPr="00E326B9">
        <w:rPr>
          <w:rFonts w:ascii="Times New Roman" w:hAnsi="Times New Roman" w:cs="Times New Roman"/>
        </w:rPr>
        <w:t xml:space="preserve"> balo</w:t>
      </w:r>
      <w:r>
        <w:rPr>
          <w:rFonts w:ascii="Times New Roman" w:hAnsi="Times New Roman" w:cs="Times New Roman"/>
        </w:rPr>
        <w:t xml:space="preserve">) </w:t>
      </w:r>
      <w:r w:rsidRPr="00E326B9">
        <w:rPr>
          <w:rFonts w:ascii="Times New Roman" w:hAnsi="Times New Roman" w:cs="Times New Roman"/>
        </w:rPr>
        <w:t xml:space="preserve">ir inžinerinės infrastruktūros </w:t>
      </w:r>
      <w:r>
        <w:rPr>
          <w:rFonts w:ascii="Times New Roman" w:hAnsi="Times New Roman" w:cs="Times New Roman"/>
        </w:rPr>
        <w:t>(6,1</w:t>
      </w:r>
      <w:r w:rsidRPr="00E326B9">
        <w:rPr>
          <w:rFonts w:ascii="Times New Roman" w:hAnsi="Times New Roman" w:cs="Times New Roman"/>
        </w:rPr>
        <w:t xml:space="preserve"> balo</w:t>
      </w:r>
      <w:r>
        <w:rPr>
          <w:rFonts w:ascii="Times New Roman" w:hAnsi="Times New Roman" w:cs="Times New Roman"/>
        </w:rPr>
        <w:t xml:space="preserve">) paslaugų </w:t>
      </w:r>
      <w:r w:rsidRPr="00E326B9">
        <w:rPr>
          <w:rFonts w:ascii="Times New Roman" w:hAnsi="Times New Roman" w:cs="Times New Roman"/>
        </w:rPr>
        <w:t>kokybė.</w:t>
      </w:r>
      <w:r>
        <w:rPr>
          <w:rFonts w:ascii="Times New Roman" w:hAnsi="Times New Roman" w:cs="Times New Roman"/>
        </w:rPr>
        <w:t xml:space="preserve"> Kaip matyti, visos pasaugos vertintos gana vidutiniškai, o prasčiausiai – susisiekimo paslaugos.</w:t>
      </w:r>
    </w:p>
    <w:p w14:paraId="012E7DD5" w14:textId="77777777" w:rsidR="00EB2E4A" w:rsidRPr="00E326B9" w:rsidRDefault="00EB2E4A" w:rsidP="00EB2E4A">
      <w:pPr>
        <w:ind w:firstLine="851"/>
        <w:jc w:val="both"/>
        <w:rPr>
          <w:rFonts w:ascii="Times New Roman" w:hAnsi="Times New Roman" w:cs="Times New Roman"/>
        </w:rPr>
      </w:pPr>
    </w:p>
    <w:p w14:paraId="086EC79C" w14:textId="46ADC014" w:rsidR="00AB1032" w:rsidRPr="00E326B9" w:rsidRDefault="002A05CD" w:rsidP="00AB1032">
      <w:pPr>
        <w:jc w:val="center"/>
        <w:rPr>
          <w:rFonts w:ascii="Times New Roman" w:hAnsi="Times New Roman" w:cs="Times New Roman"/>
        </w:rPr>
      </w:pPr>
      <w:r>
        <w:rPr>
          <w:noProof/>
          <w:lang w:eastAsia="lt-LT"/>
        </w:rPr>
        <w:lastRenderedPageBreak/>
        <w:drawing>
          <wp:inline distT="0" distB="0" distL="0" distR="0" wp14:anchorId="12AE9164" wp14:editId="3667E787">
            <wp:extent cx="5928360" cy="4572000"/>
            <wp:effectExtent l="0" t="0" r="0" b="0"/>
            <wp:docPr id="82" name="Chart 82">
              <a:extLst xmlns:a="http://schemas.openxmlformats.org/drawingml/2006/main">
                <a:ext uri="{FF2B5EF4-FFF2-40B4-BE49-F238E27FC236}">
                  <a16:creationId xmlns:a16="http://schemas.microsoft.com/office/drawing/2014/main" id="{290B4BFB-895C-45E4-899F-BA74EA7D03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EC4F44" w14:textId="16C6DCBD" w:rsidR="00AB1032" w:rsidRPr="00E326B9" w:rsidRDefault="00AB1032" w:rsidP="00AB1032">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2.1.4</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V</w:t>
      </w:r>
      <w:r w:rsidRPr="00AB1032">
        <w:rPr>
          <w:rFonts w:ascii="Times New Roman" w:eastAsia="Times New Roman" w:hAnsi="Times New Roman" w:cs="Times New Roman"/>
          <w:b/>
          <w:color w:val="000000"/>
          <w:lang w:eastAsia="lt-LT"/>
        </w:rPr>
        <w:t>ieš</w:t>
      </w:r>
      <w:r>
        <w:rPr>
          <w:rFonts w:ascii="Times New Roman" w:eastAsia="Times New Roman" w:hAnsi="Times New Roman" w:cs="Times New Roman"/>
          <w:b/>
          <w:color w:val="000000"/>
          <w:lang w:eastAsia="lt-LT"/>
        </w:rPr>
        <w:t>ųjų</w:t>
      </w:r>
      <w:r w:rsidRPr="00AB1032">
        <w:rPr>
          <w:rFonts w:ascii="Times New Roman" w:eastAsia="Times New Roman" w:hAnsi="Times New Roman" w:cs="Times New Roman"/>
          <w:b/>
          <w:color w:val="000000"/>
          <w:lang w:eastAsia="lt-LT"/>
        </w:rPr>
        <w:t xml:space="preserve"> paslaug</w:t>
      </w:r>
      <w:r>
        <w:rPr>
          <w:rFonts w:ascii="Times New Roman" w:eastAsia="Times New Roman" w:hAnsi="Times New Roman" w:cs="Times New Roman"/>
          <w:b/>
          <w:color w:val="000000"/>
          <w:lang w:eastAsia="lt-LT"/>
        </w:rPr>
        <w:t>ų</w:t>
      </w:r>
      <w:r w:rsidRPr="00AB1032">
        <w:rPr>
          <w:rFonts w:ascii="Times New Roman" w:eastAsia="Times New Roman" w:hAnsi="Times New Roman" w:cs="Times New Roman"/>
          <w:b/>
          <w:color w:val="000000"/>
          <w:lang w:eastAsia="lt-LT"/>
        </w:rPr>
        <w:t xml:space="preserve"> </w:t>
      </w:r>
      <w:r w:rsidRPr="004D26B9">
        <w:rPr>
          <w:rFonts w:ascii="Times New Roman" w:eastAsia="Times New Roman" w:hAnsi="Times New Roman" w:cs="Times New Roman"/>
          <w:b/>
          <w:color w:val="000000"/>
          <w:u w:val="single"/>
          <w:lang w:eastAsia="lt-LT"/>
        </w:rPr>
        <w:t>kokybės</w:t>
      </w:r>
      <w:r>
        <w:rPr>
          <w:rFonts w:ascii="Times New Roman" w:eastAsia="Times New Roman" w:hAnsi="Times New Roman" w:cs="Times New Roman"/>
          <w:b/>
          <w:color w:val="000000"/>
          <w:lang w:eastAsia="lt-LT"/>
        </w:rPr>
        <w:t xml:space="preserve"> vertinimai</w:t>
      </w:r>
      <w:r w:rsidR="001018AE">
        <w:rPr>
          <w:rFonts w:ascii="Times New Roman" w:eastAsia="Times New Roman" w:hAnsi="Times New Roman" w:cs="Times New Roman"/>
          <w:b/>
          <w:color w:val="000000"/>
          <w:lang w:eastAsia="lt-LT"/>
        </w:rPr>
        <w:t xml:space="preserve"> (vidurkiai)</w:t>
      </w:r>
    </w:p>
    <w:p w14:paraId="28CD54E4" w14:textId="45FD23EE" w:rsidR="00AB1032" w:rsidRDefault="00AB1032" w:rsidP="00171BB2">
      <w:pPr>
        <w:ind w:firstLine="851"/>
        <w:jc w:val="both"/>
        <w:rPr>
          <w:rFonts w:ascii="Times New Roman" w:hAnsi="Times New Roman" w:cs="Times New Roman"/>
        </w:rPr>
      </w:pPr>
    </w:p>
    <w:p w14:paraId="1B583070" w14:textId="1E32A308" w:rsidR="002973F4" w:rsidRDefault="002973F4" w:rsidP="00171BB2">
      <w:pPr>
        <w:ind w:firstLine="851"/>
        <w:jc w:val="both"/>
        <w:rPr>
          <w:rFonts w:ascii="Times New Roman" w:hAnsi="Times New Roman" w:cs="Times New Roman"/>
        </w:rPr>
      </w:pPr>
      <w:r w:rsidRPr="00A167DA">
        <w:rPr>
          <w:rFonts w:ascii="Times New Roman" w:eastAsia="Times New Roman" w:hAnsi="Times New Roman" w:cs="Times New Roman"/>
          <w:color w:val="000000"/>
          <w:lang w:eastAsia="lt-LT"/>
        </w:rPr>
        <w:t xml:space="preserve">2.1.5 paveiksle pateikta </w:t>
      </w:r>
      <w:r>
        <w:rPr>
          <w:rFonts w:ascii="Times New Roman" w:eastAsia="Times New Roman" w:hAnsi="Times New Roman" w:cs="Times New Roman"/>
          <w:color w:val="000000"/>
          <w:lang w:eastAsia="lt-LT"/>
        </w:rPr>
        <w:t>viešųjų paslaugų tobulinimo galimų krypčių matrica. Horizontalioje ašyje atidėti viešųjų paslaugų svarbos vertinimų vidurkiai, o vertikalioje ašyje – viešųjų paslaugų vertinimų kokybės vidurkiai. Gelsva ir rausva spalva nuspalvinti ruožai, kuriuose rastas paslaugą atitinkantis taškas reikštų, kad viešosios paslaugos kokybė vertinama blogai arba labai blogai. Žalsvomis spalvomis pažymėti ruožai, kuriuose atsidūrę paslaugas atitinkantys taškai nurodo, kad paslaugų kokybė vertinama geriau nei vidutiniškai. Jei taškas atsiduria žaliausiame viršutiniame ruože, gyventojai paslaugos kokybe yra patenkinti. O jei taškas atsiduria apatiniame žalsvame ruože, tokios paslaugos kokybe gyventojai patenkinti tik iš dalies. Be to, jei taškas yra dešinėje pusėje, tokios paslaugos teikimą gyventojai vertina kaip svarbią arba labai svarbią.</w:t>
      </w:r>
    </w:p>
    <w:p w14:paraId="63D0AB2E" w14:textId="2935AEDE" w:rsidR="002A05CD" w:rsidRPr="009D2A48" w:rsidRDefault="009D2A48" w:rsidP="002A05CD">
      <w:pPr>
        <w:jc w:val="center"/>
        <w:rPr>
          <w:rFonts w:ascii="Times New Roman" w:hAnsi="Times New Roman" w:cs="Times New Roman"/>
          <w:lang w:val="en-US"/>
        </w:rPr>
      </w:pPr>
      <w:r>
        <w:rPr>
          <w:rFonts w:ascii="Times New Roman" w:hAnsi="Times New Roman" w:cs="Times New Roman"/>
          <w:noProof/>
          <w:lang w:eastAsia="lt-LT"/>
        </w:rPr>
        <w:lastRenderedPageBreak/>
        <w:drawing>
          <wp:inline distT="0" distB="0" distL="0" distR="0" wp14:anchorId="0B8239D1" wp14:editId="6C252FA7">
            <wp:extent cx="6120130" cy="47599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3_criss.cross_le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4759960"/>
                    </a:xfrm>
                    <a:prstGeom prst="rect">
                      <a:avLst/>
                    </a:prstGeom>
                  </pic:spPr>
                </pic:pic>
              </a:graphicData>
            </a:graphic>
          </wp:inline>
        </w:drawing>
      </w:r>
    </w:p>
    <w:p w14:paraId="5743F839" w14:textId="2312D9EF" w:rsidR="002A05CD" w:rsidRPr="00E326B9" w:rsidRDefault="002A05CD" w:rsidP="002A05CD">
      <w:pPr>
        <w:spacing w:after="0" w:line="240" w:lineRule="auto"/>
        <w:jc w:val="center"/>
        <w:rPr>
          <w:rFonts w:ascii="Times New Roman" w:eastAsia="Times New Roman" w:hAnsi="Times New Roman" w:cs="Times New Roman"/>
          <w:b/>
          <w:color w:val="000000"/>
          <w:lang w:eastAsia="lt-LT"/>
        </w:rPr>
      </w:pPr>
      <w:r w:rsidRPr="004C3179">
        <w:rPr>
          <w:rFonts w:ascii="Times New Roman" w:eastAsia="Times New Roman" w:hAnsi="Times New Roman" w:cs="Times New Roman"/>
          <w:b/>
          <w:color w:val="000000"/>
          <w:lang w:eastAsia="lt-LT"/>
        </w:rPr>
        <w:t>2.1.5</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V</w:t>
      </w:r>
      <w:r w:rsidRPr="00AB1032">
        <w:rPr>
          <w:rFonts w:ascii="Times New Roman" w:eastAsia="Times New Roman" w:hAnsi="Times New Roman" w:cs="Times New Roman"/>
          <w:b/>
          <w:color w:val="000000"/>
          <w:lang w:eastAsia="lt-LT"/>
        </w:rPr>
        <w:t>ieš</w:t>
      </w:r>
      <w:r>
        <w:rPr>
          <w:rFonts w:ascii="Times New Roman" w:eastAsia="Times New Roman" w:hAnsi="Times New Roman" w:cs="Times New Roman"/>
          <w:b/>
          <w:color w:val="000000"/>
          <w:lang w:eastAsia="lt-LT"/>
        </w:rPr>
        <w:t>ųjų</w:t>
      </w:r>
      <w:r w:rsidRPr="00AB1032">
        <w:rPr>
          <w:rFonts w:ascii="Times New Roman" w:eastAsia="Times New Roman" w:hAnsi="Times New Roman" w:cs="Times New Roman"/>
          <w:b/>
          <w:color w:val="000000"/>
          <w:lang w:eastAsia="lt-LT"/>
        </w:rPr>
        <w:t xml:space="preserve"> paslaug</w:t>
      </w:r>
      <w:r>
        <w:rPr>
          <w:rFonts w:ascii="Times New Roman" w:eastAsia="Times New Roman" w:hAnsi="Times New Roman" w:cs="Times New Roman"/>
          <w:b/>
          <w:color w:val="000000"/>
          <w:lang w:eastAsia="lt-LT"/>
        </w:rPr>
        <w:t>ų</w:t>
      </w:r>
      <w:r w:rsidRPr="00AB1032">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tobulinimo matrica</w:t>
      </w:r>
    </w:p>
    <w:p w14:paraId="5CA68BB6" w14:textId="77777777" w:rsidR="002A05CD" w:rsidRPr="00A167DA" w:rsidRDefault="002A05CD" w:rsidP="00171BB2">
      <w:pPr>
        <w:ind w:firstLine="851"/>
        <w:jc w:val="both"/>
        <w:rPr>
          <w:rFonts w:ascii="Times New Roman" w:eastAsia="Times New Roman" w:hAnsi="Times New Roman" w:cs="Times New Roman"/>
          <w:color w:val="000000"/>
          <w:lang w:eastAsia="lt-LT"/>
        </w:rPr>
      </w:pPr>
    </w:p>
    <w:p w14:paraId="2A582477" w14:textId="243C549C" w:rsidR="00A167DA" w:rsidRDefault="0063029E" w:rsidP="00171BB2">
      <w:pPr>
        <w:ind w:firstLine="851"/>
        <w:jc w:val="both"/>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Taigi</w:t>
      </w:r>
      <w:r w:rsidR="00BA1EAD">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 xml:space="preserve"> kaip galime spręsti iš grafike pateiktų duomenų, visos </w:t>
      </w:r>
      <w:r w:rsidR="00365F57">
        <w:rPr>
          <w:rFonts w:ascii="Times New Roman" w:eastAsia="Times New Roman" w:hAnsi="Times New Roman" w:cs="Times New Roman"/>
          <w:color w:val="000000"/>
          <w:lang w:eastAsia="lt-LT"/>
        </w:rPr>
        <w:t xml:space="preserve">nagrinėtos </w:t>
      </w:r>
      <w:r>
        <w:rPr>
          <w:rFonts w:ascii="Times New Roman" w:eastAsia="Times New Roman" w:hAnsi="Times New Roman" w:cs="Times New Roman"/>
          <w:color w:val="000000"/>
          <w:lang w:eastAsia="lt-LT"/>
        </w:rPr>
        <w:t xml:space="preserve">paslaugos vertinamos kaip labai svarbos, tačiau jų teikimo kokybė </w:t>
      </w:r>
      <w:r w:rsidR="00365F57">
        <w:rPr>
          <w:rFonts w:ascii="Times New Roman" w:eastAsia="Times New Roman" w:hAnsi="Times New Roman" w:cs="Times New Roman"/>
          <w:color w:val="000000"/>
          <w:lang w:eastAsia="lt-LT"/>
        </w:rPr>
        <w:t>vertinama gana vidutiniškais balais, todėl visose srityse reiktų kokybės gerinimo</w:t>
      </w:r>
      <w:r w:rsidR="00494894">
        <w:rPr>
          <w:rFonts w:ascii="Times New Roman" w:eastAsia="Times New Roman" w:hAnsi="Times New Roman" w:cs="Times New Roman"/>
          <w:color w:val="000000"/>
          <w:lang w:eastAsia="lt-LT"/>
        </w:rPr>
        <w:t xml:space="preserve"> (ypač susisiekimo ir aplinkos tvarkymo paslaugų srityje)</w:t>
      </w:r>
      <w:r w:rsidR="00365F57">
        <w:rPr>
          <w:rFonts w:ascii="Times New Roman" w:eastAsia="Times New Roman" w:hAnsi="Times New Roman" w:cs="Times New Roman"/>
          <w:color w:val="000000"/>
          <w:lang w:eastAsia="lt-LT"/>
        </w:rPr>
        <w:t>.</w:t>
      </w:r>
    </w:p>
    <w:p w14:paraId="201B037A" w14:textId="37E61A92" w:rsidR="002973F4" w:rsidRDefault="002973F4" w:rsidP="002973F4">
      <w:pPr>
        <w:ind w:firstLine="851"/>
        <w:jc w:val="both"/>
        <w:rPr>
          <w:rFonts w:ascii="Times New Roman" w:hAnsi="Times New Roman" w:cs="Times New Roman"/>
        </w:rPr>
      </w:pPr>
      <w:r>
        <w:rPr>
          <w:rFonts w:ascii="Times New Roman" w:hAnsi="Times New Roman" w:cs="Times New Roman"/>
        </w:rPr>
        <w:t>Toliau buvo klausiama, ar respondentai naudojosi Klaipėdos</w:t>
      </w:r>
      <w:r w:rsidRPr="00E326B9">
        <w:rPr>
          <w:rFonts w:ascii="Times New Roman" w:hAnsi="Times New Roman" w:cs="Times New Roman"/>
        </w:rPr>
        <w:t xml:space="preserve"> rajono savivaldybės teikiamomis paslaugomis</w:t>
      </w:r>
      <w:r>
        <w:rPr>
          <w:rFonts w:ascii="Times New Roman" w:hAnsi="Times New Roman" w:cs="Times New Roman"/>
        </w:rPr>
        <w:t xml:space="preserve">. </w:t>
      </w:r>
      <w:r w:rsidRPr="00E326B9">
        <w:rPr>
          <w:rFonts w:ascii="Times New Roman" w:hAnsi="Times New Roman" w:cs="Times New Roman"/>
        </w:rPr>
        <w:t xml:space="preserve">Per pastaruosius 12 mėn. </w:t>
      </w:r>
      <w:r>
        <w:rPr>
          <w:rFonts w:ascii="Times New Roman" w:hAnsi="Times New Roman" w:cs="Times New Roman"/>
        </w:rPr>
        <w:t>kiek daugiau nei pusė</w:t>
      </w:r>
      <w:r w:rsidRPr="00E326B9">
        <w:rPr>
          <w:rFonts w:ascii="Times New Roman" w:hAnsi="Times New Roman" w:cs="Times New Roman"/>
        </w:rPr>
        <w:t xml:space="preserve"> </w:t>
      </w:r>
      <w:r>
        <w:rPr>
          <w:rFonts w:ascii="Times New Roman" w:hAnsi="Times New Roman" w:cs="Times New Roman"/>
        </w:rPr>
        <w:t>(</w:t>
      </w:r>
      <w:r w:rsidRPr="004C3179">
        <w:rPr>
          <w:rFonts w:ascii="Times New Roman" w:hAnsi="Times New Roman" w:cs="Times New Roman"/>
        </w:rPr>
        <w:t>53,2</w:t>
      </w:r>
      <w:r w:rsidRPr="00E326B9">
        <w:rPr>
          <w:rFonts w:ascii="Times New Roman" w:hAnsi="Times New Roman" w:cs="Times New Roman"/>
        </w:rPr>
        <w:t xml:space="preserve"> proc.</w:t>
      </w:r>
      <w:r>
        <w:rPr>
          <w:rFonts w:ascii="Times New Roman" w:hAnsi="Times New Roman" w:cs="Times New Roman"/>
        </w:rPr>
        <w:t>)</w:t>
      </w:r>
      <w:r w:rsidRPr="00E326B9">
        <w:rPr>
          <w:rFonts w:ascii="Times New Roman" w:hAnsi="Times New Roman" w:cs="Times New Roman"/>
        </w:rPr>
        <w:t xml:space="preserve"> respondentų </w:t>
      </w:r>
      <w:r>
        <w:rPr>
          <w:rFonts w:ascii="Times New Roman" w:hAnsi="Times New Roman" w:cs="Times New Roman"/>
        </w:rPr>
        <w:t>teigė naudojęsi Klaipėdos</w:t>
      </w:r>
      <w:r w:rsidRPr="00E326B9">
        <w:rPr>
          <w:rFonts w:ascii="Times New Roman" w:hAnsi="Times New Roman" w:cs="Times New Roman"/>
        </w:rPr>
        <w:t xml:space="preserve"> rajono savivaldybės teikiamomis paslaugomis</w:t>
      </w:r>
      <w:r>
        <w:rPr>
          <w:rFonts w:ascii="Times New Roman" w:hAnsi="Times New Roman" w:cs="Times New Roman"/>
        </w:rPr>
        <w:t xml:space="preserve"> (žr. 2.</w:t>
      </w:r>
      <w:r w:rsidRPr="004C3179">
        <w:rPr>
          <w:rFonts w:ascii="Times New Roman" w:hAnsi="Times New Roman" w:cs="Times New Roman"/>
        </w:rPr>
        <w:t>1.6</w:t>
      </w:r>
      <w:r>
        <w:rPr>
          <w:rFonts w:ascii="Times New Roman" w:hAnsi="Times New Roman" w:cs="Times New Roman"/>
        </w:rPr>
        <w:t xml:space="preserve"> pav.)</w:t>
      </w:r>
      <w:r w:rsidRPr="00E326B9">
        <w:rPr>
          <w:rFonts w:ascii="Times New Roman" w:hAnsi="Times New Roman" w:cs="Times New Roman"/>
        </w:rPr>
        <w:t>.</w:t>
      </w:r>
    </w:p>
    <w:p w14:paraId="39869FF1" w14:textId="77777777" w:rsidR="002973F4" w:rsidRDefault="002973F4" w:rsidP="00171BB2">
      <w:pPr>
        <w:ind w:firstLine="851"/>
        <w:jc w:val="both"/>
        <w:rPr>
          <w:rFonts w:ascii="Times New Roman" w:eastAsia="Times New Roman" w:hAnsi="Times New Roman" w:cs="Times New Roman"/>
          <w:color w:val="000000"/>
          <w:lang w:eastAsia="lt-LT"/>
        </w:rPr>
      </w:pPr>
    </w:p>
    <w:p w14:paraId="4F13A6D8" w14:textId="08760418" w:rsidR="00171BB2" w:rsidRPr="00E326B9" w:rsidRDefault="00365F57" w:rsidP="00365F57">
      <w:pPr>
        <w:jc w:val="center"/>
        <w:rPr>
          <w:rFonts w:ascii="Times New Roman" w:hAnsi="Times New Roman" w:cs="Times New Roman"/>
        </w:rPr>
      </w:pPr>
      <w:r>
        <w:rPr>
          <w:noProof/>
          <w:lang w:eastAsia="lt-LT"/>
        </w:rPr>
        <w:drawing>
          <wp:inline distT="0" distB="0" distL="0" distR="0" wp14:anchorId="3287CD75" wp14:editId="60C3D96C">
            <wp:extent cx="4183380" cy="1470660"/>
            <wp:effectExtent l="0" t="0" r="0" b="0"/>
            <wp:docPr id="87" name="Chart 87">
              <a:extLst xmlns:a="http://schemas.openxmlformats.org/drawingml/2006/main">
                <a:ext uri="{FF2B5EF4-FFF2-40B4-BE49-F238E27FC236}">
                  <a16:creationId xmlns:a16="http://schemas.microsoft.com/office/drawing/2014/main" id="{626F1838-EB0D-4658-8397-4F1D4D465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F48915" w14:textId="3535EE30" w:rsidR="00171BB2" w:rsidRPr="00E326B9" w:rsidRDefault="002A05CD" w:rsidP="00171BB2">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2.1.6</w:t>
      </w:r>
      <w:r w:rsidR="00171BB2" w:rsidRPr="00E326B9">
        <w:rPr>
          <w:rFonts w:ascii="Times New Roman" w:eastAsia="Times New Roman" w:hAnsi="Times New Roman" w:cs="Times New Roman"/>
          <w:b/>
          <w:color w:val="000000"/>
          <w:lang w:eastAsia="lt-LT"/>
        </w:rPr>
        <w:t xml:space="preserve"> pav.</w:t>
      </w:r>
      <w:r w:rsidR="00DC6F18">
        <w:rPr>
          <w:rFonts w:ascii="Times New Roman" w:eastAsia="Times New Roman" w:hAnsi="Times New Roman" w:cs="Times New Roman"/>
          <w:b/>
          <w:color w:val="000000"/>
          <w:lang w:eastAsia="lt-LT"/>
        </w:rPr>
        <w:t xml:space="preserve"> </w:t>
      </w:r>
      <w:r w:rsidR="00AF7274">
        <w:rPr>
          <w:rFonts w:ascii="Times New Roman" w:eastAsia="Times New Roman" w:hAnsi="Times New Roman" w:cs="Times New Roman"/>
          <w:b/>
          <w:color w:val="000000"/>
          <w:lang w:eastAsia="lt-LT"/>
        </w:rPr>
        <w:t xml:space="preserve">Respondentų naudojimasis </w:t>
      </w:r>
      <w:r w:rsidR="00365F57">
        <w:rPr>
          <w:rFonts w:ascii="Times New Roman" w:eastAsia="Times New Roman" w:hAnsi="Times New Roman" w:cs="Times New Roman"/>
          <w:b/>
          <w:color w:val="000000"/>
          <w:lang w:eastAsia="lt-LT"/>
        </w:rPr>
        <w:t>Klaipėdos</w:t>
      </w:r>
      <w:r w:rsidR="00DC6F18">
        <w:rPr>
          <w:rFonts w:ascii="Times New Roman" w:eastAsia="Times New Roman" w:hAnsi="Times New Roman" w:cs="Times New Roman"/>
          <w:b/>
          <w:color w:val="000000"/>
          <w:lang w:eastAsia="lt-LT"/>
        </w:rPr>
        <w:t xml:space="preserve"> rajon</w:t>
      </w:r>
      <w:r w:rsidR="00AF7274">
        <w:rPr>
          <w:rFonts w:ascii="Times New Roman" w:eastAsia="Times New Roman" w:hAnsi="Times New Roman" w:cs="Times New Roman"/>
          <w:b/>
          <w:color w:val="000000"/>
          <w:lang w:eastAsia="lt-LT"/>
        </w:rPr>
        <w:t>o savivaldybės teikiamomis paslaugomis per pastaruosius 12 mėn.</w:t>
      </w:r>
      <w:r w:rsidR="00171BB2" w:rsidRPr="00E326B9">
        <w:rPr>
          <w:rFonts w:ascii="Times New Roman" w:eastAsia="Times New Roman" w:hAnsi="Times New Roman" w:cs="Times New Roman"/>
          <w:b/>
          <w:color w:val="000000"/>
          <w:lang w:eastAsia="lt-LT"/>
        </w:rPr>
        <w:t xml:space="preserve"> </w:t>
      </w:r>
      <w:r w:rsidR="008E34FD">
        <w:rPr>
          <w:rFonts w:ascii="Times New Roman" w:eastAsia="Times New Roman" w:hAnsi="Times New Roman" w:cs="Times New Roman"/>
          <w:b/>
          <w:color w:val="000000"/>
          <w:lang w:eastAsia="lt-LT"/>
        </w:rPr>
        <w:t>(proc.)</w:t>
      </w:r>
    </w:p>
    <w:p w14:paraId="123F7501" w14:textId="11F8494E" w:rsidR="002A05CD" w:rsidRDefault="002A05CD" w:rsidP="002A05CD">
      <w:pPr>
        <w:ind w:firstLine="851"/>
        <w:jc w:val="both"/>
        <w:rPr>
          <w:rFonts w:ascii="Times New Roman" w:eastAsia="Times New Roman" w:hAnsi="Times New Roman" w:cs="Times New Roman"/>
          <w:color w:val="000000"/>
          <w:lang w:eastAsia="lt-LT"/>
        </w:rPr>
      </w:pPr>
    </w:p>
    <w:p w14:paraId="7D20E80F" w14:textId="6E675EB5" w:rsidR="002973F4" w:rsidRDefault="002973F4" w:rsidP="002A05CD">
      <w:pPr>
        <w:ind w:firstLine="851"/>
        <w:jc w:val="both"/>
        <w:rPr>
          <w:rFonts w:ascii="Times New Roman" w:eastAsia="Times New Roman" w:hAnsi="Times New Roman" w:cs="Times New Roman"/>
          <w:color w:val="000000"/>
          <w:lang w:eastAsia="lt-LT"/>
        </w:rPr>
      </w:pPr>
      <w:r w:rsidRPr="00E326B9">
        <w:rPr>
          <w:rFonts w:ascii="Times New Roman" w:hAnsi="Times New Roman" w:cs="Times New Roman"/>
        </w:rPr>
        <w:lastRenderedPageBreak/>
        <w:t xml:space="preserve">Respondentų, kurie naudojosi teikiamomis paslaugomis, buvo prašyta įvertinti </w:t>
      </w:r>
      <w:r>
        <w:rPr>
          <w:rFonts w:ascii="Times New Roman" w:hAnsi="Times New Roman" w:cs="Times New Roman"/>
        </w:rPr>
        <w:t>Klaipėdos</w:t>
      </w:r>
      <w:r w:rsidRPr="00E326B9">
        <w:rPr>
          <w:rFonts w:ascii="Times New Roman" w:hAnsi="Times New Roman" w:cs="Times New Roman"/>
        </w:rPr>
        <w:t xml:space="preserve"> rajono savivaldybės darbą bei teikiamas paslaugas</w:t>
      </w:r>
      <w:r w:rsidR="00ED5DDD">
        <w:rPr>
          <w:rFonts w:ascii="Times New Roman" w:hAnsi="Times New Roman" w:cs="Times New Roman"/>
        </w:rPr>
        <w:t xml:space="preserve"> (žr. 2.1.7 pav.)</w:t>
      </w:r>
      <w:r w:rsidRPr="00E326B9">
        <w:rPr>
          <w:rFonts w:ascii="Times New Roman" w:hAnsi="Times New Roman" w:cs="Times New Roman"/>
        </w:rPr>
        <w:t>. Geriausiai buvo įvertintas specialist</w:t>
      </w:r>
      <w:r>
        <w:rPr>
          <w:rFonts w:ascii="Times New Roman" w:hAnsi="Times New Roman" w:cs="Times New Roman"/>
        </w:rPr>
        <w:t>ų</w:t>
      </w:r>
      <w:r w:rsidRPr="00E326B9">
        <w:rPr>
          <w:rFonts w:ascii="Times New Roman" w:hAnsi="Times New Roman" w:cs="Times New Roman"/>
        </w:rPr>
        <w:t xml:space="preserve"> mandag</w:t>
      </w:r>
      <w:r>
        <w:rPr>
          <w:rFonts w:ascii="Times New Roman" w:hAnsi="Times New Roman" w:cs="Times New Roman"/>
        </w:rPr>
        <w:t>uma</w:t>
      </w:r>
      <w:r w:rsidRPr="00E326B9">
        <w:rPr>
          <w:rFonts w:ascii="Times New Roman" w:hAnsi="Times New Roman" w:cs="Times New Roman"/>
        </w:rPr>
        <w:t xml:space="preserve">s </w:t>
      </w:r>
      <w:r>
        <w:rPr>
          <w:rFonts w:ascii="Times New Roman" w:hAnsi="Times New Roman" w:cs="Times New Roman"/>
        </w:rPr>
        <w:t>(</w:t>
      </w:r>
      <w:r>
        <w:rPr>
          <w:rFonts w:ascii="Times New Roman" w:hAnsi="Times New Roman" w:cs="Times New Roman"/>
          <w:lang w:val="en-US"/>
        </w:rPr>
        <w:t>8</w:t>
      </w:r>
      <w:r>
        <w:rPr>
          <w:rFonts w:ascii="Times New Roman" w:hAnsi="Times New Roman" w:cs="Times New Roman"/>
        </w:rPr>
        <w:t>,</w:t>
      </w:r>
      <w:r w:rsidRPr="00E326B9">
        <w:rPr>
          <w:rFonts w:ascii="Times New Roman" w:hAnsi="Times New Roman" w:cs="Times New Roman"/>
        </w:rPr>
        <w:t>7 balo</w:t>
      </w:r>
      <w:r>
        <w:rPr>
          <w:rFonts w:ascii="Times New Roman" w:hAnsi="Times New Roman" w:cs="Times New Roman"/>
        </w:rPr>
        <w:t xml:space="preserve">) ir </w:t>
      </w:r>
      <w:r w:rsidRPr="00E326B9">
        <w:rPr>
          <w:rFonts w:ascii="Times New Roman" w:hAnsi="Times New Roman" w:cs="Times New Roman"/>
        </w:rPr>
        <w:t>savivaldybės</w:t>
      </w:r>
      <w:r>
        <w:rPr>
          <w:rFonts w:ascii="Times New Roman" w:hAnsi="Times New Roman" w:cs="Times New Roman"/>
        </w:rPr>
        <w:t xml:space="preserve">/seniūnijų </w:t>
      </w:r>
      <w:r w:rsidRPr="00E326B9">
        <w:rPr>
          <w:rFonts w:ascii="Times New Roman" w:hAnsi="Times New Roman" w:cs="Times New Roman"/>
        </w:rPr>
        <w:t xml:space="preserve">nustatytas patogus asmenų priėmimo laikas </w:t>
      </w:r>
      <w:r>
        <w:rPr>
          <w:rFonts w:ascii="Times New Roman" w:hAnsi="Times New Roman" w:cs="Times New Roman"/>
        </w:rPr>
        <w:t>(</w:t>
      </w:r>
      <w:r>
        <w:rPr>
          <w:rFonts w:ascii="Times New Roman" w:hAnsi="Times New Roman" w:cs="Times New Roman"/>
          <w:lang w:val="en-US"/>
        </w:rPr>
        <w:t>8</w:t>
      </w:r>
      <w:r>
        <w:rPr>
          <w:rFonts w:ascii="Times New Roman" w:hAnsi="Times New Roman" w:cs="Times New Roman"/>
        </w:rPr>
        <w:t>,</w:t>
      </w:r>
      <w:r>
        <w:rPr>
          <w:rFonts w:ascii="Times New Roman" w:hAnsi="Times New Roman" w:cs="Times New Roman"/>
          <w:lang w:val="en-US"/>
        </w:rPr>
        <w:t>5</w:t>
      </w:r>
      <w:r w:rsidRPr="00E326B9">
        <w:rPr>
          <w:rFonts w:ascii="Times New Roman" w:hAnsi="Times New Roman" w:cs="Times New Roman"/>
        </w:rPr>
        <w:t xml:space="preserve"> balo</w:t>
      </w:r>
      <w:r>
        <w:rPr>
          <w:rFonts w:ascii="Times New Roman" w:hAnsi="Times New Roman" w:cs="Times New Roman"/>
        </w:rPr>
        <w:t>). Šiek tiek</w:t>
      </w:r>
      <w:r w:rsidRPr="00E326B9">
        <w:rPr>
          <w:rFonts w:ascii="Times New Roman" w:hAnsi="Times New Roman" w:cs="Times New Roman"/>
        </w:rPr>
        <w:t xml:space="preserve"> mažesniu balu (</w:t>
      </w:r>
      <w:r>
        <w:rPr>
          <w:rFonts w:ascii="Times New Roman" w:hAnsi="Times New Roman" w:cs="Times New Roman"/>
        </w:rPr>
        <w:t xml:space="preserve">po </w:t>
      </w:r>
      <w:r w:rsidRPr="00E326B9">
        <w:rPr>
          <w:rFonts w:ascii="Times New Roman" w:hAnsi="Times New Roman" w:cs="Times New Roman"/>
        </w:rPr>
        <w:t>8,3) įvertint</w:t>
      </w:r>
      <w:r>
        <w:rPr>
          <w:rFonts w:ascii="Times New Roman" w:hAnsi="Times New Roman" w:cs="Times New Roman"/>
        </w:rPr>
        <w:t>a</w:t>
      </w:r>
      <w:r w:rsidRPr="00E326B9">
        <w:rPr>
          <w:rFonts w:ascii="Times New Roman" w:hAnsi="Times New Roman" w:cs="Times New Roman"/>
        </w:rPr>
        <w:t xml:space="preserve"> </w:t>
      </w:r>
      <w:r>
        <w:rPr>
          <w:rFonts w:ascii="Times New Roman" w:hAnsi="Times New Roman" w:cs="Times New Roman"/>
        </w:rPr>
        <w:t>specialistų kompetencija bei teikiamos informacijos aiškumas.</w:t>
      </w:r>
    </w:p>
    <w:p w14:paraId="416E7447" w14:textId="1EBD295D" w:rsidR="0020248F" w:rsidRPr="00E326B9" w:rsidRDefault="00494894" w:rsidP="0020248F">
      <w:pPr>
        <w:jc w:val="center"/>
        <w:rPr>
          <w:rFonts w:ascii="Times New Roman" w:hAnsi="Times New Roman" w:cs="Times New Roman"/>
        </w:rPr>
      </w:pPr>
      <w:r>
        <w:rPr>
          <w:noProof/>
          <w:lang w:eastAsia="lt-LT"/>
        </w:rPr>
        <w:drawing>
          <wp:inline distT="0" distB="0" distL="0" distR="0" wp14:anchorId="59E8A87B" wp14:editId="68E2CC6E">
            <wp:extent cx="5975985" cy="4427220"/>
            <wp:effectExtent l="0" t="0" r="0" b="0"/>
            <wp:docPr id="88" name="Chart 88">
              <a:extLst xmlns:a="http://schemas.openxmlformats.org/drawingml/2006/main">
                <a:ext uri="{FF2B5EF4-FFF2-40B4-BE49-F238E27FC236}">
                  <a16:creationId xmlns:a16="http://schemas.microsoft.com/office/drawing/2014/main" id="{66C31A71-B97D-43CC-B47E-663A2D512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754737" w14:textId="792AFE8F" w:rsidR="00171BB2" w:rsidRPr="0020248F" w:rsidRDefault="0020248F" w:rsidP="0020248F">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2.1.7</w:t>
      </w:r>
      <w:r w:rsidRPr="00E326B9">
        <w:rPr>
          <w:rFonts w:ascii="Times New Roman" w:eastAsia="Times New Roman" w:hAnsi="Times New Roman" w:cs="Times New Roman"/>
          <w:b/>
          <w:color w:val="000000"/>
          <w:lang w:eastAsia="lt-LT"/>
        </w:rPr>
        <w:t xml:space="preserve"> pav.</w:t>
      </w:r>
      <w:r>
        <w:rPr>
          <w:rFonts w:ascii="Times New Roman" w:eastAsia="Times New Roman" w:hAnsi="Times New Roman" w:cs="Times New Roman"/>
          <w:b/>
          <w:color w:val="000000"/>
          <w:lang w:eastAsia="lt-LT"/>
        </w:rPr>
        <w:t xml:space="preserve"> Klaipėdos</w:t>
      </w:r>
      <w:r w:rsidR="00AF7274">
        <w:rPr>
          <w:rFonts w:ascii="Times New Roman" w:eastAsia="Times New Roman" w:hAnsi="Times New Roman" w:cs="Times New Roman"/>
          <w:b/>
          <w:color w:val="000000"/>
          <w:lang w:eastAsia="lt-LT"/>
        </w:rPr>
        <w:t xml:space="preserve"> rajono savivaldybės darbo bei teikiamų paslaugų vertinimas pagal pateiktus teiginius</w:t>
      </w:r>
      <w:r w:rsidR="007750E3">
        <w:rPr>
          <w:rFonts w:ascii="Times New Roman" w:eastAsia="Times New Roman" w:hAnsi="Times New Roman" w:cs="Times New Roman"/>
          <w:b/>
          <w:color w:val="000000"/>
          <w:lang w:eastAsia="lt-LT"/>
        </w:rPr>
        <w:t xml:space="preserve"> (vidurkiai)</w:t>
      </w:r>
    </w:p>
    <w:p w14:paraId="392E6EE9" w14:textId="77777777" w:rsidR="0020248F" w:rsidRDefault="0020248F" w:rsidP="00171BB2">
      <w:pPr>
        <w:ind w:firstLine="851"/>
        <w:jc w:val="both"/>
        <w:rPr>
          <w:rFonts w:ascii="Times New Roman" w:hAnsi="Times New Roman" w:cs="Times New Roman"/>
        </w:rPr>
      </w:pPr>
    </w:p>
    <w:p w14:paraId="3789CAD1" w14:textId="259DD095" w:rsidR="00880780" w:rsidRDefault="006F4DC9" w:rsidP="00171BB2">
      <w:pPr>
        <w:ind w:firstLine="851"/>
        <w:jc w:val="both"/>
        <w:rPr>
          <w:rFonts w:ascii="Times New Roman" w:hAnsi="Times New Roman" w:cs="Times New Roman"/>
        </w:rPr>
      </w:pPr>
      <w:r w:rsidRPr="00E326B9">
        <w:rPr>
          <w:rFonts w:ascii="Times New Roman" w:hAnsi="Times New Roman" w:cs="Times New Roman"/>
        </w:rPr>
        <w:t>Mažiausiais balais įvertinti teiginiai „Kai kreipiausi dėl paslaugų, mano problema buvo išspręsta be reikalo „nesiuntinėjant iš vieno kabineto į kitą“ (7,</w:t>
      </w:r>
      <w:r w:rsidR="00880780" w:rsidRPr="004C3179">
        <w:rPr>
          <w:rFonts w:ascii="Times New Roman" w:hAnsi="Times New Roman" w:cs="Times New Roman"/>
        </w:rPr>
        <w:t>6</w:t>
      </w:r>
      <w:r w:rsidRPr="00E326B9">
        <w:rPr>
          <w:rFonts w:ascii="Times New Roman" w:hAnsi="Times New Roman" w:cs="Times New Roman"/>
        </w:rPr>
        <w:t xml:space="preserve"> balo) ir „Kai kreipiausi dėl paslaugų</w:t>
      </w:r>
      <w:r w:rsidR="00880780">
        <w:rPr>
          <w:rFonts w:ascii="Times New Roman" w:hAnsi="Times New Roman" w:cs="Times New Roman"/>
        </w:rPr>
        <w:t>, mano problema buvo išspręsta laiku</w:t>
      </w:r>
      <w:r w:rsidRPr="00E326B9">
        <w:rPr>
          <w:rFonts w:ascii="Times New Roman" w:hAnsi="Times New Roman" w:cs="Times New Roman"/>
        </w:rPr>
        <w:t>“</w:t>
      </w:r>
      <w:r w:rsidR="00880780">
        <w:rPr>
          <w:rFonts w:ascii="Times New Roman" w:hAnsi="Times New Roman" w:cs="Times New Roman"/>
        </w:rPr>
        <w:t xml:space="preserve"> bei „</w:t>
      </w:r>
      <w:r w:rsidR="00880780" w:rsidRPr="00880780">
        <w:rPr>
          <w:rFonts w:ascii="Times New Roman" w:hAnsi="Times New Roman" w:cs="Times New Roman"/>
        </w:rPr>
        <w:t>Kai kreipiausi dėl paslaugų, į mano problemą sureaguota pakankamai greitai</w:t>
      </w:r>
      <w:r w:rsidR="00880780">
        <w:rPr>
          <w:rFonts w:ascii="Times New Roman" w:hAnsi="Times New Roman" w:cs="Times New Roman"/>
        </w:rPr>
        <w:t>“</w:t>
      </w:r>
      <w:r w:rsidRPr="00E326B9">
        <w:rPr>
          <w:rFonts w:ascii="Times New Roman" w:hAnsi="Times New Roman" w:cs="Times New Roman"/>
        </w:rPr>
        <w:t xml:space="preserve"> (</w:t>
      </w:r>
      <w:r w:rsidR="00880780">
        <w:rPr>
          <w:rFonts w:ascii="Times New Roman" w:hAnsi="Times New Roman" w:cs="Times New Roman"/>
        </w:rPr>
        <w:t>po 8,0</w:t>
      </w:r>
      <w:r w:rsidRPr="00E326B9">
        <w:rPr>
          <w:rFonts w:ascii="Times New Roman" w:hAnsi="Times New Roman" w:cs="Times New Roman"/>
        </w:rPr>
        <w:t xml:space="preserve"> balo).</w:t>
      </w:r>
      <w:r w:rsidR="00F675CF">
        <w:rPr>
          <w:rFonts w:ascii="Times New Roman" w:hAnsi="Times New Roman" w:cs="Times New Roman"/>
        </w:rPr>
        <w:t xml:space="preserve"> Taigi apskritai, visi tirti savivaldybės teikiamų paslaugų aspektai besikreipusiųjų buvo įvertinti labai teigiamai.</w:t>
      </w:r>
    </w:p>
    <w:p w14:paraId="4EDF7E62" w14:textId="77777777" w:rsidR="00171BB2" w:rsidRPr="00E326B9" w:rsidRDefault="00171BB2" w:rsidP="00171BB2">
      <w:pPr>
        <w:ind w:firstLine="851"/>
        <w:jc w:val="both"/>
        <w:rPr>
          <w:rFonts w:ascii="Times New Roman" w:hAnsi="Times New Roman" w:cs="Times New Roman"/>
        </w:rPr>
      </w:pPr>
    </w:p>
    <w:p w14:paraId="62F39119" w14:textId="77777777" w:rsidR="00171BB2" w:rsidRPr="00E326B9" w:rsidRDefault="00171BB2">
      <w:pPr>
        <w:rPr>
          <w:rFonts w:ascii="Times New Roman" w:eastAsia="Times New Roman" w:hAnsi="Times New Roman" w:cs="Times New Roman"/>
          <w:b/>
          <w:bCs/>
          <w:kern w:val="36"/>
          <w:sz w:val="24"/>
          <w:szCs w:val="24"/>
          <w:lang w:eastAsia="lt-LT"/>
        </w:rPr>
      </w:pPr>
      <w:r w:rsidRPr="00E326B9">
        <w:rPr>
          <w:rFonts w:ascii="Times New Roman" w:hAnsi="Times New Roman" w:cs="Times New Roman"/>
        </w:rPr>
        <w:br w:type="page"/>
      </w:r>
    </w:p>
    <w:p w14:paraId="407896AA" w14:textId="223AD866" w:rsidR="00171BB2" w:rsidRPr="004D26B9" w:rsidRDefault="00E64116" w:rsidP="008C0F1B">
      <w:pPr>
        <w:pStyle w:val="Heading1"/>
        <w:numPr>
          <w:ilvl w:val="1"/>
          <w:numId w:val="2"/>
        </w:numPr>
        <w:rPr>
          <w:rFonts w:ascii="Times New Roman" w:hAnsi="Times New Roman" w:cs="Times New Roman"/>
          <w:sz w:val="28"/>
          <w:szCs w:val="28"/>
        </w:rPr>
      </w:pPr>
      <w:bookmarkStart w:id="6" w:name="_Toc52299283"/>
      <w:r w:rsidRPr="004D26B9">
        <w:rPr>
          <w:rFonts w:ascii="Times New Roman" w:hAnsi="Times New Roman" w:cs="Times New Roman"/>
          <w:sz w:val="28"/>
          <w:szCs w:val="28"/>
        </w:rPr>
        <w:lastRenderedPageBreak/>
        <w:t>Komunalinio ūkio ir aplinkos tvarkymo paslaugų vertinimas</w:t>
      </w:r>
      <w:bookmarkEnd w:id="6"/>
    </w:p>
    <w:p w14:paraId="56558DE9" w14:textId="5E5D89EF" w:rsidR="00F675CF" w:rsidRDefault="00F675CF" w:rsidP="008C0F1B">
      <w:pPr>
        <w:ind w:firstLine="851"/>
        <w:jc w:val="both"/>
        <w:rPr>
          <w:rFonts w:ascii="Times New Roman" w:hAnsi="Times New Roman" w:cs="Times New Roman"/>
        </w:rPr>
      </w:pPr>
    </w:p>
    <w:p w14:paraId="4581902F" w14:textId="1685264E" w:rsidR="00975565" w:rsidRDefault="00975565" w:rsidP="008C0F1B">
      <w:pPr>
        <w:ind w:firstLine="851"/>
        <w:jc w:val="both"/>
        <w:rPr>
          <w:rFonts w:ascii="Times New Roman" w:hAnsi="Times New Roman" w:cs="Times New Roman"/>
        </w:rPr>
      </w:pPr>
    </w:p>
    <w:p w14:paraId="65364008" w14:textId="77777777" w:rsidR="008B0DDE" w:rsidRDefault="008B0DDE" w:rsidP="008B0DDE">
      <w:pPr>
        <w:ind w:firstLine="851"/>
        <w:jc w:val="both"/>
        <w:rPr>
          <w:rFonts w:ascii="Times New Roman" w:hAnsi="Times New Roman" w:cs="Times New Roman"/>
        </w:rPr>
      </w:pPr>
      <w:r>
        <w:rPr>
          <w:rFonts w:ascii="Times New Roman" w:hAnsi="Times New Roman" w:cs="Times New Roman"/>
        </w:rPr>
        <w:t>R</w:t>
      </w:r>
      <w:r w:rsidRPr="00E326B9">
        <w:rPr>
          <w:rFonts w:ascii="Times New Roman" w:hAnsi="Times New Roman" w:cs="Times New Roman"/>
        </w:rPr>
        <w:t xml:space="preserve">espondentų buvo klausiama, </w:t>
      </w:r>
      <w:r>
        <w:rPr>
          <w:rFonts w:ascii="Times New Roman" w:hAnsi="Times New Roman" w:cs="Times New Roman"/>
        </w:rPr>
        <w:t>kiek</w:t>
      </w:r>
      <w:r w:rsidRPr="00E326B9">
        <w:rPr>
          <w:rFonts w:ascii="Times New Roman" w:hAnsi="Times New Roman" w:cs="Times New Roman"/>
        </w:rPr>
        <w:t xml:space="preserve"> jie apskritai yra </w:t>
      </w:r>
      <w:r w:rsidRPr="00F675CF">
        <w:rPr>
          <w:rFonts w:ascii="Times New Roman" w:hAnsi="Times New Roman" w:cs="Times New Roman"/>
        </w:rPr>
        <w:t xml:space="preserve">patenkinti komunalinio ūkio ir aplinkos tvarkymo paslaugomis </w:t>
      </w:r>
      <w:r>
        <w:rPr>
          <w:rFonts w:ascii="Times New Roman" w:hAnsi="Times New Roman" w:cs="Times New Roman"/>
        </w:rPr>
        <w:t>Klaipėdos</w:t>
      </w:r>
      <w:r w:rsidRPr="00F675CF">
        <w:rPr>
          <w:rFonts w:ascii="Times New Roman" w:hAnsi="Times New Roman" w:cs="Times New Roman"/>
        </w:rPr>
        <w:t xml:space="preserve"> rajono savivaldybės teritorijoje. </w:t>
      </w:r>
      <w:r>
        <w:rPr>
          <w:rFonts w:ascii="Times New Roman" w:hAnsi="Times New Roman" w:cs="Times New Roman"/>
        </w:rPr>
        <w:t>Kiek mažiau</w:t>
      </w:r>
      <w:r w:rsidRPr="00F675CF">
        <w:rPr>
          <w:rFonts w:ascii="Times New Roman" w:hAnsi="Times New Roman" w:cs="Times New Roman"/>
        </w:rPr>
        <w:t xml:space="preserve"> nei pusė apklaustųjų (</w:t>
      </w:r>
      <w:r w:rsidRPr="004C3179">
        <w:rPr>
          <w:rFonts w:ascii="Times New Roman" w:hAnsi="Times New Roman" w:cs="Times New Roman"/>
        </w:rPr>
        <w:t>48,2</w:t>
      </w:r>
      <w:r w:rsidRPr="00F675CF">
        <w:rPr>
          <w:rFonts w:ascii="Times New Roman" w:hAnsi="Times New Roman" w:cs="Times New Roman"/>
        </w:rPr>
        <w:t xml:space="preserve"> proc.) yra patenkinti, 2</w:t>
      </w:r>
      <w:r>
        <w:rPr>
          <w:rFonts w:ascii="Times New Roman" w:hAnsi="Times New Roman" w:cs="Times New Roman"/>
        </w:rPr>
        <w:t>0</w:t>
      </w:r>
      <w:r w:rsidRPr="00F675CF">
        <w:rPr>
          <w:rFonts w:ascii="Times New Roman" w:hAnsi="Times New Roman" w:cs="Times New Roman"/>
        </w:rPr>
        <w:t>,</w:t>
      </w:r>
      <w:r>
        <w:rPr>
          <w:rFonts w:ascii="Times New Roman" w:hAnsi="Times New Roman" w:cs="Times New Roman"/>
        </w:rPr>
        <w:t>2</w:t>
      </w:r>
      <w:r w:rsidRPr="00F675CF">
        <w:rPr>
          <w:rFonts w:ascii="Times New Roman" w:hAnsi="Times New Roman" w:cs="Times New Roman"/>
        </w:rPr>
        <w:t xml:space="preserve"> proc. yra labai patenkinti, </w:t>
      </w:r>
      <w:r>
        <w:rPr>
          <w:rFonts w:ascii="Times New Roman" w:hAnsi="Times New Roman" w:cs="Times New Roman"/>
        </w:rPr>
        <w:t>25,4</w:t>
      </w:r>
      <w:r w:rsidRPr="00F675CF">
        <w:rPr>
          <w:rFonts w:ascii="Times New Roman" w:hAnsi="Times New Roman" w:cs="Times New Roman"/>
        </w:rPr>
        <w:t xml:space="preserve"> proc. nei patenkinti, nei nepatenkinti teikiamomis komunalinio ūkio ir aplinkos tvarkymo paslaugomis. Nepatenkintų arba labai nepatenkintų – tik </w:t>
      </w:r>
      <w:r>
        <w:rPr>
          <w:rFonts w:ascii="Times New Roman" w:hAnsi="Times New Roman" w:cs="Times New Roman"/>
        </w:rPr>
        <w:t>6,2</w:t>
      </w:r>
      <w:r w:rsidRPr="00F675CF">
        <w:rPr>
          <w:rFonts w:ascii="Times New Roman" w:hAnsi="Times New Roman" w:cs="Times New Roman"/>
        </w:rPr>
        <w:t xml:space="preserve"> proc.</w:t>
      </w:r>
    </w:p>
    <w:p w14:paraId="69DAFCA1" w14:textId="77777777" w:rsidR="00975565" w:rsidRDefault="00975565" w:rsidP="008C0F1B">
      <w:pPr>
        <w:ind w:firstLine="851"/>
        <w:jc w:val="both"/>
        <w:rPr>
          <w:rFonts w:ascii="Times New Roman" w:hAnsi="Times New Roman" w:cs="Times New Roman"/>
        </w:rPr>
      </w:pPr>
    </w:p>
    <w:p w14:paraId="29B39ADE" w14:textId="77777777" w:rsidR="00F675CF" w:rsidRPr="00E326B9" w:rsidRDefault="00F675CF" w:rsidP="00F675CF">
      <w:pPr>
        <w:ind w:firstLine="851"/>
        <w:jc w:val="both"/>
        <w:rPr>
          <w:rFonts w:ascii="Times New Roman" w:hAnsi="Times New Roman" w:cs="Times New Roman"/>
        </w:rPr>
      </w:pPr>
    </w:p>
    <w:p w14:paraId="6A48F92F" w14:textId="398C7DF0" w:rsidR="00F675CF" w:rsidRPr="00E326B9" w:rsidRDefault="00171A69" w:rsidP="00F675CF">
      <w:pPr>
        <w:jc w:val="center"/>
        <w:rPr>
          <w:rFonts w:ascii="Times New Roman" w:hAnsi="Times New Roman" w:cs="Times New Roman"/>
        </w:rPr>
      </w:pPr>
      <w:r>
        <w:rPr>
          <w:noProof/>
          <w:lang w:eastAsia="lt-LT"/>
        </w:rPr>
        <w:drawing>
          <wp:inline distT="0" distB="0" distL="0" distR="0" wp14:anchorId="5DC838A4" wp14:editId="2C214C64">
            <wp:extent cx="5501640" cy="3246120"/>
            <wp:effectExtent l="0" t="0" r="3810" b="0"/>
            <wp:docPr id="90" name="Chart 90">
              <a:extLst xmlns:a="http://schemas.openxmlformats.org/drawingml/2006/main">
                <a:ext uri="{FF2B5EF4-FFF2-40B4-BE49-F238E27FC236}">
                  <a16:creationId xmlns:a16="http://schemas.microsoft.com/office/drawing/2014/main" id="{D5731180-3074-4FB2-96D3-B7238CB23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CDC6FB" w14:textId="2932F4FA" w:rsidR="00F675CF" w:rsidRPr="007750E3" w:rsidRDefault="00F675CF" w:rsidP="007750E3">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2.2.1</w:t>
      </w:r>
      <w:r w:rsidRPr="00E326B9">
        <w:rPr>
          <w:rFonts w:ascii="Times New Roman" w:eastAsia="Times New Roman" w:hAnsi="Times New Roman" w:cs="Times New Roman"/>
          <w:b/>
          <w:color w:val="000000"/>
          <w:lang w:eastAsia="lt-LT"/>
        </w:rPr>
        <w:t xml:space="preserve"> pav. </w:t>
      </w:r>
      <w:r w:rsidR="00C17280">
        <w:rPr>
          <w:rFonts w:ascii="Times New Roman" w:eastAsia="Times New Roman" w:hAnsi="Times New Roman" w:cs="Times New Roman"/>
          <w:b/>
          <w:color w:val="000000"/>
          <w:lang w:eastAsia="lt-LT"/>
        </w:rPr>
        <w:t>Pasitenkinimas</w:t>
      </w:r>
      <w:r>
        <w:rPr>
          <w:rFonts w:ascii="Times New Roman" w:eastAsia="Times New Roman" w:hAnsi="Times New Roman" w:cs="Times New Roman"/>
          <w:b/>
          <w:color w:val="000000"/>
          <w:lang w:eastAsia="lt-LT"/>
        </w:rPr>
        <w:t xml:space="preserve"> komunalinio ūkio ir aplinkos tvarkymo paslaug</w:t>
      </w:r>
      <w:r w:rsidR="00C17280">
        <w:rPr>
          <w:rFonts w:ascii="Times New Roman" w:eastAsia="Times New Roman" w:hAnsi="Times New Roman" w:cs="Times New Roman"/>
          <w:b/>
          <w:color w:val="000000"/>
          <w:lang w:eastAsia="lt-LT"/>
        </w:rPr>
        <w:t xml:space="preserve">omis </w:t>
      </w:r>
      <w:r w:rsidR="007750E3">
        <w:rPr>
          <w:rFonts w:ascii="Times New Roman" w:eastAsia="Times New Roman" w:hAnsi="Times New Roman" w:cs="Times New Roman"/>
          <w:b/>
          <w:color w:val="000000"/>
          <w:lang w:eastAsia="lt-LT"/>
        </w:rPr>
        <w:t>(proc.)</w:t>
      </w:r>
    </w:p>
    <w:p w14:paraId="0E139FB4" w14:textId="370E297F" w:rsidR="007750E3" w:rsidRDefault="007750E3" w:rsidP="00F675CF">
      <w:pPr>
        <w:ind w:firstLine="851"/>
        <w:jc w:val="both"/>
        <w:rPr>
          <w:rFonts w:ascii="Times New Roman" w:hAnsi="Times New Roman" w:cs="Times New Roman"/>
        </w:rPr>
      </w:pPr>
    </w:p>
    <w:p w14:paraId="04770988" w14:textId="77777777" w:rsidR="008B0DDE" w:rsidRPr="00E326B9" w:rsidRDefault="008B0DDE" w:rsidP="008B0DDE">
      <w:pPr>
        <w:ind w:firstLine="851"/>
        <w:jc w:val="both"/>
        <w:rPr>
          <w:rFonts w:ascii="Times New Roman" w:hAnsi="Times New Roman" w:cs="Times New Roman"/>
        </w:rPr>
      </w:pPr>
      <w:r w:rsidRPr="007750E3">
        <w:rPr>
          <w:rFonts w:ascii="Times New Roman" w:hAnsi="Times New Roman" w:cs="Times New Roman"/>
        </w:rPr>
        <w:t xml:space="preserve">Analizuojant komunalinio ūkio ir aplinkos tvarkymo paslaugų, teikiamų </w:t>
      </w:r>
      <w:r>
        <w:rPr>
          <w:rFonts w:ascii="Times New Roman" w:hAnsi="Times New Roman" w:cs="Times New Roman"/>
        </w:rPr>
        <w:t>Klaipėdos</w:t>
      </w:r>
      <w:r w:rsidRPr="007750E3">
        <w:rPr>
          <w:rFonts w:ascii="Times New Roman" w:hAnsi="Times New Roman" w:cs="Times New Roman"/>
        </w:rPr>
        <w:t xml:space="preserve"> rajono savivaldybės teritorijoje svarbą</w:t>
      </w:r>
      <w:r>
        <w:rPr>
          <w:rFonts w:ascii="Times New Roman" w:hAnsi="Times New Roman" w:cs="Times New Roman"/>
        </w:rPr>
        <w:t xml:space="preserve"> (žr. 2.</w:t>
      </w:r>
      <w:r w:rsidRPr="004C3179">
        <w:rPr>
          <w:rFonts w:ascii="Times New Roman" w:hAnsi="Times New Roman" w:cs="Times New Roman"/>
        </w:rPr>
        <w:t>2.2</w:t>
      </w:r>
      <w:r>
        <w:rPr>
          <w:rFonts w:ascii="Times New Roman" w:hAnsi="Times New Roman" w:cs="Times New Roman"/>
        </w:rPr>
        <w:t xml:space="preserve"> pav.)</w:t>
      </w:r>
      <w:r w:rsidRPr="007750E3">
        <w:rPr>
          <w:rFonts w:ascii="Times New Roman" w:hAnsi="Times New Roman" w:cs="Times New Roman"/>
        </w:rPr>
        <w:t>, matyti, kad svarbiausios paslaugos yra šios: atliekų tvarky</w:t>
      </w:r>
      <w:r>
        <w:rPr>
          <w:rFonts w:ascii="Times New Roman" w:hAnsi="Times New Roman" w:cs="Times New Roman"/>
        </w:rPr>
        <w:t>mas (</w:t>
      </w:r>
      <w:r w:rsidRPr="007750E3">
        <w:rPr>
          <w:rFonts w:ascii="Times New Roman" w:hAnsi="Times New Roman" w:cs="Times New Roman"/>
        </w:rPr>
        <w:t>9,</w:t>
      </w:r>
      <w:r>
        <w:rPr>
          <w:rFonts w:ascii="Times New Roman" w:hAnsi="Times New Roman" w:cs="Times New Roman"/>
        </w:rPr>
        <w:t>2</w:t>
      </w:r>
      <w:r w:rsidRPr="007750E3">
        <w:rPr>
          <w:rFonts w:ascii="Times New Roman" w:hAnsi="Times New Roman" w:cs="Times New Roman"/>
        </w:rPr>
        <w:t xml:space="preserve"> balo</w:t>
      </w:r>
      <w:r>
        <w:rPr>
          <w:rFonts w:ascii="Times New Roman" w:hAnsi="Times New Roman" w:cs="Times New Roman"/>
        </w:rPr>
        <w:t>)</w:t>
      </w:r>
      <w:r w:rsidRPr="007750E3">
        <w:rPr>
          <w:rFonts w:ascii="Times New Roman" w:hAnsi="Times New Roman" w:cs="Times New Roman"/>
        </w:rPr>
        <w:t xml:space="preserve">, </w:t>
      </w:r>
      <w:r>
        <w:rPr>
          <w:rFonts w:ascii="Times New Roman" w:hAnsi="Times New Roman" w:cs="Times New Roman"/>
        </w:rPr>
        <w:t xml:space="preserve">geriamojo </w:t>
      </w:r>
      <w:r w:rsidRPr="007750E3">
        <w:rPr>
          <w:rFonts w:ascii="Times New Roman" w:hAnsi="Times New Roman" w:cs="Times New Roman"/>
        </w:rPr>
        <w:t xml:space="preserve">vandens tiekimas (9,1 balo), </w:t>
      </w:r>
      <w:r>
        <w:rPr>
          <w:rFonts w:ascii="Times New Roman" w:hAnsi="Times New Roman" w:cs="Times New Roman"/>
        </w:rPr>
        <w:t>g</w:t>
      </w:r>
      <w:r w:rsidRPr="00975565">
        <w:rPr>
          <w:rFonts w:ascii="Times New Roman" w:hAnsi="Times New Roman" w:cs="Times New Roman"/>
        </w:rPr>
        <w:t xml:space="preserve">atvių, kelių, kiemų, kitų viešųjų erdvių </w:t>
      </w:r>
      <w:r w:rsidRPr="007750E3">
        <w:rPr>
          <w:rFonts w:ascii="Times New Roman" w:hAnsi="Times New Roman" w:cs="Times New Roman"/>
        </w:rPr>
        <w:t>apšvietimas</w:t>
      </w:r>
      <w:r>
        <w:rPr>
          <w:rFonts w:ascii="Times New Roman" w:hAnsi="Times New Roman" w:cs="Times New Roman"/>
        </w:rPr>
        <w:t xml:space="preserve"> (8,9</w:t>
      </w:r>
      <w:r w:rsidRPr="007750E3">
        <w:rPr>
          <w:rFonts w:ascii="Times New Roman" w:hAnsi="Times New Roman" w:cs="Times New Roman"/>
        </w:rPr>
        <w:t xml:space="preserve"> balo</w:t>
      </w:r>
      <w:r>
        <w:rPr>
          <w:rFonts w:ascii="Times New Roman" w:hAnsi="Times New Roman" w:cs="Times New Roman"/>
        </w:rPr>
        <w:t>). Š</w:t>
      </w:r>
      <w:r w:rsidRPr="007750E3">
        <w:rPr>
          <w:rFonts w:ascii="Times New Roman" w:hAnsi="Times New Roman" w:cs="Times New Roman"/>
        </w:rPr>
        <w:t>iek tiek mažiau svarb</w:t>
      </w:r>
      <w:r>
        <w:rPr>
          <w:rFonts w:ascii="Times New Roman" w:hAnsi="Times New Roman" w:cs="Times New Roman"/>
        </w:rPr>
        <w:t>ios</w:t>
      </w:r>
      <w:r w:rsidRPr="007750E3">
        <w:rPr>
          <w:rFonts w:ascii="Times New Roman" w:hAnsi="Times New Roman" w:cs="Times New Roman"/>
        </w:rPr>
        <w:t xml:space="preserve"> nuotekų </w:t>
      </w:r>
      <w:r>
        <w:rPr>
          <w:rFonts w:ascii="Times New Roman" w:hAnsi="Times New Roman" w:cs="Times New Roman"/>
        </w:rPr>
        <w:t>tvarkymo, g</w:t>
      </w:r>
      <w:r w:rsidRPr="00975565">
        <w:rPr>
          <w:rFonts w:ascii="Times New Roman" w:hAnsi="Times New Roman" w:cs="Times New Roman"/>
        </w:rPr>
        <w:t>atvių, kelių, kiemų švaros priežiūros</w:t>
      </w:r>
      <w:r w:rsidRPr="007750E3">
        <w:rPr>
          <w:rFonts w:ascii="Times New Roman" w:hAnsi="Times New Roman" w:cs="Times New Roman"/>
        </w:rPr>
        <w:t xml:space="preserve"> </w:t>
      </w:r>
      <w:r>
        <w:rPr>
          <w:rFonts w:ascii="Times New Roman" w:hAnsi="Times New Roman" w:cs="Times New Roman"/>
        </w:rPr>
        <w:t>bei ž</w:t>
      </w:r>
      <w:r w:rsidRPr="00975565">
        <w:rPr>
          <w:rFonts w:ascii="Times New Roman" w:hAnsi="Times New Roman" w:cs="Times New Roman"/>
        </w:rPr>
        <w:t>eldinių, parkų ir kitų žaliųjų zonų priežiūros</w:t>
      </w:r>
      <w:r>
        <w:rPr>
          <w:rFonts w:ascii="Times New Roman" w:hAnsi="Times New Roman" w:cs="Times New Roman"/>
        </w:rPr>
        <w:t xml:space="preserve"> paslaugos</w:t>
      </w:r>
      <w:r w:rsidRPr="007750E3">
        <w:rPr>
          <w:rFonts w:ascii="Times New Roman" w:hAnsi="Times New Roman" w:cs="Times New Roman"/>
        </w:rPr>
        <w:t xml:space="preserve"> (</w:t>
      </w:r>
      <w:r>
        <w:rPr>
          <w:rFonts w:ascii="Times New Roman" w:hAnsi="Times New Roman" w:cs="Times New Roman"/>
        </w:rPr>
        <w:t xml:space="preserve">po </w:t>
      </w:r>
      <w:r w:rsidRPr="007750E3">
        <w:rPr>
          <w:rFonts w:ascii="Times New Roman" w:hAnsi="Times New Roman" w:cs="Times New Roman"/>
        </w:rPr>
        <w:t>8,</w:t>
      </w:r>
      <w:r>
        <w:rPr>
          <w:rFonts w:ascii="Times New Roman" w:hAnsi="Times New Roman" w:cs="Times New Roman"/>
        </w:rPr>
        <w:t>8</w:t>
      </w:r>
      <w:r w:rsidRPr="007750E3">
        <w:rPr>
          <w:rFonts w:ascii="Times New Roman" w:hAnsi="Times New Roman" w:cs="Times New Roman"/>
        </w:rPr>
        <w:t xml:space="preserve"> balo). Mažiausiai svarbios </w:t>
      </w:r>
      <w:r>
        <w:rPr>
          <w:rFonts w:ascii="Times New Roman" w:hAnsi="Times New Roman" w:cs="Times New Roman"/>
        </w:rPr>
        <w:t>c</w:t>
      </w:r>
      <w:r w:rsidRPr="00975565">
        <w:rPr>
          <w:rFonts w:ascii="Times New Roman" w:hAnsi="Times New Roman" w:cs="Times New Roman"/>
        </w:rPr>
        <w:t xml:space="preserve">entralizuoto gyvenamųjų pastatų šildymo </w:t>
      </w:r>
      <w:r>
        <w:rPr>
          <w:rFonts w:ascii="Times New Roman" w:hAnsi="Times New Roman" w:cs="Times New Roman"/>
        </w:rPr>
        <w:t>ir daugiabučių administravimo (po 7,5 balo) bei d</w:t>
      </w:r>
      <w:r w:rsidRPr="00975565">
        <w:rPr>
          <w:rFonts w:ascii="Times New Roman" w:hAnsi="Times New Roman" w:cs="Times New Roman"/>
        </w:rPr>
        <w:t>augiabučių modernizavimo/renovacijos</w:t>
      </w:r>
      <w:r>
        <w:rPr>
          <w:rFonts w:ascii="Times New Roman" w:hAnsi="Times New Roman" w:cs="Times New Roman"/>
        </w:rPr>
        <w:t xml:space="preserve"> </w:t>
      </w:r>
      <w:r w:rsidRPr="007750E3">
        <w:rPr>
          <w:rFonts w:ascii="Times New Roman" w:hAnsi="Times New Roman" w:cs="Times New Roman"/>
        </w:rPr>
        <w:t>(</w:t>
      </w:r>
      <w:r w:rsidRPr="004C3179">
        <w:rPr>
          <w:rFonts w:ascii="Times New Roman" w:hAnsi="Times New Roman" w:cs="Times New Roman"/>
        </w:rPr>
        <w:t>7,6</w:t>
      </w:r>
      <w:r w:rsidRPr="007750E3">
        <w:rPr>
          <w:rFonts w:ascii="Times New Roman" w:hAnsi="Times New Roman" w:cs="Times New Roman"/>
        </w:rPr>
        <w:t xml:space="preserve"> balo)</w:t>
      </w:r>
      <w:r>
        <w:rPr>
          <w:rFonts w:ascii="Times New Roman" w:hAnsi="Times New Roman" w:cs="Times New Roman"/>
        </w:rPr>
        <w:t xml:space="preserve"> paslaugos</w:t>
      </w:r>
      <w:r w:rsidRPr="007750E3">
        <w:rPr>
          <w:rFonts w:ascii="Times New Roman" w:hAnsi="Times New Roman" w:cs="Times New Roman"/>
        </w:rPr>
        <w:t>. Tačiau apskritai visų komunalinio ūkio ir aplinkos tvarkymo paslaugų svarba gyventojams didelė.</w:t>
      </w:r>
    </w:p>
    <w:p w14:paraId="355ACE78" w14:textId="77777777" w:rsidR="008B0DDE" w:rsidRDefault="008B0DDE" w:rsidP="00F675CF">
      <w:pPr>
        <w:ind w:firstLine="851"/>
        <w:jc w:val="both"/>
        <w:rPr>
          <w:rFonts w:ascii="Times New Roman" w:hAnsi="Times New Roman" w:cs="Times New Roman"/>
        </w:rPr>
      </w:pPr>
    </w:p>
    <w:p w14:paraId="555F368B" w14:textId="08F0AB7F" w:rsidR="007750E3" w:rsidRPr="00E326B9" w:rsidRDefault="00975565" w:rsidP="007750E3">
      <w:pPr>
        <w:jc w:val="center"/>
        <w:rPr>
          <w:rFonts w:ascii="Times New Roman" w:hAnsi="Times New Roman" w:cs="Times New Roman"/>
        </w:rPr>
      </w:pPr>
      <w:r>
        <w:rPr>
          <w:noProof/>
          <w:lang w:eastAsia="lt-LT"/>
        </w:rPr>
        <w:lastRenderedPageBreak/>
        <w:drawing>
          <wp:inline distT="0" distB="0" distL="0" distR="0" wp14:anchorId="13EFD525" wp14:editId="0606D274">
            <wp:extent cx="5669280" cy="4800600"/>
            <wp:effectExtent l="0" t="0" r="0" b="0"/>
            <wp:docPr id="2" name="Chart 2">
              <a:extLst xmlns:a="http://schemas.openxmlformats.org/drawingml/2006/main">
                <a:ext uri="{FF2B5EF4-FFF2-40B4-BE49-F238E27FC236}">
                  <a16:creationId xmlns:a16="http://schemas.microsoft.com/office/drawing/2014/main" id="{8472A43A-4103-4236-A44F-15C466731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BC4CDC" w14:textId="4EC1A34F" w:rsidR="007750E3" w:rsidRPr="00E326B9" w:rsidRDefault="007750E3" w:rsidP="007750E3">
      <w:pPr>
        <w:spacing w:after="0" w:line="240" w:lineRule="auto"/>
        <w:jc w:val="center"/>
        <w:rPr>
          <w:rFonts w:ascii="Times New Roman" w:eastAsia="Times New Roman" w:hAnsi="Times New Roman" w:cs="Times New Roman"/>
          <w:b/>
          <w:color w:val="000000"/>
          <w:lang w:eastAsia="lt-LT"/>
        </w:rPr>
      </w:pPr>
      <w:r w:rsidRPr="004C3179">
        <w:rPr>
          <w:rFonts w:ascii="Times New Roman" w:eastAsia="Times New Roman" w:hAnsi="Times New Roman" w:cs="Times New Roman"/>
          <w:b/>
          <w:color w:val="000000"/>
          <w:lang w:eastAsia="lt-LT"/>
        </w:rPr>
        <w:t>2.</w:t>
      </w:r>
      <w:r w:rsidR="00807966" w:rsidRPr="004C3179">
        <w:rPr>
          <w:rFonts w:ascii="Times New Roman" w:eastAsia="Times New Roman" w:hAnsi="Times New Roman" w:cs="Times New Roman"/>
          <w:b/>
          <w:color w:val="000000"/>
          <w:lang w:eastAsia="lt-LT"/>
        </w:rPr>
        <w:t>2.2</w:t>
      </w:r>
      <w:r w:rsidRPr="00E326B9">
        <w:rPr>
          <w:rFonts w:ascii="Times New Roman" w:eastAsia="Times New Roman" w:hAnsi="Times New Roman" w:cs="Times New Roman"/>
          <w:b/>
          <w:color w:val="000000"/>
          <w:lang w:eastAsia="lt-LT"/>
        </w:rPr>
        <w:t xml:space="preserve"> pav. </w:t>
      </w:r>
      <w:r w:rsidR="00807966">
        <w:rPr>
          <w:rFonts w:ascii="Times New Roman" w:eastAsia="Times New Roman" w:hAnsi="Times New Roman" w:cs="Times New Roman"/>
          <w:b/>
          <w:color w:val="000000"/>
          <w:lang w:eastAsia="lt-LT"/>
        </w:rPr>
        <w:t>K</w:t>
      </w:r>
      <w:r w:rsidR="00807966" w:rsidRPr="00807966">
        <w:rPr>
          <w:rFonts w:ascii="Times New Roman" w:eastAsia="Times New Roman" w:hAnsi="Times New Roman" w:cs="Times New Roman"/>
          <w:b/>
          <w:color w:val="000000"/>
          <w:lang w:eastAsia="lt-LT"/>
        </w:rPr>
        <w:t>omunalinio ūkio ir aplinkos tvarkymo paslaug</w:t>
      </w:r>
      <w:r w:rsidR="00807966">
        <w:rPr>
          <w:rFonts w:ascii="Times New Roman" w:eastAsia="Times New Roman" w:hAnsi="Times New Roman" w:cs="Times New Roman"/>
          <w:b/>
          <w:color w:val="000000"/>
          <w:lang w:eastAsia="lt-LT"/>
        </w:rPr>
        <w:t>ų</w:t>
      </w:r>
      <w:r w:rsidR="00807966" w:rsidRPr="00807966">
        <w:rPr>
          <w:rFonts w:ascii="Times New Roman" w:eastAsia="Times New Roman" w:hAnsi="Times New Roman" w:cs="Times New Roman"/>
          <w:b/>
          <w:color w:val="000000"/>
          <w:lang w:eastAsia="lt-LT"/>
        </w:rPr>
        <w:t>, teikiam</w:t>
      </w:r>
      <w:r w:rsidR="00807966">
        <w:rPr>
          <w:rFonts w:ascii="Times New Roman" w:eastAsia="Times New Roman" w:hAnsi="Times New Roman" w:cs="Times New Roman"/>
          <w:b/>
          <w:color w:val="000000"/>
          <w:lang w:eastAsia="lt-LT"/>
        </w:rPr>
        <w:t>ų</w:t>
      </w:r>
      <w:r w:rsidR="00807966" w:rsidRPr="00807966">
        <w:rPr>
          <w:rFonts w:ascii="Times New Roman" w:eastAsia="Times New Roman" w:hAnsi="Times New Roman" w:cs="Times New Roman"/>
          <w:b/>
          <w:color w:val="000000"/>
          <w:lang w:eastAsia="lt-LT"/>
        </w:rPr>
        <w:t xml:space="preserve"> </w:t>
      </w:r>
      <w:r w:rsidR="0008189F">
        <w:rPr>
          <w:rFonts w:ascii="Times New Roman" w:eastAsia="Times New Roman" w:hAnsi="Times New Roman" w:cs="Times New Roman"/>
          <w:b/>
          <w:color w:val="000000"/>
          <w:lang w:eastAsia="lt-LT"/>
        </w:rPr>
        <w:t>Klaipėdos</w:t>
      </w:r>
      <w:r w:rsidR="0008189F" w:rsidRPr="00807966">
        <w:rPr>
          <w:rFonts w:ascii="Times New Roman" w:eastAsia="Times New Roman" w:hAnsi="Times New Roman" w:cs="Times New Roman"/>
          <w:b/>
          <w:color w:val="000000"/>
          <w:lang w:eastAsia="lt-LT"/>
        </w:rPr>
        <w:t xml:space="preserve"> </w:t>
      </w:r>
      <w:r w:rsidR="00807966" w:rsidRPr="00807966">
        <w:rPr>
          <w:rFonts w:ascii="Times New Roman" w:eastAsia="Times New Roman" w:hAnsi="Times New Roman" w:cs="Times New Roman"/>
          <w:b/>
          <w:color w:val="000000"/>
          <w:lang w:eastAsia="lt-LT"/>
        </w:rPr>
        <w:t>rajono savivaldybės teritorijoje</w:t>
      </w:r>
      <w:r w:rsidR="00807966">
        <w:rPr>
          <w:rFonts w:ascii="Times New Roman" w:eastAsia="Times New Roman" w:hAnsi="Times New Roman" w:cs="Times New Roman"/>
          <w:b/>
          <w:color w:val="000000"/>
          <w:lang w:eastAsia="lt-LT"/>
        </w:rPr>
        <w:t>,</w:t>
      </w:r>
      <w:r w:rsidR="00807966" w:rsidRPr="00807966">
        <w:rPr>
          <w:rFonts w:ascii="Times New Roman" w:eastAsia="Times New Roman" w:hAnsi="Times New Roman" w:cs="Times New Roman"/>
          <w:b/>
          <w:color w:val="000000"/>
          <w:lang w:eastAsia="lt-LT"/>
        </w:rPr>
        <w:t xml:space="preserve"> </w:t>
      </w:r>
      <w:r w:rsidR="00807966" w:rsidRPr="00A02D4A">
        <w:rPr>
          <w:rFonts w:ascii="Times New Roman" w:eastAsia="Times New Roman" w:hAnsi="Times New Roman" w:cs="Times New Roman"/>
          <w:b/>
          <w:color w:val="000000"/>
          <w:u w:val="single"/>
          <w:lang w:eastAsia="lt-LT"/>
        </w:rPr>
        <w:t>svarbos</w:t>
      </w:r>
      <w:r w:rsid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vertinimai (vidurkiai)</w:t>
      </w:r>
    </w:p>
    <w:p w14:paraId="12DD7003" w14:textId="1D7342E7" w:rsidR="007750E3" w:rsidRDefault="007750E3" w:rsidP="007750E3">
      <w:pPr>
        <w:ind w:firstLine="851"/>
        <w:jc w:val="both"/>
        <w:rPr>
          <w:rFonts w:ascii="Times New Roman" w:hAnsi="Times New Roman" w:cs="Times New Roman"/>
        </w:rPr>
      </w:pPr>
    </w:p>
    <w:p w14:paraId="75AAC6BA" w14:textId="77777777" w:rsidR="008B0DDE" w:rsidRPr="00171A69" w:rsidRDefault="008B0DDE" w:rsidP="008B0DDE">
      <w:pPr>
        <w:ind w:firstLine="851"/>
        <w:jc w:val="both"/>
        <w:rPr>
          <w:rFonts w:ascii="Times New Roman" w:hAnsi="Times New Roman" w:cs="Times New Roman"/>
        </w:rPr>
      </w:pPr>
      <w:r w:rsidRPr="00171A69">
        <w:rPr>
          <w:rFonts w:ascii="Times New Roman" w:hAnsi="Times New Roman" w:cs="Times New Roman"/>
        </w:rPr>
        <w:t>Analizuojant komunalinio ūkio ir aplinkos tvarkymo paslaug</w:t>
      </w:r>
      <w:r>
        <w:rPr>
          <w:rFonts w:ascii="Times New Roman" w:hAnsi="Times New Roman" w:cs="Times New Roman"/>
        </w:rPr>
        <w:t>ų</w:t>
      </w:r>
      <w:r w:rsidRPr="00171A69">
        <w:rPr>
          <w:rFonts w:ascii="Times New Roman" w:hAnsi="Times New Roman" w:cs="Times New Roman"/>
        </w:rPr>
        <w:t>, teikiam</w:t>
      </w:r>
      <w:r>
        <w:rPr>
          <w:rFonts w:ascii="Times New Roman" w:hAnsi="Times New Roman" w:cs="Times New Roman"/>
        </w:rPr>
        <w:t>ų</w:t>
      </w:r>
      <w:r w:rsidRPr="00171A69">
        <w:rPr>
          <w:rFonts w:ascii="Times New Roman" w:hAnsi="Times New Roman" w:cs="Times New Roman"/>
        </w:rPr>
        <w:t xml:space="preserve"> </w:t>
      </w:r>
      <w:r>
        <w:rPr>
          <w:rFonts w:ascii="Times New Roman" w:hAnsi="Times New Roman" w:cs="Times New Roman"/>
        </w:rPr>
        <w:t>Klaipėdos</w:t>
      </w:r>
      <w:r w:rsidRPr="00171A69">
        <w:rPr>
          <w:rFonts w:ascii="Times New Roman" w:hAnsi="Times New Roman" w:cs="Times New Roman"/>
        </w:rPr>
        <w:t xml:space="preserve"> rajono savivaldybės teritorijoje</w:t>
      </w:r>
      <w:r>
        <w:rPr>
          <w:rFonts w:ascii="Times New Roman" w:hAnsi="Times New Roman" w:cs="Times New Roman"/>
        </w:rPr>
        <w:t>,</w:t>
      </w:r>
      <w:r w:rsidRPr="00171A69">
        <w:rPr>
          <w:rFonts w:ascii="Times New Roman" w:hAnsi="Times New Roman" w:cs="Times New Roman"/>
        </w:rPr>
        <w:t xml:space="preserve"> kokyb</w:t>
      </w:r>
      <w:r>
        <w:rPr>
          <w:rFonts w:ascii="Times New Roman" w:hAnsi="Times New Roman" w:cs="Times New Roman"/>
        </w:rPr>
        <w:t>ės vertinimus (žr. 2.</w:t>
      </w:r>
      <w:r w:rsidRPr="004C3179">
        <w:rPr>
          <w:rFonts w:ascii="Times New Roman" w:hAnsi="Times New Roman" w:cs="Times New Roman"/>
        </w:rPr>
        <w:t>2.3</w:t>
      </w:r>
      <w:r>
        <w:rPr>
          <w:rFonts w:ascii="Times New Roman" w:hAnsi="Times New Roman" w:cs="Times New Roman"/>
        </w:rPr>
        <w:t xml:space="preserve"> pav.),</w:t>
      </w:r>
      <w:r w:rsidRPr="00171A69">
        <w:rPr>
          <w:rFonts w:ascii="Times New Roman" w:hAnsi="Times New Roman" w:cs="Times New Roman"/>
        </w:rPr>
        <w:t xml:space="preserve"> matyti, kad geriausios kokybės gyventojai nurodo </w:t>
      </w:r>
      <w:r>
        <w:rPr>
          <w:rFonts w:ascii="Times New Roman" w:hAnsi="Times New Roman" w:cs="Times New Roman"/>
        </w:rPr>
        <w:t>c</w:t>
      </w:r>
      <w:r w:rsidRPr="00B62B57">
        <w:rPr>
          <w:rFonts w:ascii="Times New Roman" w:hAnsi="Times New Roman" w:cs="Times New Roman"/>
        </w:rPr>
        <w:t xml:space="preserve">entralizuoto gyvenamųjų pastatų šildymo </w:t>
      </w:r>
      <w:r w:rsidRPr="00171A69">
        <w:rPr>
          <w:rFonts w:ascii="Times New Roman" w:hAnsi="Times New Roman" w:cs="Times New Roman"/>
        </w:rPr>
        <w:t>(</w:t>
      </w:r>
      <w:r>
        <w:rPr>
          <w:rFonts w:ascii="Times New Roman" w:hAnsi="Times New Roman" w:cs="Times New Roman"/>
        </w:rPr>
        <w:t>9,4</w:t>
      </w:r>
      <w:r w:rsidRPr="00171A69">
        <w:rPr>
          <w:rFonts w:ascii="Times New Roman" w:hAnsi="Times New Roman" w:cs="Times New Roman"/>
        </w:rPr>
        <w:t xml:space="preserve"> balo), </w:t>
      </w:r>
      <w:r>
        <w:rPr>
          <w:rFonts w:ascii="Times New Roman" w:hAnsi="Times New Roman" w:cs="Times New Roman"/>
        </w:rPr>
        <w:t>v</w:t>
      </w:r>
      <w:r w:rsidRPr="00B62B57">
        <w:rPr>
          <w:rFonts w:ascii="Times New Roman" w:hAnsi="Times New Roman" w:cs="Times New Roman"/>
        </w:rPr>
        <w:t xml:space="preserve">iešųjų pastatų šildymo </w:t>
      </w:r>
      <w:r>
        <w:rPr>
          <w:rFonts w:ascii="Times New Roman" w:hAnsi="Times New Roman" w:cs="Times New Roman"/>
        </w:rPr>
        <w:t>(9,3</w:t>
      </w:r>
      <w:r w:rsidRPr="00171A69">
        <w:rPr>
          <w:rFonts w:ascii="Times New Roman" w:hAnsi="Times New Roman" w:cs="Times New Roman"/>
        </w:rPr>
        <w:t xml:space="preserve"> balo)</w:t>
      </w:r>
      <w:r>
        <w:rPr>
          <w:rFonts w:ascii="Times New Roman" w:hAnsi="Times New Roman" w:cs="Times New Roman"/>
        </w:rPr>
        <w:t xml:space="preserve"> ir</w:t>
      </w:r>
      <w:r w:rsidRPr="00171A69">
        <w:rPr>
          <w:rFonts w:ascii="Times New Roman" w:hAnsi="Times New Roman" w:cs="Times New Roman"/>
        </w:rPr>
        <w:t xml:space="preserve"> </w:t>
      </w:r>
      <w:r>
        <w:rPr>
          <w:rFonts w:ascii="Times New Roman" w:hAnsi="Times New Roman" w:cs="Times New Roman"/>
        </w:rPr>
        <w:t>d</w:t>
      </w:r>
      <w:r w:rsidRPr="00B62B57">
        <w:rPr>
          <w:rFonts w:ascii="Times New Roman" w:hAnsi="Times New Roman" w:cs="Times New Roman"/>
        </w:rPr>
        <w:t>augiabučių modernizavimo/renovacijos</w:t>
      </w:r>
      <w:r>
        <w:rPr>
          <w:rFonts w:ascii="Times New Roman" w:hAnsi="Times New Roman" w:cs="Times New Roman"/>
        </w:rPr>
        <w:t xml:space="preserve"> </w:t>
      </w:r>
      <w:r w:rsidRPr="00171A69">
        <w:rPr>
          <w:rFonts w:ascii="Times New Roman" w:hAnsi="Times New Roman" w:cs="Times New Roman"/>
        </w:rPr>
        <w:t>paslaugas (</w:t>
      </w:r>
      <w:r>
        <w:rPr>
          <w:rFonts w:ascii="Times New Roman" w:hAnsi="Times New Roman" w:cs="Times New Roman"/>
        </w:rPr>
        <w:t>9,0</w:t>
      </w:r>
      <w:r w:rsidRPr="00171A69">
        <w:rPr>
          <w:rFonts w:ascii="Times New Roman" w:hAnsi="Times New Roman" w:cs="Times New Roman"/>
        </w:rPr>
        <w:t xml:space="preserve"> balo). Žemiausias kokybės vertinimo vidutinis balas užfiksuotas </w:t>
      </w:r>
      <w:r>
        <w:rPr>
          <w:rFonts w:ascii="Times New Roman" w:hAnsi="Times New Roman" w:cs="Times New Roman"/>
        </w:rPr>
        <w:t>vertinant g</w:t>
      </w:r>
      <w:r w:rsidRPr="0008207E">
        <w:rPr>
          <w:rFonts w:ascii="Times New Roman" w:hAnsi="Times New Roman" w:cs="Times New Roman"/>
        </w:rPr>
        <w:t>atvių, kelių, kiemų, kitų viešųjų erdvių apšvietimo</w:t>
      </w:r>
      <w:r>
        <w:rPr>
          <w:rFonts w:ascii="Times New Roman" w:hAnsi="Times New Roman" w:cs="Times New Roman"/>
        </w:rPr>
        <w:t xml:space="preserve"> ir l</w:t>
      </w:r>
      <w:r w:rsidRPr="0008207E">
        <w:rPr>
          <w:rFonts w:ascii="Times New Roman" w:hAnsi="Times New Roman" w:cs="Times New Roman"/>
        </w:rPr>
        <w:t xml:space="preserve">ietaus nuotekų surinkimo </w:t>
      </w:r>
      <w:r w:rsidRPr="00171A69">
        <w:rPr>
          <w:rFonts w:ascii="Times New Roman" w:hAnsi="Times New Roman" w:cs="Times New Roman"/>
        </w:rPr>
        <w:t>(</w:t>
      </w:r>
      <w:r>
        <w:rPr>
          <w:rFonts w:ascii="Times New Roman" w:hAnsi="Times New Roman" w:cs="Times New Roman"/>
        </w:rPr>
        <w:t xml:space="preserve">po </w:t>
      </w:r>
      <w:r w:rsidRPr="00171A69">
        <w:rPr>
          <w:rFonts w:ascii="Times New Roman" w:hAnsi="Times New Roman" w:cs="Times New Roman"/>
        </w:rPr>
        <w:t>6,</w:t>
      </w:r>
      <w:r>
        <w:rPr>
          <w:rFonts w:ascii="Times New Roman" w:hAnsi="Times New Roman" w:cs="Times New Roman"/>
        </w:rPr>
        <w:t>4</w:t>
      </w:r>
      <w:r w:rsidRPr="00171A69">
        <w:rPr>
          <w:rFonts w:ascii="Times New Roman" w:hAnsi="Times New Roman" w:cs="Times New Roman"/>
        </w:rPr>
        <w:t xml:space="preserve"> balo)</w:t>
      </w:r>
      <w:r>
        <w:rPr>
          <w:rFonts w:ascii="Times New Roman" w:hAnsi="Times New Roman" w:cs="Times New Roman"/>
        </w:rPr>
        <w:t xml:space="preserve"> bei g</w:t>
      </w:r>
      <w:r w:rsidRPr="0008207E">
        <w:rPr>
          <w:rFonts w:ascii="Times New Roman" w:hAnsi="Times New Roman" w:cs="Times New Roman"/>
        </w:rPr>
        <w:t xml:space="preserve">atvių, kelių, kiemų švaros priežiūros </w:t>
      </w:r>
      <w:r>
        <w:rPr>
          <w:rFonts w:ascii="Times New Roman" w:hAnsi="Times New Roman" w:cs="Times New Roman"/>
        </w:rPr>
        <w:t>(</w:t>
      </w:r>
      <w:r w:rsidRPr="00171A69">
        <w:rPr>
          <w:rFonts w:ascii="Times New Roman" w:hAnsi="Times New Roman" w:cs="Times New Roman"/>
        </w:rPr>
        <w:t>6,</w:t>
      </w:r>
      <w:r>
        <w:rPr>
          <w:rFonts w:ascii="Times New Roman" w:hAnsi="Times New Roman" w:cs="Times New Roman"/>
        </w:rPr>
        <w:t>6</w:t>
      </w:r>
      <w:r w:rsidRPr="00171A69">
        <w:rPr>
          <w:rFonts w:ascii="Times New Roman" w:hAnsi="Times New Roman" w:cs="Times New Roman"/>
        </w:rPr>
        <w:t xml:space="preserve"> balo</w:t>
      </w:r>
      <w:r>
        <w:rPr>
          <w:rFonts w:ascii="Times New Roman" w:hAnsi="Times New Roman" w:cs="Times New Roman"/>
        </w:rPr>
        <w:t>) paslaugų kokybę.</w:t>
      </w:r>
    </w:p>
    <w:p w14:paraId="69DA55A8" w14:textId="77777777" w:rsidR="008B0DDE" w:rsidRPr="00E326B9" w:rsidRDefault="008B0DDE" w:rsidP="007750E3">
      <w:pPr>
        <w:ind w:firstLine="851"/>
        <w:jc w:val="both"/>
        <w:rPr>
          <w:rFonts w:ascii="Times New Roman" w:hAnsi="Times New Roman" w:cs="Times New Roman"/>
        </w:rPr>
      </w:pPr>
    </w:p>
    <w:p w14:paraId="3F761AB3" w14:textId="07FCC231" w:rsidR="007750E3" w:rsidRPr="00E326B9" w:rsidRDefault="00FE05FE" w:rsidP="007750E3">
      <w:pPr>
        <w:jc w:val="center"/>
        <w:rPr>
          <w:rFonts w:ascii="Times New Roman" w:hAnsi="Times New Roman" w:cs="Times New Roman"/>
        </w:rPr>
      </w:pPr>
      <w:r>
        <w:rPr>
          <w:noProof/>
          <w:lang w:eastAsia="lt-LT"/>
        </w:rPr>
        <w:lastRenderedPageBreak/>
        <w:drawing>
          <wp:inline distT="0" distB="0" distL="0" distR="0" wp14:anchorId="06B2952A" wp14:editId="1A4F210A">
            <wp:extent cx="5974080" cy="4792980"/>
            <wp:effectExtent l="0" t="0" r="0" b="0"/>
            <wp:docPr id="3" name="Chart 3">
              <a:extLst xmlns:a="http://schemas.openxmlformats.org/drawingml/2006/main">
                <a:ext uri="{FF2B5EF4-FFF2-40B4-BE49-F238E27FC236}">
                  <a16:creationId xmlns:a16="http://schemas.microsoft.com/office/drawing/2014/main" id="{FEB2199B-F21A-4608-8CEA-72FB1E579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EB1E7E" w14:textId="6974F901" w:rsidR="007750E3" w:rsidRPr="00E326B9" w:rsidRDefault="007750E3" w:rsidP="007750E3">
      <w:pPr>
        <w:spacing w:after="0" w:line="240" w:lineRule="auto"/>
        <w:jc w:val="center"/>
        <w:rPr>
          <w:rFonts w:ascii="Times New Roman" w:eastAsia="Times New Roman" w:hAnsi="Times New Roman" w:cs="Times New Roman"/>
          <w:b/>
          <w:color w:val="000000"/>
          <w:lang w:eastAsia="lt-LT"/>
        </w:rPr>
      </w:pPr>
      <w:r w:rsidRPr="004C3179">
        <w:rPr>
          <w:rFonts w:ascii="Times New Roman" w:eastAsia="Times New Roman" w:hAnsi="Times New Roman" w:cs="Times New Roman"/>
          <w:b/>
          <w:color w:val="000000"/>
          <w:lang w:eastAsia="lt-LT"/>
        </w:rPr>
        <w:t>2.</w:t>
      </w:r>
      <w:r w:rsidR="00807966" w:rsidRPr="004C3179">
        <w:rPr>
          <w:rFonts w:ascii="Times New Roman" w:eastAsia="Times New Roman" w:hAnsi="Times New Roman" w:cs="Times New Roman"/>
          <w:b/>
          <w:color w:val="000000"/>
          <w:lang w:eastAsia="lt-LT"/>
        </w:rPr>
        <w:t>2.3</w:t>
      </w:r>
      <w:r w:rsidRPr="00E326B9">
        <w:rPr>
          <w:rFonts w:ascii="Times New Roman" w:eastAsia="Times New Roman" w:hAnsi="Times New Roman" w:cs="Times New Roman"/>
          <w:b/>
          <w:color w:val="000000"/>
          <w:lang w:eastAsia="lt-LT"/>
        </w:rPr>
        <w:t xml:space="preserve"> pav. </w:t>
      </w:r>
      <w:r w:rsidR="00807966">
        <w:rPr>
          <w:rFonts w:ascii="Times New Roman" w:eastAsia="Times New Roman" w:hAnsi="Times New Roman" w:cs="Times New Roman"/>
          <w:b/>
          <w:color w:val="000000"/>
          <w:lang w:eastAsia="lt-LT"/>
        </w:rPr>
        <w:t>K</w:t>
      </w:r>
      <w:r w:rsidR="00807966" w:rsidRPr="00807966">
        <w:rPr>
          <w:rFonts w:ascii="Times New Roman" w:eastAsia="Times New Roman" w:hAnsi="Times New Roman" w:cs="Times New Roman"/>
          <w:b/>
          <w:color w:val="000000"/>
          <w:lang w:eastAsia="lt-LT"/>
        </w:rPr>
        <w:t>omunalinio ūkio ir aplinkos tvarkymo paslaug</w:t>
      </w:r>
      <w:r w:rsidR="00807966">
        <w:rPr>
          <w:rFonts w:ascii="Times New Roman" w:eastAsia="Times New Roman" w:hAnsi="Times New Roman" w:cs="Times New Roman"/>
          <w:b/>
          <w:color w:val="000000"/>
          <w:lang w:eastAsia="lt-LT"/>
        </w:rPr>
        <w:t>ų</w:t>
      </w:r>
      <w:r w:rsidR="00807966" w:rsidRPr="00807966">
        <w:rPr>
          <w:rFonts w:ascii="Times New Roman" w:eastAsia="Times New Roman" w:hAnsi="Times New Roman" w:cs="Times New Roman"/>
          <w:b/>
          <w:color w:val="000000"/>
          <w:lang w:eastAsia="lt-LT"/>
        </w:rPr>
        <w:t>, teikiam</w:t>
      </w:r>
      <w:r w:rsidR="00807966">
        <w:rPr>
          <w:rFonts w:ascii="Times New Roman" w:eastAsia="Times New Roman" w:hAnsi="Times New Roman" w:cs="Times New Roman"/>
          <w:b/>
          <w:color w:val="000000"/>
          <w:lang w:eastAsia="lt-LT"/>
        </w:rPr>
        <w:t>ų</w:t>
      </w:r>
      <w:r w:rsidR="00807966" w:rsidRPr="00807966">
        <w:rPr>
          <w:rFonts w:ascii="Times New Roman" w:eastAsia="Times New Roman" w:hAnsi="Times New Roman" w:cs="Times New Roman"/>
          <w:b/>
          <w:color w:val="000000"/>
          <w:lang w:eastAsia="lt-LT"/>
        </w:rPr>
        <w:t xml:space="preserve"> </w:t>
      </w:r>
      <w:r w:rsidR="0008189F">
        <w:rPr>
          <w:rFonts w:ascii="Times New Roman" w:eastAsia="Times New Roman" w:hAnsi="Times New Roman" w:cs="Times New Roman"/>
          <w:b/>
          <w:color w:val="000000"/>
          <w:lang w:eastAsia="lt-LT"/>
        </w:rPr>
        <w:t>Klaipėdos</w:t>
      </w:r>
      <w:r w:rsidR="0008189F" w:rsidRPr="00807966">
        <w:rPr>
          <w:rFonts w:ascii="Times New Roman" w:eastAsia="Times New Roman" w:hAnsi="Times New Roman" w:cs="Times New Roman"/>
          <w:b/>
          <w:color w:val="000000"/>
          <w:lang w:eastAsia="lt-LT"/>
        </w:rPr>
        <w:t xml:space="preserve"> </w:t>
      </w:r>
      <w:r w:rsidR="00807966" w:rsidRPr="00807966">
        <w:rPr>
          <w:rFonts w:ascii="Times New Roman" w:eastAsia="Times New Roman" w:hAnsi="Times New Roman" w:cs="Times New Roman"/>
          <w:b/>
          <w:color w:val="000000"/>
          <w:lang w:eastAsia="lt-LT"/>
        </w:rPr>
        <w:t>rajono savivaldybės teritorijoje</w:t>
      </w:r>
      <w:r w:rsidR="00807966">
        <w:rPr>
          <w:rFonts w:ascii="Times New Roman" w:eastAsia="Times New Roman" w:hAnsi="Times New Roman" w:cs="Times New Roman"/>
          <w:b/>
          <w:color w:val="000000"/>
          <w:lang w:eastAsia="lt-LT"/>
        </w:rPr>
        <w:t>,</w:t>
      </w:r>
      <w:r w:rsidR="00807966" w:rsidRPr="00807966">
        <w:rPr>
          <w:rFonts w:ascii="Times New Roman" w:eastAsia="Times New Roman" w:hAnsi="Times New Roman" w:cs="Times New Roman"/>
          <w:b/>
          <w:color w:val="000000"/>
          <w:lang w:eastAsia="lt-LT"/>
        </w:rPr>
        <w:t xml:space="preserve"> </w:t>
      </w:r>
      <w:r w:rsidRPr="00A02D4A">
        <w:rPr>
          <w:rFonts w:ascii="Times New Roman" w:eastAsia="Times New Roman" w:hAnsi="Times New Roman" w:cs="Times New Roman"/>
          <w:b/>
          <w:color w:val="000000"/>
          <w:u w:val="single"/>
          <w:lang w:eastAsia="lt-LT"/>
        </w:rPr>
        <w:t>kokybės</w:t>
      </w:r>
      <w:r>
        <w:rPr>
          <w:rFonts w:ascii="Times New Roman" w:eastAsia="Times New Roman" w:hAnsi="Times New Roman" w:cs="Times New Roman"/>
          <w:b/>
          <w:color w:val="000000"/>
          <w:lang w:eastAsia="lt-LT"/>
        </w:rPr>
        <w:t xml:space="preserve"> vertinimai (vidurkiai)</w:t>
      </w:r>
    </w:p>
    <w:p w14:paraId="46FD9CF8" w14:textId="77777777" w:rsidR="007750E3" w:rsidRDefault="007750E3" w:rsidP="007750E3">
      <w:pPr>
        <w:ind w:firstLine="851"/>
        <w:jc w:val="both"/>
        <w:rPr>
          <w:rFonts w:ascii="Times New Roman" w:hAnsi="Times New Roman" w:cs="Times New Roman"/>
        </w:rPr>
      </w:pPr>
    </w:p>
    <w:p w14:paraId="2ED6C235" w14:textId="77777777" w:rsidR="008B0DDE" w:rsidRDefault="008B0DDE" w:rsidP="008B0DDE">
      <w:pPr>
        <w:ind w:firstLine="851"/>
        <w:jc w:val="both"/>
        <w:rPr>
          <w:rFonts w:ascii="Times New Roman" w:eastAsia="Times New Roman" w:hAnsi="Times New Roman" w:cs="Times New Roman"/>
          <w:color w:val="000000"/>
          <w:lang w:eastAsia="lt-LT"/>
        </w:rPr>
      </w:pPr>
      <w:r w:rsidRPr="00A167DA">
        <w:rPr>
          <w:rFonts w:ascii="Times New Roman" w:eastAsia="Times New Roman" w:hAnsi="Times New Roman" w:cs="Times New Roman"/>
          <w:color w:val="000000"/>
          <w:lang w:eastAsia="lt-LT"/>
        </w:rPr>
        <w:t>2.</w:t>
      </w:r>
      <w:r>
        <w:rPr>
          <w:rFonts w:ascii="Times New Roman" w:eastAsia="Times New Roman" w:hAnsi="Times New Roman" w:cs="Times New Roman"/>
          <w:color w:val="000000"/>
          <w:lang w:eastAsia="lt-LT"/>
        </w:rPr>
        <w:t>2</w:t>
      </w:r>
      <w:r w:rsidRPr="00A167DA">
        <w:rPr>
          <w:rFonts w:ascii="Times New Roman" w:eastAsia="Times New Roman" w:hAnsi="Times New Roman" w:cs="Times New Roman"/>
          <w:color w:val="000000"/>
          <w:lang w:eastAsia="lt-LT"/>
        </w:rPr>
        <w:t>.</w:t>
      </w:r>
      <w:r w:rsidRPr="004C3179">
        <w:rPr>
          <w:rFonts w:ascii="Times New Roman" w:eastAsia="Times New Roman" w:hAnsi="Times New Roman" w:cs="Times New Roman"/>
          <w:color w:val="000000"/>
          <w:lang w:eastAsia="lt-LT"/>
        </w:rPr>
        <w:t>4</w:t>
      </w:r>
      <w:r w:rsidRPr="00A167DA">
        <w:rPr>
          <w:rFonts w:ascii="Times New Roman" w:eastAsia="Times New Roman" w:hAnsi="Times New Roman" w:cs="Times New Roman"/>
          <w:color w:val="000000"/>
          <w:lang w:eastAsia="lt-LT"/>
        </w:rPr>
        <w:t xml:space="preserve"> paveiksle pateikta </w:t>
      </w:r>
      <w:r>
        <w:rPr>
          <w:rFonts w:ascii="Times New Roman" w:eastAsia="Times New Roman" w:hAnsi="Times New Roman" w:cs="Times New Roman"/>
          <w:color w:val="000000"/>
          <w:lang w:eastAsia="lt-LT"/>
        </w:rPr>
        <w:t>k</w:t>
      </w:r>
      <w:r w:rsidRPr="007B01BA">
        <w:rPr>
          <w:rFonts w:ascii="Times New Roman" w:eastAsia="Times New Roman" w:hAnsi="Times New Roman" w:cs="Times New Roman"/>
          <w:color w:val="000000"/>
          <w:lang w:eastAsia="lt-LT"/>
        </w:rPr>
        <w:t xml:space="preserve">omunalinio ūkio ir aplinkos tvarkymo paslaugų, teikiamų </w:t>
      </w:r>
      <w:r w:rsidRPr="002A1F0C">
        <w:rPr>
          <w:rFonts w:ascii="Times New Roman" w:eastAsia="Times New Roman" w:hAnsi="Times New Roman" w:cs="Times New Roman"/>
          <w:color w:val="000000"/>
          <w:lang w:eastAsia="lt-LT"/>
        </w:rPr>
        <w:t xml:space="preserve">Klaipėdos </w:t>
      </w:r>
      <w:r w:rsidRPr="007B01BA">
        <w:rPr>
          <w:rFonts w:ascii="Times New Roman" w:eastAsia="Times New Roman" w:hAnsi="Times New Roman" w:cs="Times New Roman"/>
          <w:color w:val="000000"/>
          <w:lang w:eastAsia="lt-LT"/>
        </w:rPr>
        <w:t xml:space="preserve">rajono savivaldybės teritorijoje, </w:t>
      </w:r>
      <w:r>
        <w:rPr>
          <w:rFonts w:ascii="Times New Roman" w:eastAsia="Times New Roman" w:hAnsi="Times New Roman" w:cs="Times New Roman"/>
          <w:color w:val="000000"/>
          <w:lang w:eastAsia="lt-LT"/>
        </w:rPr>
        <w:t xml:space="preserve">tobulinimo galimų krypčių matrica. Kaip galime spręsti iš grafike pateiktų duomenų, visos nagrinėtos paslaugos vertinamos kaip svarbios arba labai svarbos, tačiau daugelio iš jų teikimo kokybė vertinama gana vidutiniškais balais, todėl šiose srityse reiktų kokybės gerinimo (ypač </w:t>
      </w:r>
      <w:r>
        <w:rPr>
          <w:rFonts w:ascii="Times New Roman" w:hAnsi="Times New Roman" w:cs="Times New Roman"/>
        </w:rPr>
        <w:t>g</w:t>
      </w:r>
      <w:r w:rsidRPr="0008207E">
        <w:rPr>
          <w:rFonts w:ascii="Times New Roman" w:hAnsi="Times New Roman" w:cs="Times New Roman"/>
        </w:rPr>
        <w:t>atvių, kelių, kiemų, kitų viešųjų erdvių apšvietimo</w:t>
      </w:r>
      <w:r>
        <w:rPr>
          <w:rFonts w:ascii="Times New Roman" w:hAnsi="Times New Roman" w:cs="Times New Roman"/>
        </w:rPr>
        <w:t xml:space="preserve"> ir l</w:t>
      </w:r>
      <w:r w:rsidRPr="0008207E">
        <w:rPr>
          <w:rFonts w:ascii="Times New Roman" w:hAnsi="Times New Roman" w:cs="Times New Roman"/>
        </w:rPr>
        <w:t>ietaus nuotekų surinkimo</w:t>
      </w:r>
      <w:r>
        <w:rPr>
          <w:rFonts w:ascii="Times New Roman" w:eastAsia="Times New Roman" w:hAnsi="Times New Roman" w:cs="Times New Roman"/>
          <w:color w:val="000000"/>
          <w:lang w:eastAsia="lt-LT"/>
        </w:rPr>
        <w:t xml:space="preserve"> paslaugų srityje). Kita vertus, </w:t>
      </w:r>
      <w:r w:rsidRPr="007B01BA">
        <w:rPr>
          <w:rFonts w:ascii="Times New Roman" w:eastAsia="Times New Roman" w:hAnsi="Times New Roman" w:cs="Times New Roman"/>
          <w:color w:val="000000"/>
          <w:lang w:eastAsia="lt-LT"/>
        </w:rPr>
        <w:t>centralizuoto gyvenamųjų pastatų</w:t>
      </w:r>
      <w:r>
        <w:rPr>
          <w:rFonts w:ascii="Times New Roman" w:eastAsia="Times New Roman" w:hAnsi="Times New Roman" w:cs="Times New Roman"/>
          <w:color w:val="000000"/>
          <w:lang w:eastAsia="lt-LT"/>
        </w:rPr>
        <w:t xml:space="preserve"> ir</w:t>
      </w:r>
      <w:r w:rsidRPr="007B01BA">
        <w:rPr>
          <w:rFonts w:ascii="Times New Roman" w:eastAsia="Times New Roman" w:hAnsi="Times New Roman" w:cs="Times New Roman"/>
          <w:color w:val="000000"/>
          <w:lang w:eastAsia="lt-LT"/>
        </w:rPr>
        <w:t xml:space="preserve"> viešųjų pastatų šildymo </w:t>
      </w:r>
      <w:r>
        <w:rPr>
          <w:rFonts w:ascii="Times New Roman" w:eastAsia="Times New Roman" w:hAnsi="Times New Roman" w:cs="Times New Roman"/>
          <w:color w:val="000000"/>
          <w:lang w:eastAsia="lt-LT"/>
        </w:rPr>
        <w:t>bei</w:t>
      </w:r>
      <w:r w:rsidRPr="007B01BA">
        <w:rPr>
          <w:rFonts w:ascii="Times New Roman" w:eastAsia="Times New Roman" w:hAnsi="Times New Roman" w:cs="Times New Roman"/>
          <w:color w:val="000000"/>
          <w:lang w:eastAsia="lt-LT"/>
        </w:rPr>
        <w:t xml:space="preserve"> daugiabučių modernizavimo/renovacijos paslaug</w:t>
      </w:r>
      <w:r>
        <w:rPr>
          <w:rFonts w:ascii="Times New Roman" w:eastAsia="Times New Roman" w:hAnsi="Times New Roman" w:cs="Times New Roman"/>
          <w:color w:val="000000"/>
          <w:lang w:eastAsia="lt-LT"/>
        </w:rPr>
        <w:t>ų atveju kokybė jau dabar vertinama labai gerai, todėl šiose srityse reiktų tik išlaikyti esamą kokybę.</w:t>
      </w:r>
    </w:p>
    <w:p w14:paraId="13CCEC1C" w14:textId="77777777" w:rsidR="00807966" w:rsidRDefault="00807966" w:rsidP="007750E3">
      <w:pPr>
        <w:ind w:firstLine="851"/>
        <w:jc w:val="both"/>
        <w:rPr>
          <w:rFonts w:ascii="Times New Roman" w:hAnsi="Times New Roman" w:cs="Times New Roman"/>
        </w:rPr>
      </w:pPr>
    </w:p>
    <w:p w14:paraId="435EB4EC" w14:textId="2CA2FB1A" w:rsidR="007750E3" w:rsidRPr="00936996" w:rsidRDefault="008B0DDE" w:rsidP="007750E3">
      <w:pPr>
        <w:jc w:val="center"/>
        <w:rPr>
          <w:rFonts w:ascii="Times New Roman" w:hAnsi="Times New Roman" w:cs="Times New Roman"/>
          <w:lang w:val="en-US"/>
        </w:rPr>
      </w:pPr>
      <w:r>
        <w:rPr>
          <w:rFonts w:ascii="Times New Roman" w:hAnsi="Times New Roman" w:cs="Times New Roman"/>
          <w:noProof/>
          <w:lang w:eastAsia="lt-LT"/>
        </w:rPr>
        <w:lastRenderedPageBreak/>
        <w:drawing>
          <wp:inline distT="0" distB="0" distL="0" distR="0" wp14:anchorId="0387CC59" wp14:editId="33ABB623">
            <wp:extent cx="6120130" cy="47599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1_criss.cross_le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4759960"/>
                    </a:xfrm>
                    <a:prstGeom prst="rect">
                      <a:avLst/>
                    </a:prstGeom>
                  </pic:spPr>
                </pic:pic>
              </a:graphicData>
            </a:graphic>
          </wp:inline>
        </w:drawing>
      </w:r>
    </w:p>
    <w:p w14:paraId="234F9F19" w14:textId="54B35A29" w:rsidR="007750E3" w:rsidRPr="00E326B9" w:rsidRDefault="007750E3" w:rsidP="007750E3">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w:t>
      </w:r>
      <w:r w:rsidR="00A857CD">
        <w:rPr>
          <w:rFonts w:ascii="Times New Roman" w:eastAsia="Times New Roman" w:hAnsi="Times New Roman" w:cs="Times New Roman"/>
          <w:b/>
          <w:color w:val="000000"/>
          <w:lang w:val="en-US" w:eastAsia="lt-LT"/>
        </w:rPr>
        <w:t>2.4</w:t>
      </w:r>
      <w:r w:rsidRPr="00E326B9">
        <w:rPr>
          <w:rFonts w:ascii="Times New Roman" w:eastAsia="Times New Roman" w:hAnsi="Times New Roman" w:cs="Times New Roman"/>
          <w:b/>
          <w:color w:val="000000"/>
          <w:lang w:eastAsia="lt-LT"/>
        </w:rPr>
        <w:t xml:space="preserve"> pav. </w:t>
      </w:r>
      <w:r w:rsidR="00807966">
        <w:rPr>
          <w:rFonts w:ascii="Times New Roman" w:eastAsia="Times New Roman" w:hAnsi="Times New Roman" w:cs="Times New Roman"/>
          <w:b/>
          <w:color w:val="000000"/>
          <w:lang w:eastAsia="lt-LT"/>
        </w:rPr>
        <w:t>K</w:t>
      </w:r>
      <w:r w:rsidR="00807966" w:rsidRPr="00807966">
        <w:rPr>
          <w:rFonts w:ascii="Times New Roman" w:eastAsia="Times New Roman" w:hAnsi="Times New Roman" w:cs="Times New Roman"/>
          <w:b/>
          <w:color w:val="000000"/>
          <w:lang w:eastAsia="lt-LT"/>
        </w:rPr>
        <w:t>omunalinio ūkio ir aplinkos tvarkymo paslaug</w:t>
      </w:r>
      <w:r w:rsidR="00807966">
        <w:rPr>
          <w:rFonts w:ascii="Times New Roman" w:eastAsia="Times New Roman" w:hAnsi="Times New Roman" w:cs="Times New Roman"/>
          <w:b/>
          <w:color w:val="000000"/>
          <w:lang w:eastAsia="lt-LT"/>
        </w:rPr>
        <w:t>ų</w:t>
      </w:r>
      <w:r w:rsidR="00807966" w:rsidRPr="00807966">
        <w:rPr>
          <w:rFonts w:ascii="Times New Roman" w:eastAsia="Times New Roman" w:hAnsi="Times New Roman" w:cs="Times New Roman"/>
          <w:b/>
          <w:color w:val="000000"/>
          <w:lang w:eastAsia="lt-LT"/>
        </w:rPr>
        <w:t>, teikiam</w:t>
      </w:r>
      <w:r w:rsidR="00807966">
        <w:rPr>
          <w:rFonts w:ascii="Times New Roman" w:eastAsia="Times New Roman" w:hAnsi="Times New Roman" w:cs="Times New Roman"/>
          <w:b/>
          <w:color w:val="000000"/>
          <w:lang w:eastAsia="lt-LT"/>
        </w:rPr>
        <w:t>ų</w:t>
      </w:r>
      <w:r w:rsidR="00807966" w:rsidRPr="00807966">
        <w:rPr>
          <w:rFonts w:ascii="Times New Roman" w:eastAsia="Times New Roman" w:hAnsi="Times New Roman" w:cs="Times New Roman"/>
          <w:b/>
          <w:color w:val="000000"/>
          <w:lang w:eastAsia="lt-LT"/>
        </w:rPr>
        <w:t xml:space="preserve"> </w:t>
      </w:r>
      <w:r w:rsidR="0008189F">
        <w:rPr>
          <w:rFonts w:ascii="Times New Roman" w:eastAsia="Times New Roman" w:hAnsi="Times New Roman" w:cs="Times New Roman"/>
          <w:b/>
          <w:color w:val="000000"/>
          <w:lang w:eastAsia="lt-LT"/>
        </w:rPr>
        <w:t>Klaipėdos</w:t>
      </w:r>
      <w:r w:rsidR="00807966" w:rsidRPr="00807966">
        <w:rPr>
          <w:rFonts w:ascii="Times New Roman" w:eastAsia="Times New Roman" w:hAnsi="Times New Roman" w:cs="Times New Roman"/>
          <w:b/>
          <w:color w:val="000000"/>
          <w:lang w:eastAsia="lt-LT"/>
        </w:rPr>
        <w:t xml:space="preserve"> rajono savivaldybės teritorijoje</w:t>
      </w:r>
      <w:r w:rsidR="00807966">
        <w:rPr>
          <w:rFonts w:ascii="Times New Roman" w:eastAsia="Times New Roman" w:hAnsi="Times New Roman" w:cs="Times New Roman"/>
          <w:b/>
          <w:color w:val="000000"/>
          <w:lang w:eastAsia="lt-LT"/>
        </w:rPr>
        <w:t>,</w:t>
      </w:r>
      <w:r w:rsidR="00807966" w:rsidRP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tobulinimo matrica</w:t>
      </w:r>
    </w:p>
    <w:p w14:paraId="409741FF" w14:textId="77777777" w:rsidR="007750E3" w:rsidRPr="00A167DA" w:rsidRDefault="007750E3" w:rsidP="007750E3">
      <w:pPr>
        <w:ind w:firstLine="851"/>
        <w:jc w:val="both"/>
        <w:rPr>
          <w:rFonts w:ascii="Times New Roman" w:eastAsia="Times New Roman" w:hAnsi="Times New Roman" w:cs="Times New Roman"/>
          <w:color w:val="000000"/>
          <w:lang w:eastAsia="lt-LT"/>
        </w:rPr>
      </w:pPr>
    </w:p>
    <w:p w14:paraId="27BD10F0" w14:textId="76B461C3" w:rsidR="00171A69" w:rsidRPr="00171A69" w:rsidRDefault="00171A69" w:rsidP="00171A69">
      <w:pPr>
        <w:ind w:firstLine="851"/>
        <w:jc w:val="both"/>
        <w:rPr>
          <w:rFonts w:ascii="Times New Roman" w:hAnsi="Times New Roman" w:cs="Times New Roman"/>
        </w:rPr>
      </w:pPr>
      <w:r w:rsidRPr="00A02D4A">
        <w:rPr>
          <w:rFonts w:ascii="Times New Roman" w:hAnsi="Times New Roman" w:cs="Times New Roman"/>
        </w:rPr>
        <w:t xml:space="preserve">Atviru klausimu respondentų buvo prašoma įvardinti, kas turėtų būti padaryta </w:t>
      </w:r>
      <w:r w:rsidR="00D42D47" w:rsidRPr="00A02D4A">
        <w:rPr>
          <w:rFonts w:ascii="Times New Roman" w:hAnsi="Times New Roman" w:cs="Times New Roman"/>
        </w:rPr>
        <w:t>Klaipėdos</w:t>
      </w:r>
      <w:r w:rsidRPr="00A02D4A">
        <w:rPr>
          <w:rFonts w:ascii="Times New Roman" w:hAnsi="Times New Roman" w:cs="Times New Roman"/>
        </w:rPr>
        <w:t xml:space="preserve"> rajono savivaldybėje, kad pagerėtų komunalinio ūkio ir aplinkos tvarkymo situacija. Respondentų nuomone, reikėtų </w:t>
      </w:r>
      <w:r w:rsidR="00D42D47" w:rsidRPr="00A02D4A">
        <w:rPr>
          <w:rFonts w:ascii="Times New Roman" w:hAnsi="Times New Roman" w:cs="Times New Roman"/>
        </w:rPr>
        <w:t>gerinti apšvietimą, gatvių, kiemų būklę, padidinti konteinerių skaičių. Taip pat minėta, kad savivaldybės darbuotojams reiktų geriau dirbti, labiau įsigilinti į žmonių problemas ir jas spręsti.</w:t>
      </w:r>
    </w:p>
    <w:p w14:paraId="6DC1B862" w14:textId="3BCB8016" w:rsidR="00171A69" w:rsidRPr="00171A69" w:rsidRDefault="00171A69" w:rsidP="00171A69">
      <w:pPr>
        <w:ind w:firstLine="851"/>
        <w:jc w:val="both"/>
        <w:rPr>
          <w:rFonts w:ascii="Times New Roman" w:hAnsi="Times New Roman" w:cs="Times New Roman"/>
        </w:rPr>
      </w:pPr>
    </w:p>
    <w:p w14:paraId="6E9A0694" w14:textId="2D1AF6A1" w:rsidR="001C02B6" w:rsidRPr="00171A69" w:rsidRDefault="001C02B6" w:rsidP="00171A69">
      <w:pPr>
        <w:ind w:firstLine="851"/>
        <w:jc w:val="both"/>
        <w:rPr>
          <w:rFonts w:ascii="Times New Roman" w:hAnsi="Times New Roman" w:cs="Times New Roman"/>
        </w:rPr>
      </w:pPr>
      <w:r w:rsidRPr="00E326B9">
        <w:rPr>
          <w:rFonts w:ascii="Times New Roman" w:hAnsi="Times New Roman" w:cs="Times New Roman"/>
        </w:rPr>
        <w:br w:type="page"/>
      </w:r>
    </w:p>
    <w:p w14:paraId="103298F6" w14:textId="0A4A30C6" w:rsidR="00171BB2" w:rsidRPr="00A02D4A" w:rsidRDefault="00171BB2" w:rsidP="001C02B6">
      <w:pPr>
        <w:pStyle w:val="Heading1"/>
        <w:numPr>
          <w:ilvl w:val="1"/>
          <w:numId w:val="2"/>
        </w:numPr>
        <w:rPr>
          <w:rFonts w:ascii="Times New Roman" w:hAnsi="Times New Roman" w:cs="Times New Roman"/>
          <w:sz w:val="28"/>
          <w:szCs w:val="28"/>
        </w:rPr>
      </w:pPr>
      <w:bookmarkStart w:id="7" w:name="_Toc52299284"/>
      <w:r w:rsidRPr="00A02D4A">
        <w:rPr>
          <w:rFonts w:ascii="Times New Roman" w:hAnsi="Times New Roman" w:cs="Times New Roman"/>
          <w:sz w:val="28"/>
          <w:szCs w:val="28"/>
        </w:rPr>
        <w:lastRenderedPageBreak/>
        <w:t>Susisiekimo paslaugų vertinimas</w:t>
      </w:r>
      <w:bookmarkEnd w:id="7"/>
    </w:p>
    <w:p w14:paraId="337A3FEA" w14:textId="020FB0A5" w:rsidR="00C739ED" w:rsidRDefault="00C739ED" w:rsidP="00C413E3">
      <w:pPr>
        <w:ind w:firstLine="851"/>
        <w:jc w:val="both"/>
        <w:rPr>
          <w:rFonts w:ascii="Times New Roman" w:hAnsi="Times New Roman" w:cs="Times New Roman"/>
        </w:rPr>
      </w:pPr>
    </w:p>
    <w:p w14:paraId="2EF86283" w14:textId="4DCB086C" w:rsidR="00A02D4A" w:rsidRDefault="00A02D4A" w:rsidP="00A02D4A">
      <w:pPr>
        <w:ind w:firstLine="851"/>
        <w:jc w:val="both"/>
        <w:rPr>
          <w:rFonts w:ascii="Times New Roman" w:hAnsi="Times New Roman" w:cs="Times New Roman"/>
        </w:rPr>
      </w:pPr>
      <w:r w:rsidRPr="007750E3">
        <w:rPr>
          <w:rFonts w:ascii="Times New Roman" w:hAnsi="Times New Roman" w:cs="Times New Roman"/>
        </w:rPr>
        <w:t xml:space="preserve">Analizuojant </w:t>
      </w:r>
      <w:r>
        <w:rPr>
          <w:rFonts w:ascii="Times New Roman" w:hAnsi="Times New Roman" w:cs="Times New Roman"/>
        </w:rPr>
        <w:t>susisiekimo</w:t>
      </w:r>
      <w:r w:rsidRPr="007750E3">
        <w:rPr>
          <w:rFonts w:ascii="Times New Roman" w:hAnsi="Times New Roman" w:cs="Times New Roman"/>
        </w:rPr>
        <w:t xml:space="preserve"> paslaugų, teikiamų </w:t>
      </w:r>
      <w:r>
        <w:rPr>
          <w:rFonts w:ascii="Times New Roman" w:hAnsi="Times New Roman" w:cs="Times New Roman"/>
        </w:rPr>
        <w:t>Klaipėdos</w:t>
      </w:r>
      <w:r w:rsidRPr="007750E3">
        <w:rPr>
          <w:rFonts w:ascii="Times New Roman" w:hAnsi="Times New Roman" w:cs="Times New Roman"/>
        </w:rPr>
        <w:t xml:space="preserve"> rajono savivaldybės teritorijoje svarbą</w:t>
      </w:r>
      <w:r>
        <w:rPr>
          <w:rFonts w:ascii="Times New Roman" w:hAnsi="Times New Roman" w:cs="Times New Roman"/>
        </w:rPr>
        <w:t xml:space="preserve"> (žr. 2.</w:t>
      </w:r>
      <w:r w:rsidRPr="004C3179">
        <w:rPr>
          <w:rFonts w:ascii="Times New Roman" w:hAnsi="Times New Roman" w:cs="Times New Roman"/>
        </w:rPr>
        <w:t>3.1</w:t>
      </w:r>
      <w:r>
        <w:rPr>
          <w:rFonts w:ascii="Times New Roman" w:hAnsi="Times New Roman" w:cs="Times New Roman"/>
        </w:rPr>
        <w:t xml:space="preserve"> pav.)</w:t>
      </w:r>
      <w:r w:rsidRPr="007750E3">
        <w:rPr>
          <w:rFonts w:ascii="Times New Roman" w:hAnsi="Times New Roman" w:cs="Times New Roman"/>
        </w:rPr>
        <w:t xml:space="preserve">, matyti, kad svarbiausios paslaugos yra šios: </w:t>
      </w:r>
      <w:r>
        <w:rPr>
          <w:rFonts w:ascii="Times New Roman" w:hAnsi="Times New Roman" w:cs="Times New Roman"/>
        </w:rPr>
        <w:t>k</w:t>
      </w:r>
      <w:r w:rsidRPr="00D22DF8">
        <w:rPr>
          <w:rFonts w:ascii="Times New Roman" w:hAnsi="Times New Roman" w:cs="Times New Roman"/>
        </w:rPr>
        <w:t xml:space="preserve">elių, gatvių ir šaligatvių priežiūra ir tinklo plėtra </w:t>
      </w:r>
      <w:r>
        <w:rPr>
          <w:rFonts w:ascii="Times New Roman" w:hAnsi="Times New Roman" w:cs="Times New Roman"/>
        </w:rPr>
        <w:t>bei</w:t>
      </w:r>
      <w:r w:rsidRPr="007750E3">
        <w:rPr>
          <w:rFonts w:ascii="Times New Roman" w:hAnsi="Times New Roman" w:cs="Times New Roman"/>
        </w:rPr>
        <w:t xml:space="preserve"> </w:t>
      </w:r>
      <w:r>
        <w:rPr>
          <w:rFonts w:ascii="Times New Roman" w:hAnsi="Times New Roman" w:cs="Times New Roman"/>
        </w:rPr>
        <w:t>p</w:t>
      </w:r>
      <w:r w:rsidRPr="00D22DF8">
        <w:rPr>
          <w:rFonts w:ascii="Times New Roman" w:hAnsi="Times New Roman" w:cs="Times New Roman"/>
        </w:rPr>
        <w:t xml:space="preserve">ėsčiųjų ir dviračių takų priežiūra ir tinklo plėtra </w:t>
      </w:r>
      <w:r>
        <w:rPr>
          <w:rFonts w:ascii="Times New Roman" w:hAnsi="Times New Roman" w:cs="Times New Roman"/>
        </w:rPr>
        <w:t>(po 9,0</w:t>
      </w:r>
      <w:r w:rsidRPr="007750E3">
        <w:rPr>
          <w:rFonts w:ascii="Times New Roman" w:hAnsi="Times New Roman" w:cs="Times New Roman"/>
        </w:rPr>
        <w:t xml:space="preserve"> balo</w:t>
      </w:r>
      <w:r>
        <w:rPr>
          <w:rFonts w:ascii="Times New Roman" w:hAnsi="Times New Roman" w:cs="Times New Roman"/>
        </w:rPr>
        <w:t>). Š</w:t>
      </w:r>
      <w:r w:rsidRPr="007750E3">
        <w:rPr>
          <w:rFonts w:ascii="Times New Roman" w:hAnsi="Times New Roman" w:cs="Times New Roman"/>
        </w:rPr>
        <w:t>iek tiek mažiau svarb</w:t>
      </w:r>
      <w:r>
        <w:rPr>
          <w:rFonts w:ascii="Times New Roman" w:hAnsi="Times New Roman" w:cs="Times New Roman"/>
        </w:rPr>
        <w:t>ios</w:t>
      </w:r>
      <w:r w:rsidRPr="007750E3">
        <w:rPr>
          <w:rFonts w:ascii="Times New Roman" w:hAnsi="Times New Roman" w:cs="Times New Roman"/>
        </w:rPr>
        <w:t xml:space="preserve"> </w:t>
      </w:r>
      <w:r>
        <w:rPr>
          <w:rFonts w:ascii="Times New Roman" w:hAnsi="Times New Roman" w:cs="Times New Roman"/>
        </w:rPr>
        <w:t>ke</w:t>
      </w:r>
      <w:r w:rsidRPr="00D22DF8">
        <w:rPr>
          <w:rFonts w:ascii="Times New Roman" w:hAnsi="Times New Roman" w:cs="Times New Roman"/>
        </w:rPr>
        <w:t>leivių pervežim</w:t>
      </w:r>
      <w:r>
        <w:rPr>
          <w:rFonts w:ascii="Times New Roman" w:hAnsi="Times New Roman" w:cs="Times New Roman"/>
        </w:rPr>
        <w:t>o</w:t>
      </w:r>
      <w:r w:rsidRPr="00D22DF8">
        <w:rPr>
          <w:rFonts w:ascii="Times New Roman" w:hAnsi="Times New Roman" w:cs="Times New Roman"/>
        </w:rPr>
        <w:t xml:space="preserve"> viešuoju transportu rajone</w:t>
      </w:r>
      <w:r w:rsidRPr="007750E3">
        <w:rPr>
          <w:rFonts w:ascii="Times New Roman" w:hAnsi="Times New Roman" w:cs="Times New Roman"/>
        </w:rPr>
        <w:t xml:space="preserve"> (8,</w:t>
      </w:r>
      <w:r>
        <w:rPr>
          <w:rFonts w:ascii="Times New Roman" w:hAnsi="Times New Roman" w:cs="Times New Roman"/>
        </w:rPr>
        <w:t>5</w:t>
      </w:r>
      <w:r w:rsidRPr="007750E3">
        <w:rPr>
          <w:rFonts w:ascii="Times New Roman" w:hAnsi="Times New Roman" w:cs="Times New Roman"/>
        </w:rPr>
        <w:t xml:space="preserve"> balo</w:t>
      </w:r>
      <w:r>
        <w:rPr>
          <w:rFonts w:ascii="Times New Roman" w:hAnsi="Times New Roman" w:cs="Times New Roman"/>
        </w:rPr>
        <w:t>) ir k</w:t>
      </w:r>
      <w:r w:rsidRPr="00D22DF8">
        <w:rPr>
          <w:rFonts w:ascii="Times New Roman" w:hAnsi="Times New Roman" w:cs="Times New Roman"/>
        </w:rPr>
        <w:t xml:space="preserve">iemų </w:t>
      </w:r>
      <w:r>
        <w:rPr>
          <w:rFonts w:ascii="Times New Roman" w:hAnsi="Times New Roman" w:cs="Times New Roman"/>
        </w:rPr>
        <w:t>bei</w:t>
      </w:r>
      <w:r w:rsidRPr="00D22DF8">
        <w:rPr>
          <w:rFonts w:ascii="Times New Roman" w:hAnsi="Times New Roman" w:cs="Times New Roman"/>
        </w:rPr>
        <w:t xml:space="preserve"> automobilių parkavimo vietų prie daugiabučių priežiūra ir plėtra </w:t>
      </w:r>
      <w:r w:rsidRPr="007750E3">
        <w:rPr>
          <w:rFonts w:ascii="Times New Roman" w:hAnsi="Times New Roman" w:cs="Times New Roman"/>
        </w:rPr>
        <w:t>(8,</w:t>
      </w:r>
      <w:r>
        <w:rPr>
          <w:rFonts w:ascii="Times New Roman" w:hAnsi="Times New Roman" w:cs="Times New Roman"/>
        </w:rPr>
        <w:t>1</w:t>
      </w:r>
      <w:r w:rsidRPr="007750E3">
        <w:rPr>
          <w:rFonts w:ascii="Times New Roman" w:hAnsi="Times New Roman" w:cs="Times New Roman"/>
        </w:rPr>
        <w:t xml:space="preserve"> balo). </w:t>
      </w:r>
      <w:r>
        <w:rPr>
          <w:rFonts w:ascii="Times New Roman" w:hAnsi="Times New Roman" w:cs="Times New Roman"/>
        </w:rPr>
        <w:t>A</w:t>
      </w:r>
      <w:r w:rsidRPr="007750E3">
        <w:rPr>
          <w:rFonts w:ascii="Times New Roman" w:hAnsi="Times New Roman" w:cs="Times New Roman"/>
        </w:rPr>
        <w:t>pskritai</w:t>
      </w:r>
      <w:r>
        <w:rPr>
          <w:rFonts w:ascii="Times New Roman" w:hAnsi="Times New Roman" w:cs="Times New Roman"/>
        </w:rPr>
        <w:t>,</w:t>
      </w:r>
      <w:r w:rsidRPr="007750E3">
        <w:rPr>
          <w:rFonts w:ascii="Times New Roman" w:hAnsi="Times New Roman" w:cs="Times New Roman"/>
        </w:rPr>
        <w:t xml:space="preserve"> visų </w:t>
      </w:r>
      <w:r>
        <w:rPr>
          <w:rFonts w:ascii="Times New Roman" w:hAnsi="Times New Roman" w:cs="Times New Roman"/>
        </w:rPr>
        <w:t>susisiekimo</w:t>
      </w:r>
      <w:r w:rsidRPr="007750E3">
        <w:rPr>
          <w:rFonts w:ascii="Times New Roman" w:hAnsi="Times New Roman" w:cs="Times New Roman"/>
        </w:rPr>
        <w:t xml:space="preserve"> paslaugų svarba gyventojams didelė.</w:t>
      </w:r>
    </w:p>
    <w:p w14:paraId="73F2CF0B" w14:textId="6CC9B897" w:rsidR="00C739ED" w:rsidRPr="00E326B9" w:rsidRDefault="0054452E" w:rsidP="00C739ED">
      <w:pPr>
        <w:jc w:val="center"/>
        <w:rPr>
          <w:rFonts w:ascii="Times New Roman" w:hAnsi="Times New Roman" w:cs="Times New Roman"/>
        </w:rPr>
      </w:pPr>
      <w:r>
        <w:rPr>
          <w:noProof/>
          <w:lang w:eastAsia="lt-LT"/>
        </w:rPr>
        <w:drawing>
          <wp:inline distT="0" distB="0" distL="0" distR="0" wp14:anchorId="11BB57C1" wp14:editId="6FF7F187">
            <wp:extent cx="5570220" cy="2720340"/>
            <wp:effectExtent l="0" t="0" r="0" b="0"/>
            <wp:docPr id="8" name="Chart 8">
              <a:extLst xmlns:a="http://schemas.openxmlformats.org/drawingml/2006/main">
                <a:ext uri="{FF2B5EF4-FFF2-40B4-BE49-F238E27FC236}">
                  <a16:creationId xmlns:a16="http://schemas.microsoft.com/office/drawing/2014/main" id="{0EC12441-171A-46BB-9C05-D3D02E0E6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4FDCD6F" w14:textId="0ED2C916" w:rsidR="00C739ED" w:rsidRPr="00A02D4A" w:rsidRDefault="00C739ED" w:rsidP="00C739ED">
      <w:pPr>
        <w:spacing w:after="0" w:line="240" w:lineRule="auto"/>
        <w:jc w:val="center"/>
        <w:rPr>
          <w:rFonts w:ascii="Times New Roman" w:eastAsia="Times New Roman" w:hAnsi="Times New Roman" w:cs="Times New Roman"/>
          <w:b/>
          <w:color w:val="000000"/>
          <w:u w:val="single"/>
          <w:lang w:eastAsia="lt-LT"/>
        </w:rPr>
      </w:pPr>
      <w:r w:rsidRPr="00A02D4A">
        <w:rPr>
          <w:rFonts w:ascii="Times New Roman" w:eastAsia="Times New Roman" w:hAnsi="Times New Roman" w:cs="Times New Roman"/>
          <w:b/>
          <w:color w:val="000000"/>
          <w:u w:val="single"/>
          <w:lang w:eastAsia="lt-LT"/>
        </w:rPr>
        <w:t>2.</w:t>
      </w:r>
      <w:r w:rsidR="0008189F" w:rsidRPr="00A02D4A">
        <w:rPr>
          <w:rFonts w:ascii="Times New Roman" w:eastAsia="Times New Roman" w:hAnsi="Times New Roman" w:cs="Times New Roman"/>
          <w:b/>
          <w:color w:val="000000"/>
          <w:u w:val="single"/>
          <w:lang w:eastAsia="lt-LT"/>
        </w:rPr>
        <w:t>3</w:t>
      </w:r>
      <w:r w:rsidRPr="00A02D4A">
        <w:rPr>
          <w:rFonts w:ascii="Times New Roman" w:eastAsia="Times New Roman" w:hAnsi="Times New Roman" w:cs="Times New Roman"/>
          <w:b/>
          <w:color w:val="000000"/>
          <w:u w:val="single"/>
          <w:lang w:eastAsia="lt-LT"/>
        </w:rPr>
        <w:t>.</w:t>
      </w:r>
      <w:r w:rsidR="0008189F" w:rsidRPr="00A02D4A">
        <w:rPr>
          <w:rFonts w:ascii="Times New Roman" w:eastAsia="Times New Roman" w:hAnsi="Times New Roman" w:cs="Times New Roman"/>
          <w:b/>
          <w:color w:val="000000"/>
          <w:u w:val="single"/>
          <w:lang w:eastAsia="lt-LT"/>
        </w:rPr>
        <w:t>1</w:t>
      </w:r>
      <w:r w:rsidRPr="00A02D4A">
        <w:rPr>
          <w:rFonts w:ascii="Times New Roman" w:eastAsia="Times New Roman" w:hAnsi="Times New Roman" w:cs="Times New Roman"/>
          <w:b/>
          <w:color w:val="000000"/>
          <w:u w:val="single"/>
          <w:lang w:eastAsia="lt-LT"/>
        </w:rPr>
        <w:t xml:space="preserve"> pav. Susi</w:t>
      </w:r>
      <w:r w:rsidR="0008189F" w:rsidRPr="00A02D4A">
        <w:rPr>
          <w:rFonts w:ascii="Times New Roman" w:eastAsia="Times New Roman" w:hAnsi="Times New Roman" w:cs="Times New Roman"/>
          <w:b/>
          <w:color w:val="000000"/>
          <w:u w:val="single"/>
          <w:lang w:eastAsia="lt-LT"/>
        </w:rPr>
        <w:t xml:space="preserve">siekimo </w:t>
      </w:r>
      <w:r w:rsidRPr="00A02D4A">
        <w:rPr>
          <w:rFonts w:ascii="Times New Roman" w:eastAsia="Times New Roman" w:hAnsi="Times New Roman" w:cs="Times New Roman"/>
          <w:b/>
          <w:color w:val="000000"/>
          <w:u w:val="single"/>
          <w:lang w:eastAsia="lt-LT"/>
        </w:rPr>
        <w:t xml:space="preserve">paslaugų, teikiamų </w:t>
      </w:r>
      <w:r w:rsidR="0008189F" w:rsidRPr="00A02D4A">
        <w:rPr>
          <w:rFonts w:ascii="Times New Roman" w:eastAsia="Times New Roman" w:hAnsi="Times New Roman" w:cs="Times New Roman"/>
          <w:b/>
          <w:color w:val="000000"/>
          <w:u w:val="single"/>
          <w:lang w:eastAsia="lt-LT"/>
        </w:rPr>
        <w:t>Klaipėdos</w:t>
      </w:r>
      <w:r w:rsidRPr="00A02D4A">
        <w:rPr>
          <w:rFonts w:ascii="Times New Roman" w:eastAsia="Times New Roman" w:hAnsi="Times New Roman" w:cs="Times New Roman"/>
          <w:b/>
          <w:color w:val="000000"/>
          <w:u w:val="single"/>
          <w:lang w:eastAsia="lt-LT"/>
        </w:rPr>
        <w:t xml:space="preserve"> rajono savivaldybės teritorijoje, svarbos vertinimai (vidurkiai)</w:t>
      </w:r>
    </w:p>
    <w:p w14:paraId="57BEFFA7" w14:textId="33F41BDC" w:rsidR="00C739ED" w:rsidRDefault="00C739ED" w:rsidP="00C739ED">
      <w:pPr>
        <w:ind w:firstLine="851"/>
        <w:jc w:val="both"/>
        <w:rPr>
          <w:rFonts w:ascii="Times New Roman" w:hAnsi="Times New Roman" w:cs="Times New Roman"/>
        </w:rPr>
      </w:pPr>
    </w:p>
    <w:p w14:paraId="36DDA841" w14:textId="1F80CDB3" w:rsidR="00A02D4A" w:rsidRPr="00E326B9" w:rsidRDefault="00A02D4A" w:rsidP="00ED5DDD">
      <w:pPr>
        <w:ind w:firstLine="851"/>
        <w:jc w:val="both"/>
        <w:rPr>
          <w:rFonts w:ascii="Times New Roman" w:hAnsi="Times New Roman" w:cs="Times New Roman"/>
        </w:rPr>
      </w:pPr>
      <w:r w:rsidRPr="00171A69">
        <w:rPr>
          <w:rFonts w:ascii="Times New Roman" w:hAnsi="Times New Roman" w:cs="Times New Roman"/>
        </w:rPr>
        <w:t xml:space="preserve">Analizuojant </w:t>
      </w:r>
      <w:r>
        <w:rPr>
          <w:rFonts w:ascii="Times New Roman" w:hAnsi="Times New Roman" w:cs="Times New Roman"/>
        </w:rPr>
        <w:t>susisiekimo</w:t>
      </w:r>
      <w:r w:rsidRPr="00171A69">
        <w:rPr>
          <w:rFonts w:ascii="Times New Roman" w:hAnsi="Times New Roman" w:cs="Times New Roman"/>
        </w:rPr>
        <w:t xml:space="preserve"> paslaug</w:t>
      </w:r>
      <w:r>
        <w:rPr>
          <w:rFonts w:ascii="Times New Roman" w:hAnsi="Times New Roman" w:cs="Times New Roman"/>
        </w:rPr>
        <w:t>ų</w:t>
      </w:r>
      <w:r w:rsidRPr="00171A69">
        <w:rPr>
          <w:rFonts w:ascii="Times New Roman" w:hAnsi="Times New Roman" w:cs="Times New Roman"/>
        </w:rPr>
        <w:t>, teikiam</w:t>
      </w:r>
      <w:r>
        <w:rPr>
          <w:rFonts w:ascii="Times New Roman" w:hAnsi="Times New Roman" w:cs="Times New Roman"/>
        </w:rPr>
        <w:t>ų</w:t>
      </w:r>
      <w:r w:rsidRPr="00171A69">
        <w:rPr>
          <w:rFonts w:ascii="Times New Roman" w:hAnsi="Times New Roman" w:cs="Times New Roman"/>
        </w:rPr>
        <w:t xml:space="preserve"> </w:t>
      </w:r>
      <w:r>
        <w:rPr>
          <w:rFonts w:ascii="Times New Roman" w:hAnsi="Times New Roman" w:cs="Times New Roman"/>
        </w:rPr>
        <w:t>Klaipėdos</w:t>
      </w:r>
      <w:r w:rsidRPr="00171A69">
        <w:rPr>
          <w:rFonts w:ascii="Times New Roman" w:hAnsi="Times New Roman" w:cs="Times New Roman"/>
        </w:rPr>
        <w:t xml:space="preserve"> rajono savivaldybės teritorijoje</w:t>
      </w:r>
      <w:r>
        <w:rPr>
          <w:rFonts w:ascii="Times New Roman" w:hAnsi="Times New Roman" w:cs="Times New Roman"/>
        </w:rPr>
        <w:t>,</w:t>
      </w:r>
      <w:r w:rsidRPr="00171A69">
        <w:rPr>
          <w:rFonts w:ascii="Times New Roman" w:hAnsi="Times New Roman" w:cs="Times New Roman"/>
        </w:rPr>
        <w:t xml:space="preserve"> kokyb</w:t>
      </w:r>
      <w:r>
        <w:rPr>
          <w:rFonts w:ascii="Times New Roman" w:hAnsi="Times New Roman" w:cs="Times New Roman"/>
        </w:rPr>
        <w:t>ės vertinimus (žr. 2.</w:t>
      </w:r>
      <w:r w:rsidRPr="004C3179">
        <w:rPr>
          <w:rFonts w:ascii="Times New Roman" w:hAnsi="Times New Roman" w:cs="Times New Roman"/>
        </w:rPr>
        <w:t>3.2</w:t>
      </w:r>
      <w:r>
        <w:rPr>
          <w:rFonts w:ascii="Times New Roman" w:hAnsi="Times New Roman" w:cs="Times New Roman"/>
        </w:rPr>
        <w:t xml:space="preserve"> pav.),</w:t>
      </w:r>
      <w:r w:rsidRPr="00171A69">
        <w:rPr>
          <w:rFonts w:ascii="Times New Roman" w:hAnsi="Times New Roman" w:cs="Times New Roman"/>
        </w:rPr>
        <w:t xml:space="preserve"> matyti, kad </w:t>
      </w:r>
      <w:r>
        <w:rPr>
          <w:rFonts w:ascii="Times New Roman" w:hAnsi="Times New Roman" w:cs="Times New Roman"/>
        </w:rPr>
        <w:t>srities paslaugų kokybės vertinimai labai vidutiniai. Kaip g</w:t>
      </w:r>
      <w:r w:rsidRPr="00171A69">
        <w:rPr>
          <w:rFonts w:ascii="Times New Roman" w:hAnsi="Times New Roman" w:cs="Times New Roman"/>
        </w:rPr>
        <w:t xml:space="preserve">eriausios kokybės gyventojai nurodo </w:t>
      </w:r>
      <w:r>
        <w:rPr>
          <w:rFonts w:ascii="Times New Roman" w:hAnsi="Times New Roman" w:cs="Times New Roman"/>
        </w:rPr>
        <w:t>k</w:t>
      </w:r>
      <w:r w:rsidRPr="00D22DF8">
        <w:rPr>
          <w:rFonts w:ascii="Times New Roman" w:hAnsi="Times New Roman" w:cs="Times New Roman"/>
        </w:rPr>
        <w:t>eleivių pervežim</w:t>
      </w:r>
      <w:r>
        <w:rPr>
          <w:rFonts w:ascii="Times New Roman" w:hAnsi="Times New Roman" w:cs="Times New Roman"/>
        </w:rPr>
        <w:t>o</w:t>
      </w:r>
      <w:r w:rsidRPr="00D22DF8">
        <w:rPr>
          <w:rFonts w:ascii="Times New Roman" w:hAnsi="Times New Roman" w:cs="Times New Roman"/>
        </w:rPr>
        <w:t xml:space="preserve"> viešuoju transportu rajone </w:t>
      </w:r>
      <w:r w:rsidRPr="00171A69">
        <w:rPr>
          <w:rFonts w:ascii="Times New Roman" w:hAnsi="Times New Roman" w:cs="Times New Roman"/>
        </w:rPr>
        <w:t>(</w:t>
      </w:r>
      <w:r w:rsidRPr="004C3179">
        <w:rPr>
          <w:rFonts w:ascii="Times New Roman" w:hAnsi="Times New Roman" w:cs="Times New Roman"/>
        </w:rPr>
        <w:t>6,1</w:t>
      </w:r>
      <w:r w:rsidRPr="00171A69">
        <w:rPr>
          <w:rFonts w:ascii="Times New Roman" w:hAnsi="Times New Roman" w:cs="Times New Roman"/>
        </w:rPr>
        <w:t xml:space="preserve"> balo)</w:t>
      </w:r>
      <w:r>
        <w:rPr>
          <w:rFonts w:ascii="Times New Roman" w:hAnsi="Times New Roman" w:cs="Times New Roman"/>
        </w:rPr>
        <w:t xml:space="preserve"> paslaugą</w:t>
      </w:r>
      <w:r w:rsidRPr="00171A69">
        <w:rPr>
          <w:rFonts w:ascii="Times New Roman" w:hAnsi="Times New Roman" w:cs="Times New Roman"/>
        </w:rPr>
        <w:t xml:space="preserve">. </w:t>
      </w:r>
      <w:r>
        <w:rPr>
          <w:rFonts w:ascii="Times New Roman" w:hAnsi="Times New Roman" w:cs="Times New Roman"/>
        </w:rPr>
        <w:t>Tuo tarpu p</w:t>
      </w:r>
      <w:r w:rsidRPr="00D22DF8">
        <w:rPr>
          <w:rFonts w:ascii="Times New Roman" w:hAnsi="Times New Roman" w:cs="Times New Roman"/>
        </w:rPr>
        <w:t>ėsčiųjų ir dviračių takų priežiūr</w:t>
      </w:r>
      <w:r>
        <w:rPr>
          <w:rFonts w:ascii="Times New Roman" w:hAnsi="Times New Roman" w:cs="Times New Roman"/>
        </w:rPr>
        <w:t>os</w:t>
      </w:r>
      <w:r w:rsidRPr="00D22DF8">
        <w:rPr>
          <w:rFonts w:ascii="Times New Roman" w:hAnsi="Times New Roman" w:cs="Times New Roman"/>
        </w:rPr>
        <w:t xml:space="preserve"> ir tinklo plėtr</w:t>
      </w:r>
      <w:r>
        <w:rPr>
          <w:rFonts w:ascii="Times New Roman" w:hAnsi="Times New Roman" w:cs="Times New Roman"/>
        </w:rPr>
        <w:t>os paslaugos vertinamos beveik žemiau vidutinio balo</w:t>
      </w:r>
      <w:r w:rsidRPr="0008207E">
        <w:rPr>
          <w:rFonts w:ascii="Times New Roman" w:hAnsi="Times New Roman" w:cs="Times New Roman"/>
        </w:rPr>
        <w:t xml:space="preserve"> </w:t>
      </w:r>
      <w:r w:rsidRPr="00171A69">
        <w:rPr>
          <w:rFonts w:ascii="Times New Roman" w:hAnsi="Times New Roman" w:cs="Times New Roman"/>
        </w:rPr>
        <w:t>(</w:t>
      </w:r>
      <w:r>
        <w:rPr>
          <w:rFonts w:ascii="Times New Roman" w:hAnsi="Times New Roman" w:cs="Times New Roman"/>
        </w:rPr>
        <w:t xml:space="preserve">po </w:t>
      </w:r>
      <w:r w:rsidRPr="004C3179">
        <w:rPr>
          <w:rFonts w:ascii="Times New Roman" w:hAnsi="Times New Roman" w:cs="Times New Roman"/>
        </w:rPr>
        <w:t>5,5</w:t>
      </w:r>
      <w:r w:rsidRPr="00171A69">
        <w:rPr>
          <w:rFonts w:ascii="Times New Roman" w:hAnsi="Times New Roman" w:cs="Times New Roman"/>
        </w:rPr>
        <w:t xml:space="preserve"> balo)</w:t>
      </w:r>
      <w:r>
        <w:rPr>
          <w:rFonts w:ascii="Times New Roman" w:hAnsi="Times New Roman" w:cs="Times New Roman"/>
        </w:rPr>
        <w:t>.</w:t>
      </w:r>
    </w:p>
    <w:p w14:paraId="409AF58B" w14:textId="7F690053" w:rsidR="00C739ED" w:rsidRPr="00E326B9" w:rsidRDefault="0054452E" w:rsidP="00C739ED">
      <w:pPr>
        <w:jc w:val="center"/>
        <w:rPr>
          <w:rFonts w:ascii="Times New Roman" w:hAnsi="Times New Roman" w:cs="Times New Roman"/>
        </w:rPr>
      </w:pPr>
      <w:r>
        <w:rPr>
          <w:noProof/>
          <w:lang w:eastAsia="lt-LT"/>
        </w:rPr>
        <w:drawing>
          <wp:inline distT="0" distB="0" distL="0" distR="0" wp14:anchorId="7A3E7812" wp14:editId="136B0DC7">
            <wp:extent cx="5905500" cy="2590800"/>
            <wp:effectExtent l="0" t="0" r="0" b="0"/>
            <wp:docPr id="9" name="Chart 9">
              <a:extLst xmlns:a="http://schemas.openxmlformats.org/drawingml/2006/main">
                <a:ext uri="{FF2B5EF4-FFF2-40B4-BE49-F238E27FC236}">
                  <a16:creationId xmlns:a16="http://schemas.microsoft.com/office/drawing/2014/main" id="{D26BFF3B-1715-4266-8554-947E72550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CAB1D0" w14:textId="16E1B55F" w:rsidR="00C739ED" w:rsidRPr="00E326B9" w:rsidRDefault="00C739ED" w:rsidP="00C739ED">
      <w:pPr>
        <w:spacing w:after="0" w:line="240" w:lineRule="auto"/>
        <w:jc w:val="center"/>
        <w:rPr>
          <w:rFonts w:ascii="Times New Roman" w:eastAsia="Times New Roman" w:hAnsi="Times New Roman" w:cs="Times New Roman"/>
          <w:b/>
          <w:color w:val="000000"/>
          <w:lang w:eastAsia="lt-LT"/>
        </w:rPr>
      </w:pPr>
      <w:r w:rsidRPr="004C3179">
        <w:rPr>
          <w:rFonts w:ascii="Times New Roman" w:eastAsia="Times New Roman" w:hAnsi="Times New Roman" w:cs="Times New Roman"/>
          <w:b/>
          <w:color w:val="000000"/>
          <w:lang w:eastAsia="lt-LT"/>
        </w:rPr>
        <w:t>2.</w:t>
      </w:r>
      <w:r w:rsidR="0008189F" w:rsidRPr="004C3179">
        <w:rPr>
          <w:rFonts w:ascii="Times New Roman" w:eastAsia="Times New Roman" w:hAnsi="Times New Roman" w:cs="Times New Roman"/>
          <w:b/>
          <w:color w:val="000000"/>
          <w:lang w:eastAsia="lt-LT"/>
        </w:rPr>
        <w:t>3</w:t>
      </w:r>
      <w:r w:rsidRPr="004C3179">
        <w:rPr>
          <w:rFonts w:ascii="Times New Roman" w:eastAsia="Times New Roman" w:hAnsi="Times New Roman" w:cs="Times New Roman"/>
          <w:b/>
          <w:color w:val="000000"/>
          <w:lang w:eastAsia="lt-LT"/>
        </w:rPr>
        <w:t>.</w:t>
      </w:r>
      <w:r w:rsidR="0008189F" w:rsidRPr="004C3179">
        <w:rPr>
          <w:rFonts w:ascii="Times New Roman" w:eastAsia="Times New Roman" w:hAnsi="Times New Roman" w:cs="Times New Roman"/>
          <w:b/>
          <w:color w:val="000000"/>
          <w:lang w:eastAsia="lt-LT"/>
        </w:rPr>
        <w:t>2</w:t>
      </w:r>
      <w:r w:rsidRPr="00E326B9">
        <w:rPr>
          <w:rFonts w:ascii="Times New Roman" w:eastAsia="Times New Roman" w:hAnsi="Times New Roman" w:cs="Times New Roman"/>
          <w:b/>
          <w:color w:val="000000"/>
          <w:lang w:eastAsia="lt-LT"/>
        </w:rPr>
        <w:t xml:space="preserve"> pav. </w:t>
      </w:r>
      <w:r w:rsidR="0008189F">
        <w:rPr>
          <w:rFonts w:ascii="Times New Roman" w:eastAsia="Times New Roman" w:hAnsi="Times New Roman" w:cs="Times New Roman"/>
          <w:b/>
          <w:color w:val="000000"/>
          <w:lang w:eastAsia="lt-LT"/>
        </w:rPr>
        <w:t xml:space="preserve">Susisiekimo </w:t>
      </w:r>
      <w:r w:rsidRPr="00807966">
        <w:rPr>
          <w:rFonts w:ascii="Times New Roman" w:eastAsia="Times New Roman" w:hAnsi="Times New Roman" w:cs="Times New Roman"/>
          <w:b/>
          <w:color w:val="000000"/>
          <w:lang w:eastAsia="lt-LT"/>
        </w:rPr>
        <w:t>paslaug</w:t>
      </w:r>
      <w:r>
        <w:rPr>
          <w:rFonts w:ascii="Times New Roman" w:eastAsia="Times New Roman" w:hAnsi="Times New Roman" w:cs="Times New Roman"/>
          <w:b/>
          <w:color w:val="000000"/>
          <w:lang w:eastAsia="lt-LT"/>
        </w:rPr>
        <w:t>ų</w:t>
      </w:r>
      <w:r w:rsidRPr="00807966">
        <w:rPr>
          <w:rFonts w:ascii="Times New Roman" w:eastAsia="Times New Roman" w:hAnsi="Times New Roman" w:cs="Times New Roman"/>
          <w:b/>
          <w:color w:val="000000"/>
          <w:lang w:eastAsia="lt-LT"/>
        </w:rPr>
        <w:t>, teikiam</w:t>
      </w:r>
      <w:r>
        <w:rPr>
          <w:rFonts w:ascii="Times New Roman" w:eastAsia="Times New Roman" w:hAnsi="Times New Roman" w:cs="Times New Roman"/>
          <w:b/>
          <w:color w:val="000000"/>
          <w:lang w:eastAsia="lt-LT"/>
        </w:rPr>
        <w:t>ų</w:t>
      </w:r>
      <w:r w:rsidRPr="00807966">
        <w:rPr>
          <w:rFonts w:ascii="Times New Roman" w:eastAsia="Times New Roman" w:hAnsi="Times New Roman" w:cs="Times New Roman"/>
          <w:b/>
          <w:color w:val="000000"/>
          <w:lang w:eastAsia="lt-LT"/>
        </w:rPr>
        <w:t xml:space="preserve"> </w:t>
      </w:r>
      <w:r w:rsidR="0008189F">
        <w:rPr>
          <w:rFonts w:ascii="Times New Roman" w:eastAsia="Times New Roman" w:hAnsi="Times New Roman" w:cs="Times New Roman"/>
          <w:b/>
          <w:color w:val="000000"/>
          <w:lang w:eastAsia="lt-LT"/>
        </w:rPr>
        <w:t>Klaipėdos</w:t>
      </w:r>
      <w:r w:rsidRPr="00807966">
        <w:rPr>
          <w:rFonts w:ascii="Times New Roman" w:eastAsia="Times New Roman" w:hAnsi="Times New Roman" w:cs="Times New Roman"/>
          <w:b/>
          <w:color w:val="000000"/>
          <w:lang w:eastAsia="lt-LT"/>
        </w:rPr>
        <w:t xml:space="preserve"> rajono savivaldybės teritorijoje</w:t>
      </w:r>
      <w:r>
        <w:rPr>
          <w:rFonts w:ascii="Times New Roman" w:eastAsia="Times New Roman" w:hAnsi="Times New Roman" w:cs="Times New Roman"/>
          <w:b/>
          <w:color w:val="000000"/>
          <w:lang w:eastAsia="lt-LT"/>
        </w:rPr>
        <w:t>,</w:t>
      </w:r>
      <w:r w:rsidRP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kokybės vertinimai (vidurkiai)</w:t>
      </w:r>
    </w:p>
    <w:p w14:paraId="7C2E712D" w14:textId="77777777" w:rsidR="00ED5DDD" w:rsidRDefault="00ED5DDD" w:rsidP="00A02D4A">
      <w:pPr>
        <w:ind w:firstLine="851"/>
        <w:jc w:val="both"/>
        <w:rPr>
          <w:rFonts w:ascii="Times New Roman" w:eastAsia="Times New Roman" w:hAnsi="Times New Roman" w:cs="Times New Roman"/>
          <w:color w:val="000000"/>
          <w:lang w:eastAsia="lt-LT"/>
        </w:rPr>
      </w:pPr>
    </w:p>
    <w:p w14:paraId="3DEC05F4" w14:textId="2ECCA6F9" w:rsidR="00A02D4A" w:rsidRPr="00A02D4A" w:rsidRDefault="00A02D4A" w:rsidP="00A02D4A">
      <w:pPr>
        <w:ind w:firstLine="851"/>
        <w:jc w:val="both"/>
        <w:rPr>
          <w:rFonts w:ascii="Times New Roman" w:eastAsia="Times New Roman" w:hAnsi="Times New Roman" w:cs="Times New Roman"/>
          <w:color w:val="000000"/>
          <w:lang w:eastAsia="lt-LT"/>
        </w:rPr>
      </w:pPr>
      <w:r w:rsidRPr="00A167DA">
        <w:rPr>
          <w:rFonts w:ascii="Times New Roman" w:eastAsia="Times New Roman" w:hAnsi="Times New Roman" w:cs="Times New Roman"/>
          <w:color w:val="000000"/>
          <w:lang w:eastAsia="lt-LT"/>
        </w:rPr>
        <w:lastRenderedPageBreak/>
        <w:t>2.</w:t>
      </w:r>
      <w:r>
        <w:rPr>
          <w:rFonts w:ascii="Times New Roman" w:eastAsia="Times New Roman" w:hAnsi="Times New Roman" w:cs="Times New Roman"/>
          <w:color w:val="000000"/>
          <w:lang w:eastAsia="lt-LT"/>
        </w:rPr>
        <w:t>3</w:t>
      </w:r>
      <w:r w:rsidRPr="00A167DA">
        <w:rPr>
          <w:rFonts w:ascii="Times New Roman" w:eastAsia="Times New Roman" w:hAnsi="Times New Roman" w:cs="Times New Roman"/>
          <w:color w:val="000000"/>
          <w:lang w:eastAsia="lt-LT"/>
        </w:rPr>
        <w:t>.</w:t>
      </w:r>
      <w:r w:rsidRPr="004C3179">
        <w:rPr>
          <w:rFonts w:ascii="Times New Roman" w:eastAsia="Times New Roman" w:hAnsi="Times New Roman" w:cs="Times New Roman"/>
          <w:color w:val="000000"/>
          <w:lang w:eastAsia="lt-LT"/>
        </w:rPr>
        <w:t>3</w:t>
      </w:r>
      <w:r w:rsidRPr="00A167DA">
        <w:rPr>
          <w:rFonts w:ascii="Times New Roman" w:eastAsia="Times New Roman" w:hAnsi="Times New Roman" w:cs="Times New Roman"/>
          <w:color w:val="000000"/>
          <w:lang w:eastAsia="lt-LT"/>
        </w:rPr>
        <w:t xml:space="preserve"> paveiksle pateikta </w:t>
      </w:r>
      <w:r>
        <w:rPr>
          <w:rFonts w:ascii="Times New Roman" w:eastAsia="Times New Roman" w:hAnsi="Times New Roman" w:cs="Times New Roman"/>
          <w:color w:val="000000"/>
          <w:lang w:eastAsia="lt-LT"/>
        </w:rPr>
        <w:t>susisiekimo</w:t>
      </w:r>
      <w:r w:rsidRPr="007B01BA">
        <w:rPr>
          <w:rFonts w:ascii="Times New Roman" w:eastAsia="Times New Roman" w:hAnsi="Times New Roman" w:cs="Times New Roman"/>
          <w:color w:val="000000"/>
          <w:lang w:eastAsia="lt-LT"/>
        </w:rPr>
        <w:t xml:space="preserve"> paslaugų, teikiamų </w:t>
      </w:r>
      <w:r>
        <w:rPr>
          <w:rFonts w:ascii="Times New Roman" w:eastAsia="Times New Roman" w:hAnsi="Times New Roman" w:cs="Times New Roman"/>
          <w:color w:val="000000"/>
          <w:lang w:eastAsia="lt-LT"/>
        </w:rPr>
        <w:t>Klaipėdos</w:t>
      </w:r>
      <w:r w:rsidRPr="007B01BA">
        <w:rPr>
          <w:rFonts w:ascii="Times New Roman" w:eastAsia="Times New Roman" w:hAnsi="Times New Roman" w:cs="Times New Roman"/>
          <w:color w:val="000000"/>
          <w:lang w:eastAsia="lt-LT"/>
        </w:rPr>
        <w:t xml:space="preserve"> rajono savivaldybės teritorijoje, </w:t>
      </w:r>
      <w:r>
        <w:rPr>
          <w:rFonts w:ascii="Times New Roman" w:eastAsia="Times New Roman" w:hAnsi="Times New Roman" w:cs="Times New Roman"/>
          <w:color w:val="000000"/>
          <w:lang w:eastAsia="lt-LT"/>
        </w:rPr>
        <w:t>tobulinimo galimų krypčių matrica. Kaip galime spręsti iš grafike pateiktų duomenų, visos nagrinėtos paslaugos vertinamos kaip labai svarbos, tačiau visų jų teikimo kokybė vertinama labai vidutiniškais balais, todėl visose srityse reiktų kokybės gerinimo (ypač p</w:t>
      </w:r>
      <w:r w:rsidRPr="002A1F0C">
        <w:rPr>
          <w:rFonts w:ascii="Times New Roman" w:eastAsia="Times New Roman" w:hAnsi="Times New Roman" w:cs="Times New Roman"/>
          <w:color w:val="000000"/>
          <w:lang w:eastAsia="lt-LT"/>
        </w:rPr>
        <w:t>ėsčiųjų ir dviračių takų priežiūr</w:t>
      </w:r>
      <w:r>
        <w:rPr>
          <w:rFonts w:ascii="Times New Roman" w:eastAsia="Times New Roman" w:hAnsi="Times New Roman" w:cs="Times New Roman"/>
          <w:color w:val="000000"/>
          <w:lang w:eastAsia="lt-LT"/>
        </w:rPr>
        <w:t>os</w:t>
      </w:r>
      <w:r w:rsidRPr="002A1F0C">
        <w:rPr>
          <w:rFonts w:ascii="Times New Roman" w:eastAsia="Times New Roman" w:hAnsi="Times New Roman" w:cs="Times New Roman"/>
          <w:color w:val="000000"/>
          <w:lang w:eastAsia="lt-LT"/>
        </w:rPr>
        <w:t xml:space="preserve"> ir tinklo plėtr</w:t>
      </w:r>
      <w:r>
        <w:rPr>
          <w:rFonts w:ascii="Times New Roman" w:eastAsia="Times New Roman" w:hAnsi="Times New Roman" w:cs="Times New Roman"/>
          <w:color w:val="000000"/>
          <w:lang w:eastAsia="lt-LT"/>
        </w:rPr>
        <w:t>os paslaugų srityje).</w:t>
      </w:r>
    </w:p>
    <w:p w14:paraId="55D4D116" w14:textId="52ADF720" w:rsidR="00C739ED" w:rsidRPr="00936996" w:rsidRDefault="00ED5DDD" w:rsidP="00C739ED">
      <w:pPr>
        <w:jc w:val="center"/>
        <w:rPr>
          <w:rFonts w:ascii="Times New Roman" w:hAnsi="Times New Roman" w:cs="Times New Roman"/>
          <w:lang w:val="en-US"/>
        </w:rPr>
      </w:pPr>
      <w:r>
        <w:rPr>
          <w:rFonts w:ascii="Times New Roman" w:hAnsi="Times New Roman" w:cs="Times New Roman"/>
          <w:noProof/>
          <w:lang w:eastAsia="lt-LT"/>
        </w:rPr>
        <w:drawing>
          <wp:inline distT="0" distB="0" distL="0" distR="0" wp14:anchorId="76EE5F90" wp14:editId="1F3FD760">
            <wp:extent cx="6120130" cy="47599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1_criss.cross_le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4759960"/>
                    </a:xfrm>
                    <a:prstGeom prst="rect">
                      <a:avLst/>
                    </a:prstGeom>
                  </pic:spPr>
                </pic:pic>
              </a:graphicData>
            </a:graphic>
          </wp:inline>
        </w:drawing>
      </w:r>
    </w:p>
    <w:p w14:paraId="60660F88" w14:textId="53D847BE" w:rsidR="00C739ED" w:rsidRPr="00E326B9" w:rsidRDefault="00C739ED" w:rsidP="00C739ED">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w:t>
      </w:r>
      <w:r w:rsidR="0054452E">
        <w:rPr>
          <w:rFonts w:ascii="Times New Roman" w:eastAsia="Times New Roman" w:hAnsi="Times New Roman" w:cs="Times New Roman"/>
          <w:b/>
          <w:color w:val="000000"/>
          <w:lang w:val="en-US" w:eastAsia="lt-LT"/>
        </w:rPr>
        <w:t>3</w:t>
      </w:r>
      <w:r>
        <w:rPr>
          <w:rFonts w:ascii="Times New Roman" w:eastAsia="Times New Roman" w:hAnsi="Times New Roman" w:cs="Times New Roman"/>
          <w:b/>
          <w:color w:val="000000"/>
          <w:lang w:val="en-US" w:eastAsia="lt-LT"/>
        </w:rPr>
        <w:t>.</w:t>
      </w:r>
      <w:r w:rsidR="0054452E">
        <w:rPr>
          <w:rFonts w:ascii="Times New Roman" w:eastAsia="Times New Roman" w:hAnsi="Times New Roman" w:cs="Times New Roman"/>
          <w:b/>
          <w:color w:val="000000"/>
          <w:lang w:val="en-US" w:eastAsia="lt-LT"/>
        </w:rPr>
        <w:t>3</w:t>
      </w:r>
      <w:r w:rsidRPr="00E326B9">
        <w:rPr>
          <w:rFonts w:ascii="Times New Roman" w:eastAsia="Times New Roman" w:hAnsi="Times New Roman" w:cs="Times New Roman"/>
          <w:b/>
          <w:color w:val="000000"/>
          <w:lang w:eastAsia="lt-LT"/>
        </w:rPr>
        <w:t xml:space="preserve"> pav. </w:t>
      </w:r>
      <w:r w:rsidR="000D5770">
        <w:rPr>
          <w:rFonts w:ascii="Times New Roman" w:eastAsia="Times New Roman" w:hAnsi="Times New Roman" w:cs="Times New Roman"/>
          <w:b/>
          <w:color w:val="000000"/>
          <w:lang w:eastAsia="lt-LT"/>
        </w:rPr>
        <w:t>Susisiekimo</w:t>
      </w:r>
      <w:r w:rsidRPr="00807966">
        <w:rPr>
          <w:rFonts w:ascii="Times New Roman" w:eastAsia="Times New Roman" w:hAnsi="Times New Roman" w:cs="Times New Roman"/>
          <w:b/>
          <w:color w:val="000000"/>
          <w:lang w:eastAsia="lt-LT"/>
        </w:rPr>
        <w:t xml:space="preserve"> paslaug</w:t>
      </w:r>
      <w:r>
        <w:rPr>
          <w:rFonts w:ascii="Times New Roman" w:eastAsia="Times New Roman" w:hAnsi="Times New Roman" w:cs="Times New Roman"/>
          <w:b/>
          <w:color w:val="000000"/>
          <w:lang w:eastAsia="lt-LT"/>
        </w:rPr>
        <w:t>ų</w:t>
      </w:r>
      <w:r w:rsidRPr="00807966">
        <w:rPr>
          <w:rFonts w:ascii="Times New Roman" w:eastAsia="Times New Roman" w:hAnsi="Times New Roman" w:cs="Times New Roman"/>
          <w:b/>
          <w:color w:val="000000"/>
          <w:lang w:eastAsia="lt-LT"/>
        </w:rPr>
        <w:t>, teikiam</w:t>
      </w:r>
      <w:r>
        <w:rPr>
          <w:rFonts w:ascii="Times New Roman" w:eastAsia="Times New Roman" w:hAnsi="Times New Roman" w:cs="Times New Roman"/>
          <w:b/>
          <w:color w:val="000000"/>
          <w:lang w:eastAsia="lt-LT"/>
        </w:rPr>
        <w:t>ų</w:t>
      </w:r>
      <w:r w:rsidRPr="00807966">
        <w:rPr>
          <w:rFonts w:ascii="Times New Roman" w:eastAsia="Times New Roman" w:hAnsi="Times New Roman" w:cs="Times New Roman"/>
          <w:b/>
          <w:color w:val="000000"/>
          <w:lang w:eastAsia="lt-LT"/>
        </w:rPr>
        <w:t xml:space="preserve"> </w:t>
      </w:r>
      <w:r w:rsidR="0008189F">
        <w:rPr>
          <w:rFonts w:ascii="Times New Roman" w:eastAsia="Times New Roman" w:hAnsi="Times New Roman" w:cs="Times New Roman"/>
          <w:b/>
          <w:color w:val="000000"/>
          <w:lang w:eastAsia="lt-LT"/>
        </w:rPr>
        <w:t>Klaipėdos</w:t>
      </w:r>
      <w:r w:rsidR="0008189F" w:rsidRPr="00807966">
        <w:rPr>
          <w:rFonts w:ascii="Times New Roman" w:eastAsia="Times New Roman" w:hAnsi="Times New Roman" w:cs="Times New Roman"/>
          <w:b/>
          <w:color w:val="000000"/>
          <w:lang w:eastAsia="lt-LT"/>
        </w:rPr>
        <w:t xml:space="preserve"> </w:t>
      </w:r>
      <w:r w:rsidRPr="00807966">
        <w:rPr>
          <w:rFonts w:ascii="Times New Roman" w:eastAsia="Times New Roman" w:hAnsi="Times New Roman" w:cs="Times New Roman"/>
          <w:b/>
          <w:color w:val="000000"/>
          <w:lang w:eastAsia="lt-LT"/>
        </w:rPr>
        <w:t>rajono savivaldybės teritorijoje</w:t>
      </w:r>
      <w:r>
        <w:rPr>
          <w:rFonts w:ascii="Times New Roman" w:eastAsia="Times New Roman" w:hAnsi="Times New Roman" w:cs="Times New Roman"/>
          <w:b/>
          <w:color w:val="000000"/>
          <w:lang w:eastAsia="lt-LT"/>
        </w:rPr>
        <w:t>,</w:t>
      </w:r>
      <w:r w:rsidRP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tobulinimo matrica</w:t>
      </w:r>
    </w:p>
    <w:p w14:paraId="685A2A31" w14:textId="77777777" w:rsidR="00A02D4A" w:rsidRDefault="00A02D4A" w:rsidP="00A02D4A">
      <w:pPr>
        <w:ind w:firstLine="851"/>
        <w:jc w:val="both"/>
        <w:rPr>
          <w:rFonts w:ascii="Times New Roman" w:eastAsia="Times New Roman" w:hAnsi="Times New Roman" w:cs="Times New Roman"/>
          <w:color w:val="000000"/>
          <w:lang w:eastAsia="lt-LT"/>
        </w:rPr>
      </w:pPr>
    </w:p>
    <w:p w14:paraId="466ECCBE" w14:textId="149238FB" w:rsidR="00C739ED" w:rsidRPr="00A167DA" w:rsidRDefault="00A02D4A" w:rsidP="00A02D4A">
      <w:pPr>
        <w:ind w:firstLine="851"/>
        <w:jc w:val="both"/>
        <w:rPr>
          <w:rFonts w:ascii="Times New Roman" w:eastAsia="Times New Roman" w:hAnsi="Times New Roman" w:cs="Times New Roman"/>
          <w:color w:val="000000"/>
          <w:lang w:eastAsia="lt-LT"/>
        </w:rPr>
      </w:pPr>
      <w:r w:rsidRPr="001628FD">
        <w:rPr>
          <w:rFonts w:ascii="Times New Roman" w:eastAsia="Times New Roman" w:hAnsi="Times New Roman" w:cs="Times New Roman"/>
          <w:color w:val="000000"/>
          <w:lang w:eastAsia="lt-LT"/>
        </w:rPr>
        <w:t xml:space="preserve">Respondentų buvo klausiama, </w:t>
      </w:r>
      <w:r w:rsidRPr="00E326B9">
        <w:rPr>
          <w:rFonts w:ascii="Times New Roman" w:eastAsia="Times New Roman" w:hAnsi="Times New Roman" w:cs="Times New Roman"/>
          <w:color w:val="000000"/>
          <w:lang w:eastAsia="lt-LT"/>
        </w:rPr>
        <w:t xml:space="preserve">ar dažnai naudojasi viešojo keleivinio transporto paslaugomis. </w:t>
      </w:r>
      <w:r>
        <w:rPr>
          <w:rFonts w:ascii="Times New Roman" w:eastAsia="Times New Roman" w:hAnsi="Times New Roman" w:cs="Times New Roman"/>
          <w:color w:val="000000"/>
          <w:lang w:eastAsia="lt-LT"/>
        </w:rPr>
        <w:t>N</w:t>
      </w:r>
      <w:r w:rsidRPr="00E326B9">
        <w:rPr>
          <w:rFonts w:ascii="Times New Roman" w:eastAsia="Times New Roman" w:hAnsi="Times New Roman" w:cs="Times New Roman"/>
          <w:color w:val="000000"/>
          <w:lang w:eastAsia="lt-LT"/>
        </w:rPr>
        <w:t xml:space="preserve">iekada šiomis paslaugomis nesinaudoja </w:t>
      </w:r>
      <w:r>
        <w:rPr>
          <w:rFonts w:ascii="Times New Roman" w:eastAsia="Times New Roman" w:hAnsi="Times New Roman" w:cs="Times New Roman"/>
          <w:color w:val="000000"/>
          <w:lang w:eastAsia="lt-LT"/>
        </w:rPr>
        <w:t>kiek daugiau nei trečdalis (35,6</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apklaustųjų </w:t>
      </w:r>
      <w:r>
        <w:rPr>
          <w:rFonts w:ascii="Times New Roman" w:hAnsi="Times New Roman" w:cs="Times New Roman"/>
        </w:rPr>
        <w:t>(žr. 2.</w:t>
      </w:r>
      <w:r w:rsidRPr="004C3179">
        <w:rPr>
          <w:rFonts w:ascii="Times New Roman" w:hAnsi="Times New Roman" w:cs="Times New Roman"/>
        </w:rPr>
        <w:t>3.4</w:t>
      </w:r>
      <w:r>
        <w:rPr>
          <w:rFonts w:ascii="Times New Roman" w:hAnsi="Times New Roman" w:cs="Times New Roman"/>
        </w:rPr>
        <w:t xml:space="preserve"> pav.)</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Retai jomis naudojasi </w:t>
      </w:r>
      <w:r>
        <w:rPr>
          <w:rFonts w:ascii="Times New Roman" w:eastAsia="Times New Roman" w:hAnsi="Times New Roman" w:cs="Times New Roman"/>
          <w:color w:val="000000"/>
          <w:lang w:eastAsia="lt-LT"/>
        </w:rPr>
        <w:t>dar apie trečdalį (34,5</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apklaustųjų, </w:t>
      </w:r>
      <w:r>
        <w:rPr>
          <w:rFonts w:ascii="Times New Roman" w:eastAsia="Times New Roman" w:hAnsi="Times New Roman" w:cs="Times New Roman"/>
          <w:color w:val="000000"/>
          <w:lang w:eastAsia="lt-LT"/>
        </w:rPr>
        <w:t>o</w:t>
      </w:r>
      <w:r w:rsidRPr="00E326B9">
        <w:rPr>
          <w:rFonts w:ascii="Times New Roman" w:eastAsia="Times New Roman" w:hAnsi="Times New Roman" w:cs="Times New Roman"/>
          <w:color w:val="000000"/>
          <w:lang w:eastAsia="lt-LT"/>
        </w:rPr>
        <w:t xml:space="preserve"> kartais </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beveik penktadalis (19,4</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apklaustųjų.</w:t>
      </w:r>
      <w:r>
        <w:rPr>
          <w:rFonts w:ascii="Times New Roman" w:eastAsia="Times New Roman" w:hAnsi="Times New Roman" w:cs="Times New Roman"/>
          <w:color w:val="000000"/>
          <w:lang w:eastAsia="lt-LT"/>
        </w:rPr>
        <w:t xml:space="preserve"> Dažnai </w:t>
      </w:r>
      <w:r w:rsidRPr="00E326B9">
        <w:rPr>
          <w:rFonts w:ascii="Times New Roman" w:eastAsia="Times New Roman" w:hAnsi="Times New Roman" w:cs="Times New Roman"/>
          <w:color w:val="000000"/>
          <w:lang w:eastAsia="lt-LT"/>
        </w:rPr>
        <w:t>viešojo keleivinio transporto paslaugomis</w:t>
      </w:r>
      <w:r>
        <w:rPr>
          <w:rFonts w:ascii="Times New Roman" w:eastAsia="Times New Roman" w:hAnsi="Times New Roman" w:cs="Times New Roman"/>
          <w:color w:val="000000"/>
          <w:lang w:eastAsia="lt-LT"/>
        </w:rPr>
        <w:t xml:space="preserve"> naudojasi tik kas dešimtas (</w:t>
      </w:r>
      <w:r>
        <w:rPr>
          <w:rFonts w:ascii="Times New Roman" w:eastAsia="Times New Roman" w:hAnsi="Times New Roman" w:cs="Times New Roman"/>
          <w:color w:val="000000"/>
          <w:lang w:val="en-US" w:eastAsia="lt-LT"/>
        </w:rPr>
        <w:t>10,5</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respondentas.</w:t>
      </w:r>
    </w:p>
    <w:p w14:paraId="7C104208" w14:textId="347E926F" w:rsidR="000D5770" w:rsidRPr="000D5770" w:rsidRDefault="001628FD" w:rsidP="001628FD">
      <w:pPr>
        <w:jc w:val="center"/>
        <w:rPr>
          <w:rFonts w:ascii="Times New Roman" w:eastAsia="Times New Roman" w:hAnsi="Times New Roman" w:cs="Times New Roman"/>
          <w:color w:val="000000"/>
          <w:lang w:eastAsia="lt-LT"/>
        </w:rPr>
      </w:pPr>
      <w:r>
        <w:rPr>
          <w:noProof/>
          <w:lang w:eastAsia="lt-LT"/>
        </w:rPr>
        <w:drawing>
          <wp:inline distT="0" distB="0" distL="0" distR="0" wp14:anchorId="76C475FA" wp14:editId="274FFC50">
            <wp:extent cx="4674870" cy="1438275"/>
            <wp:effectExtent l="0" t="0" r="0" b="0"/>
            <wp:docPr id="5" name="Chart 5">
              <a:extLst xmlns:a="http://schemas.openxmlformats.org/drawingml/2006/main">
                <a:ext uri="{FF2B5EF4-FFF2-40B4-BE49-F238E27FC236}">
                  <a16:creationId xmlns:a16="http://schemas.microsoft.com/office/drawing/2014/main" id="{6BA7FD61-90A1-473E-8308-1880DE32F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78209C0" w14:textId="44C7A5B9" w:rsidR="001C02B6" w:rsidRPr="00E326B9" w:rsidRDefault="001628FD" w:rsidP="001C02B6">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eastAsia="lt-LT"/>
        </w:rPr>
        <w:t>2.3.4</w:t>
      </w:r>
      <w:r w:rsidR="001C02B6"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Naudojimosi v</w:t>
      </w:r>
      <w:r w:rsidR="008B3212">
        <w:rPr>
          <w:rFonts w:ascii="Times New Roman" w:eastAsia="Times New Roman" w:hAnsi="Times New Roman" w:cs="Times New Roman"/>
          <w:b/>
          <w:color w:val="000000"/>
          <w:lang w:eastAsia="lt-LT"/>
        </w:rPr>
        <w:t>iešojo keleivinio transporto teikiam</w:t>
      </w:r>
      <w:r>
        <w:rPr>
          <w:rFonts w:ascii="Times New Roman" w:eastAsia="Times New Roman" w:hAnsi="Times New Roman" w:cs="Times New Roman"/>
          <w:b/>
          <w:color w:val="000000"/>
          <w:lang w:eastAsia="lt-LT"/>
        </w:rPr>
        <w:t>omis</w:t>
      </w:r>
      <w:r w:rsidR="008B3212">
        <w:rPr>
          <w:rFonts w:ascii="Times New Roman" w:eastAsia="Times New Roman" w:hAnsi="Times New Roman" w:cs="Times New Roman"/>
          <w:b/>
          <w:color w:val="000000"/>
          <w:lang w:eastAsia="lt-LT"/>
        </w:rPr>
        <w:t xml:space="preserve"> paslaug</w:t>
      </w:r>
      <w:r>
        <w:rPr>
          <w:rFonts w:ascii="Times New Roman" w:eastAsia="Times New Roman" w:hAnsi="Times New Roman" w:cs="Times New Roman"/>
          <w:b/>
          <w:color w:val="000000"/>
          <w:lang w:eastAsia="lt-LT"/>
        </w:rPr>
        <w:t>omis</w:t>
      </w:r>
      <w:r w:rsidR="008B3212">
        <w:rPr>
          <w:rFonts w:ascii="Times New Roman" w:eastAsia="Times New Roman" w:hAnsi="Times New Roman" w:cs="Times New Roman"/>
          <w:b/>
          <w:color w:val="000000"/>
          <w:lang w:eastAsia="lt-LT"/>
        </w:rPr>
        <w:t xml:space="preserve"> dažnumas</w:t>
      </w:r>
      <w:r>
        <w:rPr>
          <w:rFonts w:ascii="Times New Roman" w:eastAsia="Times New Roman" w:hAnsi="Times New Roman" w:cs="Times New Roman"/>
          <w:b/>
          <w:color w:val="000000"/>
          <w:lang w:eastAsia="lt-LT"/>
        </w:rPr>
        <w:t xml:space="preserve"> (proc.)</w:t>
      </w:r>
    </w:p>
    <w:p w14:paraId="60CD41F0" w14:textId="77777777" w:rsidR="00ED5DDD" w:rsidRDefault="00ED5DDD" w:rsidP="00A02D4A">
      <w:pPr>
        <w:ind w:firstLine="851"/>
        <w:jc w:val="both"/>
        <w:rPr>
          <w:rFonts w:ascii="Times New Roman" w:eastAsia="Times New Roman" w:hAnsi="Times New Roman" w:cs="Times New Roman"/>
          <w:color w:val="000000"/>
          <w:lang w:eastAsia="lt-LT"/>
        </w:rPr>
      </w:pPr>
    </w:p>
    <w:p w14:paraId="22BCBC94" w14:textId="4051FB1D" w:rsidR="001C02B6" w:rsidRPr="00E326B9" w:rsidRDefault="00A02D4A" w:rsidP="00ED5DDD">
      <w:pPr>
        <w:ind w:firstLine="851"/>
        <w:jc w:val="both"/>
        <w:rPr>
          <w:rFonts w:ascii="Times New Roman" w:eastAsia="Times New Roman" w:hAnsi="Times New Roman" w:cs="Times New Roman"/>
          <w:color w:val="000000"/>
          <w:lang w:eastAsia="lt-LT"/>
        </w:rPr>
      </w:pPr>
      <w:r w:rsidRPr="001628FD">
        <w:rPr>
          <w:rFonts w:ascii="Times New Roman" w:eastAsia="Times New Roman" w:hAnsi="Times New Roman" w:cs="Times New Roman"/>
          <w:color w:val="000000"/>
          <w:lang w:eastAsia="lt-LT"/>
        </w:rPr>
        <w:t xml:space="preserve">Pagrindinės priežastys, dėl ko respondentai keliauja tik nuosava transporto priemone </w:t>
      </w:r>
      <w:r>
        <w:rPr>
          <w:rFonts w:ascii="Times New Roman" w:eastAsia="Times New Roman" w:hAnsi="Times New Roman" w:cs="Times New Roman"/>
          <w:color w:val="000000"/>
          <w:lang w:eastAsia="lt-LT"/>
        </w:rPr>
        <w:t xml:space="preserve">(nuo atsakiusiųjų, kad niekada nesinaudoja </w:t>
      </w:r>
      <w:r w:rsidRPr="00E326B9">
        <w:rPr>
          <w:rFonts w:ascii="Times New Roman" w:eastAsia="Times New Roman" w:hAnsi="Times New Roman" w:cs="Times New Roman"/>
          <w:color w:val="000000"/>
          <w:lang w:eastAsia="lt-LT"/>
        </w:rPr>
        <w:t>viešojo keleivinio transporto paslaugomis</w:t>
      </w:r>
      <w:r>
        <w:rPr>
          <w:rFonts w:ascii="Times New Roman" w:eastAsia="Times New Roman" w:hAnsi="Times New Roman" w:cs="Times New Roman"/>
          <w:color w:val="000000"/>
          <w:lang w:eastAsia="lt-LT"/>
        </w:rPr>
        <w:t xml:space="preserve">), </w:t>
      </w:r>
      <w:r w:rsidRPr="001628FD">
        <w:rPr>
          <w:rFonts w:ascii="Times New Roman" w:eastAsia="Times New Roman" w:hAnsi="Times New Roman" w:cs="Times New Roman"/>
          <w:color w:val="000000"/>
          <w:lang w:eastAsia="lt-LT"/>
        </w:rPr>
        <w:t>yra šios</w:t>
      </w:r>
      <w:r>
        <w:rPr>
          <w:rFonts w:ascii="Times New Roman" w:eastAsia="Times New Roman" w:hAnsi="Times New Roman" w:cs="Times New Roman"/>
          <w:color w:val="000000"/>
          <w:lang w:eastAsia="lt-LT"/>
        </w:rPr>
        <w:t xml:space="preserve"> </w:t>
      </w:r>
      <w:r>
        <w:rPr>
          <w:rFonts w:ascii="Times New Roman" w:hAnsi="Times New Roman" w:cs="Times New Roman"/>
        </w:rPr>
        <w:t>(žr. 2.</w:t>
      </w:r>
      <w:r w:rsidRPr="004C3179">
        <w:rPr>
          <w:rFonts w:ascii="Times New Roman" w:hAnsi="Times New Roman" w:cs="Times New Roman"/>
        </w:rPr>
        <w:t>3.5</w:t>
      </w:r>
      <w:r>
        <w:rPr>
          <w:rFonts w:ascii="Times New Roman" w:hAnsi="Times New Roman" w:cs="Times New Roman"/>
        </w:rPr>
        <w:t xml:space="preserve"> pav.)</w:t>
      </w:r>
      <w:r w:rsidRPr="001628FD">
        <w:rPr>
          <w:rFonts w:ascii="Times New Roman" w:eastAsia="Times New Roman" w:hAnsi="Times New Roman" w:cs="Times New Roman"/>
          <w:color w:val="000000"/>
          <w:lang w:eastAsia="lt-LT"/>
        </w:rPr>
        <w:t>: mažiau sugaišta laiko kelionėje (</w:t>
      </w:r>
      <w:r>
        <w:rPr>
          <w:rFonts w:ascii="Times New Roman" w:eastAsia="Times New Roman" w:hAnsi="Times New Roman" w:cs="Times New Roman"/>
          <w:color w:val="000000"/>
          <w:lang w:eastAsia="lt-LT"/>
        </w:rPr>
        <w:t>38,1</w:t>
      </w:r>
      <w:r w:rsidRPr="001628FD">
        <w:rPr>
          <w:rFonts w:ascii="Times New Roman" w:eastAsia="Times New Roman" w:hAnsi="Times New Roman" w:cs="Times New Roman"/>
          <w:color w:val="000000"/>
          <w:lang w:eastAsia="lt-LT"/>
        </w:rPr>
        <w:t xml:space="preserve"> proc.), </w:t>
      </w:r>
      <w:r>
        <w:rPr>
          <w:rFonts w:ascii="Times New Roman" w:eastAsia="Times New Roman" w:hAnsi="Times New Roman" w:cs="Times New Roman"/>
          <w:color w:val="000000"/>
          <w:lang w:eastAsia="lt-LT"/>
        </w:rPr>
        <w:t>tai jiems labiausiai įprastas būdas (</w:t>
      </w:r>
      <w:r w:rsidRPr="004C3179">
        <w:rPr>
          <w:rFonts w:ascii="Times New Roman" w:eastAsia="Times New Roman" w:hAnsi="Times New Roman" w:cs="Times New Roman"/>
          <w:color w:val="000000"/>
          <w:lang w:eastAsia="lt-LT"/>
        </w:rPr>
        <w:t>34,0</w:t>
      </w:r>
      <w:r w:rsidRPr="001628FD">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w:t>
      </w:r>
      <w:r w:rsidRPr="001628FD">
        <w:rPr>
          <w:rFonts w:ascii="Times New Roman" w:eastAsia="Times New Roman" w:hAnsi="Times New Roman" w:cs="Times New Roman"/>
          <w:color w:val="000000"/>
          <w:lang w:eastAsia="lt-LT"/>
        </w:rPr>
        <w:t>nėra patogaus viešojo transporto (2</w:t>
      </w:r>
      <w:r>
        <w:rPr>
          <w:rFonts w:ascii="Times New Roman" w:eastAsia="Times New Roman" w:hAnsi="Times New Roman" w:cs="Times New Roman"/>
          <w:color w:val="000000"/>
          <w:lang w:eastAsia="lt-LT"/>
        </w:rPr>
        <w:t>8</w:t>
      </w:r>
      <w:r w:rsidRPr="001628FD">
        <w:rPr>
          <w:rFonts w:ascii="Times New Roman" w:eastAsia="Times New Roman" w:hAnsi="Times New Roman" w:cs="Times New Roman"/>
          <w:color w:val="000000"/>
          <w:lang w:eastAsia="lt-LT"/>
        </w:rPr>
        <w:t>,8 proc.) arba neturi kitų galimybių (</w:t>
      </w:r>
      <w:r>
        <w:rPr>
          <w:rFonts w:ascii="Times New Roman" w:eastAsia="Times New Roman" w:hAnsi="Times New Roman" w:cs="Times New Roman"/>
          <w:color w:val="000000"/>
          <w:lang w:eastAsia="lt-LT"/>
        </w:rPr>
        <w:t xml:space="preserve">26,9 </w:t>
      </w:r>
      <w:r w:rsidRPr="001628FD">
        <w:rPr>
          <w:rFonts w:ascii="Times New Roman" w:eastAsia="Times New Roman" w:hAnsi="Times New Roman" w:cs="Times New Roman"/>
          <w:color w:val="000000"/>
          <w:lang w:eastAsia="lt-LT"/>
        </w:rPr>
        <w:t>proc</w:t>
      </w:r>
      <w:r w:rsidR="00ED5DDD">
        <w:rPr>
          <w:rFonts w:ascii="Times New Roman" w:eastAsia="Times New Roman" w:hAnsi="Times New Roman" w:cs="Times New Roman"/>
          <w:color w:val="000000"/>
          <w:lang w:eastAsia="lt-LT"/>
        </w:rPr>
        <w:t>.).</w:t>
      </w:r>
    </w:p>
    <w:p w14:paraId="3E43BAD5" w14:textId="70FF211C" w:rsidR="001628FD" w:rsidRPr="001628FD" w:rsidRDefault="001628FD" w:rsidP="001628FD">
      <w:pPr>
        <w:jc w:val="center"/>
        <w:rPr>
          <w:rFonts w:ascii="Times New Roman" w:eastAsia="Times New Roman" w:hAnsi="Times New Roman" w:cs="Times New Roman"/>
          <w:color w:val="000000"/>
          <w:lang w:eastAsia="lt-LT"/>
        </w:rPr>
      </w:pPr>
      <w:r>
        <w:rPr>
          <w:noProof/>
          <w:lang w:eastAsia="lt-LT"/>
        </w:rPr>
        <w:drawing>
          <wp:inline distT="0" distB="0" distL="0" distR="0" wp14:anchorId="06A6318D" wp14:editId="72DE34D5">
            <wp:extent cx="5974080" cy="2358390"/>
            <wp:effectExtent l="0" t="0" r="0" b="0"/>
            <wp:docPr id="6" name="Chart 6">
              <a:extLst xmlns:a="http://schemas.openxmlformats.org/drawingml/2006/main">
                <a:ext uri="{FF2B5EF4-FFF2-40B4-BE49-F238E27FC236}">
                  <a16:creationId xmlns:a16="http://schemas.microsoft.com/office/drawing/2014/main" id="{30F1BFEC-E92E-4D8A-B2C9-FE9564C10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E6CE8C1" w14:textId="05961369" w:rsidR="001C02B6" w:rsidRPr="00E326B9" w:rsidRDefault="00315721" w:rsidP="001C02B6">
      <w:pPr>
        <w:spacing w:after="0" w:line="240" w:lineRule="auto"/>
        <w:jc w:val="center"/>
        <w:rPr>
          <w:rFonts w:ascii="Times New Roman" w:eastAsia="Times New Roman" w:hAnsi="Times New Roman" w:cs="Times New Roman"/>
          <w:b/>
          <w:color w:val="000000"/>
          <w:lang w:eastAsia="lt-LT"/>
        </w:rPr>
      </w:pPr>
      <w:r w:rsidRPr="00315721">
        <w:rPr>
          <w:rFonts w:ascii="Times New Roman" w:eastAsia="Times New Roman" w:hAnsi="Times New Roman" w:cs="Times New Roman"/>
          <w:b/>
          <w:color w:val="000000"/>
          <w:lang w:eastAsia="lt-LT"/>
        </w:rPr>
        <w:t xml:space="preserve">2.3.5 </w:t>
      </w:r>
      <w:r w:rsidR="001C02B6" w:rsidRPr="00E326B9">
        <w:rPr>
          <w:rFonts w:ascii="Times New Roman" w:eastAsia="Times New Roman" w:hAnsi="Times New Roman" w:cs="Times New Roman"/>
          <w:b/>
          <w:color w:val="000000"/>
          <w:lang w:eastAsia="lt-LT"/>
        </w:rPr>
        <w:t xml:space="preserve">pav. </w:t>
      </w:r>
      <w:r w:rsidR="008B3212">
        <w:rPr>
          <w:rFonts w:ascii="Times New Roman" w:eastAsia="Times New Roman" w:hAnsi="Times New Roman" w:cs="Times New Roman"/>
          <w:b/>
          <w:color w:val="000000"/>
          <w:lang w:eastAsia="lt-LT"/>
        </w:rPr>
        <w:t>Svarbiausios priežastys, kodėl respondentai keliauja tik nuosava transporto priemone</w:t>
      </w:r>
      <w:r w:rsidR="001628FD">
        <w:rPr>
          <w:rFonts w:ascii="Times New Roman" w:eastAsia="Times New Roman" w:hAnsi="Times New Roman" w:cs="Times New Roman"/>
          <w:b/>
          <w:color w:val="000000"/>
          <w:lang w:eastAsia="lt-LT"/>
        </w:rPr>
        <w:t xml:space="preserve"> (proc.)</w:t>
      </w:r>
    </w:p>
    <w:p w14:paraId="3E734BC8" w14:textId="7CAA204C" w:rsidR="001628FD" w:rsidRDefault="001628FD" w:rsidP="001C02B6">
      <w:pPr>
        <w:ind w:firstLine="851"/>
        <w:jc w:val="both"/>
        <w:rPr>
          <w:rFonts w:ascii="Times New Roman" w:eastAsia="Times New Roman" w:hAnsi="Times New Roman" w:cs="Times New Roman"/>
          <w:color w:val="000000"/>
          <w:lang w:eastAsia="lt-LT"/>
        </w:rPr>
      </w:pPr>
    </w:p>
    <w:p w14:paraId="25A6028A" w14:textId="2E93CE37" w:rsidR="00392BBF" w:rsidRPr="001628FD" w:rsidRDefault="00392BBF" w:rsidP="00392BBF">
      <w:pPr>
        <w:ind w:firstLine="851"/>
        <w:jc w:val="both"/>
        <w:rPr>
          <w:rFonts w:ascii="Times New Roman" w:eastAsia="Times New Roman" w:hAnsi="Times New Roman" w:cs="Times New Roman"/>
          <w:color w:val="000000"/>
          <w:lang w:eastAsia="lt-LT"/>
        </w:rPr>
      </w:pPr>
      <w:r w:rsidRPr="00ED66D2">
        <w:rPr>
          <w:rFonts w:ascii="Times New Roman" w:eastAsia="Times New Roman" w:hAnsi="Times New Roman" w:cs="Times New Roman"/>
          <w:color w:val="000000"/>
          <w:lang w:eastAsia="lt-LT"/>
        </w:rPr>
        <w:t xml:space="preserve">Skalėje nuo 1 </w:t>
      </w:r>
      <w:r>
        <w:rPr>
          <w:rFonts w:ascii="Times New Roman" w:eastAsia="Times New Roman" w:hAnsi="Times New Roman" w:cs="Times New Roman"/>
          <w:color w:val="000000"/>
          <w:lang w:eastAsia="lt-LT"/>
        </w:rPr>
        <w:t xml:space="preserve">(labai blogai) </w:t>
      </w:r>
      <w:r w:rsidRPr="00ED66D2">
        <w:rPr>
          <w:rFonts w:ascii="Times New Roman" w:eastAsia="Times New Roman" w:hAnsi="Times New Roman" w:cs="Times New Roman"/>
          <w:color w:val="000000"/>
          <w:lang w:eastAsia="lt-LT"/>
        </w:rPr>
        <w:t xml:space="preserve">iki 10 </w:t>
      </w:r>
      <w:r>
        <w:rPr>
          <w:rFonts w:ascii="Times New Roman" w:eastAsia="Times New Roman" w:hAnsi="Times New Roman" w:cs="Times New Roman"/>
          <w:color w:val="000000"/>
          <w:lang w:eastAsia="lt-LT"/>
        </w:rPr>
        <w:t>(</w:t>
      </w:r>
      <w:r w:rsidRPr="00ED66D2">
        <w:rPr>
          <w:rFonts w:ascii="Times New Roman" w:eastAsia="Times New Roman" w:hAnsi="Times New Roman" w:cs="Times New Roman"/>
          <w:color w:val="000000"/>
          <w:lang w:eastAsia="lt-LT"/>
        </w:rPr>
        <w:t>labai gerai</w:t>
      </w:r>
      <w:r>
        <w:rPr>
          <w:rFonts w:ascii="Times New Roman" w:eastAsia="Times New Roman" w:hAnsi="Times New Roman" w:cs="Times New Roman"/>
          <w:color w:val="000000"/>
          <w:lang w:eastAsia="lt-LT"/>
        </w:rPr>
        <w:t>)</w:t>
      </w:r>
      <w:r w:rsidRPr="00ED66D2">
        <w:rPr>
          <w:rFonts w:ascii="Times New Roman" w:eastAsia="Times New Roman" w:hAnsi="Times New Roman" w:cs="Times New Roman"/>
          <w:color w:val="000000"/>
          <w:lang w:eastAsia="lt-LT"/>
        </w:rPr>
        <w:t xml:space="preserve"> respondentų buvo prašoma įvertinti viešojo keleivinio transporto paslaugas Klaipė</w:t>
      </w:r>
      <w:r>
        <w:rPr>
          <w:rFonts w:ascii="Times New Roman" w:eastAsia="Times New Roman" w:hAnsi="Times New Roman" w:cs="Times New Roman"/>
          <w:color w:val="000000"/>
          <w:lang w:eastAsia="lt-LT"/>
        </w:rPr>
        <w:t>dos</w:t>
      </w:r>
      <w:r w:rsidRPr="00315721">
        <w:rPr>
          <w:rFonts w:ascii="Times New Roman" w:eastAsia="Times New Roman" w:hAnsi="Times New Roman" w:cs="Times New Roman"/>
          <w:color w:val="000000"/>
          <w:lang w:eastAsia="lt-LT"/>
        </w:rPr>
        <w:t xml:space="preserve"> rajono savivaldybėje</w:t>
      </w:r>
      <w:r>
        <w:rPr>
          <w:rFonts w:ascii="Times New Roman" w:eastAsia="Times New Roman" w:hAnsi="Times New Roman" w:cs="Times New Roman"/>
          <w:color w:val="000000"/>
          <w:lang w:eastAsia="lt-LT"/>
        </w:rPr>
        <w:t xml:space="preserve"> </w:t>
      </w:r>
      <w:r>
        <w:rPr>
          <w:rFonts w:ascii="Times New Roman" w:hAnsi="Times New Roman" w:cs="Times New Roman"/>
        </w:rPr>
        <w:t>(žr. 2.</w:t>
      </w:r>
      <w:r w:rsidRPr="004C3179">
        <w:rPr>
          <w:rFonts w:ascii="Times New Roman" w:hAnsi="Times New Roman" w:cs="Times New Roman"/>
        </w:rPr>
        <w:t>3.6</w:t>
      </w:r>
      <w:r>
        <w:rPr>
          <w:rFonts w:ascii="Times New Roman" w:hAnsi="Times New Roman" w:cs="Times New Roman"/>
        </w:rPr>
        <w:t xml:space="preserve"> pav.)</w:t>
      </w:r>
      <w:r w:rsidRPr="00315721">
        <w:rPr>
          <w:rFonts w:ascii="Times New Roman" w:eastAsia="Times New Roman" w:hAnsi="Times New Roman" w:cs="Times New Roman"/>
          <w:color w:val="000000"/>
          <w:lang w:eastAsia="lt-LT"/>
        </w:rPr>
        <w:t xml:space="preserve">. Geriausiai buvo įvertinta </w:t>
      </w:r>
      <w:r>
        <w:rPr>
          <w:rFonts w:ascii="Times New Roman" w:eastAsia="Times New Roman" w:hAnsi="Times New Roman" w:cs="Times New Roman"/>
          <w:color w:val="000000"/>
          <w:lang w:eastAsia="lt-LT"/>
        </w:rPr>
        <w:t>v</w:t>
      </w:r>
      <w:r w:rsidRPr="00ED66D2">
        <w:rPr>
          <w:rFonts w:ascii="Times New Roman" w:eastAsia="Times New Roman" w:hAnsi="Times New Roman" w:cs="Times New Roman"/>
          <w:color w:val="000000"/>
          <w:lang w:eastAsia="lt-LT"/>
        </w:rPr>
        <w:t xml:space="preserve">iešojo transporto punktualumas </w:t>
      </w:r>
      <w:r w:rsidRPr="00315721">
        <w:rPr>
          <w:rFonts w:ascii="Times New Roman" w:eastAsia="Times New Roman" w:hAnsi="Times New Roman" w:cs="Times New Roman"/>
          <w:color w:val="000000"/>
          <w:lang w:eastAsia="lt-LT"/>
        </w:rPr>
        <w:t>(7,6 balo)</w:t>
      </w:r>
      <w:r>
        <w:rPr>
          <w:rFonts w:ascii="Times New Roman" w:eastAsia="Times New Roman" w:hAnsi="Times New Roman" w:cs="Times New Roman"/>
          <w:color w:val="000000"/>
          <w:lang w:eastAsia="lt-LT"/>
        </w:rPr>
        <w:t xml:space="preserve"> ir a</w:t>
      </w:r>
      <w:r w:rsidRPr="00ED66D2">
        <w:rPr>
          <w:rFonts w:ascii="Times New Roman" w:eastAsia="Times New Roman" w:hAnsi="Times New Roman" w:cs="Times New Roman"/>
          <w:color w:val="000000"/>
          <w:lang w:eastAsia="lt-LT"/>
        </w:rPr>
        <w:t xml:space="preserve">ptarnavimo kokybė </w:t>
      </w:r>
      <w:r>
        <w:rPr>
          <w:rFonts w:ascii="Times New Roman" w:eastAsia="Times New Roman" w:hAnsi="Times New Roman" w:cs="Times New Roman"/>
          <w:color w:val="000000"/>
          <w:lang w:eastAsia="lt-LT"/>
        </w:rPr>
        <w:t>bei</w:t>
      </w:r>
      <w:r w:rsidRPr="00ED66D2">
        <w:rPr>
          <w:rFonts w:ascii="Times New Roman" w:eastAsia="Times New Roman" w:hAnsi="Times New Roman" w:cs="Times New Roman"/>
          <w:color w:val="000000"/>
          <w:lang w:eastAsia="lt-LT"/>
        </w:rPr>
        <w:t xml:space="preserve"> vairuotojų bendravimo kultūra</w:t>
      </w:r>
      <w:r>
        <w:rPr>
          <w:rFonts w:ascii="Times New Roman" w:eastAsia="Times New Roman" w:hAnsi="Times New Roman" w:cs="Times New Roman"/>
          <w:color w:val="000000"/>
          <w:lang w:eastAsia="lt-LT"/>
        </w:rPr>
        <w:t xml:space="preserve"> (7,4</w:t>
      </w:r>
      <w:r w:rsidRPr="00315721">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w:t>
      </w:r>
      <w:r w:rsidRPr="00315721">
        <w:rPr>
          <w:rFonts w:ascii="Times New Roman" w:eastAsia="Times New Roman" w:hAnsi="Times New Roman" w:cs="Times New Roman"/>
          <w:color w:val="000000"/>
          <w:lang w:eastAsia="lt-LT"/>
        </w:rPr>
        <w:t xml:space="preserve">. Vidutiniškai balu blogiau vertinta </w:t>
      </w:r>
      <w:r>
        <w:rPr>
          <w:rFonts w:ascii="Times New Roman" w:eastAsia="Times New Roman" w:hAnsi="Times New Roman" w:cs="Times New Roman"/>
          <w:color w:val="000000"/>
          <w:lang w:eastAsia="lt-LT"/>
        </w:rPr>
        <w:t>k</w:t>
      </w:r>
      <w:r w:rsidRPr="00ED66D2">
        <w:rPr>
          <w:rFonts w:ascii="Times New Roman" w:eastAsia="Times New Roman" w:hAnsi="Times New Roman" w:cs="Times New Roman"/>
          <w:color w:val="000000"/>
          <w:lang w:eastAsia="lt-LT"/>
        </w:rPr>
        <w:t xml:space="preserve">elionių viešuoju transportu kaina </w:t>
      </w:r>
      <w:r w:rsidRPr="00315721">
        <w:rPr>
          <w:rFonts w:ascii="Times New Roman" w:eastAsia="Times New Roman" w:hAnsi="Times New Roman" w:cs="Times New Roman"/>
          <w:color w:val="000000"/>
          <w:lang w:eastAsia="lt-LT"/>
        </w:rPr>
        <w:t>(6,</w:t>
      </w:r>
      <w:r>
        <w:rPr>
          <w:rFonts w:ascii="Times New Roman" w:eastAsia="Times New Roman" w:hAnsi="Times New Roman" w:cs="Times New Roman"/>
          <w:color w:val="000000"/>
          <w:lang w:eastAsia="lt-LT"/>
        </w:rPr>
        <w:t>5</w:t>
      </w:r>
      <w:r w:rsidRPr="00315721">
        <w:rPr>
          <w:rFonts w:ascii="Times New Roman" w:eastAsia="Times New Roman" w:hAnsi="Times New Roman" w:cs="Times New Roman"/>
          <w:color w:val="000000"/>
          <w:lang w:eastAsia="lt-LT"/>
        </w:rPr>
        <w:t xml:space="preserve"> balo) ir </w:t>
      </w:r>
      <w:r w:rsidRPr="00ED66D2">
        <w:rPr>
          <w:rFonts w:ascii="Times New Roman" w:eastAsia="Times New Roman" w:hAnsi="Times New Roman" w:cs="Times New Roman"/>
          <w:color w:val="000000"/>
          <w:lang w:eastAsia="lt-LT"/>
        </w:rPr>
        <w:t>maršrutų tvarkaraščiai (6,2 balo). Autobusų stotelių pakankamumas vertintas 6,9 balo, o autobusų būklė – 6,1 balo. Mažiausiu ba</w:t>
      </w:r>
      <w:r w:rsidRPr="00315721">
        <w:rPr>
          <w:rFonts w:ascii="Times New Roman" w:eastAsia="Times New Roman" w:hAnsi="Times New Roman" w:cs="Times New Roman"/>
          <w:color w:val="000000"/>
          <w:lang w:eastAsia="lt-LT"/>
        </w:rPr>
        <w:t>lu įvertintas maršrutų pakankamumas (</w:t>
      </w:r>
      <w:r>
        <w:rPr>
          <w:rFonts w:ascii="Times New Roman" w:eastAsia="Times New Roman" w:hAnsi="Times New Roman" w:cs="Times New Roman"/>
          <w:color w:val="000000"/>
          <w:lang w:eastAsia="lt-LT"/>
        </w:rPr>
        <w:t>5,6</w:t>
      </w:r>
      <w:r w:rsidRPr="00315721">
        <w:rPr>
          <w:rFonts w:ascii="Times New Roman" w:eastAsia="Times New Roman" w:hAnsi="Times New Roman" w:cs="Times New Roman"/>
          <w:color w:val="000000"/>
          <w:lang w:eastAsia="lt-LT"/>
        </w:rPr>
        <w:t xml:space="preserve"> balo).</w:t>
      </w:r>
    </w:p>
    <w:p w14:paraId="51F108B1" w14:textId="04BC2A7E" w:rsidR="001C02B6" w:rsidRPr="001628FD" w:rsidRDefault="00315721" w:rsidP="001628FD">
      <w:pPr>
        <w:jc w:val="center"/>
        <w:rPr>
          <w:rFonts w:ascii="Times New Roman" w:eastAsia="Times New Roman" w:hAnsi="Times New Roman" w:cs="Times New Roman"/>
          <w:color w:val="000000"/>
          <w:lang w:eastAsia="lt-LT"/>
        </w:rPr>
      </w:pPr>
      <w:r w:rsidRPr="00E326B9">
        <w:rPr>
          <w:rFonts w:ascii="Times New Roman" w:hAnsi="Times New Roman" w:cs="Times New Roman"/>
          <w:noProof/>
          <w:lang w:eastAsia="lt-LT"/>
        </w:rPr>
        <w:drawing>
          <wp:inline distT="0" distB="0" distL="0" distR="0" wp14:anchorId="41B6E76F" wp14:editId="77BBADDA">
            <wp:extent cx="3980815" cy="2609850"/>
            <wp:effectExtent l="38100" t="19050" r="19685" b="38100"/>
            <wp:docPr id="21" name="Diagram 21">
              <a:extLst xmlns:a="http://schemas.openxmlformats.org/drawingml/2006/main">
                <a:ext uri="{FF2B5EF4-FFF2-40B4-BE49-F238E27FC236}">
                  <a16:creationId xmlns:a16="http://schemas.microsoft.com/office/drawing/2014/main" id="{71EE6803-DB80-47C3-8712-0AD16F8C64C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6E75A20" w14:textId="6AA7186E" w:rsidR="001C02B6" w:rsidRPr="00E326B9" w:rsidRDefault="00315721" w:rsidP="001C02B6">
      <w:pPr>
        <w:spacing w:after="0" w:line="240" w:lineRule="auto"/>
        <w:jc w:val="center"/>
        <w:rPr>
          <w:rFonts w:ascii="Times New Roman" w:eastAsia="Times New Roman" w:hAnsi="Times New Roman" w:cs="Times New Roman"/>
          <w:b/>
          <w:color w:val="000000"/>
          <w:lang w:eastAsia="lt-LT"/>
        </w:rPr>
      </w:pPr>
      <w:r w:rsidRPr="00315721">
        <w:rPr>
          <w:rFonts w:ascii="Times New Roman" w:eastAsia="Times New Roman" w:hAnsi="Times New Roman" w:cs="Times New Roman"/>
          <w:b/>
          <w:color w:val="000000"/>
          <w:lang w:eastAsia="lt-LT"/>
        </w:rPr>
        <w:t>2.3.</w:t>
      </w:r>
      <w:r>
        <w:rPr>
          <w:rFonts w:ascii="Times New Roman" w:eastAsia="Times New Roman" w:hAnsi="Times New Roman" w:cs="Times New Roman"/>
          <w:b/>
          <w:color w:val="000000"/>
          <w:lang w:eastAsia="lt-LT"/>
        </w:rPr>
        <w:t>6</w:t>
      </w:r>
      <w:r w:rsidRPr="00315721">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 xml:space="preserve">pav. </w:t>
      </w:r>
      <w:r w:rsidR="008B3212">
        <w:rPr>
          <w:rFonts w:ascii="Times New Roman" w:eastAsia="Times New Roman" w:hAnsi="Times New Roman" w:cs="Times New Roman"/>
          <w:b/>
          <w:color w:val="000000"/>
          <w:lang w:eastAsia="lt-LT"/>
        </w:rPr>
        <w:t xml:space="preserve">Viešojo keleivinio transporto paslaugų </w:t>
      </w:r>
      <w:r>
        <w:rPr>
          <w:rFonts w:ascii="Times New Roman" w:eastAsia="Times New Roman" w:hAnsi="Times New Roman" w:cs="Times New Roman"/>
          <w:b/>
          <w:color w:val="000000"/>
          <w:lang w:eastAsia="lt-LT"/>
        </w:rPr>
        <w:t>Klaipėdos</w:t>
      </w:r>
      <w:r w:rsidR="008B3212">
        <w:rPr>
          <w:rFonts w:ascii="Times New Roman" w:eastAsia="Times New Roman" w:hAnsi="Times New Roman" w:cs="Times New Roman"/>
          <w:b/>
          <w:color w:val="000000"/>
          <w:lang w:eastAsia="lt-LT"/>
        </w:rPr>
        <w:t xml:space="preserve"> rajono savivaldybėje vertinimas</w:t>
      </w:r>
      <w:r>
        <w:rPr>
          <w:rFonts w:ascii="Times New Roman" w:eastAsia="Times New Roman" w:hAnsi="Times New Roman" w:cs="Times New Roman"/>
          <w:b/>
          <w:color w:val="000000"/>
          <w:lang w:eastAsia="lt-LT"/>
        </w:rPr>
        <w:t xml:space="preserve"> (vidurkiai)</w:t>
      </w:r>
    </w:p>
    <w:p w14:paraId="4822D001" w14:textId="70D09C58" w:rsidR="00315721" w:rsidRDefault="00315721" w:rsidP="001C02B6">
      <w:pPr>
        <w:ind w:firstLine="851"/>
        <w:jc w:val="both"/>
        <w:rPr>
          <w:rFonts w:ascii="Times New Roman" w:eastAsia="Times New Roman" w:hAnsi="Times New Roman" w:cs="Times New Roman"/>
          <w:color w:val="000000"/>
          <w:lang w:eastAsia="lt-LT"/>
        </w:rPr>
      </w:pPr>
    </w:p>
    <w:p w14:paraId="77856AEE" w14:textId="77777777" w:rsidR="00392BBF" w:rsidRDefault="00392BBF" w:rsidP="00392BBF">
      <w:pPr>
        <w:ind w:firstLine="851"/>
        <w:jc w:val="both"/>
        <w:rPr>
          <w:rFonts w:ascii="Times New Roman" w:eastAsia="Times New Roman" w:hAnsi="Times New Roman" w:cs="Times New Roman"/>
          <w:color w:val="000000"/>
          <w:lang w:eastAsia="lt-LT"/>
        </w:rPr>
      </w:pPr>
      <w:r w:rsidRPr="00ED66D2">
        <w:rPr>
          <w:rFonts w:ascii="Times New Roman" w:eastAsia="Times New Roman" w:hAnsi="Times New Roman" w:cs="Times New Roman"/>
          <w:color w:val="000000"/>
          <w:lang w:eastAsia="lt-LT"/>
        </w:rPr>
        <w:t>Respondentai, kurie turi mokyklinio amžiaus vaikų</w:t>
      </w:r>
      <w:r>
        <w:rPr>
          <w:rFonts w:ascii="Times New Roman" w:eastAsia="Times New Roman" w:hAnsi="Times New Roman" w:cs="Times New Roman"/>
          <w:color w:val="000000"/>
          <w:lang w:eastAsia="lt-LT"/>
        </w:rPr>
        <w:t xml:space="preserve"> (tokių buvo 39,8 proc.)</w:t>
      </w:r>
      <w:r w:rsidRPr="00ED66D2">
        <w:rPr>
          <w:rFonts w:ascii="Times New Roman" w:eastAsia="Times New Roman" w:hAnsi="Times New Roman" w:cs="Times New Roman"/>
          <w:color w:val="000000"/>
          <w:lang w:eastAsia="lt-LT"/>
        </w:rPr>
        <w:t>, teig</w:t>
      </w:r>
      <w:r>
        <w:rPr>
          <w:rFonts w:ascii="Times New Roman" w:eastAsia="Times New Roman" w:hAnsi="Times New Roman" w:cs="Times New Roman"/>
          <w:color w:val="000000"/>
          <w:lang w:eastAsia="lt-LT"/>
        </w:rPr>
        <w:t>ė (</w:t>
      </w:r>
      <w:r>
        <w:rPr>
          <w:rFonts w:ascii="Times New Roman" w:hAnsi="Times New Roman" w:cs="Times New Roman"/>
        </w:rPr>
        <w:t>žr. 2.</w:t>
      </w:r>
      <w:r w:rsidRPr="004C3179">
        <w:rPr>
          <w:rFonts w:ascii="Times New Roman" w:hAnsi="Times New Roman" w:cs="Times New Roman"/>
        </w:rPr>
        <w:t>3.7</w:t>
      </w:r>
      <w:r>
        <w:rPr>
          <w:rFonts w:ascii="Times New Roman" w:hAnsi="Times New Roman" w:cs="Times New Roman"/>
        </w:rPr>
        <w:t xml:space="preserve"> pav.</w:t>
      </w:r>
      <w:r>
        <w:rPr>
          <w:rFonts w:ascii="Times New Roman" w:eastAsia="Times New Roman" w:hAnsi="Times New Roman" w:cs="Times New Roman"/>
          <w:color w:val="000000"/>
          <w:lang w:eastAsia="lt-LT"/>
        </w:rPr>
        <w:t>)</w:t>
      </w:r>
      <w:r w:rsidRPr="00ED66D2">
        <w:rPr>
          <w:rFonts w:ascii="Times New Roman" w:eastAsia="Times New Roman" w:hAnsi="Times New Roman" w:cs="Times New Roman"/>
          <w:color w:val="000000"/>
          <w:lang w:eastAsia="lt-LT"/>
        </w:rPr>
        <w:t>, kad jų vaikai į mokyklą vežami nuosavu automobiliu (</w:t>
      </w:r>
      <w:r w:rsidRPr="004C3179">
        <w:rPr>
          <w:rFonts w:ascii="Times New Roman" w:eastAsia="Times New Roman" w:hAnsi="Times New Roman" w:cs="Times New Roman"/>
          <w:color w:val="000000"/>
          <w:lang w:eastAsia="lt-LT"/>
        </w:rPr>
        <w:t>44,0</w:t>
      </w:r>
      <w:r w:rsidRPr="00ED66D2">
        <w:rPr>
          <w:rFonts w:ascii="Times New Roman" w:eastAsia="Times New Roman" w:hAnsi="Times New Roman" w:cs="Times New Roman"/>
          <w:color w:val="000000"/>
          <w:lang w:eastAsia="lt-LT"/>
        </w:rPr>
        <w:t xml:space="preserve"> proc.), mokyklos autobusu (</w:t>
      </w:r>
      <w:r>
        <w:rPr>
          <w:rFonts w:ascii="Times New Roman" w:eastAsia="Times New Roman" w:hAnsi="Times New Roman" w:cs="Times New Roman"/>
          <w:color w:val="000000"/>
          <w:lang w:eastAsia="lt-LT"/>
        </w:rPr>
        <w:t>23,3</w:t>
      </w:r>
      <w:r w:rsidRPr="00ED66D2">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arba </w:t>
      </w:r>
      <w:r w:rsidRPr="00ED66D2">
        <w:rPr>
          <w:rFonts w:ascii="Times New Roman" w:eastAsia="Times New Roman" w:hAnsi="Times New Roman" w:cs="Times New Roman"/>
          <w:color w:val="000000"/>
          <w:lang w:eastAsia="lt-LT"/>
        </w:rPr>
        <w:t>keliauja pėsčiomis (</w:t>
      </w:r>
      <w:r>
        <w:rPr>
          <w:rFonts w:ascii="Times New Roman" w:eastAsia="Times New Roman" w:hAnsi="Times New Roman" w:cs="Times New Roman"/>
          <w:color w:val="000000"/>
          <w:lang w:eastAsia="lt-LT"/>
        </w:rPr>
        <w:t>22,0</w:t>
      </w:r>
      <w:r w:rsidRPr="00ED66D2">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w:t>
      </w:r>
      <w:r w:rsidRPr="00ED66D2">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 xml:space="preserve">Dar apie dešimtadalis respondentų teigė, kad vaikai į mokyklą keliauja viešuoju </w:t>
      </w:r>
      <w:r>
        <w:rPr>
          <w:rFonts w:ascii="Times New Roman" w:eastAsia="Times New Roman" w:hAnsi="Times New Roman" w:cs="Times New Roman"/>
          <w:color w:val="000000"/>
          <w:lang w:eastAsia="lt-LT"/>
        </w:rPr>
        <w:lastRenderedPageBreak/>
        <w:t>transportu (8,9 proc.).</w:t>
      </w:r>
      <w:r w:rsidRPr="00ED66D2">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M</w:t>
      </w:r>
      <w:r w:rsidRPr="00ED66D2">
        <w:rPr>
          <w:rFonts w:ascii="Times New Roman" w:eastAsia="Times New Roman" w:hAnsi="Times New Roman" w:cs="Times New Roman"/>
          <w:color w:val="000000"/>
          <w:lang w:eastAsia="lt-LT"/>
        </w:rPr>
        <w:t>ažiausia dalis apklaustųjų teig</w:t>
      </w:r>
      <w:r>
        <w:rPr>
          <w:rFonts w:ascii="Times New Roman" w:eastAsia="Times New Roman" w:hAnsi="Times New Roman" w:cs="Times New Roman"/>
          <w:color w:val="000000"/>
          <w:lang w:eastAsia="lt-LT"/>
        </w:rPr>
        <w:t>ė</w:t>
      </w:r>
      <w:r w:rsidRPr="00ED66D2">
        <w:rPr>
          <w:rFonts w:ascii="Times New Roman" w:eastAsia="Times New Roman" w:hAnsi="Times New Roman" w:cs="Times New Roman"/>
          <w:color w:val="000000"/>
          <w:lang w:eastAsia="lt-LT"/>
        </w:rPr>
        <w:t xml:space="preserve">, kad jų vaikai į mokyklą važiuoja </w:t>
      </w:r>
      <w:r>
        <w:rPr>
          <w:rFonts w:ascii="Times New Roman" w:eastAsia="Times New Roman" w:hAnsi="Times New Roman" w:cs="Times New Roman"/>
          <w:color w:val="000000"/>
          <w:lang w:eastAsia="lt-LT"/>
        </w:rPr>
        <w:t>specialiai organizuojamais reisais (1,8 proc.)</w:t>
      </w:r>
      <w:r w:rsidRPr="00ED66D2">
        <w:rPr>
          <w:rFonts w:ascii="Times New Roman" w:eastAsia="Times New Roman" w:hAnsi="Times New Roman" w:cs="Times New Roman"/>
          <w:color w:val="000000"/>
          <w:lang w:eastAsia="lt-LT"/>
        </w:rPr>
        <w:t>.</w:t>
      </w:r>
    </w:p>
    <w:p w14:paraId="0E0AC865" w14:textId="77777777" w:rsidR="00392BBF" w:rsidRPr="00315721" w:rsidRDefault="00392BBF" w:rsidP="001C02B6">
      <w:pPr>
        <w:ind w:firstLine="851"/>
        <w:jc w:val="both"/>
        <w:rPr>
          <w:rFonts w:ascii="Times New Roman" w:eastAsia="Times New Roman" w:hAnsi="Times New Roman" w:cs="Times New Roman"/>
          <w:color w:val="000000"/>
          <w:lang w:eastAsia="lt-LT"/>
        </w:rPr>
      </w:pPr>
    </w:p>
    <w:p w14:paraId="38BCFB91" w14:textId="1BC4B05D" w:rsidR="00ED66D2" w:rsidRPr="00ED66D2" w:rsidRDefault="00F21CED" w:rsidP="00ED66D2">
      <w:pPr>
        <w:jc w:val="center"/>
        <w:rPr>
          <w:rFonts w:ascii="Times New Roman" w:eastAsia="Times New Roman" w:hAnsi="Times New Roman" w:cs="Times New Roman"/>
          <w:color w:val="000000"/>
          <w:lang w:eastAsia="lt-LT"/>
        </w:rPr>
      </w:pPr>
      <w:r>
        <w:rPr>
          <w:noProof/>
          <w:lang w:eastAsia="lt-LT"/>
        </w:rPr>
        <w:drawing>
          <wp:inline distT="0" distB="0" distL="0" distR="0" wp14:anchorId="63AE91FC" wp14:editId="0FE0E4F5">
            <wp:extent cx="5619750" cy="1990725"/>
            <wp:effectExtent l="0" t="0" r="0" b="0"/>
            <wp:docPr id="7" name="Chart 7">
              <a:extLst xmlns:a="http://schemas.openxmlformats.org/drawingml/2006/main">
                <a:ext uri="{FF2B5EF4-FFF2-40B4-BE49-F238E27FC236}">
                  <a16:creationId xmlns:a16="http://schemas.microsoft.com/office/drawing/2014/main" id="{0E79E61F-2CD4-44BC-A6B3-F3722E441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580E8B2" w14:textId="498E9662" w:rsidR="001C02B6" w:rsidRPr="00E326B9" w:rsidRDefault="00ED66D2" w:rsidP="001C02B6">
      <w:pPr>
        <w:spacing w:after="0" w:line="240" w:lineRule="auto"/>
        <w:jc w:val="center"/>
        <w:rPr>
          <w:rFonts w:ascii="Times New Roman" w:eastAsia="Times New Roman" w:hAnsi="Times New Roman" w:cs="Times New Roman"/>
          <w:b/>
          <w:color w:val="000000"/>
          <w:lang w:eastAsia="lt-LT"/>
        </w:rPr>
      </w:pPr>
      <w:r w:rsidRPr="00315721">
        <w:rPr>
          <w:rFonts w:ascii="Times New Roman" w:eastAsia="Times New Roman" w:hAnsi="Times New Roman" w:cs="Times New Roman"/>
          <w:b/>
          <w:color w:val="000000"/>
          <w:lang w:eastAsia="lt-LT"/>
        </w:rPr>
        <w:t>2.3.</w:t>
      </w:r>
      <w:r w:rsidRPr="004C3179">
        <w:rPr>
          <w:rFonts w:ascii="Times New Roman" w:eastAsia="Times New Roman" w:hAnsi="Times New Roman" w:cs="Times New Roman"/>
          <w:b/>
          <w:color w:val="000000"/>
          <w:lang w:eastAsia="lt-LT"/>
        </w:rPr>
        <w:t>7</w:t>
      </w:r>
      <w:r w:rsidRPr="00315721">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 xml:space="preserve">pav. </w:t>
      </w:r>
      <w:r w:rsidR="00931CD9">
        <w:rPr>
          <w:rFonts w:ascii="Times New Roman" w:eastAsia="Times New Roman" w:hAnsi="Times New Roman" w:cs="Times New Roman"/>
          <w:b/>
          <w:color w:val="000000"/>
          <w:lang w:eastAsia="lt-LT"/>
        </w:rPr>
        <w:t>Respondentų mokyklinio amžiaus vaikų keliavimo į mokyklą būdai</w:t>
      </w:r>
      <w:r w:rsidR="00F21CED">
        <w:rPr>
          <w:rFonts w:ascii="Times New Roman" w:eastAsia="Times New Roman" w:hAnsi="Times New Roman" w:cs="Times New Roman"/>
          <w:b/>
          <w:color w:val="000000"/>
          <w:lang w:eastAsia="lt-LT"/>
        </w:rPr>
        <w:t xml:space="preserve"> (proc.)</w:t>
      </w:r>
    </w:p>
    <w:p w14:paraId="01545172" w14:textId="77777777" w:rsidR="00ED66D2" w:rsidRPr="00ED66D2" w:rsidRDefault="00ED66D2" w:rsidP="001C02B6">
      <w:pPr>
        <w:ind w:firstLine="851"/>
        <w:jc w:val="both"/>
        <w:rPr>
          <w:rFonts w:ascii="Times New Roman" w:eastAsia="Times New Roman" w:hAnsi="Times New Roman" w:cs="Times New Roman"/>
          <w:color w:val="000000"/>
          <w:lang w:eastAsia="lt-LT"/>
        </w:rPr>
      </w:pPr>
    </w:p>
    <w:p w14:paraId="27DB1EE1" w14:textId="58F5E48B" w:rsidR="00C30F65" w:rsidRDefault="001C02B6" w:rsidP="0099413C">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 xml:space="preserve">Atviru klausimu respondentų buvo prašoma pateikti pasiūlymus susisiekimo paslaugų gerinimui </w:t>
      </w:r>
      <w:r w:rsidR="0025617B" w:rsidRPr="008F6E07">
        <w:rPr>
          <w:rFonts w:ascii="Times New Roman" w:eastAsia="Times New Roman" w:hAnsi="Times New Roman" w:cs="Times New Roman"/>
          <w:color w:val="000000"/>
          <w:lang w:eastAsia="lt-LT"/>
        </w:rPr>
        <w:t xml:space="preserve">Klaipėdos </w:t>
      </w:r>
      <w:r w:rsidRPr="00E326B9">
        <w:rPr>
          <w:rFonts w:ascii="Times New Roman" w:eastAsia="Times New Roman" w:hAnsi="Times New Roman" w:cs="Times New Roman"/>
          <w:color w:val="000000"/>
          <w:lang w:eastAsia="lt-LT"/>
        </w:rPr>
        <w:t>rajono savivaldybėje</w:t>
      </w:r>
      <w:r w:rsidRPr="00ED66D2">
        <w:rPr>
          <w:rFonts w:ascii="Times New Roman" w:eastAsia="Times New Roman" w:hAnsi="Times New Roman" w:cs="Times New Roman"/>
          <w:color w:val="000000"/>
          <w:lang w:eastAsia="lt-LT"/>
        </w:rPr>
        <w:t xml:space="preserve">. Pagrindiniai pasiūlymai buvo šie: </w:t>
      </w:r>
      <w:r w:rsidR="0025617B">
        <w:rPr>
          <w:rFonts w:ascii="Times New Roman" w:eastAsia="Times New Roman" w:hAnsi="Times New Roman" w:cs="Times New Roman"/>
          <w:color w:val="000000"/>
          <w:lang w:eastAsia="lt-LT"/>
        </w:rPr>
        <w:t>gerinti susi</w:t>
      </w:r>
      <w:r w:rsidR="00CD421E">
        <w:rPr>
          <w:rFonts w:ascii="Times New Roman" w:eastAsia="Times New Roman" w:hAnsi="Times New Roman" w:cs="Times New Roman"/>
          <w:color w:val="000000"/>
          <w:lang w:eastAsia="lt-LT"/>
        </w:rPr>
        <w:t>siekimą, į</w:t>
      </w:r>
      <w:r w:rsidR="00CD421E" w:rsidRPr="00CD421E">
        <w:rPr>
          <w:rFonts w:ascii="Times New Roman" w:eastAsia="Times New Roman" w:hAnsi="Times New Roman" w:cs="Times New Roman"/>
          <w:color w:val="000000"/>
          <w:lang w:eastAsia="lt-LT"/>
        </w:rPr>
        <w:t xml:space="preserve">rengti </w:t>
      </w:r>
      <w:r w:rsidR="00CD421E">
        <w:rPr>
          <w:rFonts w:ascii="Times New Roman" w:eastAsia="Times New Roman" w:hAnsi="Times New Roman" w:cs="Times New Roman"/>
          <w:color w:val="000000"/>
          <w:lang w:eastAsia="lt-LT"/>
        </w:rPr>
        <w:t xml:space="preserve">daugiau </w:t>
      </w:r>
      <w:r w:rsidR="00CD421E" w:rsidRPr="00CD421E">
        <w:rPr>
          <w:rFonts w:ascii="Times New Roman" w:eastAsia="Times New Roman" w:hAnsi="Times New Roman" w:cs="Times New Roman"/>
          <w:color w:val="000000"/>
          <w:lang w:eastAsia="lt-LT"/>
        </w:rPr>
        <w:t>automobilių stovėjimo aikštel</w:t>
      </w:r>
      <w:r w:rsidR="00CD421E">
        <w:rPr>
          <w:rFonts w:ascii="Times New Roman" w:eastAsia="Times New Roman" w:hAnsi="Times New Roman" w:cs="Times New Roman"/>
          <w:color w:val="000000"/>
          <w:lang w:eastAsia="lt-LT"/>
        </w:rPr>
        <w:t>ių</w:t>
      </w:r>
      <w:r w:rsidR="00CD421E" w:rsidRPr="00CD421E">
        <w:rPr>
          <w:rFonts w:ascii="Times New Roman" w:eastAsia="Times New Roman" w:hAnsi="Times New Roman" w:cs="Times New Roman"/>
          <w:color w:val="000000"/>
          <w:lang w:eastAsia="lt-LT"/>
        </w:rPr>
        <w:t>, autobusų stotel</w:t>
      </w:r>
      <w:r w:rsidR="00CD421E">
        <w:rPr>
          <w:rFonts w:ascii="Times New Roman" w:eastAsia="Times New Roman" w:hAnsi="Times New Roman" w:cs="Times New Roman"/>
          <w:color w:val="000000"/>
          <w:lang w:eastAsia="lt-LT"/>
        </w:rPr>
        <w:t>ių, a</w:t>
      </w:r>
      <w:r w:rsidR="00CD421E" w:rsidRPr="00CD421E">
        <w:rPr>
          <w:rFonts w:ascii="Times New Roman" w:eastAsia="Times New Roman" w:hAnsi="Times New Roman" w:cs="Times New Roman"/>
          <w:color w:val="000000"/>
          <w:lang w:eastAsia="lt-LT"/>
        </w:rPr>
        <w:t>sfaltuoti kelius, dviračių takus ir pan</w:t>
      </w:r>
      <w:r w:rsidRPr="00E326B9">
        <w:rPr>
          <w:rFonts w:ascii="Times New Roman" w:eastAsia="Times New Roman" w:hAnsi="Times New Roman" w:cs="Times New Roman"/>
          <w:color w:val="000000"/>
          <w:lang w:eastAsia="lt-LT"/>
        </w:rPr>
        <w:t>.</w:t>
      </w:r>
    </w:p>
    <w:p w14:paraId="565CBF18" w14:textId="77777777" w:rsidR="00C30F65" w:rsidRDefault="00C30F65" w:rsidP="0099413C">
      <w:pPr>
        <w:ind w:firstLine="851"/>
        <w:jc w:val="both"/>
        <w:rPr>
          <w:rFonts w:ascii="Times New Roman" w:eastAsia="Times New Roman" w:hAnsi="Times New Roman" w:cs="Times New Roman"/>
          <w:color w:val="000000"/>
          <w:lang w:eastAsia="lt-LT"/>
        </w:rPr>
      </w:pPr>
    </w:p>
    <w:p w14:paraId="7443F7F3" w14:textId="1C3C74E2" w:rsidR="001C02B6" w:rsidRPr="00ED66D2" w:rsidRDefault="001C02B6" w:rsidP="0099413C">
      <w:pPr>
        <w:ind w:firstLine="851"/>
        <w:jc w:val="both"/>
        <w:rPr>
          <w:rFonts w:ascii="Times New Roman" w:eastAsia="Times New Roman" w:hAnsi="Times New Roman" w:cs="Times New Roman"/>
          <w:color w:val="000000"/>
          <w:lang w:eastAsia="lt-LT"/>
        </w:rPr>
      </w:pPr>
      <w:r w:rsidRPr="00ED66D2">
        <w:rPr>
          <w:rFonts w:ascii="Times New Roman" w:eastAsia="Times New Roman" w:hAnsi="Times New Roman" w:cs="Times New Roman"/>
          <w:color w:val="000000"/>
          <w:lang w:eastAsia="lt-LT"/>
        </w:rPr>
        <w:br w:type="page"/>
      </w:r>
    </w:p>
    <w:p w14:paraId="2BB880A5" w14:textId="4FEBC0EA" w:rsidR="00171BB2" w:rsidRPr="00ED5DDD" w:rsidRDefault="00171BB2" w:rsidP="001C02B6">
      <w:pPr>
        <w:pStyle w:val="Heading1"/>
        <w:numPr>
          <w:ilvl w:val="1"/>
          <w:numId w:val="2"/>
        </w:numPr>
        <w:rPr>
          <w:rFonts w:ascii="Times New Roman" w:hAnsi="Times New Roman" w:cs="Times New Roman"/>
          <w:sz w:val="28"/>
          <w:szCs w:val="28"/>
        </w:rPr>
      </w:pPr>
      <w:bookmarkStart w:id="8" w:name="_Toc52299285"/>
      <w:r w:rsidRPr="00ED5DDD">
        <w:rPr>
          <w:rFonts w:ascii="Times New Roman" w:hAnsi="Times New Roman" w:cs="Times New Roman"/>
          <w:sz w:val="28"/>
          <w:szCs w:val="28"/>
        </w:rPr>
        <w:lastRenderedPageBreak/>
        <w:t xml:space="preserve">Kultūros </w:t>
      </w:r>
      <w:r w:rsidR="00173743" w:rsidRPr="00ED5DDD">
        <w:rPr>
          <w:rFonts w:ascii="Times New Roman" w:hAnsi="Times New Roman" w:cs="Times New Roman"/>
          <w:sz w:val="28"/>
          <w:szCs w:val="28"/>
        </w:rPr>
        <w:t>objektų</w:t>
      </w:r>
      <w:r w:rsidRPr="00ED5DDD">
        <w:rPr>
          <w:rFonts w:ascii="Times New Roman" w:hAnsi="Times New Roman" w:cs="Times New Roman"/>
          <w:sz w:val="28"/>
          <w:szCs w:val="28"/>
        </w:rPr>
        <w:t xml:space="preserve"> ir paslaugų vertinimas</w:t>
      </w:r>
      <w:bookmarkEnd w:id="8"/>
    </w:p>
    <w:p w14:paraId="52AAE8E2" w14:textId="6E35101F" w:rsidR="00FA53BB" w:rsidRDefault="00FA53BB" w:rsidP="00FA53BB">
      <w:pPr>
        <w:ind w:firstLine="851"/>
        <w:jc w:val="both"/>
        <w:rPr>
          <w:rFonts w:ascii="Times New Roman" w:hAnsi="Times New Roman" w:cs="Times New Roman"/>
        </w:rPr>
      </w:pPr>
    </w:p>
    <w:p w14:paraId="04B868A8" w14:textId="31EB632F" w:rsidR="00ED5DDD" w:rsidRDefault="00ED5DDD" w:rsidP="00ED5DDD">
      <w:pPr>
        <w:ind w:firstLine="851"/>
        <w:jc w:val="both"/>
        <w:rPr>
          <w:rFonts w:ascii="Times New Roman" w:hAnsi="Times New Roman" w:cs="Times New Roman"/>
        </w:rPr>
      </w:pPr>
      <w:r w:rsidRPr="007750E3">
        <w:rPr>
          <w:rFonts w:ascii="Times New Roman" w:hAnsi="Times New Roman" w:cs="Times New Roman"/>
        </w:rPr>
        <w:t xml:space="preserve">Analizuojant </w:t>
      </w:r>
      <w:r>
        <w:rPr>
          <w:rFonts w:ascii="Times New Roman" w:hAnsi="Times New Roman" w:cs="Times New Roman"/>
        </w:rPr>
        <w:t>k</w:t>
      </w:r>
      <w:r w:rsidRPr="00EF5602">
        <w:rPr>
          <w:rFonts w:ascii="Times New Roman" w:hAnsi="Times New Roman" w:cs="Times New Roman"/>
        </w:rPr>
        <w:t xml:space="preserve">ultūros objektų, įstaigų ir renginių </w:t>
      </w:r>
      <w:r>
        <w:rPr>
          <w:rFonts w:ascii="Times New Roman" w:hAnsi="Times New Roman" w:cs="Times New Roman"/>
        </w:rPr>
        <w:t>Klaipėdos</w:t>
      </w:r>
      <w:r w:rsidRPr="007750E3">
        <w:rPr>
          <w:rFonts w:ascii="Times New Roman" w:hAnsi="Times New Roman" w:cs="Times New Roman"/>
        </w:rPr>
        <w:t xml:space="preserve"> rajono savivaldybės teritorijoje svarbą</w:t>
      </w:r>
      <w:r>
        <w:rPr>
          <w:rFonts w:ascii="Times New Roman" w:hAnsi="Times New Roman" w:cs="Times New Roman"/>
        </w:rPr>
        <w:t xml:space="preserve"> (žr. 2.</w:t>
      </w:r>
      <w:r w:rsidRPr="00AA7001">
        <w:rPr>
          <w:rFonts w:ascii="Times New Roman" w:hAnsi="Times New Roman" w:cs="Times New Roman"/>
        </w:rPr>
        <w:t>4.1</w:t>
      </w:r>
      <w:r>
        <w:rPr>
          <w:rFonts w:ascii="Times New Roman" w:hAnsi="Times New Roman" w:cs="Times New Roman"/>
        </w:rPr>
        <w:t xml:space="preserve"> pav.)</w:t>
      </w:r>
      <w:r w:rsidRPr="007750E3">
        <w:rPr>
          <w:rFonts w:ascii="Times New Roman" w:hAnsi="Times New Roman" w:cs="Times New Roman"/>
        </w:rPr>
        <w:t>, matyti, kad svarbiausi</w:t>
      </w:r>
      <w:r>
        <w:rPr>
          <w:rFonts w:ascii="Times New Roman" w:hAnsi="Times New Roman" w:cs="Times New Roman"/>
        </w:rPr>
        <w:t xml:space="preserve"> yra</w:t>
      </w:r>
      <w:r w:rsidRPr="007750E3">
        <w:rPr>
          <w:rFonts w:ascii="Times New Roman" w:hAnsi="Times New Roman" w:cs="Times New Roman"/>
        </w:rPr>
        <w:t xml:space="preserve"> </w:t>
      </w:r>
      <w:r>
        <w:rPr>
          <w:rFonts w:ascii="Times New Roman" w:hAnsi="Times New Roman" w:cs="Times New Roman"/>
        </w:rPr>
        <w:t xml:space="preserve">kultūros renginiai viešosiose erdvėse </w:t>
      </w:r>
      <w:r w:rsidRPr="00EF5602">
        <w:rPr>
          <w:rFonts w:ascii="Times New Roman" w:hAnsi="Times New Roman" w:cs="Times New Roman"/>
        </w:rPr>
        <w:t>(vietinės ir valstybinės šventės, festivaliai bei pan.)</w:t>
      </w:r>
      <w:r>
        <w:rPr>
          <w:rFonts w:ascii="Times New Roman" w:hAnsi="Times New Roman" w:cs="Times New Roman"/>
        </w:rPr>
        <w:t xml:space="preserve"> (</w:t>
      </w:r>
      <w:r w:rsidRPr="00E326B9">
        <w:rPr>
          <w:rFonts w:ascii="Times New Roman" w:eastAsia="Times New Roman" w:hAnsi="Times New Roman" w:cs="Times New Roman"/>
          <w:bCs/>
          <w:color w:val="000000"/>
          <w:lang w:eastAsia="lt-LT"/>
        </w:rPr>
        <w:t>8,</w:t>
      </w:r>
      <w:r>
        <w:rPr>
          <w:rFonts w:ascii="Times New Roman" w:eastAsia="Times New Roman" w:hAnsi="Times New Roman" w:cs="Times New Roman"/>
          <w:bCs/>
          <w:color w:val="000000"/>
          <w:lang w:val="en-US" w:eastAsia="lt-LT"/>
        </w:rPr>
        <w:t>6</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 taip pat labai svarbūs yra kultūros centrai (</w:t>
      </w:r>
      <w:r w:rsidRPr="00E326B9">
        <w:rPr>
          <w:rFonts w:ascii="Times New Roman" w:eastAsia="Times New Roman" w:hAnsi="Times New Roman" w:cs="Times New Roman"/>
          <w:bCs/>
          <w:color w:val="000000"/>
          <w:lang w:eastAsia="lt-LT"/>
        </w:rPr>
        <w:t>8,</w:t>
      </w:r>
      <w:r>
        <w:rPr>
          <w:rFonts w:ascii="Times New Roman" w:eastAsia="Times New Roman" w:hAnsi="Times New Roman" w:cs="Times New Roman"/>
          <w:bCs/>
          <w:color w:val="000000"/>
          <w:lang w:val="en-US" w:eastAsia="lt-LT"/>
        </w:rPr>
        <w:t>5</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 ir bibliotekos (</w:t>
      </w:r>
      <w:r w:rsidRPr="00E326B9">
        <w:rPr>
          <w:rFonts w:ascii="Times New Roman" w:eastAsia="Times New Roman" w:hAnsi="Times New Roman" w:cs="Times New Roman"/>
          <w:bCs/>
          <w:color w:val="000000"/>
          <w:lang w:eastAsia="lt-LT"/>
        </w:rPr>
        <w:t>8,</w:t>
      </w:r>
      <w:r>
        <w:rPr>
          <w:rFonts w:ascii="Times New Roman" w:eastAsia="Times New Roman" w:hAnsi="Times New Roman" w:cs="Times New Roman"/>
          <w:bCs/>
          <w:color w:val="000000"/>
          <w:lang w:val="en-US" w:eastAsia="lt-LT"/>
        </w:rPr>
        <w:t>4</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w:t>
      </w:r>
      <w:r w:rsidRPr="007750E3">
        <w:rPr>
          <w:rFonts w:ascii="Times New Roman" w:hAnsi="Times New Roman" w:cs="Times New Roman"/>
        </w:rPr>
        <w:t xml:space="preserve">. </w:t>
      </w:r>
      <w:r>
        <w:rPr>
          <w:rFonts w:ascii="Times New Roman" w:hAnsi="Times New Roman" w:cs="Times New Roman"/>
        </w:rPr>
        <w:t>Kiek mažesnė svarba nurodyta ties k</w:t>
      </w:r>
      <w:r w:rsidRPr="00EF5602">
        <w:rPr>
          <w:rFonts w:ascii="Times New Roman" w:hAnsi="Times New Roman" w:cs="Times New Roman"/>
        </w:rPr>
        <w:t>ultūriniai</w:t>
      </w:r>
      <w:r>
        <w:rPr>
          <w:rFonts w:ascii="Times New Roman" w:hAnsi="Times New Roman" w:cs="Times New Roman"/>
        </w:rPr>
        <w:t>s</w:t>
      </w:r>
      <w:r w:rsidRPr="00EF5602">
        <w:rPr>
          <w:rFonts w:ascii="Times New Roman" w:hAnsi="Times New Roman" w:cs="Times New Roman"/>
        </w:rPr>
        <w:t>, istoriniai</w:t>
      </w:r>
      <w:r>
        <w:rPr>
          <w:rFonts w:ascii="Times New Roman" w:hAnsi="Times New Roman" w:cs="Times New Roman"/>
        </w:rPr>
        <w:t>s</w:t>
      </w:r>
      <w:r w:rsidRPr="00EF5602">
        <w:rPr>
          <w:rFonts w:ascii="Times New Roman" w:hAnsi="Times New Roman" w:cs="Times New Roman"/>
        </w:rPr>
        <w:t>, archeologiniai</w:t>
      </w:r>
      <w:r>
        <w:rPr>
          <w:rFonts w:ascii="Times New Roman" w:hAnsi="Times New Roman" w:cs="Times New Roman"/>
        </w:rPr>
        <w:t>s</w:t>
      </w:r>
      <w:r w:rsidRPr="00EF5602">
        <w:rPr>
          <w:rFonts w:ascii="Times New Roman" w:hAnsi="Times New Roman" w:cs="Times New Roman"/>
        </w:rPr>
        <w:t>, architektūriniai</w:t>
      </w:r>
      <w:r>
        <w:rPr>
          <w:rFonts w:ascii="Times New Roman" w:hAnsi="Times New Roman" w:cs="Times New Roman"/>
        </w:rPr>
        <w:t>s</w:t>
      </w:r>
      <w:r w:rsidRPr="00EF5602">
        <w:rPr>
          <w:rFonts w:ascii="Times New Roman" w:hAnsi="Times New Roman" w:cs="Times New Roman"/>
        </w:rPr>
        <w:t xml:space="preserve"> objektai</w:t>
      </w:r>
      <w:r>
        <w:rPr>
          <w:rFonts w:ascii="Times New Roman" w:hAnsi="Times New Roman" w:cs="Times New Roman"/>
        </w:rPr>
        <w:t>s</w:t>
      </w:r>
      <w:r w:rsidRPr="00EF5602">
        <w:rPr>
          <w:rFonts w:ascii="Times New Roman" w:hAnsi="Times New Roman" w:cs="Times New Roman"/>
        </w:rPr>
        <w:t xml:space="preserve"> (piliakalniai</w:t>
      </w:r>
      <w:r>
        <w:rPr>
          <w:rFonts w:ascii="Times New Roman" w:hAnsi="Times New Roman" w:cs="Times New Roman"/>
        </w:rPr>
        <w:t>s</w:t>
      </w:r>
      <w:r w:rsidRPr="00EF5602">
        <w:rPr>
          <w:rFonts w:ascii="Times New Roman" w:hAnsi="Times New Roman" w:cs="Times New Roman"/>
        </w:rPr>
        <w:t>, paminklai</w:t>
      </w:r>
      <w:r>
        <w:rPr>
          <w:rFonts w:ascii="Times New Roman" w:hAnsi="Times New Roman" w:cs="Times New Roman"/>
        </w:rPr>
        <w:t>s</w:t>
      </w:r>
      <w:r w:rsidRPr="00EF5602">
        <w:rPr>
          <w:rFonts w:ascii="Times New Roman" w:hAnsi="Times New Roman" w:cs="Times New Roman"/>
        </w:rPr>
        <w:t>, skulptūro</w:t>
      </w:r>
      <w:r>
        <w:rPr>
          <w:rFonts w:ascii="Times New Roman" w:hAnsi="Times New Roman" w:cs="Times New Roman"/>
        </w:rPr>
        <w:t>mis</w:t>
      </w:r>
      <w:r w:rsidRPr="00EF5602">
        <w:rPr>
          <w:rFonts w:ascii="Times New Roman" w:hAnsi="Times New Roman" w:cs="Times New Roman"/>
        </w:rPr>
        <w:t>, statiniai</w:t>
      </w:r>
      <w:r>
        <w:rPr>
          <w:rFonts w:ascii="Times New Roman" w:hAnsi="Times New Roman" w:cs="Times New Roman"/>
        </w:rPr>
        <w:t>s</w:t>
      </w:r>
      <w:r w:rsidRPr="00EF5602">
        <w:rPr>
          <w:rFonts w:ascii="Times New Roman" w:hAnsi="Times New Roman" w:cs="Times New Roman"/>
        </w:rPr>
        <w:t xml:space="preserve"> ir pan.)</w:t>
      </w:r>
      <w:r>
        <w:rPr>
          <w:rFonts w:ascii="Times New Roman" w:hAnsi="Times New Roman" w:cs="Times New Roman"/>
        </w:rPr>
        <w:t xml:space="preserve"> (</w:t>
      </w:r>
      <w:r w:rsidRPr="00E326B9">
        <w:rPr>
          <w:rFonts w:ascii="Times New Roman" w:eastAsia="Times New Roman" w:hAnsi="Times New Roman" w:cs="Times New Roman"/>
          <w:bCs/>
          <w:color w:val="000000"/>
          <w:lang w:eastAsia="lt-LT"/>
        </w:rPr>
        <w:t>8,</w:t>
      </w:r>
      <w:r w:rsidRPr="00AA7001">
        <w:rPr>
          <w:rFonts w:ascii="Times New Roman" w:eastAsia="Times New Roman" w:hAnsi="Times New Roman" w:cs="Times New Roman"/>
          <w:bCs/>
          <w:color w:val="000000"/>
          <w:lang w:eastAsia="lt-LT"/>
        </w:rPr>
        <w:t>0</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 bažnyčiomis (</w:t>
      </w:r>
      <w:r>
        <w:rPr>
          <w:rFonts w:ascii="Times New Roman" w:eastAsia="Times New Roman" w:hAnsi="Times New Roman" w:cs="Times New Roman"/>
          <w:bCs/>
          <w:color w:val="000000"/>
          <w:lang w:eastAsia="lt-LT"/>
        </w:rPr>
        <w:t>7,8</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 ir m</w:t>
      </w:r>
      <w:r w:rsidRPr="00EF5602">
        <w:rPr>
          <w:rFonts w:ascii="Times New Roman" w:hAnsi="Times New Roman" w:cs="Times New Roman"/>
        </w:rPr>
        <w:t>uziejai</w:t>
      </w:r>
      <w:r>
        <w:rPr>
          <w:rFonts w:ascii="Times New Roman" w:hAnsi="Times New Roman" w:cs="Times New Roman"/>
        </w:rPr>
        <w:t>s (</w:t>
      </w:r>
      <w:r w:rsidRPr="00AA7001">
        <w:rPr>
          <w:rFonts w:ascii="Times New Roman" w:eastAsia="Times New Roman" w:hAnsi="Times New Roman" w:cs="Times New Roman"/>
          <w:bCs/>
          <w:color w:val="000000"/>
          <w:lang w:eastAsia="lt-LT"/>
        </w:rPr>
        <w:t>7</w:t>
      </w:r>
      <w:r w:rsidRPr="00E326B9">
        <w:rPr>
          <w:rFonts w:ascii="Times New Roman" w:eastAsia="Times New Roman" w:hAnsi="Times New Roman" w:cs="Times New Roman"/>
          <w:bCs/>
          <w:color w:val="000000"/>
          <w:lang w:eastAsia="lt-LT"/>
        </w:rPr>
        <w:t>,</w:t>
      </w:r>
      <w:r w:rsidRPr="00AA7001">
        <w:rPr>
          <w:rFonts w:ascii="Times New Roman" w:eastAsia="Times New Roman" w:hAnsi="Times New Roman" w:cs="Times New Roman"/>
          <w:bCs/>
          <w:color w:val="000000"/>
          <w:lang w:eastAsia="lt-LT"/>
        </w:rPr>
        <w:t>5</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 Tačiau ap</w:t>
      </w:r>
      <w:r w:rsidRPr="007750E3">
        <w:rPr>
          <w:rFonts w:ascii="Times New Roman" w:hAnsi="Times New Roman" w:cs="Times New Roman"/>
        </w:rPr>
        <w:t>skritai</w:t>
      </w:r>
      <w:r>
        <w:rPr>
          <w:rFonts w:ascii="Times New Roman" w:hAnsi="Times New Roman" w:cs="Times New Roman"/>
        </w:rPr>
        <w:t>,</w:t>
      </w:r>
      <w:r w:rsidRPr="007750E3">
        <w:rPr>
          <w:rFonts w:ascii="Times New Roman" w:hAnsi="Times New Roman" w:cs="Times New Roman"/>
        </w:rPr>
        <w:t xml:space="preserve"> visų </w:t>
      </w:r>
      <w:r>
        <w:rPr>
          <w:rFonts w:ascii="Times New Roman" w:hAnsi="Times New Roman" w:cs="Times New Roman"/>
        </w:rPr>
        <w:t>tirtų k</w:t>
      </w:r>
      <w:r w:rsidRPr="00EF5602">
        <w:rPr>
          <w:rFonts w:ascii="Times New Roman" w:hAnsi="Times New Roman" w:cs="Times New Roman"/>
        </w:rPr>
        <w:t xml:space="preserve">ultūros objektų, įstaigų ir renginių </w:t>
      </w:r>
      <w:r w:rsidRPr="007750E3">
        <w:rPr>
          <w:rFonts w:ascii="Times New Roman" w:hAnsi="Times New Roman" w:cs="Times New Roman"/>
        </w:rPr>
        <w:t>svarba gyventojams didelė.</w:t>
      </w:r>
    </w:p>
    <w:p w14:paraId="01B50D22" w14:textId="79CD7C60" w:rsidR="00FA53BB" w:rsidRPr="00E326B9" w:rsidRDefault="00EF5602" w:rsidP="00FA53BB">
      <w:pPr>
        <w:jc w:val="center"/>
        <w:rPr>
          <w:rFonts w:ascii="Times New Roman" w:hAnsi="Times New Roman" w:cs="Times New Roman"/>
        </w:rPr>
      </w:pPr>
      <w:r>
        <w:rPr>
          <w:noProof/>
          <w:lang w:eastAsia="lt-LT"/>
        </w:rPr>
        <w:drawing>
          <wp:inline distT="0" distB="0" distL="0" distR="0" wp14:anchorId="5B295CCB" wp14:editId="0151F78A">
            <wp:extent cx="5954395" cy="2695575"/>
            <wp:effectExtent l="0" t="0" r="0" b="0"/>
            <wp:docPr id="84" name="Chart 84">
              <a:extLst xmlns:a="http://schemas.openxmlformats.org/drawingml/2006/main">
                <a:ext uri="{FF2B5EF4-FFF2-40B4-BE49-F238E27FC236}">
                  <a16:creationId xmlns:a16="http://schemas.microsoft.com/office/drawing/2014/main" id="{4E3CFC3F-3C0D-4FAD-8A98-C1FBD41D6C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C57B77" w14:textId="2D86BBA4" w:rsidR="00FA53BB" w:rsidRPr="00E326B9" w:rsidRDefault="00FA53BB" w:rsidP="00FA53BB">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2.4.1</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K</w:t>
      </w:r>
      <w:r w:rsidRPr="00FA53BB">
        <w:rPr>
          <w:rFonts w:ascii="Times New Roman" w:eastAsia="Times New Roman" w:hAnsi="Times New Roman" w:cs="Times New Roman"/>
          <w:b/>
          <w:color w:val="000000"/>
          <w:lang w:eastAsia="lt-LT"/>
        </w:rPr>
        <w:t>ultūros objekt</w:t>
      </w:r>
      <w:r>
        <w:rPr>
          <w:rFonts w:ascii="Times New Roman" w:eastAsia="Times New Roman" w:hAnsi="Times New Roman" w:cs="Times New Roman"/>
          <w:b/>
          <w:color w:val="000000"/>
          <w:lang w:eastAsia="lt-LT"/>
        </w:rPr>
        <w:t>ų</w:t>
      </w:r>
      <w:r w:rsidRPr="00FA53BB">
        <w:rPr>
          <w:rFonts w:ascii="Times New Roman" w:eastAsia="Times New Roman" w:hAnsi="Times New Roman" w:cs="Times New Roman"/>
          <w:b/>
          <w:color w:val="000000"/>
          <w:lang w:eastAsia="lt-LT"/>
        </w:rPr>
        <w:t>, įstaig</w:t>
      </w:r>
      <w:r>
        <w:rPr>
          <w:rFonts w:ascii="Times New Roman" w:eastAsia="Times New Roman" w:hAnsi="Times New Roman" w:cs="Times New Roman"/>
          <w:b/>
          <w:color w:val="000000"/>
          <w:lang w:eastAsia="lt-LT"/>
        </w:rPr>
        <w:t>ų</w:t>
      </w:r>
      <w:r w:rsidRPr="00FA53BB">
        <w:rPr>
          <w:rFonts w:ascii="Times New Roman" w:eastAsia="Times New Roman" w:hAnsi="Times New Roman" w:cs="Times New Roman"/>
          <w:b/>
          <w:color w:val="000000"/>
          <w:lang w:eastAsia="lt-LT"/>
        </w:rPr>
        <w:t xml:space="preserve"> ir rengini</w:t>
      </w:r>
      <w:r>
        <w:rPr>
          <w:rFonts w:ascii="Times New Roman" w:eastAsia="Times New Roman" w:hAnsi="Times New Roman" w:cs="Times New Roman"/>
          <w:b/>
          <w:color w:val="000000"/>
          <w:lang w:eastAsia="lt-LT"/>
        </w:rPr>
        <w:t>ų</w:t>
      </w:r>
      <w:r w:rsidRP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Klaipėdos</w:t>
      </w:r>
      <w:r w:rsidRPr="00807966">
        <w:rPr>
          <w:rFonts w:ascii="Times New Roman" w:eastAsia="Times New Roman" w:hAnsi="Times New Roman" w:cs="Times New Roman"/>
          <w:b/>
          <w:color w:val="000000"/>
          <w:lang w:eastAsia="lt-LT"/>
        </w:rPr>
        <w:t xml:space="preserve"> rajono savivaldybės teritorijoje </w:t>
      </w:r>
      <w:r w:rsidRPr="00ED5DDD">
        <w:rPr>
          <w:rFonts w:ascii="Times New Roman" w:eastAsia="Times New Roman" w:hAnsi="Times New Roman" w:cs="Times New Roman"/>
          <w:b/>
          <w:color w:val="000000"/>
          <w:u w:val="single"/>
          <w:lang w:eastAsia="lt-LT"/>
        </w:rPr>
        <w:t>svarbos</w:t>
      </w:r>
      <w:r>
        <w:rPr>
          <w:rFonts w:ascii="Times New Roman" w:eastAsia="Times New Roman" w:hAnsi="Times New Roman" w:cs="Times New Roman"/>
          <w:b/>
          <w:color w:val="000000"/>
          <w:lang w:eastAsia="lt-LT"/>
        </w:rPr>
        <w:t xml:space="preserve"> vertinimai (vidurkiai)</w:t>
      </w:r>
    </w:p>
    <w:p w14:paraId="481E3ADB" w14:textId="39AD30F4" w:rsidR="00FA53BB" w:rsidRDefault="00FA53BB" w:rsidP="00FA53BB">
      <w:pPr>
        <w:ind w:firstLine="851"/>
        <w:jc w:val="both"/>
        <w:rPr>
          <w:rFonts w:ascii="Times New Roman" w:hAnsi="Times New Roman" w:cs="Times New Roman"/>
        </w:rPr>
      </w:pPr>
    </w:p>
    <w:p w14:paraId="443BCC3E" w14:textId="0FA932D1" w:rsidR="00ED5DDD" w:rsidRPr="00E326B9" w:rsidRDefault="00ED5DDD" w:rsidP="00ED5DDD">
      <w:pPr>
        <w:ind w:firstLine="851"/>
        <w:jc w:val="both"/>
        <w:rPr>
          <w:rFonts w:ascii="Times New Roman" w:hAnsi="Times New Roman" w:cs="Times New Roman"/>
        </w:rPr>
      </w:pPr>
      <w:r w:rsidRPr="00171A69">
        <w:rPr>
          <w:rFonts w:ascii="Times New Roman" w:hAnsi="Times New Roman" w:cs="Times New Roman"/>
        </w:rPr>
        <w:t xml:space="preserve">Analizuojant </w:t>
      </w:r>
      <w:r>
        <w:rPr>
          <w:rFonts w:ascii="Times New Roman" w:hAnsi="Times New Roman" w:cs="Times New Roman"/>
        </w:rPr>
        <w:t>k</w:t>
      </w:r>
      <w:r w:rsidRPr="00EF5602">
        <w:rPr>
          <w:rFonts w:ascii="Times New Roman" w:hAnsi="Times New Roman" w:cs="Times New Roman"/>
        </w:rPr>
        <w:t xml:space="preserve">ultūros objektų, įstaigų ir renginių </w:t>
      </w:r>
      <w:r>
        <w:rPr>
          <w:rFonts w:ascii="Times New Roman" w:hAnsi="Times New Roman" w:cs="Times New Roman"/>
        </w:rPr>
        <w:t>Klaipėdos</w:t>
      </w:r>
      <w:r w:rsidRPr="00171A69">
        <w:rPr>
          <w:rFonts w:ascii="Times New Roman" w:hAnsi="Times New Roman" w:cs="Times New Roman"/>
        </w:rPr>
        <w:t xml:space="preserve"> rajono savivaldybės teritorijoje kokyb</w:t>
      </w:r>
      <w:r>
        <w:rPr>
          <w:rFonts w:ascii="Times New Roman" w:hAnsi="Times New Roman" w:cs="Times New Roman"/>
        </w:rPr>
        <w:t>ės vertinimus (žr. 2.</w:t>
      </w:r>
      <w:r w:rsidRPr="00AA7001">
        <w:rPr>
          <w:rFonts w:ascii="Times New Roman" w:hAnsi="Times New Roman" w:cs="Times New Roman"/>
        </w:rPr>
        <w:t>4.2</w:t>
      </w:r>
      <w:r>
        <w:rPr>
          <w:rFonts w:ascii="Times New Roman" w:hAnsi="Times New Roman" w:cs="Times New Roman"/>
        </w:rPr>
        <w:t xml:space="preserve"> pav.),</w:t>
      </w:r>
      <w:r w:rsidRPr="00171A69">
        <w:rPr>
          <w:rFonts w:ascii="Times New Roman" w:hAnsi="Times New Roman" w:cs="Times New Roman"/>
        </w:rPr>
        <w:t xml:space="preserve"> matyti, kad </w:t>
      </w:r>
      <w:r>
        <w:rPr>
          <w:rFonts w:ascii="Times New Roman" w:hAnsi="Times New Roman" w:cs="Times New Roman"/>
        </w:rPr>
        <w:t xml:space="preserve">visais atvejais šie vertinimai labai geri. </w:t>
      </w:r>
      <w:r w:rsidRPr="00FA53BB">
        <w:rPr>
          <w:rFonts w:ascii="Times New Roman" w:hAnsi="Times New Roman" w:cs="Times New Roman"/>
        </w:rPr>
        <w:t>Respondentų nuomone, itin gera kokyb</w:t>
      </w:r>
      <w:r>
        <w:rPr>
          <w:rFonts w:ascii="Times New Roman" w:hAnsi="Times New Roman" w:cs="Times New Roman"/>
        </w:rPr>
        <w:t>e</w:t>
      </w:r>
      <w:r w:rsidRPr="00FA53BB">
        <w:rPr>
          <w:rFonts w:ascii="Times New Roman" w:hAnsi="Times New Roman" w:cs="Times New Roman"/>
        </w:rPr>
        <w:t xml:space="preserve"> </w:t>
      </w:r>
      <w:r>
        <w:rPr>
          <w:rFonts w:ascii="Times New Roman" w:hAnsi="Times New Roman" w:cs="Times New Roman"/>
        </w:rPr>
        <w:t xml:space="preserve">pasižymi muziejai </w:t>
      </w:r>
      <w:r w:rsidRPr="00FA53BB">
        <w:rPr>
          <w:rFonts w:ascii="Times New Roman" w:hAnsi="Times New Roman" w:cs="Times New Roman"/>
        </w:rPr>
        <w:t>(8,</w:t>
      </w:r>
      <w:r>
        <w:rPr>
          <w:rFonts w:ascii="Times New Roman" w:hAnsi="Times New Roman" w:cs="Times New Roman"/>
          <w:lang w:val="en-US"/>
        </w:rPr>
        <w:t>7</w:t>
      </w:r>
      <w:r w:rsidRPr="00FA53BB">
        <w:rPr>
          <w:rFonts w:ascii="Times New Roman" w:hAnsi="Times New Roman" w:cs="Times New Roman"/>
        </w:rPr>
        <w:t xml:space="preserve"> balo), </w:t>
      </w:r>
      <w:r>
        <w:rPr>
          <w:rFonts w:ascii="Times New Roman" w:hAnsi="Times New Roman" w:cs="Times New Roman"/>
        </w:rPr>
        <w:t>taip pat gerai vertinama bibliotekų (</w:t>
      </w:r>
      <w:r w:rsidRPr="00FA53BB">
        <w:rPr>
          <w:rFonts w:ascii="Times New Roman" w:hAnsi="Times New Roman" w:cs="Times New Roman"/>
        </w:rPr>
        <w:t>8,</w:t>
      </w:r>
      <w:r>
        <w:rPr>
          <w:rFonts w:ascii="Times New Roman" w:hAnsi="Times New Roman" w:cs="Times New Roman"/>
          <w:lang w:val="en-US"/>
        </w:rPr>
        <w:t>1</w:t>
      </w:r>
      <w:r w:rsidRPr="00FA53BB">
        <w:rPr>
          <w:rFonts w:ascii="Times New Roman" w:hAnsi="Times New Roman" w:cs="Times New Roman"/>
        </w:rPr>
        <w:t xml:space="preserve"> balo</w:t>
      </w:r>
      <w:r>
        <w:rPr>
          <w:rFonts w:ascii="Times New Roman" w:hAnsi="Times New Roman" w:cs="Times New Roman"/>
        </w:rPr>
        <w:t>) ir bažnyčių (</w:t>
      </w:r>
      <w:r w:rsidRPr="00FA53BB">
        <w:rPr>
          <w:rFonts w:ascii="Times New Roman" w:hAnsi="Times New Roman" w:cs="Times New Roman"/>
        </w:rPr>
        <w:t>8,</w:t>
      </w:r>
      <w:r>
        <w:rPr>
          <w:rFonts w:ascii="Times New Roman" w:hAnsi="Times New Roman" w:cs="Times New Roman"/>
          <w:lang w:val="en-US"/>
        </w:rPr>
        <w:t>0</w:t>
      </w:r>
      <w:r w:rsidRPr="00FA53BB">
        <w:rPr>
          <w:rFonts w:ascii="Times New Roman" w:hAnsi="Times New Roman" w:cs="Times New Roman"/>
        </w:rPr>
        <w:t xml:space="preserve"> balo</w:t>
      </w:r>
      <w:r>
        <w:rPr>
          <w:rFonts w:ascii="Times New Roman" w:hAnsi="Times New Roman" w:cs="Times New Roman"/>
        </w:rPr>
        <w:t>) kokybė. Kiek prasčiau vertinama kultūros renginių viešosiose erdvėse (</w:t>
      </w:r>
      <w:r w:rsidRPr="00AA7001">
        <w:rPr>
          <w:rFonts w:ascii="Times New Roman" w:hAnsi="Times New Roman" w:cs="Times New Roman"/>
        </w:rPr>
        <w:t>7,</w:t>
      </w:r>
      <w:r w:rsidRPr="00FA53BB">
        <w:rPr>
          <w:rFonts w:ascii="Times New Roman" w:hAnsi="Times New Roman" w:cs="Times New Roman"/>
        </w:rPr>
        <w:t>8 balo</w:t>
      </w:r>
      <w:r>
        <w:rPr>
          <w:rFonts w:ascii="Times New Roman" w:hAnsi="Times New Roman" w:cs="Times New Roman"/>
        </w:rPr>
        <w:t>), kultūros centrų (</w:t>
      </w:r>
      <w:r w:rsidRPr="00AA7001">
        <w:rPr>
          <w:rFonts w:ascii="Times New Roman" w:hAnsi="Times New Roman" w:cs="Times New Roman"/>
        </w:rPr>
        <w:t>7,</w:t>
      </w:r>
      <w:r>
        <w:rPr>
          <w:rFonts w:ascii="Times New Roman" w:hAnsi="Times New Roman" w:cs="Times New Roman"/>
        </w:rPr>
        <w:t>6</w:t>
      </w:r>
      <w:r w:rsidRPr="00FA53BB">
        <w:rPr>
          <w:rFonts w:ascii="Times New Roman" w:hAnsi="Times New Roman" w:cs="Times New Roman"/>
        </w:rPr>
        <w:t xml:space="preserve"> balo</w:t>
      </w:r>
      <w:r>
        <w:rPr>
          <w:rFonts w:ascii="Times New Roman" w:hAnsi="Times New Roman" w:cs="Times New Roman"/>
        </w:rPr>
        <w:t>) ir k</w:t>
      </w:r>
      <w:r w:rsidRPr="00EF5602">
        <w:rPr>
          <w:rFonts w:ascii="Times New Roman" w:hAnsi="Times New Roman" w:cs="Times New Roman"/>
        </w:rPr>
        <w:t>ultūrini</w:t>
      </w:r>
      <w:r>
        <w:rPr>
          <w:rFonts w:ascii="Times New Roman" w:hAnsi="Times New Roman" w:cs="Times New Roman"/>
        </w:rPr>
        <w:t>ų</w:t>
      </w:r>
      <w:r w:rsidRPr="00EF5602">
        <w:rPr>
          <w:rFonts w:ascii="Times New Roman" w:hAnsi="Times New Roman" w:cs="Times New Roman"/>
        </w:rPr>
        <w:t>, istorini</w:t>
      </w:r>
      <w:r>
        <w:rPr>
          <w:rFonts w:ascii="Times New Roman" w:hAnsi="Times New Roman" w:cs="Times New Roman"/>
        </w:rPr>
        <w:t>ų</w:t>
      </w:r>
      <w:r w:rsidRPr="00EF5602">
        <w:rPr>
          <w:rFonts w:ascii="Times New Roman" w:hAnsi="Times New Roman" w:cs="Times New Roman"/>
        </w:rPr>
        <w:t>, archeologini</w:t>
      </w:r>
      <w:r>
        <w:rPr>
          <w:rFonts w:ascii="Times New Roman" w:hAnsi="Times New Roman" w:cs="Times New Roman"/>
        </w:rPr>
        <w:t>ų ir</w:t>
      </w:r>
      <w:r w:rsidRPr="00EF5602">
        <w:rPr>
          <w:rFonts w:ascii="Times New Roman" w:hAnsi="Times New Roman" w:cs="Times New Roman"/>
        </w:rPr>
        <w:t xml:space="preserve"> architektūrini</w:t>
      </w:r>
      <w:r>
        <w:rPr>
          <w:rFonts w:ascii="Times New Roman" w:hAnsi="Times New Roman" w:cs="Times New Roman"/>
        </w:rPr>
        <w:t>ų</w:t>
      </w:r>
      <w:r w:rsidRPr="00EF5602">
        <w:rPr>
          <w:rFonts w:ascii="Times New Roman" w:hAnsi="Times New Roman" w:cs="Times New Roman"/>
        </w:rPr>
        <w:t xml:space="preserve"> objekt</w:t>
      </w:r>
      <w:r>
        <w:rPr>
          <w:rFonts w:ascii="Times New Roman" w:hAnsi="Times New Roman" w:cs="Times New Roman"/>
        </w:rPr>
        <w:t>ų (</w:t>
      </w:r>
      <w:r w:rsidRPr="00AA7001">
        <w:rPr>
          <w:rFonts w:ascii="Times New Roman" w:hAnsi="Times New Roman" w:cs="Times New Roman"/>
        </w:rPr>
        <w:t>7,</w:t>
      </w:r>
      <w:r>
        <w:rPr>
          <w:rFonts w:ascii="Times New Roman" w:hAnsi="Times New Roman" w:cs="Times New Roman"/>
        </w:rPr>
        <w:t>4</w:t>
      </w:r>
      <w:r w:rsidRPr="00FA53BB">
        <w:rPr>
          <w:rFonts w:ascii="Times New Roman" w:hAnsi="Times New Roman" w:cs="Times New Roman"/>
        </w:rPr>
        <w:t xml:space="preserve"> balo</w:t>
      </w:r>
      <w:r>
        <w:rPr>
          <w:rFonts w:ascii="Times New Roman" w:hAnsi="Times New Roman" w:cs="Times New Roman"/>
        </w:rPr>
        <w:t>) kokybė</w:t>
      </w:r>
      <w:r w:rsidRPr="00FA53BB">
        <w:rPr>
          <w:rFonts w:ascii="Times New Roman" w:hAnsi="Times New Roman" w:cs="Times New Roman"/>
        </w:rPr>
        <w:t>.</w:t>
      </w:r>
    </w:p>
    <w:p w14:paraId="78B9C2B0" w14:textId="4FB3552D" w:rsidR="00FA53BB" w:rsidRPr="00E326B9" w:rsidRDefault="002A53D3" w:rsidP="00FA53BB">
      <w:pPr>
        <w:jc w:val="center"/>
        <w:rPr>
          <w:rFonts w:ascii="Times New Roman" w:hAnsi="Times New Roman" w:cs="Times New Roman"/>
        </w:rPr>
      </w:pPr>
      <w:r>
        <w:rPr>
          <w:noProof/>
          <w:lang w:eastAsia="lt-LT"/>
        </w:rPr>
        <w:drawing>
          <wp:inline distT="0" distB="0" distL="0" distR="0" wp14:anchorId="2DD7840D" wp14:editId="51227145">
            <wp:extent cx="5966460" cy="2733675"/>
            <wp:effectExtent l="0" t="0" r="0" b="0"/>
            <wp:docPr id="85" name="Chart 85">
              <a:extLst xmlns:a="http://schemas.openxmlformats.org/drawingml/2006/main">
                <a:ext uri="{FF2B5EF4-FFF2-40B4-BE49-F238E27FC236}">
                  <a16:creationId xmlns:a16="http://schemas.microsoft.com/office/drawing/2014/main" id="{8426305E-FEE4-4FAB-904D-F107F93E1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6EDF17" w14:textId="3D9C5602" w:rsidR="00FA53BB" w:rsidRPr="00E326B9" w:rsidRDefault="00FA53BB" w:rsidP="00FA53BB">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2.4.2</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K</w:t>
      </w:r>
      <w:r w:rsidRPr="00FA53BB">
        <w:rPr>
          <w:rFonts w:ascii="Times New Roman" w:eastAsia="Times New Roman" w:hAnsi="Times New Roman" w:cs="Times New Roman"/>
          <w:b/>
          <w:color w:val="000000"/>
          <w:lang w:eastAsia="lt-LT"/>
        </w:rPr>
        <w:t>ultūros objekt</w:t>
      </w:r>
      <w:r>
        <w:rPr>
          <w:rFonts w:ascii="Times New Roman" w:eastAsia="Times New Roman" w:hAnsi="Times New Roman" w:cs="Times New Roman"/>
          <w:b/>
          <w:color w:val="000000"/>
          <w:lang w:eastAsia="lt-LT"/>
        </w:rPr>
        <w:t>ų</w:t>
      </w:r>
      <w:r w:rsidRPr="00FA53BB">
        <w:rPr>
          <w:rFonts w:ascii="Times New Roman" w:eastAsia="Times New Roman" w:hAnsi="Times New Roman" w:cs="Times New Roman"/>
          <w:b/>
          <w:color w:val="000000"/>
          <w:lang w:eastAsia="lt-LT"/>
        </w:rPr>
        <w:t>, įstaig</w:t>
      </w:r>
      <w:r>
        <w:rPr>
          <w:rFonts w:ascii="Times New Roman" w:eastAsia="Times New Roman" w:hAnsi="Times New Roman" w:cs="Times New Roman"/>
          <w:b/>
          <w:color w:val="000000"/>
          <w:lang w:eastAsia="lt-LT"/>
        </w:rPr>
        <w:t>ų</w:t>
      </w:r>
      <w:r w:rsidRPr="00FA53BB">
        <w:rPr>
          <w:rFonts w:ascii="Times New Roman" w:eastAsia="Times New Roman" w:hAnsi="Times New Roman" w:cs="Times New Roman"/>
          <w:b/>
          <w:color w:val="000000"/>
          <w:lang w:eastAsia="lt-LT"/>
        </w:rPr>
        <w:t xml:space="preserve"> ir rengini</w:t>
      </w:r>
      <w:r>
        <w:rPr>
          <w:rFonts w:ascii="Times New Roman" w:eastAsia="Times New Roman" w:hAnsi="Times New Roman" w:cs="Times New Roman"/>
          <w:b/>
          <w:color w:val="000000"/>
          <w:lang w:eastAsia="lt-LT"/>
        </w:rPr>
        <w:t>ų</w:t>
      </w:r>
      <w:r w:rsidRP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Klaipėdos</w:t>
      </w:r>
      <w:r w:rsidRPr="00807966">
        <w:rPr>
          <w:rFonts w:ascii="Times New Roman" w:eastAsia="Times New Roman" w:hAnsi="Times New Roman" w:cs="Times New Roman"/>
          <w:b/>
          <w:color w:val="000000"/>
          <w:lang w:eastAsia="lt-LT"/>
        </w:rPr>
        <w:t xml:space="preserve"> rajono savivaldybės teritorijoje </w:t>
      </w:r>
      <w:r w:rsidRPr="00ED5DDD">
        <w:rPr>
          <w:rFonts w:ascii="Times New Roman" w:eastAsia="Times New Roman" w:hAnsi="Times New Roman" w:cs="Times New Roman"/>
          <w:b/>
          <w:color w:val="000000"/>
          <w:u w:val="single"/>
          <w:lang w:eastAsia="lt-LT"/>
        </w:rPr>
        <w:t>kokybės</w:t>
      </w:r>
      <w:r>
        <w:rPr>
          <w:rFonts w:ascii="Times New Roman" w:eastAsia="Times New Roman" w:hAnsi="Times New Roman" w:cs="Times New Roman"/>
          <w:b/>
          <w:color w:val="000000"/>
          <w:lang w:eastAsia="lt-LT"/>
        </w:rPr>
        <w:t xml:space="preserve"> vertinimai (vidurkiai)</w:t>
      </w:r>
    </w:p>
    <w:p w14:paraId="7D712049" w14:textId="063C2041" w:rsidR="00FA53BB" w:rsidRDefault="00FA53BB" w:rsidP="00FA53BB">
      <w:pPr>
        <w:ind w:firstLine="851"/>
        <w:jc w:val="both"/>
        <w:rPr>
          <w:rFonts w:ascii="Times New Roman" w:hAnsi="Times New Roman" w:cs="Times New Roman"/>
        </w:rPr>
      </w:pPr>
    </w:p>
    <w:p w14:paraId="4BAE016E" w14:textId="38B7148E" w:rsidR="00ED5DDD" w:rsidRDefault="00ED5DDD" w:rsidP="00BC259E">
      <w:pPr>
        <w:ind w:firstLine="851"/>
        <w:jc w:val="both"/>
        <w:rPr>
          <w:rFonts w:ascii="Times New Roman" w:hAnsi="Times New Roman" w:cs="Times New Roman"/>
        </w:rPr>
      </w:pPr>
      <w:r w:rsidRPr="00E326B9">
        <w:rPr>
          <w:rFonts w:ascii="Times New Roman" w:hAnsi="Times New Roman" w:cs="Times New Roman"/>
        </w:rPr>
        <w:t xml:space="preserve">Iš </w:t>
      </w:r>
      <w:r>
        <w:rPr>
          <w:rFonts w:ascii="Times New Roman" w:hAnsi="Times New Roman" w:cs="Times New Roman"/>
        </w:rPr>
        <w:t>žemiau</w:t>
      </w:r>
      <w:r w:rsidRPr="00E326B9">
        <w:rPr>
          <w:rFonts w:ascii="Times New Roman" w:hAnsi="Times New Roman" w:cs="Times New Roman"/>
        </w:rPr>
        <w:t xml:space="preserve"> pateikto </w:t>
      </w:r>
      <w:r w:rsidRPr="00A167DA">
        <w:rPr>
          <w:rFonts w:ascii="Times New Roman" w:eastAsia="Times New Roman" w:hAnsi="Times New Roman" w:cs="Times New Roman"/>
          <w:color w:val="000000"/>
          <w:lang w:eastAsia="lt-LT"/>
        </w:rPr>
        <w:t>2.</w:t>
      </w:r>
      <w:r>
        <w:rPr>
          <w:rFonts w:ascii="Times New Roman" w:eastAsia="Times New Roman" w:hAnsi="Times New Roman" w:cs="Times New Roman"/>
          <w:color w:val="000000"/>
          <w:lang w:eastAsia="lt-LT"/>
        </w:rPr>
        <w:t>4</w:t>
      </w:r>
      <w:r w:rsidRPr="00A167DA">
        <w:rPr>
          <w:rFonts w:ascii="Times New Roman" w:eastAsia="Times New Roman" w:hAnsi="Times New Roman" w:cs="Times New Roman"/>
          <w:color w:val="000000"/>
          <w:lang w:eastAsia="lt-LT"/>
        </w:rPr>
        <w:t>.</w:t>
      </w:r>
      <w:r w:rsidRPr="00AA7001">
        <w:rPr>
          <w:rFonts w:ascii="Times New Roman" w:eastAsia="Times New Roman" w:hAnsi="Times New Roman" w:cs="Times New Roman"/>
          <w:color w:val="000000"/>
          <w:lang w:eastAsia="lt-LT"/>
        </w:rPr>
        <w:t>3</w:t>
      </w:r>
      <w:r w:rsidRPr="00A167DA">
        <w:rPr>
          <w:rFonts w:ascii="Times New Roman" w:eastAsia="Times New Roman" w:hAnsi="Times New Roman" w:cs="Times New Roman"/>
          <w:color w:val="000000"/>
          <w:lang w:eastAsia="lt-LT"/>
        </w:rPr>
        <w:t xml:space="preserve"> paveiksl</w:t>
      </w:r>
      <w:r>
        <w:rPr>
          <w:rFonts w:ascii="Times New Roman" w:eastAsia="Times New Roman" w:hAnsi="Times New Roman" w:cs="Times New Roman"/>
          <w:color w:val="000000"/>
          <w:lang w:eastAsia="lt-LT"/>
        </w:rPr>
        <w:t>o</w:t>
      </w:r>
      <w:r w:rsidRPr="00A167DA">
        <w:rPr>
          <w:rFonts w:ascii="Times New Roman" w:eastAsia="Times New Roman" w:hAnsi="Times New Roman" w:cs="Times New Roman"/>
          <w:color w:val="000000"/>
          <w:lang w:eastAsia="lt-LT"/>
        </w:rPr>
        <w:t xml:space="preserve"> </w:t>
      </w:r>
      <w:r w:rsidRPr="00E326B9">
        <w:rPr>
          <w:rFonts w:ascii="Times New Roman" w:hAnsi="Times New Roman" w:cs="Times New Roman"/>
        </w:rPr>
        <w:t xml:space="preserve">matyti, kad tiek </w:t>
      </w:r>
      <w:r>
        <w:rPr>
          <w:rFonts w:ascii="Times New Roman" w:eastAsia="Times New Roman" w:hAnsi="Times New Roman" w:cs="Times New Roman"/>
          <w:color w:val="000000"/>
          <w:lang w:eastAsia="lt-LT"/>
        </w:rPr>
        <w:t>k</w:t>
      </w:r>
      <w:r w:rsidRPr="00281196">
        <w:rPr>
          <w:rFonts w:ascii="Times New Roman" w:eastAsia="Times New Roman" w:hAnsi="Times New Roman" w:cs="Times New Roman"/>
          <w:color w:val="000000"/>
          <w:lang w:eastAsia="lt-LT"/>
        </w:rPr>
        <w:t xml:space="preserve">ultūros objektų, įstaigų ir renginių Klaipėdos rajono savivaldybės teritorijoje </w:t>
      </w:r>
      <w:r w:rsidRPr="00E326B9">
        <w:rPr>
          <w:rFonts w:ascii="Times New Roman" w:hAnsi="Times New Roman" w:cs="Times New Roman"/>
        </w:rPr>
        <w:t xml:space="preserve">svarba, tiek jų kokybė vertinama </w:t>
      </w:r>
      <w:r>
        <w:rPr>
          <w:rFonts w:ascii="Times New Roman" w:hAnsi="Times New Roman" w:cs="Times New Roman"/>
        </w:rPr>
        <w:t xml:space="preserve">labai </w:t>
      </w:r>
      <w:r w:rsidRPr="00E326B9">
        <w:rPr>
          <w:rFonts w:ascii="Times New Roman" w:hAnsi="Times New Roman" w:cs="Times New Roman"/>
        </w:rPr>
        <w:t>pozityviai</w:t>
      </w:r>
      <w:r>
        <w:rPr>
          <w:rFonts w:ascii="Times New Roman" w:hAnsi="Times New Roman" w:cs="Times New Roman"/>
        </w:rPr>
        <w:t>. T</w:t>
      </w:r>
      <w:r w:rsidRPr="00E326B9">
        <w:rPr>
          <w:rFonts w:ascii="Times New Roman" w:hAnsi="Times New Roman" w:cs="Times New Roman"/>
        </w:rPr>
        <w:t xml:space="preserve">aigi visų </w:t>
      </w:r>
      <w:r>
        <w:rPr>
          <w:rFonts w:ascii="Times New Roman" w:hAnsi="Times New Roman" w:cs="Times New Roman"/>
        </w:rPr>
        <w:t xml:space="preserve">šių </w:t>
      </w:r>
      <w:r>
        <w:rPr>
          <w:rFonts w:ascii="Times New Roman" w:eastAsia="Times New Roman" w:hAnsi="Times New Roman" w:cs="Times New Roman"/>
          <w:color w:val="000000"/>
          <w:lang w:eastAsia="lt-LT"/>
        </w:rPr>
        <w:t>k</w:t>
      </w:r>
      <w:r w:rsidRPr="00281196">
        <w:rPr>
          <w:rFonts w:ascii="Times New Roman" w:eastAsia="Times New Roman" w:hAnsi="Times New Roman" w:cs="Times New Roman"/>
          <w:color w:val="000000"/>
          <w:lang w:eastAsia="lt-LT"/>
        </w:rPr>
        <w:t xml:space="preserve">ultūros objektų, įstaigų ir renginių </w:t>
      </w:r>
      <w:r w:rsidRPr="00E326B9">
        <w:rPr>
          <w:rFonts w:ascii="Times New Roman" w:hAnsi="Times New Roman" w:cs="Times New Roman"/>
        </w:rPr>
        <w:t xml:space="preserve">kokybę reikia išlaikyti esamame lygyje arba dar pagerinti. </w:t>
      </w:r>
      <w:r>
        <w:rPr>
          <w:rFonts w:ascii="Times New Roman" w:hAnsi="Times New Roman" w:cs="Times New Roman"/>
        </w:rPr>
        <w:t>Šiuo požiūriu l</w:t>
      </w:r>
      <w:r w:rsidRPr="00E326B9">
        <w:rPr>
          <w:rFonts w:ascii="Times New Roman" w:hAnsi="Times New Roman" w:cs="Times New Roman"/>
        </w:rPr>
        <w:t xml:space="preserve">abiau atkreiptinas dėmesys tik į </w:t>
      </w:r>
      <w:r>
        <w:rPr>
          <w:rFonts w:ascii="Times New Roman" w:hAnsi="Times New Roman" w:cs="Times New Roman"/>
        </w:rPr>
        <w:t>kultūros centrų ir k</w:t>
      </w:r>
      <w:r w:rsidRPr="00EF5602">
        <w:rPr>
          <w:rFonts w:ascii="Times New Roman" w:hAnsi="Times New Roman" w:cs="Times New Roman"/>
        </w:rPr>
        <w:t>ultūrini</w:t>
      </w:r>
      <w:r>
        <w:rPr>
          <w:rFonts w:ascii="Times New Roman" w:hAnsi="Times New Roman" w:cs="Times New Roman"/>
        </w:rPr>
        <w:t>ų</w:t>
      </w:r>
      <w:r w:rsidRPr="00EF5602">
        <w:rPr>
          <w:rFonts w:ascii="Times New Roman" w:hAnsi="Times New Roman" w:cs="Times New Roman"/>
        </w:rPr>
        <w:t>, istorini</w:t>
      </w:r>
      <w:r>
        <w:rPr>
          <w:rFonts w:ascii="Times New Roman" w:hAnsi="Times New Roman" w:cs="Times New Roman"/>
        </w:rPr>
        <w:t>ų</w:t>
      </w:r>
      <w:r w:rsidRPr="00EF5602">
        <w:rPr>
          <w:rFonts w:ascii="Times New Roman" w:hAnsi="Times New Roman" w:cs="Times New Roman"/>
        </w:rPr>
        <w:t>, archeologini</w:t>
      </w:r>
      <w:r>
        <w:rPr>
          <w:rFonts w:ascii="Times New Roman" w:hAnsi="Times New Roman" w:cs="Times New Roman"/>
        </w:rPr>
        <w:t>ų ir</w:t>
      </w:r>
      <w:r w:rsidRPr="00EF5602">
        <w:rPr>
          <w:rFonts w:ascii="Times New Roman" w:hAnsi="Times New Roman" w:cs="Times New Roman"/>
        </w:rPr>
        <w:t xml:space="preserve"> architektūrini</w:t>
      </w:r>
      <w:r>
        <w:rPr>
          <w:rFonts w:ascii="Times New Roman" w:hAnsi="Times New Roman" w:cs="Times New Roman"/>
        </w:rPr>
        <w:t>ų</w:t>
      </w:r>
      <w:r w:rsidRPr="00EF5602">
        <w:rPr>
          <w:rFonts w:ascii="Times New Roman" w:hAnsi="Times New Roman" w:cs="Times New Roman"/>
        </w:rPr>
        <w:t xml:space="preserve"> objekt</w:t>
      </w:r>
      <w:r>
        <w:rPr>
          <w:rFonts w:ascii="Times New Roman" w:hAnsi="Times New Roman" w:cs="Times New Roman"/>
        </w:rPr>
        <w:t xml:space="preserve">ų </w:t>
      </w:r>
      <w:r w:rsidR="00BC259E">
        <w:rPr>
          <w:rFonts w:ascii="Times New Roman" w:hAnsi="Times New Roman" w:cs="Times New Roman"/>
        </w:rPr>
        <w:t>kokybę.</w:t>
      </w:r>
    </w:p>
    <w:p w14:paraId="5CDCB8B8" w14:textId="204E5DD5" w:rsidR="00FA53BB" w:rsidRPr="00936996" w:rsidRDefault="00ED5DDD" w:rsidP="00FA53BB">
      <w:pPr>
        <w:jc w:val="center"/>
        <w:rPr>
          <w:rFonts w:ascii="Times New Roman" w:hAnsi="Times New Roman" w:cs="Times New Roman"/>
          <w:lang w:val="en-US"/>
        </w:rPr>
      </w:pPr>
      <w:r>
        <w:rPr>
          <w:rFonts w:ascii="Times New Roman" w:hAnsi="Times New Roman" w:cs="Times New Roman"/>
          <w:noProof/>
          <w:lang w:eastAsia="lt-LT"/>
        </w:rPr>
        <w:drawing>
          <wp:inline distT="0" distB="0" distL="0" distR="0" wp14:anchorId="79727E8E" wp14:editId="76D5A30C">
            <wp:extent cx="6120130" cy="47599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1_criss.cross_le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4759960"/>
                    </a:xfrm>
                    <a:prstGeom prst="rect">
                      <a:avLst/>
                    </a:prstGeom>
                  </pic:spPr>
                </pic:pic>
              </a:graphicData>
            </a:graphic>
          </wp:inline>
        </w:drawing>
      </w:r>
    </w:p>
    <w:p w14:paraId="1AA74F66" w14:textId="29ED5B56" w:rsidR="00FA53BB" w:rsidRPr="00E326B9" w:rsidRDefault="00FA53BB" w:rsidP="00FA53BB">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2.4.3</w:t>
      </w:r>
      <w:r w:rsidRPr="00E326B9">
        <w:rPr>
          <w:rFonts w:ascii="Times New Roman" w:eastAsia="Times New Roman" w:hAnsi="Times New Roman" w:cs="Times New Roman"/>
          <w:b/>
          <w:color w:val="000000"/>
          <w:lang w:eastAsia="lt-LT"/>
        </w:rPr>
        <w:t xml:space="preserve"> pav. </w:t>
      </w:r>
      <w:r w:rsidR="005262B5">
        <w:rPr>
          <w:rFonts w:ascii="Times New Roman" w:eastAsia="Times New Roman" w:hAnsi="Times New Roman" w:cs="Times New Roman"/>
          <w:b/>
          <w:color w:val="000000"/>
          <w:lang w:eastAsia="lt-LT"/>
        </w:rPr>
        <w:t>K</w:t>
      </w:r>
      <w:r w:rsidR="005262B5" w:rsidRPr="00FA53BB">
        <w:rPr>
          <w:rFonts w:ascii="Times New Roman" w:eastAsia="Times New Roman" w:hAnsi="Times New Roman" w:cs="Times New Roman"/>
          <w:b/>
          <w:color w:val="000000"/>
          <w:lang w:eastAsia="lt-LT"/>
        </w:rPr>
        <w:t>ultūros objekt</w:t>
      </w:r>
      <w:r w:rsidR="005262B5">
        <w:rPr>
          <w:rFonts w:ascii="Times New Roman" w:eastAsia="Times New Roman" w:hAnsi="Times New Roman" w:cs="Times New Roman"/>
          <w:b/>
          <w:color w:val="000000"/>
          <w:lang w:eastAsia="lt-LT"/>
        </w:rPr>
        <w:t>ų</w:t>
      </w:r>
      <w:r w:rsidR="005262B5" w:rsidRPr="00FA53BB">
        <w:rPr>
          <w:rFonts w:ascii="Times New Roman" w:eastAsia="Times New Roman" w:hAnsi="Times New Roman" w:cs="Times New Roman"/>
          <w:b/>
          <w:color w:val="000000"/>
          <w:lang w:eastAsia="lt-LT"/>
        </w:rPr>
        <w:t>, įstaig</w:t>
      </w:r>
      <w:r w:rsidR="005262B5">
        <w:rPr>
          <w:rFonts w:ascii="Times New Roman" w:eastAsia="Times New Roman" w:hAnsi="Times New Roman" w:cs="Times New Roman"/>
          <w:b/>
          <w:color w:val="000000"/>
          <w:lang w:eastAsia="lt-LT"/>
        </w:rPr>
        <w:t>ų</w:t>
      </w:r>
      <w:r w:rsidR="005262B5" w:rsidRPr="00FA53BB">
        <w:rPr>
          <w:rFonts w:ascii="Times New Roman" w:eastAsia="Times New Roman" w:hAnsi="Times New Roman" w:cs="Times New Roman"/>
          <w:b/>
          <w:color w:val="000000"/>
          <w:lang w:eastAsia="lt-LT"/>
        </w:rPr>
        <w:t xml:space="preserve"> ir rengini</w:t>
      </w:r>
      <w:r w:rsidR="005262B5">
        <w:rPr>
          <w:rFonts w:ascii="Times New Roman" w:eastAsia="Times New Roman" w:hAnsi="Times New Roman" w:cs="Times New Roman"/>
          <w:b/>
          <w:color w:val="000000"/>
          <w:lang w:eastAsia="lt-LT"/>
        </w:rPr>
        <w:t>ų</w:t>
      </w:r>
      <w:r w:rsidRP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Klaipėdos</w:t>
      </w:r>
      <w:r w:rsidRPr="00807966">
        <w:rPr>
          <w:rFonts w:ascii="Times New Roman" w:eastAsia="Times New Roman" w:hAnsi="Times New Roman" w:cs="Times New Roman"/>
          <w:b/>
          <w:color w:val="000000"/>
          <w:lang w:eastAsia="lt-LT"/>
        </w:rPr>
        <w:t xml:space="preserve"> rajono savivaldybės teritorijoje </w:t>
      </w:r>
      <w:r>
        <w:rPr>
          <w:rFonts w:ascii="Times New Roman" w:eastAsia="Times New Roman" w:hAnsi="Times New Roman" w:cs="Times New Roman"/>
          <w:b/>
          <w:color w:val="000000"/>
          <w:lang w:eastAsia="lt-LT"/>
        </w:rPr>
        <w:t>tobulinimo matrica</w:t>
      </w:r>
    </w:p>
    <w:p w14:paraId="1F9DCCC1" w14:textId="06AEA187" w:rsidR="00FA53BB" w:rsidRDefault="00FA53BB" w:rsidP="00FA53BB">
      <w:pPr>
        <w:ind w:firstLine="851"/>
        <w:jc w:val="both"/>
        <w:rPr>
          <w:rFonts w:ascii="Times New Roman" w:eastAsia="Times New Roman" w:hAnsi="Times New Roman" w:cs="Times New Roman"/>
          <w:color w:val="000000"/>
          <w:lang w:eastAsia="lt-LT"/>
        </w:rPr>
      </w:pPr>
    </w:p>
    <w:p w14:paraId="74775E2E" w14:textId="4FC03853" w:rsidR="00ED5DDD" w:rsidRPr="00A167DA" w:rsidRDefault="00ED5DDD" w:rsidP="00ED5DDD">
      <w:pPr>
        <w:ind w:firstLine="851"/>
        <w:jc w:val="both"/>
        <w:rPr>
          <w:rFonts w:ascii="Times New Roman" w:eastAsia="Times New Roman" w:hAnsi="Times New Roman" w:cs="Times New Roman"/>
          <w:color w:val="000000"/>
          <w:lang w:eastAsia="lt-LT"/>
        </w:rPr>
      </w:pPr>
      <w:r w:rsidRPr="00ED66D2">
        <w:rPr>
          <w:rFonts w:ascii="Times New Roman" w:eastAsia="Times New Roman" w:hAnsi="Times New Roman" w:cs="Times New Roman"/>
          <w:color w:val="000000"/>
          <w:lang w:eastAsia="lt-LT"/>
        </w:rPr>
        <w:t xml:space="preserve">Skalėje nuo 1 </w:t>
      </w:r>
      <w:r>
        <w:rPr>
          <w:rFonts w:ascii="Times New Roman" w:eastAsia="Times New Roman" w:hAnsi="Times New Roman" w:cs="Times New Roman"/>
          <w:color w:val="000000"/>
          <w:lang w:eastAsia="lt-LT"/>
        </w:rPr>
        <w:t xml:space="preserve">(labai blogai) </w:t>
      </w:r>
      <w:r w:rsidRPr="00ED66D2">
        <w:rPr>
          <w:rFonts w:ascii="Times New Roman" w:eastAsia="Times New Roman" w:hAnsi="Times New Roman" w:cs="Times New Roman"/>
          <w:color w:val="000000"/>
          <w:lang w:eastAsia="lt-LT"/>
        </w:rPr>
        <w:t xml:space="preserve">iki 10 </w:t>
      </w:r>
      <w:r>
        <w:rPr>
          <w:rFonts w:ascii="Times New Roman" w:eastAsia="Times New Roman" w:hAnsi="Times New Roman" w:cs="Times New Roman"/>
          <w:color w:val="000000"/>
          <w:lang w:eastAsia="lt-LT"/>
        </w:rPr>
        <w:t>(labai gerai)</w:t>
      </w:r>
      <w:r w:rsidRPr="00ED66D2">
        <w:rPr>
          <w:rFonts w:ascii="Times New Roman" w:eastAsia="Times New Roman" w:hAnsi="Times New Roman" w:cs="Times New Roman"/>
          <w:color w:val="000000"/>
          <w:lang w:eastAsia="lt-LT"/>
        </w:rPr>
        <w:t xml:space="preserve"> respondentų </w:t>
      </w:r>
      <w:r w:rsidRPr="00A820B5">
        <w:rPr>
          <w:rFonts w:ascii="Times New Roman" w:eastAsia="Times New Roman" w:hAnsi="Times New Roman" w:cs="Times New Roman"/>
          <w:color w:val="000000"/>
          <w:lang w:eastAsia="lt-LT"/>
        </w:rPr>
        <w:t xml:space="preserve">buvo prašoma įvertinti tam tikrus Klaipėdos rajono kultūros įstaigų teikiamų paslaugų aspektus </w:t>
      </w:r>
      <w:r>
        <w:rPr>
          <w:rFonts w:ascii="Times New Roman" w:hAnsi="Times New Roman" w:cs="Times New Roman"/>
        </w:rPr>
        <w:t>(žr. 2.</w:t>
      </w:r>
      <w:r w:rsidRPr="00AA7001">
        <w:rPr>
          <w:rFonts w:ascii="Times New Roman" w:hAnsi="Times New Roman" w:cs="Times New Roman"/>
        </w:rPr>
        <w:t>4.4</w:t>
      </w:r>
      <w:r>
        <w:rPr>
          <w:rFonts w:ascii="Times New Roman" w:hAnsi="Times New Roman" w:cs="Times New Roman"/>
        </w:rPr>
        <w:t xml:space="preserve"> pav.).</w:t>
      </w:r>
      <w:r w:rsidRPr="00A820B5">
        <w:rPr>
          <w:rFonts w:ascii="Times New Roman" w:eastAsia="Times New Roman" w:hAnsi="Times New Roman" w:cs="Times New Roman"/>
          <w:color w:val="000000"/>
          <w:lang w:eastAsia="lt-LT"/>
        </w:rPr>
        <w:t xml:space="preserve"> </w:t>
      </w:r>
      <w:r w:rsidRPr="00315721">
        <w:rPr>
          <w:rFonts w:ascii="Times New Roman" w:eastAsia="Times New Roman" w:hAnsi="Times New Roman" w:cs="Times New Roman"/>
          <w:color w:val="000000"/>
          <w:lang w:eastAsia="lt-LT"/>
        </w:rPr>
        <w:t>Geriausiai buvo įvertinta</w:t>
      </w:r>
      <w:r>
        <w:rPr>
          <w:rFonts w:ascii="Times New Roman" w:eastAsia="Times New Roman" w:hAnsi="Times New Roman" w:cs="Times New Roman"/>
          <w:color w:val="000000"/>
          <w:lang w:eastAsia="lt-LT"/>
        </w:rPr>
        <w:t>s</w:t>
      </w:r>
      <w:r w:rsidRPr="00315721">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darbo laikas ir</w:t>
      </w:r>
      <w:r w:rsidRPr="00ED66D2">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a</w:t>
      </w:r>
      <w:r w:rsidRPr="00A820B5">
        <w:rPr>
          <w:rFonts w:ascii="Times New Roman" w:eastAsia="Times New Roman" w:hAnsi="Times New Roman" w:cs="Times New Roman"/>
          <w:color w:val="000000"/>
          <w:lang w:eastAsia="lt-LT"/>
        </w:rPr>
        <w:t xml:space="preserve">ptarnaujančių specialistų kompetencija </w:t>
      </w:r>
      <w:r w:rsidRPr="00315721">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 xml:space="preserve">po </w:t>
      </w:r>
      <w:r w:rsidRPr="00AA7001">
        <w:rPr>
          <w:rFonts w:ascii="Times New Roman" w:eastAsia="Times New Roman" w:hAnsi="Times New Roman" w:cs="Times New Roman"/>
          <w:color w:val="000000"/>
          <w:lang w:eastAsia="lt-LT"/>
        </w:rPr>
        <w:t>8,1</w:t>
      </w:r>
      <w:r w:rsidRPr="00315721">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taip pat gerai vertintas g</w:t>
      </w:r>
      <w:r w:rsidRPr="001E543C">
        <w:rPr>
          <w:rFonts w:ascii="Times New Roman" w:eastAsia="Times New Roman" w:hAnsi="Times New Roman" w:cs="Times New Roman"/>
          <w:color w:val="000000"/>
          <w:lang w:eastAsia="lt-LT"/>
        </w:rPr>
        <w:t>aunamų atsakymų aiškumas/išsamumas</w:t>
      </w:r>
      <w:r>
        <w:rPr>
          <w:rFonts w:ascii="Times New Roman" w:eastAsia="Times New Roman" w:hAnsi="Times New Roman" w:cs="Times New Roman"/>
          <w:color w:val="000000"/>
          <w:lang w:eastAsia="lt-LT"/>
        </w:rPr>
        <w:t xml:space="preserve"> ir bendra k</w:t>
      </w:r>
      <w:r w:rsidRPr="001E543C">
        <w:rPr>
          <w:rFonts w:ascii="Times New Roman" w:eastAsia="Times New Roman" w:hAnsi="Times New Roman" w:cs="Times New Roman"/>
          <w:color w:val="000000"/>
          <w:lang w:eastAsia="lt-LT"/>
        </w:rPr>
        <w:t>lientų aptarnavimo kokybė</w:t>
      </w:r>
      <w:r>
        <w:rPr>
          <w:rFonts w:ascii="Times New Roman" w:eastAsia="Times New Roman" w:hAnsi="Times New Roman" w:cs="Times New Roman"/>
          <w:color w:val="000000"/>
          <w:lang w:eastAsia="lt-LT"/>
        </w:rPr>
        <w:t xml:space="preserve"> (po 8,0</w:t>
      </w:r>
      <w:r w:rsidRPr="00315721">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w:t>
      </w:r>
      <w:r w:rsidRPr="00315721">
        <w:rPr>
          <w:rFonts w:ascii="Times New Roman" w:eastAsia="Times New Roman" w:hAnsi="Times New Roman" w:cs="Times New Roman"/>
          <w:color w:val="000000"/>
          <w:lang w:eastAsia="lt-LT"/>
        </w:rPr>
        <w:t xml:space="preserve">. </w:t>
      </w:r>
      <w:r w:rsidRPr="00ED66D2">
        <w:rPr>
          <w:rFonts w:ascii="Times New Roman" w:eastAsia="Times New Roman" w:hAnsi="Times New Roman" w:cs="Times New Roman"/>
          <w:color w:val="000000"/>
          <w:lang w:eastAsia="lt-LT"/>
        </w:rPr>
        <w:t>Mažiausiu ba</w:t>
      </w:r>
      <w:r w:rsidRPr="00315721">
        <w:rPr>
          <w:rFonts w:ascii="Times New Roman" w:eastAsia="Times New Roman" w:hAnsi="Times New Roman" w:cs="Times New Roman"/>
          <w:color w:val="000000"/>
          <w:lang w:eastAsia="lt-LT"/>
        </w:rPr>
        <w:t xml:space="preserve">lu įvertintas </w:t>
      </w:r>
      <w:r>
        <w:rPr>
          <w:rFonts w:ascii="Times New Roman" w:eastAsia="Times New Roman" w:hAnsi="Times New Roman" w:cs="Times New Roman"/>
          <w:color w:val="000000"/>
          <w:lang w:eastAsia="lt-LT"/>
        </w:rPr>
        <w:t>i</w:t>
      </w:r>
      <w:r w:rsidRPr="001E543C">
        <w:rPr>
          <w:rFonts w:ascii="Times New Roman" w:eastAsia="Times New Roman" w:hAnsi="Times New Roman" w:cs="Times New Roman"/>
          <w:color w:val="000000"/>
          <w:lang w:eastAsia="lt-LT"/>
        </w:rPr>
        <w:t>nformacijos teikimo (internete ir pan.) pakankamumas</w:t>
      </w:r>
      <w:r w:rsidRPr="00315721">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7,6</w:t>
      </w:r>
      <w:r w:rsidRPr="00315721">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xml:space="preserve"> </w:t>
      </w:r>
      <w:r w:rsidRPr="001E543C">
        <w:rPr>
          <w:rFonts w:ascii="Times New Roman" w:eastAsia="Times New Roman" w:hAnsi="Times New Roman" w:cs="Times New Roman"/>
          <w:color w:val="000000"/>
          <w:lang w:eastAsia="lt-LT"/>
        </w:rPr>
        <w:t>Apskritai, Klaipėdos rajono kultūros įstaigų paslaugų teikimas vertintas labai pozityviai.</w:t>
      </w:r>
    </w:p>
    <w:p w14:paraId="61C94FDE" w14:textId="4029005C" w:rsidR="00FA53BB" w:rsidRPr="00936996" w:rsidRDefault="00FA53BB" w:rsidP="00FA53BB">
      <w:pPr>
        <w:jc w:val="center"/>
        <w:rPr>
          <w:rFonts w:ascii="Times New Roman" w:hAnsi="Times New Roman" w:cs="Times New Roman"/>
          <w:lang w:val="en-US"/>
        </w:rPr>
      </w:pPr>
      <w:r w:rsidRPr="00E326B9">
        <w:rPr>
          <w:rFonts w:ascii="Times New Roman" w:hAnsi="Times New Roman" w:cs="Times New Roman"/>
          <w:noProof/>
          <w:lang w:eastAsia="lt-LT"/>
        </w:rPr>
        <w:lastRenderedPageBreak/>
        <w:drawing>
          <wp:inline distT="0" distB="0" distL="0" distR="0" wp14:anchorId="7FFF92A0" wp14:editId="661AE8BD">
            <wp:extent cx="3980815" cy="2038350"/>
            <wp:effectExtent l="19050" t="19050" r="57785" b="38100"/>
            <wp:docPr id="83" name="Diagram 83">
              <a:extLst xmlns:a="http://schemas.openxmlformats.org/drawingml/2006/main">
                <a:ext uri="{FF2B5EF4-FFF2-40B4-BE49-F238E27FC236}">
                  <a16:creationId xmlns:a16="http://schemas.microsoft.com/office/drawing/2014/main" id="{E4F71CDB-F1E5-4C46-B15F-81B87D6A49D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309EBA4" w14:textId="20E270AA" w:rsidR="00FA53BB" w:rsidRPr="00E326B9" w:rsidRDefault="00FA53BB" w:rsidP="00FA53BB">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2.4.4</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Klaipėdos rajono k</w:t>
      </w:r>
      <w:r w:rsidRPr="00FA53BB">
        <w:rPr>
          <w:rFonts w:ascii="Times New Roman" w:eastAsia="Times New Roman" w:hAnsi="Times New Roman" w:cs="Times New Roman"/>
          <w:b/>
          <w:color w:val="000000"/>
          <w:lang w:eastAsia="lt-LT"/>
        </w:rPr>
        <w:t xml:space="preserve">ultūros įstaigų teikiamų paslaugų </w:t>
      </w:r>
      <w:r>
        <w:rPr>
          <w:rFonts w:ascii="Times New Roman" w:eastAsia="Times New Roman" w:hAnsi="Times New Roman" w:cs="Times New Roman"/>
          <w:b/>
          <w:color w:val="000000"/>
          <w:lang w:eastAsia="lt-LT"/>
        </w:rPr>
        <w:t>vertinimas (vidurkiai)</w:t>
      </w:r>
    </w:p>
    <w:p w14:paraId="2EA1ACF3" w14:textId="3D88AC72" w:rsidR="00FA53BB" w:rsidRDefault="00FA53BB" w:rsidP="00FA53BB">
      <w:pPr>
        <w:ind w:firstLine="851"/>
        <w:jc w:val="both"/>
        <w:rPr>
          <w:rFonts w:ascii="Times New Roman" w:eastAsia="Times New Roman" w:hAnsi="Times New Roman" w:cs="Times New Roman"/>
          <w:color w:val="000000"/>
          <w:lang w:eastAsia="lt-LT"/>
        </w:rPr>
      </w:pPr>
    </w:p>
    <w:p w14:paraId="3F4C5FCA" w14:textId="47EB3D39" w:rsidR="00ED5DDD" w:rsidRPr="00A167DA" w:rsidRDefault="00ED5DDD" w:rsidP="00ED5DDD">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 xml:space="preserve">Respondentų buvo klausiama, ar dažnai jie lankosi išvardytuose kultūros renginiuose </w:t>
      </w:r>
      <w:r w:rsidRPr="00DE0070">
        <w:rPr>
          <w:rFonts w:ascii="Times New Roman" w:eastAsia="Times New Roman" w:hAnsi="Times New Roman" w:cs="Times New Roman"/>
          <w:color w:val="000000"/>
          <w:lang w:eastAsia="lt-LT"/>
        </w:rPr>
        <w:t>Klaipėdos rajone</w:t>
      </w:r>
      <w:r w:rsidRPr="00E326B9">
        <w:rPr>
          <w:rFonts w:ascii="Times New Roman" w:eastAsia="Times New Roman" w:hAnsi="Times New Roman" w:cs="Times New Roman"/>
          <w:color w:val="000000"/>
          <w:lang w:eastAsia="lt-LT"/>
        </w:rPr>
        <w:t>. Gauti tyrimo duomenys rodo</w:t>
      </w:r>
      <w:r>
        <w:rPr>
          <w:rFonts w:ascii="Times New Roman" w:eastAsia="Times New Roman" w:hAnsi="Times New Roman" w:cs="Times New Roman"/>
          <w:color w:val="000000"/>
          <w:lang w:eastAsia="lt-LT"/>
        </w:rPr>
        <w:t xml:space="preserve"> (</w:t>
      </w:r>
      <w:r>
        <w:rPr>
          <w:rFonts w:ascii="Times New Roman" w:hAnsi="Times New Roman" w:cs="Times New Roman"/>
        </w:rPr>
        <w:t>žr. 2.</w:t>
      </w:r>
      <w:r w:rsidRPr="00AA7001">
        <w:rPr>
          <w:rFonts w:ascii="Times New Roman" w:hAnsi="Times New Roman" w:cs="Times New Roman"/>
        </w:rPr>
        <w:t>4.5</w:t>
      </w:r>
      <w:r>
        <w:rPr>
          <w:rFonts w:ascii="Times New Roman" w:hAnsi="Times New Roman" w:cs="Times New Roman"/>
        </w:rPr>
        <w:t xml:space="preserve"> pav.</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w:t>
      </w:r>
      <w:r w:rsidRPr="008F5FAF">
        <w:rPr>
          <w:rFonts w:ascii="Times New Roman" w:eastAsia="Times New Roman" w:hAnsi="Times New Roman" w:cs="Times New Roman"/>
          <w:color w:val="000000"/>
          <w:lang w:eastAsia="lt-LT"/>
        </w:rPr>
        <w:t>kad dažniausiai lankomasi bendruomenės renginiuose (visada – 5,8 proc., dažnai – 19,7 proc.) ir koncertuose (visada – 3,4 proc., dažnai – 20,8 proc.).</w:t>
      </w:r>
      <w:r>
        <w:rPr>
          <w:rFonts w:ascii="Times New Roman" w:eastAsia="Times New Roman" w:hAnsi="Times New Roman" w:cs="Times New Roman"/>
          <w:color w:val="000000"/>
          <w:lang w:eastAsia="lt-LT"/>
        </w:rPr>
        <w:t xml:space="preserve"> Retokai arba niekada nesilankoma parodose </w:t>
      </w:r>
      <w:r w:rsidRPr="008F5FAF">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retai</w:t>
      </w:r>
      <w:r w:rsidRPr="008F5FAF">
        <w:rPr>
          <w:rFonts w:ascii="Times New Roman" w:eastAsia="Times New Roman" w:hAnsi="Times New Roman" w:cs="Times New Roman"/>
          <w:color w:val="000000"/>
          <w:lang w:eastAsia="lt-LT"/>
        </w:rPr>
        <w:t xml:space="preserve"> – </w:t>
      </w:r>
      <w:r>
        <w:rPr>
          <w:rFonts w:ascii="Times New Roman" w:eastAsia="Times New Roman" w:hAnsi="Times New Roman" w:cs="Times New Roman"/>
          <w:color w:val="000000"/>
          <w:lang w:eastAsia="lt-LT"/>
        </w:rPr>
        <w:t>31,9</w:t>
      </w:r>
      <w:r w:rsidRPr="008F5FAF">
        <w:rPr>
          <w:rFonts w:ascii="Times New Roman" w:eastAsia="Times New Roman" w:hAnsi="Times New Roman" w:cs="Times New Roman"/>
          <w:color w:val="000000"/>
          <w:lang w:eastAsia="lt-LT"/>
        </w:rPr>
        <w:t xml:space="preserve"> proc., </w:t>
      </w:r>
      <w:r>
        <w:rPr>
          <w:rFonts w:ascii="Times New Roman" w:eastAsia="Times New Roman" w:hAnsi="Times New Roman" w:cs="Times New Roman"/>
          <w:color w:val="000000"/>
          <w:lang w:eastAsia="lt-LT"/>
        </w:rPr>
        <w:t>niekada</w:t>
      </w:r>
      <w:r w:rsidRPr="008F5FAF">
        <w:rPr>
          <w:rFonts w:ascii="Times New Roman" w:eastAsia="Times New Roman" w:hAnsi="Times New Roman" w:cs="Times New Roman"/>
          <w:color w:val="000000"/>
          <w:lang w:eastAsia="lt-LT"/>
        </w:rPr>
        <w:t xml:space="preserve"> – </w:t>
      </w:r>
      <w:r>
        <w:rPr>
          <w:rFonts w:ascii="Times New Roman" w:eastAsia="Times New Roman" w:hAnsi="Times New Roman" w:cs="Times New Roman"/>
          <w:color w:val="000000"/>
          <w:lang w:eastAsia="lt-LT"/>
        </w:rPr>
        <w:t>31,4</w:t>
      </w:r>
      <w:r w:rsidRPr="008F5FAF">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meno renginiuose </w:t>
      </w:r>
      <w:r w:rsidRPr="008F5FAF">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retai</w:t>
      </w:r>
      <w:r w:rsidRPr="008F5FAF">
        <w:rPr>
          <w:rFonts w:ascii="Times New Roman" w:eastAsia="Times New Roman" w:hAnsi="Times New Roman" w:cs="Times New Roman"/>
          <w:color w:val="000000"/>
          <w:lang w:eastAsia="lt-LT"/>
        </w:rPr>
        <w:t xml:space="preserve"> – </w:t>
      </w:r>
      <w:r>
        <w:rPr>
          <w:rFonts w:ascii="Times New Roman" w:eastAsia="Times New Roman" w:hAnsi="Times New Roman" w:cs="Times New Roman"/>
          <w:color w:val="000000"/>
          <w:lang w:eastAsia="lt-LT"/>
        </w:rPr>
        <w:t>29,2</w:t>
      </w:r>
      <w:r w:rsidRPr="008F5FAF">
        <w:rPr>
          <w:rFonts w:ascii="Times New Roman" w:eastAsia="Times New Roman" w:hAnsi="Times New Roman" w:cs="Times New Roman"/>
          <w:color w:val="000000"/>
          <w:lang w:eastAsia="lt-LT"/>
        </w:rPr>
        <w:t xml:space="preserve"> proc., </w:t>
      </w:r>
      <w:r>
        <w:rPr>
          <w:rFonts w:ascii="Times New Roman" w:eastAsia="Times New Roman" w:hAnsi="Times New Roman" w:cs="Times New Roman"/>
          <w:color w:val="000000"/>
          <w:lang w:eastAsia="lt-LT"/>
        </w:rPr>
        <w:t>niekada</w:t>
      </w:r>
      <w:r w:rsidRPr="008F5FAF">
        <w:rPr>
          <w:rFonts w:ascii="Times New Roman" w:eastAsia="Times New Roman" w:hAnsi="Times New Roman" w:cs="Times New Roman"/>
          <w:color w:val="000000"/>
          <w:lang w:eastAsia="lt-LT"/>
        </w:rPr>
        <w:t xml:space="preserve"> – </w:t>
      </w:r>
      <w:r>
        <w:rPr>
          <w:rFonts w:ascii="Times New Roman" w:eastAsia="Times New Roman" w:hAnsi="Times New Roman" w:cs="Times New Roman"/>
          <w:color w:val="000000"/>
          <w:lang w:eastAsia="lt-LT"/>
        </w:rPr>
        <w:t>32,1</w:t>
      </w:r>
      <w:r w:rsidRPr="008F5FAF">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ir spektakliuose </w:t>
      </w:r>
      <w:r w:rsidRPr="008F5FAF">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retai</w:t>
      </w:r>
      <w:r w:rsidRPr="008F5FAF">
        <w:rPr>
          <w:rFonts w:ascii="Times New Roman" w:eastAsia="Times New Roman" w:hAnsi="Times New Roman" w:cs="Times New Roman"/>
          <w:color w:val="000000"/>
          <w:lang w:eastAsia="lt-LT"/>
        </w:rPr>
        <w:t xml:space="preserve"> – </w:t>
      </w:r>
      <w:r>
        <w:rPr>
          <w:rFonts w:ascii="Times New Roman" w:eastAsia="Times New Roman" w:hAnsi="Times New Roman" w:cs="Times New Roman"/>
          <w:color w:val="000000"/>
          <w:lang w:eastAsia="lt-LT"/>
        </w:rPr>
        <w:t>32,2</w:t>
      </w:r>
      <w:r w:rsidRPr="008F5FAF">
        <w:rPr>
          <w:rFonts w:ascii="Times New Roman" w:eastAsia="Times New Roman" w:hAnsi="Times New Roman" w:cs="Times New Roman"/>
          <w:color w:val="000000"/>
          <w:lang w:eastAsia="lt-LT"/>
        </w:rPr>
        <w:t xml:space="preserve"> proc., </w:t>
      </w:r>
      <w:r>
        <w:rPr>
          <w:rFonts w:ascii="Times New Roman" w:eastAsia="Times New Roman" w:hAnsi="Times New Roman" w:cs="Times New Roman"/>
          <w:color w:val="000000"/>
          <w:lang w:eastAsia="lt-LT"/>
        </w:rPr>
        <w:t>niekada</w:t>
      </w:r>
      <w:r w:rsidRPr="008F5FAF">
        <w:rPr>
          <w:rFonts w:ascii="Times New Roman" w:eastAsia="Times New Roman" w:hAnsi="Times New Roman" w:cs="Times New Roman"/>
          <w:color w:val="000000"/>
          <w:lang w:eastAsia="lt-LT"/>
        </w:rPr>
        <w:t xml:space="preserve"> – </w:t>
      </w:r>
      <w:r>
        <w:rPr>
          <w:rFonts w:ascii="Times New Roman" w:eastAsia="Times New Roman" w:hAnsi="Times New Roman" w:cs="Times New Roman"/>
          <w:color w:val="000000"/>
          <w:lang w:eastAsia="lt-LT"/>
        </w:rPr>
        <w:t>21,7</w:t>
      </w:r>
      <w:r w:rsidRPr="008F5FAF">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w:t>
      </w:r>
    </w:p>
    <w:p w14:paraId="4FB97337" w14:textId="65D0993B" w:rsidR="008A7CE5" w:rsidRPr="00E326B9" w:rsidRDefault="009B6984" w:rsidP="00A820B5">
      <w:pPr>
        <w:jc w:val="center"/>
        <w:rPr>
          <w:rFonts w:ascii="Times New Roman" w:hAnsi="Times New Roman" w:cs="Times New Roman"/>
        </w:rPr>
      </w:pPr>
      <w:r>
        <w:rPr>
          <w:noProof/>
          <w:lang w:eastAsia="lt-LT"/>
        </w:rPr>
        <w:drawing>
          <wp:inline distT="0" distB="0" distL="0" distR="0" wp14:anchorId="0E936093" wp14:editId="6C3A4DF8">
            <wp:extent cx="5743575" cy="3590925"/>
            <wp:effectExtent l="0" t="0" r="0" b="0"/>
            <wp:docPr id="91" name="Chart 91">
              <a:extLst xmlns:a="http://schemas.openxmlformats.org/drawingml/2006/main">
                <a:ext uri="{FF2B5EF4-FFF2-40B4-BE49-F238E27FC236}">
                  <a16:creationId xmlns:a16="http://schemas.microsoft.com/office/drawing/2014/main" id="{5C87BBED-7EEC-4D97-A7C0-7BD0B247A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C069AE" w14:textId="43F2A684" w:rsidR="001C02B6" w:rsidRPr="00E326B9" w:rsidRDefault="001E543C" w:rsidP="001C02B6">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2.4.5</w:t>
      </w:r>
      <w:r w:rsidR="001C02B6" w:rsidRPr="00E326B9">
        <w:rPr>
          <w:rFonts w:ascii="Times New Roman" w:eastAsia="Times New Roman" w:hAnsi="Times New Roman" w:cs="Times New Roman"/>
          <w:b/>
          <w:color w:val="000000"/>
          <w:lang w:eastAsia="lt-LT"/>
        </w:rPr>
        <w:t xml:space="preserve"> pav. </w:t>
      </w:r>
      <w:r w:rsidR="00B076A2">
        <w:rPr>
          <w:rFonts w:ascii="Times New Roman" w:eastAsia="Times New Roman" w:hAnsi="Times New Roman" w:cs="Times New Roman"/>
          <w:b/>
          <w:color w:val="000000"/>
          <w:lang w:eastAsia="lt-LT"/>
        </w:rPr>
        <w:t>L</w:t>
      </w:r>
      <w:r w:rsidR="00931CD9">
        <w:rPr>
          <w:rFonts w:ascii="Times New Roman" w:eastAsia="Times New Roman" w:hAnsi="Times New Roman" w:cs="Times New Roman"/>
          <w:b/>
          <w:color w:val="000000"/>
          <w:lang w:eastAsia="lt-LT"/>
        </w:rPr>
        <w:t xml:space="preserve">ankymosi </w:t>
      </w:r>
      <w:r w:rsidR="00FA53BB" w:rsidRPr="00FA53BB">
        <w:rPr>
          <w:rFonts w:ascii="Times New Roman" w:eastAsia="Times New Roman" w:hAnsi="Times New Roman" w:cs="Times New Roman"/>
          <w:b/>
          <w:color w:val="000000"/>
          <w:lang w:eastAsia="lt-LT"/>
        </w:rPr>
        <w:t>Klaipėdos rajone</w:t>
      </w:r>
      <w:r w:rsidR="00FA53BB">
        <w:rPr>
          <w:rFonts w:ascii="Times New Roman" w:eastAsia="Times New Roman" w:hAnsi="Times New Roman" w:cs="Times New Roman"/>
          <w:b/>
          <w:color w:val="000000"/>
          <w:lang w:eastAsia="lt-LT"/>
        </w:rPr>
        <w:t xml:space="preserve"> </w:t>
      </w:r>
      <w:r w:rsidR="00B076A2">
        <w:rPr>
          <w:rFonts w:ascii="Times New Roman" w:eastAsia="Times New Roman" w:hAnsi="Times New Roman" w:cs="Times New Roman"/>
          <w:b/>
          <w:color w:val="000000"/>
          <w:lang w:eastAsia="lt-LT"/>
        </w:rPr>
        <w:t>vykstanči</w:t>
      </w:r>
      <w:r w:rsidR="009B6984">
        <w:rPr>
          <w:rFonts w:ascii="Times New Roman" w:eastAsia="Times New Roman" w:hAnsi="Times New Roman" w:cs="Times New Roman"/>
          <w:b/>
          <w:color w:val="000000"/>
          <w:lang w:eastAsia="lt-LT"/>
        </w:rPr>
        <w:t>uose</w:t>
      </w:r>
      <w:r w:rsidR="00B076A2">
        <w:rPr>
          <w:rFonts w:ascii="Times New Roman" w:eastAsia="Times New Roman" w:hAnsi="Times New Roman" w:cs="Times New Roman"/>
          <w:b/>
          <w:color w:val="000000"/>
          <w:lang w:eastAsia="lt-LT"/>
        </w:rPr>
        <w:t xml:space="preserve"> </w:t>
      </w:r>
      <w:r w:rsidR="00931CD9">
        <w:rPr>
          <w:rFonts w:ascii="Times New Roman" w:eastAsia="Times New Roman" w:hAnsi="Times New Roman" w:cs="Times New Roman"/>
          <w:b/>
          <w:color w:val="000000"/>
          <w:lang w:eastAsia="lt-LT"/>
        </w:rPr>
        <w:t>k</w:t>
      </w:r>
      <w:r w:rsidR="00B076A2">
        <w:rPr>
          <w:rFonts w:ascii="Times New Roman" w:eastAsia="Times New Roman" w:hAnsi="Times New Roman" w:cs="Times New Roman"/>
          <w:b/>
          <w:color w:val="000000"/>
          <w:lang w:eastAsia="lt-LT"/>
        </w:rPr>
        <w:t>ultūros renginiuose</w:t>
      </w:r>
      <w:r w:rsidR="00931CD9">
        <w:rPr>
          <w:rFonts w:ascii="Times New Roman" w:eastAsia="Times New Roman" w:hAnsi="Times New Roman" w:cs="Times New Roman"/>
          <w:b/>
          <w:color w:val="000000"/>
          <w:lang w:eastAsia="lt-LT"/>
        </w:rPr>
        <w:t xml:space="preserve"> dažnis</w:t>
      </w:r>
      <w:r w:rsidR="009B6984">
        <w:rPr>
          <w:rFonts w:ascii="Times New Roman" w:eastAsia="Times New Roman" w:hAnsi="Times New Roman" w:cs="Times New Roman"/>
          <w:b/>
          <w:color w:val="000000"/>
          <w:lang w:eastAsia="lt-LT"/>
        </w:rPr>
        <w:t xml:space="preserve"> (proc.)</w:t>
      </w:r>
    </w:p>
    <w:p w14:paraId="6B7C5EE1" w14:textId="62E4B61E" w:rsidR="001E543C" w:rsidRDefault="001E543C" w:rsidP="004711F9">
      <w:pPr>
        <w:ind w:firstLine="851"/>
        <w:jc w:val="both"/>
        <w:rPr>
          <w:rFonts w:ascii="Times New Roman" w:eastAsia="Times New Roman" w:hAnsi="Times New Roman" w:cs="Times New Roman"/>
          <w:color w:val="000000"/>
          <w:lang w:eastAsia="lt-LT"/>
        </w:rPr>
      </w:pPr>
    </w:p>
    <w:p w14:paraId="7B2B906F" w14:textId="4117FA54" w:rsidR="00ED5DDD" w:rsidRDefault="00ED5DDD" w:rsidP="00ED5DDD">
      <w:pPr>
        <w:ind w:firstLine="851"/>
        <w:jc w:val="both"/>
        <w:rPr>
          <w:rFonts w:ascii="Times New Roman" w:eastAsia="Times New Roman" w:hAnsi="Times New Roman" w:cs="Times New Roman"/>
          <w:color w:val="000000"/>
          <w:lang w:eastAsia="lt-LT"/>
        </w:rPr>
      </w:pPr>
      <w:r w:rsidRPr="009B6984">
        <w:rPr>
          <w:rFonts w:ascii="Times New Roman" w:eastAsia="Times New Roman" w:hAnsi="Times New Roman" w:cs="Times New Roman"/>
          <w:color w:val="000000"/>
          <w:lang w:eastAsia="lt-LT"/>
        </w:rPr>
        <w:t xml:space="preserve">Respondentai, kurie nedalyvauja </w:t>
      </w:r>
      <w:r w:rsidRPr="00E326B9">
        <w:rPr>
          <w:rFonts w:ascii="Times New Roman" w:eastAsia="Times New Roman" w:hAnsi="Times New Roman" w:cs="Times New Roman"/>
          <w:color w:val="000000"/>
          <w:lang w:eastAsia="lt-LT"/>
        </w:rPr>
        <w:t xml:space="preserve">kultūros renginiuose, nurodė, jog pagrindines </w:t>
      </w:r>
      <w:r>
        <w:rPr>
          <w:rFonts w:ascii="Times New Roman" w:eastAsia="Times New Roman" w:hAnsi="Times New Roman" w:cs="Times New Roman"/>
          <w:color w:val="000000"/>
          <w:lang w:eastAsia="lt-LT"/>
        </w:rPr>
        <w:t xml:space="preserve">to </w:t>
      </w:r>
      <w:r w:rsidRPr="00E326B9">
        <w:rPr>
          <w:rFonts w:ascii="Times New Roman" w:eastAsia="Times New Roman" w:hAnsi="Times New Roman" w:cs="Times New Roman"/>
          <w:color w:val="000000"/>
          <w:lang w:eastAsia="lt-LT"/>
        </w:rPr>
        <w:t>priežastys yra šios</w:t>
      </w:r>
      <w:r>
        <w:rPr>
          <w:rFonts w:ascii="Times New Roman" w:eastAsia="Times New Roman" w:hAnsi="Times New Roman" w:cs="Times New Roman"/>
          <w:color w:val="000000"/>
          <w:lang w:eastAsia="lt-LT"/>
        </w:rPr>
        <w:t xml:space="preserve"> (</w:t>
      </w:r>
      <w:r>
        <w:rPr>
          <w:rFonts w:ascii="Times New Roman" w:hAnsi="Times New Roman" w:cs="Times New Roman"/>
        </w:rPr>
        <w:t>žr. 2.</w:t>
      </w:r>
      <w:r w:rsidRPr="00AA7001">
        <w:rPr>
          <w:rFonts w:ascii="Times New Roman" w:hAnsi="Times New Roman" w:cs="Times New Roman"/>
        </w:rPr>
        <w:t>4.6</w:t>
      </w:r>
      <w:r>
        <w:rPr>
          <w:rFonts w:ascii="Times New Roman" w:hAnsi="Times New Roman" w:cs="Times New Roman"/>
        </w:rPr>
        <w:t xml:space="preserve"> pav.</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 xml:space="preserve">trūksta informacijos apie </w:t>
      </w:r>
      <w:r w:rsidRPr="00E326B9">
        <w:rPr>
          <w:rFonts w:ascii="Times New Roman" w:eastAsia="Times New Roman" w:hAnsi="Times New Roman" w:cs="Times New Roman"/>
          <w:color w:val="000000"/>
          <w:lang w:eastAsia="lt-LT"/>
        </w:rPr>
        <w:t xml:space="preserve">organizuojamus renginius </w:t>
      </w:r>
      <w:r>
        <w:rPr>
          <w:rFonts w:ascii="Times New Roman" w:eastAsia="Times New Roman" w:hAnsi="Times New Roman" w:cs="Times New Roman"/>
          <w:color w:val="000000"/>
          <w:lang w:eastAsia="lt-LT"/>
        </w:rPr>
        <w:t>(</w:t>
      </w:r>
      <w:r w:rsidRPr="00AA7001">
        <w:rPr>
          <w:rFonts w:ascii="Times New Roman" w:eastAsia="Times New Roman" w:hAnsi="Times New Roman" w:cs="Times New Roman"/>
          <w:color w:val="000000"/>
          <w:lang w:eastAsia="lt-LT"/>
        </w:rPr>
        <w:t>30,0</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ir </w:t>
      </w:r>
      <w:r w:rsidRPr="00E326B9">
        <w:rPr>
          <w:rFonts w:ascii="Times New Roman" w:eastAsia="Times New Roman" w:hAnsi="Times New Roman" w:cs="Times New Roman"/>
          <w:color w:val="000000"/>
          <w:lang w:eastAsia="lt-LT"/>
        </w:rPr>
        <w:t>renginiai vyksta nepatogiu laiku (</w:t>
      </w:r>
      <w:r w:rsidRPr="00AA7001">
        <w:rPr>
          <w:rFonts w:ascii="Times New Roman" w:eastAsia="Times New Roman" w:hAnsi="Times New Roman" w:cs="Times New Roman"/>
          <w:color w:val="000000"/>
          <w:lang w:eastAsia="lt-LT"/>
        </w:rPr>
        <w:t>28,5</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Taip pat dažnai minėta tai,</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 xml:space="preserve">kad žmonės </w:t>
      </w:r>
      <w:r w:rsidRPr="00E326B9">
        <w:rPr>
          <w:rFonts w:ascii="Times New Roman" w:eastAsia="Times New Roman" w:hAnsi="Times New Roman" w:cs="Times New Roman"/>
          <w:color w:val="000000"/>
          <w:lang w:eastAsia="lt-LT"/>
        </w:rPr>
        <w:t>yra labai užimti (</w:t>
      </w:r>
      <w:r w:rsidRPr="00AA7001">
        <w:rPr>
          <w:rFonts w:ascii="Times New Roman" w:eastAsia="Times New Roman" w:hAnsi="Times New Roman" w:cs="Times New Roman"/>
          <w:color w:val="000000"/>
          <w:lang w:eastAsia="lt-LT"/>
        </w:rPr>
        <w:t>21,2</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arba renginiai nėra įdomūs </w:t>
      </w:r>
      <w:r w:rsidRPr="00E326B9">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20,9</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Rečiausiai minėta tai, kad dalyvavimas brangiai kainuoja (</w:t>
      </w:r>
      <w:r>
        <w:rPr>
          <w:rFonts w:ascii="Times New Roman" w:eastAsia="Times New Roman" w:hAnsi="Times New Roman" w:cs="Times New Roman"/>
          <w:color w:val="000000"/>
          <w:lang w:val="en-US" w:eastAsia="lt-LT"/>
        </w:rPr>
        <w:t>17,3</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arba nepatogus susisiekimas (</w:t>
      </w:r>
      <w:r>
        <w:rPr>
          <w:rFonts w:ascii="Times New Roman" w:eastAsia="Times New Roman" w:hAnsi="Times New Roman" w:cs="Times New Roman"/>
          <w:color w:val="000000"/>
          <w:lang w:val="en-US" w:eastAsia="lt-LT"/>
        </w:rPr>
        <w:t>16,6</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w:t>
      </w:r>
    </w:p>
    <w:p w14:paraId="2EBD0694" w14:textId="68729020" w:rsidR="001C02B6" w:rsidRPr="00E326B9" w:rsidRDefault="009B6984" w:rsidP="009B6984">
      <w:pPr>
        <w:jc w:val="center"/>
        <w:rPr>
          <w:rFonts w:ascii="Times New Roman" w:eastAsia="Times New Roman" w:hAnsi="Times New Roman" w:cs="Times New Roman"/>
          <w:color w:val="000000"/>
          <w:lang w:eastAsia="lt-LT"/>
        </w:rPr>
      </w:pPr>
      <w:r>
        <w:rPr>
          <w:noProof/>
          <w:lang w:eastAsia="lt-LT"/>
        </w:rPr>
        <w:lastRenderedPageBreak/>
        <w:drawing>
          <wp:inline distT="0" distB="0" distL="0" distR="0" wp14:anchorId="0E1019BC" wp14:editId="3C5146C8">
            <wp:extent cx="5844540" cy="2636520"/>
            <wp:effectExtent l="0" t="0" r="0" b="0"/>
            <wp:docPr id="92" name="Chart 92">
              <a:extLst xmlns:a="http://schemas.openxmlformats.org/drawingml/2006/main">
                <a:ext uri="{FF2B5EF4-FFF2-40B4-BE49-F238E27FC236}">
                  <a16:creationId xmlns:a16="http://schemas.microsoft.com/office/drawing/2014/main" id="{C6937FFD-E3C6-44B2-B7F0-22466FBCE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4B22160" w14:textId="0B43C8A8" w:rsidR="001C02B6" w:rsidRPr="00E326B9" w:rsidRDefault="009B6984" w:rsidP="001C02B6">
      <w:pPr>
        <w:spacing w:after="0" w:line="240" w:lineRule="auto"/>
        <w:ind w:firstLine="851"/>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2.4.6</w:t>
      </w:r>
      <w:r w:rsidRPr="00E326B9">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 xml:space="preserve">pav. </w:t>
      </w:r>
      <w:r w:rsidR="00B076A2">
        <w:rPr>
          <w:rFonts w:ascii="Times New Roman" w:eastAsia="Times New Roman" w:hAnsi="Times New Roman" w:cs="Times New Roman"/>
          <w:b/>
          <w:color w:val="000000"/>
          <w:lang w:eastAsia="lt-LT"/>
        </w:rPr>
        <w:t>Pagrindinės priežastys, kodėl respondentai</w:t>
      </w:r>
      <w:r w:rsidR="001C02B6" w:rsidRPr="00E326B9">
        <w:rPr>
          <w:rFonts w:ascii="Times New Roman" w:eastAsia="Times New Roman" w:hAnsi="Times New Roman" w:cs="Times New Roman"/>
          <w:b/>
          <w:color w:val="000000"/>
          <w:lang w:eastAsia="lt-LT"/>
        </w:rPr>
        <w:t xml:space="preserve"> </w:t>
      </w:r>
      <w:r w:rsidR="00B076A2">
        <w:rPr>
          <w:rFonts w:ascii="Times New Roman" w:eastAsia="Times New Roman" w:hAnsi="Times New Roman" w:cs="Times New Roman"/>
          <w:b/>
          <w:color w:val="000000"/>
          <w:lang w:eastAsia="lt-LT"/>
        </w:rPr>
        <w:t>nedalyvauja</w:t>
      </w:r>
      <w:r w:rsidR="001C02B6" w:rsidRPr="00E326B9">
        <w:rPr>
          <w:rFonts w:ascii="Times New Roman" w:eastAsia="Times New Roman" w:hAnsi="Times New Roman" w:cs="Times New Roman"/>
          <w:b/>
          <w:color w:val="000000"/>
          <w:lang w:eastAsia="lt-LT"/>
        </w:rPr>
        <w:t xml:space="preserve"> </w:t>
      </w:r>
      <w:r w:rsidR="00B076A2">
        <w:rPr>
          <w:rFonts w:ascii="Times New Roman" w:eastAsia="Times New Roman" w:hAnsi="Times New Roman" w:cs="Times New Roman"/>
          <w:b/>
          <w:color w:val="000000"/>
          <w:lang w:eastAsia="lt-LT"/>
        </w:rPr>
        <w:t>kultūros renginiuose</w:t>
      </w:r>
      <w:r>
        <w:rPr>
          <w:rFonts w:ascii="Times New Roman" w:eastAsia="Times New Roman" w:hAnsi="Times New Roman" w:cs="Times New Roman"/>
          <w:b/>
          <w:color w:val="000000"/>
          <w:lang w:eastAsia="lt-LT"/>
        </w:rPr>
        <w:t xml:space="preserve"> (proc.)</w:t>
      </w:r>
    </w:p>
    <w:p w14:paraId="789B44A8" w14:textId="77777777" w:rsidR="00BC259E" w:rsidRDefault="00BC259E" w:rsidP="00ED5DDD">
      <w:pPr>
        <w:ind w:firstLine="851"/>
        <w:jc w:val="both"/>
        <w:rPr>
          <w:rFonts w:ascii="Times New Roman" w:eastAsia="Times New Roman" w:hAnsi="Times New Roman" w:cs="Times New Roman"/>
          <w:color w:val="000000"/>
          <w:lang w:eastAsia="lt-LT"/>
        </w:rPr>
      </w:pPr>
    </w:p>
    <w:p w14:paraId="382CF039" w14:textId="79B03983" w:rsidR="009B6984" w:rsidRPr="009B6984" w:rsidRDefault="00ED5DDD" w:rsidP="00ED5DDD">
      <w:pPr>
        <w:ind w:firstLine="851"/>
        <w:jc w:val="both"/>
        <w:rPr>
          <w:rFonts w:ascii="Times New Roman" w:eastAsia="Times New Roman" w:hAnsi="Times New Roman" w:cs="Times New Roman"/>
          <w:color w:val="000000"/>
          <w:lang w:eastAsia="lt-LT"/>
        </w:rPr>
      </w:pPr>
      <w:r w:rsidRPr="000629A3">
        <w:rPr>
          <w:rFonts w:ascii="Times New Roman" w:eastAsia="Times New Roman" w:hAnsi="Times New Roman" w:cs="Times New Roman"/>
          <w:color w:val="000000"/>
          <w:lang w:eastAsia="lt-LT"/>
        </w:rPr>
        <w:t xml:space="preserve">Daugiausia apie </w:t>
      </w:r>
      <w:r w:rsidRPr="00563F39">
        <w:rPr>
          <w:rFonts w:ascii="Times New Roman" w:eastAsia="Times New Roman" w:hAnsi="Times New Roman" w:cs="Times New Roman"/>
          <w:color w:val="000000"/>
          <w:lang w:eastAsia="lt-LT"/>
        </w:rPr>
        <w:t xml:space="preserve">Klaipėdos </w:t>
      </w:r>
      <w:r w:rsidRPr="00E326B9">
        <w:rPr>
          <w:rFonts w:ascii="Times New Roman" w:eastAsia="Times New Roman" w:hAnsi="Times New Roman" w:cs="Times New Roman"/>
          <w:color w:val="000000"/>
          <w:lang w:eastAsia="lt-LT"/>
        </w:rPr>
        <w:t>rajono savivaldybė</w:t>
      </w:r>
      <w:r>
        <w:rPr>
          <w:rFonts w:ascii="Times New Roman" w:eastAsia="Times New Roman" w:hAnsi="Times New Roman" w:cs="Times New Roman"/>
          <w:color w:val="000000"/>
          <w:lang w:eastAsia="lt-LT"/>
        </w:rPr>
        <w:t>s</w:t>
      </w:r>
      <w:r w:rsidRPr="00E326B9">
        <w:rPr>
          <w:rFonts w:ascii="Times New Roman" w:eastAsia="Times New Roman" w:hAnsi="Times New Roman" w:cs="Times New Roman"/>
          <w:color w:val="000000"/>
          <w:lang w:eastAsia="lt-LT"/>
        </w:rPr>
        <w:t xml:space="preserve"> kultūros </w:t>
      </w:r>
      <w:r>
        <w:rPr>
          <w:rFonts w:ascii="Times New Roman" w:eastAsia="Times New Roman" w:hAnsi="Times New Roman" w:cs="Times New Roman"/>
          <w:color w:val="000000"/>
          <w:lang w:eastAsia="lt-LT"/>
        </w:rPr>
        <w:t>objektus ir</w:t>
      </w:r>
      <w:r w:rsidRPr="00E326B9">
        <w:rPr>
          <w:rFonts w:ascii="Times New Roman" w:eastAsia="Times New Roman" w:hAnsi="Times New Roman" w:cs="Times New Roman"/>
          <w:color w:val="000000"/>
          <w:lang w:eastAsia="lt-LT"/>
        </w:rPr>
        <w:t xml:space="preserve"> renginius respondentai sužino </w:t>
      </w:r>
      <w:r>
        <w:rPr>
          <w:rFonts w:ascii="Times New Roman" w:eastAsia="Times New Roman" w:hAnsi="Times New Roman" w:cs="Times New Roman"/>
          <w:color w:val="000000"/>
          <w:lang w:eastAsia="lt-LT"/>
        </w:rPr>
        <w:t>(</w:t>
      </w:r>
      <w:r>
        <w:rPr>
          <w:rFonts w:ascii="Times New Roman" w:hAnsi="Times New Roman" w:cs="Times New Roman"/>
        </w:rPr>
        <w:t>žr. 2.</w:t>
      </w:r>
      <w:r w:rsidRPr="00AA7001">
        <w:rPr>
          <w:rFonts w:ascii="Times New Roman" w:hAnsi="Times New Roman" w:cs="Times New Roman"/>
        </w:rPr>
        <w:t>4.7</w:t>
      </w:r>
      <w:r>
        <w:rPr>
          <w:rFonts w:ascii="Times New Roman" w:hAnsi="Times New Roman" w:cs="Times New Roman"/>
        </w:rPr>
        <w:t xml:space="preserve"> pav.</w:t>
      </w:r>
      <w:r>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i</w:t>
      </w:r>
      <w:r w:rsidRPr="000629A3">
        <w:rPr>
          <w:rFonts w:ascii="Times New Roman" w:eastAsia="Times New Roman" w:hAnsi="Times New Roman" w:cs="Times New Roman"/>
          <w:color w:val="000000"/>
          <w:lang w:eastAsia="lt-LT"/>
        </w:rPr>
        <w:t>š interneto (</w:t>
      </w:r>
      <w:r>
        <w:rPr>
          <w:rFonts w:ascii="Times New Roman" w:eastAsia="Times New Roman" w:hAnsi="Times New Roman" w:cs="Times New Roman"/>
          <w:color w:val="000000"/>
          <w:lang w:eastAsia="lt-LT"/>
        </w:rPr>
        <w:t>40,9</w:t>
      </w:r>
      <w:r w:rsidRPr="000629A3">
        <w:rPr>
          <w:rFonts w:ascii="Times New Roman" w:eastAsia="Times New Roman" w:hAnsi="Times New Roman" w:cs="Times New Roman"/>
          <w:color w:val="000000"/>
          <w:lang w:eastAsia="lt-LT"/>
        </w:rPr>
        <w:t xml:space="preserve"> proc.), draugų</w:t>
      </w:r>
      <w:r>
        <w:rPr>
          <w:rFonts w:ascii="Times New Roman" w:eastAsia="Times New Roman" w:hAnsi="Times New Roman" w:cs="Times New Roman"/>
          <w:color w:val="000000"/>
          <w:lang w:eastAsia="lt-LT"/>
        </w:rPr>
        <w:t>,</w:t>
      </w:r>
      <w:r w:rsidRPr="000629A3">
        <w:rPr>
          <w:rFonts w:ascii="Times New Roman" w:eastAsia="Times New Roman" w:hAnsi="Times New Roman" w:cs="Times New Roman"/>
          <w:color w:val="000000"/>
          <w:lang w:eastAsia="lt-LT"/>
        </w:rPr>
        <w:t xml:space="preserve"> pažįstamų</w:t>
      </w:r>
      <w:r>
        <w:rPr>
          <w:rFonts w:ascii="Times New Roman" w:eastAsia="Times New Roman" w:hAnsi="Times New Roman" w:cs="Times New Roman"/>
          <w:color w:val="000000"/>
          <w:lang w:eastAsia="lt-LT"/>
        </w:rPr>
        <w:t xml:space="preserve"> ir šeimos narių</w:t>
      </w:r>
      <w:r w:rsidRPr="000629A3">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20,8</w:t>
      </w:r>
      <w:r w:rsidRPr="000629A3">
        <w:rPr>
          <w:rFonts w:ascii="Times New Roman" w:eastAsia="Times New Roman" w:hAnsi="Times New Roman" w:cs="Times New Roman"/>
          <w:color w:val="000000"/>
          <w:lang w:eastAsia="lt-LT"/>
        </w:rPr>
        <w:t xml:space="preserve"> proc.) ir </w:t>
      </w:r>
      <w:r>
        <w:rPr>
          <w:rFonts w:ascii="Times New Roman" w:eastAsia="Times New Roman" w:hAnsi="Times New Roman" w:cs="Times New Roman"/>
          <w:color w:val="000000"/>
          <w:lang w:eastAsia="lt-LT"/>
        </w:rPr>
        <w:t>socialinių tinklų</w:t>
      </w:r>
      <w:r w:rsidRPr="000629A3">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20,2</w:t>
      </w:r>
      <w:r w:rsidRPr="000629A3">
        <w:rPr>
          <w:rFonts w:ascii="Times New Roman" w:eastAsia="Times New Roman" w:hAnsi="Times New Roman" w:cs="Times New Roman"/>
          <w:color w:val="000000"/>
          <w:lang w:eastAsia="lt-LT"/>
        </w:rPr>
        <w:t xml:space="preserve"> proc.). </w:t>
      </w:r>
      <w:r>
        <w:rPr>
          <w:rFonts w:ascii="Times New Roman" w:eastAsia="Times New Roman" w:hAnsi="Times New Roman" w:cs="Times New Roman"/>
          <w:color w:val="000000"/>
          <w:lang w:eastAsia="lt-LT"/>
        </w:rPr>
        <w:t>Mažiau svarbūs informacijos šaltiniai – spauda (9,5</w:t>
      </w:r>
      <w:r w:rsidRPr="000629A3">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ir gatvės stendai/afišos (7,2</w:t>
      </w:r>
      <w:r w:rsidRPr="000629A3">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w:t>
      </w:r>
      <w:r w:rsidRPr="000629A3">
        <w:rPr>
          <w:rFonts w:ascii="Times New Roman" w:eastAsia="Times New Roman" w:hAnsi="Times New Roman" w:cs="Times New Roman"/>
          <w:color w:val="000000"/>
          <w:lang w:eastAsia="lt-LT"/>
        </w:rPr>
        <w:t xml:space="preserve">Mažiausia dalis respondentų apie </w:t>
      </w:r>
      <w:r w:rsidRPr="00E326B9">
        <w:rPr>
          <w:rFonts w:ascii="Times New Roman" w:eastAsia="Times New Roman" w:hAnsi="Times New Roman" w:cs="Times New Roman"/>
          <w:color w:val="000000"/>
          <w:lang w:eastAsia="lt-LT"/>
        </w:rPr>
        <w:t xml:space="preserve">kultūros </w:t>
      </w:r>
      <w:r>
        <w:rPr>
          <w:rFonts w:ascii="Times New Roman" w:eastAsia="Times New Roman" w:hAnsi="Times New Roman" w:cs="Times New Roman"/>
          <w:color w:val="000000"/>
          <w:lang w:eastAsia="lt-LT"/>
        </w:rPr>
        <w:t>objektus ir</w:t>
      </w:r>
      <w:r w:rsidRPr="00E326B9">
        <w:rPr>
          <w:rFonts w:ascii="Times New Roman" w:eastAsia="Times New Roman" w:hAnsi="Times New Roman" w:cs="Times New Roman"/>
          <w:color w:val="000000"/>
          <w:lang w:eastAsia="lt-LT"/>
        </w:rPr>
        <w:t xml:space="preserve"> renginius sužino iš radijo </w:t>
      </w:r>
      <w:r w:rsidRPr="000629A3">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0,4</w:t>
      </w:r>
      <w:r w:rsidRPr="000629A3">
        <w:rPr>
          <w:rFonts w:ascii="Times New Roman" w:eastAsia="Times New Roman" w:hAnsi="Times New Roman" w:cs="Times New Roman"/>
          <w:color w:val="000000"/>
          <w:lang w:eastAsia="lt-LT"/>
        </w:rPr>
        <w:t xml:space="preserve"> proc.) </w:t>
      </w:r>
      <w:r w:rsidRPr="00E326B9">
        <w:rPr>
          <w:rFonts w:ascii="Times New Roman" w:eastAsia="Times New Roman" w:hAnsi="Times New Roman" w:cs="Times New Roman"/>
          <w:color w:val="000000"/>
          <w:lang w:eastAsia="lt-LT"/>
        </w:rPr>
        <w:t>bei televizijos (</w:t>
      </w:r>
      <w:r>
        <w:rPr>
          <w:rFonts w:ascii="Times New Roman" w:eastAsia="Times New Roman" w:hAnsi="Times New Roman" w:cs="Times New Roman"/>
          <w:color w:val="000000"/>
          <w:lang w:eastAsia="lt-LT"/>
        </w:rPr>
        <w:t>1,0</w:t>
      </w:r>
      <w:r w:rsidRPr="00E326B9">
        <w:rPr>
          <w:rFonts w:ascii="Times New Roman" w:eastAsia="Times New Roman" w:hAnsi="Times New Roman" w:cs="Times New Roman"/>
          <w:color w:val="000000"/>
          <w:lang w:eastAsia="lt-LT"/>
        </w:rPr>
        <w:t xml:space="preserve"> proc.).</w:t>
      </w:r>
    </w:p>
    <w:p w14:paraId="0B30FB83" w14:textId="39601EF2" w:rsidR="00BE4B27" w:rsidRPr="009B6984" w:rsidRDefault="000629A3" w:rsidP="000629A3">
      <w:pPr>
        <w:jc w:val="center"/>
        <w:rPr>
          <w:rFonts w:ascii="Times New Roman" w:eastAsia="Times New Roman" w:hAnsi="Times New Roman" w:cs="Times New Roman"/>
          <w:color w:val="000000"/>
          <w:lang w:eastAsia="lt-LT"/>
        </w:rPr>
      </w:pPr>
      <w:r>
        <w:rPr>
          <w:noProof/>
          <w:lang w:eastAsia="lt-LT"/>
        </w:rPr>
        <w:drawing>
          <wp:inline distT="0" distB="0" distL="0" distR="0" wp14:anchorId="378FE9AE" wp14:editId="3C10FF66">
            <wp:extent cx="4621530" cy="2819400"/>
            <wp:effectExtent l="0" t="0" r="0" b="0"/>
            <wp:docPr id="93" name="Chart 93">
              <a:extLst xmlns:a="http://schemas.openxmlformats.org/drawingml/2006/main">
                <a:ext uri="{FF2B5EF4-FFF2-40B4-BE49-F238E27FC236}">
                  <a16:creationId xmlns:a16="http://schemas.microsoft.com/office/drawing/2014/main" id="{4D156785-2253-4E59-B0CB-2C438A8FD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4A049C3" w14:textId="10A0BC2B" w:rsidR="001C02B6" w:rsidRPr="00E326B9" w:rsidRDefault="000629A3" w:rsidP="001C02B6">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2.4.7</w:t>
      </w:r>
      <w:r w:rsidRPr="00E326B9">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 xml:space="preserve">pav. </w:t>
      </w:r>
      <w:r w:rsidR="00B076A2">
        <w:rPr>
          <w:rFonts w:ascii="Times New Roman" w:eastAsia="Times New Roman" w:hAnsi="Times New Roman" w:cs="Times New Roman"/>
          <w:b/>
          <w:color w:val="000000"/>
          <w:lang w:eastAsia="lt-LT"/>
        </w:rPr>
        <w:t xml:space="preserve">Informacijos šaltiniai, iš kurių </w:t>
      </w:r>
      <w:r w:rsidR="001C02B6" w:rsidRPr="00E326B9">
        <w:rPr>
          <w:rFonts w:ascii="Times New Roman" w:eastAsia="Times New Roman" w:hAnsi="Times New Roman" w:cs="Times New Roman"/>
          <w:b/>
          <w:color w:val="000000"/>
          <w:lang w:eastAsia="lt-LT"/>
        </w:rPr>
        <w:t>da</w:t>
      </w:r>
      <w:r w:rsidR="00B076A2">
        <w:rPr>
          <w:rFonts w:ascii="Times New Roman" w:eastAsia="Times New Roman" w:hAnsi="Times New Roman" w:cs="Times New Roman"/>
          <w:b/>
          <w:color w:val="000000"/>
          <w:lang w:eastAsia="lt-LT"/>
        </w:rPr>
        <w:t>ugiausiai/dažniausiai sužinoma</w:t>
      </w:r>
      <w:r w:rsidR="001C02B6" w:rsidRPr="00E326B9">
        <w:rPr>
          <w:rFonts w:ascii="Times New Roman" w:eastAsia="Times New Roman" w:hAnsi="Times New Roman" w:cs="Times New Roman"/>
          <w:b/>
          <w:color w:val="000000"/>
          <w:lang w:eastAsia="lt-LT"/>
        </w:rPr>
        <w:t xml:space="preserve"> apie kultūros</w:t>
      </w:r>
      <w:r>
        <w:rPr>
          <w:rFonts w:ascii="Times New Roman" w:eastAsia="Times New Roman" w:hAnsi="Times New Roman" w:cs="Times New Roman"/>
          <w:b/>
          <w:color w:val="000000"/>
          <w:lang w:eastAsia="lt-LT"/>
        </w:rPr>
        <w:t xml:space="preserve"> objektus</w:t>
      </w:r>
      <w:r w:rsidR="001C02B6" w:rsidRPr="00E326B9">
        <w:rPr>
          <w:rFonts w:ascii="Times New Roman" w:eastAsia="Times New Roman" w:hAnsi="Times New Roman" w:cs="Times New Roman"/>
          <w:b/>
          <w:color w:val="000000"/>
          <w:lang w:eastAsia="lt-LT"/>
        </w:rPr>
        <w:t xml:space="preserve"> ir renginius </w:t>
      </w:r>
      <w:r w:rsidRPr="000629A3">
        <w:rPr>
          <w:rFonts w:ascii="Times New Roman" w:eastAsia="Times New Roman" w:hAnsi="Times New Roman" w:cs="Times New Roman"/>
          <w:b/>
          <w:color w:val="000000"/>
          <w:lang w:eastAsia="lt-LT"/>
        </w:rPr>
        <w:t>Klaipėdos</w:t>
      </w:r>
      <w:r>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rajono savivaldybėje</w:t>
      </w:r>
      <w:r>
        <w:rPr>
          <w:rFonts w:ascii="Times New Roman" w:eastAsia="Times New Roman" w:hAnsi="Times New Roman" w:cs="Times New Roman"/>
          <w:b/>
          <w:color w:val="000000"/>
          <w:lang w:eastAsia="lt-LT"/>
        </w:rPr>
        <w:t xml:space="preserve"> (proc.)</w:t>
      </w:r>
    </w:p>
    <w:p w14:paraId="243A9881" w14:textId="44379B92" w:rsidR="001C02B6" w:rsidRDefault="001C02B6" w:rsidP="000629A3">
      <w:pPr>
        <w:ind w:firstLine="851"/>
        <w:jc w:val="both"/>
        <w:rPr>
          <w:rFonts w:ascii="Times New Roman" w:eastAsia="Times New Roman" w:hAnsi="Times New Roman" w:cs="Times New Roman"/>
          <w:color w:val="000000"/>
          <w:lang w:eastAsia="lt-LT"/>
        </w:rPr>
      </w:pPr>
    </w:p>
    <w:p w14:paraId="2457FFC4" w14:textId="0721DC58" w:rsidR="00ED5DDD" w:rsidRPr="00ED5DDD" w:rsidRDefault="00ED5DDD" w:rsidP="00ED5DDD">
      <w:pPr>
        <w:ind w:firstLine="851"/>
        <w:jc w:val="both"/>
        <w:rPr>
          <w:rFonts w:ascii="Times New Roman" w:hAnsi="Times New Roman" w:cs="Times New Roman"/>
        </w:rPr>
      </w:pPr>
      <w:r w:rsidRPr="000629A3">
        <w:rPr>
          <w:rFonts w:ascii="Times New Roman" w:eastAsia="Times New Roman" w:hAnsi="Times New Roman" w:cs="Times New Roman"/>
          <w:color w:val="000000"/>
          <w:lang w:eastAsia="lt-LT"/>
        </w:rPr>
        <w:t xml:space="preserve">Respondentų buvo klausiama, </w:t>
      </w:r>
      <w:r>
        <w:rPr>
          <w:rFonts w:ascii="Times New Roman" w:eastAsia="Times New Roman" w:hAnsi="Times New Roman" w:cs="Times New Roman"/>
          <w:color w:val="000000"/>
          <w:lang w:eastAsia="lt-LT"/>
        </w:rPr>
        <w:t>kiek</w:t>
      </w:r>
      <w:r w:rsidRPr="000629A3">
        <w:rPr>
          <w:rFonts w:ascii="Times New Roman" w:eastAsia="Times New Roman" w:hAnsi="Times New Roman" w:cs="Times New Roman"/>
          <w:color w:val="000000"/>
          <w:lang w:eastAsia="lt-LT"/>
        </w:rPr>
        <w:t xml:space="preserve"> jie apskritai yra </w:t>
      </w:r>
      <w:r w:rsidRPr="00E326B9">
        <w:rPr>
          <w:rFonts w:ascii="Times New Roman" w:eastAsia="Times New Roman" w:hAnsi="Times New Roman" w:cs="Times New Roman"/>
          <w:color w:val="000000"/>
          <w:lang w:eastAsia="lt-LT"/>
        </w:rPr>
        <w:t>patenkinti kultūros</w:t>
      </w:r>
      <w:r>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 xml:space="preserve">paslaugomis </w:t>
      </w:r>
      <w:r w:rsidRPr="00C17280">
        <w:rPr>
          <w:rFonts w:ascii="Times New Roman" w:eastAsia="Times New Roman" w:hAnsi="Times New Roman" w:cs="Times New Roman"/>
          <w:color w:val="000000"/>
          <w:lang w:eastAsia="lt-LT"/>
        </w:rPr>
        <w:t xml:space="preserve">Klaipėdos </w:t>
      </w:r>
      <w:r w:rsidRPr="00E326B9">
        <w:rPr>
          <w:rFonts w:ascii="Times New Roman" w:eastAsia="Times New Roman" w:hAnsi="Times New Roman" w:cs="Times New Roman"/>
          <w:color w:val="000000"/>
          <w:lang w:eastAsia="lt-LT"/>
        </w:rPr>
        <w:t>rajono savivaldybės teritorijoje</w:t>
      </w:r>
      <w:r>
        <w:rPr>
          <w:rFonts w:ascii="Times New Roman" w:eastAsia="Times New Roman" w:hAnsi="Times New Roman" w:cs="Times New Roman"/>
          <w:color w:val="000000"/>
          <w:lang w:eastAsia="lt-LT"/>
        </w:rPr>
        <w:t xml:space="preserve"> (</w:t>
      </w:r>
      <w:r>
        <w:rPr>
          <w:rFonts w:ascii="Times New Roman" w:hAnsi="Times New Roman" w:cs="Times New Roman"/>
        </w:rPr>
        <w:t>žr. 2.</w:t>
      </w:r>
      <w:r w:rsidRPr="00AA7001">
        <w:rPr>
          <w:rFonts w:ascii="Times New Roman" w:hAnsi="Times New Roman" w:cs="Times New Roman"/>
        </w:rPr>
        <w:t>4.7</w:t>
      </w:r>
      <w:r>
        <w:rPr>
          <w:rFonts w:ascii="Times New Roman" w:hAnsi="Times New Roman" w:cs="Times New Roman"/>
        </w:rPr>
        <w:t xml:space="preserve"> pav.</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w:t>
      </w:r>
      <w:r>
        <w:rPr>
          <w:rFonts w:ascii="Times New Roman" w:hAnsi="Times New Roman" w:cs="Times New Roman"/>
        </w:rPr>
        <w:t>Kiek mažiau</w:t>
      </w:r>
      <w:r w:rsidRPr="00F675CF">
        <w:rPr>
          <w:rFonts w:ascii="Times New Roman" w:hAnsi="Times New Roman" w:cs="Times New Roman"/>
        </w:rPr>
        <w:t xml:space="preserve"> nei pusė apklaustųjų (</w:t>
      </w:r>
      <w:r w:rsidRPr="00AA7001">
        <w:rPr>
          <w:rFonts w:ascii="Times New Roman" w:hAnsi="Times New Roman" w:cs="Times New Roman"/>
        </w:rPr>
        <w:t>46,1</w:t>
      </w:r>
      <w:r w:rsidRPr="00F675CF">
        <w:rPr>
          <w:rFonts w:ascii="Times New Roman" w:hAnsi="Times New Roman" w:cs="Times New Roman"/>
        </w:rPr>
        <w:t xml:space="preserve"> proc.) yra patenkinti, 2</w:t>
      </w:r>
      <w:r>
        <w:rPr>
          <w:rFonts w:ascii="Times New Roman" w:hAnsi="Times New Roman" w:cs="Times New Roman"/>
        </w:rPr>
        <w:t>3,0</w:t>
      </w:r>
      <w:r w:rsidRPr="00F675CF">
        <w:rPr>
          <w:rFonts w:ascii="Times New Roman" w:hAnsi="Times New Roman" w:cs="Times New Roman"/>
        </w:rPr>
        <w:t xml:space="preserve"> proc. yra labai patenkinti, </w:t>
      </w:r>
      <w:r>
        <w:rPr>
          <w:rFonts w:ascii="Times New Roman" w:hAnsi="Times New Roman" w:cs="Times New Roman"/>
        </w:rPr>
        <w:t>25,4</w:t>
      </w:r>
      <w:r w:rsidRPr="00F675CF">
        <w:rPr>
          <w:rFonts w:ascii="Times New Roman" w:hAnsi="Times New Roman" w:cs="Times New Roman"/>
        </w:rPr>
        <w:t xml:space="preserve"> proc. nei patenkinti, nei nepatenkinti </w:t>
      </w:r>
      <w:r>
        <w:rPr>
          <w:rFonts w:ascii="Times New Roman" w:hAnsi="Times New Roman" w:cs="Times New Roman"/>
        </w:rPr>
        <w:t>kultūros</w:t>
      </w:r>
      <w:r w:rsidRPr="00F675CF">
        <w:rPr>
          <w:rFonts w:ascii="Times New Roman" w:hAnsi="Times New Roman" w:cs="Times New Roman"/>
        </w:rPr>
        <w:t xml:space="preserve"> paslaugomis. Nepatenkintų arba labai nepatenkintų – tik </w:t>
      </w:r>
      <w:r>
        <w:rPr>
          <w:rFonts w:ascii="Times New Roman" w:hAnsi="Times New Roman" w:cs="Times New Roman"/>
        </w:rPr>
        <w:t>5,5</w:t>
      </w:r>
      <w:r w:rsidRPr="00F675CF">
        <w:rPr>
          <w:rFonts w:ascii="Times New Roman" w:hAnsi="Times New Roman" w:cs="Times New Roman"/>
        </w:rPr>
        <w:t xml:space="preserve"> proc.</w:t>
      </w:r>
    </w:p>
    <w:p w14:paraId="2CDA66D0" w14:textId="402D811E" w:rsidR="001C02B6" w:rsidRPr="00E326B9" w:rsidRDefault="000629A3" w:rsidP="000629A3">
      <w:pPr>
        <w:jc w:val="center"/>
        <w:rPr>
          <w:rFonts w:ascii="Times New Roman" w:eastAsia="Times New Roman" w:hAnsi="Times New Roman" w:cs="Times New Roman"/>
          <w:color w:val="000000"/>
          <w:lang w:eastAsia="lt-LT"/>
        </w:rPr>
      </w:pPr>
      <w:r>
        <w:rPr>
          <w:noProof/>
          <w:lang w:eastAsia="lt-LT"/>
        </w:rPr>
        <w:lastRenderedPageBreak/>
        <w:drawing>
          <wp:inline distT="0" distB="0" distL="0" distR="0" wp14:anchorId="2CBF2614" wp14:editId="50F84537">
            <wp:extent cx="5608320" cy="2979420"/>
            <wp:effectExtent l="0" t="0" r="0" b="0"/>
            <wp:docPr id="94" name="Chart 94">
              <a:extLst xmlns:a="http://schemas.openxmlformats.org/drawingml/2006/main">
                <a:ext uri="{FF2B5EF4-FFF2-40B4-BE49-F238E27FC236}">
                  <a16:creationId xmlns:a16="http://schemas.microsoft.com/office/drawing/2014/main" id="{D2A40E7F-220C-48D2-B521-BCB32784C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1A70910" w14:textId="783E8470" w:rsidR="001C02B6" w:rsidRPr="00E326B9" w:rsidRDefault="000629A3" w:rsidP="001C02B6">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2.4.7</w:t>
      </w:r>
      <w:r w:rsidRPr="00E326B9">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 xml:space="preserve">pav. </w:t>
      </w:r>
      <w:r>
        <w:rPr>
          <w:rFonts w:ascii="Times New Roman" w:eastAsia="Times New Roman" w:hAnsi="Times New Roman" w:cs="Times New Roman"/>
          <w:b/>
          <w:color w:val="000000"/>
          <w:lang w:eastAsia="lt-LT"/>
        </w:rPr>
        <w:t>Pasitenkinimas k</w:t>
      </w:r>
      <w:r w:rsidR="001C02B6" w:rsidRPr="00E326B9">
        <w:rPr>
          <w:rFonts w:ascii="Times New Roman" w:eastAsia="Times New Roman" w:hAnsi="Times New Roman" w:cs="Times New Roman"/>
          <w:b/>
          <w:color w:val="000000"/>
          <w:lang w:eastAsia="lt-LT"/>
        </w:rPr>
        <w:t>ultūros</w:t>
      </w:r>
      <w:r>
        <w:rPr>
          <w:rFonts w:ascii="Times New Roman" w:eastAsia="Times New Roman" w:hAnsi="Times New Roman" w:cs="Times New Roman"/>
          <w:b/>
          <w:color w:val="000000"/>
          <w:lang w:eastAsia="lt-LT"/>
        </w:rPr>
        <w:t xml:space="preserve"> </w:t>
      </w:r>
      <w:r w:rsidR="00B076A2">
        <w:rPr>
          <w:rFonts w:ascii="Times New Roman" w:eastAsia="Times New Roman" w:hAnsi="Times New Roman" w:cs="Times New Roman"/>
          <w:b/>
          <w:color w:val="000000"/>
          <w:lang w:eastAsia="lt-LT"/>
        </w:rPr>
        <w:t>paslaug</w:t>
      </w:r>
      <w:r>
        <w:rPr>
          <w:rFonts w:ascii="Times New Roman" w:eastAsia="Times New Roman" w:hAnsi="Times New Roman" w:cs="Times New Roman"/>
          <w:b/>
          <w:color w:val="000000"/>
          <w:lang w:eastAsia="lt-LT"/>
        </w:rPr>
        <w:t>omis</w:t>
      </w:r>
      <w:r w:rsidR="001C02B6" w:rsidRPr="00E326B9">
        <w:rPr>
          <w:rFonts w:ascii="Times New Roman" w:eastAsia="Times New Roman" w:hAnsi="Times New Roman" w:cs="Times New Roman"/>
          <w:b/>
          <w:color w:val="000000"/>
          <w:lang w:eastAsia="lt-LT"/>
        </w:rPr>
        <w:t xml:space="preserve"> </w:t>
      </w:r>
      <w:r w:rsidRPr="000629A3">
        <w:rPr>
          <w:rFonts w:ascii="Times New Roman" w:eastAsia="Times New Roman" w:hAnsi="Times New Roman" w:cs="Times New Roman"/>
          <w:b/>
          <w:color w:val="000000"/>
          <w:lang w:eastAsia="lt-LT"/>
        </w:rPr>
        <w:t>Klaipėdos</w:t>
      </w:r>
      <w:r>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rajono savivaldybės teritorijoje</w:t>
      </w:r>
      <w:r w:rsidR="00B076A2">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(proc.)</w:t>
      </w:r>
    </w:p>
    <w:p w14:paraId="65DE2A09" w14:textId="77777777" w:rsidR="000629A3" w:rsidRPr="000629A3" w:rsidRDefault="000629A3" w:rsidP="004711F9">
      <w:pPr>
        <w:ind w:firstLine="851"/>
        <w:jc w:val="both"/>
        <w:rPr>
          <w:rFonts w:ascii="Times New Roman" w:eastAsia="Times New Roman" w:hAnsi="Times New Roman" w:cs="Times New Roman"/>
          <w:color w:val="000000"/>
          <w:lang w:eastAsia="lt-LT"/>
        </w:rPr>
      </w:pPr>
    </w:p>
    <w:p w14:paraId="1C1A4F11" w14:textId="65C12B51" w:rsidR="001C02B6" w:rsidRPr="000629A3" w:rsidRDefault="001C02B6" w:rsidP="004711F9">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Atviru klausimu respondentų buvo prašoma pateikti</w:t>
      </w:r>
      <w:r w:rsidRPr="000629A3">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 xml:space="preserve">pasiūlymus kultūros paslaugų gerinimui </w:t>
      </w:r>
      <w:r w:rsidR="00C17280" w:rsidRPr="00C17280">
        <w:rPr>
          <w:rFonts w:ascii="Times New Roman" w:eastAsia="Times New Roman" w:hAnsi="Times New Roman" w:cs="Times New Roman"/>
          <w:color w:val="000000"/>
          <w:lang w:eastAsia="lt-LT"/>
        </w:rPr>
        <w:t xml:space="preserve">Klaipėdos </w:t>
      </w:r>
      <w:r w:rsidRPr="00E326B9">
        <w:rPr>
          <w:rFonts w:ascii="Times New Roman" w:eastAsia="Times New Roman" w:hAnsi="Times New Roman" w:cs="Times New Roman"/>
          <w:color w:val="000000"/>
          <w:lang w:eastAsia="lt-LT"/>
        </w:rPr>
        <w:t xml:space="preserve">rajono savivaldybėje. Pagrindiniai pasiūlymai </w:t>
      </w:r>
      <w:r w:rsidR="00C17280">
        <w:rPr>
          <w:rFonts w:ascii="Times New Roman" w:eastAsia="Times New Roman" w:hAnsi="Times New Roman" w:cs="Times New Roman"/>
          <w:color w:val="000000"/>
          <w:lang w:eastAsia="lt-LT"/>
        </w:rPr>
        <w:t>buvo</w:t>
      </w:r>
      <w:r w:rsidRPr="00E326B9">
        <w:rPr>
          <w:rFonts w:ascii="Times New Roman" w:eastAsia="Times New Roman" w:hAnsi="Times New Roman" w:cs="Times New Roman"/>
          <w:color w:val="000000"/>
          <w:lang w:eastAsia="lt-LT"/>
        </w:rPr>
        <w:t xml:space="preserve"> šie: </w:t>
      </w:r>
      <w:r w:rsidR="00C17280">
        <w:rPr>
          <w:rFonts w:ascii="Times New Roman" w:eastAsia="Times New Roman" w:hAnsi="Times New Roman" w:cs="Times New Roman"/>
          <w:color w:val="000000"/>
          <w:lang w:eastAsia="lt-LT"/>
        </w:rPr>
        <w:t>d</w:t>
      </w:r>
      <w:r w:rsidR="00C17280" w:rsidRPr="00C17280">
        <w:rPr>
          <w:rFonts w:ascii="Times New Roman" w:eastAsia="Times New Roman" w:hAnsi="Times New Roman" w:cs="Times New Roman"/>
          <w:color w:val="000000"/>
          <w:lang w:eastAsia="lt-LT"/>
        </w:rPr>
        <w:t>augiau įdomesnių renginių</w:t>
      </w:r>
      <w:r w:rsidR="00C17280">
        <w:rPr>
          <w:rFonts w:ascii="Times New Roman" w:eastAsia="Times New Roman" w:hAnsi="Times New Roman" w:cs="Times New Roman"/>
          <w:color w:val="000000"/>
          <w:lang w:eastAsia="lt-LT"/>
        </w:rPr>
        <w:t>, d</w:t>
      </w:r>
      <w:r w:rsidR="00C17280" w:rsidRPr="00C17280">
        <w:rPr>
          <w:rFonts w:ascii="Times New Roman" w:eastAsia="Times New Roman" w:hAnsi="Times New Roman" w:cs="Times New Roman"/>
          <w:color w:val="000000"/>
          <w:lang w:eastAsia="lt-LT"/>
        </w:rPr>
        <w:t>a</w:t>
      </w:r>
      <w:r w:rsidR="00C17280">
        <w:rPr>
          <w:rFonts w:ascii="Times New Roman" w:eastAsia="Times New Roman" w:hAnsi="Times New Roman" w:cs="Times New Roman"/>
          <w:color w:val="000000"/>
          <w:lang w:eastAsia="lt-LT"/>
        </w:rPr>
        <w:t>u</w:t>
      </w:r>
      <w:r w:rsidR="00C17280" w:rsidRPr="00C17280">
        <w:rPr>
          <w:rFonts w:ascii="Times New Roman" w:eastAsia="Times New Roman" w:hAnsi="Times New Roman" w:cs="Times New Roman"/>
          <w:color w:val="000000"/>
          <w:lang w:eastAsia="lt-LT"/>
        </w:rPr>
        <w:t>giau nemokamų renginių</w:t>
      </w:r>
      <w:r w:rsidR="00C17280">
        <w:rPr>
          <w:rFonts w:ascii="Times New Roman" w:eastAsia="Times New Roman" w:hAnsi="Times New Roman" w:cs="Times New Roman"/>
          <w:color w:val="000000"/>
          <w:lang w:eastAsia="lt-LT"/>
        </w:rPr>
        <w:t xml:space="preserve">, daugiau pateikti </w:t>
      </w:r>
      <w:r w:rsidR="00C17280" w:rsidRPr="00C17280">
        <w:rPr>
          <w:rFonts w:ascii="Times New Roman" w:eastAsia="Times New Roman" w:hAnsi="Times New Roman" w:cs="Times New Roman"/>
          <w:color w:val="000000"/>
          <w:lang w:eastAsia="lt-LT"/>
        </w:rPr>
        <w:t>informacijos</w:t>
      </w:r>
      <w:r w:rsidR="00C17280">
        <w:rPr>
          <w:rFonts w:ascii="Times New Roman" w:eastAsia="Times New Roman" w:hAnsi="Times New Roman" w:cs="Times New Roman"/>
          <w:color w:val="000000"/>
          <w:lang w:eastAsia="lt-LT"/>
        </w:rPr>
        <w:t>, r</w:t>
      </w:r>
      <w:r w:rsidR="00C17280" w:rsidRPr="00C17280">
        <w:rPr>
          <w:rFonts w:ascii="Times New Roman" w:eastAsia="Times New Roman" w:hAnsi="Times New Roman" w:cs="Times New Roman"/>
          <w:color w:val="000000"/>
          <w:lang w:eastAsia="lt-LT"/>
        </w:rPr>
        <w:t>enovuoti kultūros centrus</w:t>
      </w:r>
      <w:r w:rsidRPr="00E326B9">
        <w:rPr>
          <w:rFonts w:ascii="Times New Roman" w:eastAsia="Times New Roman" w:hAnsi="Times New Roman" w:cs="Times New Roman"/>
          <w:color w:val="000000"/>
          <w:lang w:eastAsia="lt-LT"/>
        </w:rPr>
        <w:t>.</w:t>
      </w:r>
    </w:p>
    <w:p w14:paraId="0CE921DC" w14:textId="4241FD4C" w:rsidR="000629A3" w:rsidRDefault="000629A3">
      <w:pP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br w:type="page"/>
      </w:r>
    </w:p>
    <w:p w14:paraId="7508B652" w14:textId="14443750" w:rsidR="00173743" w:rsidRPr="00BC259E" w:rsidRDefault="00173743" w:rsidP="00173743">
      <w:pPr>
        <w:pStyle w:val="Heading1"/>
        <w:numPr>
          <w:ilvl w:val="1"/>
          <w:numId w:val="2"/>
        </w:numPr>
        <w:rPr>
          <w:rFonts w:ascii="Times New Roman" w:hAnsi="Times New Roman" w:cs="Times New Roman"/>
          <w:sz w:val="28"/>
          <w:szCs w:val="28"/>
        </w:rPr>
      </w:pPr>
      <w:bookmarkStart w:id="9" w:name="_Toc52299286"/>
      <w:r w:rsidRPr="00BC259E">
        <w:rPr>
          <w:rFonts w:ascii="Times New Roman" w:hAnsi="Times New Roman" w:cs="Times New Roman"/>
          <w:sz w:val="28"/>
          <w:szCs w:val="28"/>
        </w:rPr>
        <w:lastRenderedPageBreak/>
        <w:t>Turizmo ir rekreacijos vertinimas</w:t>
      </w:r>
      <w:bookmarkEnd w:id="9"/>
    </w:p>
    <w:p w14:paraId="0061F92F" w14:textId="56C3ADE2" w:rsidR="00A93C0F" w:rsidRDefault="00A93C0F" w:rsidP="00A93C0F">
      <w:pPr>
        <w:ind w:firstLine="851"/>
        <w:jc w:val="both"/>
        <w:rPr>
          <w:rFonts w:ascii="Times New Roman" w:eastAsia="Times New Roman" w:hAnsi="Times New Roman" w:cs="Times New Roman"/>
          <w:color w:val="000000"/>
          <w:lang w:eastAsia="lt-LT"/>
        </w:rPr>
      </w:pPr>
    </w:p>
    <w:p w14:paraId="2BF2A7CC" w14:textId="72EEFD6B" w:rsidR="00BC259E" w:rsidRPr="008F5FAF" w:rsidRDefault="00BC259E" w:rsidP="00BC259E">
      <w:pPr>
        <w:ind w:firstLine="851"/>
        <w:jc w:val="both"/>
        <w:rPr>
          <w:rFonts w:ascii="Times New Roman" w:eastAsia="Times New Roman" w:hAnsi="Times New Roman" w:cs="Times New Roman"/>
          <w:color w:val="000000"/>
          <w:lang w:eastAsia="lt-LT"/>
        </w:rPr>
      </w:pPr>
      <w:r w:rsidRPr="00056085">
        <w:rPr>
          <w:rFonts w:ascii="Times New Roman" w:eastAsia="Times New Roman" w:hAnsi="Times New Roman" w:cs="Times New Roman"/>
          <w:color w:val="000000"/>
          <w:lang w:eastAsia="lt-LT"/>
        </w:rPr>
        <w:t>Skalėje nuo 1 (labai bloga) iki 10 (labai gera) respondentų buvo prašoma įvertinti tam tikr</w:t>
      </w:r>
      <w:r>
        <w:rPr>
          <w:rFonts w:ascii="Times New Roman" w:eastAsia="Times New Roman" w:hAnsi="Times New Roman" w:cs="Times New Roman"/>
          <w:color w:val="000000"/>
          <w:lang w:eastAsia="lt-LT"/>
        </w:rPr>
        <w:t>ų</w:t>
      </w:r>
      <w:r w:rsidRPr="00056085">
        <w:rPr>
          <w:rFonts w:ascii="Times New Roman" w:eastAsia="Times New Roman" w:hAnsi="Times New Roman" w:cs="Times New Roman"/>
          <w:color w:val="000000"/>
          <w:lang w:eastAsia="lt-LT"/>
        </w:rPr>
        <w:t xml:space="preserve"> Klaipėdos rajono turizmo ir rekreacijos objektų ir infrastruktūros būklę (žr. 2.</w:t>
      </w:r>
      <w:r w:rsidRPr="00AA7001">
        <w:rPr>
          <w:rFonts w:ascii="Times New Roman" w:eastAsia="Times New Roman" w:hAnsi="Times New Roman" w:cs="Times New Roman"/>
          <w:color w:val="000000"/>
          <w:lang w:eastAsia="lt-LT"/>
        </w:rPr>
        <w:t>5</w:t>
      </w:r>
      <w:r w:rsidRPr="00056085">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1</w:t>
      </w:r>
      <w:r w:rsidRPr="00056085">
        <w:rPr>
          <w:rFonts w:ascii="Times New Roman" w:eastAsia="Times New Roman" w:hAnsi="Times New Roman" w:cs="Times New Roman"/>
          <w:color w:val="000000"/>
          <w:lang w:eastAsia="lt-LT"/>
        </w:rPr>
        <w:t xml:space="preserve"> pav.). Geriausiai buvo įvertinta </w:t>
      </w:r>
      <w:r>
        <w:rPr>
          <w:rFonts w:ascii="Times New Roman" w:eastAsia="Times New Roman" w:hAnsi="Times New Roman" w:cs="Times New Roman"/>
          <w:color w:val="000000"/>
          <w:lang w:eastAsia="lt-LT"/>
        </w:rPr>
        <w:t>v</w:t>
      </w:r>
      <w:r w:rsidRPr="00056085">
        <w:rPr>
          <w:rFonts w:ascii="Times New Roman" w:eastAsia="Times New Roman" w:hAnsi="Times New Roman" w:cs="Times New Roman"/>
          <w:color w:val="000000"/>
          <w:lang w:eastAsia="lt-LT"/>
        </w:rPr>
        <w:t xml:space="preserve">iešoji turizmo informacija (informaciniai stendai, ženklai, kelio rodyklės ir pan.) </w:t>
      </w:r>
      <w:r>
        <w:rPr>
          <w:rFonts w:ascii="Times New Roman" w:eastAsia="Times New Roman" w:hAnsi="Times New Roman" w:cs="Times New Roman"/>
          <w:color w:val="000000"/>
          <w:lang w:eastAsia="lt-LT"/>
        </w:rPr>
        <w:t xml:space="preserve">(7,1 balo) </w:t>
      </w:r>
      <w:r w:rsidRPr="00056085">
        <w:rPr>
          <w:rFonts w:ascii="Times New Roman" w:eastAsia="Times New Roman" w:hAnsi="Times New Roman" w:cs="Times New Roman"/>
          <w:color w:val="000000"/>
          <w:lang w:eastAsia="lt-LT"/>
        </w:rPr>
        <w:t xml:space="preserve">ir </w:t>
      </w:r>
      <w:r>
        <w:rPr>
          <w:rFonts w:ascii="Times New Roman" w:eastAsia="Times New Roman" w:hAnsi="Times New Roman" w:cs="Times New Roman"/>
          <w:color w:val="000000"/>
          <w:lang w:eastAsia="lt-LT"/>
        </w:rPr>
        <w:t>t</w:t>
      </w:r>
      <w:r w:rsidRPr="00056085">
        <w:rPr>
          <w:rFonts w:ascii="Times New Roman" w:eastAsia="Times New Roman" w:hAnsi="Times New Roman" w:cs="Times New Roman"/>
          <w:color w:val="000000"/>
          <w:lang w:eastAsia="lt-LT"/>
        </w:rPr>
        <w:t>urizmui pritaikytos saugomos teritorijos, gamtos paveldo objektai (</w:t>
      </w:r>
      <w:r>
        <w:rPr>
          <w:rFonts w:ascii="Times New Roman" w:eastAsia="Times New Roman" w:hAnsi="Times New Roman" w:cs="Times New Roman"/>
          <w:color w:val="000000"/>
          <w:lang w:eastAsia="lt-LT"/>
        </w:rPr>
        <w:t>7,0</w:t>
      </w:r>
      <w:r w:rsidRPr="00056085">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T</w:t>
      </w:r>
      <w:r w:rsidRPr="00056085">
        <w:rPr>
          <w:rFonts w:ascii="Times New Roman" w:eastAsia="Times New Roman" w:hAnsi="Times New Roman" w:cs="Times New Roman"/>
          <w:color w:val="000000"/>
          <w:lang w:eastAsia="lt-LT"/>
        </w:rPr>
        <w:t xml:space="preserve">aip pat </w:t>
      </w:r>
      <w:r>
        <w:rPr>
          <w:rFonts w:ascii="Times New Roman" w:eastAsia="Times New Roman" w:hAnsi="Times New Roman" w:cs="Times New Roman"/>
          <w:color w:val="000000"/>
          <w:lang w:eastAsia="lt-LT"/>
        </w:rPr>
        <w:t xml:space="preserve">santykinai </w:t>
      </w:r>
      <w:r w:rsidRPr="00056085">
        <w:rPr>
          <w:rFonts w:ascii="Times New Roman" w:eastAsia="Times New Roman" w:hAnsi="Times New Roman" w:cs="Times New Roman"/>
          <w:color w:val="000000"/>
          <w:lang w:eastAsia="lt-LT"/>
        </w:rPr>
        <w:t>gerai vertint</w:t>
      </w:r>
      <w:r>
        <w:rPr>
          <w:rFonts w:ascii="Times New Roman" w:eastAsia="Times New Roman" w:hAnsi="Times New Roman" w:cs="Times New Roman"/>
          <w:color w:val="000000"/>
          <w:lang w:eastAsia="lt-LT"/>
        </w:rPr>
        <w:t>os</w:t>
      </w:r>
      <w:r w:rsidRPr="00056085">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ž</w:t>
      </w:r>
      <w:r w:rsidRPr="009338D4">
        <w:rPr>
          <w:rFonts w:ascii="Times New Roman" w:eastAsia="Times New Roman" w:hAnsi="Times New Roman" w:cs="Times New Roman"/>
          <w:color w:val="000000"/>
          <w:lang w:eastAsia="lt-LT"/>
        </w:rPr>
        <w:t>aliosios zonos, parkai ir skverai</w:t>
      </w:r>
      <w:r>
        <w:rPr>
          <w:rFonts w:ascii="Times New Roman" w:eastAsia="Times New Roman" w:hAnsi="Times New Roman" w:cs="Times New Roman"/>
          <w:color w:val="000000"/>
          <w:lang w:eastAsia="lt-LT"/>
        </w:rPr>
        <w:t>, a</w:t>
      </w:r>
      <w:r w:rsidRPr="009338D4">
        <w:rPr>
          <w:rFonts w:ascii="Times New Roman" w:eastAsia="Times New Roman" w:hAnsi="Times New Roman" w:cs="Times New Roman"/>
          <w:color w:val="000000"/>
          <w:lang w:eastAsia="lt-LT"/>
        </w:rPr>
        <w:t>ikštės</w:t>
      </w:r>
      <w:r>
        <w:rPr>
          <w:rFonts w:ascii="Times New Roman" w:eastAsia="Times New Roman" w:hAnsi="Times New Roman" w:cs="Times New Roman"/>
          <w:color w:val="000000"/>
          <w:lang w:eastAsia="lt-LT"/>
        </w:rPr>
        <w:t xml:space="preserve"> ir t</w:t>
      </w:r>
      <w:r w:rsidRPr="009338D4">
        <w:rPr>
          <w:rFonts w:ascii="Times New Roman" w:eastAsia="Times New Roman" w:hAnsi="Times New Roman" w:cs="Times New Roman"/>
          <w:color w:val="000000"/>
          <w:lang w:eastAsia="lt-LT"/>
        </w:rPr>
        <w:t>urizmui pritaikyti kultūros paveldo objektai</w:t>
      </w:r>
      <w:r w:rsidRPr="00056085">
        <w:rPr>
          <w:rFonts w:ascii="Times New Roman" w:eastAsia="Times New Roman" w:hAnsi="Times New Roman" w:cs="Times New Roman"/>
          <w:color w:val="000000"/>
          <w:lang w:eastAsia="lt-LT"/>
        </w:rPr>
        <w:t xml:space="preserve"> (po </w:t>
      </w:r>
      <w:r>
        <w:rPr>
          <w:rFonts w:ascii="Times New Roman" w:eastAsia="Times New Roman" w:hAnsi="Times New Roman" w:cs="Times New Roman"/>
          <w:color w:val="000000"/>
          <w:lang w:eastAsia="lt-LT"/>
        </w:rPr>
        <w:t>6,9</w:t>
      </w:r>
      <w:r w:rsidRPr="00056085">
        <w:rPr>
          <w:rFonts w:ascii="Times New Roman" w:eastAsia="Times New Roman" w:hAnsi="Times New Roman" w:cs="Times New Roman"/>
          <w:color w:val="000000"/>
          <w:lang w:eastAsia="lt-LT"/>
        </w:rPr>
        <w:t xml:space="preserve"> balo). Mažiausi</w:t>
      </w:r>
      <w:r>
        <w:rPr>
          <w:rFonts w:ascii="Times New Roman" w:eastAsia="Times New Roman" w:hAnsi="Times New Roman" w:cs="Times New Roman"/>
          <w:color w:val="000000"/>
          <w:lang w:eastAsia="lt-LT"/>
        </w:rPr>
        <w:t>ais</w:t>
      </w:r>
      <w:r w:rsidRPr="00056085">
        <w:rPr>
          <w:rFonts w:ascii="Times New Roman" w:eastAsia="Times New Roman" w:hAnsi="Times New Roman" w:cs="Times New Roman"/>
          <w:color w:val="000000"/>
          <w:lang w:eastAsia="lt-LT"/>
        </w:rPr>
        <w:t xml:space="preserve"> bal</w:t>
      </w:r>
      <w:r>
        <w:rPr>
          <w:rFonts w:ascii="Times New Roman" w:eastAsia="Times New Roman" w:hAnsi="Times New Roman" w:cs="Times New Roman"/>
          <w:color w:val="000000"/>
          <w:lang w:eastAsia="lt-LT"/>
        </w:rPr>
        <w:t>ais</w:t>
      </w:r>
      <w:r w:rsidRPr="00056085">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 xml:space="preserve">buvo </w:t>
      </w:r>
      <w:r w:rsidRPr="00056085">
        <w:rPr>
          <w:rFonts w:ascii="Times New Roman" w:eastAsia="Times New Roman" w:hAnsi="Times New Roman" w:cs="Times New Roman"/>
          <w:color w:val="000000"/>
          <w:lang w:eastAsia="lt-LT"/>
        </w:rPr>
        <w:t>įvertint</w:t>
      </w:r>
      <w:r>
        <w:rPr>
          <w:rFonts w:ascii="Times New Roman" w:eastAsia="Times New Roman" w:hAnsi="Times New Roman" w:cs="Times New Roman"/>
          <w:color w:val="000000"/>
          <w:lang w:eastAsia="lt-LT"/>
        </w:rPr>
        <w:t>os dviračių trasos ir takai (6,0</w:t>
      </w:r>
      <w:r w:rsidRPr="00056085">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bei pėsčiųjų takai</w:t>
      </w:r>
      <w:r w:rsidRPr="00056085">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5,</w:t>
      </w:r>
      <w:r w:rsidRPr="00056085">
        <w:rPr>
          <w:rFonts w:ascii="Times New Roman" w:eastAsia="Times New Roman" w:hAnsi="Times New Roman" w:cs="Times New Roman"/>
          <w:color w:val="000000"/>
          <w:lang w:eastAsia="lt-LT"/>
        </w:rPr>
        <w:t>6 balo). Apskritai, Klaipėdos rajono turizmo ir rekreacijos objektų ir infrastruktūros būkl</w:t>
      </w:r>
      <w:r>
        <w:rPr>
          <w:rFonts w:ascii="Times New Roman" w:eastAsia="Times New Roman" w:hAnsi="Times New Roman" w:cs="Times New Roman"/>
          <w:color w:val="000000"/>
          <w:lang w:eastAsia="lt-LT"/>
        </w:rPr>
        <w:t>ė</w:t>
      </w:r>
      <w:r w:rsidRPr="00056085">
        <w:rPr>
          <w:rFonts w:ascii="Times New Roman" w:eastAsia="Times New Roman" w:hAnsi="Times New Roman" w:cs="Times New Roman"/>
          <w:color w:val="000000"/>
          <w:lang w:eastAsia="lt-LT"/>
        </w:rPr>
        <w:t xml:space="preserve"> vertin</w:t>
      </w:r>
      <w:r>
        <w:rPr>
          <w:rFonts w:ascii="Times New Roman" w:eastAsia="Times New Roman" w:hAnsi="Times New Roman" w:cs="Times New Roman"/>
          <w:color w:val="000000"/>
          <w:lang w:eastAsia="lt-LT"/>
        </w:rPr>
        <w:t>ama</w:t>
      </w:r>
      <w:r w:rsidRPr="00056085">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gana vidutiniškai</w:t>
      </w:r>
      <w:r w:rsidRPr="00056085">
        <w:rPr>
          <w:rFonts w:ascii="Times New Roman" w:eastAsia="Times New Roman" w:hAnsi="Times New Roman" w:cs="Times New Roman"/>
          <w:color w:val="000000"/>
          <w:lang w:eastAsia="lt-LT"/>
        </w:rPr>
        <w:t>.</w:t>
      </w:r>
    </w:p>
    <w:p w14:paraId="49A139D8" w14:textId="6FE55F26" w:rsidR="00A93C0F" w:rsidRPr="00E326B9" w:rsidRDefault="00A93C0F" w:rsidP="00A93C0F">
      <w:pPr>
        <w:jc w:val="center"/>
        <w:rPr>
          <w:rFonts w:ascii="Times New Roman" w:eastAsia="Times New Roman" w:hAnsi="Times New Roman" w:cs="Times New Roman"/>
          <w:color w:val="000000"/>
          <w:lang w:eastAsia="lt-LT"/>
        </w:rPr>
      </w:pPr>
      <w:r>
        <w:rPr>
          <w:noProof/>
          <w:lang w:eastAsia="lt-LT"/>
        </w:rPr>
        <w:drawing>
          <wp:inline distT="0" distB="0" distL="0" distR="0" wp14:anchorId="4D80226D" wp14:editId="735EA753">
            <wp:extent cx="6080760" cy="3724275"/>
            <wp:effectExtent l="0" t="0" r="0" b="0"/>
            <wp:docPr id="97" name="Chart 97">
              <a:extLst xmlns:a="http://schemas.openxmlformats.org/drawingml/2006/main">
                <a:ext uri="{FF2B5EF4-FFF2-40B4-BE49-F238E27FC236}">
                  <a16:creationId xmlns:a16="http://schemas.microsoft.com/office/drawing/2014/main" id="{9178061F-2615-4DD5-A6D2-1E6790F43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934EF08" w14:textId="4B9910D5" w:rsidR="00A93C0F" w:rsidRPr="00E326B9" w:rsidRDefault="00A93C0F" w:rsidP="00A93C0F">
      <w:pPr>
        <w:spacing w:after="0" w:line="240" w:lineRule="auto"/>
        <w:ind w:firstLine="851"/>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2.5.1</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T</w:t>
      </w:r>
      <w:r w:rsidRPr="00A93C0F">
        <w:rPr>
          <w:rFonts w:ascii="Times New Roman" w:eastAsia="Times New Roman" w:hAnsi="Times New Roman" w:cs="Times New Roman"/>
          <w:b/>
          <w:color w:val="000000"/>
          <w:lang w:eastAsia="lt-LT"/>
        </w:rPr>
        <w:t xml:space="preserve">urizmo ir rekreacijos objektų ir infrastruktūros </w:t>
      </w:r>
      <w:r w:rsidRPr="00BC259E">
        <w:rPr>
          <w:rFonts w:ascii="Times New Roman" w:eastAsia="Times New Roman" w:hAnsi="Times New Roman" w:cs="Times New Roman"/>
          <w:b/>
          <w:color w:val="000000"/>
          <w:u w:val="single"/>
          <w:lang w:eastAsia="lt-LT"/>
        </w:rPr>
        <w:t>būklės</w:t>
      </w:r>
      <w:r w:rsidRPr="00A93C0F">
        <w:rPr>
          <w:rFonts w:ascii="Times New Roman" w:eastAsia="Times New Roman" w:hAnsi="Times New Roman" w:cs="Times New Roman"/>
          <w:b/>
          <w:color w:val="000000"/>
          <w:lang w:eastAsia="lt-LT"/>
        </w:rPr>
        <w:t xml:space="preserve"> Klaipėdos rajono savivaldybėje</w:t>
      </w:r>
      <w:r>
        <w:rPr>
          <w:rFonts w:ascii="Times New Roman" w:eastAsia="Times New Roman" w:hAnsi="Times New Roman" w:cs="Times New Roman"/>
          <w:b/>
          <w:color w:val="000000"/>
          <w:lang w:eastAsia="lt-LT"/>
        </w:rPr>
        <w:t xml:space="preserve"> vertinimai</w:t>
      </w:r>
      <w:r w:rsidRPr="00A93C0F">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w:t>
      </w:r>
      <w:r w:rsidR="00056085">
        <w:rPr>
          <w:rFonts w:ascii="Times New Roman" w:eastAsia="Times New Roman" w:hAnsi="Times New Roman" w:cs="Times New Roman"/>
          <w:b/>
          <w:color w:val="000000"/>
          <w:lang w:eastAsia="lt-LT"/>
        </w:rPr>
        <w:t>vidurkiai</w:t>
      </w:r>
      <w:r>
        <w:rPr>
          <w:rFonts w:ascii="Times New Roman" w:eastAsia="Times New Roman" w:hAnsi="Times New Roman" w:cs="Times New Roman"/>
          <w:b/>
          <w:color w:val="000000"/>
          <w:lang w:eastAsia="lt-LT"/>
        </w:rPr>
        <w:t>)</w:t>
      </w:r>
    </w:p>
    <w:p w14:paraId="0EC2ECC9" w14:textId="28F7FBF5" w:rsidR="00A93C0F" w:rsidRDefault="00A93C0F" w:rsidP="00A93C0F">
      <w:pPr>
        <w:ind w:firstLine="851"/>
        <w:jc w:val="both"/>
        <w:rPr>
          <w:rFonts w:ascii="Times New Roman" w:eastAsia="Times New Roman" w:hAnsi="Times New Roman" w:cs="Times New Roman"/>
          <w:color w:val="000000"/>
          <w:lang w:eastAsia="lt-LT"/>
        </w:rPr>
      </w:pPr>
    </w:p>
    <w:p w14:paraId="4C89B50E" w14:textId="2C0E0E04" w:rsidR="00BC259E" w:rsidRPr="00BC259E" w:rsidRDefault="00BC259E" w:rsidP="00BC259E">
      <w:pPr>
        <w:ind w:firstLine="851"/>
        <w:jc w:val="both"/>
        <w:rPr>
          <w:rFonts w:ascii="Times New Roman" w:hAnsi="Times New Roman" w:cs="Times New Roman"/>
        </w:rPr>
      </w:pPr>
      <w:r w:rsidRPr="007750E3">
        <w:rPr>
          <w:rFonts w:ascii="Times New Roman" w:hAnsi="Times New Roman" w:cs="Times New Roman"/>
        </w:rPr>
        <w:t xml:space="preserve">Analizuojant </w:t>
      </w:r>
      <w:r>
        <w:rPr>
          <w:rFonts w:ascii="Times New Roman" w:hAnsi="Times New Roman" w:cs="Times New Roman"/>
        </w:rPr>
        <w:t>tirtų turizmo rūšių</w:t>
      </w:r>
      <w:r w:rsidRPr="00EF5602">
        <w:rPr>
          <w:rFonts w:ascii="Times New Roman" w:hAnsi="Times New Roman" w:cs="Times New Roman"/>
        </w:rPr>
        <w:t xml:space="preserve"> </w:t>
      </w:r>
      <w:r>
        <w:rPr>
          <w:rFonts w:ascii="Times New Roman" w:hAnsi="Times New Roman" w:cs="Times New Roman"/>
        </w:rPr>
        <w:t>Klaipėdos</w:t>
      </w:r>
      <w:r w:rsidRPr="007750E3">
        <w:rPr>
          <w:rFonts w:ascii="Times New Roman" w:hAnsi="Times New Roman" w:cs="Times New Roman"/>
        </w:rPr>
        <w:t xml:space="preserve"> rajono savivaldybės teritorijoje </w:t>
      </w:r>
      <w:r>
        <w:rPr>
          <w:rFonts w:ascii="Times New Roman" w:hAnsi="Times New Roman" w:cs="Times New Roman"/>
        </w:rPr>
        <w:t>pakankamumo vertinimus (žr. 2.</w:t>
      </w:r>
      <w:r w:rsidRPr="00AA7001">
        <w:rPr>
          <w:rFonts w:ascii="Times New Roman" w:hAnsi="Times New Roman" w:cs="Times New Roman"/>
        </w:rPr>
        <w:t>5.2</w:t>
      </w:r>
      <w:r>
        <w:rPr>
          <w:rFonts w:ascii="Times New Roman" w:hAnsi="Times New Roman" w:cs="Times New Roman"/>
        </w:rPr>
        <w:t xml:space="preserve"> pav.)</w:t>
      </w:r>
      <w:r w:rsidRPr="007750E3">
        <w:rPr>
          <w:rFonts w:ascii="Times New Roman" w:hAnsi="Times New Roman" w:cs="Times New Roman"/>
        </w:rPr>
        <w:t>, matyti, kad</w:t>
      </w:r>
      <w:r>
        <w:rPr>
          <w:rFonts w:ascii="Times New Roman" w:hAnsi="Times New Roman" w:cs="Times New Roman"/>
        </w:rPr>
        <w:t>,</w:t>
      </w:r>
      <w:r w:rsidRPr="007750E3">
        <w:rPr>
          <w:rFonts w:ascii="Times New Roman" w:hAnsi="Times New Roman" w:cs="Times New Roman"/>
        </w:rPr>
        <w:t xml:space="preserve"> </w:t>
      </w:r>
      <w:r>
        <w:rPr>
          <w:rFonts w:ascii="Times New Roman" w:hAnsi="Times New Roman" w:cs="Times New Roman"/>
        </w:rPr>
        <w:t xml:space="preserve">respondentų nuomone, labiausiai pakanka kultūrinio turizmo (6,5 balo), o mažiausiai pakanka </w:t>
      </w:r>
      <w:proofErr w:type="spellStart"/>
      <w:r>
        <w:rPr>
          <w:rFonts w:ascii="Times New Roman" w:hAnsi="Times New Roman" w:cs="Times New Roman"/>
        </w:rPr>
        <w:t>eko</w:t>
      </w:r>
      <w:proofErr w:type="spellEnd"/>
      <w:r>
        <w:rPr>
          <w:rFonts w:ascii="Times New Roman" w:hAnsi="Times New Roman" w:cs="Times New Roman"/>
        </w:rPr>
        <w:t xml:space="preserve"> turizmo (</w:t>
      </w:r>
      <w:r w:rsidRPr="00AA7001">
        <w:rPr>
          <w:rFonts w:ascii="Times New Roman" w:hAnsi="Times New Roman" w:cs="Times New Roman"/>
        </w:rPr>
        <w:t>6,0 balo</w:t>
      </w:r>
      <w:r>
        <w:rPr>
          <w:rFonts w:ascii="Times New Roman" w:hAnsi="Times New Roman" w:cs="Times New Roman"/>
        </w:rPr>
        <w:t>). Tačiau, ap</w:t>
      </w:r>
      <w:r w:rsidRPr="007750E3">
        <w:rPr>
          <w:rFonts w:ascii="Times New Roman" w:hAnsi="Times New Roman" w:cs="Times New Roman"/>
        </w:rPr>
        <w:t>skritai</w:t>
      </w:r>
      <w:r>
        <w:rPr>
          <w:rFonts w:ascii="Times New Roman" w:hAnsi="Times New Roman" w:cs="Times New Roman"/>
        </w:rPr>
        <w:t>,</w:t>
      </w:r>
      <w:r w:rsidRPr="007750E3">
        <w:rPr>
          <w:rFonts w:ascii="Times New Roman" w:hAnsi="Times New Roman" w:cs="Times New Roman"/>
        </w:rPr>
        <w:t xml:space="preserve"> visų </w:t>
      </w:r>
      <w:r>
        <w:rPr>
          <w:rFonts w:ascii="Times New Roman" w:hAnsi="Times New Roman" w:cs="Times New Roman"/>
        </w:rPr>
        <w:t>tirtų turizmo rūšių</w:t>
      </w:r>
      <w:r w:rsidRPr="00EF5602">
        <w:rPr>
          <w:rFonts w:ascii="Times New Roman" w:hAnsi="Times New Roman" w:cs="Times New Roman"/>
        </w:rPr>
        <w:t xml:space="preserve"> </w:t>
      </w:r>
      <w:r>
        <w:rPr>
          <w:rFonts w:ascii="Times New Roman" w:hAnsi="Times New Roman" w:cs="Times New Roman"/>
        </w:rPr>
        <w:t>pakankamumo vertinimai</w:t>
      </w:r>
      <w:r w:rsidRPr="007750E3">
        <w:rPr>
          <w:rFonts w:ascii="Times New Roman" w:hAnsi="Times New Roman" w:cs="Times New Roman"/>
        </w:rPr>
        <w:t xml:space="preserve"> </w:t>
      </w:r>
      <w:r>
        <w:rPr>
          <w:rFonts w:ascii="Times New Roman" w:hAnsi="Times New Roman" w:cs="Times New Roman"/>
        </w:rPr>
        <w:t>labai vidutiniški</w:t>
      </w:r>
      <w:r w:rsidRPr="007750E3">
        <w:rPr>
          <w:rFonts w:ascii="Times New Roman" w:hAnsi="Times New Roman" w:cs="Times New Roman"/>
        </w:rPr>
        <w:t>.</w:t>
      </w:r>
    </w:p>
    <w:p w14:paraId="1E45C541" w14:textId="2B53EB34" w:rsidR="00BE7757" w:rsidRPr="00E326B9" w:rsidRDefault="00315679" w:rsidP="00BE7757">
      <w:pPr>
        <w:jc w:val="center"/>
        <w:rPr>
          <w:rFonts w:ascii="Times New Roman" w:hAnsi="Times New Roman" w:cs="Times New Roman"/>
        </w:rPr>
      </w:pPr>
      <w:r>
        <w:rPr>
          <w:noProof/>
          <w:lang w:eastAsia="lt-LT"/>
        </w:rPr>
        <w:drawing>
          <wp:inline distT="0" distB="0" distL="0" distR="0" wp14:anchorId="4D72F0EC" wp14:editId="003FB9A6">
            <wp:extent cx="5212080" cy="1666875"/>
            <wp:effectExtent l="0" t="0" r="0" b="0"/>
            <wp:docPr id="101" name="Chart 101">
              <a:extLst xmlns:a="http://schemas.openxmlformats.org/drawingml/2006/main">
                <a:ext uri="{FF2B5EF4-FFF2-40B4-BE49-F238E27FC236}">
                  <a16:creationId xmlns:a16="http://schemas.microsoft.com/office/drawing/2014/main" id="{DB637209-2F87-4D9B-A051-E03CBD26A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5AD23F4" w14:textId="358799D1" w:rsidR="00BE7757" w:rsidRPr="00E326B9" w:rsidRDefault="00BE7757" w:rsidP="00BE7757">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2.5.2</w:t>
      </w:r>
      <w:r w:rsidRPr="00E326B9">
        <w:rPr>
          <w:rFonts w:ascii="Times New Roman" w:eastAsia="Times New Roman" w:hAnsi="Times New Roman" w:cs="Times New Roman"/>
          <w:b/>
          <w:color w:val="000000"/>
          <w:lang w:eastAsia="lt-LT"/>
        </w:rPr>
        <w:t xml:space="preserve"> pav. </w:t>
      </w:r>
      <w:r w:rsidR="00315679">
        <w:rPr>
          <w:rFonts w:ascii="Times New Roman" w:eastAsia="Times New Roman" w:hAnsi="Times New Roman" w:cs="Times New Roman"/>
          <w:b/>
          <w:color w:val="000000"/>
          <w:lang w:eastAsia="lt-LT"/>
        </w:rPr>
        <w:t>Tirtų t</w:t>
      </w:r>
      <w:r w:rsidR="00315679" w:rsidRPr="00315679">
        <w:rPr>
          <w:rFonts w:ascii="Times New Roman" w:eastAsia="Times New Roman" w:hAnsi="Times New Roman" w:cs="Times New Roman"/>
          <w:b/>
          <w:color w:val="000000"/>
          <w:lang w:eastAsia="lt-LT"/>
        </w:rPr>
        <w:t xml:space="preserve">urizmo rūšių </w:t>
      </w:r>
      <w:r w:rsidR="00315679" w:rsidRPr="00BC259E">
        <w:rPr>
          <w:rFonts w:ascii="Times New Roman" w:eastAsia="Times New Roman" w:hAnsi="Times New Roman" w:cs="Times New Roman"/>
          <w:b/>
          <w:color w:val="000000"/>
          <w:u w:val="single"/>
          <w:lang w:eastAsia="lt-LT"/>
        </w:rPr>
        <w:t>pakankamumo</w:t>
      </w:r>
      <w:r w:rsidR="00315679">
        <w:rPr>
          <w:rFonts w:ascii="Times New Roman" w:eastAsia="Times New Roman" w:hAnsi="Times New Roman" w:cs="Times New Roman"/>
          <w:b/>
          <w:color w:val="000000"/>
          <w:lang w:eastAsia="lt-LT"/>
        </w:rPr>
        <w:t xml:space="preserve"> </w:t>
      </w:r>
      <w:r w:rsidR="00315679" w:rsidRPr="00315679">
        <w:rPr>
          <w:rFonts w:ascii="Times New Roman" w:eastAsia="Times New Roman" w:hAnsi="Times New Roman" w:cs="Times New Roman"/>
          <w:b/>
          <w:color w:val="000000"/>
          <w:lang w:eastAsia="lt-LT"/>
        </w:rPr>
        <w:t>Klaipėdos rajono savivaldybės teritorijoje</w:t>
      </w:r>
      <w:r w:rsidR="00315679">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vertinimai (vidurkiai)</w:t>
      </w:r>
    </w:p>
    <w:p w14:paraId="0E494393" w14:textId="7B643667" w:rsidR="00BE7757" w:rsidRPr="00E326B9" w:rsidRDefault="00BC259E" w:rsidP="00BC259E">
      <w:pPr>
        <w:ind w:firstLine="851"/>
        <w:jc w:val="both"/>
        <w:rPr>
          <w:rFonts w:ascii="Times New Roman" w:hAnsi="Times New Roman" w:cs="Times New Roman"/>
        </w:rPr>
      </w:pPr>
      <w:r w:rsidRPr="00171A69">
        <w:rPr>
          <w:rFonts w:ascii="Times New Roman" w:hAnsi="Times New Roman" w:cs="Times New Roman"/>
        </w:rPr>
        <w:lastRenderedPageBreak/>
        <w:t xml:space="preserve">Analizuojant </w:t>
      </w:r>
      <w:r>
        <w:rPr>
          <w:rFonts w:ascii="Times New Roman" w:hAnsi="Times New Roman" w:cs="Times New Roman"/>
        </w:rPr>
        <w:t>tirtų turizmo rūšių</w:t>
      </w:r>
      <w:r w:rsidRPr="00EF5602">
        <w:rPr>
          <w:rFonts w:ascii="Times New Roman" w:hAnsi="Times New Roman" w:cs="Times New Roman"/>
        </w:rPr>
        <w:t xml:space="preserve"> </w:t>
      </w:r>
      <w:r>
        <w:rPr>
          <w:rFonts w:ascii="Times New Roman" w:hAnsi="Times New Roman" w:cs="Times New Roman"/>
        </w:rPr>
        <w:t>Klaipėdos</w:t>
      </w:r>
      <w:r w:rsidRPr="00171A69">
        <w:rPr>
          <w:rFonts w:ascii="Times New Roman" w:hAnsi="Times New Roman" w:cs="Times New Roman"/>
        </w:rPr>
        <w:t xml:space="preserve"> rajono savivaldybės teritorijoje kokyb</w:t>
      </w:r>
      <w:r>
        <w:rPr>
          <w:rFonts w:ascii="Times New Roman" w:hAnsi="Times New Roman" w:cs="Times New Roman"/>
        </w:rPr>
        <w:t>ės vertinimus (žr. 2.</w:t>
      </w:r>
      <w:r w:rsidRPr="00AA7001">
        <w:rPr>
          <w:rFonts w:ascii="Times New Roman" w:hAnsi="Times New Roman" w:cs="Times New Roman"/>
        </w:rPr>
        <w:t>5.3</w:t>
      </w:r>
      <w:r>
        <w:rPr>
          <w:rFonts w:ascii="Times New Roman" w:hAnsi="Times New Roman" w:cs="Times New Roman"/>
        </w:rPr>
        <w:t xml:space="preserve"> pav.),</w:t>
      </w:r>
      <w:r w:rsidRPr="00171A69">
        <w:rPr>
          <w:rFonts w:ascii="Times New Roman" w:hAnsi="Times New Roman" w:cs="Times New Roman"/>
        </w:rPr>
        <w:t xml:space="preserve"> matyti, kad </w:t>
      </w:r>
      <w:r>
        <w:rPr>
          <w:rFonts w:ascii="Times New Roman" w:hAnsi="Times New Roman" w:cs="Times New Roman"/>
        </w:rPr>
        <w:t xml:space="preserve">visais atvejais šie vertinimai tik vidutiniški. </w:t>
      </w:r>
      <w:r w:rsidRPr="00FA53BB">
        <w:rPr>
          <w:rFonts w:ascii="Times New Roman" w:hAnsi="Times New Roman" w:cs="Times New Roman"/>
        </w:rPr>
        <w:t xml:space="preserve">Respondentų nuomone, </w:t>
      </w:r>
      <w:r>
        <w:rPr>
          <w:rFonts w:ascii="Times New Roman" w:hAnsi="Times New Roman" w:cs="Times New Roman"/>
        </w:rPr>
        <w:t>santykinai geriausia</w:t>
      </w:r>
      <w:r w:rsidRPr="00FA53BB">
        <w:rPr>
          <w:rFonts w:ascii="Times New Roman" w:hAnsi="Times New Roman" w:cs="Times New Roman"/>
        </w:rPr>
        <w:t xml:space="preserve"> kokyb</w:t>
      </w:r>
      <w:r>
        <w:rPr>
          <w:rFonts w:ascii="Times New Roman" w:hAnsi="Times New Roman" w:cs="Times New Roman"/>
        </w:rPr>
        <w:t>e</w:t>
      </w:r>
      <w:r w:rsidRPr="00FA53BB">
        <w:rPr>
          <w:rFonts w:ascii="Times New Roman" w:hAnsi="Times New Roman" w:cs="Times New Roman"/>
        </w:rPr>
        <w:t xml:space="preserve"> </w:t>
      </w:r>
      <w:r>
        <w:rPr>
          <w:rFonts w:ascii="Times New Roman" w:hAnsi="Times New Roman" w:cs="Times New Roman"/>
        </w:rPr>
        <w:t xml:space="preserve">pasižymi vandens turizmas </w:t>
      </w:r>
      <w:r w:rsidRPr="00FA53BB">
        <w:rPr>
          <w:rFonts w:ascii="Times New Roman" w:hAnsi="Times New Roman" w:cs="Times New Roman"/>
        </w:rPr>
        <w:t>(</w:t>
      </w:r>
      <w:r>
        <w:rPr>
          <w:rFonts w:ascii="Times New Roman" w:hAnsi="Times New Roman" w:cs="Times New Roman"/>
        </w:rPr>
        <w:t>6,8</w:t>
      </w:r>
      <w:r w:rsidRPr="00FA53BB">
        <w:rPr>
          <w:rFonts w:ascii="Times New Roman" w:hAnsi="Times New Roman" w:cs="Times New Roman"/>
        </w:rPr>
        <w:t xml:space="preserve"> balo), </w:t>
      </w:r>
      <w:r>
        <w:rPr>
          <w:rFonts w:ascii="Times New Roman" w:hAnsi="Times New Roman" w:cs="Times New Roman"/>
        </w:rPr>
        <w:t xml:space="preserve">o santykinai blogiausia – </w:t>
      </w:r>
      <w:proofErr w:type="spellStart"/>
      <w:r>
        <w:rPr>
          <w:rFonts w:ascii="Times New Roman" w:hAnsi="Times New Roman" w:cs="Times New Roman"/>
        </w:rPr>
        <w:t>eko</w:t>
      </w:r>
      <w:proofErr w:type="spellEnd"/>
      <w:r>
        <w:rPr>
          <w:rFonts w:ascii="Times New Roman" w:hAnsi="Times New Roman" w:cs="Times New Roman"/>
        </w:rPr>
        <w:t xml:space="preserve"> turizmas (</w:t>
      </w:r>
      <w:r>
        <w:rPr>
          <w:rFonts w:ascii="Times New Roman" w:hAnsi="Times New Roman" w:cs="Times New Roman"/>
          <w:lang w:val="en-US"/>
        </w:rPr>
        <w:t>6,3</w:t>
      </w:r>
      <w:r w:rsidRPr="00FA53BB">
        <w:rPr>
          <w:rFonts w:ascii="Times New Roman" w:hAnsi="Times New Roman" w:cs="Times New Roman"/>
        </w:rPr>
        <w:t xml:space="preserve"> balo</w:t>
      </w:r>
      <w:r>
        <w:rPr>
          <w:rFonts w:ascii="Times New Roman" w:hAnsi="Times New Roman" w:cs="Times New Roman"/>
        </w:rPr>
        <w:t>)</w:t>
      </w:r>
      <w:r w:rsidRPr="00FA53BB">
        <w:rPr>
          <w:rFonts w:ascii="Times New Roman" w:hAnsi="Times New Roman" w:cs="Times New Roman"/>
        </w:rPr>
        <w:t>.</w:t>
      </w:r>
    </w:p>
    <w:p w14:paraId="6BE89970" w14:textId="1B8F1A1E" w:rsidR="00BE7757" w:rsidRPr="00E326B9" w:rsidRDefault="00315679" w:rsidP="00BE7757">
      <w:pPr>
        <w:jc w:val="center"/>
        <w:rPr>
          <w:rFonts w:ascii="Times New Roman" w:hAnsi="Times New Roman" w:cs="Times New Roman"/>
        </w:rPr>
      </w:pPr>
      <w:r>
        <w:rPr>
          <w:noProof/>
          <w:lang w:eastAsia="lt-LT"/>
        </w:rPr>
        <w:drawing>
          <wp:inline distT="0" distB="0" distL="0" distR="0" wp14:anchorId="5BE9A605" wp14:editId="0937D628">
            <wp:extent cx="5295900" cy="1788795"/>
            <wp:effectExtent l="0" t="0" r="0" b="0"/>
            <wp:docPr id="103" name="Chart 103">
              <a:extLst xmlns:a="http://schemas.openxmlformats.org/drawingml/2006/main">
                <a:ext uri="{FF2B5EF4-FFF2-40B4-BE49-F238E27FC236}">
                  <a16:creationId xmlns:a16="http://schemas.microsoft.com/office/drawing/2014/main" id="{4E51E9C2-B58D-4F00-90DD-99836BEB2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5535B0B" w14:textId="6E9F5E42" w:rsidR="00BE7757" w:rsidRPr="00E326B9" w:rsidRDefault="00BE7757" w:rsidP="00BE7757">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2.5.3</w:t>
      </w:r>
      <w:r w:rsidRPr="00E326B9">
        <w:rPr>
          <w:rFonts w:ascii="Times New Roman" w:eastAsia="Times New Roman" w:hAnsi="Times New Roman" w:cs="Times New Roman"/>
          <w:b/>
          <w:color w:val="000000"/>
          <w:lang w:eastAsia="lt-LT"/>
        </w:rPr>
        <w:t xml:space="preserve"> pav. </w:t>
      </w:r>
      <w:r w:rsidR="00315679">
        <w:rPr>
          <w:rFonts w:ascii="Times New Roman" w:eastAsia="Times New Roman" w:hAnsi="Times New Roman" w:cs="Times New Roman"/>
          <w:b/>
          <w:color w:val="000000"/>
          <w:lang w:eastAsia="lt-LT"/>
        </w:rPr>
        <w:t>Tirtų t</w:t>
      </w:r>
      <w:r w:rsidR="00315679" w:rsidRPr="00315679">
        <w:rPr>
          <w:rFonts w:ascii="Times New Roman" w:eastAsia="Times New Roman" w:hAnsi="Times New Roman" w:cs="Times New Roman"/>
          <w:b/>
          <w:color w:val="000000"/>
          <w:lang w:eastAsia="lt-LT"/>
        </w:rPr>
        <w:t xml:space="preserve">urizmo rūšių </w:t>
      </w:r>
      <w:r w:rsidR="00315679" w:rsidRPr="00BC259E">
        <w:rPr>
          <w:rFonts w:ascii="Times New Roman" w:eastAsia="Times New Roman" w:hAnsi="Times New Roman" w:cs="Times New Roman"/>
          <w:b/>
          <w:color w:val="000000"/>
          <w:u w:val="single"/>
          <w:lang w:eastAsia="lt-LT"/>
        </w:rPr>
        <w:t>kokybės</w:t>
      </w:r>
      <w:r w:rsidR="00315679">
        <w:rPr>
          <w:rFonts w:ascii="Times New Roman" w:eastAsia="Times New Roman" w:hAnsi="Times New Roman" w:cs="Times New Roman"/>
          <w:b/>
          <w:color w:val="000000"/>
          <w:lang w:eastAsia="lt-LT"/>
        </w:rPr>
        <w:t xml:space="preserve"> </w:t>
      </w:r>
      <w:r w:rsidR="00315679" w:rsidRPr="00315679">
        <w:rPr>
          <w:rFonts w:ascii="Times New Roman" w:eastAsia="Times New Roman" w:hAnsi="Times New Roman" w:cs="Times New Roman"/>
          <w:b/>
          <w:color w:val="000000"/>
          <w:lang w:eastAsia="lt-LT"/>
        </w:rPr>
        <w:t>Klaipėdos rajono savivaldybės teritorijoje</w:t>
      </w:r>
      <w:r w:rsidR="00315679">
        <w:rPr>
          <w:rFonts w:ascii="Times New Roman" w:eastAsia="Times New Roman" w:hAnsi="Times New Roman" w:cs="Times New Roman"/>
          <w:b/>
          <w:color w:val="000000"/>
          <w:lang w:eastAsia="lt-LT"/>
        </w:rPr>
        <w:t xml:space="preserve"> vertinimai (vidurkiai)</w:t>
      </w:r>
    </w:p>
    <w:p w14:paraId="3EA2083F" w14:textId="77777777" w:rsidR="00BC259E" w:rsidRDefault="00BC259E" w:rsidP="00BC259E">
      <w:pPr>
        <w:ind w:firstLine="851"/>
        <w:jc w:val="both"/>
        <w:rPr>
          <w:rFonts w:ascii="Times New Roman" w:hAnsi="Times New Roman" w:cs="Times New Roman"/>
        </w:rPr>
      </w:pPr>
    </w:p>
    <w:p w14:paraId="79D88A7C" w14:textId="4F8DFF67" w:rsidR="00BE7757" w:rsidRDefault="00BC259E" w:rsidP="00BC259E">
      <w:pPr>
        <w:ind w:firstLine="851"/>
        <w:jc w:val="both"/>
        <w:rPr>
          <w:rFonts w:ascii="Times New Roman" w:hAnsi="Times New Roman" w:cs="Times New Roman"/>
        </w:rPr>
      </w:pPr>
      <w:r w:rsidRPr="00E326B9">
        <w:rPr>
          <w:rFonts w:ascii="Times New Roman" w:hAnsi="Times New Roman" w:cs="Times New Roman"/>
        </w:rPr>
        <w:t xml:space="preserve">Iš </w:t>
      </w:r>
      <w:r>
        <w:rPr>
          <w:rFonts w:ascii="Times New Roman" w:hAnsi="Times New Roman" w:cs="Times New Roman"/>
        </w:rPr>
        <w:t>žemiau</w:t>
      </w:r>
      <w:r w:rsidRPr="00E326B9">
        <w:rPr>
          <w:rFonts w:ascii="Times New Roman" w:hAnsi="Times New Roman" w:cs="Times New Roman"/>
        </w:rPr>
        <w:t xml:space="preserve"> pateikto </w:t>
      </w:r>
      <w:r w:rsidRPr="00A167DA">
        <w:rPr>
          <w:rFonts w:ascii="Times New Roman" w:eastAsia="Times New Roman" w:hAnsi="Times New Roman" w:cs="Times New Roman"/>
          <w:color w:val="000000"/>
          <w:lang w:eastAsia="lt-LT"/>
        </w:rPr>
        <w:t>2.</w:t>
      </w:r>
      <w:r>
        <w:rPr>
          <w:rFonts w:ascii="Times New Roman" w:eastAsia="Times New Roman" w:hAnsi="Times New Roman" w:cs="Times New Roman"/>
          <w:color w:val="000000"/>
          <w:lang w:eastAsia="lt-LT"/>
        </w:rPr>
        <w:t>5</w:t>
      </w:r>
      <w:r w:rsidRPr="00A167DA">
        <w:rPr>
          <w:rFonts w:ascii="Times New Roman" w:eastAsia="Times New Roman" w:hAnsi="Times New Roman" w:cs="Times New Roman"/>
          <w:color w:val="000000"/>
          <w:lang w:eastAsia="lt-LT"/>
        </w:rPr>
        <w:t>.</w:t>
      </w:r>
      <w:r w:rsidRPr="00AA7001">
        <w:rPr>
          <w:rFonts w:ascii="Times New Roman" w:eastAsia="Times New Roman" w:hAnsi="Times New Roman" w:cs="Times New Roman"/>
          <w:color w:val="000000"/>
          <w:lang w:eastAsia="lt-LT"/>
        </w:rPr>
        <w:t>4</w:t>
      </w:r>
      <w:r w:rsidRPr="00A167DA">
        <w:rPr>
          <w:rFonts w:ascii="Times New Roman" w:eastAsia="Times New Roman" w:hAnsi="Times New Roman" w:cs="Times New Roman"/>
          <w:color w:val="000000"/>
          <w:lang w:eastAsia="lt-LT"/>
        </w:rPr>
        <w:t xml:space="preserve"> paveiksl</w:t>
      </w:r>
      <w:r>
        <w:rPr>
          <w:rFonts w:ascii="Times New Roman" w:eastAsia="Times New Roman" w:hAnsi="Times New Roman" w:cs="Times New Roman"/>
          <w:color w:val="000000"/>
          <w:lang w:eastAsia="lt-LT"/>
        </w:rPr>
        <w:t>o</w:t>
      </w:r>
      <w:r w:rsidRPr="00A167DA">
        <w:rPr>
          <w:rFonts w:ascii="Times New Roman" w:eastAsia="Times New Roman" w:hAnsi="Times New Roman" w:cs="Times New Roman"/>
          <w:color w:val="000000"/>
          <w:lang w:eastAsia="lt-LT"/>
        </w:rPr>
        <w:t xml:space="preserve"> </w:t>
      </w:r>
      <w:r w:rsidRPr="00E326B9">
        <w:rPr>
          <w:rFonts w:ascii="Times New Roman" w:hAnsi="Times New Roman" w:cs="Times New Roman"/>
        </w:rPr>
        <w:t xml:space="preserve">matyti, kad tiek </w:t>
      </w:r>
      <w:r>
        <w:rPr>
          <w:rFonts w:ascii="Times New Roman" w:hAnsi="Times New Roman" w:cs="Times New Roman"/>
        </w:rPr>
        <w:t>tirtų turizmo rūšių pakankamumas</w:t>
      </w:r>
      <w:r w:rsidRPr="00E326B9">
        <w:rPr>
          <w:rFonts w:ascii="Times New Roman" w:hAnsi="Times New Roman" w:cs="Times New Roman"/>
        </w:rPr>
        <w:t xml:space="preserve">, tiek jų kokybė vertinama </w:t>
      </w:r>
      <w:r>
        <w:rPr>
          <w:rFonts w:ascii="Times New Roman" w:hAnsi="Times New Roman" w:cs="Times New Roman"/>
        </w:rPr>
        <w:t>pozityviai, tačiau labai vidutiniškai. T</w:t>
      </w:r>
      <w:r w:rsidRPr="00E326B9">
        <w:rPr>
          <w:rFonts w:ascii="Times New Roman" w:hAnsi="Times New Roman" w:cs="Times New Roman"/>
        </w:rPr>
        <w:t xml:space="preserve">aigi </w:t>
      </w:r>
      <w:r>
        <w:rPr>
          <w:rFonts w:ascii="Times New Roman" w:hAnsi="Times New Roman" w:cs="Times New Roman"/>
        </w:rPr>
        <w:t xml:space="preserve">gyventojų lūkestis yra tas, kad </w:t>
      </w:r>
      <w:r w:rsidRPr="00E326B9">
        <w:rPr>
          <w:rFonts w:ascii="Times New Roman" w:hAnsi="Times New Roman" w:cs="Times New Roman"/>
        </w:rPr>
        <w:t xml:space="preserve">visų </w:t>
      </w:r>
      <w:r>
        <w:rPr>
          <w:rFonts w:ascii="Times New Roman" w:hAnsi="Times New Roman" w:cs="Times New Roman"/>
        </w:rPr>
        <w:t xml:space="preserve">šių turizmo rūšių </w:t>
      </w:r>
      <w:r w:rsidRPr="00E326B9">
        <w:rPr>
          <w:rFonts w:ascii="Times New Roman" w:hAnsi="Times New Roman" w:cs="Times New Roman"/>
        </w:rPr>
        <w:t>kokybę</w:t>
      </w:r>
      <w:r>
        <w:rPr>
          <w:rFonts w:ascii="Times New Roman" w:hAnsi="Times New Roman" w:cs="Times New Roman"/>
        </w:rPr>
        <w:t xml:space="preserve"> reikia gerinti, o apimtis</w:t>
      </w:r>
      <w:r w:rsidRPr="00E326B9">
        <w:rPr>
          <w:rFonts w:ascii="Times New Roman" w:hAnsi="Times New Roman" w:cs="Times New Roman"/>
        </w:rPr>
        <w:t xml:space="preserve"> </w:t>
      </w:r>
      <w:r>
        <w:rPr>
          <w:rFonts w:ascii="Times New Roman" w:hAnsi="Times New Roman" w:cs="Times New Roman"/>
        </w:rPr>
        <w:t>– didinti.</w:t>
      </w:r>
    </w:p>
    <w:p w14:paraId="2606B33E" w14:textId="72CC88EF" w:rsidR="00BE7757" w:rsidRPr="00936996" w:rsidRDefault="00BC259E" w:rsidP="00BE7757">
      <w:pPr>
        <w:jc w:val="center"/>
        <w:rPr>
          <w:rFonts w:ascii="Times New Roman" w:hAnsi="Times New Roman" w:cs="Times New Roman"/>
          <w:lang w:val="en-US"/>
        </w:rPr>
      </w:pPr>
      <w:r>
        <w:rPr>
          <w:rFonts w:ascii="Times New Roman" w:hAnsi="Times New Roman" w:cs="Times New Roman"/>
          <w:noProof/>
          <w:lang w:eastAsia="lt-LT"/>
        </w:rPr>
        <w:drawing>
          <wp:inline distT="0" distB="0" distL="0" distR="0" wp14:anchorId="2BAE1C55" wp14:editId="7C9B0955">
            <wp:extent cx="6120130" cy="47599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2_criss.cross_leg.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130" cy="4759960"/>
                    </a:xfrm>
                    <a:prstGeom prst="rect">
                      <a:avLst/>
                    </a:prstGeom>
                  </pic:spPr>
                </pic:pic>
              </a:graphicData>
            </a:graphic>
          </wp:inline>
        </w:drawing>
      </w:r>
    </w:p>
    <w:p w14:paraId="6A170A05" w14:textId="704FF996" w:rsidR="00BE7757" w:rsidRPr="00E326B9" w:rsidRDefault="00BE7757" w:rsidP="00BE7757">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2.5.4</w:t>
      </w:r>
      <w:r w:rsidRPr="00E326B9">
        <w:rPr>
          <w:rFonts w:ascii="Times New Roman" w:eastAsia="Times New Roman" w:hAnsi="Times New Roman" w:cs="Times New Roman"/>
          <w:b/>
          <w:color w:val="000000"/>
          <w:lang w:eastAsia="lt-LT"/>
        </w:rPr>
        <w:t xml:space="preserve"> pav. </w:t>
      </w:r>
      <w:r w:rsidR="00315679">
        <w:rPr>
          <w:rFonts w:ascii="Times New Roman" w:eastAsia="Times New Roman" w:hAnsi="Times New Roman" w:cs="Times New Roman"/>
          <w:b/>
          <w:color w:val="000000"/>
          <w:lang w:eastAsia="lt-LT"/>
        </w:rPr>
        <w:t>Tirtų t</w:t>
      </w:r>
      <w:r w:rsidR="00315679" w:rsidRPr="00315679">
        <w:rPr>
          <w:rFonts w:ascii="Times New Roman" w:eastAsia="Times New Roman" w:hAnsi="Times New Roman" w:cs="Times New Roman"/>
          <w:b/>
          <w:color w:val="000000"/>
          <w:lang w:eastAsia="lt-LT"/>
        </w:rPr>
        <w:t xml:space="preserve">urizmo rūšių </w:t>
      </w:r>
      <w:r>
        <w:rPr>
          <w:rFonts w:ascii="Times New Roman" w:eastAsia="Times New Roman" w:hAnsi="Times New Roman" w:cs="Times New Roman"/>
          <w:b/>
          <w:color w:val="000000"/>
          <w:lang w:eastAsia="lt-LT"/>
        </w:rPr>
        <w:t>Klaipėdos</w:t>
      </w:r>
      <w:r w:rsidRPr="00807966">
        <w:rPr>
          <w:rFonts w:ascii="Times New Roman" w:eastAsia="Times New Roman" w:hAnsi="Times New Roman" w:cs="Times New Roman"/>
          <w:b/>
          <w:color w:val="000000"/>
          <w:lang w:eastAsia="lt-LT"/>
        </w:rPr>
        <w:t xml:space="preserve"> rajono savivaldybės teritorijoje </w:t>
      </w:r>
      <w:r>
        <w:rPr>
          <w:rFonts w:ascii="Times New Roman" w:eastAsia="Times New Roman" w:hAnsi="Times New Roman" w:cs="Times New Roman"/>
          <w:b/>
          <w:color w:val="000000"/>
          <w:lang w:eastAsia="lt-LT"/>
        </w:rPr>
        <w:t>tobulinimo matrica</w:t>
      </w:r>
    </w:p>
    <w:p w14:paraId="5957874D" w14:textId="22BD0BE1" w:rsidR="00173743" w:rsidRDefault="00173743" w:rsidP="00173743">
      <w:pPr>
        <w:ind w:firstLine="851"/>
        <w:jc w:val="both"/>
        <w:rPr>
          <w:rFonts w:ascii="Times New Roman" w:hAnsi="Times New Roman" w:cs="Times New Roman"/>
        </w:rPr>
      </w:pPr>
    </w:p>
    <w:p w14:paraId="497D8749" w14:textId="10F4F420" w:rsidR="00A14AD6" w:rsidRDefault="00A14AD6" w:rsidP="00A14AD6">
      <w:pPr>
        <w:ind w:firstLine="851"/>
        <w:jc w:val="both"/>
        <w:rPr>
          <w:rFonts w:ascii="Times New Roman" w:hAnsi="Times New Roman" w:cs="Times New Roman"/>
        </w:rPr>
      </w:pPr>
      <w:r w:rsidRPr="007750E3">
        <w:rPr>
          <w:rFonts w:ascii="Times New Roman" w:hAnsi="Times New Roman" w:cs="Times New Roman"/>
        </w:rPr>
        <w:lastRenderedPageBreak/>
        <w:t xml:space="preserve">Analizuojant </w:t>
      </w:r>
      <w:r>
        <w:rPr>
          <w:rFonts w:ascii="Times New Roman" w:hAnsi="Times New Roman" w:cs="Times New Roman"/>
        </w:rPr>
        <w:t>t</w:t>
      </w:r>
      <w:r w:rsidRPr="00040590">
        <w:rPr>
          <w:rFonts w:ascii="Times New Roman" w:hAnsi="Times New Roman" w:cs="Times New Roman"/>
        </w:rPr>
        <w:t xml:space="preserve">irtų turizmo ir rekreacijos paslaugų </w:t>
      </w:r>
      <w:r>
        <w:rPr>
          <w:rFonts w:ascii="Times New Roman" w:hAnsi="Times New Roman" w:cs="Times New Roman"/>
        </w:rPr>
        <w:t>Klaipėdos</w:t>
      </w:r>
      <w:r w:rsidRPr="007750E3">
        <w:rPr>
          <w:rFonts w:ascii="Times New Roman" w:hAnsi="Times New Roman" w:cs="Times New Roman"/>
        </w:rPr>
        <w:t xml:space="preserve"> rajono savivaldybės teritorijoje </w:t>
      </w:r>
      <w:r>
        <w:rPr>
          <w:rFonts w:ascii="Times New Roman" w:hAnsi="Times New Roman" w:cs="Times New Roman"/>
        </w:rPr>
        <w:t>pakankamumo vertinimus (žr. 2.</w:t>
      </w:r>
      <w:r w:rsidRPr="00AA7001">
        <w:rPr>
          <w:rFonts w:ascii="Times New Roman" w:hAnsi="Times New Roman" w:cs="Times New Roman"/>
        </w:rPr>
        <w:t>5.5</w:t>
      </w:r>
      <w:r>
        <w:rPr>
          <w:rFonts w:ascii="Times New Roman" w:hAnsi="Times New Roman" w:cs="Times New Roman"/>
        </w:rPr>
        <w:t xml:space="preserve"> pav.)</w:t>
      </w:r>
      <w:r w:rsidRPr="007750E3">
        <w:rPr>
          <w:rFonts w:ascii="Times New Roman" w:hAnsi="Times New Roman" w:cs="Times New Roman"/>
        </w:rPr>
        <w:t>, matyti, kad</w:t>
      </w:r>
      <w:r>
        <w:rPr>
          <w:rFonts w:ascii="Times New Roman" w:hAnsi="Times New Roman" w:cs="Times New Roman"/>
        </w:rPr>
        <w:t>,</w:t>
      </w:r>
      <w:r w:rsidRPr="007750E3">
        <w:rPr>
          <w:rFonts w:ascii="Times New Roman" w:hAnsi="Times New Roman" w:cs="Times New Roman"/>
        </w:rPr>
        <w:t xml:space="preserve"> </w:t>
      </w:r>
      <w:r>
        <w:rPr>
          <w:rFonts w:ascii="Times New Roman" w:hAnsi="Times New Roman" w:cs="Times New Roman"/>
        </w:rPr>
        <w:t>respondentų nuomone, labiausiai pakanka kaimo turizmo sodybose teikiamų (</w:t>
      </w:r>
      <w:r>
        <w:rPr>
          <w:rFonts w:ascii="Times New Roman" w:eastAsia="Times New Roman" w:hAnsi="Times New Roman" w:cs="Times New Roman"/>
          <w:bCs/>
          <w:color w:val="000000"/>
          <w:lang w:eastAsia="lt-LT"/>
        </w:rPr>
        <w:t>7,3</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 ir poilsio namuose teikiamų (</w:t>
      </w:r>
      <w:r>
        <w:rPr>
          <w:rFonts w:ascii="Times New Roman" w:eastAsia="Times New Roman" w:hAnsi="Times New Roman" w:cs="Times New Roman"/>
          <w:bCs/>
          <w:color w:val="000000"/>
          <w:lang w:eastAsia="lt-LT"/>
        </w:rPr>
        <w:t>7,2</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 paslaugų</w:t>
      </w:r>
      <w:r w:rsidRPr="007750E3">
        <w:rPr>
          <w:rFonts w:ascii="Times New Roman" w:hAnsi="Times New Roman" w:cs="Times New Roman"/>
        </w:rPr>
        <w:t xml:space="preserve">. </w:t>
      </w:r>
      <w:r>
        <w:rPr>
          <w:rFonts w:ascii="Times New Roman" w:hAnsi="Times New Roman" w:cs="Times New Roman"/>
        </w:rPr>
        <w:t>Kiek mažesnis pakankamumo rodiklis buvo nurodytas ties turizmo informacija viešuose informacijos kanaluose, aktyviu laisvalaikiu gamtoje ir edukacinėmis programomis (po 6,9 balo). Mažiausiai pakanka SPA paslaugų (6,6 balo) ir turistinių maršrutų (6,</w:t>
      </w:r>
      <w:r w:rsidRPr="00AA7001">
        <w:rPr>
          <w:rFonts w:ascii="Times New Roman" w:hAnsi="Times New Roman" w:cs="Times New Roman"/>
        </w:rPr>
        <w:t>5</w:t>
      </w:r>
      <w:r>
        <w:rPr>
          <w:rFonts w:ascii="Times New Roman" w:hAnsi="Times New Roman" w:cs="Times New Roman"/>
        </w:rPr>
        <w:t xml:space="preserve"> balo). Ap</w:t>
      </w:r>
      <w:r w:rsidRPr="007750E3">
        <w:rPr>
          <w:rFonts w:ascii="Times New Roman" w:hAnsi="Times New Roman" w:cs="Times New Roman"/>
        </w:rPr>
        <w:t>skritai</w:t>
      </w:r>
      <w:r>
        <w:rPr>
          <w:rFonts w:ascii="Times New Roman" w:hAnsi="Times New Roman" w:cs="Times New Roman"/>
        </w:rPr>
        <w:t>,</w:t>
      </w:r>
      <w:r w:rsidRPr="007750E3">
        <w:rPr>
          <w:rFonts w:ascii="Times New Roman" w:hAnsi="Times New Roman" w:cs="Times New Roman"/>
        </w:rPr>
        <w:t xml:space="preserve"> visų </w:t>
      </w:r>
      <w:r>
        <w:rPr>
          <w:rFonts w:ascii="Times New Roman" w:hAnsi="Times New Roman" w:cs="Times New Roman"/>
        </w:rPr>
        <w:t>t</w:t>
      </w:r>
      <w:r w:rsidRPr="00040590">
        <w:rPr>
          <w:rFonts w:ascii="Times New Roman" w:hAnsi="Times New Roman" w:cs="Times New Roman"/>
        </w:rPr>
        <w:t xml:space="preserve">irtų turizmo ir rekreacijos paslaugų </w:t>
      </w:r>
      <w:r>
        <w:rPr>
          <w:rFonts w:ascii="Times New Roman" w:hAnsi="Times New Roman" w:cs="Times New Roman"/>
        </w:rPr>
        <w:t>pakankamumas yra gana vidutiniškas</w:t>
      </w:r>
      <w:r w:rsidRPr="007750E3">
        <w:rPr>
          <w:rFonts w:ascii="Times New Roman" w:hAnsi="Times New Roman" w:cs="Times New Roman"/>
        </w:rPr>
        <w:t>.</w:t>
      </w:r>
    </w:p>
    <w:p w14:paraId="493CF28D" w14:textId="7D8355A2" w:rsidR="00315679" w:rsidRPr="00E326B9" w:rsidRDefault="003F06B9" w:rsidP="00315679">
      <w:pPr>
        <w:jc w:val="center"/>
        <w:rPr>
          <w:rFonts w:ascii="Times New Roman" w:hAnsi="Times New Roman" w:cs="Times New Roman"/>
        </w:rPr>
      </w:pPr>
      <w:r>
        <w:rPr>
          <w:noProof/>
          <w:lang w:eastAsia="lt-LT"/>
        </w:rPr>
        <w:drawing>
          <wp:inline distT="0" distB="0" distL="0" distR="0" wp14:anchorId="32792C07" wp14:editId="7E1FA940">
            <wp:extent cx="6149340" cy="2876550"/>
            <wp:effectExtent l="0" t="0" r="0" b="0"/>
            <wp:docPr id="105" name="Chart 105">
              <a:extLst xmlns:a="http://schemas.openxmlformats.org/drawingml/2006/main">
                <a:ext uri="{FF2B5EF4-FFF2-40B4-BE49-F238E27FC236}">
                  <a16:creationId xmlns:a16="http://schemas.microsoft.com/office/drawing/2014/main" id="{A491F81E-01C3-4978-A4F4-71EA4AF44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231DEB1" w14:textId="2022B4D5" w:rsidR="00315679" w:rsidRPr="00E326B9" w:rsidRDefault="00315679" w:rsidP="00315679">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2.5.</w:t>
      </w:r>
      <w:r w:rsidR="00D01A62" w:rsidRPr="00AA7001">
        <w:rPr>
          <w:rFonts w:ascii="Times New Roman" w:eastAsia="Times New Roman" w:hAnsi="Times New Roman" w:cs="Times New Roman"/>
          <w:b/>
          <w:color w:val="000000"/>
          <w:lang w:eastAsia="lt-LT"/>
        </w:rPr>
        <w:t>5</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 xml:space="preserve">Tirtų </w:t>
      </w:r>
      <w:r w:rsidR="00CA6AF0" w:rsidRPr="00CA6AF0">
        <w:rPr>
          <w:rFonts w:ascii="Times New Roman" w:eastAsia="Times New Roman" w:hAnsi="Times New Roman" w:cs="Times New Roman"/>
          <w:b/>
          <w:color w:val="000000"/>
          <w:lang w:eastAsia="lt-LT"/>
        </w:rPr>
        <w:t>turizmo ir rekreacijos paslaugų</w:t>
      </w:r>
      <w:r w:rsidR="00CA6AF0">
        <w:rPr>
          <w:rFonts w:ascii="Times New Roman" w:eastAsia="Times New Roman" w:hAnsi="Times New Roman" w:cs="Times New Roman"/>
          <w:b/>
          <w:color w:val="000000"/>
          <w:lang w:eastAsia="lt-LT"/>
        </w:rPr>
        <w:t xml:space="preserve"> </w:t>
      </w:r>
      <w:r w:rsidRPr="00A14AD6">
        <w:rPr>
          <w:rFonts w:ascii="Times New Roman" w:eastAsia="Times New Roman" w:hAnsi="Times New Roman" w:cs="Times New Roman"/>
          <w:b/>
          <w:color w:val="000000"/>
          <w:u w:val="single"/>
          <w:lang w:eastAsia="lt-LT"/>
        </w:rPr>
        <w:t>pakankamumo</w:t>
      </w:r>
      <w:r>
        <w:rPr>
          <w:rFonts w:ascii="Times New Roman" w:eastAsia="Times New Roman" w:hAnsi="Times New Roman" w:cs="Times New Roman"/>
          <w:b/>
          <w:color w:val="000000"/>
          <w:lang w:eastAsia="lt-LT"/>
        </w:rPr>
        <w:t xml:space="preserve"> </w:t>
      </w:r>
      <w:r w:rsidRPr="00315679">
        <w:rPr>
          <w:rFonts w:ascii="Times New Roman" w:eastAsia="Times New Roman" w:hAnsi="Times New Roman" w:cs="Times New Roman"/>
          <w:b/>
          <w:color w:val="000000"/>
          <w:lang w:eastAsia="lt-LT"/>
        </w:rPr>
        <w:t>Klaipėdos rajono savivaldybės teritorijoje</w:t>
      </w:r>
      <w:r>
        <w:rPr>
          <w:rFonts w:ascii="Times New Roman" w:eastAsia="Times New Roman" w:hAnsi="Times New Roman" w:cs="Times New Roman"/>
          <w:b/>
          <w:color w:val="000000"/>
          <w:lang w:eastAsia="lt-LT"/>
        </w:rPr>
        <w:t xml:space="preserve"> vertinimai (vidurkiai)</w:t>
      </w:r>
    </w:p>
    <w:p w14:paraId="0E39137B" w14:textId="1447E99A" w:rsidR="00315679" w:rsidRDefault="00315679" w:rsidP="00315679">
      <w:pPr>
        <w:ind w:firstLine="851"/>
        <w:jc w:val="both"/>
        <w:rPr>
          <w:rFonts w:ascii="Times New Roman" w:hAnsi="Times New Roman" w:cs="Times New Roman"/>
        </w:rPr>
      </w:pPr>
    </w:p>
    <w:p w14:paraId="25D96741" w14:textId="60E3AAF7" w:rsidR="00A14AD6" w:rsidRPr="00E326B9" w:rsidRDefault="00A14AD6" w:rsidP="00A14AD6">
      <w:pPr>
        <w:ind w:firstLine="851"/>
        <w:jc w:val="both"/>
        <w:rPr>
          <w:rFonts w:ascii="Times New Roman" w:hAnsi="Times New Roman" w:cs="Times New Roman"/>
        </w:rPr>
      </w:pPr>
      <w:r w:rsidRPr="00171A69">
        <w:rPr>
          <w:rFonts w:ascii="Times New Roman" w:hAnsi="Times New Roman" w:cs="Times New Roman"/>
        </w:rPr>
        <w:t xml:space="preserve">Analizuojant </w:t>
      </w:r>
      <w:r>
        <w:rPr>
          <w:rFonts w:ascii="Times New Roman" w:hAnsi="Times New Roman" w:cs="Times New Roman"/>
        </w:rPr>
        <w:t>t</w:t>
      </w:r>
      <w:r w:rsidRPr="00040590">
        <w:rPr>
          <w:rFonts w:ascii="Times New Roman" w:hAnsi="Times New Roman" w:cs="Times New Roman"/>
        </w:rPr>
        <w:t xml:space="preserve">irtų turizmo ir rekreacijos paslaugų </w:t>
      </w:r>
      <w:r>
        <w:rPr>
          <w:rFonts w:ascii="Times New Roman" w:hAnsi="Times New Roman" w:cs="Times New Roman"/>
        </w:rPr>
        <w:t>Klaipėdos</w:t>
      </w:r>
      <w:r w:rsidRPr="00171A69">
        <w:rPr>
          <w:rFonts w:ascii="Times New Roman" w:hAnsi="Times New Roman" w:cs="Times New Roman"/>
        </w:rPr>
        <w:t xml:space="preserve"> rajono savivaldybės teritorijoje kokyb</w:t>
      </w:r>
      <w:r>
        <w:rPr>
          <w:rFonts w:ascii="Times New Roman" w:hAnsi="Times New Roman" w:cs="Times New Roman"/>
        </w:rPr>
        <w:t>ės vertinimus (žr. 2.</w:t>
      </w:r>
      <w:r w:rsidRPr="00AA7001">
        <w:rPr>
          <w:rFonts w:ascii="Times New Roman" w:hAnsi="Times New Roman" w:cs="Times New Roman"/>
        </w:rPr>
        <w:t>5.6</w:t>
      </w:r>
      <w:r>
        <w:rPr>
          <w:rFonts w:ascii="Times New Roman" w:hAnsi="Times New Roman" w:cs="Times New Roman"/>
        </w:rPr>
        <w:t xml:space="preserve"> pav.),</w:t>
      </w:r>
      <w:r w:rsidRPr="00171A69">
        <w:rPr>
          <w:rFonts w:ascii="Times New Roman" w:hAnsi="Times New Roman" w:cs="Times New Roman"/>
        </w:rPr>
        <w:t xml:space="preserve"> matyti, kad </w:t>
      </w:r>
      <w:r>
        <w:rPr>
          <w:rFonts w:ascii="Times New Roman" w:hAnsi="Times New Roman" w:cs="Times New Roman"/>
        </w:rPr>
        <w:t xml:space="preserve">visais atvejais jie geresni nei vidutiniški. </w:t>
      </w:r>
      <w:r w:rsidRPr="00FA53BB">
        <w:rPr>
          <w:rFonts w:ascii="Times New Roman" w:hAnsi="Times New Roman" w:cs="Times New Roman"/>
        </w:rPr>
        <w:t xml:space="preserve">Respondentų nuomone, </w:t>
      </w:r>
      <w:r>
        <w:rPr>
          <w:rFonts w:ascii="Times New Roman" w:hAnsi="Times New Roman" w:cs="Times New Roman"/>
        </w:rPr>
        <w:t>santykinai</w:t>
      </w:r>
      <w:r w:rsidRPr="00FA53BB">
        <w:rPr>
          <w:rFonts w:ascii="Times New Roman" w:hAnsi="Times New Roman" w:cs="Times New Roman"/>
        </w:rPr>
        <w:t xml:space="preserve"> ger</w:t>
      </w:r>
      <w:r>
        <w:rPr>
          <w:rFonts w:ascii="Times New Roman" w:hAnsi="Times New Roman" w:cs="Times New Roman"/>
        </w:rPr>
        <w:t>esne</w:t>
      </w:r>
      <w:r w:rsidRPr="00FA53BB">
        <w:rPr>
          <w:rFonts w:ascii="Times New Roman" w:hAnsi="Times New Roman" w:cs="Times New Roman"/>
        </w:rPr>
        <w:t xml:space="preserve"> kokyb</w:t>
      </w:r>
      <w:r>
        <w:rPr>
          <w:rFonts w:ascii="Times New Roman" w:hAnsi="Times New Roman" w:cs="Times New Roman"/>
        </w:rPr>
        <w:t>e</w:t>
      </w:r>
      <w:r w:rsidRPr="00FA53BB">
        <w:rPr>
          <w:rFonts w:ascii="Times New Roman" w:hAnsi="Times New Roman" w:cs="Times New Roman"/>
        </w:rPr>
        <w:t xml:space="preserve"> </w:t>
      </w:r>
      <w:r>
        <w:rPr>
          <w:rFonts w:ascii="Times New Roman" w:hAnsi="Times New Roman" w:cs="Times New Roman"/>
        </w:rPr>
        <w:t xml:space="preserve">pasižymi poilsio namuose teikiamos paslaugos </w:t>
      </w:r>
      <w:r w:rsidRPr="00FA53BB">
        <w:rPr>
          <w:rFonts w:ascii="Times New Roman" w:hAnsi="Times New Roman" w:cs="Times New Roman"/>
        </w:rPr>
        <w:t>(</w:t>
      </w:r>
      <w:r w:rsidRPr="00AA7001">
        <w:rPr>
          <w:rFonts w:ascii="Times New Roman" w:hAnsi="Times New Roman" w:cs="Times New Roman"/>
        </w:rPr>
        <w:t>7,4</w:t>
      </w:r>
      <w:r w:rsidRPr="00FA53BB">
        <w:rPr>
          <w:rFonts w:ascii="Times New Roman" w:hAnsi="Times New Roman" w:cs="Times New Roman"/>
        </w:rPr>
        <w:t xml:space="preserve"> balo), </w:t>
      </w:r>
      <w:r>
        <w:rPr>
          <w:rFonts w:ascii="Times New Roman" w:hAnsi="Times New Roman" w:cs="Times New Roman"/>
        </w:rPr>
        <w:t xml:space="preserve">taip pat kaimo turizmo sodybose teikiamos paslaugos, edukacinės programos ir aktyvaus laisvalaikio gamtoje paslaugos (po </w:t>
      </w:r>
      <w:r w:rsidRPr="00AA7001">
        <w:rPr>
          <w:rFonts w:ascii="Times New Roman" w:hAnsi="Times New Roman" w:cs="Times New Roman"/>
        </w:rPr>
        <w:t>7</w:t>
      </w:r>
      <w:r w:rsidRPr="00FA53BB">
        <w:rPr>
          <w:rFonts w:ascii="Times New Roman" w:hAnsi="Times New Roman" w:cs="Times New Roman"/>
        </w:rPr>
        <w:t>,</w:t>
      </w:r>
      <w:r w:rsidRPr="00AA7001">
        <w:rPr>
          <w:rFonts w:ascii="Times New Roman" w:hAnsi="Times New Roman" w:cs="Times New Roman"/>
        </w:rPr>
        <w:t>3</w:t>
      </w:r>
      <w:r w:rsidRPr="00FA53BB">
        <w:rPr>
          <w:rFonts w:ascii="Times New Roman" w:hAnsi="Times New Roman" w:cs="Times New Roman"/>
        </w:rPr>
        <w:t xml:space="preserve"> balo</w:t>
      </w:r>
      <w:r>
        <w:rPr>
          <w:rFonts w:ascii="Times New Roman" w:hAnsi="Times New Roman" w:cs="Times New Roman"/>
        </w:rPr>
        <w:t>). Kiek prasčiau vertinama turizmo informacijos viešuose informacijos kanaluose (</w:t>
      </w:r>
      <w:r>
        <w:rPr>
          <w:rFonts w:ascii="Times New Roman" w:hAnsi="Times New Roman" w:cs="Times New Roman"/>
          <w:lang w:val="en-US"/>
        </w:rPr>
        <w:t>7,</w:t>
      </w:r>
      <w:r>
        <w:rPr>
          <w:rFonts w:ascii="Times New Roman" w:hAnsi="Times New Roman" w:cs="Times New Roman"/>
        </w:rPr>
        <w:t>0</w:t>
      </w:r>
      <w:r w:rsidRPr="00FA53BB">
        <w:rPr>
          <w:rFonts w:ascii="Times New Roman" w:hAnsi="Times New Roman" w:cs="Times New Roman"/>
        </w:rPr>
        <w:t xml:space="preserve"> balo</w:t>
      </w:r>
      <w:r>
        <w:rPr>
          <w:rFonts w:ascii="Times New Roman" w:hAnsi="Times New Roman" w:cs="Times New Roman"/>
        </w:rPr>
        <w:t>) ir turistinių maršrutų (</w:t>
      </w:r>
      <w:r>
        <w:rPr>
          <w:rFonts w:ascii="Times New Roman" w:hAnsi="Times New Roman" w:cs="Times New Roman"/>
          <w:lang w:val="en-US"/>
        </w:rPr>
        <w:t>6,7</w:t>
      </w:r>
      <w:r w:rsidRPr="00FA53BB">
        <w:rPr>
          <w:rFonts w:ascii="Times New Roman" w:hAnsi="Times New Roman" w:cs="Times New Roman"/>
        </w:rPr>
        <w:t xml:space="preserve"> balo</w:t>
      </w:r>
      <w:r>
        <w:rPr>
          <w:rFonts w:ascii="Times New Roman" w:hAnsi="Times New Roman" w:cs="Times New Roman"/>
        </w:rPr>
        <w:t>) kokybė</w:t>
      </w:r>
      <w:r w:rsidRPr="00FA53BB">
        <w:rPr>
          <w:rFonts w:ascii="Times New Roman" w:hAnsi="Times New Roman" w:cs="Times New Roman"/>
        </w:rPr>
        <w:t>.</w:t>
      </w:r>
    </w:p>
    <w:p w14:paraId="0FF493AE" w14:textId="28F6B4B7" w:rsidR="00315679" w:rsidRPr="00E326B9" w:rsidRDefault="003F06B9" w:rsidP="00315679">
      <w:pPr>
        <w:jc w:val="center"/>
        <w:rPr>
          <w:rFonts w:ascii="Times New Roman" w:hAnsi="Times New Roman" w:cs="Times New Roman"/>
        </w:rPr>
      </w:pPr>
      <w:r>
        <w:rPr>
          <w:noProof/>
          <w:lang w:eastAsia="lt-LT"/>
        </w:rPr>
        <w:drawing>
          <wp:inline distT="0" distB="0" distL="0" distR="0" wp14:anchorId="1B7F9677" wp14:editId="7B9D2E73">
            <wp:extent cx="6126480" cy="2695575"/>
            <wp:effectExtent l="0" t="0" r="0" b="0"/>
            <wp:docPr id="106" name="Chart 106">
              <a:extLst xmlns:a="http://schemas.openxmlformats.org/drawingml/2006/main">
                <a:ext uri="{FF2B5EF4-FFF2-40B4-BE49-F238E27FC236}">
                  <a16:creationId xmlns:a16="http://schemas.microsoft.com/office/drawing/2014/main" id="{35370AA5-B48D-4B9F-A21C-CD6570CDE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4D23E66" w14:textId="146EED85" w:rsidR="00315679" w:rsidRPr="00E326B9" w:rsidRDefault="00315679" w:rsidP="00315679">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2.5.</w:t>
      </w:r>
      <w:r w:rsidR="00D01A62" w:rsidRPr="00AA7001">
        <w:rPr>
          <w:rFonts w:ascii="Times New Roman" w:eastAsia="Times New Roman" w:hAnsi="Times New Roman" w:cs="Times New Roman"/>
          <w:b/>
          <w:color w:val="000000"/>
          <w:lang w:eastAsia="lt-LT"/>
        </w:rPr>
        <w:t>6</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 xml:space="preserve">Tirtų </w:t>
      </w:r>
      <w:r w:rsidR="00CA6AF0" w:rsidRPr="00CA6AF0">
        <w:rPr>
          <w:rFonts w:ascii="Times New Roman" w:eastAsia="Times New Roman" w:hAnsi="Times New Roman" w:cs="Times New Roman"/>
          <w:b/>
          <w:color w:val="000000"/>
          <w:lang w:eastAsia="lt-LT"/>
        </w:rPr>
        <w:t>turizmo ir rekreacijos paslaugų</w:t>
      </w:r>
      <w:r w:rsidR="00CA6AF0">
        <w:rPr>
          <w:rFonts w:ascii="Times New Roman" w:eastAsia="Times New Roman" w:hAnsi="Times New Roman" w:cs="Times New Roman"/>
          <w:b/>
          <w:color w:val="000000"/>
          <w:lang w:eastAsia="lt-LT"/>
        </w:rPr>
        <w:t xml:space="preserve"> </w:t>
      </w:r>
      <w:r w:rsidRPr="00A14AD6">
        <w:rPr>
          <w:rFonts w:ascii="Times New Roman" w:eastAsia="Times New Roman" w:hAnsi="Times New Roman" w:cs="Times New Roman"/>
          <w:b/>
          <w:color w:val="000000"/>
          <w:u w:val="single"/>
          <w:lang w:eastAsia="lt-LT"/>
        </w:rPr>
        <w:t>kokybės</w:t>
      </w:r>
      <w:r>
        <w:rPr>
          <w:rFonts w:ascii="Times New Roman" w:eastAsia="Times New Roman" w:hAnsi="Times New Roman" w:cs="Times New Roman"/>
          <w:b/>
          <w:color w:val="000000"/>
          <w:lang w:eastAsia="lt-LT"/>
        </w:rPr>
        <w:t xml:space="preserve"> </w:t>
      </w:r>
      <w:r w:rsidRPr="00315679">
        <w:rPr>
          <w:rFonts w:ascii="Times New Roman" w:eastAsia="Times New Roman" w:hAnsi="Times New Roman" w:cs="Times New Roman"/>
          <w:b/>
          <w:color w:val="000000"/>
          <w:lang w:eastAsia="lt-LT"/>
        </w:rPr>
        <w:t>Klaipėdos rajono savivaldybės teritorijoje</w:t>
      </w:r>
      <w:r>
        <w:rPr>
          <w:rFonts w:ascii="Times New Roman" w:eastAsia="Times New Roman" w:hAnsi="Times New Roman" w:cs="Times New Roman"/>
          <w:b/>
          <w:color w:val="000000"/>
          <w:lang w:eastAsia="lt-LT"/>
        </w:rPr>
        <w:t xml:space="preserve"> vertinimai (vidurkiai)</w:t>
      </w:r>
    </w:p>
    <w:p w14:paraId="0C4E962B" w14:textId="77777777" w:rsidR="00A14AD6" w:rsidRDefault="00A14AD6" w:rsidP="00A14AD6">
      <w:pPr>
        <w:ind w:firstLine="851"/>
        <w:jc w:val="both"/>
        <w:rPr>
          <w:rFonts w:ascii="Times New Roman" w:hAnsi="Times New Roman" w:cs="Times New Roman"/>
        </w:rPr>
      </w:pPr>
    </w:p>
    <w:p w14:paraId="01E9E39E" w14:textId="279F5D40" w:rsidR="00A14AD6" w:rsidRDefault="00A14AD6" w:rsidP="00A14AD6">
      <w:pPr>
        <w:ind w:firstLine="851"/>
        <w:jc w:val="both"/>
        <w:rPr>
          <w:rFonts w:ascii="Times New Roman" w:hAnsi="Times New Roman" w:cs="Times New Roman"/>
        </w:rPr>
      </w:pPr>
      <w:r w:rsidRPr="00E326B9">
        <w:rPr>
          <w:rFonts w:ascii="Times New Roman" w:hAnsi="Times New Roman" w:cs="Times New Roman"/>
        </w:rPr>
        <w:t xml:space="preserve">Iš </w:t>
      </w:r>
      <w:r>
        <w:rPr>
          <w:rFonts w:ascii="Times New Roman" w:hAnsi="Times New Roman" w:cs="Times New Roman"/>
        </w:rPr>
        <w:t>žemiau</w:t>
      </w:r>
      <w:r w:rsidRPr="00E326B9">
        <w:rPr>
          <w:rFonts w:ascii="Times New Roman" w:hAnsi="Times New Roman" w:cs="Times New Roman"/>
        </w:rPr>
        <w:t xml:space="preserve"> pateikto </w:t>
      </w:r>
      <w:r w:rsidRPr="00A167DA">
        <w:rPr>
          <w:rFonts w:ascii="Times New Roman" w:eastAsia="Times New Roman" w:hAnsi="Times New Roman" w:cs="Times New Roman"/>
          <w:color w:val="000000"/>
          <w:lang w:eastAsia="lt-LT"/>
        </w:rPr>
        <w:t>2.</w:t>
      </w:r>
      <w:r>
        <w:rPr>
          <w:rFonts w:ascii="Times New Roman" w:eastAsia="Times New Roman" w:hAnsi="Times New Roman" w:cs="Times New Roman"/>
          <w:color w:val="000000"/>
          <w:lang w:eastAsia="lt-LT"/>
        </w:rPr>
        <w:t>5.7</w:t>
      </w:r>
      <w:r w:rsidRPr="00A167DA">
        <w:rPr>
          <w:rFonts w:ascii="Times New Roman" w:eastAsia="Times New Roman" w:hAnsi="Times New Roman" w:cs="Times New Roman"/>
          <w:color w:val="000000"/>
          <w:lang w:eastAsia="lt-LT"/>
        </w:rPr>
        <w:t xml:space="preserve"> paveiksl</w:t>
      </w:r>
      <w:r>
        <w:rPr>
          <w:rFonts w:ascii="Times New Roman" w:eastAsia="Times New Roman" w:hAnsi="Times New Roman" w:cs="Times New Roman"/>
          <w:color w:val="000000"/>
          <w:lang w:eastAsia="lt-LT"/>
        </w:rPr>
        <w:t>o</w:t>
      </w:r>
      <w:r w:rsidRPr="00A167DA">
        <w:rPr>
          <w:rFonts w:ascii="Times New Roman" w:eastAsia="Times New Roman" w:hAnsi="Times New Roman" w:cs="Times New Roman"/>
          <w:color w:val="000000"/>
          <w:lang w:eastAsia="lt-LT"/>
        </w:rPr>
        <w:t xml:space="preserve"> </w:t>
      </w:r>
      <w:r w:rsidRPr="00E326B9">
        <w:rPr>
          <w:rFonts w:ascii="Times New Roman" w:hAnsi="Times New Roman" w:cs="Times New Roman"/>
        </w:rPr>
        <w:t xml:space="preserve">matyti, kad tiek </w:t>
      </w:r>
      <w:r>
        <w:rPr>
          <w:rFonts w:ascii="Times New Roman" w:hAnsi="Times New Roman" w:cs="Times New Roman"/>
        </w:rPr>
        <w:t xml:space="preserve">tirtų </w:t>
      </w:r>
      <w:r w:rsidRPr="0097644B">
        <w:rPr>
          <w:rFonts w:ascii="Times New Roman" w:hAnsi="Times New Roman" w:cs="Times New Roman"/>
        </w:rPr>
        <w:t xml:space="preserve">turizmo ir rekreacijos paslaugų </w:t>
      </w:r>
      <w:r>
        <w:rPr>
          <w:rFonts w:ascii="Times New Roman" w:hAnsi="Times New Roman" w:cs="Times New Roman"/>
        </w:rPr>
        <w:t>pakankamumas</w:t>
      </w:r>
      <w:r w:rsidRPr="00E326B9">
        <w:rPr>
          <w:rFonts w:ascii="Times New Roman" w:hAnsi="Times New Roman" w:cs="Times New Roman"/>
        </w:rPr>
        <w:t xml:space="preserve">, tiek jų kokybė vertinama </w:t>
      </w:r>
      <w:r>
        <w:rPr>
          <w:rFonts w:ascii="Times New Roman" w:hAnsi="Times New Roman" w:cs="Times New Roman"/>
        </w:rPr>
        <w:t>pozityviai, tačiau gana vidutiniškai. T</w:t>
      </w:r>
      <w:r w:rsidRPr="00E326B9">
        <w:rPr>
          <w:rFonts w:ascii="Times New Roman" w:hAnsi="Times New Roman" w:cs="Times New Roman"/>
        </w:rPr>
        <w:t xml:space="preserve">aigi </w:t>
      </w:r>
      <w:r>
        <w:rPr>
          <w:rFonts w:ascii="Times New Roman" w:hAnsi="Times New Roman" w:cs="Times New Roman"/>
        </w:rPr>
        <w:t xml:space="preserve">gyventojų lūkestis yra tas, kad </w:t>
      </w:r>
      <w:r w:rsidRPr="00E326B9">
        <w:rPr>
          <w:rFonts w:ascii="Times New Roman" w:hAnsi="Times New Roman" w:cs="Times New Roman"/>
        </w:rPr>
        <w:t xml:space="preserve">visų </w:t>
      </w:r>
      <w:r>
        <w:rPr>
          <w:rFonts w:ascii="Times New Roman" w:hAnsi="Times New Roman" w:cs="Times New Roman"/>
        </w:rPr>
        <w:t xml:space="preserve">šių </w:t>
      </w:r>
      <w:r w:rsidRPr="0097644B">
        <w:rPr>
          <w:rFonts w:ascii="Times New Roman" w:hAnsi="Times New Roman" w:cs="Times New Roman"/>
        </w:rPr>
        <w:t xml:space="preserve">turizmo ir rekreacijos paslaugų </w:t>
      </w:r>
      <w:r w:rsidRPr="00E326B9">
        <w:rPr>
          <w:rFonts w:ascii="Times New Roman" w:hAnsi="Times New Roman" w:cs="Times New Roman"/>
        </w:rPr>
        <w:t>kokybę</w:t>
      </w:r>
      <w:r>
        <w:rPr>
          <w:rFonts w:ascii="Times New Roman" w:hAnsi="Times New Roman" w:cs="Times New Roman"/>
        </w:rPr>
        <w:t xml:space="preserve"> reikia gerinti, o apimtis</w:t>
      </w:r>
      <w:r w:rsidRPr="00E326B9">
        <w:rPr>
          <w:rFonts w:ascii="Times New Roman" w:hAnsi="Times New Roman" w:cs="Times New Roman"/>
        </w:rPr>
        <w:t xml:space="preserve"> </w:t>
      </w:r>
      <w:r>
        <w:rPr>
          <w:rFonts w:ascii="Times New Roman" w:hAnsi="Times New Roman" w:cs="Times New Roman"/>
        </w:rPr>
        <w:t>– didinti.</w:t>
      </w:r>
    </w:p>
    <w:p w14:paraId="00B08DC6" w14:textId="77777777" w:rsidR="00315679" w:rsidRDefault="00315679" w:rsidP="00315679">
      <w:pPr>
        <w:ind w:firstLine="851"/>
        <w:jc w:val="both"/>
        <w:rPr>
          <w:rFonts w:ascii="Times New Roman" w:hAnsi="Times New Roman" w:cs="Times New Roman"/>
        </w:rPr>
      </w:pPr>
    </w:p>
    <w:p w14:paraId="59837D41" w14:textId="28CD9FC6" w:rsidR="00315679" w:rsidRPr="00936996" w:rsidRDefault="00F25712" w:rsidP="00315679">
      <w:pPr>
        <w:jc w:val="center"/>
        <w:rPr>
          <w:rFonts w:ascii="Times New Roman" w:hAnsi="Times New Roman" w:cs="Times New Roman"/>
          <w:lang w:val="en-US"/>
        </w:rPr>
      </w:pPr>
      <w:r>
        <w:rPr>
          <w:rFonts w:ascii="Times New Roman" w:hAnsi="Times New Roman" w:cs="Times New Roman"/>
          <w:noProof/>
          <w:lang w:eastAsia="lt-LT"/>
        </w:rPr>
        <w:drawing>
          <wp:inline distT="0" distB="0" distL="0" distR="0" wp14:anchorId="73772985" wp14:editId="31C60A98">
            <wp:extent cx="6120130" cy="47599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3_criss.cross_leg.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0130" cy="4759960"/>
                    </a:xfrm>
                    <a:prstGeom prst="rect">
                      <a:avLst/>
                    </a:prstGeom>
                  </pic:spPr>
                </pic:pic>
              </a:graphicData>
            </a:graphic>
          </wp:inline>
        </w:drawing>
      </w:r>
    </w:p>
    <w:p w14:paraId="2469122D" w14:textId="4037E36C" w:rsidR="00315679" w:rsidRPr="00E326B9" w:rsidRDefault="00315679" w:rsidP="00315679">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2.5.</w:t>
      </w:r>
      <w:r w:rsidR="00D01A62">
        <w:rPr>
          <w:rFonts w:ascii="Times New Roman" w:eastAsia="Times New Roman" w:hAnsi="Times New Roman" w:cs="Times New Roman"/>
          <w:b/>
          <w:color w:val="000000"/>
          <w:lang w:val="en-US" w:eastAsia="lt-LT"/>
        </w:rPr>
        <w:t>7</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 xml:space="preserve">Tirtų </w:t>
      </w:r>
      <w:r w:rsidR="00CA6AF0" w:rsidRPr="00CA6AF0">
        <w:rPr>
          <w:rFonts w:ascii="Times New Roman" w:eastAsia="Times New Roman" w:hAnsi="Times New Roman" w:cs="Times New Roman"/>
          <w:b/>
          <w:color w:val="000000"/>
          <w:lang w:eastAsia="lt-LT"/>
        </w:rPr>
        <w:t>turizmo ir rekreacijos paslaugų</w:t>
      </w:r>
      <w:r w:rsidR="00CA6AF0">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Klaipėdos</w:t>
      </w:r>
      <w:r w:rsidRPr="00807966">
        <w:rPr>
          <w:rFonts w:ascii="Times New Roman" w:eastAsia="Times New Roman" w:hAnsi="Times New Roman" w:cs="Times New Roman"/>
          <w:b/>
          <w:color w:val="000000"/>
          <w:lang w:eastAsia="lt-LT"/>
        </w:rPr>
        <w:t xml:space="preserve"> rajono savivaldybės teritorijoje </w:t>
      </w:r>
      <w:r>
        <w:rPr>
          <w:rFonts w:ascii="Times New Roman" w:eastAsia="Times New Roman" w:hAnsi="Times New Roman" w:cs="Times New Roman"/>
          <w:b/>
          <w:color w:val="000000"/>
          <w:lang w:eastAsia="lt-LT"/>
        </w:rPr>
        <w:t>tobulinimo matrica</w:t>
      </w:r>
    </w:p>
    <w:p w14:paraId="6DEB0530" w14:textId="77777777" w:rsidR="00315679" w:rsidRDefault="00315679" w:rsidP="00315679">
      <w:pPr>
        <w:ind w:firstLine="851"/>
        <w:jc w:val="both"/>
        <w:rPr>
          <w:rFonts w:ascii="Times New Roman" w:hAnsi="Times New Roman" w:cs="Times New Roman"/>
        </w:rPr>
      </w:pPr>
    </w:p>
    <w:p w14:paraId="54C02E33" w14:textId="7B12E56C" w:rsidR="00173743" w:rsidRDefault="00173743" w:rsidP="00173743">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Atviru klausimu, respondentų buvo prašoma pateikti</w:t>
      </w:r>
      <w:r w:rsidRPr="00E326B9">
        <w:rPr>
          <w:rFonts w:ascii="Times New Roman" w:hAnsi="Times New Roman" w:cs="Times New Roman"/>
          <w:color w:val="000000"/>
        </w:rPr>
        <w:t xml:space="preserve"> </w:t>
      </w:r>
      <w:r w:rsidRPr="00E326B9">
        <w:rPr>
          <w:rFonts w:ascii="Times New Roman" w:eastAsia="Times New Roman" w:hAnsi="Times New Roman" w:cs="Times New Roman"/>
          <w:color w:val="000000"/>
          <w:lang w:eastAsia="lt-LT"/>
        </w:rPr>
        <w:t xml:space="preserve">pasiūlymus </w:t>
      </w:r>
      <w:r w:rsidR="004514EC" w:rsidRPr="004514EC">
        <w:rPr>
          <w:rFonts w:ascii="Times New Roman" w:eastAsia="Times New Roman" w:hAnsi="Times New Roman" w:cs="Times New Roman"/>
          <w:color w:val="000000"/>
          <w:lang w:eastAsia="lt-LT"/>
        </w:rPr>
        <w:t>turizmo ir rekreacijos paslaugų gerinimui Klaipėdos rajono savivaldybėje</w:t>
      </w:r>
      <w:r w:rsidRPr="00E326B9">
        <w:rPr>
          <w:rFonts w:ascii="Times New Roman" w:eastAsia="Times New Roman" w:hAnsi="Times New Roman" w:cs="Times New Roman"/>
          <w:color w:val="000000"/>
          <w:lang w:eastAsia="lt-LT"/>
        </w:rPr>
        <w:t xml:space="preserve">. Pagrindiniai pasiūlymai </w:t>
      </w:r>
      <w:r w:rsidR="004514EC">
        <w:rPr>
          <w:rFonts w:ascii="Times New Roman" w:eastAsia="Times New Roman" w:hAnsi="Times New Roman" w:cs="Times New Roman"/>
          <w:color w:val="000000"/>
          <w:lang w:eastAsia="lt-LT"/>
        </w:rPr>
        <w:t>buvo</w:t>
      </w:r>
      <w:r w:rsidRPr="00E326B9">
        <w:rPr>
          <w:rFonts w:ascii="Times New Roman" w:eastAsia="Times New Roman" w:hAnsi="Times New Roman" w:cs="Times New Roman"/>
          <w:color w:val="000000"/>
          <w:lang w:eastAsia="lt-LT"/>
        </w:rPr>
        <w:t xml:space="preserve"> šie: </w:t>
      </w:r>
      <w:r w:rsidR="004514EC">
        <w:rPr>
          <w:rFonts w:ascii="Times New Roman" w:eastAsia="Times New Roman" w:hAnsi="Times New Roman" w:cs="Times New Roman"/>
          <w:color w:val="000000"/>
          <w:lang w:eastAsia="lt-LT"/>
        </w:rPr>
        <w:t>g</w:t>
      </w:r>
      <w:r w:rsidR="004514EC" w:rsidRPr="004514EC">
        <w:rPr>
          <w:rFonts w:ascii="Times New Roman" w:eastAsia="Times New Roman" w:hAnsi="Times New Roman" w:cs="Times New Roman"/>
          <w:color w:val="000000"/>
          <w:lang w:eastAsia="lt-LT"/>
        </w:rPr>
        <w:t>erinti infrastruktūrą (</w:t>
      </w:r>
      <w:r w:rsidR="004514EC">
        <w:rPr>
          <w:rFonts w:ascii="Times New Roman" w:eastAsia="Times New Roman" w:hAnsi="Times New Roman" w:cs="Times New Roman"/>
          <w:color w:val="000000"/>
          <w:lang w:eastAsia="lt-LT"/>
        </w:rPr>
        <w:t>d</w:t>
      </w:r>
      <w:r w:rsidR="004514EC" w:rsidRPr="004514EC">
        <w:rPr>
          <w:rFonts w:ascii="Times New Roman" w:eastAsia="Times New Roman" w:hAnsi="Times New Roman" w:cs="Times New Roman"/>
          <w:color w:val="000000"/>
          <w:lang w:eastAsia="lt-LT"/>
        </w:rPr>
        <w:t>augiau pažintinių takų, parkų, poilsio zonų, laužaviečių, pavėsinių ir pan.)</w:t>
      </w:r>
      <w:r w:rsidR="004514EC">
        <w:rPr>
          <w:rFonts w:ascii="Times New Roman" w:eastAsia="Times New Roman" w:hAnsi="Times New Roman" w:cs="Times New Roman"/>
          <w:color w:val="000000"/>
          <w:lang w:eastAsia="lt-LT"/>
        </w:rPr>
        <w:t>, kurti d</w:t>
      </w:r>
      <w:r w:rsidR="004514EC" w:rsidRPr="004514EC">
        <w:rPr>
          <w:rFonts w:ascii="Times New Roman" w:eastAsia="Times New Roman" w:hAnsi="Times New Roman" w:cs="Times New Roman"/>
          <w:color w:val="000000"/>
          <w:lang w:eastAsia="lt-LT"/>
        </w:rPr>
        <w:t xml:space="preserve">augiau pramogų šeimoms, jaunimui ir </w:t>
      </w:r>
      <w:r w:rsidR="004514EC">
        <w:rPr>
          <w:rFonts w:ascii="Times New Roman" w:eastAsia="Times New Roman" w:hAnsi="Times New Roman" w:cs="Times New Roman"/>
          <w:color w:val="000000"/>
          <w:lang w:eastAsia="lt-LT"/>
        </w:rPr>
        <w:t>pan</w:t>
      </w:r>
      <w:r w:rsidRPr="00E326B9">
        <w:rPr>
          <w:rFonts w:ascii="Times New Roman" w:eastAsia="Times New Roman" w:hAnsi="Times New Roman" w:cs="Times New Roman"/>
          <w:color w:val="000000"/>
          <w:lang w:eastAsia="lt-LT"/>
        </w:rPr>
        <w:t>.</w:t>
      </w:r>
      <w:r w:rsidR="004514EC">
        <w:rPr>
          <w:rFonts w:ascii="Times New Roman" w:eastAsia="Times New Roman" w:hAnsi="Times New Roman" w:cs="Times New Roman"/>
          <w:color w:val="000000"/>
          <w:lang w:eastAsia="lt-LT"/>
        </w:rPr>
        <w:t>, teikti daugiau informacijos.</w:t>
      </w:r>
    </w:p>
    <w:p w14:paraId="6D0FF349" w14:textId="77777777" w:rsidR="00173743" w:rsidRPr="00173743" w:rsidRDefault="00173743" w:rsidP="00173743">
      <w:pPr>
        <w:ind w:firstLine="851"/>
        <w:jc w:val="both"/>
        <w:rPr>
          <w:rFonts w:ascii="Times New Roman" w:hAnsi="Times New Roman" w:cs="Times New Roman"/>
        </w:rPr>
      </w:pPr>
    </w:p>
    <w:p w14:paraId="747985A3" w14:textId="180AC265" w:rsidR="00173743" w:rsidRDefault="00173743">
      <w:pPr>
        <w:rPr>
          <w:rFonts w:ascii="Times New Roman" w:hAnsi="Times New Roman" w:cs="Times New Roman"/>
        </w:rPr>
      </w:pPr>
      <w:r>
        <w:rPr>
          <w:rFonts w:ascii="Times New Roman" w:hAnsi="Times New Roman" w:cs="Times New Roman"/>
        </w:rPr>
        <w:br w:type="page"/>
      </w:r>
    </w:p>
    <w:p w14:paraId="7B21C3BB" w14:textId="49DFB697" w:rsidR="00173743" w:rsidRPr="00F25712" w:rsidRDefault="00173743" w:rsidP="00173743">
      <w:pPr>
        <w:pStyle w:val="Heading1"/>
        <w:numPr>
          <w:ilvl w:val="1"/>
          <w:numId w:val="2"/>
        </w:numPr>
        <w:rPr>
          <w:rFonts w:ascii="Times New Roman" w:hAnsi="Times New Roman" w:cs="Times New Roman"/>
          <w:sz w:val="28"/>
          <w:szCs w:val="28"/>
        </w:rPr>
      </w:pPr>
      <w:bookmarkStart w:id="10" w:name="_Toc52299287"/>
      <w:r w:rsidRPr="00F25712">
        <w:rPr>
          <w:rFonts w:ascii="Times New Roman" w:hAnsi="Times New Roman" w:cs="Times New Roman"/>
          <w:sz w:val="28"/>
          <w:szCs w:val="28"/>
        </w:rPr>
        <w:lastRenderedPageBreak/>
        <w:t>Sporto paslaugų ir infrastruktūros vertinimas</w:t>
      </w:r>
      <w:bookmarkEnd w:id="10"/>
    </w:p>
    <w:p w14:paraId="1044C3E9" w14:textId="5A638365" w:rsidR="000D692F" w:rsidRDefault="000D692F" w:rsidP="000D692F">
      <w:pPr>
        <w:ind w:firstLine="851"/>
        <w:jc w:val="both"/>
        <w:rPr>
          <w:rFonts w:ascii="Times New Roman" w:hAnsi="Times New Roman" w:cs="Times New Roman"/>
        </w:rPr>
      </w:pPr>
    </w:p>
    <w:p w14:paraId="36B4AF41" w14:textId="0646D3CE" w:rsidR="000715D3" w:rsidRDefault="00900547" w:rsidP="00900547">
      <w:pPr>
        <w:ind w:firstLine="851"/>
        <w:jc w:val="both"/>
        <w:rPr>
          <w:rFonts w:ascii="Times New Roman" w:hAnsi="Times New Roman" w:cs="Times New Roman"/>
        </w:rPr>
      </w:pPr>
      <w:r w:rsidRPr="007750E3">
        <w:rPr>
          <w:rFonts w:ascii="Times New Roman" w:hAnsi="Times New Roman" w:cs="Times New Roman"/>
        </w:rPr>
        <w:t xml:space="preserve">Analizuojant </w:t>
      </w:r>
      <w:r>
        <w:rPr>
          <w:rFonts w:ascii="Times New Roman" w:hAnsi="Times New Roman" w:cs="Times New Roman"/>
        </w:rPr>
        <w:t>l</w:t>
      </w:r>
      <w:r w:rsidRPr="00EB7DB6">
        <w:rPr>
          <w:rFonts w:ascii="Times New Roman" w:hAnsi="Times New Roman" w:cs="Times New Roman"/>
        </w:rPr>
        <w:t xml:space="preserve">aisvalaikio ir sporto infrastruktūros ir paslaugų, teikiamų Klaipėdos rajono savivaldybės teritorijoje, </w:t>
      </w:r>
      <w:r w:rsidRPr="007750E3">
        <w:rPr>
          <w:rFonts w:ascii="Times New Roman" w:hAnsi="Times New Roman" w:cs="Times New Roman"/>
        </w:rPr>
        <w:t>svarbą</w:t>
      </w:r>
      <w:r>
        <w:rPr>
          <w:rFonts w:ascii="Times New Roman" w:hAnsi="Times New Roman" w:cs="Times New Roman"/>
        </w:rPr>
        <w:t xml:space="preserve"> (žr. 2.</w:t>
      </w:r>
      <w:r w:rsidRPr="00AA7001">
        <w:rPr>
          <w:rFonts w:ascii="Times New Roman" w:hAnsi="Times New Roman" w:cs="Times New Roman"/>
        </w:rPr>
        <w:t>6.1</w:t>
      </w:r>
      <w:r>
        <w:rPr>
          <w:rFonts w:ascii="Times New Roman" w:hAnsi="Times New Roman" w:cs="Times New Roman"/>
        </w:rPr>
        <w:t xml:space="preserve"> pav.)</w:t>
      </w:r>
      <w:r w:rsidRPr="007750E3">
        <w:rPr>
          <w:rFonts w:ascii="Times New Roman" w:hAnsi="Times New Roman" w:cs="Times New Roman"/>
        </w:rPr>
        <w:t>, matyti, kad svarbiausi</w:t>
      </w:r>
      <w:r>
        <w:rPr>
          <w:rFonts w:ascii="Times New Roman" w:hAnsi="Times New Roman" w:cs="Times New Roman"/>
        </w:rPr>
        <w:t>os yra</w:t>
      </w:r>
      <w:r w:rsidRPr="007750E3">
        <w:rPr>
          <w:rFonts w:ascii="Times New Roman" w:hAnsi="Times New Roman" w:cs="Times New Roman"/>
        </w:rPr>
        <w:t xml:space="preserve"> </w:t>
      </w:r>
      <w:r>
        <w:rPr>
          <w:rFonts w:ascii="Times New Roman" w:hAnsi="Times New Roman" w:cs="Times New Roman"/>
        </w:rPr>
        <w:t>lauko viešosios sportinės erdvės (</w:t>
      </w:r>
      <w:r w:rsidRPr="00E326B9">
        <w:rPr>
          <w:rFonts w:ascii="Times New Roman" w:eastAsia="Times New Roman" w:hAnsi="Times New Roman" w:cs="Times New Roman"/>
          <w:bCs/>
          <w:color w:val="000000"/>
          <w:lang w:eastAsia="lt-LT"/>
        </w:rPr>
        <w:t>8,</w:t>
      </w:r>
      <w:r w:rsidRPr="00AA7001">
        <w:rPr>
          <w:rFonts w:ascii="Times New Roman" w:eastAsia="Times New Roman" w:hAnsi="Times New Roman" w:cs="Times New Roman"/>
          <w:bCs/>
          <w:color w:val="000000"/>
          <w:lang w:eastAsia="lt-LT"/>
        </w:rPr>
        <w:t>2</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 taip pat labai svarbios yra ir vidaus sporto bazės (sporto salės ir pan.) (</w:t>
      </w:r>
      <w:r w:rsidRPr="00E326B9">
        <w:rPr>
          <w:rFonts w:ascii="Times New Roman" w:eastAsia="Times New Roman" w:hAnsi="Times New Roman" w:cs="Times New Roman"/>
          <w:bCs/>
          <w:color w:val="000000"/>
          <w:lang w:eastAsia="lt-LT"/>
        </w:rPr>
        <w:t>8,</w:t>
      </w:r>
      <w:r>
        <w:rPr>
          <w:rFonts w:ascii="Times New Roman" w:eastAsia="Times New Roman" w:hAnsi="Times New Roman" w:cs="Times New Roman"/>
          <w:bCs/>
          <w:color w:val="000000"/>
          <w:lang w:val="en-US" w:eastAsia="lt-LT"/>
        </w:rPr>
        <w:t>0</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w:t>
      </w:r>
      <w:r w:rsidRPr="007750E3">
        <w:rPr>
          <w:rFonts w:ascii="Times New Roman" w:hAnsi="Times New Roman" w:cs="Times New Roman"/>
        </w:rPr>
        <w:t xml:space="preserve">. </w:t>
      </w:r>
      <w:r>
        <w:rPr>
          <w:rFonts w:ascii="Times New Roman" w:hAnsi="Times New Roman" w:cs="Times New Roman"/>
        </w:rPr>
        <w:t xml:space="preserve">Kiek mažesnė svarba nurodyta ties sporto renginiais viešosiose erdvėse ir sporto įstaigų teikiamomis paslaugomis (po </w:t>
      </w:r>
      <w:r>
        <w:rPr>
          <w:rFonts w:ascii="Times New Roman" w:eastAsia="Times New Roman" w:hAnsi="Times New Roman" w:cs="Times New Roman"/>
          <w:bCs/>
          <w:color w:val="000000"/>
          <w:lang w:val="en-US" w:eastAsia="lt-LT"/>
        </w:rPr>
        <w:t>7</w:t>
      </w:r>
      <w:r w:rsidRPr="00E326B9">
        <w:rPr>
          <w:rFonts w:ascii="Times New Roman" w:eastAsia="Times New Roman" w:hAnsi="Times New Roman" w:cs="Times New Roman"/>
          <w:bCs/>
          <w:color w:val="000000"/>
          <w:lang w:eastAsia="lt-LT"/>
        </w:rPr>
        <w:t>,</w:t>
      </w:r>
      <w:r>
        <w:rPr>
          <w:rFonts w:ascii="Times New Roman" w:eastAsia="Times New Roman" w:hAnsi="Times New Roman" w:cs="Times New Roman"/>
          <w:bCs/>
          <w:color w:val="000000"/>
          <w:lang w:val="en-US" w:eastAsia="lt-LT"/>
        </w:rPr>
        <w:t>8</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 Ap</w:t>
      </w:r>
      <w:r w:rsidRPr="007750E3">
        <w:rPr>
          <w:rFonts w:ascii="Times New Roman" w:hAnsi="Times New Roman" w:cs="Times New Roman"/>
        </w:rPr>
        <w:t>skritai</w:t>
      </w:r>
      <w:r>
        <w:rPr>
          <w:rFonts w:ascii="Times New Roman" w:hAnsi="Times New Roman" w:cs="Times New Roman"/>
        </w:rPr>
        <w:t>,</w:t>
      </w:r>
      <w:r w:rsidRPr="007750E3">
        <w:rPr>
          <w:rFonts w:ascii="Times New Roman" w:hAnsi="Times New Roman" w:cs="Times New Roman"/>
        </w:rPr>
        <w:t xml:space="preserve"> visų </w:t>
      </w:r>
      <w:r>
        <w:rPr>
          <w:rFonts w:ascii="Times New Roman" w:hAnsi="Times New Roman" w:cs="Times New Roman"/>
        </w:rPr>
        <w:t>tirtų l</w:t>
      </w:r>
      <w:r w:rsidRPr="00EB7DB6">
        <w:rPr>
          <w:rFonts w:ascii="Times New Roman" w:hAnsi="Times New Roman" w:cs="Times New Roman"/>
        </w:rPr>
        <w:t xml:space="preserve">aisvalaikio ir sporto infrastruktūros ir paslaugų, teikiamų Klaipėdos rajono savivaldybės teritorijoje, </w:t>
      </w:r>
      <w:r w:rsidRPr="007750E3">
        <w:rPr>
          <w:rFonts w:ascii="Times New Roman" w:hAnsi="Times New Roman" w:cs="Times New Roman"/>
        </w:rPr>
        <w:t>svarba gyventojams</w:t>
      </w:r>
      <w:r>
        <w:rPr>
          <w:rFonts w:ascii="Times New Roman" w:hAnsi="Times New Roman" w:cs="Times New Roman"/>
        </w:rPr>
        <w:t xml:space="preserve"> pakankamai</w:t>
      </w:r>
      <w:r w:rsidRPr="007750E3">
        <w:rPr>
          <w:rFonts w:ascii="Times New Roman" w:hAnsi="Times New Roman" w:cs="Times New Roman"/>
        </w:rPr>
        <w:t xml:space="preserve"> didelė.</w:t>
      </w:r>
    </w:p>
    <w:p w14:paraId="391C6C6E" w14:textId="14BECD92" w:rsidR="000D692F" w:rsidRPr="00E326B9" w:rsidRDefault="00F76595" w:rsidP="000D692F">
      <w:pPr>
        <w:jc w:val="center"/>
        <w:rPr>
          <w:rFonts w:ascii="Times New Roman" w:hAnsi="Times New Roman" w:cs="Times New Roman"/>
        </w:rPr>
      </w:pPr>
      <w:r>
        <w:rPr>
          <w:noProof/>
          <w:lang w:eastAsia="lt-LT"/>
        </w:rPr>
        <w:drawing>
          <wp:inline distT="0" distB="0" distL="0" distR="0" wp14:anchorId="76E11FCB" wp14:editId="43E5A5E3">
            <wp:extent cx="5897880" cy="2208530"/>
            <wp:effectExtent l="0" t="0" r="0" b="0"/>
            <wp:docPr id="10" name="Chart 10">
              <a:extLst xmlns:a="http://schemas.openxmlformats.org/drawingml/2006/main">
                <a:ext uri="{FF2B5EF4-FFF2-40B4-BE49-F238E27FC236}">
                  <a16:creationId xmlns:a16="http://schemas.microsoft.com/office/drawing/2014/main" id="{16467752-0E99-4959-A4F4-6BA433D2D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27886F0" w14:textId="54F4ACAA" w:rsidR="000D692F" w:rsidRPr="00E326B9" w:rsidRDefault="000D692F" w:rsidP="000D692F">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2.6.1</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L</w:t>
      </w:r>
      <w:r w:rsidRPr="000D692F">
        <w:rPr>
          <w:rFonts w:ascii="Times New Roman" w:eastAsia="Times New Roman" w:hAnsi="Times New Roman" w:cs="Times New Roman"/>
          <w:b/>
          <w:color w:val="000000"/>
          <w:lang w:eastAsia="lt-LT"/>
        </w:rPr>
        <w:t>aisvalaikio ir sporto infrastruktūr</w:t>
      </w:r>
      <w:r>
        <w:rPr>
          <w:rFonts w:ascii="Times New Roman" w:eastAsia="Times New Roman" w:hAnsi="Times New Roman" w:cs="Times New Roman"/>
          <w:b/>
          <w:color w:val="000000"/>
          <w:lang w:eastAsia="lt-LT"/>
        </w:rPr>
        <w:t>os</w:t>
      </w:r>
      <w:r w:rsidRPr="000D692F">
        <w:rPr>
          <w:rFonts w:ascii="Times New Roman" w:eastAsia="Times New Roman" w:hAnsi="Times New Roman" w:cs="Times New Roman"/>
          <w:b/>
          <w:color w:val="000000"/>
          <w:lang w:eastAsia="lt-LT"/>
        </w:rPr>
        <w:t xml:space="preserve"> ir paslaug</w:t>
      </w:r>
      <w:r>
        <w:rPr>
          <w:rFonts w:ascii="Times New Roman" w:eastAsia="Times New Roman" w:hAnsi="Times New Roman" w:cs="Times New Roman"/>
          <w:b/>
          <w:color w:val="000000"/>
          <w:lang w:eastAsia="lt-LT"/>
        </w:rPr>
        <w:t>ų</w:t>
      </w:r>
      <w:r w:rsidRPr="000D692F">
        <w:rPr>
          <w:rFonts w:ascii="Times New Roman" w:eastAsia="Times New Roman" w:hAnsi="Times New Roman" w:cs="Times New Roman"/>
          <w:b/>
          <w:color w:val="000000"/>
          <w:lang w:eastAsia="lt-LT"/>
        </w:rPr>
        <w:t>, teikiam</w:t>
      </w:r>
      <w:r>
        <w:rPr>
          <w:rFonts w:ascii="Times New Roman" w:eastAsia="Times New Roman" w:hAnsi="Times New Roman" w:cs="Times New Roman"/>
          <w:b/>
          <w:color w:val="000000"/>
          <w:lang w:eastAsia="lt-LT"/>
        </w:rPr>
        <w:t>ų Klaipėdos</w:t>
      </w:r>
      <w:r w:rsidRPr="00807966">
        <w:rPr>
          <w:rFonts w:ascii="Times New Roman" w:eastAsia="Times New Roman" w:hAnsi="Times New Roman" w:cs="Times New Roman"/>
          <w:b/>
          <w:color w:val="000000"/>
          <w:lang w:eastAsia="lt-LT"/>
        </w:rPr>
        <w:t xml:space="preserve"> rajono savivaldybės teritorijoje</w:t>
      </w:r>
      <w:r>
        <w:rPr>
          <w:rFonts w:ascii="Times New Roman" w:eastAsia="Times New Roman" w:hAnsi="Times New Roman" w:cs="Times New Roman"/>
          <w:b/>
          <w:color w:val="000000"/>
          <w:lang w:eastAsia="lt-LT"/>
        </w:rPr>
        <w:t>,</w:t>
      </w:r>
      <w:r w:rsidRPr="00807966">
        <w:rPr>
          <w:rFonts w:ascii="Times New Roman" w:eastAsia="Times New Roman" w:hAnsi="Times New Roman" w:cs="Times New Roman"/>
          <w:b/>
          <w:color w:val="000000"/>
          <w:lang w:eastAsia="lt-LT"/>
        </w:rPr>
        <w:t xml:space="preserve"> </w:t>
      </w:r>
      <w:r w:rsidRPr="00900547">
        <w:rPr>
          <w:rFonts w:ascii="Times New Roman" w:eastAsia="Times New Roman" w:hAnsi="Times New Roman" w:cs="Times New Roman"/>
          <w:b/>
          <w:color w:val="000000"/>
          <w:u w:val="single"/>
          <w:lang w:eastAsia="lt-LT"/>
        </w:rPr>
        <w:t>svarbos</w:t>
      </w:r>
      <w:r>
        <w:rPr>
          <w:rFonts w:ascii="Times New Roman" w:eastAsia="Times New Roman" w:hAnsi="Times New Roman" w:cs="Times New Roman"/>
          <w:b/>
          <w:color w:val="000000"/>
          <w:lang w:eastAsia="lt-LT"/>
        </w:rPr>
        <w:t xml:space="preserve"> vertinimai (vidurkiai)</w:t>
      </w:r>
    </w:p>
    <w:p w14:paraId="34DD69E6" w14:textId="0F3B9D2A" w:rsidR="000D692F" w:rsidRDefault="000D692F" w:rsidP="000D692F">
      <w:pPr>
        <w:ind w:firstLine="851"/>
        <w:jc w:val="both"/>
        <w:rPr>
          <w:rFonts w:ascii="Times New Roman" w:hAnsi="Times New Roman" w:cs="Times New Roman"/>
        </w:rPr>
      </w:pPr>
    </w:p>
    <w:p w14:paraId="7D090170" w14:textId="763572D1" w:rsidR="00900547" w:rsidRPr="00E326B9" w:rsidRDefault="00900547" w:rsidP="00900547">
      <w:pPr>
        <w:ind w:firstLine="851"/>
        <w:jc w:val="both"/>
        <w:rPr>
          <w:rFonts w:ascii="Times New Roman" w:hAnsi="Times New Roman" w:cs="Times New Roman"/>
        </w:rPr>
      </w:pPr>
      <w:r w:rsidRPr="00171A69">
        <w:rPr>
          <w:rFonts w:ascii="Times New Roman" w:hAnsi="Times New Roman" w:cs="Times New Roman"/>
        </w:rPr>
        <w:t xml:space="preserve">Analizuojant </w:t>
      </w:r>
      <w:r>
        <w:rPr>
          <w:rFonts w:ascii="Times New Roman" w:hAnsi="Times New Roman" w:cs="Times New Roman"/>
        </w:rPr>
        <w:t>l</w:t>
      </w:r>
      <w:r w:rsidRPr="00EB7DB6">
        <w:rPr>
          <w:rFonts w:ascii="Times New Roman" w:hAnsi="Times New Roman" w:cs="Times New Roman"/>
        </w:rPr>
        <w:t xml:space="preserve">aisvalaikio ir sporto infrastruktūros ir paslaugų, teikiamų Klaipėdos rajono savivaldybės teritorijoje, </w:t>
      </w:r>
      <w:r w:rsidRPr="00171A69">
        <w:rPr>
          <w:rFonts w:ascii="Times New Roman" w:hAnsi="Times New Roman" w:cs="Times New Roman"/>
        </w:rPr>
        <w:t>kokyb</w:t>
      </w:r>
      <w:r>
        <w:rPr>
          <w:rFonts w:ascii="Times New Roman" w:hAnsi="Times New Roman" w:cs="Times New Roman"/>
        </w:rPr>
        <w:t>ės vertinimus (žr. 2.</w:t>
      </w:r>
      <w:r w:rsidRPr="00AA7001">
        <w:rPr>
          <w:rFonts w:ascii="Times New Roman" w:hAnsi="Times New Roman" w:cs="Times New Roman"/>
        </w:rPr>
        <w:t>6.2</w:t>
      </w:r>
      <w:r>
        <w:rPr>
          <w:rFonts w:ascii="Times New Roman" w:hAnsi="Times New Roman" w:cs="Times New Roman"/>
        </w:rPr>
        <w:t xml:space="preserve"> pav.),</w:t>
      </w:r>
      <w:r w:rsidRPr="00171A69">
        <w:rPr>
          <w:rFonts w:ascii="Times New Roman" w:hAnsi="Times New Roman" w:cs="Times New Roman"/>
        </w:rPr>
        <w:t xml:space="preserve"> matyti, kad </w:t>
      </w:r>
      <w:r>
        <w:rPr>
          <w:rFonts w:ascii="Times New Roman" w:hAnsi="Times New Roman" w:cs="Times New Roman"/>
        </w:rPr>
        <w:t xml:space="preserve">visais atvejais šie vertinimai gana vidutiniški. </w:t>
      </w:r>
      <w:r w:rsidRPr="00FA53BB">
        <w:rPr>
          <w:rFonts w:ascii="Times New Roman" w:hAnsi="Times New Roman" w:cs="Times New Roman"/>
        </w:rPr>
        <w:t xml:space="preserve">Respondentų nuomone, </w:t>
      </w:r>
      <w:r>
        <w:rPr>
          <w:rFonts w:ascii="Times New Roman" w:hAnsi="Times New Roman" w:cs="Times New Roman"/>
        </w:rPr>
        <w:t xml:space="preserve">santykinai </w:t>
      </w:r>
      <w:r w:rsidRPr="00FA53BB">
        <w:rPr>
          <w:rFonts w:ascii="Times New Roman" w:hAnsi="Times New Roman" w:cs="Times New Roman"/>
        </w:rPr>
        <w:t>ger</w:t>
      </w:r>
      <w:r>
        <w:rPr>
          <w:rFonts w:ascii="Times New Roman" w:hAnsi="Times New Roman" w:cs="Times New Roman"/>
        </w:rPr>
        <w:t>iausia</w:t>
      </w:r>
      <w:r w:rsidRPr="00FA53BB">
        <w:rPr>
          <w:rFonts w:ascii="Times New Roman" w:hAnsi="Times New Roman" w:cs="Times New Roman"/>
        </w:rPr>
        <w:t xml:space="preserve"> kokyb</w:t>
      </w:r>
      <w:r>
        <w:rPr>
          <w:rFonts w:ascii="Times New Roman" w:hAnsi="Times New Roman" w:cs="Times New Roman"/>
        </w:rPr>
        <w:t>e</w:t>
      </w:r>
      <w:r w:rsidRPr="00FA53BB">
        <w:rPr>
          <w:rFonts w:ascii="Times New Roman" w:hAnsi="Times New Roman" w:cs="Times New Roman"/>
        </w:rPr>
        <w:t xml:space="preserve"> </w:t>
      </w:r>
      <w:r>
        <w:rPr>
          <w:rFonts w:ascii="Times New Roman" w:hAnsi="Times New Roman" w:cs="Times New Roman"/>
        </w:rPr>
        <w:t xml:space="preserve">pasižymi lauko viešosios sportinės erdvės ir sporto renginiai viešosiose erdvėse </w:t>
      </w:r>
      <w:r w:rsidRPr="00FA53BB">
        <w:rPr>
          <w:rFonts w:ascii="Times New Roman" w:hAnsi="Times New Roman" w:cs="Times New Roman"/>
        </w:rPr>
        <w:t>(</w:t>
      </w:r>
      <w:r>
        <w:rPr>
          <w:rFonts w:ascii="Times New Roman" w:hAnsi="Times New Roman" w:cs="Times New Roman"/>
        </w:rPr>
        <w:t xml:space="preserve">po </w:t>
      </w:r>
      <w:r>
        <w:rPr>
          <w:rFonts w:ascii="Times New Roman" w:hAnsi="Times New Roman" w:cs="Times New Roman"/>
          <w:lang w:val="en-US"/>
        </w:rPr>
        <w:t>6,</w:t>
      </w:r>
      <w:r w:rsidRPr="00FA53BB">
        <w:rPr>
          <w:rFonts w:ascii="Times New Roman" w:hAnsi="Times New Roman" w:cs="Times New Roman"/>
        </w:rPr>
        <w:t>8 balo)</w:t>
      </w:r>
      <w:r>
        <w:rPr>
          <w:rFonts w:ascii="Times New Roman" w:hAnsi="Times New Roman" w:cs="Times New Roman"/>
        </w:rPr>
        <w:t>. Kiek prasčiau vertinama sporto įstaigų teikiamų paslaugų (</w:t>
      </w:r>
      <w:r>
        <w:rPr>
          <w:rFonts w:ascii="Times New Roman" w:hAnsi="Times New Roman" w:cs="Times New Roman"/>
          <w:lang w:val="en-US"/>
        </w:rPr>
        <w:t>6,</w:t>
      </w:r>
      <w:r>
        <w:rPr>
          <w:rFonts w:ascii="Times New Roman" w:hAnsi="Times New Roman" w:cs="Times New Roman"/>
        </w:rPr>
        <w:t>6</w:t>
      </w:r>
      <w:r w:rsidRPr="00FA53BB">
        <w:rPr>
          <w:rFonts w:ascii="Times New Roman" w:hAnsi="Times New Roman" w:cs="Times New Roman"/>
        </w:rPr>
        <w:t xml:space="preserve"> balo</w:t>
      </w:r>
      <w:r>
        <w:rPr>
          <w:rFonts w:ascii="Times New Roman" w:hAnsi="Times New Roman" w:cs="Times New Roman"/>
        </w:rPr>
        <w:t>) ir vidaus sporto bazių (</w:t>
      </w:r>
      <w:r>
        <w:rPr>
          <w:rFonts w:ascii="Times New Roman" w:hAnsi="Times New Roman" w:cs="Times New Roman"/>
          <w:lang w:val="en-US"/>
        </w:rPr>
        <w:t>6,</w:t>
      </w:r>
      <w:r>
        <w:rPr>
          <w:rFonts w:ascii="Times New Roman" w:hAnsi="Times New Roman" w:cs="Times New Roman"/>
        </w:rPr>
        <w:t>4</w:t>
      </w:r>
      <w:r w:rsidRPr="00FA53BB">
        <w:rPr>
          <w:rFonts w:ascii="Times New Roman" w:hAnsi="Times New Roman" w:cs="Times New Roman"/>
        </w:rPr>
        <w:t xml:space="preserve"> balo</w:t>
      </w:r>
      <w:r>
        <w:rPr>
          <w:rFonts w:ascii="Times New Roman" w:hAnsi="Times New Roman" w:cs="Times New Roman"/>
        </w:rPr>
        <w:t>) kokybė</w:t>
      </w:r>
      <w:r w:rsidRPr="00FA53BB">
        <w:rPr>
          <w:rFonts w:ascii="Times New Roman" w:hAnsi="Times New Roman" w:cs="Times New Roman"/>
        </w:rPr>
        <w:t>.</w:t>
      </w:r>
    </w:p>
    <w:p w14:paraId="4E2DCF34" w14:textId="11898DE0" w:rsidR="000D692F" w:rsidRPr="00E326B9" w:rsidRDefault="00F76595" w:rsidP="000D692F">
      <w:pPr>
        <w:jc w:val="center"/>
        <w:rPr>
          <w:rFonts w:ascii="Times New Roman" w:hAnsi="Times New Roman" w:cs="Times New Roman"/>
        </w:rPr>
      </w:pPr>
      <w:r>
        <w:rPr>
          <w:noProof/>
          <w:lang w:eastAsia="lt-LT"/>
        </w:rPr>
        <w:drawing>
          <wp:inline distT="0" distB="0" distL="0" distR="0" wp14:anchorId="651491A1" wp14:editId="5C1BB2A6">
            <wp:extent cx="5852160" cy="2367915"/>
            <wp:effectExtent l="0" t="0" r="0" b="0"/>
            <wp:docPr id="11" name="Chart 11">
              <a:extLst xmlns:a="http://schemas.openxmlformats.org/drawingml/2006/main">
                <a:ext uri="{FF2B5EF4-FFF2-40B4-BE49-F238E27FC236}">
                  <a16:creationId xmlns:a16="http://schemas.microsoft.com/office/drawing/2014/main" id="{C8AA7911-9F97-4ED2-AA25-6EA0DE055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E72D58E" w14:textId="56673080" w:rsidR="000D692F" w:rsidRPr="00E326B9" w:rsidRDefault="000D692F" w:rsidP="000D692F">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2.6.2</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L</w:t>
      </w:r>
      <w:r w:rsidRPr="000D692F">
        <w:rPr>
          <w:rFonts w:ascii="Times New Roman" w:eastAsia="Times New Roman" w:hAnsi="Times New Roman" w:cs="Times New Roman"/>
          <w:b/>
          <w:color w:val="000000"/>
          <w:lang w:eastAsia="lt-LT"/>
        </w:rPr>
        <w:t>aisvalaikio ir sporto infrastruktūr</w:t>
      </w:r>
      <w:r>
        <w:rPr>
          <w:rFonts w:ascii="Times New Roman" w:eastAsia="Times New Roman" w:hAnsi="Times New Roman" w:cs="Times New Roman"/>
          <w:b/>
          <w:color w:val="000000"/>
          <w:lang w:eastAsia="lt-LT"/>
        </w:rPr>
        <w:t>os</w:t>
      </w:r>
      <w:r w:rsidRPr="000D692F">
        <w:rPr>
          <w:rFonts w:ascii="Times New Roman" w:eastAsia="Times New Roman" w:hAnsi="Times New Roman" w:cs="Times New Roman"/>
          <w:b/>
          <w:color w:val="000000"/>
          <w:lang w:eastAsia="lt-LT"/>
        </w:rPr>
        <w:t xml:space="preserve"> ir paslaug</w:t>
      </w:r>
      <w:r>
        <w:rPr>
          <w:rFonts w:ascii="Times New Roman" w:eastAsia="Times New Roman" w:hAnsi="Times New Roman" w:cs="Times New Roman"/>
          <w:b/>
          <w:color w:val="000000"/>
          <w:lang w:eastAsia="lt-LT"/>
        </w:rPr>
        <w:t>ų</w:t>
      </w:r>
      <w:r w:rsidRPr="000D692F">
        <w:rPr>
          <w:rFonts w:ascii="Times New Roman" w:eastAsia="Times New Roman" w:hAnsi="Times New Roman" w:cs="Times New Roman"/>
          <w:b/>
          <w:color w:val="000000"/>
          <w:lang w:eastAsia="lt-LT"/>
        </w:rPr>
        <w:t>, teikiam</w:t>
      </w:r>
      <w:r>
        <w:rPr>
          <w:rFonts w:ascii="Times New Roman" w:eastAsia="Times New Roman" w:hAnsi="Times New Roman" w:cs="Times New Roman"/>
          <w:b/>
          <w:color w:val="000000"/>
          <w:lang w:eastAsia="lt-LT"/>
        </w:rPr>
        <w:t>ų Klaipėdos</w:t>
      </w:r>
      <w:r w:rsidRPr="00807966">
        <w:rPr>
          <w:rFonts w:ascii="Times New Roman" w:eastAsia="Times New Roman" w:hAnsi="Times New Roman" w:cs="Times New Roman"/>
          <w:b/>
          <w:color w:val="000000"/>
          <w:lang w:eastAsia="lt-LT"/>
        </w:rPr>
        <w:t xml:space="preserve"> rajono savivaldybės teritorijoje</w:t>
      </w:r>
      <w:r>
        <w:rPr>
          <w:rFonts w:ascii="Times New Roman" w:eastAsia="Times New Roman" w:hAnsi="Times New Roman" w:cs="Times New Roman"/>
          <w:b/>
          <w:color w:val="000000"/>
          <w:lang w:eastAsia="lt-LT"/>
        </w:rPr>
        <w:t>,</w:t>
      </w:r>
      <w:r w:rsidRPr="00807966">
        <w:rPr>
          <w:rFonts w:ascii="Times New Roman" w:eastAsia="Times New Roman" w:hAnsi="Times New Roman" w:cs="Times New Roman"/>
          <w:b/>
          <w:color w:val="000000"/>
          <w:lang w:eastAsia="lt-LT"/>
        </w:rPr>
        <w:t xml:space="preserve"> </w:t>
      </w:r>
      <w:r w:rsidRPr="00900547">
        <w:rPr>
          <w:rFonts w:ascii="Times New Roman" w:eastAsia="Times New Roman" w:hAnsi="Times New Roman" w:cs="Times New Roman"/>
          <w:b/>
          <w:color w:val="000000"/>
          <w:u w:val="single"/>
          <w:lang w:eastAsia="lt-LT"/>
        </w:rPr>
        <w:t>kokybės</w:t>
      </w:r>
      <w:r>
        <w:rPr>
          <w:rFonts w:ascii="Times New Roman" w:eastAsia="Times New Roman" w:hAnsi="Times New Roman" w:cs="Times New Roman"/>
          <w:b/>
          <w:color w:val="000000"/>
          <w:lang w:eastAsia="lt-LT"/>
        </w:rPr>
        <w:t xml:space="preserve"> vertinimai (vidurkiai)</w:t>
      </w:r>
    </w:p>
    <w:p w14:paraId="2677965C" w14:textId="65B9A311" w:rsidR="000D692F" w:rsidRDefault="000D692F" w:rsidP="000D692F">
      <w:pPr>
        <w:ind w:firstLine="851"/>
        <w:jc w:val="both"/>
        <w:rPr>
          <w:rFonts w:ascii="Times New Roman" w:hAnsi="Times New Roman" w:cs="Times New Roman"/>
        </w:rPr>
      </w:pPr>
    </w:p>
    <w:p w14:paraId="1DB1C03C" w14:textId="18D636F4" w:rsidR="00900547" w:rsidRPr="00900547" w:rsidRDefault="00900547" w:rsidP="00900547">
      <w:pPr>
        <w:ind w:firstLine="851"/>
        <w:jc w:val="both"/>
        <w:rPr>
          <w:rFonts w:ascii="Times New Roman" w:eastAsia="Times New Roman" w:hAnsi="Times New Roman" w:cs="Times New Roman"/>
          <w:color w:val="000000"/>
          <w:lang w:eastAsia="lt-LT"/>
        </w:rPr>
      </w:pPr>
      <w:r w:rsidRPr="00A167DA">
        <w:rPr>
          <w:rFonts w:ascii="Times New Roman" w:eastAsia="Times New Roman" w:hAnsi="Times New Roman" w:cs="Times New Roman"/>
          <w:color w:val="000000"/>
          <w:lang w:eastAsia="lt-LT"/>
        </w:rPr>
        <w:t>2.</w:t>
      </w:r>
      <w:r>
        <w:rPr>
          <w:rFonts w:ascii="Times New Roman" w:eastAsia="Times New Roman" w:hAnsi="Times New Roman" w:cs="Times New Roman"/>
          <w:color w:val="000000"/>
          <w:lang w:eastAsia="lt-LT"/>
        </w:rPr>
        <w:t>6</w:t>
      </w:r>
      <w:r w:rsidRPr="00A167DA">
        <w:rPr>
          <w:rFonts w:ascii="Times New Roman" w:eastAsia="Times New Roman" w:hAnsi="Times New Roman" w:cs="Times New Roman"/>
          <w:color w:val="000000"/>
          <w:lang w:eastAsia="lt-LT"/>
        </w:rPr>
        <w:t>.</w:t>
      </w:r>
      <w:r w:rsidRPr="00AA7001">
        <w:rPr>
          <w:rFonts w:ascii="Times New Roman" w:eastAsia="Times New Roman" w:hAnsi="Times New Roman" w:cs="Times New Roman"/>
          <w:color w:val="000000"/>
          <w:lang w:eastAsia="lt-LT"/>
        </w:rPr>
        <w:t>3</w:t>
      </w:r>
      <w:r w:rsidRPr="00A167DA">
        <w:rPr>
          <w:rFonts w:ascii="Times New Roman" w:eastAsia="Times New Roman" w:hAnsi="Times New Roman" w:cs="Times New Roman"/>
          <w:color w:val="000000"/>
          <w:lang w:eastAsia="lt-LT"/>
        </w:rPr>
        <w:t xml:space="preserve"> paveiksle pateikta </w:t>
      </w:r>
      <w:r>
        <w:rPr>
          <w:rFonts w:ascii="Times New Roman" w:eastAsia="Times New Roman" w:hAnsi="Times New Roman" w:cs="Times New Roman"/>
          <w:color w:val="000000"/>
          <w:lang w:eastAsia="lt-LT"/>
        </w:rPr>
        <w:t>l</w:t>
      </w:r>
      <w:r w:rsidRPr="00B37846">
        <w:rPr>
          <w:rFonts w:ascii="Times New Roman" w:eastAsia="Times New Roman" w:hAnsi="Times New Roman" w:cs="Times New Roman"/>
          <w:color w:val="000000"/>
          <w:lang w:eastAsia="lt-LT"/>
        </w:rPr>
        <w:t xml:space="preserve">aisvalaikio ir sporto infrastruktūros ir paslaugų, teikiamų Klaipėdos rajono savivaldybės teritorijoje, </w:t>
      </w:r>
      <w:r>
        <w:rPr>
          <w:rFonts w:ascii="Times New Roman" w:eastAsia="Times New Roman" w:hAnsi="Times New Roman" w:cs="Times New Roman"/>
          <w:color w:val="000000"/>
          <w:lang w:eastAsia="lt-LT"/>
        </w:rPr>
        <w:t xml:space="preserve">tobulinimo galimų krypčių matrica. Kaip galime spręsti iš grafike pateiktų duomenų, </w:t>
      </w:r>
      <w:r>
        <w:rPr>
          <w:rFonts w:ascii="Times New Roman" w:eastAsia="Times New Roman" w:hAnsi="Times New Roman" w:cs="Times New Roman"/>
          <w:color w:val="000000"/>
          <w:lang w:eastAsia="lt-LT"/>
        </w:rPr>
        <w:lastRenderedPageBreak/>
        <w:t>visos nagrinėtos paslaugos ir infrastruktūra vertinamos kaip labai svarbos, tačiau visų jų teikimo kokybė vertinama gana vidutiniškais balais, todėl visose srityse, gyventojų nuomone, reiktų kokybės gerinimo.</w:t>
      </w:r>
    </w:p>
    <w:p w14:paraId="4A71745F" w14:textId="24D70BD6" w:rsidR="000D692F" w:rsidRPr="00936996" w:rsidRDefault="00900547" w:rsidP="000D692F">
      <w:pPr>
        <w:jc w:val="center"/>
        <w:rPr>
          <w:rFonts w:ascii="Times New Roman" w:hAnsi="Times New Roman" w:cs="Times New Roman"/>
          <w:lang w:val="en-US"/>
        </w:rPr>
      </w:pPr>
      <w:r>
        <w:rPr>
          <w:rFonts w:ascii="Times New Roman" w:hAnsi="Times New Roman" w:cs="Times New Roman"/>
          <w:noProof/>
          <w:lang w:eastAsia="lt-LT"/>
        </w:rPr>
        <w:drawing>
          <wp:inline distT="0" distB="0" distL="0" distR="0" wp14:anchorId="68EDCA96" wp14:editId="0352BAE3">
            <wp:extent cx="6120130" cy="47599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1_criss.cross_leg.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20130" cy="4759960"/>
                    </a:xfrm>
                    <a:prstGeom prst="rect">
                      <a:avLst/>
                    </a:prstGeom>
                  </pic:spPr>
                </pic:pic>
              </a:graphicData>
            </a:graphic>
          </wp:inline>
        </w:drawing>
      </w:r>
    </w:p>
    <w:p w14:paraId="7D8A45A9" w14:textId="675CB8E2" w:rsidR="000D692F" w:rsidRPr="00E326B9" w:rsidRDefault="000D692F" w:rsidP="000D692F">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2.6.3</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L</w:t>
      </w:r>
      <w:r w:rsidRPr="000D692F">
        <w:rPr>
          <w:rFonts w:ascii="Times New Roman" w:eastAsia="Times New Roman" w:hAnsi="Times New Roman" w:cs="Times New Roman"/>
          <w:b/>
          <w:color w:val="000000"/>
          <w:lang w:eastAsia="lt-LT"/>
        </w:rPr>
        <w:t>aisvalaikio ir sporto infrastruktūr</w:t>
      </w:r>
      <w:r>
        <w:rPr>
          <w:rFonts w:ascii="Times New Roman" w:eastAsia="Times New Roman" w:hAnsi="Times New Roman" w:cs="Times New Roman"/>
          <w:b/>
          <w:color w:val="000000"/>
          <w:lang w:eastAsia="lt-LT"/>
        </w:rPr>
        <w:t>os</w:t>
      </w:r>
      <w:r w:rsidRPr="000D692F">
        <w:rPr>
          <w:rFonts w:ascii="Times New Roman" w:eastAsia="Times New Roman" w:hAnsi="Times New Roman" w:cs="Times New Roman"/>
          <w:b/>
          <w:color w:val="000000"/>
          <w:lang w:eastAsia="lt-LT"/>
        </w:rPr>
        <w:t xml:space="preserve"> ir paslaug</w:t>
      </w:r>
      <w:r>
        <w:rPr>
          <w:rFonts w:ascii="Times New Roman" w:eastAsia="Times New Roman" w:hAnsi="Times New Roman" w:cs="Times New Roman"/>
          <w:b/>
          <w:color w:val="000000"/>
          <w:lang w:eastAsia="lt-LT"/>
        </w:rPr>
        <w:t>ų</w:t>
      </w:r>
      <w:r w:rsidRPr="000D692F">
        <w:rPr>
          <w:rFonts w:ascii="Times New Roman" w:eastAsia="Times New Roman" w:hAnsi="Times New Roman" w:cs="Times New Roman"/>
          <w:b/>
          <w:color w:val="000000"/>
          <w:lang w:eastAsia="lt-LT"/>
        </w:rPr>
        <w:t>, teikiam</w:t>
      </w:r>
      <w:r>
        <w:rPr>
          <w:rFonts w:ascii="Times New Roman" w:eastAsia="Times New Roman" w:hAnsi="Times New Roman" w:cs="Times New Roman"/>
          <w:b/>
          <w:color w:val="000000"/>
          <w:lang w:eastAsia="lt-LT"/>
        </w:rPr>
        <w:t>ų Klaipėdos</w:t>
      </w:r>
      <w:r w:rsidRPr="00807966">
        <w:rPr>
          <w:rFonts w:ascii="Times New Roman" w:eastAsia="Times New Roman" w:hAnsi="Times New Roman" w:cs="Times New Roman"/>
          <w:b/>
          <w:color w:val="000000"/>
          <w:lang w:eastAsia="lt-LT"/>
        </w:rPr>
        <w:t xml:space="preserve"> rajono savivaldybės teritorijoje</w:t>
      </w:r>
      <w:r>
        <w:rPr>
          <w:rFonts w:ascii="Times New Roman" w:eastAsia="Times New Roman" w:hAnsi="Times New Roman" w:cs="Times New Roman"/>
          <w:b/>
          <w:color w:val="000000"/>
          <w:lang w:eastAsia="lt-LT"/>
        </w:rPr>
        <w:t>,</w:t>
      </w:r>
      <w:r w:rsidRP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tobulinimo matrica</w:t>
      </w:r>
    </w:p>
    <w:p w14:paraId="3C9F6CD7" w14:textId="6E24827B" w:rsidR="000D692F" w:rsidRDefault="000D692F" w:rsidP="000D692F">
      <w:pPr>
        <w:ind w:firstLine="851"/>
        <w:jc w:val="both"/>
        <w:rPr>
          <w:rFonts w:ascii="Times New Roman" w:eastAsia="Times New Roman" w:hAnsi="Times New Roman" w:cs="Times New Roman"/>
          <w:color w:val="000000"/>
          <w:lang w:eastAsia="lt-LT"/>
        </w:rPr>
      </w:pPr>
    </w:p>
    <w:p w14:paraId="09AE9F99" w14:textId="711F16CF" w:rsidR="00900547" w:rsidRPr="00A167DA" w:rsidRDefault="00900547" w:rsidP="00900547">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Respondentų buvo klausiama, a</w:t>
      </w:r>
      <w:r w:rsidRPr="000273C2">
        <w:rPr>
          <w:rFonts w:ascii="Times New Roman" w:eastAsia="Times New Roman" w:hAnsi="Times New Roman" w:cs="Times New Roman"/>
          <w:color w:val="000000"/>
          <w:lang w:eastAsia="lt-LT"/>
        </w:rPr>
        <w:t>r per pastaruosius 12 mėn. dalyvavo kokiuose nors sporto renginiuose</w:t>
      </w:r>
      <w:r w:rsidRPr="00E326B9">
        <w:rPr>
          <w:rFonts w:ascii="Times New Roman" w:eastAsia="Times New Roman" w:hAnsi="Times New Roman" w:cs="Times New Roman"/>
          <w:color w:val="000000"/>
          <w:lang w:eastAsia="lt-LT"/>
        </w:rPr>
        <w:t>. Gauti tyrimo duomenys rodo</w:t>
      </w:r>
      <w:r>
        <w:rPr>
          <w:rFonts w:ascii="Times New Roman" w:eastAsia="Times New Roman" w:hAnsi="Times New Roman" w:cs="Times New Roman"/>
          <w:color w:val="000000"/>
          <w:lang w:eastAsia="lt-LT"/>
        </w:rPr>
        <w:t xml:space="preserve"> (</w:t>
      </w:r>
      <w:r>
        <w:rPr>
          <w:rFonts w:ascii="Times New Roman" w:hAnsi="Times New Roman" w:cs="Times New Roman"/>
        </w:rPr>
        <w:t>žr. 2.</w:t>
      </w:r>
      <w:r w:rsidRPr="00AA7001">
        <w:rPr>
          <w:rFonts w:ascii="Times New Roman" w:hAnsi="Times New Roman" w:cs="Times New Roman"/>
        </w:rPr>
        <w:t>6.4</w:t>
      </w:r>
      <w:r>
        <w:rPr>
          <w:rFonts w:ascii="Times New Roman" w:hAnsi="Times New Roman" w:cs="Times New Roman"/>
        </w:rPr>
        <w:t xml:space="preserve"> pav.</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w:t>
      </w:r>
      <w:r w:rsidRPr="008F5FAF">
        <w:rPr>
          <w:rFonts w:ascii="Times New Roman" w:eastAsia="Times New Roman" w:hAnsi="Times New Roman" w:cs="Times New Roman"/>
          <w:color w:val="000000"/>
          <w:lang w:eastAsia="lt-LT"/>
        </w:rPr>
        <w:t xml:space="preserve">kad </w:t>
      </w:r>
      <w:r>
        <w:rPr>
          <w:rFonts w:ascii="Times New Roman" w:eastAsia="Times New Roman" w:hAnsi="Times New Roman" w:cs="Times New Roman"/>
          <w:color w:val="000000"/>
          <w:lang w:eastAsia="lt-LT"/>
        </w:rPr>
        <w:t>tik kiek daugiau nei trečdalis (</w:t>
      </w:r>
      <w:r w:rsidRPr="00AA7001">
        <w:rPr>
          <w:rFonts w:ascii="Times New Roman" w:eastAsia="Times New Roman" w:hAnsi="Times New Roman" w:cs="Times New Roman"/>
          <w:color w:val="000000"/>
          <w:lang w:eastAsia="lt-LT"/>
        </w:rPr>
        <w:t xml:space="preserve">33,7 </w:t>
      </w:r>
      <w:r>
        <w:rPr>
          <w:rFonts w:ascii="Times New Roman" w:eastAsia="Times New Roman" w:hAnsi="Times New Roman" w:cs="Times New Roman"/>
          <w:color w:val="000000"/>
          <w:lang w:eastAsia="lt-LT"/>
        </w:rPr>
        <w:t>proc.) atsakiusiųjų dalyvavo sporto renginiuose.</w:t>
      </w:r>
    </w:p>
    <w:p w14:paraId="66370192" w14:textId="333451E5" w:rsidR="00173743" w:rsidRPr="000D692F" w:rsidRDefault="000273C2" w:rsidP="000D692F">
      <w:pPr>
        <w:jc w:val="center"/>
        <w:rPr>
          <w:rFonts w:ascii="Times New Roman" w:eastAsia="Times New Roman" w:hAnsi="Times New Roman" w:cs="Times New Roman"/>
          <w:color w:val="000000"/>
          <w:lang w:eastAsia="lt-LT"/>
        </w:rPr>
      </w:pPr>
      <w:r>
        <w:rPr>
          <w:noProof/>
          <w:lang w:eastAsia="lt-LT"/>
        </w:rPr>
        <w:drawing>
          <wp:inline distT="0" distB="0" distL="0" distR="0" wp14:anchorId="79369F85" wp14:editId="4A69F334">
            <wp:extent cx="4039870" cy="1303020"/>
            <wp:effectExtent l="0" t="0" r="0" b="0"/>
            <wp:docPr id="14" name="Chart 14">
              <a:extLst xmlns:a="http://schemas.openxmlformats.org/drawingml/2006/main">
                <a:ext uri="{FF2B5EF4-FFF2-40B4-BE49-F238E27FC236}">
                  <a16:creationId xmlns:a16="http://schemas.microsoft.com/office/drawing/2014/main" id="{285DFEEE-03CC-4E69-9894-E6AD1919B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7441BEC" w14:textId="057C16F7" w:rsidR="00173743" w:rsidRPr="00E326B9" w:rsidRDefault="000D692F" w:rsidP="00173743">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2.6.4</w:t>
      </w:r>
      <w:r w:rsidRPr="00E326B9">
        <w:rPr>
          <w:rFonts w:ascii="Times New Roman" w:eastAsia="Times New Roman" w:hAnsi="Times New Roman" w:cs="Times New Roman"/>
          <w:b/>
          <w:color w:val="000000"/>
          <w:lang w:eastAsia="lt-LT"/>
        </w:rPr>
        <w:t xml:space="preserve"> </w:t>
      </w:r>
      <w:r w:rsidR="00173743" w:rsidRPr="00E326B9">
        <w:rPr>
          <w:rFonts w:ascii="Times New Roman" w:eastAsia="Times New Roman" w:hAnsi="Times New Roman" w:cs="Times New Roman"/>
          <w:b/>
          <w:color w:val="000000"/>
          <w:lang w:eastAsia="lt-LT"/>
        </w:rPr>
        <w:t xml:space="preserve">pav. </w:t>
      </w:r>
      <w:r>
        <w:rPr>
          <w:rFonts w:ascii="Times New Roman" w:eastAsia="Times New Roman" w:hAnsi="Times New Roman" w:cs="Times New Roman"/>
          <w:b/>
          <w:color w:val="000000"/>
          <w:lang w:eastAsia="lt-LT"/>
        </w:rPr>
        <w:t>Dalyvavimas</w:t>
      </w:r>
      <w:r w:rsidR="00173743">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 xml:space="preserve">sporto renginiuose </w:t>
      </w:r>
      <w:r w:rsidR="000273C2" w:rsidRPr="000273C2">
        <w:rPr>
          <w:rFonts w:ascii="Times New Roman" w:eastAsia="Times New Roman" w:hAnsi="Times New Roman" w:cs="Times New Roman"/>
          <w:b/>
          <w:color w:val="000000"/>
          <w:lang w:eastAsia="lt-LT"/>
        </w:rPr>
        <w:t xml:space="preserve">per pastaruosius 12 mėn. </w:t>
      </w:r>
      <w:r>
        <w:rPr>
          <w:rFonts w:ascii="Times New Roman" w:eastAsia="Times New Roman" w:hAnsi="Times New Roman" w:cs="Times New Roman"/>
          <w:b/>
          <w:color w:val="000000"/>
          <w:lang w:eastAsia="lt-LT"/>
        </w:rPr>
        <w:t>(proc.)</w:t>
      </w:r>
    </w:p>
    <w:p w14:paraId="28A5BFA2" w14:textId="418FE8E2" w:rsidR="00173743" w:rsidRDefault="00173743" w:rsidP="000D692F">
      <w:pPr>
        <w:ind w:firstLine="851"/>
        <w:jc w:val="both"/>
        <w:rPr>
          <w:rFonts w:ascii="Times New Roman" w:eastAsia="Times New Roman" w:hAnsi="Times New Roman" w:cs="Times New Roman"/>
          <w:color w:val="000000"/>
          <w:lang w:eastAsia="lt-LT"/>
        </w:rPr>
      </w:pPr>
    </w:p>
    <w:p w14:paraId="48E60D94" w14:textId="07EBDDBE" w:rsidR="00900547" w:rsidRPr="00E326B9" w:rsidRDefault="00900547" w:rsidP="00900547">
      <w:pPr>
        <w:ind w:firstLine="851"/>
        <w:jc w:val="both"/>
        <w:rPr>
          <w:rFonts w:ascii="Times New Roman" w:eastAsia="Times New Roman" w:hAnsi="Times New Roman" w:cs="Times New Roman"/>
          <w:color w:val="000000"/>
          <w:lang w:eastAsia="lt-LT"/>
        </w:rPr>
      </w:pPr>
      <w:r w:rsidRPr="009B6984">
        <w:rPr>
          <w:rFonts w:ascii="Times New Roman" w:eastAsia="Times New Roman" w:hAnsi="Times New Roman" w:cs="Times New Roman"/>
          <w:color w:val="000000"/>
          <w:lang w:eastAsia="lt-LT"/>
        </w:rPr>
        <w:t xml:space="preserve">Respondentai, kurie nedalyvauja </w:t>
      </w:r>
      <w:r>
        <w:rPr>
          <w:rFonts w:ascii="Times New Roman" w:eastAsia="Times New Roman" w:hAnsi="Times New Roman" w:cs="Times New Roman"/>
          <w:color w:val="000000"/>
          <w:lang w:eastAsia="lt-LT"/>
        </w:rPr>
        <w:t>sporto</w:t>
      </w:r>
      <w:r w:rsidRPr="00E326B9">
        <w:rPr>
          <w:rFonts w:ascii="Times New Roman" w:eastAsia="Times New Roman" w:hAnsi="Times New Roman" w:cs="Times New Roman"/>
          <w:color w:val="000000"/>
          <w:lang w:eastAsia="lt-LT"/>
        </w:rPr>
        <w:t xml:space="preserve"> renginiuose, nurodė, jog pagrindines </w:t>
      </w:r>
      <w:r>
        <w:rPr>
          <w:rFonts w:ascii="Times New Roman" w:eastAsia="Times New Roman" w:hAnsi="Times New Roman" w:cs="Times New Roman"/>
          <w:color w:val="000000"/>
          <w:lang w:eastAsia="lt-LT"/>
        </w:rPr>
        <w:t xml:space="preserve">to </w:t>
      </w:r>
      <w:r w:rsidRPr="00E326B9">
        <w:rPr>
          <w:rFonts w:ascii="Times New Roman" w:eastAsia="Times New Roman" w:hAnsi="Times New Roman" w:cs="Times New Roman"/>
          <w:color w:val="000000"/>
          <w:lang w:eastAsia="lt-LT"/>
        </w:rPr>
        <w:t>priežastys yra šios</w:t>
      </w:r>
      <w:r>
        <w:rPr>
          <w:rFonts w:ascii="Times New Roman" w:eastAsia="Times New Roman" w:hAnsi="Times New Roman" w:cs="Times New Roman"/>
          <w:color w:val="000000"/>
          <w:lang w:eastAsia="lt-LT"/>
        </w:rPr>
        <w:t xml:space="preserve"> (</w:t>
      </w:r>
      <w:r>
        <w:rPr>
          <w:rFonts w:ascii="Times New Roman" w:hAnsi="Times New Roman" w:cs="Times New Roman"/>
        </w:rPr>
        <w:t>žr. 2.</w:t>
      </w:r>
      <w:r w:rsidRPr="00AA7001">
        <w:rPr>
          <w:rFonts w:ascii="Times New Roman" w:hAnsi="Times New Roman" w:cs="Times New Roman"/>
        </w:rPr>
        <w:t>6.5</w:t>
      </w:r>
      <w:r>
        <w:rPr>
          <w:rFonts w:ascii="Times New Roman" w:hAnsi="Times New Roman" w:cs="Times New Roman"/>
        </w:rPr>
        <w:t xml:space="preserve"> pav.</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renginiai vyksta nepatogiu laiku</w:t>
      </w:r>
      <w:r>
        <w:rPr>
          <w:rFonts w:ascii="Times New Roman" w:eastAsia="Times New Roman" w:hAnsi="Times New Roman" w:cs="Times New Roman"/>
          <w:color w:val="000000"/>
          <w:lang w:eastAsia="lt-LT"/>
        </w:rPr>
        <w:t xml:space="preserve"> (</w:t>
      </w:r>
      <w:r w:rsidRPr="00AA7001">
        <w:rPr>
          <w:rFonts w:ascii="Times New Roman" w:eastAsia="Times New Roman" w:hAnsi="Times New Roman" w:cs="Times New Roman"/>
          <w:color w:val="000000"/>
          <w:lang w:eastAsia="lt-LT"/>
        </w:rPr>
        <w:t xml:space="preserve">29,1 </w:t>
      </w:r>
      <w:r>
        <w:rPr>
          <w:rFonts w:ascii="Times New Roman" w:eastAsia="Times New Roman" w:hAnsi="Times New Roman" w:cs="Times New Roman"/>
          <w:color w:val="000000"/>
          <w:lang w:eastAsia="lt-LT"/>
        </w:rPr>
        <w:t xml:space="preserve">proc.), žmonės </w:t>
      </w:r>
      <w:r w:rsidRPr="00E326B9">
        <w:rPr>
          <w:rFonts w:ascii="Times New Roman" w:eastAsia="Times New Roman" w:hAnsi="Times New Roman" w:cs="Times New Roman"/>
          <w:color w:val="000000"/>
          <w:lang w:eastAsia="lt-LT"/>
        </w:rPr>
        <w:t xml:space="preserve">yra labai užimti </w:t>
      </w:r>
      <w:r>
        <w:rPr>
          <w:rFonts w:ascii="Times New Roman" w:eastAsia="Times New Roman" w:hAnsi="Times New Roman" w:cs="Times New Roman"/>
          <w:color w:val="000000"/>
          <w:lang w:eastAsia="lt-LT"/>
        </w:rPr>
        <w:t xml:space="preserve">(27,7 proc.) ir trūksta informacijos apie </w:t>
      </w:r>
      <w:r w:rsidRPr="00E326B9">
        <w:rPr>
          <w:rFonts w:ascii="Times New Roman" w:eastAsia="Times New Roman" w:hAnsi="Times New Roman" w:cs="Times New Roman"/>
          <w:color w:val="000000"/>
          <w:lang w:eastAsia="lt-LT"/>
        </w:rPr>
        <w:t xml:space="preserve">organizuojamus renginius </w:t>
      </w:r>
      <w:r>
        <w:rPr>
          <w:rFonts w:ascii="Times New Roman" w:eastAsia="Times New Roman" w:hAnsi="Times New Roman" w:cs="Times New Roman"/>
          <w:color w:val="000000"/>
          <w:lang w:eastAsia="lt-LT"/>
        </w:rPr>
        <w:t>(</w:t>
      </w:r>
      <w:r w:rsidRPr="00AA7001">
        <w:rPr>
          <w:rFonts w:ascii="Times New Roman" w:eastAsia="Times New Roman" w:hAnsi="Times New Roman" w:cs="Times New Roman"/>
          <w:color w:val="000000"/>
          <w:lang w:eastAsia="lt-LT"/>
        </w:rPr>
        <w:t>27,2</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Taip pat dažnai minėta tai,</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 xml:space="preserve">kad renginiai nėra įdomūs </w:t>
      </w:r>
      <w:r w:rsidRPr="00E326B9">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20,9</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Rečiausiai minėta tai, kad dalyvavimas brangiai kainuoja (</w:t>
      </w:r>
      <w:r>
        <w:rPr>
          <w:rFonts w:ascii="Times New Roman" w:eastAsia="Times New Roman" w:hAnsi="Times New Roman" w:cs="Times New Roman"/>
          <w:color w:val="000000"/>
          <w:lang w:val="en-US" w:eastAsia="lt-LT"/>
        </w:rPr>
        <w:t>8,3</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arba nepatogus susisiekimas (</w:t>
      </w:r>
      <w:r>
        <w:rPr>
          <w:rFonts w:ascii="Times New Roman" w:eastAsia="Times New Roman" w:hAnsi="Times New Roman" w:cs="Times New Roman"/>
          <w:color w:val="000000"/>
          <w:lang w:val="en-US" w:eastAsia="lt-LT"/>
        </w:rPr>
        <w:t>11,1</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w:t>
      </w:r>
    </w:p>
    <w:p w14:paraId="38C3B558" w14:textId="5317A17A" w:rsidR="000D692F" w:rsidRPr="00E326B9" w:rsidRDefault="000273C2" w:rsidP="000D692F">
      <w:pPr>
        <w:jc w:val="center"/>
        <w:rPr>
          <w:rFonts w:ascii="Times New Roman" w:eastAsia="Times New Roman" w:hAnsi="Times New Roman" w:cs="Times New Roman"/>
          <w:color w:val="000000"/>
          <w:lang w:eastAsia="lt-LT"/>
        </w:rPr>
      </w:pPr>
      <w:r>
        <w:rPr>
          <w:noProof/>
          <w:lang w:eastAsia="lt-LT"/>
        </w:rPr>
        <w:lastRenderedPageBreak/>
        <w:drawing>
          <wp:inline distT="0" distB="0" distL="0" distR="0" wp14:anchorId="4C9A97D1" wp14:editId="279FB290">
            <wp:extent cx="5753100" cy="2447925"/>
            <wp:effectExtent l="0" t="0" r="0" b="0"/>
            <wp:docPr id="15" name="Chart 15">
              <a:extLst xmlns:a="http://schemas.openxmlformats.org/drawingml/2006/main">
                <a:ext uri="{FF2B5EF4-FFF2-40B4-BE49-F238E27FC236}">
                  <a16:creationId xmlns:a16="http://schemas.microsoft.com/office/drawing/2014/main" id="{F5A64F25-A701-4213-8E9D-00C18FC00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10CFD4" w14:textId="654BD4F2" w:rsidR="000D692F" w:rsidRPr="00E326B9" w:rsidRDefault="000D692F" w:rsidP="000D692F">
      <w:pPr>
        <w:spacing w:after="0" w:line="240" w:lineRule="auto"/>
        <w:ind w:firstLine="851"/>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2.6.5</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Pagrindinės priežastys, kodėl respondentai</w:t>
      </w:r>
      <w:r w:rsidRPr="00E326B9">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nedalyvauja</w:t>
      </w:r>
      <w:r w:rsidRPr="00E326B9">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sporto renginiuose (proc.)</w:t>
      </w:r>
    </w:p>
    <w:p w14:paraId="6B01D034" w14:textId="6E1B4F24" w:rsidR="000D692F" w:rsidRDefault="000D692F" w:rsidP="000D692F">
      <w:pPr>
        <w:ind w:firstLine="851"/>
        <w:jc w:val="both"/>
        <w:rPr>
          <w:rFonts w:ascii="Times New Roman" w:eastAsia="Times New Roman" w:hAnsi="Times New Roman" w:cs="Times New Roman"/>
          <w:color w:val="000000"/>
          <w:lang w:eastAsia="lt-LT"/>
        </w:rPr>
      </w:pPr>
    </w:p>
    <w:p w14:paraId="28B81583" w14:textId="10A6D417" w:rsidR="00900547" w:rsidRPr="00900547" w:rsidRDefault="00900547" w:rsidP="00900547">
      <w:pPr>
        <w:ind w:firstLine="851"/>
        <w:jc w:val="both"/>
        <w:rPr>
          <w:rFonts w:ascii="Times New Roman" w:hAnsi="Times New Roman" w:cs="Times New Roman"/>
        </w:rPr>
      </w:pPr>
      <w:r w:rsidRPr="000629A3">
        <w:rPr>
          <w:rFonts w:ascii="Times New Roman" w:eastAsia="Times New Roman" w:hAnsi="Times New Roman" w:cs="Times New Roman"/>
          <w:color w:val="000000"/>
          <w:lang w:eastAsia="lt-LT"/>
        </w:rPr>
        <w:t xml:space="preserve">Daugiausia apie </w:t>
      </w:r>
      <w:r w:rsidRPr="00563F39">
        <w:rPr>
          <w:rFonts w:ascii="Times New Roman" w:eastAsia="Times New Roman" w:hAnsi="Times New Roman" w:cs="Times New Roman"/>
          <w:color w:val="000000"/>
          <w:lang w:eastAsia="lt-LT"/>
        </w:rPr>
        <w:t xml:space="preserve">Klaipėdos </w:t>
      </w:r>
      <w:r w:rsidRPr="00E326B9">
        <w:rPr>
          <w:rFonts w:ascii="Times New Roman" w:eastAsia="Times New Roman" w:hAnsi="Times New Roman" w:cs="Times New Roman"/>
          <w:color w:val="000000"/>
          <w:lang w:eastAsia="lt-LT"/>
        </w:rPr>
        <w:t>rajono savivaldybė</w:t>
      </w:r>
      <w:r>
        <w:rPr>
          <w:rFonts w:ascii="Times New Roman" w:eastAsia="Times New Roman" w:hAnsi="Times New Roman" w:cs="Times New Roman"/>
          <w:color w:val="000000"/>
          <w:lang w:eastAsia="lt-LT"/>
        </w:rPr>
        <w:t>s</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sporto</w:t>
      </w:r>
      <w:r w:rsidRPr="00E326B9">
        <w:rPr>
          <w:rFonts w:ascii="Times New Roman" w:eastAsia="Times New Roman" w:hAnsi="Times New Roman" w:cs="Times New Roman"/>
          <w:color w:val="000000"/>
          <w:lang w:eastAsia="lt-LT"/>
        </w:rPr>
        <w:t xml:space="preserve"> renginius respondentai sužino </w:t>
      </w:r>
      <w:r>
        <w:rPr>
          <w:rFonts w:ascii="Times New Roman" w:eastAsia="Times New Roman" w:hAnsi="Times New Roman" w:cs="Times New Roman"/>
          <w:color w:val="000000"/>
          <w:lang w:eastAsia="lt-LT"/>
        </w:rPr>
        <w:t>(</w:t>
      </w:r>
      <w:r>
        <w:rPr>
          <w:rFonts w:ascii="Times New Roman" w:hAnsi="Times New Roman" w:cs="Times New Roman"/>
        </w:rPr>
        <w:t>žr. 2.</w:t>
      </w:r>
      <w:r w:rsidRPr="00AA7001">
        <w:rPr>
          <w:rFonts w:ascii="Times New Roman" w:hAnsi="Times New Roman" w:cs="Times New Roman"/>
        </w:rPr>
        <w:t>6.6</w:t>
      </w:r>
      <w:r>
        <w:rPr>
          <w:rFonts w:ascii="Times New Roman" w:hAnsi="Times New Roman" w:cs="Times New Roman"/>
        </w:rPr>
        <w:t xml:space="preserve"> pav.</w:t>
      </w:r>
      <w:r>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i</w:t>
      </w:r>
      <w:r w:rsidRPr="000629A3">
        <w:rPr>
          <w:rFonts w:ascii="Times New Roman" w:eastAsia="Times New Roman" w:hAnsi="Times New Roman" w:cs="Times New Roman"/>
          <w:color w:val="000000"/>
          <w:lang w:eastAsia="lt-LT"/>
        </w:rPr>
        <w:t>š interneto (</w:t>
      </w:r>
      <w:r>
        <w:rPr>
          <w:rFonts w:ascii="Times New Roman" w:eastAsia="Times New Roman" w:hAnsi="Times New Roman" w:cs="Times New Roman"/>
          <w:color w:val="000000"/>
          <w:lang w:eastAsia="lt-LT"/>
        </w:rPr>
        <w:t>39,0</w:t>
      </w:r>
      <w:r w:rsidRPr="000629A3">
        <w:rPr>
          <w:rFonts w:ascii="Times New Roman" w:eastAsia="Times New Roman" w:hAnsi="Times New Roman" w:cs="Times New Roman"/>
          <w:color w:val="000000"/>
          <w:lang w:eastAsia="lt-LT"/>
        </w:rPr>
        <w:t xml:space="preserve"> proc.), draugų</w:t>
      </w:r>
      <w:r>
        <w:rPr>
          <w:rFonts w:ascii="Times New Roman" w:eastAsia="Times New Roman" w:hAnsi="Times New Roman" w:cs="Times New Roman"/>
          <w:color w:val="000000"/>
          <w:lang w:eastAsia="lt-LT"/>
        </w:rPr>
        <w:t>,</w:t>
      </w:r>
      <w:r w:rsidRPr="000629A3">
        <w:rPr>
          <w:rFonts w:ascii="Times New Roman" w:eastAsia="Times New Roman" w:hAnsi="Times New Roman" w:cs="Times New Roman"/>
          <w:color w:val="000000"/>
          <w:lang w:eastAsia="lt-LT"/>
        </w:rPr>
        <w:t xml:space="preserve"> pažįstamų</w:t>
      </w:r>
      <w:r>
        <w:rPr>
          <w:rFonts w:ascii="Times New Roman" w:eastAsia="Times New Roman" w:hAnsi="Times New Roman" w:cs="Times New Roman"/>
          <w:color w:val="000000"/>
          <w:lang w:eastAsia="lt-LT"/>
        </w:rPr>
        <w:t xml:space="preserve"> ir šeimos narių</w:t>
      </w:r>
      <w:r w:rsidRPr="000629A3">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24,3</w:t>
      </w:r>
      <w:r w:rsidRPr="000629A3">
        <w:rPr>
          <w:rFonts w:ascii="Times New Roman" w:eastAsia="Times New Roman" w:hAnsi="Times New Roman" w:cs="Times New Roman"/>
          <w:color w:val="000000"/>
          <w:lang w:eastAsia="lt-LT"/>
        </w:rPr>
        <w:t xml:space="preserve"> proc.) ir </w:t>
      </w:r>
      <w:r>
        <w:rPr>
          <w:rFonts w:ascii="Times New Roman" w:eastAsia="Times New Roman" w:hAnsi="Times New Roman" w:cs="Times New Roman"/>
          <w:color w:val="000000"/>
          <w:lang w:eastAsia="lt-LT"/>
        </w:rPr>
        <w:t>socialinių tinklų</w:t>
      </w:r>
      <w:r w:rsidRPr="000629A3">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19,5</w:t>
      </w:r>
      <w:r w:rsidRPr="000629A3">
        <w:rPr>
          <w:rFonts w:ascii="Times New Roman" w:eastAsia="Times New Roman" w:hAnsi="Times New Roman" w:cs="Times New Roman"/>
          <w:color w:val="000000"/>
          <w:lang w:eastAsia="lt-LT"/>
        </w:rPr>
        <w:t xml:space="preserve"> proc.). </w:t>
      </w:r>
      <w:r>
        <w:rPr>
          <w:rFonts w:ascii="Times New Roman" w:eastAsia="Times New Roman" w:hAnsi="Times New Roman" w:cs="Times New Roman"/>
          <w:color w:val="000000"/>
          <w:lang w:eastAsia="lt-LT"/>
        </w:rPr>
        <w:t>Mažiau svarbūs informacijos šaltiniai – spauda (9,9</w:t>
      </w:r>
      <w:r w:rsidRPr="000629A3">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ir gatvės stendai/afišos (5,5</w:t>
      </w:r>
      <w:r w:rsidRPr="000629A3">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w:t>
      </w:r>
      <w:r w:rsidRPr="000629A3">
        <w:rPr>
          <w:rFonts w:ascii="Times New Roman" w:eastAsia="Times New Roman" w:hAnsi="Times New Roman" w:cs="Times New Roman"/>
          <w:color w:val="000000"/>
          <w:lang w:eastAsia="lt-LT"/>
        </w:rPr>
        <w:t xml:space="preserve">Mažiausia dalis respondentų apie </w:t>
      </w:r>
      <w:r>
        <w:rPr>
          <w:rFonts w:ascii="Times New Roman" w:eastAsia="Times New Roman" w:hAnsi="Times New Roman" w:cs="Times New Roman"/>
          <w:color w:val="000000"/>
          <w:lang w:eastAsia="lt-LT"/>
        </w:rPr>
        <w:t>sporto</w:t>
      </w:r>
      <w:r w:rsidRPr="00E326B9">
        <w:rPr>
          <w:rFonts w:ascii="Times New Roman" w:eastAsia="Times New Roman" w:hAnsi="Times New Roman" w:cs="Times New Roman"/>
          <w:color w:val="000000"/>
          <w:lang w:eastAsia="lt-LT"/>
        </w:rPr>
        <w:t xml:space="preserve"> renginius sužino iš radijo </w:t>
      </w:r>
      <w:r w:rsidRPr="000629A3">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0,6</w:t>
      </w:r>
      <w:r w:rsidRPr="000629A3">
        <w:rPr>
          <w:rFonts w:ascii="Times New Roman" w:eastAsia="Times New Roman" w:hAnsi="Times New Roman" w:cs="Times New Roman"/>
          <w:color w:val="000000"/>
          <w:lang w:eastAsia="lt-LT"/>
        </w:rPr>
        <w:t xml:space="preserve"> proc.) </w:t>
      </w:r>
      <w:r w:rsidRPr="00E326B9">
        <w:rPr>
          <w:rFonts w:ascii="Times New Roman" w:eastAsia="Times New Roman" w:hAnsi="Times New Roman" w:cs="Times New Roman"/>
          <w:color w:val="000000"/>
          <w:lang w:eastAsia="lt-LT"/>
        </w:rPr>
        <w:t>bei televizijos (</w:t>
      </w:r>
      <w:r>
        <w:rPr>
          <w:rFonts w:ascii="Times New Roman" w:eastAsia="Times New Roman" w:hAnsi="Times New Roman" w:cs="Times New Roman"/>
          <w:color w:val="000000"/>
          <w:lang w:eastAsia="lt-LT"/>
        </w:rPr>
        <w:t>1,2</w:t>
      </w:r>
      <w:r w:rsidRPr="00E326B9">
        <w:rPr>
          <w:rFonts w:ascii="Times New Roman" w:eastAsia="Times New Roman" w:hAnsi="Times New Roman" w:cs="Times New Roman"/>
          <w:color w:val="000000"/>
          <w:lang w:eastAsia="lt-LT"/>
        </w:rPr>
        <w:t xml:space="preserve"> proc.).</w:t>
      </w:r>
    </w:p>
    <w:p w14:paraId="1188E73B" w14:textId="3274FE99" w:rsidR="000D692F" w:rsidRPr="009B6984" w:rsidRDefault="000273C2" w:rsidP="000D692F">
      <w:pPr>
        <w:jc w:val="center"/>
        <w:rPr>
          <w:rFonts w:ascii="Times New Roman" w:eastAsia="Times New Roman" w:hAnsi="Times New Roman" w:cs="Times New Roman"/>
          <w:color w:val="000000"/>
          <w:lang w:eastAsia="lt-LT"/>
        </w:rPr>
      </w:pPr>
      <w:r>
        <w:rPr>
          <w:noProof/>
          <w:lang w:eastAsia="lt-LT"/>
        </w:rPr>
        <w:drawing>
          <wp:inline distT="0" distB="0" distL="0" distR="0" wp14:anchorId="4D580913" wp14:editId="46534F6C">
            <wp:extent cx="5737860" cy="2676525"/>
            <wp:effectExtent l="0" t="0" r="0" b="0"/>
            <wp:docPr id="17" name="Chart 17">
              <a:extLst xmlns:a="http://schemas.openxmlformats.org/drawingml/2006/main">
                <a:ext uri="{FF2B5EF4-FFF2-40B4-BE49-F238E27FC236}">
                  <a16:creationId xmlns:a16="http://schemas.microsoft.com/office/drawing/2014/main" id="{D0672C63-F377-4CC7-A027-7751D1268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C1B886B" w14:textId="513C4D5D" w:rsidR="000D692F" w:rsidRPr="00E326B9" w:rsidRDefault="000D692F" w:rsidP="000D692F">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2.6.6</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 xml:space="preserve">Informacijos šaltiniai, iš kurių </w:t>
      </w:r>
      <w:r w:rsidRPr="00E326B9">
        <w:rPr>
          <w:rFonts w:ascii="Times New Roman" w:eastAsia="Times New Roman" w:hAnsi="Times New Roman" w:cs="Times New Roman"/>
          <w:b/>
          <w:color w:val="000000"/>
          <w:lang w:eastAsia="lt-LT"/>
        </w:rPr>
        <w:t>da</w:t>
      </w:r>
      <w:r>
        <w:rPr>
          <w:rFonts w:ascii="Times New Roman" w:eastAsia="Times New Roman" w:hAnsi="Times New Roman" w:cs="Times New Roman"/>
          <w:b/>
          <w:color w:val="000000"/>
          <w:lang w:eastAsia="lt-LT"/>
        </w:rPr>
        <w:t>ugiausiai/dažniausiai sužinoma</w:t>
      </w:r>
      <w:r w:rsidRPr="00E326B9">
        <w:rPr>
          <w:rFonts w:ascii="Times New Roman" w:eastAsia="Times New Roman" w:hAnsi="Times New Roman" w:cs="Times New Roman"/>
          <w:b/>
          <w:color w:val="000000"/>
          <w:lang w:eastAsia="lt-LT"/>
        </w:rPr>
        <w:t xml:space="preserve"> apie </w:t>
      </w:r>
      <w:r>
        <w:rPr>
          <w:rFonts w:ascii="Times New Roman" w:eastAsia="Times New Roman" w:hAnsi="Times New Roman" w:cs="Times New Roman"/>
          <w:b/>
          <w:color w:val="000000"/>
          <w:lang w:eastAsia="lt-LT"/>
        </w:rPr>
        <w:t>sporto</w:t>
      </w:r>
      <w:r w:rsidRPr="00E326B9">
        <w:rPr>
          <w:rFonts w:ascii="Times New Roman" w:eastAsia="Times New Roman" w:hAnsi="Times New Roman" w:cs="Times New Roman"/>
          <w:b/>
          <w:color w:val="000000"/>
          <w:lang w:eastAsia="lt-LT"/>
        </w:rPr>
        <w:t xml:space="preserve"> renginius </w:t>
      </w:r>
      <w:r w:rsidRPr="000629A3">
        <w:rPr>
          <w:rFonts w:ascii="Times New Roman" w:eastAsia="Times New Roman" w:hAnsi="Times New Roman" w:cs="Times New Roman"/>
          <w:b/>
          <w:color w:val="000000"/>
          <w:lang w:eastAsia="lt-LT"/>
        </w:rPr>
        <w:t>Klaipėdos</w:t>
      </w:r>
      <w:r>
        <w:rPr>
          <w:rFonts w:ascii="Times New Roman" w:eastAsia="Times New Roman" w:hAnsi="Times New Roman" w:cs="Times New Roman"/>
          <w:b/>
          <w:color w:val="000000"/>
          <w:lang w:eastAsia="lt-LT"/>
        </w:rPr>
        <w:t xml:space="preserve"> </w:t>
      </w:r>
      <w:r w:rsidRPr="00E326B9">
        <w:rPr>
          <w:rFonts w:ascii="Times New Roman" w:eastAsia="Times New Roman" w:hAnsi="Times New Roman" w:cs="Times New Roman"/>
          <w:b/>
          <w:color w:val="000000"/>
          <w:lang w:eastAsia="lt-LT"/>
        </w:rPr>
        <w:t>rajono savivaldybėje</w:t>
      </w:r>
      <w:r>
        <w:rPr>
          <w:rFonts w:ascii="Times New Roman" w:eastAsia="Times New Roman" w:hAnsi="Times New Roman" w:cs="Times New Roman"/>
          <w:b/>
          <w:color w:val="000000"/>
          <w:lang w:eastAsia="lt-LT"/>
        </w:rPr>
        <w:t xml:space="preserve"> (proc.)</w:t>
      </w:r>
    </w:p>
    <w:p w14:paraId="574D3D5F" w14:textId="77777777" w:rsidR="000D692F" w:rsidRPr="000629A3" w:rsidRDefault="000D692F" w:rsidP="000D692F">
      <w:pPr>
        <w:ind w:firstLine="851"/>
        <w:jc w:val="both"/>
        <w:rPr>
          <w:rFonts w:ascii="Times New Roman" w:eastAsia="Times New Roman" w:hAnsi="Times New Roman" w:cs="Times New Roman"/>
          <w:color w:val="000000"/>
          <w:lang w:eastAsia="lt-LT"/>
        </w:rPr>
      </w:pPr>
    </w:p>
    <w:p w14:paraId="43339887" w14:textId="0359E609" w:rsidR="000D692F" w:rsidRPr="000629A3" w:rsidRDefault="000D692F" w:rsidP="000D692F">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Atviru klausimu, respondentų buvo prašoma pateikti</w:t>
      </w:r>
      <w:r w:rsidRPr="000629A3">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 xml:space="preserve">pasiūlymus </w:t>
      </w:r>
      <w:r w:rsidR="00AB4B8C">
        <w:rPr>
          <w:rFonts w:ascii="Times New Roman" w:eastAsia="Times New Roman" w:hAnsi="Times New Roman" w:cs="Times New Roman"/>
          <w:color w:val="000000"/>
          <w:lang w:eastAsia="lt-LT"/>
        </w:rPr>
        <w:t>sporto</w:t>
      </w:r>
      <w:r w:rsidRPr="00E326B9">
        <w:rPr>
          <w:rFonts w:ascii="Times New Roman" w:eastAsia="Times New Roman" w:hAnsi="Times New Roman" w:cs="Times New Roman"/>
          <w:color w:val="000000"/>
          <w:lang w:eastAsia="lt-LT"/>
        </w:rPr>
        <w:t xml:space="preserve"> paslaugų gerinimui </w:t>
      </w:r>
      <w:r w:rsidRPr="00C17280">
        <w:rPr>
          <w:rFonts w:ascii="Times New Roman" w:eastAsia="Times New Roman" w:hAnsi="Times New Roman" w:cs="Times New Roman"/>
          <w:color w:val="000000"/>
          <w:lang w:eastAsia="lt-LT"/>
        </w:rPr>
        <w:t xml:space="preserve">Klaipėdos </w:t>
      </w:r>
      <w:r w:rsidRPr="00E326B9">
        <w:rPr>
          <w:rFonts w:ascii="Times New Roman" w:eastAsia="Times New Roman" w:hAnsi="Times New Roman" w:cs="Times New Roman"/>
          <w:color w:val="000000"/>
          <w:lang w:eastAsia="lt-LT"/>
        </w:rPr>
        <w:t xml:space="preserve">rajono savivaldybėje. Pagrindiniai pasiūlymai </w:t>
      </w:r>
      <w:r>
        <w:rPr>
          <w:rFonts w:ascii="Times New Roman" w:eastAsia="Times New Roman" w:hAnsi="Times New Roman" w:cs="Times New Roman"/>
          <w:color w:val="000000"/>
          <w:lang w:eastAsia="lt-LT"/>
        </w:rPr>
        <w:t>buvo</w:t>
      </w:r>
      <w:r w:rsidRPr="00E326B9">
        <w:rPr>
          <w:rFonts w:ascii="Times New Roman" w:eastAsia="Times New Roman" w:hAnsi="Times New Roman" w:cs="Times New Roman"/>
          <w:color w:val="000000"/>
          <w:lang w:eastAsia="lt-LT"/>
        </w:rPr>
        <w:t xml:space="preserve"> šie: </w:t>
      </w:r>
      <w:r w:rsidR="00AB4B8C">
        <w:rPr>
          <w:rFonts w:ascii="Times New Roman" w:eastAsia="Times New Roman" w:hAnsi="Times New Roman" w:cs="Times New Roman"/>
          <w:color w:val="000000"/>
          <w:lang w:eastAsia="lt-LT"/>
        </w:rPr>
        <w:t>g</w:t>
      </w:r>
      <w:r w:rsidR="00AB4B8C" w:rsidRPr="00AB4B8C">
        <w:rPr>
          <w:rFonts w:ascii="Times New Roman" w:eastAsia="Times New Roman" w:hAnsi="Times New Roman" w:cs="Times New Roman"/>
          <w:color w:val="000000"/>
          <w:lang w:eastAsia="lt-LT"/>
        </w:rPr>
        <w:t>erinti infrastruktūrą</w:t>
      </w:r>
      <w:r w:rsidR="00AB4B8C">
        <w:rPr>
          <w:rFonts w:ascii="Times New Roman" w:eastAsia="Times New Roman" w:hAnsi="Times New Roman" w:cs="Times New Roman"/>
          <w:color w:val="000000"/>
          <w:lang w:eastAsia="lt-LT"/>
        </w:rPr>
        <w:t xml:space="preserve"> ir</w:t>
      </w:r>
      <w:r w:rsidR="00AB4B8C" w:rsidRPr="00AB4B8C">
        <w:rPr>
          <w:rFonts w:ascii="Times New Roman" w:eastAsia="Times New Roman" w:hAnsi="Times New Roman" w:cs="Times New Roman"/>
          <w:color w:val="000000"/>
          <w:lang w:eastAsia="lt-LT"/>
        </w:rPr>
        <w:t xml:space="preserve"> paslaug</w:t>
      </w:r>
      <w:r w:rsidR="00AB4B8C">
        <w:rPr>
          <w:rFonts w:ascii="Times New Roman" w:eastAsia="Times New Roman" w:hAnsi="Times New Roman" w:cs="Times New Roman"/>
          <w:color w:val="000000"/>
          <w:lang w:eastAsia="lt-LT"/>
        </w:rPr>
        <w:t>ų kokybę bei organizuoti d</w:t>
      </w:r>
      <w:r w:rsidR="00AB4B8C" w:rsidRPr="00AB4B8C">
        <w:rPr>
          <w:rFonts w:ascii="Times New Roman" w:eastAsia="Times New Roman" w:hAnsi="Times New Roman" w:cs="Times New Roman"/>
          <w:color w:val="000000"/>
          <w:lang w:eastAsia="lt-LT"/>
        </w:rPr>
        <w:t>augiau</w:t>
      </w:r>
      <w:r w:rsidR="00AB4B8C">
        <w:rPr>
          <w:rFonts w:ascii="Times New Roman" w:eastAsia="Times New Roman" w:hAnsi="Times New Roman" w:cs="Times New Roman"/>
          <w:color w:val="000000"/>
          <w:lang w:eastAsia="lt-LT"/>
        </w:rPr>
        <w:t xml:space="preserve"> </w:t>
      </w:r>
      <w:r w:rsidR="00AB4B8C" w:rsidRPr="00AB4B8C">
        <w:rPr>
          <w:rFonts w:ascii="Times New Roman" w:eastAsia="Times New Roman" w:hAnsi="Times New Roman" w:cs="Times New Roman"/>
          <w:color w:val="000000"/>
          <w:lang w:eastAsia="lt-LT"/>
        </w:rPr>
        <w:t>įvair</w:t>
      </w:r>
      <w:r w:rsidR="00AB4B8C">
        <w:rPr>
          <w:rFonts w:ascii="Times New Roman" w:eastAsia="Times New Roman" w:hAnsi="Times New Roman" w:cs="Times New Roman"/>
          <w:color w:val="000000"/>
          <w:lang w:eastAsia="lt-LT"/>
        </w:rPr>
        <w:t>esnių</w:t>
      </w:r>
      <w:r w:rsidR="00AB4B8C" w:rsidRPr="00AB4B8C">
        <w:rPr>
          <w:rFonts w:ascii="Times New Roman" w:eastAsia="Times New Roman" w:hAnsi="Times New Roman" w:cs="Times New Roman"/>
          <w:color w:val="000000"/>
          <w:lang w:eastAsia="lt-LT"/>
        </w:rPr>
        <w:t xml:space="preserve"> renginių</w:t>
      </w:r>
      <w:r w:rsidRPr="00E326B9">
        <w:rPr>
          <w:rFonts w:ascii="Times New Roman" w:eastAsia="Times New Roman" w:hAnsi="Times New Roman" w:cs="Times New Roman"/>
          <w:color w:val="000000"/>
          <w:lang w:eastAsia="lt-LT"/>
        </w:rPr>
        <w:t>.</w:t>
      </w:r>
    </w:p>
    <w:p w14:paraId="37455D87" w14:textId="77777777" w:rsidR="00173743" w:rsidRPr="00E326B9" w:rsidRDefault="00173743" w:rsidP="001C02B6">
      <w:pPr>
        <w:ind w:firstLine="851"/>
        <w:jc w:val="both"/>
        <w:rPr>
          <w:rFonts w:ascii="Times New Roman" w:hAnsi="Times New Roman" w:cs="Times New Roman"/>
        </w:rPr>
      </w:pPr>
    </w:p>
    <w:p w14:paraId="53F686BB" w14:textId="77777777" w:rsidR="001C02B6" w:rsidRPr="00E326B9" w:rsidRDefault="001C02B6">
      <w:pPr>
        <w:rPr>
          <w:rFonts w:ascii="Times New Roman" w:eastAsia="Times New Roman" w:hAnsi="Times New Roman" w:cs="Times New Roman"/>
          <w:b/>
          <w:bCs/>
          <w:kern w:val="36"/>
          <w:sz w:val="24"/>
          <w:szCs w:val="24"/>
          <w:lang w:eastAsia="lt-LT"/>
        </w:rPr>
      </w:pPr>
      <w:r w:rsidRPr="00E326B9">
        <w:rPr>
          <w:rFonts w:ascii="Times New Roman" w:hAnsi="Times New Roman" w:cs="Times New Roman"/>
        </w:rPr>
        <w:br w:type="page"/>
      </w:r>
    </w:p>
    <w:p w14:paraId="6E9641AB" w14:textId="0F93C80E" w:rsidR="00171BB2" w:rsidRPr="00900547" w:rsidRDefault="00171BB2" w:rsidP="001C02B6">
      <w:pPr>
        <w:pStyle w:val="Heading1"/>
        <w:numPr>
          <w:ilvl w:val="1"/>
          <w:numId w:val="2"/>
        </w:numPr>
        <w:rPr>
          <w:rFonts w:ascii="Times New Roman" w:hAnsi="Times New Roman" w:cs="Times New Roman"/>
          <w:sz w:val="28"/>
          <w:szCs w:val="28"/>
        </w:rPr>
      </w:pPr>
      <w:bookmarkStart w:id="11" w:name="_Toc52299288"/>
      <w:r w:rsidRPr="00900547">
        <w:rPr>
          <w:rFonts w:ascii="Times New Roman" w:hAnsi="Times New Roman" w:cs="Times New Roman"/>
          <w:sz w:val="28"/>
          <w:szCs w:val="28"/>
        </w:rPr>
        <w:lastRenderedPageBreak/>
        <w:t>Sveikatos priežiūros paslaugų vertinimas</w:t>
      </w:r>
      <w:bookmarkEnd w:id="11"/>
    </w:p>
    <w:p w14:paraId="573E4C04" w14:textId="32E99D23" w:rsidR="00DB3B55" w:rsidRDefault="00DB3B55" w:rsidP="00DB3B55">
      <w:pPr>
        <w:ind w:firstLine="851"/>
        <w:jc w:val="both"/>
        <w:rPr>
          <w:rFonts w:ascii="Times New Roman" w:eastAsia="Times New Roman" w:hAnsi="Times New Roman" w:cs="Times New Roman"/>
          <w:color w:val="000000"/>
          <w:lang w:eastAsia="lt-LT"/>
        </w:rPr>
      </w:pPr>
    </w:p>
    <w:p w14:paraId="473E1544" w14:textId="6AA349CB" w:rsidR="00644998" w:rsidRPr="000D692F" w:rsidRDefault="00146F7D" w:rsidP="00146F7D">
      <w:pPr>
        <w:ind w:firstLine="851"/>
        <w:jc w:val="both"/>
        <w:rPr>
          <w:rFonts w:ascii="Times New Roman" w:eastAsia="Times New Roman" w:hAnsi="Times New Roman" w:cs="Times New Roman"/>
          <w:color w:val="000000"/>
          <w:lang w:eastAsia="lt-LT"/>
        </w:rPr>
      </w:pPr>
      <w:r w:rsidRPr="00FE13AC">
        <w:rPr>
          <w:rFonts w:ascii="Times New Roman" w:eastAsia="Times New Roman" w:hAnsi="Times New Roman" w:cs="Times New Roman"/>
          <w:color w:val="000000"/>
          <w:lang w:eastAsia="lt-LT"/>
        </w:rPr>
        <w:t xml:space="preserve">Respondentų buvo klausiama, ar </w:t>
      </w:r>
      <w:r w:rsidRPr="00E326B9">
        <w:rPr>
          <w:rFonts w:ascii="Times New Roman" w:eastAsia="Times New Roman" w:hAnsi="Times New Roman" w:cs="Times New Roman"/>
          <w:color w:val="000000"/>
          <w:lang w:eastAsia="lt-LT"/>
        </w:rPr>
        <w:t>per pastaruosius 12 mėn. jie arba jų šeimos nar</w:t>
      </w:r>
      <w:r>
        <w:rPr>
          <w:rFonts w:ascii="Times New Roman" w:eastAsia="Times New Roman" w:hAnsi="Times New Roman" w:cs="Times New Roman"/>
          <w:color w:val="000000"/>
          <w:lang w:eastAsia="lt-LT"/>
        </w:rPr>
        <w:t>iai</w:t>
      </w:r>
      <w:r w:rsidRPr="00E326B9">
        <w:rPr>
          <w:rFonts w:ascii="Times New Roman" w:eastAsia="Times New Roman" w:hAnsi="Times New Roman" w:cs="Times New Roman"/>
          <w:color w:val="000000"/>
          <w:lang w:eastAsia="lt-LT"/>
        </w:rPr>
        <w:t xml:space="preserve"> kreipė</w:t>
      </w:r>
      <w:r>
        <w:rPr>
          <w:rFonts w:ascii="Times New Roman" w:eastAsia="Times New Roman" w:hAnsi="Times New Roman" w:cs="Times New Roman"/>
          <w:color w:val="000000"/>
          <w:lang w:eastAsia="lt-LT"/>
        </w:rPr>
        <w:t>si</w:t>
      </w:r>
      <w:r w:rsidRPr="00E326B9">
        <w:rPr>
          <w:rFonts w:ascii="Times New Roman" w:eastAsia="Times New Roman" w:hAnsi="Times New Roman" w:cs="Times New Roman"/>
          <w:color w:val="000000"/>
          <w:lang w:eastAsia="lt-LT"/>
        </w:rPr>
        <w:t xml:space="preserve"> dėl sveikatos paslaugų</w:t>
      </w:r>
      <w:r>
        <w:rPr>
          <w:rFonts w:ascii="Times New Roman" w:eastAsia="Times New Roman" w:hAnsi="Times New Roman" w:cs="Times New Roman"/>
          <w:color w:val="000000"/>
          <w:lang w:eastAsia="lt-LT"/>
        </w:rPr>
        <w:t xml:space="preserve"> </w:t>
      </w:r>
      <w:r w:rsidRPr="00DB3B55">
        <w:rPr>
          <w:rFonts w:ascii="Times New Roman" w:eastAsia="Times New Roman" w:hAnsi="Times New Roman" w:cs="Times New Roman"/>
          <w:color w:val="000000"/>
          <w:lang w:eastAsia="lt-LT"/>
        </w:rPr>
        <w:t>į Klaipėdos rajone veikiančias sveikatos priežiūros įstaigas</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Net</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73</w:t>
      </w:r>
      <w:r w:rsidRPr="00E326B9">
        <w:rPr>
          <w:rFonts w:ascii="Times New Roman" w:eastAsia="Times New Roman" w:hAnsi="Times New Roman" w:cs="Times New Roman"/>
          <w:color w:val="000000"/>
          <w:lang w:eastAsia="lt-LT"/>
        </w:rPr>
        <w:t xml:space="preserve">,0 proc. iš jų </w:t>
      </w:r>
      <w:r>
        <w:rPr>
          <w:rFonts w:ascii="Times New Roman" w:eastAsia="Times New Roman" w:hAnsi="Times New Roman" w:cs="Times New Roman"/>
          <w:color w:val="000000"/>
          <w:lang w:eastAsia="lt-LT"/>
        </w:rPr>
        <w:t>atsakė teigiamai (</w:t>
      </w:r>
      <w:r>
        <w:rPr>
          <w:rFonts w:ascii="Times New Roman" w:hAnsi="Times New Roman" w:cs="Times New Roman"/>
        </w:rPr>
        <w:t>žr. 2.</w:t>
      </w:r>
      <w:r>
        <w:rPr>
          <w:rFonts w:ascii="Times New Roman" w:hAnsi="Times New Roman" w:cs="Times New Roman"/>
          <w:lang w:val="en-US"/>
        </w:rPr>
        <w:t>7.1</w:t>
      </w:r>
      <w:r>
        <w:rPr>
          <w:rFonts w:ascii="Times New Roman" w:hAnsi="Times New Roman" w:cs="Times New Roman"/>
        </w:rPr>
        <w:t xml:space="preserve"> pav.</w:t>
      </w:r>
      <w:r>
        <w:rPr>
          <w:rFonts w:ascii="Times New Roman" w:eastAsia="Times New Roman" w:hAnsi="Times New Roman" w:cs="Times New Roman"/>
          <w:color w:val="000000"/>
          <w:lang w:eastAsia="lt-LT"/>
        </w:rPr>
        <w:t>).</w:t>
      </w:r>
    </w:p>
    <w:p w14:paraId="0BF72420" w14:textId="21E54489" w:rsidR="00DB3B55" w:rsidRPr="000D692F" w:rsidRDefault="00DB3B55" w:rsidP="00DB3B55">
      <w:pPr>
        <w:jc w:val="center"/>
        <w:rPr>
          <w:rFonts w:ascii="Times New Roman" w:eastAsia="Times New Roman" w:hAnsi="Times New Roman" w:cs="Times New Roman"/>
          <w:color w:val="000000"/>
          <w:lang w:eastAsia="lt-LT"/>
        </w:rPr>
      </w:pPr>
      <w:r>
        <w:rPr>
          <w:noProof/>
          <w:lang w:eastAsia="lt-LT"/>
        </w:rPr>
        <w:drawing>
          <wp:inline distT="0" distB="0" distL="0" distR="0" wp14:anchorId="73830D5D" wp14:editId="1E86894A">
            <wp:extent cx="4556760" cy="1508760"/>
            <wp:effectExtent l="0" t="0" r="0" b="0"/>
            <wp:docPr id="20" name="Chart 20">
              <a:extLst xmlns:a="http://schemas.openxmlformats.org/drawingml/2006/main">
                <a:ext uri="{FF2B5EF4-FFF2-40B4-BE49-F238E27FC236}">
                  <a16:creationId xmlns:a16="http://schemas.microsoft.com/office/drawing/2014/main" id="{3D00D975-65EB-41FA-883F-265C8F9B1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3319DF8" w14:textId="48E2464C" w:rsidR="00DB3B55" w:rsidRPr="00E326B9" w:rsidRDefault="00DB3B55" w:rsidP="00DB3B55">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2.7.1</w:t>
      </w:r>
      <w:r w:rsidRPr="00E326B9">
        <w:rPr>
          <w:rFonts w:ascii="Times New Roman" w:eastAsia="Times New Roman" w:hAnsi="Times New Roman" w:cs="Times New Roman"/>
          <w:b/>
          <w:color w:val="000000"/>
          <w:lang w:eastAsia="lt-LT"/>
        </w:rPr>
        <w:t xml:space="preserve"> pav. </w:t>
      </w:r>
      <w:r w:rsidRPr="00DB3B55">
        <w:rPr>
          <w:rFonts w:ascii="Times New Roman" w:eastAsia="Times New Roman" w:hAnsi="Times New Roman" w:cs="Times New Roman"/>
          <w:b/>
          <w:color w:val="000000"/>
          <w:lang w:eastAsia="lt-LT"/>
        </w:rPr>
        <w:t>Respondentų</w:t>
      </w:r>
      <w:r>
        <w:rPr>
          <w:rFonts w:ascii="Times New Roman" w:eastAsia="Times New Roman" w:hAnsi="Times New Roman" w:cs="Times New Roman"/>
          <w:b/>
          <w:color w:val="000000"/>
          <w:lang w:eastAsia="lt-LT"/>
        </w:rPr>
        <w:t xml:space="preserve"> ar</w:t>
      </w:r>
      <w:r w:rsidRPr="00DB3B55">
        <w:rPr>
          <w:rFonts w:ascii="Times New Roman" w:eastAsia="Times New Roman" w:hAnsi="Times New Roman" w:cs="Times New Roman"/>
          <w:b/>
          <w:color w:val="000000"/>
          <w:lang w:eastAsia="lt-LT"/>
        </w:rPr>
        <w:t xml:space="preserve"> jų šeimos narių kreipimasis dėl sveikatos paslaugų į Klaipėdos rajone veikianči</w:t>
      </w:r>
      <w:r>
        <w:rPr>
          <w:rFonts w:ascii="Times New Roman" w:eastAsia="Times New Roman" w:hAnsi="Times New Roman" w:cs="Times New Roman"/>
          <w:b/>
          <w:color w:val="000000"/>
          <w:lang w:eastAsia="lt-LT"/>
        </w:rPr>
        <w:t>as</w:t>
      </w:r>
      <w:r w:rsidRPr="00DB3B55">
        <w:rPr>
          <w:rFonts w:ascii="Times New Roman" w:eastAsia="Times New Roman" w:hAnsi="Times New Roman" w:cs="Times New Roman"/>
          <w:b/>
          <w:color w:val="000000"/>
          <w:lang w:eastAsia="lt-LT"/>
        </w:rPr>
        <w:t xml:space="preserve"> sveikatos priežiūros įstaig</w:t>
      </w:r>
      <w:r>
        <w:rPr>
          <w:rFonts w:ascii="Times New Roman" w:eastAsia="Times New Roman" w:hAnsi="Times New Roman" w:cs="Times New Roman"/>
          <w:b/>
          <w:color w:val="000000"/>
          <w:lang w:eastAsia="lt-LT"/>
        </w:rPr>
        <w:t xml:space="preserve">as </w:t>
      </w:r>
      <w:r w:rsidRPr="00DB3B55">
        <w:rPr>
          <w:rFonts w:ascii="Times New Roman" w:eastAsia="Times New Roman" w:hAnsi="Times New Roman" w:cs="Times New Roman"/>
          <w:b/>
          <w:color w:val="000000"/>
          <w:lang w:eastAsia="lt-LT"/>
        </w:rPr>
        <w:t xml:space="preserve">per pastaruosius 12 mėn. </w:t>
      </w:r>
      <w:r>
        <w:rPr>
          <w:rFonts w:ascii="Times New Roman" w:eastAsia="Times New Roman" w:hAnsi="Times New Roman" w:cs="Times New Roman"/>
          <w:b/>
          <w:color w:val="000000"/>
          <w:lang w:eastAsia="lt-LT"/>
        </w:rPr>
        <w:t>(proc.)</w:t>
      </w:r>
    </w:p>
    <w:p w14:paraId="4185EB5D" w14:textId="43ED872B" w:rsidR="00DB3B55" w:rsidRDefault="00DB3B55" w:rsidP="00DB3B55">
      <w:pPr>
        <w:ind w:firstLine="851"/>
        <w:jc w:val="both"/>
        <w:rPr>
          <w:rFonts w:ascii="Times New Roman" w:eastAsia="Times New Roman" w:hAnsi="Times New Roman" w:cs="Times New Roman"/>
          <w:color w:val="000000"/>
          <w:lang w:eastAsia="lt-LT"/>
        </w:rPr>
      </w:pPr>
    </w:p>
    <w:p w14:paraId="0A6749CD" w14:textId="6CEDC402" w:rsidR="00146F7D" w:rsidRPr="00E326B9" w:rsidRDefault="00146F7D" w:rsidP="00146F7D">
      <w:pPr>
        <w:ind w:firstLine="851"/>
        <w:jc w:val="both"/>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Aptariant</w:t>
      </w:r>
      <w:r w:rsidRPr="00FE13AC">
        <w:rPr>
          <w:rFonts w:ascii="Times New Roman" w:eastAsia="Times New Roman" w:hAnsi="Times New Roman" w:cs="Times New Roman"/>
          <w:color w:val="000000"/>
          <w:lang w:eastAsia="lt-LT"/>
        </w:rPr>
        <w:t xml:space="preserve"> pirmin</w:t>
      </w:r>
      <w:r>
        <w:rPr>
          <w:rFonts w:ascii="Times New Roman" w:eastAsia="Times New Roman" w:hAnsi="Times New Roman" w:cs="Times New Roman"/>
          <w:color w:val="000000"/>
          <w:lang w:eastAsia="lt-LT"/>
        </w:rPr>
        <w:t>ės</w:t>
      </w:r>
      <w:r w:rsidRPr="00FE13AC">
        <w:rPr>
          <w:rFonts w:ascii="Times New Roman" w:eastAsia="Times New Roman" w:hAnsi="Times New Roman" w:cs="Times New Roman"/>
          <w:color w:val="000000"/>
          <w:lang w:eastAsia="lt-LT"/>
        </w:rPr>
        <w:t xml:space="preserve"> sveikatos priežiūr</w:t>
      </w:r>
      <w:r>
        <w:rPr>
          <w:rFonts w:ascii="Times New Roman" w:eastAsia="Times New Roman" w:hAnsi="Times New Roman" w:cs="Times New Roman"/>
          <w:color w:val="000000"/>
          <w:lang w:eastAsia="lt-LT"/>
        </w:rPr>
        <w:t>os vertinimus (</w:t>
      </w:r>
      <w:r>
        <w:rPr>
          <w:rFonts w:ascii="Times New Roman" w:hAnsi="Times New Roman" w:cs="Times New Roman"/>
        </w:rPr>
        <w:t>žr. 2.</w:t>
      </w:r>
      <w:r w:rsidRPr="00AA7001">
        <w:rPr>
          <w:rFonts w:ascii="Times New Roman" w:hAnsi="Times New Roman" w:cs="Times New Roman"/>
        </w:rPr>
        <w:t>7.2</w:t>
      </w:r>
      <w:r>
        <w:rPr>
          <w:rFonts w:ascii="Times New Roman" w:hAnsi="Times New Roman" w:cs="Times New Roman"/>
        </w:rPr>
        <w:t xml:space="preserve"> pav.)</w:t>
      </w:r>
      <w:r w:rsidRPr="00FE13AC">
        <w:rPr>
          <w:rFonts w:ascii="Times New Roman" w:eastAsia="Times New Roman" w:hAnsi="Times New Roman" w:cs="Times New Roman"/>
          <w:color w:val="000000"/>
          <w:lang w:eastAsia="lt-LT"/>
        </w:rPr>
        <w:t>, matyti, kad geriausiai respondentai vertina medicinos darbuotojų bendravimo kultūrą</w:t>
      </w:r>
      <w:r>
        <w:rPr>
          <w:rFonts w:ascii="Times New Roman" w:eastAsia="Times New Roman" w:hAnsi="Times New Roman" w:cs="Times New Roman"/>
          <w:color w:val="000000"/>
          <w:lang w:eastAsia="lt-LT"/>
        </w:rPr>
        <w:t xml:space="preserve"> (</w:t>
      </w:r>
      <w:r w:rsidRPr="00FE13AC">
        <w:rPr>
          <w:rFonts w:ascii="Times New Roman" w:eastAsia="Times New Roman" w:hAnsi="Times New Roman" w:cs="Times New Roman"/>
          <w:color w:val="000000"/>
          <w:lang w:eastAsia="lt-LT"/>
        </w:rPr>
        <w:t>7,6 balo</w:t>
      </w:r>
      <w:r>
        <w:rPr>
          <w:rFonts w:ascii="Times New Roman" w:eastAsia="Times New Roman" w:hAnsi="Times New Roman" w:cs="Times New Roman"/>
          <w:color w:val="000000"/>
          <w:lang w:eastAsia="lt-LT"/>
        </w:rPr>
        <w:t>) ir</w:t>
      </w:r>
      <w:r w:rsidRPr="00FE13AC">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patalpų būklę</w:t>
      </w:r>
      <w:r w:rsidRPr="00FE13AC">
        <w:rPr>
          <w:rFonts w:ascii="Times New Roman" w:eastAsia="Times New Roman" w:hAnsi="Times New Roman" w:cs="Times New Roman"/>
          <w:color w:val="000000"/>
          <w:lang w:eastAsia="lt-LT"/>
        </w:rPr>
        <w:t xml:space="preserve"> (7,</w:t>
      </w:r>
      <w:r>
        <w:rPr>
          <w:rFonts w:ascii="Times New Roman" w:eastAsia="Times New Roman" w:hAnsi="Times New Roman" w:cs="Times New Roman"/>
          <w:color w:val="000000"/>
          <w:lang w:eastAsia="lt-LT"/>
        </w:rPr>
        <w:t>3</w:t>
      </w:r>
      <w:r w:rsidRPr="00FE13AC">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Kiek prasčiau vertinamas registracijos patogumas (</w:t>
      </w:r>
      <w:r w:rsidRPr="00FE13AC">
        <w:rPr>
          <w:rFonts w:ascii="Times New Roman" w:eastAsia="Times New Roman" w:hAnsi="Times New Roman" w:cs="Times New Roman"/>
          <w:color w:val="000000"/>
          <w:lang w:eastAsia="lt-LT"/>
        </w:rPr>
        <w:t>7,</w:t>
      </w:r>
      <w:r>
        <w:rPr>
          <w:rFonts w:ascii="Times New Roman" w:eastAsia="Times New Roman" w:hAnsi="Times New Roman" w:cs="Times New Roman"/>
          <w:color w:val="000000"/>
          <w:lang w:val="en-US" w:eastAsia="lt-LT"/>
        </w:rPr>
        <w:t>1</w:t>
      </w:r>
      <w:r w:rsidRPr="00FE13AC">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xml:space="preserve">) ir galimybė pasirinkti </w:t>
      </w:r>
      <w:r w:rsidRPr="00FE13AC">
        <w:rPr>
          <w:rFonts w:ascii="Times New Roman" w:eastAsia="Times New Roman" w:hAnsi="Times New Roman" w:cs="Times New Roman"/>
          <w:color w:val="000000"/>
          <w:lang w:eastAsia="lt-LT"/>
        </w:rPr>
        <w:t>gydytoj</w:t>
      </w:r>
      <w:r>
        <w:rPr>
          <w:rFonts w:ascii="Times New Roman" w:eastAsia="Times New Roman" w:hAnsi="Times New Roman" w:cs="Times New Roman"/>
          <w:color w:val="000000"/>
          <w:lang w:eastAsia="lt-LT"/>
        </w:rPr>
        <w:t>ą</w:t>
      </w:r>
      <w:r w:rsidRPr="00FE13AC">
        <w:rPr>
          <w:rFonts w:ascii="Times New Roman" w:eastAsia="Times New Roman" w:hAnsi="Times New Roman" w:cs="Times New Roman"/>
          <w:color w:val="000000"/>
          <w:lang w:eastAsia="lt-LT"/>
        </w:rPr>
        <w:t xml:space="preserve"> (6,</w:t>
      </w:r>
      <w:r>
        <w:rPr>
          <w:rFonts w:ascii="Times New Roman" w:eastAsia="Times New Roman" w:hAnsi="Times New Roman" w:cs="Times New Roman"/>
          <w:color w:val="000000"/>
          <w:lang w:eastAsia="lt-LT"/>
        </w:rPr>
        <w:t>9</w:t>
      </w:r>
      <w:r w:rsidRPr="00FE13AC">
        <w:rPr>
          <w:rFonts w:ascii="Times New Roman" w:eastAsia="Times New Roman" w:hAnsi="Times New Roman" w:cs="Times New Roman"/>
          <w:color w:val="000000"/>
          <w:lang w:eastAsia="lt-LT"/>
        </w:rPr>
        <w:t xml:space="preserve"> balo). Pras</w:t>
      </w:r>
      <w:r>
        <w:rPr>
          <w:rFonts w:ascii="Times New Roman" w:eastAsia="Times New Roman" w:hAnsi="Times New Roman" w:cs="Times New Roman"/>
          <w:color w:val="000000"/>
          <w:lang w:eastAsia="lt-LT"/>
        </w:rPr>
        <w:t>čiausiai</w:t>
      </w:r>
      <w:r w:rsidRPr="00FE13AC">
        <w:rPr>
          <w:rFonts w:ascii="Times New Roman" w:eastAsia="Times New Roman" w:hAnsi="Times New Roman" w:cs="Times New Roman"/>
          <w:color w:val="000000"/>
          <w:lang w:eastAsia="lt-LT"/>
        </w:rPr>
        <w:t xml:space="preserve"> vertinama</w:t>
      </w:r>
      <w:r>
        <w:rPr>
          <w:rFonts w:ascii="Times New Roman" w:eastAsia="Times New Roman" w:hAnsi="Times New Roman" w:cs="Times New Roman"/>
          <w:color w:val="000000"/>
          <w:lang w:eastAsia="lt-LT"/>
        </w:rPr>
        <w:t>s</w:t>
      </w:r>
      <w:r w:rsidRPr="00FE13AC">
        <w:rPr>
          <w:rFonts w:ascii="Times New Roman" w:eastAsia="Times New Roman" w:hAnsi="Times New Roman" w:cs="Times New Roman"/>
          <w:color w:val="000000"/>
          <w:lang w:eastAsia="lt-LT"/>
        </w:rPr>
        <w:t xml:space="preserve"> laukimas eilėje prie gydytojų kabinetų (</w:t>
      </w:r>
      <w:r w:rsidRPr="00AA7001">
        <w:rPr>
          <w:rFonts w:ascii="Times New Roman" w:eastAsia="Times New Roman" w:hAnsi="Times New Roman" w:cs="Times New Roman"/>
          <w:color w:val="000000"/>
          <w:lang w:eastAsia="lt-LT"/>
        </w:rPr>
        <w:t>6,1</w:t>
      </w:r>
      <w:r w:rsidRPr="00FE13AC">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xml:space="preserve"> ir paslaugų/tyrimų pakankamumas bei </w:t>
      </w:r>
      <w:r w:rsidRPr="00FE13AC">
        <w:rPr>
          <w:rFonts w:ascii="Times New Roman" w:eastAsia="Times New Roman" w:hAnsi="Times New Roman" w:cs="Times New Roman"/>
          <w:color w:val="000000"/>
          <w:lang w:eastAsia="lt-LT"/>
        </w:rPr>
        <w:t>laik</w:t>
      </w:r>
      <w:r>
        <w:rPr>
          <w:rFonts w:ascii="Times New Roman" w:eastAsia="Times New Roman" w:hAnsi="Times New Roman" w:cs="Times New Roman"/>
          <w:color w:val="000000"/>
          <w:lang w:eastAsia="lt-LT"/>
        </w:rPr>
        <w:t>as,</w:t>
      </w:r>
      <w:r w:rsidRPr="00FE13AC">
        <w:rPr>
          <w:rFonts w:ascii="Times New Roman" w:eastAsia="Times New Roman" w:hAnsi="Times New Roman" w:cs="Times New Roman"/>
          <w:color w:val="000000"/>
          <w:lang w:eastAsia="lt-LT"/>
        </w:rPr>
        <w:t xml:space="preserve"> skiriam</w:t>
      </w:r>
      <w:r>
        <w:rPr>
          <w:rFonts w:ascii="Times New Roman" w:eastAsia="Times New Roman" w:hAnsi="Times New Roman" w:cs="Times New Roman"/>
          <w:color w:val="000000"/>
          <w:lang w:eastAsia="lt-LT"/>
        </w:rPr>
        <w:t>as</w:t>
      </w:r>
      <w:r w:rsidRPr="00FE13AC">
        <w:rPr>
          <w:rFonts w:ascii="Times New Roman" w:eastAsia="Times New Roman" w:hAnsi="Times New Roman" w:cs="Times New Roman"/>
          <w:color w:val="000000"/>
          <w:lang w:eastAsia="lt-LT"/>
        </w:rPr>
        <w:t xml:space="preserve"> vienam pacientui (</w:t>
      </w:r>
      <w:r>
        <w:rPr>
          <w:rFonts w:ascii="Times New Roman" w:eastAsia="Times New Roman" w:hAnsi="Times New Roman" w:cs="Times New Roman"/>
          <w:color w:val="000000"/>
          <w:lang w:eastAsia="lt-LT"/>
        </w:rPr>
        <w:t xml:space="preserve">po </w:t>
      </w:r>
      <w:r w:rsidRPr="00FE13AC">
        <w:rPr>
          <w:rFonts w:ascii="Times New Roman" w:eastAsia="Times New Roman" w:hAnsi="Times New Roman" w:cs="Times New Roman"/>
          <w:color w:val="000000"/>
          <w:lang w:eastAsia="lt-LT"/>
        </w:rPr>
        <w:t>6,</w:t>
      </w:r>
      <w:r>
        <w:rPr>
          <w:rFonts w:ascii="Times New Roman" w:eastAsia="Times New Roman" w:hAnsi="Times New Roman" w:cs="Times New Roman"/>
          <w:color w:val="000000"/>
          <w:lang w:eastAsia="lt-LT"/>
        </w:rPr>
        <w:t>4</w:t>
      </w:r>
      <w:r w:rsidRPr="00FE13AC">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xml:space="preserve"> Apskritai, </w:t>
      </w:r>
      <w:r w:rsidRPr="00FE13AC">
        <w:rPr>
          <w:rFonts w:ascii="Times New Roman" w:eastAsia="Times New Roman" w:hAnsi="Times New Roman" w:cs="Times New Roman"/>
          <w:color w:val="000000"/>
          <w:lang w:eastAsia="lt-LT"/>
        </w:rPr>
        <w:t>pirmin</w:t>
      </w:r>
      <w:r>
        <w:rPr>
          <w:rFonts w:ascii="Times New Roman" w:eastAsia="Times New Roman" w:hAnsi="Times New Roman" w:cs="Times New Roman"/>
          <w:color w:val="000000"/>
          <w:lang w:eastAsia="lt-LT"/>
        </w:rPr>
        <w:t>ės</w:t>
      </w:r>
      <w:r w:rsidRPr="00FE13AC">
        <w:rPr>
          <w:rFonts w:ascii="Times New Roman" w:eastAsia="Times New Roman" w:hAnsi="Times New Roman" w:cs="Times New Roman"/>
          <w:color w:val="000000"/>
          <w:lang w:eastAsia="lt-LT"/>
        </w:rPr>
        <w:t xml:space="preserve"> sveikatos priežiūr</w:t>
      </w:r>
      <w:r>
        <w:rPr>
          <w:rFonts w:ascii="Times New Roman" w:eastAsia="Times New Roman" w:hAnsi="Times New Roman" w:cs="Times New Roman"/>
          <w:color w:val="000000"/>
          <w:lang w:eastAsia="lt-LT"/>
        </w:rPr>
        <w:t xml:space="preserve">os institucijų </w:t>
      </w:r>
      <w:r w:rsidRPr="00E744C9">
        <w:rPr>
          <w:rFonts w:ascii="Times New Roman" w:eastAsia="Times New Roman" w:hAnsi="Times New Roman" w:cs="Times New Roman"/>
          <w:color w:val="000000"/>
          <w:lang w:eastAsia="lt-LT"/>
        </w:rPr>
        <w:t>darbo ir jų teikiamų paslaugų</w:t>
      </w:r>
      <w:r>
        <w:rPr>
          <w:rFonts w:ascii="Times New Roman" w:eastAsia="Times New Roman" w:hAnsi="Times New Roman" w:cs="Times New Roman"/>
          <w:color w:val="000000"/>
          <w:lang w:eastAsia="lt-LT"/>
        </w:rPr>
        <w:t xml:space="preserve"> kokybės vertinimai teigiami, bet gana vidutiniški.</w:t>
      </w:r>
    </w:p>
    <w:p w14:paraId="57D4E7C8" w14:textId="051D0CE6" w:rsidR="00E42EE5" w:rsidRPr="00E326B9" w:rsidRDefault="00644998" w:rsidP="00FE13AC">
      <w:pPr>
        <w:jc w:val="center"/>
        <w:rPr>
          <w:rFonts w:ascii="Times New Roman" w:eastAsia="Times New Roman" w:hAnsi="Times New Roman" w:cs="Times New Roman"/>
          <w:color w:val="000000"/>
          <w:lang w:eastAsia="lt-LT"/>
        </w:rPr>
      </w:pPr>
      <w:r>
        <w:rPr>
          <w:noProof/>
          <w:lang w:eastAsia="lt-LT"/>
        </w:rPr>
        <w:drawing>
          <wp:inline distT="0" distB="0" distL="0" distR="0" wp14:anchorId="46848C20" wp14:editId="26A8C065">
            <wp:extent cx="5737860" cy="3086100"/>
            <wp:effectExtent l="0" t="0" r="0" b="0"/>
            <wp:docPr id="22" name="Chart 22">
              <a:extLst xmlns:a="http://schemas.openxmlformats.org/drawingml/2006/main">
                <a:ext uri="{FF2B5EF4-FFF2-40B4-BE49-F238E27FC236}">
                  <a16:creationId xmlns:a16="http://schemas.microsoft.com/office/drawing/2014/main" id="{5D133F72-602B-4746-9097-1ECF7FD18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3C8AA9E" w14:textId="588E2A9F" w:rsidR="001C02B6" w:rsidRPr="00E326B9" w:rsidRDefault="00FE13AC" w:rsidP="001C02B6">
      <w:pPr>
        <w:jc w:val="center"/>
        <w:rPr>
          <w:rFonts w:ascii="Times New Roman" w:eastAsia="Times New Roman" w:hAnsi="Times New Roman" w:cs="Times New Roman"/>
          <w:b/>
          <w:bCs/>
          <w:color w:val="000000"/>
          <w:lang w:eastAsia="lt-LT"/>
        </w:rPr>
      </w:pPr>
      <w:r w:rsidRPr="00AA7001">
        <w:rPr>
          <w:rFonts w:ascii="Times New Roman" w:eastAsia="Times New Roman" w:hAnsi="Times New Roman" w:cs="Times New Roman"/>
          <w:b/>
          <w:color w:val="000000"/>
          <w:lang w:eastAsia="lt-LT"/>
        </w:rPr>
        <w:t>2.7.2</w:t>
      </w:r>
      <w:r w:rsidRPr="00E326B9">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 xml:space="preserve">pav. </w:t>
      </w:r>
      <w:r w:rsidR="00B076A2">
        <w:rPr>
          <w:rFonts w:ascii="Times New Roman" w:eastAsia="Times New Roman" w:hAnsi="Times New Roman" w:cs="Times New Roman"/>
          <w:b/>
          <w:color w:val="000000"/>
          <w:lang w:eastAsia="lt-LT"/>
        </w:rPr>
        <w:t>S</w:t>
      </w:r>
      <w:r w:rsidR="001C02B6" w:rsidRPr="00E326B9">
        <w:rPr>
          <w:rFonts w:ascii="Times New Roman" w:eastAsia="Times New Roman" w:hAnsi="Times New Roman" w:cs="Times New Roman"/>
          <w:b/>
          <w:color w:val="000000"/>
          <w:lang w:eastAsia="lt-LT"/>
        </w:rPr>
        <w:t xml:space="preserve">veikatos paslaugas teikiančių </w:t>
      </w:r>
      <w:r w:rsidR="00B076A2">
        <w:rPr>
          <w:rFonts w:ascii="Times New Roman" w:eastAsia="Times New Roman" w:hAnsi="Times New Roman" w:cs="Times New Roman"/>
          <w:b/>
          <w:color w:val="000000"/>
          <w:lang w:eastAsia="lt-LT"/>
        </w:rPr>
        <w:t>institucijų / organizacijų darbo ir jų teikiamų paslaugų</w:t>
      </w:r>
      <w:r w:rsidR="001C02B6" w:rsidRPr="00E326B9">
        <w:rPr>
          <w:rFonts w:ascii="Times New Roman" w:eastAsia="Times New Roman" w:hAnsi="Times New Roman" w:cs="Times New Roman"/>
          <w:b/>
          <w:color w:val="000000"/>
          <w:lang w:eastAsia="lt-LT"/>
        </w:rPr>
        <w:t xml:space="preserve"> </w:t>
      </w:r>
      <w:r w:rsidR="00644998" w:rsidRPr="00DB3B55">
        <w:rPr>
          <w:rFonts w:ascii="Times New Roman" w:eastAsia="Times New Roman" w:hAnsi="Times New Roman" w:cs="Times New Roman"/>
          <w:b/>
          <w:color w:val="000000"/>
          <w:lang w:eastAsia="lt-LT"/>
        </w:rPr>
        <w:t xml:space="preserve">Klaipėdos </w:t>
      </w:r>
      <w:r w:rsidR="001C02B6" w:rsidRPr="00E326B9">
        <w:rPr>
          <w:rFonts w:ascii="Times New Roman" w:eastAsia="Times New Roman" w:hAnsi="Times New Roman" w:cs="Times New Roman"/>
          <w:b/>
          <w:color w:val="000000"/>
          <w:lang w:eastAsia="lt-LT"/>
        </w:rPr>
        <w:t>rajono savivaldybės teritorijoje</w:t>
      </w:r>
      <w:r w:rsidR="00B076A2">
        <w:rPr>
          <w:rFonts w:ascii="Times New Roman" w:eastAsia="Times New Roman" w:hAnsi="Times New Roman" w:cs="Times New Roman"/>
          <w:b/>
          <w:color w:val="000000"/>
          <w:lang w:eastAsia="lt-LT"/>
        </w:rPr>
        <w:t xml:space="preserve"> vertinimas</w:t>
      </w:r>
      <w:r w:rsidR="00644998">
        <w:rPr>
          <w:rFonts w:ascii="Times New Roman" w:eastAsia="Times New Roman" w:hAnsi="Times New Roman" w:cs="Times New Roman"/>
          <w:b/>
          <w:color w:val="000000"/>
          <w:lang w:eastAsia="lt-LT"/>
        </w:rPr>
        <w:t xml:space="preserve"> (vidurkiai)</w:t>
      </w:r>
      <w:r w:rsidR="001C02B6" w:rsidRPr="00E326B9">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bCs/>
          <w:color w:val="000000"/>
          <w:lang w:eastAsia="lt-LT"/>
        </w:rPr>
        <w:t>Pirminė sveikatos priežiūra.</w:t>
      </w:r>
    </w:p>
    <w:p w14:paraId="4035368F" w14:textId="78589F28" w:rsidR="00E744C9" w:rsidRDefault="00E744C9" w:rsidP="00E42EE5">
      <w:pPr>
        <w:ind w:firstLine="851"/>
        <w:jc w:val="both"/>
        <w:rPr>
          <w:rFonts w:ascii="Times New Roman" w:eastAsia="Times New Roman" w:hAnsi="Times New Roman" w:cs="Times New Roman"/>
          <w:color w:val="000000"/>
          <w:lang w:eastAsia="lt-LT"/>
        </w:rPr>
      </w:pPr>
    </w:p>
    <w:p w14:paraId="7ADEB9CA" w14:textId="78341B26" w:rsidR="00146F7D" w:rsidRDefault="00146F7D" w:rsidP="00146F7D">
      <w:pPr>
        <w:ind w:firstLine="851"/>
        <w:jc w:val="both"/>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Aptariant</w:t>
      </w:r>
      <w:r w:rsidRPr="00FE13AC">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Gargždų ligoninės vertinimus (</w:t>
      </w:r>
      <w:r w:rsidRPr="00C31DD4">
        <w:rPr>
          <w:rFonts w:ascii="Times New Roman" w:eastAsia="Times New Roman" w:hAnsi="Times New Roman" w:cs="Times New Roman"/>
          <w:color w:val="000000"/>
          <w:lang w:eastAsia="lt-LT"/>
        </w:rPr>
        <w:t>žr. 2.7.3 pav.)</w:t>
      </w:r>
      <w:r w:rsidRPr="00FE13AC">
        <w:rPr>
          <w:rFonts w:ascii="Times New Roman" w:eastAsia="Times New Roman" w:hAnsi="Times New Roman" w:cs="Times New Roman"/>
          <w:color w:val="000000"/>
          <w:lang w:eastAsia="lt-LT"/>
        </w:rPr>
        <w:t>, matyti, kad geriausiai respondentai vertina medicinos darbuotojų bendravimo kultūrą</w:t>
      </w:r>
      <w:r>
        <w:rPr>
          <w:rFonts w:ascii="Times New Roman" w:eastAsia="Times New Roman" w:hAnsi="Times New Roman" w:cs="Times New Roman"/>
          <w:color w:val="000000"/>
          <w:lang w:eastAsia="lt-LT"/>
        </w:rPr>
        <w:t xml:space="preserve"> (</w:t>
      </w:r>
      <w:r w:rsidRPr="00FE13AC">
        <w:rPr>
          <w:rFonts w:ascii="Times New Roman" w:eastAsia="Times New Roman" w:hAnsi="Times New Roman" w:cs="Times New Roman"/>
          <w:color w:val="000000"/>
          <w:lang w:eastAsia="lt-LT"/>
        </w:rPr>
        <w:t>7,</w:t>
      </w:r>
      <w:r w:rsidRPr="00C31DD4">
        <w:rPr>
          <w:rFonts w:ascii="Times New Roman" w:eastAsia="Times New Roman" w:hAnsi="Times New Roman" w:cs="Times New Roman"/>
          <w:color w:val="000000"/>
          <w:lang w:eastAsia="lt-LT"/>
        </w:rPr>
        <w:t>2</w:t>
      </w:r>
      <w:r w:rsidRPr="00FE13AC">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ir</w:t>
      </w:r>
      <w:r w:rsidRPr="00FE13AC">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patalpų būklę</w:t>
      </w:r>
      <w:r w:rsidRPr="00FE13AC">
        <w:rPr>
          <w:rFonts w:ascii="Times New Roman" w:eastAsia="Times New Roman" w:hAnsi="Times New Roman" w:cs="Times New Roman"/>
          <w:color w:val="000000"/>
          <w:lang w:eastAsia="lt-LT"/>
        </w:rPr>
        <w:t xml:space="preserve"> (7,</w:t>
      </w:r>
      <w:r>
        <w:rPr>
          <w:rFonts w:ascii="Times New Roman" w:eastAsia="Times New Roman" w:hAnsi="Times New Roman" w:cs="Times New Roman"/>
          <w:color w:val="000000"/>
          <w:lang w:eastAsia="lt-LT"/>
        </w:rPr>
        <w:t>0</w:t>
      </w:r>
      <w:r w:rsidRPr="00FE13AC">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xml:space="preserve">. Kiek prasčiau vertinamas registracijos patogumas ir galimybė pasirinkti </w:t>
      </w:r>
      <w:r w:rsidRPr="00FE13AC">
        <w:rPr>
          <w:rFonts w:ascii="Times New Roman" w:eastAsia="Times New Roman" w:hAnsi="Times New Roman" w:cs="Times New Roman"/>
          <w:color w:val="000000"/>
          <w:lang w:eastAsia="lt-LT"/>
        </w:rPr>
        <w:t>gydytoj</w:t>
      </w:r>
      <w:r>
        <w:rPr>
          <w:rFonts w:ascii="Times New Roman" w:eastAsia="Times New Roman" w:hAnsi="Times New Roman" w:cs="Times New Roman"/>
          <w:color w:val="000000"/>
          <w:lang w:eastAsia="lt-LT"/>
        </w:rPr>
        <w:t>ą</w:t>
      </w:r>
      <w:r w:rsidRPr="00FE13AC">
        <w:rPr>
          <w:rFonts w:ascii="Times New Roman" w:eastAsia="Times New Roman" w:hAnsi="Times New Roman" w:cs="Times New Roman"/>
          <w:color w:val="000000"/>
          <w:lang w:eastAsia="lt-LT"/>
        </w:rPr>
        <w:t xml:space="preserve"> (po 6,</w:t>
      </w:r>
      <w:r>
        <w:rPr>
          <w:rFonts w:ascii="Times New Roman" w:eastAsia="Times New Roman" w:hAnsi="Times New Roman" w:cs="Times New Roman"/>
          <w:color w:val="000000"/>
          <w:lang w:eastAsia="lt-LT"/>
        </w:rPr>
        <w:t>6</w:t>
      </w:r>
      <w:r w:rsidRPr="00FE13AC">
        <w:rPr>
          <w:rFonts w:ascii="Times New Roman" w:eastAsia="Times New Roman" w:hAnsi="Times New Roman" w:cs="Times New Roman"/>
          <w:color w:val="000000"/>
          <w:lang w:eastAsia="lt-LT"/>
        </w:rPr>
        <w:t xml:space="preserve"> balo). </w:t>
      </w:r>
      <w:r>
        <w:rPr>
          <w:rFonts w:ascii="Times New Roman" w:eastAsia="Times New Roman" w:hAnsi="Times New Roman" w:cs="Times New Roman"/>
          <w:color w:val="000000"/>
          <w:lang w:eastAsia="lt-LT"/>
        </w:rPr>
        <w:t xml:space="preserve">Dar kiek prasčiau vertinamas </w:t>
      </w:r>
      <w:r w:rsidRPr="00FE13AC">
        <w:rPr>
          <w:rFonts w:ascii="Times New Roman" w:eastAsia="Times New Roman" w:hAnsi="Times New Roman" w:cs="Times New Roman"/>
          <w:color w:val="000000"/>
          <w:lang w:eastAsia="lt-LT"/>
        </w:rPr>
        <w:t>laik</w:t>
      </w:r>
      <w:r>
        <w:rPr>
          <w:rFonts w:ascii="Times New Roman" w:eastAsia="Times New Roman" w:hAnsi="Times New Roman" w:cs="Times New Roman"/>
          <w:color w:val="000000"/>
          <w:lang w:eastAsia="lt-LT"/>
        </w:rPr>
        <w:t>as,</w:t>
      </w:r>
      <w:r w:rsidRPr="00FE13AC">
        <w:rPr>
          <w:rFonts w:ascii="Times New Roman" w:eastAsia="Times New Roman" w:hAnsi="Times New Roman" w:cs="Times New Roman"/>
          <w:color w:val="000000"/>
          <w:lang w:eastAsia="lt-LT"/>
        </w:rPr>
        <w:t xml:space="preserve"> skiriam</w:t>
      </w:r>
      <w:r>
        <w:rPr>
          <w:rFonts w:ascii="Times New Roman" w:eastAsia="Times New Roman" w:hAnsi="Times New Roman" w:cs="Times New Roman"/>
          <w:color w:val="000000"/>
          <w:lang w:eastAsia="lt-LT"/>
        </w:rPr>
        <w:t>as</w:t>
      </w:r>
      <w:r w:rsidRPr="00FE13AC">
        <w:rPr>
          <w:rFonts w:ascii="Times New Roman" w:eastAsia="Times New Roman" w:hAnsi="Times New Roman" w:cs="Times New Roman"/>
          <w:color w:val="000000"/>
          <w:lang w:eastAsia="lt-LT"/>
        </w:rPr>
        <w:t xml:space="preserve"> vienam pacientui (6,</w:t>
      </w:r>
      <w:r w:rsidRPr="00AA7001">
        <w:rPr>
          <w:rFonts w:ascii="Times New Roman" w:eastAsia="Times New Roman" w:hAnsi="Times New Roman" w:cs="Times New Roman"/>
          <w:color w:val="000000"/>
          <w:lang w:eastAsia="lt-LT"/>
        </w:rPr>
        <w:t>2</w:t>
      </w:r>
      <w:r w:rsidRPr="00FE13AC">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paslaugų/tyrimų pakankamumas (</w:t>
      </w:r>
      <w:r w:rsidRPr="00AA7001">
        <w:rPr>
          <w:rFonts w:ascii="Times New Roman" w:eastAsia="Times New Roman" w:hAnsi="Times New Roman" w:cs="Times New Roman"/>
          <w:color w:val="000000"/>
          <w:lang w:eastAsia="lt-LT"/>
        </w:rPr>
        <w:t>6</w:t>
      </w:r>
      <w:r>
        <w:rPr>
          <w:rFonts w:ascii="Times New Roman" w:eastAsia="Times New Roman" w:hAnsi="Times New Roman" w:cs="Times New Roman"/>
          <w:color w:val="000000"/>
          <w:lang w:eastAsia="lt-LT"/>
        </w:rPr>
        <w:t xml:space="preserve">,0 balo) ir </w:t>
      </w:r>
      <w:r w:rsidRPr="00FE13AC">
        <w:rPr>
          <w:rFonts w:ascii="Times New Roman" w:eastAsia="Times New Roman" w:hAnsi="Times New Roman" w:cs="Times New Roman"/>
          <w:color w:val="000000"/>
          <w:lang w:eastAsia="lt-LT"/>
        </w:rPr>
        <w:t xml:space="preserve">laukimas eilėje prie </w:t>
      </w:r>
      <w:r w:rsidRPr="00FE13AC">
        <w:rPr>
          <w:rFonts w:ascii="Times New Roman" w:eastAsia="Times New Roman" w:hAnsi="Times New Roman" w:cs="Times New Roman"/>
          <w:color w:val="000000"/>
          <w:lang w:eastAsia="lt-LT"/>
        </w:rPr>
        <w:lastRenderedPageBreak/>
        <w:t>gydytojų kabinetų (</w:t>
      </w:r>
      <w:r>
        <w:rPr>
          <w:rFonts w:ascii="Times New Roman" w:eastAsia="Times New Roman" w:hAnsi="Times New Roman" w:cs="Times New Roman"/>
          <w:color w:val="000000"/>
          <w:lang w:eastAsia="lt-LT"/>
        </w:rPr>
        <w:t>5,7</w:t>
      </w:r>
      <w:r w:rsidRPr="00FE13AC">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xml:space="preserve">. </w:t>
      </w:r>
      <w:r w:rsidRPr="00FE13AC">
        <w:rPr>
          <w:rFonts w:ascii="Times New Roman" w:eastAsia="Times New Roman" w:hAnsi="Times New Roman" w:cs="Times New Roman"/>
          <w:color w:val="000000"/>
          <w:lang w:eastAsia="lt-LT"/>
        </w:rPr>
        <w:t>Pras</w:t>
      </w:r>
      <w:r>
        <w:rPr>
          <w:rFonts w:ascii="Times New Roman" w:eastAsia="Times New Roman" w:hAnsi="Times New Roman" w:cs="Times New Roman"/>
          <w:color w:val="000000"/>
          <w:lang w:eastAsia="lt-LT"/>
        </w:rPr>
        <w:t>čiausiai</w:t>
      </w:r>
      <w:r w:rsidRPr="00FE13AC">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 xml:space="preserve">(ir žemesniu balu nei vidutinė vertinimo skalės reikšmė) </w:t>
      </w:r>
      <w:r w:rsidRPr="00FE13AC">
        <w:rPr>
          <w:rFonts w:ascii="Times New Roman" w:eastAsia="Times New Roman" w:hAnsi="Times New Roman" w:cs="Times New Roman"/>
          <w:color w:val="000000"/>
          <w:lang w:eastAsia="lt-LT"/>
        </w:rPr>
        <w:t>vertinam</w:t>
      </w:r>
      <w:r>
        <w:rPr>
          <w:rFonts w:ascii="Times New Roman" w:eastAsia="Times New Roman" w:hAnsi="Times New Roman" w:cs="Times New Roman"/>
          <w:color w:val="000000"/>
          <w:lang w:eastAsia="lt-LT"/>
        </w:rPr>
        <w:t>os</w:t>
      </w:r>
      <w:r w:rsidRPr="00FE13AC">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mokamų paslaugų kainos (</w:t>
      </w:r>
      <w:r w:rsidRPr="00AA7001">
        <w:rPr>
          <w:rFonts w:ascii="Times New Roman" w:eastAsia="Times New Roman" w:hAnsi="Times New Roman" w:cs="Times New Roman"/>
          <w:color w:val="000000"/>
          <w:lang w:eastAsia="lt-LT"/>
        </w:rPr>
        <w:t xml:space="preserve">4,9 </w:t>
      </w:r>
      <w:r>
        <w:rPr>
          <w:rFonts w:ascii="Times New Roman" w:eastAsia="Times New Roman" w:hAnsi="Times New Roman" w:cs="Times New Roman"/>
          <w:color w:val="000000"/>
          <w:lang w:eastAsia="lt-LT"/>
        </w:rPr>
        <w:t>balo).</w:t>
      </w:r>
      <w:r w:rsidRPr="00FE13AC">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 xml:space="preserve">Apskritai, Gargždų ligoninės </w:t>
      </w:r>
      <w:r w:rsidRPr="00E744C9">
        <w:rPr>
          <w:rFonts w:ascii="Times New Roman" w:eastAsia="Times New Roman" w:hAnsi="Times New Roman" w:cs="Times New Roman"/>
          <w:color w:val="000000"/>
          <w:lang w:eastAsia="lt-LT"/>
        </w:rPr>
        <w:t>darbo ir teikiamų paslaugų</w:t>
      </w:r>
      <w:r>
        <w:rPr>
          <w:rFonts w:ascii="Times New Roman" w:eastAsia="Times New Roman" w:hAnsi="Times New Roman" w:cs="Times New Roman"/>
          <w:color w:val="000000"/>
          <w:lang w:eastAsia="lt-LT"/>
        </w:rPr>
        <w:t xml:space="preserve"> kokybės vertinimai labai vidutiniški ir kiek žemesni nei </w:t>
      </w:r>
      <w:r w:rsidRPr="00FE13AC">
        <w:rPr>
          <w:rFonts w:ascii="Times New Roman" w:eastAsia="Times New Roman" w:hAnsi="Times New Roman" w:cs="Times New Roman"/>
          <w:color w:val="000000"/>
          <w:lang w:eastAsia="lt-LT"/>
        </w:rPr>
        <w:t>pirmin</w:t>
      </w:r>
      <w:r>
        <w:rPr>
          <w:rFonts w:ascii="Times New Roman" w:eastAsia="Times New Roman" w:hAnsi="Times New Roman" w:cs="Times New Roman"/>
          <w:color w:val="000000"/>
          <w:lang w:eastAsia="lt-LT"/>
        </w:rPr>
        <w:t>ės</w:t>
      </w:r>
      <w:r w:rsidRPr="00FE13AC">
        <w:rPr>
          <w:rFonts w:ascii="Times New Roman" w:eastAsia="Times New Roman" w:hAnsi="Times New Roman" w:cs="Times New Roman"/>
          <w:color w:val="000000"/>
          <w:lang w:eastAsia="lt-LT"/>
        </w:rPr>
        <w:t xml:space="preserve"> sveikatos priežiūr</w:t>
      </w:r>
      <w:r>
        <w:rPr>
          <w:rFonts w:ascii="Times New Roman" w:eastAsia="Times New Roman" w:hAnsi="Times New Roman" w:cs="Times New Roman"/>
          <w:color w:val="000000"/>
          <w:lang w:eastAsia="lt-LT"/>
        </w:rPr>
        <w:t>os institucijų.</w:t>
      </w:r>
    </w:p>
    <w:p w14:paraId="600E1B58" w14:textId="43D68FBC" w:rsidR="00281741" w:rsidRPr="00FE13AC" w:rsidRDefault="00644998" w:rsidP="00644998">
      <w:pPr>
        <w:jc w:val="center"/>
        <w:rPr>
          <w:rFonts w:ascii="Times New Roman" w:eastAsia="Times New Roman" w:hAnsi="Times New Roman" w:cs="Times New Roman"/>
          <w:color w:val="000000"/>
          <w:lang w:eastAsia="lt-LT"/>
        </w:rPr>
      </w:pPr>
      <w:r>
        <w:rPr>
          <w:noProof/>
          <w:lang w:eastAsia="lt-LT"/>
        </w:rPr>
        <w:drawing>
          <wp:inline distT="0" distB="0" distL="0" distR="0" wp14:anchorId="1954F7B7" wp14:editId="6BAFE7D7">
            <wp:extent cx="4674870" cy="2847976"/>
            <wp:effectExtent l="0" t="0" r="0" b="0"/>
            <wp:docPr id="23" name="Chart 23">
              <a:extLst xmlns:a="http://schemas.openxmlformats.org/drawingml/2006/main">
                <a:ext uri="{FF2B5EF4-FFF2-40B4-BE49-F238E27FC236}">
                  <a16:creationId xmlns:a16="http://schemas.microsoft.com/office/drawing/2014/main" id="{D91BE7FE-4E61-4AE8-9867-02FB05AD4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9E6FD34" w14:textId="616468C6" w:rsidR="001C02B6" w:rsidRPr="00E326B9" w:rsidRDefault="00FE13AC" w:rsidP="001C02B6">
      <w:pPr>
        <w:jc w:val="center"/>
        <w:rPr>
          <w:rFonts w:ascii="Times New Roman" w:eastAsia="Times New Roman" w:hAnsi="Times New Roman" w:cs="Times New Roman"/>
          <w:b/>
          <w:bCs/>
          <w:color w:val="000000"/>
          <w:lang w:eastAsia="lt-LT"/>
        </w:rPr>
      </w:pPr>
      <w:r w:rsidRPr="00AA7001">
        <w:rPr>
          <w:rFonts w:ascii="Times New Roman" w:eastAsia="Times New Roman" w:hAnsi="Times New Roman" w:cs="Times New Roman"/>
          <w:b/>
          <w:color w:val="000000"/>
          <w:lang w:eastAsia="lt-LT"/>
        </w:rPr>
        <w:t>2.7.3</w:t>
      </w:r>
      <w:r w:rsidRPr="00E326B9">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 xml:space="preserve">pav. </w:t>
      </w:r>
      <w:r w:rsidR="00B076A2">
        <w:rPr>
          <w:rFonts w:ascii="Times New Roman" w:eastAsia="Times New Roman" w:hAnsi="Times New Roman" w:cs="Times New Roman"/>
          <w:b/>
          <w:color w:val="000000"/>
          <w:lang w:eastAsia="lt-LT"/>
        </w:rPr>
        <w:t>S</w:t>
      </w:r>
      <w:r w:rsidR="00B076A2" w:rsidRPr="00E326B9">
        <w:rPr>
          <w:rFonts w:ascii="Times New Roman" w:eastAsia="Times New Roman" w:hAnsi="Times New Roman" w:cs="Times New Roman"/>
          <w:b/>
          <w:color w:val="000000"/>
          <w:lang w:eastAsia="lt-LT"/>
        </w:rPr>
        <w:t xml:space="preserve">veikatos paslaugas teikiančių </w:t>
      </w:r>
      <w:r w:rsidR="00B076A2">
        <w:rPr>
          <w:rFonts w:ascii="Times New Roman" w:eastAsia="Times New Roman" w:hAnsi="Times New Roman" w:cs="Times New Roman"/>
          <w:b/>
          <w:color w:val="000000"/>
          <w:lang w:eastAsia="lt-LT"/>
        </w:rPr>
        <w:t>institucijų / organizacijų darbo ir jų teikiamų paslaugų</w:t>
      </w:r>
      <w:r w:rsidR="00B076A2" w:rsidRPr="00E326B9">
        <w:rPr>
          <w:rFonts w:ascii="Times New Roman" w:eastAsia="Times New Roman" w:hAnsi="Times New Roman" w:cs="Times New Roman"/>
          <w:b/>
          <w:color w:val="000000"/>
          <w:lang w:eastAsia="lt-LT"/>
        </w:rPr>
        <w:t xml:space="preserve"> </w:t>
      </w:r>
      <w:r w:rsidR="00644998" w:rsidRPr="00DB3B55">
        <w:rPr>
          <w:rFonts w:ascii="Times New Roman" w:eastAsia="Times New Roman" w:hAnsi="Times New Roman" w:cs="Times New Roman"/>
          <w:b/>
          <w:color w:val="000000"/>
          <w:lang w:eastAsia="lt-LT"/>
        </w:rPr>
        <w:t xml:space="preserve">Klaipėdos </w:t>
      </w:r>
      <w:r w:rsidR="00B076A2" w:rsidRPr="00E326B9">
        <w:rPr>
          <w:rFonts w:ascii="Times New Roman" w:eastAsia="Times New Roman" w:hAnsi="Times New Roman" w:cs="Times New Roman"/>
          <w:b/>
          <w:color w:val="000000"/>
          <w:lang w:eastAsia="lt-LT"/>
        </w:rPr>
        <w:t>rajono savivaldybės teritorijoje</w:t>
      </w:r>
      <w:r w:rsidR="00B076A2">
        <w:rPr>
          <w:rFonts w:ascii="Times New Roman" w:eastAsia="Times New Roman" w:hAnsi="Times New Roman" w:cs="Times New Roman"/>
          <w:b/>
          <w:color w:val="000000"/>
          <w:lang w:eastAsia="lt-LT"/>
        </w:rPr>
        <w:t xml:space="preserve"> vertinimas</w:t>
      </w:r>
      <w:r w:rsidR="00644998">
        <w:rPr>
          <w:rFonts w:ascii="Times New Roman" w:eastAsia="Times New Roman" w:hAnsi="Times New Roman" w:cs="Times New Roman"/>
          <w:b/>
          <w:color w:val="000000"/>
          <w:lang w:eastAsia="lt-LT"/>
        </w:rPr>
        <w:t xml:space="preserve"> (vidurkiai)</w:t>
      </w:r>
      <w:r w:rsidR="00B076A2" w:rsidRPr="00E326B9">
        <w:rPr>
          <w:rFonts w:ascii="Times New Roman" w:eastAsia="Times New Roman" w:hAnsi="Times New Roman" w:cs="Times New Roman"/>
          <w:b/>
          <w:color w:val="000000"/>
          <w:lang w:eastAsia="lt-LT"/>
        </w:rPr>
        <w:t xml:space="preserve">. </w:t>
      </w:r>
      <w:r w:rsidR="00644998">
        <w:rPr>
          <w:rFonts w:ascii="Times New Roman" w:eastAsia="Times New Roman" w:hAnsi="Times New Roman" w:cs="Times New Roman"/>
          <w:b/>
          <w:bCs/>
          <w:color w:val="000000"/>
          <w:lang w:eastAsia="lt-LT"/>
        </w:rPr>
        <w:t>Gargždų</w:t>
      </w:r>
      <w:r w:rsidR="001C02B6" w:rsidRPr="00E326B9">
        <w:rPr>
          <w:rFonts w:ascii="Times New Roman" w:eastAsia="Times New Roman" w:hAnsi="Times New Roman" w:cs="Times New Roman"/>
          <w:b/>
          <w:bCs/>
          <w:color w:val="000000"/>
          <w:lang w:eastAsia="lt-LT"/>
        </w:rPr>
        <w:t xml:space="preserve"> ligoninė.</w:t>
      </w:r>
    </w:p>
    <w:p w14:paraId="4B827118" w14:textId="632D83AB" w:rsidR="00FE13AC" w:rsidRDefault="00FE13AC" w:rsidP="008A7CE5">
      <w:pPr>
        <w:ind w:firstLine="851"/>
        <w:jc w:val="both"/>
        <w:rPr>
          <w:rFonts w:ascii="Times New Roman" w:eastAsia="Times New Roman" w:hAnsi="Times New Roman" w:cs="Times New Roman"/>
          <w:color w:val="000000"/>
          <w:lang w:eastAsia="lt-LT"/>
        </w:rPr>
      </w:pPr>
    </w:p>
    <w:p w14:paraId="64212B68" w14:textId="6E37A484" w:rsidR="00C0037B" w:rsidRDefault="00C0037B" w:rsidP="00C0037B">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Respondentų buvo klausiama, ar per pastaruosius 12 mėn. jie</w:t>
      </w:r>
      <w:r>
        <w:rPr>
          <w:rFonts w:ascii="Times New Roman" w:eastAsia="Times New Roman" w:hAnsi="Times New Roman" w:cs="Times New Roman"/>
          <w:color w:val="000000"/>
          <w:lang w:eastAsia="lt-LT"/>
        </w:rPr>
        <w:t>ms</w:t>
      </w:r>
      <w:r w:rsidRPr="00E326B9">
        <w:rPr>
          <w:rFonts w:ascii="Times New Roman" w:eastAsia="Times New Roman" w:hAnsi="Times New Roman" w:cs="Times New Roman"/>
          <w:color w:val="000000"/>
          <w:lang w:eastAsia="lt-LT"/>
        </w:rPr>
        <w:t xml:space="preserve"> ar jų šeimos nariams, kai kreipėsi į </w:t>
      </w:r>
      <w:r w:rsidRPr="00DA04A7">
        <w:rPr>
          <w:rFonts w:ascii="Times New Roman" w:eastAsia="Times New Roman" w:hAnsi="Times New Roman" w:cs="Times New Roman"/>
          <w:color w:val="000000"/>
          <w:lang w:eastAsia="lt-LT"/>
        </w:rPr>
        <w:t xml:space="preserve">Klaipėdos rajone dirbančią </w:t>
      </w:r>
      <w:r w:rsidRPr="00E326B9">
        <w:rPr>
          <w:rFonts w:ascii="Times New Roman" w:eastAsia="Times New Roman" w:hAnsi="Times New Roman" w:cs="Times New Roman"/>
          <w:color w:val="000000"/>
          <w:lang w:eastAsia="lt-LT"/>
        </w:rPr>
        <w:t xml:space="preserve">sveikatos priežiūros </w:t>
      </w:r>
      <w:r w:rsidRPr="00C31DD4">
        <w:rPr>
          <w:rFonts w:ascii="Times New Roman" w:eastAsia="Times New Roman" w:hAnsi="Times New Roman" w:cs="Times New Roman"/>
          <w:color w:val="000000"/>
          <w:lang w:eastAsia="lt-LT"/>
        </w:rPr>
        <w:t>instituciją</w:t>
      </w:r>
      <w:r w:rsidRPr="00E326B9">
        <w:rPr>
          <w:rFonts w:ascii="Times New Roman" w:eastAsia="Times New Roman" w:hAnsi="Times New Roman" w:cs="Times New Roman"/>
          <w:color w:val="000000"/>
          <w:lang w:eastAsia="lt-LT"/>
        </w:rPr>
        <w:t xml:space="preserve"> / organizaciją, visais atvejais buvo suteiktos reikiamos sveikatos </w:t>
      </w:r>
      <w:r>
        <w:rPr>
          <w:rFonts w:ascii="Times New Roman" w:eastAsia="Times New Roman" w:hAnsi="Times New Roman" w:cs="Times New Roman"/>
          <w:color w:val="000000"/>
          <w:lang w:eastAsia="lt-LT"/>
        </w:rPr>
        <w:t xml:space="preserve">priežiūros </w:t>
      </w:r>
      <w:r w:rsidRPr="00E326B9">
        <w:rPr>
          <w:rFonts w:ascii="Times New Roman" w:eastAsia="Times New Roman" w:hAnsi="Times New Roman" w:cs="Times New Roman"/>
          <w:color w:val="000000"/>
          <w:lang w:eastAsia="lt-LT"/>
        </w:rPr>
        <w:t>paslaugos</w:t>
      </w:r>
      <w:r>
        <w:rPr>
          <w:rFonts w:ascii="Times New Roman" w:eastAsia="Times New Roman" w:hAnsi="Times New Roman" w:cs="Times New Roman"/>
          <w:color w:val="000000"/>
          <w:lang w:eastAsia="lt-LT"/>
        </w:rPr>
        <w:t xml:space="preserve"> (</w:t>
      </w:r>
      <w:r w:rsidRPr="00C31DD4">
        <w:rPr>
          <w:rFonts w:ascii="Times New Roman" w:eastAsia="Times New Roman" w:hAnsi="Times New Roman" w:cs="Times New Roman"/>
          <w:color w:val="000000"/>
          <w:lang w:eastAsia="lt-LT"/>
        </w:rPr>
        <w:t>žr. 2.7</w:t>
      </w:r>
      <w:r>
        <w:rPr>
          <w:rFonts w:ascii="Times New Roman" w:eastAsia="Times New Roman" w:hAnsi="Times New Roman" w:cs="Times New Roman"/>
          <w:color w:val="000000"/>
          <w:lang w:eastAsia="lt-LT"/>
        </w:rPr>
        <w:t>.</w:t>
      </w:r>
      <w:r w:rsidRPr="00AA7001">
        <w:rPr>
          <w:rFonts w:ascii="Times New Roman" w:eastAsia="Times New Roman" w:hAnsi="Times New Roman" w:cs="Times New Roman"/>
          <w:color w:val="000000"/>
          <w:lang w:eastAsia="lt-LT"/>
        </w:rPr>
        <w:t>4</w:t>
      </w:r>
      <w:r w:rsidRPr="00C31DD4">
        <w:rPr>
          <w:rFonts w:ascii="Times New Roman" w:eastAsia="Times New Roman" w:hAnsi="Times New Roman" w:cs="Times New Roman"/>
          <w:color w:val="000000"/>
          <w:lang w:eastAsia="lt-LT"/>
        </w:rPr>
        <w:t xml:space="preserve"> pav</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Net kiek daugiau nei</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pusė respondentų</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val="en-US" w:eastAsia="lt-LT"/>
        </w:rPr>
        <w:t xml:space="preserve">51 </w:t>
      </w:r>
      <w:r w:rsidRPr="00E326B9">
        <w:rPr>
          <w:rFonts w:ascii="Times New Roman" w:eastAsia="Times New Roman" w:hAnsi="Times New Roman" w:cs="Times New Roman"/>
          <w:color w:val="000000"/>
          <w:lang w:eastAsia="lt-LT"/>
        </w:rPr>
        <w:t>proc.) skundėsi, kad reikiamos paslaugos nebuvo suteiktos.</w:t>
      </w:r>
    </w:p>
    <w:p w14:paraId="44F3D8BC" w14:textId="39E531CE" w:rsidR="00FE13AC" w:rsidRPr="00FE13AC" w:rsidRDefault="00DA04A7" w:rsidP="00DA04A7">
      <w:pPr>
        <w:jc w:val="center"/>
        <w:rPr>
          <w:rFonts w:ascii="Times New Roman" w:eastAsia="Times New Roman" w:hAnsi="Times New Roman" w:cs="Times New Roman"/>
          <w:color w:val="000000"/>
          <w:lang w:eastAsia="lt-LT"/>
        </w:rPr>
      </w:pPr>
      <w:r>
        <w:rPr>
          <w:noProof/>
          <w:lang w:eastAsia="lt-LT"/>
        </w:rPr>
        <w:drawing>
          <wp:inline distT="0" distB="0" distL="0" distR="0" wp14:anchorId="28B471BF" wp14:editId="17B3C3AC">
            <wp:extent cx="4015740" cy="1440180"/>
            <wp:effectExtent l="0" t="0" r="0" b="0"/>
            <wp:docPr id="25" name="Chart 25">
              <a:extLst xmlns:a="http://schemas.openxmlformats.org/drawingml/2006/main">
                <a:ext uri="{FF2B5EF4-FFF2-40B4-BE49-F238E27FC236}">
                  <a16:creationId xmlns:a16="http://schemas.microsoft.com/office/drawing/2014/main" id="{0AFC2A75-6522-410F-B8E5-9DF72CB36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7E4F160" w14:textId="2F375953" w:rsidR="001C02B6" w:rsidRPr="00E326B9" w:rsidRDefault="00E744C9" w:rsidP="00E42EE5">
      <w:pPr>
        <w:spacing w:after="24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2.7.4</w:t>
      </w:r>
      <w:r w:rsidRPr="00E326B9">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 xml:space="preserve">pav. </w:t>
      </w:r>
      <w:r w:rsidR="006C2547">
        <w:rPr>
          <w:rFonts w:ascii="Times New Roman" w:eastAsia="Times New Roman" w:hAnsi="Times New Roman" w:cs="Times New Roman"/>
          <w:b/>
          <w:color w:val="000000"/>
          <w:lang w:eastAsia="lt-LT"/>
        </w:rPr>
        <w:t>Klausimo „</w:t>
      </w:r>
      <w:r w:rsidR="001C02B6" w:rsidRPr="00E326B9">
        <w:rPr>
          <w:rFonts w:ascii="Times New Roman" w:eastAsia="Times New Roman" w:hAnsi="Times New Roman" w:cs="Times New Roman"/>
          <w:b/>
          <w:color w:val="000000"/>
          <w:lang w:eastAsia="lt-LT"/>
        </w:rPr>
        <w:t xml:space="preserve">Ar per pastaruosius 12 mėn. Jums arba Jūsų šeimos nariams, kai kreipėtės į </w:t>
      </w:r>
      <w:r w:rsidR="00DA04A7" w:rsidRPr="00DA04A7">
        <w:rPr>
          <w:rFonts w:ascii="Times New Roman" w:eastAsia="Times New Roman" w:hAnsi="Times New Roman" w:cs="Times New Roman"/>
          <w:b/>
          <w:color w:val="000000"/>
          <w:lang w:eastAsia="lt-LT"/>
        </w:rPr>
        <w:t>Klaipėdos rajone dirbančią</w:t>
      </w:r>
      <w:r w:rsidR="00DA04A7">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sveikatos priežiūros instituciją / organizaciją, visais atvejais buvo suteiktos reikiamos sveikatos paslaugos?</w:t>
      </w:r>
      <w:r w:rsidR="006C2547">
        <w:rPr>
          <w:rFonts w:ascii="Times New Roman" w:eastAsia="Times New Roman" w:hAnsi="Times New Roman" w:cs="Times New Roman"/>
          <w:b/>
          <w:color w:val="000000"/>
          <w:lang w:eastAsia="lt-LT"/>
        </w:rPr>
        <w:t>“ atsakymų pasiskirstymas</w:t>
      </w:r>
      <w:r w:rsidR="00DA04A7">
        <w:rPr>
          <w:rFonts w:ascii="Times New Roman" w:eastAsia="Times New Roman" w:hAnsi="Times New Roman" w:cs="Times New Roman"/>
          <w:b/>
          <w:color w:val="000000"/>
          <w:lang w:eastAsia="lt-LT"/>
        </w:rPr>
        <w:t xml:space="preserve"> (proc.)</w:t>
      </w:r>
    </w:p>
    <w:p w14:paraId="096DCE2E" w14:textId="77777777" w:rsidR="00C0037B" w:rsidRDefault="00C0037B" w:rsidP="00C0037B">
      <w:pPr>
        <w:ind w:firstLine="851"/>
        <w:jc w:val="both"/>
        <w:rPr>
          <w:rFonts w:ascii="Times New Roman" w:eastAsia="Times New Roman" w:hAnsi="Times New Roman" w:cs="Times New Roman"/>
          <w:color w:val="000000"/>
          <w:lang w:eastAsia="lt-LT"/>
        </w:rPr>
      </w:pPr>
    </w:p>
    <w:p w14:paraId="39D28BEA" w14:textId="163E1E7E" w:rsidR="00C31DD4" w:rsidRDefault="00C0037B" w:rsidP="00C0037B">
      <w:pPr>
        <w:ind w:firstLine="851"/>
        <w:jc w:val="both"/>
        <w:rPr>
          <w:rFonts w:ascii="Times New Roman" w:eastAsia="Times New Roman" w:hAnsi="Times New Roman" w:cs="Times New Roman"/>
          <w:color w:val="000000"/>
          <w:lang w:eastAsia="lt-LT"/>
        </w:rPr>
      </w:pPr>
      <w:r w:rsidRPr="00DA0241">
        <w:rPr>
          <w:rFonts w:ascii="Times New Roman" w:eastAsia="Times New Roman" w:hAnsi="Times New Roman" w:cs="Times New Roman"/>
          <w:color w:val="000000"/>
          <w:lang w:eastAsia="lt-LT"/>
        </w:rPr>
        <w:t xml:space="preserve">Respondentai, kuriems prireikus nebuvo suteiktos </w:t>
      </w:r>
      <w:r w:rsidRPr="00E326B9">
        <w:rPr>
          <w:rFonts w:ascii="Times New Roman" w:eastAsia="Times New Roman" w:hAnsi="Times New Roman" w:cs="Times New Roman"/>
          <w:color w:val="000000"/>
          <w:lang w:eastAsia="lt-LT"/>
        </w:rPr>
        <w:t>sveikatos paslaugos, kaip pagrindines to priežastis įvardi</w:t>
      </w:r>
      <w:r>
        <w:rPr>
          <w:rFonts w:ascii="Times New Roman" w:eastAsia="Times New Roman" w:hAnsi="Times New Roman" w:cs="Times New Roman"/>
          <w:color w:val="000000"/>
          <w:lang w:eastAsia="lt-LT"/>
        </w:rPr>
        <w:t>jo (</w:t>
      </w:r>
      <w:r w:rsidRPr="00C31DD4">
        <w:rPr>
          <w:rFonts w:ascii="Times New Roman" w:eastAsia="Times New Roman" w:hAnsi="Times New Roman" w:cs="Times New Roman"/>
          <w:color w:val="000000"/>
          <w:lang w:eastAsia="lt-LT"/>
        </w:rPr>
        <w:t>žr. 2.7</w:t>
      </w:r>
      <w:r>
        <w:rPr>
          <w:rFonts w:ascii="Times New Roman" w:eastAsia="Times New Roman" w:hAnsi="Times New Roman" w:cs="Times New Roman"/>
          <w:color w:val="000000"/>
          <w:lang w:eastAsia="lt-LT"/>
        </w:rPr>
        <w:t>.</w:t>
      </w:r>
      <w:r w:rsidRPr="00AA7001">
        <w:rPr>
          <w:rFonts w:ascii="Times New Roman" w:eastAsia="Times New Roman" w:hAnsi="Times New Roman" w:cs="Times New Roman"/>
          <w:color w:val="000000"/>
          <w:lang w:eastAsia="lt-LT"/>
        </w:rPr>
        <w:t>5</w:t>
      </w:r>
      <w:r w:rsidRPr="00C31DD4">
        <w:rPr>
          <w:rFonts w:ascii="Times New Roman" w:eastAsia="Times New Roman" w:hAnsi="Times New Roman" w:cs="Times New Roman"/>
          <w:color w:val="000000"/>
          <w:lang w:eastAsia="lt-LT"/>
        </w:rPr>
        <w:t xml:space="preserve"> pav</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p</w:t>
      </w:r>
      <w:r w:rsidRPr="00E92094">
        <w:rPr>
          <w:rFonts w:ascii="Times New Roman" w:eastAsia="Times New Roman" w:hAnsi="Times New Roman" w:cs="Times New Roman"/>
          <w:color w:val="000000"/>
          <w:lang w:eastAsia="lt-LT"/>
        </w:rPr>
        <w:t>aslauga, kurios reikėjo, nėra teikiama Klaipėdos r</w:t>
      </w:r>
      <w:r>
        <w:rPr>
          <w:rFonts w:ascii="Times New Roman" w:eastAsia="Times New Roman" w:hAnsi="Times New Roman" w:cs="Times New Roman"/>
          <w:color w:val="000000"/>
          <w:lang w:eastAsia="lt-LT"/>
        </w:rPr>
        <w:t>ajono</w:t>
      </w:r>
      <w:r w:rsidRPr="00E92094">
        <w:rPr>
          <w:rFonts w:ascii="Times New Roman" w:eastAsia="Times New Roman" w:hAnsi="Times New Roman" w:cs="Times New Roman"/>
          <w:color w:val="000000"/>
          <w:lang w:eastAsia="lt-LT"/>
        </w:rPr>
        <w:t xml:space="preserve"> gydymo įstaigose </w:t>
      </w:r>
      <w:r w:rsidRPr="00E326B9">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52,0</w:t>
      </w:r>
      <w:r w:rsidRPr="00E326B9">
        <w:rPr>
          <w:rFonts w:ascii="Times New Roman" w:eastAsia="Times New Roman" w:hAnsi="Times New Roman" w:cs="Times New Roman"/>
          <w:color w:val="000000"/>
          <w:lang w:eastAsia="lt-LT"/>
        </w:rPr>
        <w:t xml:space="preserve"> proc.), </w:t>
      </w:r>
      <w:r>
        <w:rPr>
          <w:rFonts w:ascii="Times New Roman" w:eastAsia="Times New Roman" w:hAnsi="Times New Roman" w:cs="Times New Roman"/>
          <w:color w:val="000000"/>
          <w:lang w:eastAsia="lt-LT"/>
        </w:rPr>
        <w:t>p</w:t>
      </w:r>
      <w:r w:rsidRPr="00E92094">
        <w:rPr>
          <w:rFonts w:ascii="Times New Roman" w:eastAsia="Times New Roman" w:hAnsi="Times New Roman" w:cs="Times New Roman"/>
          <w:color w:val="000000"/>
          <w:lang w:eastAsia="lt-LT"/>
        </w:rPr>
        <w:t>aslaugos būtų tekę labai ilgai laukti</w:t>
      </w:r>
      <w:r w:rsidRPr="00E326B9">
        <w:rPr>
          <w:rFonts w:ascii="Times New Roman" w:eastAsia="Times New Roman" w:hAnsi="Times New Roman" w:cs="Times New Roman"/>
          <w:color w:val="000000"/>
          <w:lang w:eastAsia="lt-LT"/>
        </w:rPr>
        <w:t xml:space="preserve"> (35,</w:t>
      </w:r>
      <w:r>
        <w:rPr>
          <w:rFonts w:ascii="Times New Roman" w:eastAsia="Times New Roman" w:hAnsi="Times New Roman" w:cs="Times New Roman"/>
          <w:color w:val="000000"/>
          <w:lang w:eastAsia="lt-LT"/>
        </w:rPr>
        <w:t>0</w:t>
      </w:r>
      <w:r w:rsidRPr="00E326B9">
        <w:rPr>
          <w:rFonts w:ascii="Times New Roman" w:eastAsia="Times New Roman" w:hAnsi="Times New Roman" w:cs="Times New Roman"/>
          <w:color w:val="000000"/>
          <w:lang w:eastAsia="lt-LT"/>
        </w:rPr>
        <w:t xml:space="preserve"> proc.) ir </w:t>
      </w:r>
      <w:r>
        <w:rPr>
          <w:rFonts w:ascii="Times New Roman" w:eastAsia="Times New Roman" w:hAnsi="Times New Roman" w:cs="Times New Roman"/>
          <w:color w:val="000000"/>
          <w:lang w:eastAsia="lt-LT"/>
        </w:rPr>
        <w:t>r</w:t>
      </w:r>
      <w:r w:rsidRPr="00E92094">
        <w:rPr>
          <w:rFonts w:ascii="Times New Roman" w:eastAsia="Times New Roman" w:hAnsi="Times New Roman" w:cs="Times New Roman"/>
          <w:color w:val="000000"/>
          <w:lang w:eastAsia="lt-LT"/>
        </w:rPr>
        <w:t xml:space="preserve">eikalinga paslauga nebuvo suteikta dėl gydytojų ar specialistų trūkumo </w:t>
      </w:r>
      <w:r w:rsidRPr="00E326B9">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eastAsia="lt-LT"/>
        </w:rPr>
        <w:t>34,8</w:t>
      </w:r>
      <w:r w:rsidRPr="00E326B9">
        <w:rPr>
          <w:rFonts w:ascii="Times New Roman" w:eastAsia="Times New Roman" w:hAnsi="Times New Roman" w:cs="Times New Roman"/>
          <w:color w:val="000000"/>
          <w:lang w:eastAsia="lt-LT"/>
        </w:rPr>
        <w:t xml:space="preserve"> proc.). Mažiausia dalis kaip pagrindin</w:t>
      </w:r>
      <w:r>
        <w:rPr>
          <w:rFonts w:ascii="Times New Roman" w:eastAsia="Times New Roman" w:hAnsi="Times New Roman" w:cs="Times New Roman"/>
          <w:color w:val="000000"/>
          <w:lang w:eastAsia="lt-LT"/>
        </w:rPr>
        <w:t>ę</w:t>
      </w:r>
      <w:r w:rsidRPr="00E326B9">
        <w:rPr>
          <w:rFonts w:ascii="Times New Roman" w:eastAsia="Times New Roman" w:hAnsi="Times New Roman" w:cs="Times New Roman"/>
          <w:color w:val="000000"/>
          <w:lang w:eastAsia="lt-LT"/>
        </w:rPr>
        <w:t xml:space="preserve"> priežast</w:t>
      </w:r>
      <w:r>
        <w:rPr>
          <w:rFonts w:ascii="Times New Roman" w:eastAsia="Times New Roman" w:hAnsi="Times New Roman" w:cs="Times New Roman"/>
          <w:color w:val="000000"/>
          <w:lang w:eastAsia="lt-LT"/>
        </w:rPr>
        <w:t>į</w:t>
      </w:r>
      <w:r w:rsidRPr="00E326B9">
        <w:rPr>
          <w:rFonts w:ascii="Times New Roman" w:eastAsia="Times New Roman" w:hAnsi="Times New Roman" w:cs="Times New Roman"/>
          <w:color w:val="000000"/>
          <w:lang w:eastAsia="lt-LT"/>
        </w:rPr>
        <w:t xml:space="preserve"> pažymėjo, jog už suteiktą paslaugą neįstengė sumokėti (</w:t>
      </w:r>
      <w:r w:rsidRPr="00AA7001">
        <w:rPr>
          <w:rFonts w:ascii="Times New Roman" w:eastAsia="Times New Roman" w:hAnsi="Times New Roman" w:cs="Times New Roman"/>
          <w:color w:val="000000"/>
          <w:lang w:eastAsia="lt-LT"/>
        </w:rPr>
        <w:t>4,5</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w:t>
      </w:r>
    </w:p>
    <w:p w14:paraId="18DF98D1" w14:textId="4845DFC5" w:rsidR="00C31DD4" w:rsidRPr="00E326B9" w:rsidRDefault="00DA0241" w:rsidP="00C31DD4">
      <w:pPr>
        <w:jc w:val="center"/>
        <w:rPr>
          <w:rFonts w:ascii="Times New Roman" w:eastAsia="Times New Roman" w:hAnsi="Times New Roman" w:cs="Times New Roman"/>
          <w:color w:val="000000"/>
          <w:lang w:eastAsia="lt-LT"/>
        </w:rPr>
      </w:pPr>
      <w:r>
        <w:rPr>
          <w:noProof/>
          <w:lang w:eastAsia="lt-LT"/>
        </w:rPr>
        <w:lastRenderedPageBreak/>
        <w:drawing>
          <wp:inline distT="0" distB="0" distL="0" distR="0" wp14:anchorId="3BA66E18" wp14:editId="0DF59B1B">
            <wp:extent cx="6210300" cy="3035300"/>
            <wp:effectExtent l="0" t="0" r="0" b="0"/>
            <wp:docPr id="27" name="Chart 27">
              <a:extLst xmlns:a="http://schemas.openxmlformats.org/drawingml/2006/main">
                <a:ext uri="{FF2B5EF4-FFF2-40B4-BE49-F238E27FC236}">
                  <a16:creationId xmlns:a16="http://schemas.microsoft.com/office/drawing/2014/main" id="{FC8029CC-6F87-42C1-B1F3-731F17921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4635AB8" w14:textId="5B5A52EC" w:rsidR="001C02B6" w:rsidRPr="00E326B9" w:rsidRDefault="00DA04A7" w:rsidP="001C02B6">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2.7.5</w:t>
      </w:r>
      <w:r w:rsidR="001C02B6" w:rsidRPr="00E326B9">
        <w:rPr>
          <w:rFonts w:ascii="Times New Roman" w:eastAsia="Times New Roman" w:hAnsi="Times New Roman" w:cs="Times New Roman"/>
          <w:b/>
          <w:color w:val="000000"/>
          <w:lang w:eastAsia="lt-LT"/>
        </w:rPr>
        <w:t xml:space="preserve"> pav. </w:t>
      </w:r>
      <w:r w:rsidR="006C2547">
        <w:rPr>
          <w:rFonts w:ascii="Times New Roman" w:eastAsia="Times New Roman" w:hAnsi="Times New Roman" w:cs="Times New Roman"/>
          <w:b/>
          <w:color w:val="000000"/>
          <w:lang w:eastAsia="lt-LT"/>
        </w:rPr>
        <w:t>P</w:t>
      </w:r>
      <w:r w:rsidR="00131C41">
        <w:rPr>
          <w:rFonts w:ascii="Times New Roman" w:eastAsia="Times New Roman" w:hAnsi="Times New Roman" w:cs="Times New Roman"/>
          <w:b/>
          <w:color w:val="000000"/>
          <w:lang w:eastAsia="lt-LT"/>
        </w:rPr>
        <w:t>agrindinė</w:t>
      </w:r>
      <w:r w:rsidR="001C02B6" w:rsidRPr="00E326B9">
        <w:rPr>
          <w:rFonts w:ascii="Times New Roman" w:eastAsia="Times New Roman" w:hAnsi="Times New Roman" w:cs="Times New Roman"/>
          <w:b/>
          <w:color w:val="000000"/>
          <w:lang w:eastAsia="lt-LT"/>
        </w:rPr>
        <w:t>s priežast</w:t>
      </w:r>
      <w:r w:rsidR="00131C41">
        <w:rPr>
          <w:rFonts w:ascii="Times New Roman" w:eastAsia="Times New Roman" w:hAnsi="Times New Roman" w:cs="Times New Roman"/>
          <w:b/>
          <w:color w:val="000000"/>
          <w:lang w:eastAsia="lt-LT"/>
        </w:rPr>
        <w:t>y</w:t>
      </w:r>
      <w:r w:rsidR="001C02B6" w:rsidRPr="00E326B9">
        <w:rPr>
          <w:rFonts w:ascii="Times New Roman" w:eastAsia="Times New Roman" w:hAnsi="Times New Roman" w:cs="Times New Roman"/>
          <w:b/>
          <w:color w:val="000000"/>
          <w:lang w:eastAsia="lt-LT"/>
        </w:rPr>
        <w:t xml:space="preserve">s, dėl kurių </w:t>
      </w:r>
      <w:r w:rsidR="006C2547">
        <w:rPr>
          <w:rFonts w:ascii="Times New Roman" w:eastAsia="Times New Roman" w:hAnsi="Times New Roman" w:cs="Times New Roman"/>
          <w:b/>
          <w:color w:val="000000"/>
          <w:lang w:eastAsia="lt-LT"/>
        </w:rPr>
        <w:t xml:space="preserve">respondentams arba </w:t>
      </w:r>
      <w:r>
        <w:rPr>
          <w:rFonts w:ascii="Times New Roman" w:eastAsia="Times New Roman" w:hAnsi="Times New Roman" w:cs="Times New Roman"/>
          <w:b/>
          <w:color w:val="000000"/>
          <w:lang w:eastAsia="lt-LT"/>
        </w:rPr>
        <w:t>j</w:t>
      </w:r>
      <w:r w:rsidR="001C02B6" w:rsidRPr="00E326B9">
        <w:rPr>
          <w:rFonts w:ascii="Times New Roman" w:eastAsia="Times New Roman" w:hAnsi="Times New Roman" w:cs="Times New Roman"/>
          <w:b/>
          <w:color w:val="000000"/>
          <w:lang w:eastAsia="lt-LT"/>
        </w:rPr>
        <w:t>ų šeimos nariams nebuvo suteiktos sveikatos</w:t>
      </w:r>
      <w:r w:rsidR="00885D28">
        <w:rPr>
          <w:rFonts w:ascii="Times New Roman" w:eastAsia="Times New Roman" w:hAnsi="Times New Roman" w:cs="Times New Roman"/>
          <w:b/>
          <w:color w:val="000000"/>
          <w:lang w:eastAsia="lt-LT"/>
        </w:rPr>
        <w:t xml:space="preserve"> priežiūros</w:t>
      </w:r>
      <w:r w:rsidR="001C02B6" w:rsidRPr="00E326B9">
        <w:rPr>
          <w:rFonts w:ascii="Times New Roman" w:eastAsia="Times New Roman" w:hAnsi="Times New Roman" w:cs="Times New Roman"/>
          <w:b/>
          <w:color w:val="000000"/>
          <w:lang w:eastAsia="lt-LT"/>
        </w:rPr>
        <w:t xml:space="preserve"> paslaugos jų prireikus</w:t>
      </w:r>
      <w:r>
        <w:rPr>
          <w:rFonts w:ascii="Times New Roman" w:eastAsia="Times New Roman" w:hAnsi="Times New Roman" w:cs="Times New Roman"/>
          <w:b/>
          <w:color w:val="000000"/>
          <w:lang w:eastAsia="lt-LT"/>
        </w:rPr>
        <w:t xml:space="preserve"> (proc.)</w:t>
      </w:r>
    </w:p>
    <w:p w14:paraId="1710CB72" w14:textId="77777777" w:rsidR="00DA0241" w:rsidRDefault="00DA0241" w:rsidP="00FF1AA4">
      <w:pPr>
        <w:ind w:firstLine="851"/>
        <w:jc w:val="both"/>
        <w:rPr>
          <w:rFonts w:ascii="Times New Roman" w:eastAsia="Times New Roman" w:hAnsi="Times New Roman" w:cs="Times New Roman"/>
          <w:color w:val="000000"/>
          <w:lang w:eastAsia="lt-LT"/>
        </w:rPr>
      </w:pPr>
    </w:p>
    <w:p w14:paraId="5ADB43AD" w14:textId="0BD8C480" w:rsidR="00DA0241" w:rsidRDefault="001C02B6" w:rsidP="00B8193C">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Atviru klausimu respondentų buvo prašoma pateikti</w:t>
      </w:r>
      <w:r w:rsidRPr="00DA0241">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 xml:space="preserve">pasiūlymus sveikatos paslaugų </w:t>
      </w:r>
      <w:r w:rsidR="00E92094" w:rsidRPr="00E92094">
        <w:rPr>
          <w:rFonts w:ascii="Times New Roman" w:eastAsia="Times New Roman" w:hAnsi="Times New Roman" w:cs="Times New Roman"/>
          <w:color w:val="000000"/>
          <w:lang w:eastAsia="lt-LT"/>
        </w:rPr>
        <w:t xml:space="preserve">Klaipėdos </w:t>
      </w:r>
      <w:r w:rsidRPr="00E326B9">
        <w:rPr>
          <w:rFonts w:ascii="Times New Roman" w:eastAsia="Times New Roman" w:hAnsi="Times New Roman" w:cs="Times New Roman"/>
          <w:color w:val="000000"/>
          <w:lang w:eastAsia="lt-LT"/>
        </w:rPr>
        <w:t xml:space="preserve">rajono savivaldybėje gerinimui. Pagrindiniai pasiūlymai </w:t>
      </w:r>
      <w:r w:rsidR="00A8401A" w:rsidRPr="00E326B9">
        <w:rPr>
          <w:rFonts w:ascii="Times New Roman" w:eastAsia="Times New Roman" w:hAnsi="Times New Roman" w:cs="Times New Roman"/>
          <w:color w:val="000000"/>
          <w:lang w:eastAsia="lt-LT"/>
        </w:rPr>
        <w:t>buvo</w:t>
      </w:r>
      <w:r w:rsidRPr="00E326B9">
        <w:rPr>
          <w:rFonts w:ascii="Times New Roman" w:eastAsia="Times New Roman" w:hAnsi="Times New Roman" w:cs="Times New Roman"/>
          <w:color w:val="000000"/>
          <w:lang w:eastAsia="lt-LT"/>
        </w:rPr>
        <w:t xml:space="preserve"> šie: </w:t>
      </w:r>
      <w:r w:rsidR="00E92094">
        <w:rPr>
          <w:rFonts w:ascii="Times New Roman" w:eastAsia="Times New Roman" w:hAnsi="Times New Roman" w:cs="Times New Roman"/>
          <w:color w:val="000000"/>
          <w:lang w:eastAsia="lt-LT"/>
        </w:rPr>
        <w:t>d</w:t>
      </w:r>
      <w:r w:rsidR="00E92094" w:rsidRPr="00E92094">
        <w:rPr>
          <w:rFonts w:ascii="Times New Roman" w:eastAsia="Times New Roman" w:hAnsi="Times New Roman" w:cs="Times New Roman"/>
          <w:color w:val="000000"/>
          <w:lang w:eastAsia="lt-LT"/>
        </w:rPr>
        <w:t>augiau kokybiškų paslaugų, didesni</w:t>
      </w:r>
      <w:r w:rsidR="00E92094">
        <w:rPr>
          <w:rFonts w:ascii="Times New Roman" w:eastAsia="Times New Roman" w:hAnsi="Times New Roman" w:cs="Times New Roman"/>
          <w:color w:val="000000"/>
          <w:lang w:eastAsia="lt-LT"/>
        </w:rPr>
        <w:t>s</w:t>
      </w:r>
      <w:r w:rsidR="00E92094" w:rsidRPr="00E92094">
        <w:rPr>
          <w:rFonts w:ascii="Times New Roman" w:eastAsia="Times New Roman" w:hAnsi="Times New Roman" w:cs="Times New Roman"/>
          <w:color w:val="000000"/>
          <w:lang w:eastAsia="lt-LT"/>
        </w:rPr>
        <w:t xml:space="preserve"> finansavim</w:t>
      </w:r>
      <w:r w:rsidR="00E92094">
        <w:rPr>
          <w:rFonts w:ascii="Times New Roman" w:eastAsia="Times New Roman" w:hAnsi="Times New Roman" w:cs="Times New Roman"/>
          <w:color w:val="000000"/>
          <w:lang w:eastAsia="lt-LT"/>
        </w:rPr>
        <w:t>as</w:t>
      </w:r>
      <w:r w:rsidR="00E92094" w:rsidRPr="00E92094">
        <w:rPr>
          <w:rFonts w:ascii="Times New Roman" w:eastAsia="Times New Roman" w:hAnsi="Times New Roman" w:cs="Times New Roman"/>
          <w:color w:val="000000"/>
          <w:lang w:eastAsia="lt-LT"/>
        </w:rPr>
        <w:t xml:space="preserve">, </w:t>
      </w:r>
      <w:r w:rsidR="00E92094">
        <w:rPr>
          <w:rFonts w:ascii="Times New Roman" w:eastAsia="Times New Roman" w:hAnsi="Times New Roman" w:cs="Times New Roman"/>
          <w:color w:val="000000"/>
          <w:lang w:eastAsia="lt-LT"/>
        </w:rPr>
        <w:t xml:space="preserve">geresnis </w:t>
      </w:r>
      <w:r w:rsidR="00E92094" w:rsidRPr="00E92094">
        <w:rPr>
          <w:rFonts w:ascii="Times New Roman" w:eastAsia="Times New Roman" w:hAnsi="Times New Roman" w:cs="Times New Roman"/>
          <w:color w:val="000000"/>
          <w:lang w:eastAsia="lt-LT"/>
        </w:rPr>
        <w:t>gyd</w:t>
      </w:r>
      <w:r w:rsidR="00E92094">
        <w:rPr>
          <w:rFonts w:ascii="Times New Roman" w:eastAsia="Times New Roman" w:hAnsi="Times New Roman" w:cs="Times New Roman"/>
          <w:color w:val="000000"/>
          <w:lang w:eastAsia="lt-LT"/>
        </w:rPr>
        <w:t>ytojų</w:t>
      </w:r>
      <w:r w:rsidR="00E92094" w:rsidRPr="00E92094">
        <w:rPr>
          <w:rFonts w:ascii="Times New Roman" w:eastAsia="Times New Roman" w:hAnsi="Times New Roman" w:cs="Times New Roman"/>
          <w:color w:val="000000"/>
          <w:lang w:eastAsia="lt-LT"/>
        </w:rPr>
        <w:t xml:space="preserve"> specialistų </w:t>
      </w:r>
      <w:r w:rsidR="00E92094">
        <w:rPr>
          <w:rFonts w:ascii="Times New Roman" w:eastAsia="Times New Roman" w:hAnsi="Times New Roman" w:cs="Times New Roman"/>
          <w:color w:val="000000"/>
          <w:lang w:eastAsia="lt-LT"/>
        </w:rPr>
        <w:t>pasirinkimas ir prieinamumas, p</w:t>
      </w:r>
      <w:r w:rsidR="00E92094" w:rsidRPr="00E92094">
        <w:rPr>
          <w:rFonts w:ascii="Times New Roman" w:eastAsia="Times New Roman" w:hAnsi="Times New Roman" w:cs="Times New Roman"/>
          <w:color w:val="000000"/>
          <w:lang w:eastAsia="lt-LT"/>
        </w:rPr>
        <w:t>aprastesnė registracija</w:t>
      </w:r>
      <w:r w:rsidR="00E92094">
        <w:rPr>
          <w:rFonts w:ascii="Times New Roman" w:eastAsia="Times New Roman" w:hAnsi="Times New Roman" w:cs="Times New Roman"/>
          <w:color w:val="000000"/>
          <w:lang w:eastAsia="lt-LT"/>
        </w:rPr>
        <w:t xml:space="preserve"> </w:t>
      </w:r>
      <w:r w:rsidR="00E92094" w:rsidRPr="00E92094">
        <w:rPr>
          <w:rFonts w:ascii="Times New Roman" w:eastAsia="Times New Roman" w:hAnsi="Times New Roman" w:cs="Times New Roman"/>
          <w:color w:val="000000"/>
          <w:lang w:eastAsia="lt-LT"/>
        </w:rPr>
        <w:t xml:space="preserve">telefonu, </w:t>
      </w:r>
      <w:r w:rsidR="00E92094">
        <w:rPr>
          <w:rFonts w:ascii="Times New Roman" w:eastAsia="Times New Roman" w:hAnsi="Times New Roman" w:cs="Times New Roman"/>
          <w:color w:val="000000"/>
          <w:lang w:eastAsia="lt-LT"/>
        </w:rPr>
        <w:t xml:space="preserve">laukimo </w:t>
      </w:r>
      <w:r w:rsidR="00E92094" w:rsidRPr="00E92094">
        <w:rPr>
          <w:rFonts w:ascii="Times New Roman" w:eastAsia="Times New Roman" w:hAnsi="Times New Roman" w:cs="Times New Roman"/>
          <w:color w:val="000000"/>
          <w:lang w:eastAsia="lt-LT"/>
        </w:rPr>
        <w:t>eil</w:t>
      </w:r>
      <w:r w:rsidR="00E92094">
        <w:rPr>
          <w:rFonts w:ascii="Times New Roman" w:eastAsia="Times New Roman" w:hAnsi="Times New Roman" w:cs="Times New Roman"/>
          <w:color w:val="000000"/>
          <w:lang w:eastAsia="lt-LT"/>
        </w:rPr>
        <w:t>ių mažinimas</w:t>
      </w:r>
      <w:r w:rsidRPr="00E326B9">
        <w:rPr>
          <w:rFonts w:ascii="Times New Roman" w:eastAsia="Times New Roman" w:hAnsi="Times New Roman" w:cs="Times New Roman"/>
          <w:color w:val="000000"/>
          <w:lang w:eastAsia="lt-LT"/>
        </w:rPr>
        <w:t>.</w:t>
      </w:r>
    </w:p>
    <w:p w14:paraId="6E98AB16" w14:textId="77777777" w:rsidR="00DA0241" w:rsidRDefault="00DA0241" w:rsidP="00B8193C">
      <w:pPr>
        <w:ind w:firstLine="851"/>
        <w:jc w:val="both"/>
        <w:rPr>
          <w:rFonts w:ascii="Times New Roman" w:eastAsia="Times New Roman" w:hAnsi="Times New Roman" w:cs="Times New Roman"/>
          <w:color w:val="000000"/>
          <w:lang w:eastAsia="lt-LT"/>
        </w:rPr>
      </w:pPr>
    </w:p>
    <w:p w14:paraId="435DF010" w14:textId="28C026AE" w:rsidR="00FF1AA4" w:rsidRPr="00DA0241" w:rsidRDefault="00FF1AA4" w:rsidP="00B8193C">
      <w:pPr>
        <w:ind w:firstLine="851"/>
        <w:jc w:val="both"/>
        <w:rPr>
          <w:rFonts w:ascii="Times New Roman" w:eastAsia="Times New Roman" w:hAnsi="Times New Roman" w:cs="Times New Roman"/>
          <w:color w:val="000000"/>
          <w:lang w:eastAsia="lt-LT"/>
        </w:rPr>
      </w:pPr>
      <w:r w:rsidRPr="00DA0241">
        <w:rPr>
          <w:rFonts w:ascii="Times New Roman" w:eastAsia="Times New Roman" w:hAnsi="Times New Roman" w:cs="Times New Roman"/>
          <w:color w:val="000000"/>
          <w:lang w:eastAsia="lt-LT"/>
        </w:rPr>
        <w:br w:type="page"/>
      </w:r>
    </w:p>
    <w:p w14:paraId="5C7E54A1" w14:textId="6BAF690C" w:rsidR="00171BB2" w:rsidRPr="003C7F77" w:rsidRDefault="00171BB2" w:rsidP="001C02B6">
      <w:pPr>
        <w:pStyle w:val="Heading1"/>
        <w:numPr>
          <w:ilvl w:val="1"/>
          <w:numId w:val="2"/>
        </w:numPr>
        <w:rPr>
          <w:rFonts w:ascii="Times New Roman" w:hAnsi="Times New Roman" w:cs="Times New Roman"/>
          <w:sz w:val="28"/>
          <w:szCs w:val="28"/>
        </w:rPr>
      </w:pPr>
      <w:bookmarkStart w:id="12" w:name="_Toc52299289"/>
      <w:r w:rsidRPr="003C7F77">
        <w:rPr>
          <w:rFonts w:ascii="Times New Roman" w:hAnsi="Times New Roman" w:cs="Times New Roman"/>
          <w:sz w:val="28"/>
          <w:szCs w:val="28"/>
        </w:rPr>
        <w:lastRenderedPageBreak/>
        <w:t>Socialinės paramos vertinimas</w:t>
      </w:r>
      <w:bookmarkEnd w:id="12"/>
    </w:p>
    <w:p w14:paraId="7F9A8B1A" w14:textId="5B5ACF64" w:rsidR="008C0F1B" w:rsidRDefault="008C0F1B" w:rsidP="008C0F1B">
      <w:pPr>
        <w:ind w:firstLine="851"/>
        <w:jc w:val="both"/>
        <w:rPr>
          <w:rFonts w:ascii="Times New Roman" w:hAnsi="Times New Roman" w:cs="Times New Roman"/>
        </w:rPr>
      </w:pPr>
    </w:p>
    <w:p w14:paraId="45D303FF" w14:textId="02B31650" w:rsidR="003C7F77" w:rsidRPr="003C7F77" w:rsidRDefault="003C7F77" w:rsidP="003C7F77">
      <w:pPr>
        <w:ind w:firstLine="851"/>
        <w:jc w:val="both"/>
        <w:rPr>
          <w:rFonts w:ascii="Times New Roman" w:eastAsia="Times New Roman" w:hAnsi="Times New Roman" w:cs="Times New Roman"/>
          <w:color w:val="000000"/>
          <w:lang w:eastAsia="lt-LT"/>
        </w:rPr>
      </w:pPr>
      <w:r w:rsidRPr="00D76AE6">
        <w:rPr>
          <w:rFonts w:ascii="Times New Roman" w:eastAsia="Times New Roman" w:hAnsi="Times New Roman" w:cs="Times New Roman"/>
          <w:color w:val="000000"/>
          <w:lang w:eastAsia="lt-LT"/>
        </w:rPr>
        <w:t xml:space="preserve">Respondentų buvo klausiama, ar </w:t>
      </w:r>
      <w:r w:rsidRPr="00E326B9">
        <w:rPr>
          <w:rFonts w:ascii="Times New Roman" w:eastAsia="Times New Roman" w:hAnsi="Times New Roman" w:cs="Times New Roman"/>
          <w:color w:val="000000"/>
          <w:lang w:eastAsia="lt-LT"/>
        </w:rPr>
        <w:t>per pastaruosius 12 mėn. jie arba jų šeimos nar</w:t>
      </w:r>
      <w:r>
        <w:rPr>
          <w:rFonts w:ascii="Times New Roman" w:eastAsia="Times New Roman" w:hAnsi="Times New Roman" w:cs="Times New Roman"/>
          <w:color w:val="000000"/>
          <w:lang w:eastAsia="lt-LT"/>
        </w:rPr>
        <w:t>iai</w:t>
      </w:r>
      <w:r w:rsidRPr="00E326B9">
        <w:rPr>
          <w:rFonts w:ascii="Times New Roman" w:eastAsia="Times New Roman" w:hAnsi="Times New Roman" w:cs="Times New Roman"/>
          <w:color w:val="000000"/>
          <w:lang w:eastAsia="lt-LT"/>
        </w:rPr>
        <w:t xml:space="preserve"> kreipėsi dėl socialinių paslaugų ir / ar </w:t>
      </w:r>
      <w:r>
        <w:rPr>
          <w:rFonts w:ascii="Times New Roman" w:eastAsia="Times New Roman" w:hAnsi="Times New Roman" w:cs="Times New Roman"/>
          <w:color w:val="000000"/>
          <w:lang w:eastAsia="lt-LT"/>
        </w:rPr>
        <w:t>paramos (</w:t>
      </w:r>
      <w:r w:rsidRPr="00C31DD4">
        <w:rPr>
          <w:rFonts w:ascii="Times New Roman" w:eastAsia="Times New Roman" w:hAnsi="Times New Roman" w:cs="Times New Roman"/>
          <w:color w:val="000000"/>
          <w:lang w:eastAsia="lt-LT"/>
        </w:rPr>
        <w:t>žr. 2.</w:t>
      </w:r>
      <w:r>
        <w:rPr>
          <w:rFonts w:ascii="Times New Roman" w:eastAsia="Times New Roman" w:hAnsi="Times New Roman" w:cs="Times New Roman"/>
          <w:color w:val="000000"/>
          <w:lang w:eastAsia="lt-LT"/>
        </w:rPr>
        <w:t>8.1</w:t>
      </w:r>
      <w:r w:rsidRPr="00C31DD4">
        <w:rPr>
          <w:rFonts w:ascii="Times New Roman" w:eastAsia="Times New Roman" w:hAnsi="Times New Roman" w:cs="Times New Roman"/>
          <w:color w:val="000000"/>
          <w:lang w:eastAsia="lt-LT"/>
        </w:rPr>
        <w:t xml:space="preserve"> pav</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Didžioji dauguma (</w:t>
      </w:r>
      <w:r w:rsidRPr="00AA7001">
        <w:rPr>
          <w:rFonts w:ascii="Times New Roman" w:eastAsia="Times New Roman" w:hAnsi="Times New Roman" w:cs="Times New Roman"/>
          <w:color w:val="000000"/>
          <w:lang w:eastAsia="lt-LT"/>
        </w:rPr>
        <w:t>79,5</w:t>
      </w:r>
      <w:r w:rsidRPr="00E326B9">
        <w:rPr>
          <w:rFonts w:ascii="Times New Roman" w:eastAsia="Times New Roman" w:hAnsi="Times New Roman" w:cs="Times New Roman"/>
          <w:color w:val="000000"/>
          <w:lang w:eastAsia="lt-LT"/>
        </w:rPr>
        <w:t xml:space="preserve"> proc.) nesikreipė dėl šių paslaugų. Dėl </w:t>
      </w:r>
      <w:r>
        <w:rPr>
          <w:rFonts w:ascii="Times New Roman" w:eastAsia="Times New Roman" w:hAnsi="Times New Roman" w:cs="Times New Roman"/>
          <w:color w:val="000000"/>
          <w:lang w:eastAsia="lt-LT"/>
        </w:rPr>
        <w:t>socialinės paramos (</w:t>
      </w:r>
      <w:r w:rsidRPr="00780DAA">
        <w:rPr>
          <w:rFonts w:ascii="Times New Roman" w:eastAsia="Times New Roman" w:hAnsi="Times New Roman" w:cs="Times New Roman"/>
          <w:color w:val="000000"/>
          <w:lang w:eastAsia="lt-LT"/>
        </w:rPr>
        <w:t>pašalpų, išmokų ir kt.</w:t>
      </w:r>
      <w:r>
        <w:rPr>
          <w:rFonts w:ascii="Times New Roman" w:eastAsia="Times New Roman" w:hAnsi="Times New Roman" w:cs="Times New Roman"/>
          <w:color w:val="000000"/>
          <w:lang w:eastAsia="lt-LT"/>
        </w:rPr>
        <w:t xml:space="preserve">) kreipėsi 13,7 proc., o dėl </w:t>
      </w:r>
      <w:r w:rsidRPr="00E326B9">
        <w:rPr>
          <w:rFonts w:ascii="Times New Roman" w:eastAsia="Times New Roman" w:hAnsi="Times New Roman" w:cs="Times New Roman"/>
          <w:color w:val="000000"/>
          <w:lang w:eastAsia="lt-LT"/>
        </w:rPr>
        <w:t>socialinių paslaugų (priežiūr</w:t>
      </w:r>
      <w:r>
        <w:rPr>
          <w:rFonts w:ascii="Times New Roman" w:eastAsia="Times New Roman" w:hAnsi="Times New Roman" w:cs="Times New Roman"/>
          <w:color w:val="000000"/>
          <w:lang w:eastAsia="lt-LT"/>
        </w:rPr>
        <w:t>os</w:t>
      </w:r>
      <w:r w:rsidRPr="00E326B9">
        <w:rPr>
          <w:rFonts w:ascii="Times New Roman" w:eastAsia="Times New Roman" w:hAnsi="Times New Roman" w:cs="Times New Roman"/>
          <w:color w:val="000000"/>
          <w:lang w:eastAsia="lt-LT"/>
        </w:rPr>
        <w:t>, glob</w:t>
      </w:r>
      <w:r>
        <w:rPr>
          <w:rFonts w:ascii="Times New Roman" w:eastAsia="Times New Roman" w:hAnsi="Times New Roman" w:cs="Times New Roman"/>
          <w:color w:val="000000"/>
          <w:lang w:eastAsia="lt-LT"/>
        </w:rPr>
        <w:t>os</w:t>
      </w:r>
      <w:r w:rsidRPr="00E326B9">
        <w:rPr>
          <w:rFonts w:ascii="Times New Roman" w:eastAsia="Times New Roman" w:hAnsi="Times New Roman" w:cs="Times New Roman"/>
          <w:color w:val="000000"/>
          <w:lang w:eastAsia="lt-LT"/>
        </w:rPr>
        <w:t xml:space="preserve">, </w:t>
      </w:r>
      <w:proofErr w:type="spellStart"/>
      <w:r w:rsidRPr="00E326B9">
        <w:rPr>
          <w:rFonts w:ascii="Times New Roman" w:eastAsia="Times New Roman" w:hAnsi="Times New Roman" w:cs="Times New Roman"/>
          <w:color w:val="000000"/>
          <w:lang w:eastAsia="lt-LT"/>
        </w:rPr>
        <w:t>soc</w:t>
      </w:r>
      <w:proofErr w:type="spellEnd"/>
      <w:r w:rsidRPr="00E326B9">
        <w:rPr>
          <w:rFonts w:ascii="Times New Roman" w:eastAsia="Times New Roman" w:hAnsi="Times New Roman" w:cs="Times New Roman"/>
          <w:color w:val="000000"/>
          <w:lang w:eastAsia="lt-LT"/>
        </w:rPr>
        <w:t>. pagalb</w:t>
      </w:r>
      <w:r>
        <w:rPr>
          <w:rFonts w:ascii="Times New Roman" w:eastAsia="Times New Roman" w:hAnsi="Times New Roman" w:cs="Times New Roman"/>
          <w:color w:val="000000"/>
          <w:lang w:eastAsia="lt-LT"/>
        </w:rPr>
        <w:t>os</w:t>
      </w:r>
      <w:r w:rsidRPr="00E326B9">
        <w:rPr>
          <w:rFonts w:ascii="Times New Roman" w:eastAsia="Times New Roman" w:hAnsi="Times New Roman" w:cs="Times New Roman"/>
          <w:color w:val="000000"/>
          <w:lang w:eastAsia="lt-LT"/>
        </w:rPr>
        <w:t xml:space="preserve"> ir kt.) </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w:t>
      </w:r>
      <w:r w:rsidRPr="00AA7001">
        <w:rPr>
          <w:rFonts w:ascii="Times New Roman" w:eastAsia="Times New Roman" w:hAnsi="Times New Roman" w:cs="Times New Roman"/>
          <w:color w:val="000000"/>
          <w:lang w:eastAsia="lt-LT"/>
        </w:rPr>
        <w:t>8,8</w:t>
      </w:r>
      <w:r w:rsidRPr="00E326B9">
        <w:rPr>
          <w:rFonts w:ascii="Times New Roman" w:eastAsia="Times New Roman" w:hAnsi="Times New Roman" w:cs="Times New Roman"/>
          <w:color w:val="000000"/>
          <w:lang w:eastAsia="lt-LT"/>
        </w:rPr>
        <w:t xml:space="preserve"> proc.</w:t>
      </w:r>
      <w:r>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respondentų</w:t>
      </w:r>
      <w:r>
        <w:rPr>
          <w:rFonts w:ascii="Times New Roman" w:eastAsia="Times New Roman" w:hAnsi="Times New Roman" w:cs="Times New Roman"/>
          <w:color w:val="000000"/>
          <w:lang w:eastAsia="lt-LT"/>
        </w:rPr>
        <w:t>.</w:t>
      </w:r>
    </w:p>
    <w:p w14:paraId="54B81B39" w14:textId="341E311E" w:rsidR="004479F6" w:rsidRPr="00E326B9" w:rsidRDefault="004479F6" w:rsidP="004479F6">
      <w:pPr>
        <w:jc w:val="center"/>
        <w:rPr>
          <w:rFonts w:ascii="Times New Roman" w:hAnsi="Times New Roman" w:cs="Times New Roman"/>
        </w:rPr>
      </w:pPr>
      <w:r>
        <w:rPr>
          <w:noProof/>
          <w:lang w:eastAsia="lt-LT"/>
        </w:rPr>
        <w:drawing>
          <wp:inline distT="0" distB="0" distL="0" distR="0" wp14:anchorId="054F284A" wp14:editId="157C2AFC">
            <wp:extent cx="5326380" cy="1828800"/>
            <wp:effectExtent l="0" t="0" r="0" b="0"/>
            <wp:docPr id="28" name="Chart 28">
              <a:extLst xmlns:a="http://schemas.openxmlformats.org/drawingml/2006/main">
                <a:ext uri="{FF2B5EF4-FFF2-40B4-BE49-F238E27FC236}">
                  <a16:creationId xmlns:a16="http://schemas.microsoft.com/office/drawing/2014/main" id="{7D555FBD-37CB-4D4F-B806-05846A90A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A7A8A72" w14:textId="74820CB3" w:rsidR="001C02B6" w:rsidRPr="00E326B9" w:rsidRDefault="004479F6" w:rsidP="001C02B6">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2.8.1</w:t>
      </w:r>
      <w:r w:rsidR="001C02B6" w:rsidRPr="00E326B9">
        <w:rPr>
          <w:rFonts w:ascii="Times New Roman" w:eastAsia="Times New Roman" w:hAnsi="Times New Roman" w:cs="Times New Roman"/>
          <w:b/>
          <w:color w:val="000000"/>
          <w:lang w:eastAsia="lt-LT"/>
        </w:rPr>
        <w:t xml:space="preserve"> pav. </w:t>
      </w:r>
      <w:r w:rsidR="006C2547">
        <w:rPr>
          <w:rFonts w:ascii="Times New Roman" w:eastAsia="Times New Roman" w:hAnsi="Times New Roman" w:cs="Times New Roman"/>
          <w:b/>
          <w:color w:val="000000"/>
          <w:lang w:eastAsia="lt-LT"/>
        </w:rPr>
        <w:t>Respondentų</w:t>
      </w:r>
      <w:r w:rsidR="001C02B6" w:rsidRPr="00E326B9">
        <w:rPr>
          <w:rFonts w:ascii="Times New Roman" w:eastAsia="Times New Roman" w:hAnsi="Times New Roman" w:cs="Times New Roman"/>
          <w:b/>
          <w:color w:val="000000"/>
          <w:lang w:eastAsia="lt-LT"/>
        </w:rPr>
        <w:t xml:space="preserve"> arba</w:t>
      </w:r>
      <w:r w:rsidR="006C2547">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j</w:t>
      </w:r>
      <w:r w:rsidR="006C2547">
        <w:rPr>
          <w:rFonts w:ascii="Times New Roman" w:eastAsia="Times New Roman" w:hAnsi="Times New Roman" w:cs="Times New Roman"/>
          <w:b/>
          <w:color w:val="000000"/>
          <w:lang w:eastAsia="lt-LT"/>
        </w:rPr>
        <w:t>ų šeimos narių kreipimosi</w:t>
      </w:r>
      <w:r w:rsidR="001C02B6" w:rsidRPr="00E326B9">
        <w:rPr>
          <w:rFonts w:ascii="Times New Roman" w:eastAsia="Times New Roman" w:hAnsi="Times New Roman" w:cs="Times New Roman"/>
          <w:b/>
          <w:color w:val="000000"/>
          <w:lang w:eastAsia="lt-LT"/>
        </w:rPr>
        <w:t xml:space="preserve"> dėl socialinių paslaugų ir / ar </w:t>
      </w:r>
      <w:r>
        <w:rPr>
          <w:rFonts w:ascii="Times New Roman" w:eastAsia="Times New Roman" w:hAnsi="Times New Roman" w:cs="Times New Roman"/>
          <w:b/>
          <w:color w:val="000000"/>
          <w:lang w:eastAsia="lt-LT"/>
        </w:rPr>
        <w:t>paramos</w:t>
      </w:r>
      <w:r w:rsidR="006C2547">
        <w:rPr>
          <w:rFonts w:ascii="Times New Roman" w:eastAsia="Times New Roman" w:hAnsi="Times New Roman" w:cs="Times New Roman"/>
          <w:b/>
          <w:color w:val="000000"/>
          <w:lang w:eastAsia="lt-LT"/>
        </w:rPr>
        <w:t xml:space="preserve"> per pastaruosius 12 mėn. atsakymų pasiskirstymas</w:t>
      </w:r>
      <w:r>
        <w:rPr>
          <w:rFonts w:ascii="Times New Roman" w:eastAsia="Times New Roman" w:hAnsi="Times New Roman" w:cs="Times New Roman"/>
          <w:b/>
          <w:color w:val="000000"/>
          <w:lang w:eastAsia="lt-LT"/>
        </w:rPr>
        <w:t xml:space="preserve"> (proc.)</w:t>
      </w:r>
    </w:p>
    <w:p w14:paraId="4F4A650C" w14:textId="648B31C8" w:rsidR="004479F6" w:rsidRDefault="004479F6" w:rsidP="001C02B6">
      <w:pPr>
        <w:ind w:firstLine="851"/>
        <w:jc w:val="both"/>
        <w:rPr>
          <w:rFonts w:ascii="Times New Roman" w:eastAsia="Times New Roman" w:hAnsi="Times New Roman" w:cs="Times New Roman"/>
          <w:color w:val="000000"/>
          <w:lang w:eastAsia="lt-LT"/>
        </w:rPr>
      </w:pPr>
    </w:p>
    <w:p w14:paraId="4B01C0B0" w14:textId="681362DC" w:rsidR="003C7F77" w:rsidRPr="00D76AE6" w:rsidRDefault="003C7F77" w:rsidP="003C7F77">
      <w:pPr>
        <w:ind w:firstLine="851"/>
        <w:jc w:val="both"/>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Dėl socialinės paramos ir socialinių paslaugų besikreipusių r</w:t>
      </w:r>
      <w:r w:rsidRPr="00D76AE6">
        <w:rPr>
          <w:rFonts w:ascii="Times New Roman" w:eastAsia="Times New Roman" w:hAnsi="Times New Roman" w:cs="Times New Roman"/>
          <w:color w:val="000000"/>
          <w:lang w:eastAsia="lt-LT"/>
        </w:rPr>
        <w:t xml:space="preserve">espondentų buvo klausiama, kaip jie </w:t>
      </w:r>
      <w:r w:rsidRPr="00E326B9">
        <w:rPr>
          <w:rFonts w:ascii="Times New Roman" w:eastAsia="Times New Roman" w:hAnsi="Times New Roman" w:cs="Times New Roman"/>
          <w:color w:val="000000"/>
          <w:lang w:eastAsia="lt-LT"/>
        </w:rPr>
        <w:t xml:space="preserve">vertina </w:t>
      </w:r>
      <w:r>
        <w:rPr>
          <w:rFonts w:ascii="Times New Roman" w:eastAsia="Times New Roman" w:hAnsi="Times New Roman" w:cs="Times New Roman"/>
          <w:color w:val="000000"/>
          <w:lang w:eastAsia="lt-LT"/>
        </w:rPr>
        <w:t xml:space="preserve">šiais klausimais kontaktuotų </w:t>
      </w:r>
      <w:r w:rsidRPr="00E326B9">
        <w:rPr>
          <w:rFonts w:ascii="Times New Roman" w:eastAsia="Times New Roman" w:hAnsi="Times New Roman" w:cs="Times New Roman"/>
          <w:color w:val="000000"/>
          <w:lang w:eastAsia="lt-LT"/>
        </w:rPr>
        <w:t>savivaldybės ir jos institucijų / organizacijų darbą bei jų teikiamas paslaugas</w:t>
      </w:r>
      <w:r>
        <w:rPr>
          <w:rFonts w:ascii="Times New Roman" w:eastAsia="Times New Roman" w:hAnsi="Times New Roman" w:cs="Times New Roman"/>
          <w:color w:val="000000"/>
          <w:lang w:eastAsia="lt-LT"/>
        </w:rPr>
        <w:t xml:space="preserve"> (</w:t>
      </w:r>
      <w:r w:rsidRPr="00C31DD4">
        <w:rPr>
          <w:rFonts w:ascii="Times New Roman" w:eastAsia="Times New Roman" w:hAnsi="Times New Roman" w:cs="Times New Roman"/>
          <w:color w:val="000000"/>
          <w:lang w:eastAsia="lt-LT"/>
        </w:rPr>
        <w:t>žr. 2.</w:t>
      </w:r>
      <w:r>
        <w:rPr>
          <w:rFonts w:ascii="Times New Roman" w:eastAsia="Times New Roman" w:hAnsi="Times New Roman" w:cs="Times New Roman"/>
          <w:color w:val="000000"/>
          <w:lang w:eastAsia="lt-LT"/>
        </w:rPr>
        <w:t>8.</w:t>
      </w:r>
      <w:r w:rsidRPr="00AA7001">
        <w:rPr>
          <w:rFonts w:ascii="Times New Roman" w:eastAsia="Times New Roman" w:hAnsi="Times New Roman" w:cs="Times New Roman"/>
          <w:color w:val="000000"/>
          <w:lang w:eastAsia="lt-LT"/>
        </w:rPr>
        <w:t>2</w:t>
      </w:r>
      <w:r w:rsidRPr="00C31DD4">
        <w:rPr>
          <w:rFonts w:ascii="Times New Roman" w:eastAsia="Times New Roman" w:hAnsi="Times New Roman" w:cs="Times New Roman"/>
          <w:color w:val="000000"/>
          <w:lang w:eastAsia="lt-LT"/>
        </w:rPr>
        <w:t xml:space="preserve"> pav</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Geriausiai vertinama aptarnaujančių specialistų bendravimo kultūra (8,</w:t>
      </w:r>
      <w:r>
        <w:rPr>
          <w:rFonts w:ascii="Times New Roman" w:eastAsia="Times New Roman" w:hAnsi="Times New Roman" w:cs="Times New Roman"/>
          <w:color w:val="000000"/>
          <w:lang w:eastAsia="lt-LT"/>
        </w:rPr>
        <w:t>9</w:t>
      </w:r>
      <w:r w:rsidRPr="00E326B9">
        <w:rPr>
          <w:rFonts w:ascii="Times New Roman" w:eastAsia="Times New Roman" w:hAnsi="Times New Roman" w:cs="Times New Roman"/>
          <w:color w:val="000000"/>
          <w:lang w:eastAsia="lt-LT"/>
        </w:rPr>
        <w:t xml:space="preserve"> balo), šiek tiek mažesniu balu vertinama</w:t>
      </w:r>
      <w:r>
        <w:rPr>
          <w:rFonts w:ascii="Times New Roman" w:eastAsia="Times New Roman" w:hAnsi="Times New Roman" w:cs="Times New Roman"/>
          <w:color w:val="000000"/>
          <w:lang w:eastAsia="lt-LT"/>
        </w:rPr>
        <w:t>s g</w:t>
      </w:r>
      <w:r w:rsidRPr="00B91CE3">
        <w:rPr>
          <w:rFonts w:ascii="Times New Roman" w:eastAsia="Times New Roman" w:hAnsi="Times New Roman" w:cs="Times New Roman"/>
          <w:color w:val="000000"/>
          <w:lang w:eastAsia="lt-LT"/>
        </w:rPr>
        <w:t>aunamų atsakymų aiškumas</w:t>
      </w:r>
      <w:r>
        <w:rPr>
          <w:rFonts w:ascii="Times New Roman" w:eastAsia="Times New Roman" w:hAnsi="Times New Roman" w:cs="Times New Roman"/>
          <w:color w:val="000000"/>
          <w:lang w:eastAsia="lt-LT"/>
        </w:rPr>
        <w:t>/</w:t>
      </w:r>
      <w:proofErr w:type="spellStart"/>
      <w:r w:rsidRPr="00B91CE3">
        <w:rPr>
          <w:rFonts w:ascii="Times New Roman" w:eastAsia="Times New Roman" w:hAnsi="Times New Roman" w:cs="Times New Roman"/>
          <w:color w:val="000000"/>
          <w:lang w:eastAsia="lt-LT"/>
        </w:rPr>
        <w:t>motyvuotumas</w:t>
      </w:r>
      <w:proofErr w:type="spellEnd"/>
      <w:r w:rsidRPr="00B91CE3">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ir i</w:t>
      </w:r>
      <w:r w:rsidRPr="00B91CE3">
        <w:rPr>
          <w:rFonts w:ascii="Times New Roman" w:eastAsia="Times New Roman" w:hAnsi="Times New Roman" w:cs="Times New Roman"/>
          <w:color w:val="000000"/>
          <w:lang w:eastAsia="lt-LT"/>
        </w:rPr>
        <w:t xml:space="preserve">nformacijos teikimas telefonu </w:t>
      </w:r>
      <w:r w:rsidRPr="00E326B9">
        <w:rPr>
          <w:rFonts w:ascii="Times New Roman" w:eastAsia="Times New Roman" w:hAnsi="Times New Roman" w:cs="Times New Roman"/>
          <w:color w:val="000000"/>
          <w:lang w:eastAsia="lt-LT"/>
        </w:rPr>
        <w:t xml:space="preserve">(po 8,2 balo). Mažiausiu balu (tačiau vis tiek </w:t>
      </w:r>
      <w:r>
        <w:rPr>
          <w:rFonts w:ascii="Times New Roman" w:eastAsia="Times New Roman" w:hAnsi="Times New Roman" w:cs="Times New Roman"/>
          <w:color w:val="000000"/>
          <w:lang w:eastAsia="lt-LT"/>
        </w:rPr>
        <w:t>labai</w:t>
      </w:r>
      <w:r w:rsidRPr="00E326B9">
        <w:rPr>
          <w:rFonts w:ascii="Times New Roman" w:eastAsia="Times New Roman" w:hAnsi="Times New Roman" w:cs="Times New Roman"/>
          <w:color w:val="000000"/>
          <w:lang w:eastAsia="lt-LT"/>
        </w:rPr>
        <w:t xml:space="preserve"> pozityviai) vertinamas informacijos teikimas internet</w:t>
      </w:r>
      <w:r>
        <w:rPr>
          <w:rFonts w:ascii="Times New Roman" w:eastAsia="Times New Roman" w:hAnsi="Times New Roman" w:cs="Times New Roman"/>
          <w:color w:val="000000"/>
          <w:lang w:eastAsia="lt-LT"/>
        </w:rPr>
        <w:t xml:space="preserve">o svetainėse </w:t>
      </w:r>
      <w:r w:rsidRPr="00E326B9">
        <w:rPr>
          <w:rFonts w:ascii="Times New Roman" w:eastAsia="Times New Roman" w:hAnsi="Times New Roman" w:cs="Times New Roman"/>
          <w:color w:val="000000"/>
          <w:lang w:eastAsia="lt-LT"/>
        </w:rPr>
        <w:t>(</w:t>
      </w:r>
      <w:r>
        <w:rPr>
          <w:rFonts w:ascii="Times New Roman" w:eastAsia="Times New Roman" w:hAnsi="Times New Roman" w:cs="Times New Roman"/>
          <w:color w:val="000000"/>
          <w:lang w:val="en-US" w:eastAsia="lt-LT"/>
        </w:rPr>
        <w:t>8,0</w:t>
      </w:r>
      <w:r w:rsidRPr="00E326B9">
        <w:rPr>
          <w:rFonts w:ascii="Times New Roman" w:eastAsia="Times New Roman" w:hAnsi="Times New Roman" w:cs="Times New Roman"/>
          <w:color w:val="000000"/>
          <w:lang w:eastAsia="lt-LT"/>
        </w:rPr>
        <w:t xml:space="preserve"> balo).</w:t>
      </w:r>
    </w:p>
    <w:p w14:paraId="602BCC00" w14:textId="0F2E1E2B" w:rsidR="001C02B6" w:rsidRPr="00E326B9" w:rsidRDefault="00836124" w:rsidP="00D76AE6">
      <w:pPr>
        <w:jc w:val="center"/>
        <w:rPr>
          <w:rFonts w:ascii="Times New Roman" w:eastAsia="Times New Roman" w:hAnsi="Times New Roman" w:cs="Times New Roman"/>
          <w:bCs/>
          <w:color w:val="000000"/>
          <w:lang w:eastAsia="lt-LT"/>
        </w:rPr>
      </w:pPr>
      <w:r>
        <w:rPr>
          <w:noProof/>
          <w:lang w:eastAsia="lt-LT"/>
        </w:rPr>
        <w:drawing>
          <wp:inline distT="0" distB="0" distL="0" distR="0" wp14:anchorId="77480912" wp14:editId="569EA6EF">
            <wp:extent cx="6090285" cy="2179955"/>
            <wp:effectExtent l="0" t="0" r="0" b="0"/>
            <wp:docPr id="29" name="Chart 29">
              <a:extLst xmlns:a="http://schemas.openxmlformats.org/drawingml/2006/main">
                <a:ext uri="{FF2B5EF4-FFF2-40B4-BE49-F238E27FC236}">
                  <a16:creationId xmlns:a16="http://schemas.microsoft.com/office/drawing/2014/main" id="{6E4403BF-6837-4502-AD0D-88F7D06E6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4DBD5F4" w14:textId="223CF75F" w:rsidR="001C02B6" w:rsidRPr="00E326B9" w:rsidRDefault="00D76AE6" w:rsidP="00FB5CF1">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2.8.2</w:t>
      </w:r>
      <w:r w:rsidRPr="00E326B9">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 xml:space="preserve">pav. </w:t>
      </w:r>
      <w:r w:rsidR="006C2547">
        <w:rPr>
          <w:rFonts w:ascii="Times New Roman" w:eastAsia="Times New Roman" w:hAnsi="Times New Roman" w:cs="Times New Roman"/>
          <w:b/>
          <w:color w:val="000000"/>
          <w:lang w:eastAsia="lt-LT"/>
        </w:rPr>
        <w:t>S</w:t>
      </w:r>
      <w:r w:rsidR="001C02B6" w:rsidRPr="00E326B9">
        <w:rPr>
          <w:rFonts w:ascii="Times New Roman" w:eastAsia="Times New Roman" w:hAnsi="Times New Roman" w:cs="Times New Roman"/>
          <w:b/>
          <w:color w:val="000000"/>
          <w:lang w:eastAsia="lt-LT"/>
        </w:rPr>
        <w:t xml:space="preserve">ocialines paslaugas </w:t>
      </w:r>
      <w:r>
        <w:rPr>
          <w:rFonts w:ascii="Times New Roman" w:eastAsia="Times New Roman" w:hAnsi="Times New Roman" w:cs="Times New Roman"/>
          <w:b/>
          <w:color w:val="000000"/>
          <w:lang w:eastAsia="lt-LT"/>
        </w:rPr>
        <w:t xml:space="preserve">ir paramą </w:t>
      </w:r>
      <w:r w:rsidR="001C02B6" w:rsidRPr="00E326B9">
        <w:rPr>
          <w:rFonts w:ascii="Times New Roman" w:eastAsia="Times New Roman" w:hAnsi="Times New Roman" w:cs="Times New Roman"/>
          <w:b/>
          <w:color w:val="000000"/>
          <w:lang w:eastAsia="lt-LT"/>
        </w:rPr>
        <w:t xml:space="preserve">teikiančių </w:t>
      </w:r>
      <w:r>
        <w:rPr>
          <w:rFonts w:ascii="Times New Roman" w:eastAsia="Times New Roman" w:hAnsi="Times New Roman" w:cs="Times New Roman"/>
          <w:b/>
          <w:color w:val="000000"/>
          <w:lang w:eastAsia="lt-LT"/>
        </w:rPr>
        <w:t xml:space="preserve">Klaipėdos rajono </w:t>
      </w:r>
      <w:r w:rsidR="001C02B6" w:rsidRPr="00E326B9">
        <w:rPr>
          <w:rFonts w:ascii="Times New Roman" w:eastAsia="Times New Roman" w:hAnsi="Times New Roman" w:cs="Times New Roman"/>
          <w:b/>
          <w:color w:val="000000"/>
          <w:lang w:eastAsia="lt-LT"/>
        </w:rPr>
        <w:t xml:space="preserve">savivaldybės ir jos </w:t>
      </w:r>
      <w:r w:rsidR="006C2547">
        <w:rPr>
          <w:rFonts w:ascii="Times New Roman" w:eastAsia="Times New Roman" w:hAnsi="Times New Roman" w:cs="Times New Roman"/>
          <w:b/>
          <w:color w:val="000000"/>
          <w:lang w:eastAsia="lt-LT"/>
        </w:rPr>
        <w:t>institucijų / organizacijų darbo vertinimas</w:t>
      </w:r>
      <w:r>
        <w:rPr>
          <w:rFonts w:ascii="Times New Roman" w:eastAsia="Times New Roman" w:hAnsi="Times New Roman" w:cs="Times New Roman"/>
          <w:b/>
          <w:color w:val="000000"/>
          <w:lang w:eastAsia="lt-LT"/>
        </w:rPr>
        <w:t xml:space="preserve"> (vidurkiai)</w:t>
      </w:r>
    </w:p>
    <w:p w14:paraId="377049AE" w14:textId="07854548" w:rsidR="00D76AE6" w:rsidRDefault="00D76AE6" w:rsidP="001C02B6">
      <w:pPr>
        <w:ind w:firstLine="851"/>
        <w:jc w:val="both"/>
        <w:rPr>
          <w:rFonts w:ascii="Times New Roman" w:eastAsia="Times New Roman" w:hAnsi="Times New Roman" w:cs="Times New Roman"/>
          <w:color w:val="000000"/>
          <w:lang w:eastAsia="lt-LT"/>
        </w:rPr>
      </w:pPr>
    </w:p>
    <w:p w14:paraId="1EBF911C" w14:textId="4E3418BD" w:rsidR="003C7F77" w:rsidRPr="003C7F77" w:rsidRDefault="003C7F77" w:rsidP="003C7F77">
      <w:pPr>
        <w:ind w:firstLine="851"/>
        <w:jc w:val="both"/>
        <w:rPr>
          <w:rFonts w:ascii="Times New Roman" w:hAnsi="Times New Roman" w:cs="Times New Roman"/>
        </w:rPr>
      </w:pPr>
      <w:r w:rsidRPr="00633790">
        <w:rPr>
          <w:rFonts w:ascii="Times New Roman" w:hAnsi="Times New Roman" w:cs="Times New Roman"/>
        </w:rPr>
        <w:t>Analizuojant tirtų socialinių paslaugų ir paramos Klaipėdos rajono savivaldybės teritorijoje pakankamumo vertinimus (žr. 2.</w:t>
      </w:r>
      <w:r w:rsidRPr="00AA7001">
        <w:rPr>
          <w:rFonts w:ascii="Times New Roman" w:hAnsi="Times New Roman" w:cs="Times New Roman"/>
        </w:rPr>
        <w:t>5.5</w:t>
      </w:r>
      <w:r>
        <w:rPr>
          <w:rFonts w:ascii="Times New Roman" w:hAnsi="Times New Roman" w:cs="Times New Roman"/>
        </w:rPr>
        <w:t xml:space="preserve"> pav.)</w:t>
      </w:r>
      <w:r w:rsidRPr="007750E3">
        <w:rPr>
          <w:rFonts w:ascii="Times New Roman" w:hAnsi="Times New Roman" w:cs="Times New Roman"/>
        </w:rPr>
        <w:t xml:space="preserve">, matyti, kad </w:t>
      </w:r>
      <w:r>
        <w:rPr>
          <w:rFonts w:ascii="Times New Roman" w:hAnsi="Times New Roman" w:cs="Times New Roman"/>
        </w:rPr>
        <w:t xml:space="preserve">respondentų nuomone labiausiai pakanka išmokų vaikams ir našlaičiams bei pagalbos maistu (po </w:t>
      </w:r>
      <w:r>
        <w:rPr>
          <w:rFonts w:ascii="Times New Roman" w:eastAsia="Times New Roman" w:hAnsi="Times New Roman" w:cs="Times New Roman"/>
          <w:bCs/>
          <w:color w:val="000000"/>
          <w:lang w:eastAsia="lt-LT"/>
        </w:rPr>
        <w:t>7,4</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 ir š</w:t>
      </w:r>
      <w:r w:rsidRPr="00633790">
        <w:rPr>
          <w:rFonts w:ascii="Times New Roman" w:hAnsi="Times New Roman" w:cs="Times New Roman"/>
        </w:rPr>
        <w:t>ildymo, geriamojo vandens ir karšto vandens išlaidų kompensavim</w:t>
      </w:r>
      <w:r>
        <w:rPr>
          <w:rFonts w:ascii="Times New Roman" w:hAnsi="Times New Roman" w:cs="Times New Roman"/>
        </w:rPr>
        <w:t>o</w:t>
      </w:r>
      <w:r w:rsidRPr="00633790">
        <w:rPr>
          <w:rFonts w:ascii="Times New Roman" w:hAnsi="Times New Roman" w:cs="Times New Roman"/>
        </w:rPr>
        <w:t xml:space="preserve"> </w:t>
      </w:r>
      <w:r>
        <w:rPr>
          <w:rFonts w:ascii="Times New Roman" w:hAnsi="Times New Roman" w:cs="Times New Roman"/>
        </w:rPr>
        <w:t xml:space="preserve">bei ilgalaikės socialinės globos paslaugų (po </w:t>
      </w:r>
      <w:r>
        <w:rPr>
          <w:rFonts w:ascii="Times New Roman" w:eastAsia="Times New Roman" w:hAnsi="Times New Roman" w:cs="Times New Roman"/>
          <w:bCs/>
          <w:color w:val="000000"/>
          <w:lang w:eastAsia="lt-LT"/>
        </w:rPr>
        <w:t>7,3</w:t>
      </w:r>
      <w:r w:rsidRPr="00E326B9">
        <w:rPr>
          <w:rFonts w:ascii="Times New Roman" w:eastAsia="Times New Roman" w:hAnsi="Times New Roman" w:cs="Times New Roman"/>
          <w:bCs/>
          <w:color w:val="000000"/>
          <w:lang w:eastAsia="lt-LT"/>
        </w:rPr>
        <w:t xml:space="preserve"> balo</w:t>
      </w:r>
      <w:r>
        <w:rPr>
          <w:rFonts w:ascii="Times New Roman" w:hAnsi="Times New Roman" w:cs="Times New Roman"/>
        </w:rPr>
        <w:t>)</w:t>
      </w:r>
      <w:r w:rsidRPr="007750E3">
        <w:rPr>
          <w:rFonts w:ascii="Times New Roman" w:hAnsi="Times New Roman" w:cs="Times New Roman"/>
        </w:rPr>
        <w:t xml:space="preserve">. </w:t>
      </w:r>
      <w:r>
        <w:rPr>
          <w:rFonts w:ascii="Times New Roman" w:hAnsi="Times New Roman" w:cs="Times New Roman"/>
        </w:rPr>
        <w:t>Mažiausiai pakanka paramos mirties atveju ir vienkartinių išmokų (po 6,</w:t>
      </w:r>
      <w:r>
        <w:rPr>
          <w:rFonts w:ascii="Times New Roman" w:hAnsi="Times New Roman" w:cs="Times New Roman"/>
          <w:lang w:val="en-US"/>
        </w:rPr>
        <w:t>9</w:t>
      </w:r>
      <w:r>
        <w:rPr>
          <w:rFonts w:ascii="Times New Roman" w:hAnsi="Times New Roman" w:cs="Times New Roman"/>
        </w:rPr>
        <w:t xml:space="preserve"> balo). Ap</w:t>
      </w:r>
      <w:r w:rsidRPr="007750E3">
        <w:rPr>
          <w:rFonts w:ascii="Times New Roman" w:hAnsi="Times New Roman" w:cs="Times New Roman"/>
        </w:rPr>
        <w:t>skritai</w:t>
      </w:r>
      <w:r>
        <w:rPr>
          <w:rFonts w:ascii="Times New Roman" w:hAnsi="Times New Roman" w:cs="Times New Roman"/>
        </w:rPr>
        <w:t>,</w:t>
      </w:r>
      <w:r w:rsidRPr="007750E3">
        <w:rPr>
          <w:rFonts w:ascii="Times New Roman" w:hAnsi="Times New Roman" w:cs="Times New Roman"/>
        </w:rPr>
        <w:t xml:space="preserve"> visų </w:t>
      </w:r>
      <w:r>
        <w:rPr>
          <w:rFonts w:ascii="Times New Roman" w:hAnsi="Times New Roman" w:cs="Times New Roman"/>
        </w:rPr>
        <w:t>t</w:t>
      </w:r>
      <w:r w:rsidRPr="00040590">
        <w:rPr>
          <w:rFonts w:ascii="Times New Roman" w:hAnsi="Times New Roman" w:cs="Times New Roman"/>
        </w:rPr>
        <w:t xml:space="preserve">irtų </w:t>
      </w:r>
      <w:r w:rsidRPr="00633790">
        <w:rPr>
          <w:rFonts w:ascii="Times New Roman" w:hAnsi="Times New Roman" w:cs="Times New Roman"/>
        </w:rPr>
        <w:t xml:space="preserve">socialinių paslaugų ir paramos </w:t>
      </w:r>
      <w:r>
        <w:rPr>
          <w:rFonts w:ascii="Times New Roman" w:hAnsi="Times New Roman" w:cs="Times New Roman"/>
        </w:rPr>
        <w:t>pakankamumas yra gana vidutiniškas</w:t>
      </w:r>
      <w:r w:rsidRPr="007750E3">
        <w:rPr>
          <w:rFonts w:ascii="Times New Roman" w:hAnsi="Times New Roman" w:cs="Times New Roman"/>
        </w:rPr>
        <w:t>.</w:t>
      </w:r>
    </w:p>
    <w:p w14:paraId="72871CE3" w14:textId="1A2853B5" w:rsidR="007D428D" w:rsidRPr="00E326B9" w:rsidRDefault="007D428D" w:rsidP="007D428D">
      <w:pPr>
        <w:jc w:val="center"/>
        <w:rPr>
          <w:rFonts w:ascii="Times New Roman" w:hAnsi="Times New Roman" w:cs="Times New Roman"/>
        </w:rPr>
      </w:pPr>
      <w:r>
        <w:rPr>
          <w:noProof/>
          <w:lang w:eastAsia="lt-LT"/>
        </w:rPr>
        <w:lastRenderedPageBreak/>
        <w:drawing>
          <wp:inline distT="0" distB="0" distL="0" distR="0" wp14:anchorId="18200339" wp14:editId="0CE1CBB9">
            <wp:extent cx="5341620" cy="3543300"/>
            <wp:effectExtent l="0" t="0" r="0" b="0"/>
            <wp:docPr id="59" name="Chart 59">
              <a:extLst xmlns:a="http://schemas.openxmlformats.org/drawingml/2006/main">
                <a:ext uri="{FF2B5EF4-FFF2-40B4-BE49-F238E27FC236}">
                  <a16:creationId xmlns:a16="http://schemas.microsoft.com/office/drawing/2014/main" id="{497215FC-CD8C-4779-A4C2-10A5D5085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46C1578" w14:textId="1A881F33" w:rsidR="007D428D" w:rsidRPr="00E326B9" w:rsidRDefault="007D428D" w:rsidP="007D428D">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2.8.3</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Tirtų s</w:t>
      </w:r>
      <w:r w:rsidRPr="007D428D">
        <w:rPr>
          <w:rFonts w:ascii="Times New Roman" w:eastAsia="Times New Roman" w:hAnsi="Times New Roman" w:cs="Times New Roman"/>
          <w:b/>
          <w:color w:val="000000"/>
          <w:lang w:eastAsia="lt-LT"/>
        </w:rPr>
        <w:t>ocialinių paslaugų ir paramos</w:t>
      </w:r>
      <w:r>
        <w:rPr>
          <w:rFonts w:ascii="Times New Roman" w:eastAsia="Times New Roman" w:hAnsi="Times New Roman" w:cs="Times New Roman"/>
          <w:b/>
          <w:color w:val="000000"/>
          <w:lang w:eastAsia="lt-LT"/>
        </w:rPr>
        <w:t xml:space="preserve"> </w:t>
      </w:r>
      <w:r w:rsidRPr="003C7F77">
        <w:rPr>
          <w:rFonts w:ascii="Times New Roman" w:eastAsia="Times New Roman" w:hAnsi="Times New Roman" w:cs="Times New Roman"/>
          <w:b/>
          <w:color w:val="000000"/>
          <w:u w:val="single"/>
          <w:lang w:eastAsia="lt-LT"/>
        </w:rPr>
        <w:t>pakankamumo</w:t>
      </w:r>
      <w:r>
        <w:rPr>
          <w:rFonts w:ascii="Times New Roman" w:eastAsia="Times New Roman" w:hAnsi="Times New Roman" w:cs="Times New Roman"/>
          <w:b/>
          <w:color w:val="000000"/>
          <w:lang w:eastAsia="lt-LT"/>
        </w:rPr>
        <w:t xml:space="preserve"> </w:t>
      </w:r>
      <w:r w:rsidRPr="00315679">
        <w:rPr>
          <w:rFonts w:ascii="Times New Roman" w:eastAsia="Times New Roman" w:hAnsi="Times New Roman" w:cs="Times New Roman"/>
          <w:b/>
          <w:color w:val="000000"/>
          <w:lang w:eastAsia="lt-LT"/>
        </w:rPr>
        <w:t>Klaipėdos rajono savivaldybės teritorijoje</w:t>
      </w:r>
      <w:r>
        <w:rPr>
          <w:rFonts w:ascii="Times New Roman" w:eastAsia="Times New Roman" w:hAnsi="Times New Roman" w:cs="Times New Roman"/>
          <w:b/>
          <w:color w:val="000000"/>
          <w:lang w:eastAsia="lt-LT"/>
        </w:rPr>
        <w:t xml:space="preserve"> vertinimai (vidurkiai)</w:t>
      </w:r>
    </w:p>
    <w:p w14:paraId="018070BE" w14:textId="73CA18EF" w:rsidR="007D428D" w:rsidRDefault="007D428D" w:rsidP="00215895">
      <w:pPr>
        <w:spacing w:after="0" w:line="240" w:lineRule="auto"/>
        <w:ind w:firstLine="851"/>
        <w:jc w:val="both"/>
        <w:rPr>
          <w:rFonts w:ascii="Times New Roman" w:hAnsi="Times New Roman" w:cs="Times New Roman"/>
        </w:rPr>
      </w:pPr>
    </w:p>
    <w:p w14:paraId="2B2B6EE1" w14:textId="3ED5985B" w:rsidR="003C7F77" w:rsidRPr="00E326B9" w:rsidRDefault="003C7F77" w:rsidP="003C7F77">
      <w:pPr>
        <w:ind w:firstLine="851"/>
        <w:jc w:val="both"/>
        <w:rPr>
          <w:rFonts w:ascii="Times New Roman" w:hAnsi="Times New Roman" w:cs="Times New Roman"/>
        </w:rPr>
      </w:pPr>
      <w:r w:rsidRPr="00171A69">
        <w:rPr>
          <w:rFonts w:ascii="Times New Roman" w:hAnsi="Times New Roman" w:cs="Times New Roman"/>
        </w:rPr>
        <w:t xml:space="preserve">Analizuojant </w:t>
      </w:r>
      <w:r>
        <w:rPr>
          <w:rFonts w:ascii="Times New Roman" w:hAnsi="Times New Roman" w:cs="Times New Roman"/>
        </w:rPr>
        <w:t>t</w:t>
      </w:r>
      <w:r w:rsidRPr="00040590">
        <w:rPr>
          <w:rFonts w:ascii="Times New Roman" w:hAnsi="Times New Roman" w:cs="Times New Roman"/>
        </w:rPr>
        <w:t xml:space="preserve">irtų </w:t>
      </w:r>
      <w:r w:rsidRPr="006D3FED">
        <w:rPr>
          <w:rFonts w:ascii="Times New Roman" w:hAnsi="Times New Roman" w:cs="Times New Roman"/>
        </w:rPr>
        <w:t xml:space="preserve">socialinių paslaugų ir paramos </w:t>
      </w:r>
      <w:r>
        <w:rPr>
          <w:rFonts w:ascii="Times New Roman" w:hAnsi="Times New Roman" w:cs="Times New Roman"/>
        </w:rPr>
        <w:t>teikimo Klaipėdos</w:t>
      </w:r>
      <w:r w:rsidRPr="00171A69">
        <w:rPr>
          <w:rFonts w:ascii="Times New Roman" w:hAnsi="Times New Roman" w:cs="Times New Roman"/>
        </w:rPr>
        <w:t xml:space="preserve"> rajono savivaldybės teritorijoje kokyb</w:t>
      </w:r>
      <w:r>
        <w:rPr>
          <w:rFonts w:ascii="Times New Roman" w:hAnsi="Times New Roman" w:cs="Times New Roman"/>
        </w:rPr>
        <w:t>ės vertinimus (žr. 2.</w:t>
      </w:r>
      <w:r w:rsidRPr="00AA7001">
        <w:rPr>
          <w:rFonts w:ascii="Times New Roman" w:hAnsi="Times New Roman" w:cs="Times New Roman"/>
        </w:rPr>
        <w:t>8.4</w:t>
      </w:r>
      <w:r>
        <w:rPr>
          <w:rFonts w:ascii="Times New Roman" w:hAnsi="Times New Roman" w:cs="Times New Roman"/>
        </w:rPr>
        <w:t xml:space="preserve"> pav.),</w:t>
      </w:r>
      <w:r w:rsidRPr="00171A69">
        <w:rPr>
          <w:rFonts w:ascii="Times New Roman" w:hAnsi="Times New Roman" w:cs="Times New Roman"/>
        </w:rPr>
        <w:t xml:space="preserve"> matyti, kad </w:t>
      </w:r>
      <w:r>
        <w:rPr>
          <w:rFonts w:ascii="Times New Roman" w:hAnsi="Times New Roman" w:cs="Times New Roman"/>
        </w:rPr>
        <w:t xml:space="preserve">visais atvejais jie geresni nei vidutiniški. </w:t>
      </w:r>
      <w:r w:rsidRPr="00FA53BB">
        <w:rPr>
          <w:rFonts w:ascii="Times New Roman" w:hAnsi="Times New Roman" w:cs="Times New Roman"/>
        </w:rPr>
        <w:t xml:space="preserve">Respondentų nuomone, </w:t>
      </w:r>
      <w:r>
        <w:rPr>
          <w:rFonts w:ascii="Times New Roman" w:hAnsi="Times New Roman" w:cs="Times New Roman"/>
        </w:rPr>
        <w:t>santykinai</w:t>
      </w:r>
      <w:r w:rsidRPr="00FA53BB">
        <w:rPr>
          <w:rFonts w:ascii="Times New Roman" w:hAnsi="Times New Roman" w:cs="Times New Roman"/>
        </w:rPr>
        <w:t xml:space="preserve"> ger</w:t>
      </w:r>
      <w:r>
        <w:rPr>
          <w:rFonts w:ascii="Times New Roman" w:hAnsi="Times New Roman" w:cs="Times New Roman"/>
        </w:rPr>
        <w:t>esne</w:t>
      </w:r>
      <w:r w:rsidRPr="00FA53BB">
        <w:rPr>
          <w:rFonts w:ascii="Times New Roman" w:hAnsi="Times New Roman" w:cs="Times New Roman"/>
        </w:rPr>
        <w:t xml:space="preserve"> kokyb</w:t>
      </w:r>
      <w:r>
        <w:rPr>
          <w:rFonts w:ascii="Times New Roman" w:hAnsi="Times New Roman" w:cs="Times New Roman"/>
        </w:rPr>
        <w:t>e</w:t>
      </w:r>
      <w:r w:rsidRPr="00FA53BB">
        <w:rPr>
          <w:rFonts w:ascii="Times New Roman" w:hAnsi="Times New Roman" w:cs="Times New Roman"/>
        </w:rPr>
        <w:t xml:space="preserve"> </w:t>
      </w:r>
      <w:r>
        <w:rPr>
          <w:rFonts w:ascii="Times New Roman" w:hAnsi="Times New Roman" w:cs="Times New Roman"/>
        </w:rPr>
        <w:t xml:space="preserve">pasižymi vaikų dienos centrų paslaugos </w:t>
      </w:r>
      <w:r w:rsidRPr="00FA53BB">
        <w:rPr>
          <w:rFonts w:ascii="Times New Roman" w:hAnsi="Times New Roman" w:cs="Times New Roman"/>
        </w:rPr>
        <w:t>(</w:t>
      </w:r>
      <w:r>
        <w:rPr>
          <w:rFonts w:ascii="Times New Roman" w:hAnsi="Times New Roman" w:cs="Times New Roman"/>
          <w:lang w:val="en-US"/>
        </w:rPr>
        <w:t>7,8</w:t>
      </w:r>
      <w:r w:rsidRPr="00FA53BB">
        <w:rPr>
          <w:rFonts w:ascii="Times New Roman" w:hAnsi="Times New Roman" w:cs="Times New Roman"/>
        </w:rPr>
        <w:t xml:space="preserve"> balo), </w:t>
      </w:r>
      <w:r>
        <w:rPr>
          <w:rFonts w:ascii="Times New Roman" w:hAnsi="Times New Roman" w:cs="Times New Roman"/>
        </w:rPr>
        <w:t xml:space="preserve">taip pat pagalbos maistu ir dienos socialinės globos paslaugos (po </w:t>
      </w:r>
      <w:r>
        <w:rPr>
          <w:rFonts w:ascii="Times New Roman" w:hAnsi="Times New Roman" w:cs="Times New Roman"/>
          <w:lang w:val="en-US"/>
        </w:rPr>
        <w:t>7</w:t>
      </w:r>
      <w:r w:rsidRPr="00FA53BB">
        <w:rPr>
          <w:rFonts w:ascii="Times New Roman" w:hAnsi="Times New Roman" w:cs="Times New Roman"/>
        </w:rPr>
        <w:t>,</w:t>
      </w:r>
      <w:r>
        <w:rPr>
          <w:rFonts w:ascii="Times New Roman" w:hAnsi="Times New Roman" w:cs="Times New Roman"/>
          <w:lang w:val="en-US"/>
        </w:rPr>
        <w:t>7</w:t>
      </w:r>
      <w:r w:rsidRPr="00FA53BB">
        <w:rPr>
          <w:rFonts w:ascii="Times New Roman" w:hAnsi="Times New Roman" w:cs="Times New Roman"/>
        </w:rPr>
        <w:t xml:space="preserve"> balo</w:t>
      </w:r>
      <w:r>
        <w:rPr>
          <w:rFonts w:ascii="Times New Roman" w:hAnsi="Times New Roman" w:cs="Times New Roman"/>
        </w:rPr>
        <w:t>). Kiek prasčiau vertinama tik š</w:t>
      </w:r>
      <w:r w:rsidRPr="00633790">
        <w:rPr>
          <w:rFonts w:ascii="Times New Roman" w:hAnsi="Times New Roman" w:cs="Times New Roman"/>
        </w:rPr>
        <w:t>ildymo, geriamojo vandens ir karšto vandens išlaidų kompensavim</w:t>
      </w:r>
      <w:r>
        <w:rPr>
          <w:rFonts w:ascii="Times New Roman" w:hAnsi="Times New Roman" w:cs="Times New Roman"/>
        </w:rPr>
        <w:t>o</w:t>
      </w:r>
      <w:r w:rsidRPr="00633790">
        <w:rPr>
          <w:rFonts w:ascii="Times New Roman" w:hAnsi="Times New Roman" w:cs="Times New Roman"/>
        </w:rPr>
        <w:t xml:space="preserve"> </w:t>
      </w:r>
      <w:r>
        <w:rPr>
          <w:rFonts w:ascii="Times New Roman" w:hAnsi="Times New Roman" w:cs="Times New Roman"/>
        </w:rPr>
        <w:t>(</w:t>
      </w:r>
      <w:r w:rsidRPr="00AA7001">
        <w:rPr>
          <w:rFonts w:ascii="Times New Roman" w:hAnsi="Times New Roman" w:cs="Times New Roman"/>
        </w:rPr>
        <w:t>7,2</w:t>
      </w:r>
      <w:r w:rsidRPr="00FA53BB">
        <w:rPr>
          <w:rFonts w:ascii="Times New Roman" w:hAnsi="Times New Roman" w:cs="Times New Roman"/>
        </w:rPr>
        <w:t xml:space="preserve"> balo</w:t>
      </w:r>
      <w:r>
        <w:rPr>
          <w:rFonts w:ascii="Times New Roman" w:hAnsi="Times New Roman" w:cs="Times New Roman"/>
        </w:rPr>
        <w:t>) ir pirminės teisinės pagalbos teikimo (</w:t>
      </w:r>
      <w:r w:rsidRPr="00AA7001">
        <w:rPr>
          <w:rFonts w:ascii="Times New Roman" w:hAnsi="Times New Roman" w:cs="Times New Roman"/>
        </w:rPr>
        <w:t>7,3</w:t>
      </w:r>
      <w:r w:rsidRPr="00FA53BB">
        <w:rPr>
          <w:rFonts w:ascii="Times New Roman" w:hAnsi="Times New Roman" w:cs="Times New Roman"/>
        </w:rPr>
        <w:t xml:space="preserve"> balo</w:t>
      </w:r>
      <w:r>
        <w:rPr>
          <w:rFonts w:ascii="Times New Roman" w:hAnsi="Times New Roman" w:cs="Times New Roman"/>
        </w:rPr>
        <w:t>) kokybė</w:t>
      </w:r>
      <w:r w:rsidRPr="00FA53BB">
        <w:rPr>
          <w:rFonts w:ascii="Times New Roman" w:hAnsi="Times New Roman" w:cs="Times New Roman"/>
        </w:rPr>
        <w:t>.</w:t>
      </w:r>
    </w:p>
    <w:p w14:paraId="260B0D57" w14:textId="541EC9C3" w:rsidR="007D428D" w:rsidRPr="00E326B9" w:rsidRDefault="006D3FED" w:rsidP="00215895">
      <w:pPr>
        <w:spacing w:after="0"/>
        <w:jc w:val="center"/>
        <w:rPr>
          <w:rFonts w:ascii="Times New Roman" w:hAnsi="Times New Roman" w:cs="Times New Roman"/>
        </w:rPr>
      </w:pPr>
      <w:r>
        <w:rPr>
          <w:noProof/>
          <w:lang w:eastAsia="lt-LT"/>
        </w:rPr>
        <w:drawing>
          <wp:inline distT="0" distB="0" distL="0" distR="0" wp14:anchorId="3C2F1F79" wp14:editId="6D7923BC">
            <wp:extent cx="5667375" cy="3609975"/>
            <wp:effectExtent l="0" t="0" r="0" b="0"/>
            <wp:docPr id="61" name="Chart 61">
              <a:extLst xmlns:a="http://schemas.openxmlformats.org/drawingml/2006/main">
                <a:ext uri="{FF2B5EF4-FFF2-40B4-BE49-F238E27FC236}">
                  <a16:creationId xmlns:a16="http://schemas.microsoft.com/office/drawing/2014/main" id="{70F59FAB-4976-4FE2-9FFD-3A73B41F2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10B7FD3" w14:textId="1194E9AD" w:rsidR="007D428D" w:rsidRPr="00E326B9" w:rsidRDefault="007D428D" w:rsidP="007D428D">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w:t>
      </w:r>
      <w:r w:rsidR="001741D1">
        <w:rPr>
          <w:rFonts w:ascii="Times New Roman" w:eastAsia="Times New Roman" w:hAnsi="Times New Roman" w:cs="Times New Roman"/>
          <w:b/>
          <w:color w:val="000000"/>
          <w:lang w:val="en-US" w:eastAsia="lt-LT"/>
        </w:rPr>
        <w:t>8.4</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Tirtų s</w:t>
      </w:r>
      <w:r w:rsidRPr="007D428D">
        <w:rPr>
          <w:rFonts w:ascii="Times New Roman" w:eastAsia="Times New Roman" w:hAnsi="Times New Roman" w:cs="Times New Roman"/>
          <w:b/>
          <w:color w:val="000000"/>
          <w:lang w:eastAsia="lt-LT"/>
        </w:rPr>
        <w:t>ocialinių paslaugų ir paramos</w:t>
      </w:r>
      <w:r>
        <w:rPr>
          <w:rFonts w:ascii="Times New Roman" w:eastAsia="Times New Roman" w:hAnsi="Times New Roman" w:cs="Times New Roman"/>
          <w:b/>
          <w:color w:val="000000"/>
          <w:lang w:eastAsia="lt-LT"/>
        </w:rPr>
        <w:t xml:space="preserve"> teikimo </w:t>
      </w:r>
      <w:r w:rsidRPr="003C7F77">
        <w:rPr>
          <w:rFonts w:ascii="Times New Roman" w:eastAsia="Times New Roman" w:hAnsi="Times New Roman" w:cs="Times New Roman"/>
          <w:b/>
          <w:color w:val="000000"/>
          <w:u w:val="single"/>
          <w:lang w:eastAsia="lt-LT"/>
        </w:rPr>
        <w:t>kokybės</w:t>
      </w:r>
      <w:r>
        <w:rPr>
          <w:rFonts w:ascii="Times New Roman" w:eastAsia="Times New Roman" w:hAnsi="Times New Roman" w:cs="Times New Roman"/>
          <w:b/>
          <w:color w:val="000000"/>
          <w:lang w:eastAsia="lt-LT"/>
        </w:rPr>
        <w:t xml:space="preserve"> </w:t>
      </w:r>
      <w:r w:rsidRPr="00315679">
        <w:rPr>
          <w:rFonts w:ascii="Times New Roman" w:eastAsia="Times New Roman" w:hAnsi="Times New Roman" w:cs="Times New Roman"/>
          <w:b/>
          <w:color w:val="000000"/>
          <w:lang w:eastAsia="lt-LT"/>
        </w:rPr>
        <w:t>Klaipėdos rajono savivaldybės teritorijoje</w:t>
      </w:r>
      <w:r>
        <w:rPr>
          <w:rFonts w:ascii="Times New Roman" w:eastAsia="Times New Roman" w:hAnsi="Times New Roman" w:cs="Times New Roman"/>
          <w:b/>
          <w:color w:val="000000"/>
          <w:lang w:eastAsia="lt-LT"/>
        </w:rPr>
        <w:t xml:space="preserve"> vertinimai (vidurkiai)</w:t>
      </w:r>
    </w:p>
    <w:p w14:paraId="49ED4E94" w14:textId="77777777" w:rsidR="003C7F77" w:rsidRDefault="003C7F77" w:rsidP="003C7F77">
      <w:pPr>
        <w:ind w:firstLine="851"/>
        <w:jc w:val="both"/>
        <w:rPr>
          <w:rFonts w:ascii="Times New Roman" w:hAnsi="Times New Roman" w:cs="Times New Roman"/>
        </w:rPr>
      </w:pPr>
    </w:p>
    <w:p w14:paraId="0133847E" w14:textId="3EFEA42E" w:rsidR="007D428D" w:rsidRDefault="003C7F77" w:rsidP="003C7F77">
      <w:pPr>
        <w:ind w:firstLine="851"/>
        <w:jc w:val="both"/>
        <w:rPr>
          <w:rFonts w:ascii="Times New Roman" w:hAnsi="Times New Roman" w:cs="Times New Roman"/>
        </w:rPr>
      </w:pPr>
      <w:r w:rsidRPr="00E326B9">
        <w:rPr>
          <w:rFonts w:ascii="Times New Roman" w:hAnsi="Times New Roman" w:cs="Times New Roman"/>
        </w:rPr>
        <w:t xml:space="preserve">Iš </w:t>
      </w:r>
      <w:r>
        <w:rPr>
          <w:rFonts w:ascii="Times New Roman" w:hAnsi="Times New Roman" w:cs="Times New Roman"/>
        </w:rPr>
        <w:t>žemiau</w:t>
      </w:r>
      <w:r w:rsidRPr="00E326B9">
        <w:rPr>
          <w:rFonts w:ascii="Times New Roman" w:hAnsi="Times New Roman" w:cs="Times New Roman"/>
        </w:rPr>
        <w:t xml:space="preserve"> pateikto </w:t>
      </w:r>
      <w:r w:rsidRPr="00A167DA">
        <w:rPr>
          <w:rFonts w:ascii="Times New Roman" w:eastAsia="Times New Roman" w:hAnsi="Times New Roman" w:cs="Times New Roman"/>
          <w:color w:val="000000"/>
          <w:lang w:eastAsia="lt-LT"/>
        </w:rPr>
        <w:t>2.</w:t>
      </w:r>
      <w:r>
        <w:rPr>
          <w:rFonts w:ascii="Times New Roman" w:eastAsia="Times New Roman" w:hAnsi="Times New Roman" w:cs="Times New Roman"/>
          <w:color w:val="000000"/>
          <w:lang w:eastAsia="lt-LT"/>
        </w:rPr>
        <w:t>8.5</w:t>
      </w:r>
      <w:r w:rsidRPr="00A167DA">
        <w:rPr>
          <w:rFonts w:ascii="Times New Roman" w:eastAsia="Times New Roman" w:hAnsi="Times New Roman" w:cs="Times New Roman"/>
          <w:color w:val="000000"/>
          <w:lang w:eastAsia="lt-LT"/>
        </w:rPr>
        <w:t xml:space="preserve"> paveiksl</w:t>
      </w:r>
      <w:r>
        <w:rPr>
          <w:rFonts w:ascii="Times New Roman" w:eastAsia="Times New Roman" w:hAnsi="Times New Roman" w:cs="Times New Roman"/>
          <w:color w:val="000000"/>
          <w:lang w:eastAsia="lt-LT"/>
        </w:rPr>
        <w:t>o</w:t>
      </w:r>
      <w:r w:rsidRPr="00A167DA">
        <w:rPr>
          <w:rFonts w:ascii="Times New Roman" w:eastAsia="Times New Roman" w:hAnsi="Times New Roman" w:cs="Times New Roman"/>
          <w:color w:val="000000"/>
          <w:lang w:eastAsia="lt-LT"/>
        </w:rPr>
        <w:t xml:space="preserve"> </w:t>
      </w:r>
      <w:r w:rsidRPr="00E326B9">
        <w:rPr>
          <w:rFonts w:ascii="Times New Roman" w:hAnsi="Times New Roman" w:cs="Times New Roman"/>
        </w:rPr>
        <w:t xml:space="preserve">matyti, kad tiek </w:t>
      </w:r>
      <w:r>
        <w:rPr>
          <w:rFonts w:ascii="Times New Roman" w:hAnsi="Times New Roman" w:cs="Times New Roman"/>
        </w:rPr>
        <w:t xml:space="preserve">tirtų </w:t>
      </w:r>
      <w:r w:rsidRPr="006D3FED">
        <w:rPr>
          <w:rFonts w:ascii="Times New Roman" w:hAnsi="Times New Roman" w:cs="Times New Roman"/>
        </w:rPr>
        <w:t xml:space="preserve">socialinių paslaugų ir paramos </w:t>
      </w:r>
      <w:r>
        <w:rPr>
          <w:rFonts w:ascii="Times New Roman" w:hAnsi="Times New Roman" w:cs="Times New Roman"/>
        </w:rPr>
        <w:t>pakankamumas</w:t>
      </w:r>
      <w:r w:rsidRPr="00E326B9">
        <w:rPr>
          <w:rFonts w:ascii="Times New Roman" w:hAnsi="Times New Roman" w:cs="Times New Roman"/>
        </w:rPr>
        <w:t>, tiek jų</w:t>
      </w:r>
      <w:r>
        <w:rPr>
          <w:rFonts w:ascii="Times New Roman" w:hAnsi="Times New Roman" w:cs="Times New Roman"/>
        </w:rPr>
        <w:t xml:space="preserve"> teikimo</w:t>
      </w:r>
      <w:r w:rsidRPr="00E326B9">
        <w:rPr>
          <w:rFonts w:ascii="Times New Roman" w:hAnsi="Times New Roman" w:cs="Times New Roman"/>
        </w:rPr>
        <w:t xml:space="preserve"> kokybė vertinama </w:t>
      </w:r>
      <w:r>
        <w:rPr>
          <w:rFonts w:ascii="Times New Roman" w:hAnsi="Times New Roman" w:cs="Times New Roman"/>
        </w:rPr>
        <w:t>pozityviai, tačiau gana vidutiniškai. T</w:t>
      </w:r>
      <w:r w:rsidRPr="00E326B9">
        <w:rPr>
          <w:rFonts w:ascii="Times New Roman" w:hAnsi="Times New Roman" w:cs="Times New Roman"/>
        </w:rPr>
        <w:t xml:space="preserve">aigi </w:t>
      </w:r>
      <w:r>
        <w:rPr>
          <w:rFonts w:ascii="Times New Roman" w:hAnsi="Times New Roman" w:cs="Times New Roman"/>
        </w:rPr>
        <w:t xml:space="preserve">gyventojų lūkestis yra tas, kad </w:t>
      </w:r>
      <w:r w:rsidRPr="00E326B9">
        <w:rPr>
          <w:rFonts w:ascii="Times New Roman" w:hAnsi="Times New Roman" w:cs="Times New Roman"/>
        </w:rPr>
        <w:t xml:space="preserve">visų </w:t>
      </w:r>
      <w:r>
        <w:rPr>
          <w:rFonts w:ascii="Times New Roman" w:hAnsi="Times New Roman" w:cs="Times New Roman"/>
        </w:rPr>
        <w:t xml:space="preserve">šių </w:t>
      </w:r>
      <w:r w:rsidRPr="006D3FED">
        <w:rPr>
          <w:rFonts w:ascii="Times New Roman" w:hAnsi="Times New Roman" w:cs="Times New Roman"/>
        </w:rPr>
        <w:t xml:space="preserve">socialinių paslaugų ir paramos </w:t>
      </w:r>
      <w:r w:rsidRPr="00E326B9">
        <w:rPr>
          <w:rFonts w:ascii="Times New Roman" w:hAnsi="Times New Roman" w:cs="Times New Roman"/>
        </w:rPr>
        <w:t>kokybę</w:t>
      </w:r>
      <w:r>
        <w:rPr>
          <w:rFonts w:ascii="Times New Roman" w:hAnsi="Times New Roman" w:cs="Times New Roman"/>
        </w:rPr>
        <w:t xml:space="preserve"> reikia gerinti, o apimtis</w:t>
      </w:r>
      <w:r w:rsidRPr="00E326B9">
        <w:rPr>
          <w:rFonts w:ascii="Times New Roman" w:hAnsi="Times New Roman" w:cs="Times New Roman"/>
        </w:rPr>
        <w:t xml:space="preserve"> </w:t>
      </w:r>
      <w:r>
        <w:rPr>
          <w:rFonts w:ascii="Times New Roman" w:hAnsi="Times New Roman" w:cs="Times New Roman"/>
        </w:rPr>
        <w:t>– didinti.</w:t>
      </w:r>
    </w:p>
    <w:p w14:paraId="1BB6AC60" w14:textId="56CE2B18" w:rsidR="007D428D" w:rsidRPr="00936996" w:rsidRDefault="003C7F77" w:rsidP="007D428D">
      <w:pPr>
        <w:jc w:val="center"/>
        <w:rPr>
          <w:rFonts w:ascii="Times New Roman" w:hAnsi="Times New Roman" w:cs="Times New Roman"/>
          <w:lang w:val="en-US"/>
        </w:rPr>
      </w:pPr>
      <w:r>
        <w:rPr>
          <w:rFonts w:ascii="Times New Roman" w:hAnsi="Times New Roman" w:cs="Times New Roman"/>
          <w:noProof/>
          <w:lang w:eastAsia="lt-LT"/>
        </w:rPr>
        <w:drawing>
          <wp:inline distT="0" distB="0" distL="0" distR="0" wp14:anchorId="3E581BC0" wp14:editId="03E8D488">
            <wp:extent cx="6120130" cy="47599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3_criss.cross_leg.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120130" cy="4759960"/>
                    </a:xfrm>
                    <a:prstGeom prst="rect">
                      <a:avLst/>
                    </a:prstGeom>
                  </pic:spPr>
                </pic:pic>
              </a:graphicData>
            </a:graphic>
          </wp:inline>
        </w:drawing>
      </w:r>
    </w:p>
    <w:p w14:paraId="49FF9250" w14:textId="0F43DB31" w:rsidR="007D428D" w:rsidRPr="00E326B9" w:rsidRDefault="007D428D" w:rsidP="007D428D">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w:t>
      </w:r>
      <w:r w:rsidR="001741D1">
        <w:rPr>
          <w:rFonts w:ascii="Times New Roman" w:eastAsia="Times New Roman" w:hAnsi="Times New Roman" w:cs="Times New Roman"/>
          <w:b/>
          <w:color w:val="000000"/>
          <w:lang w:val="en-US" w:eastAsia="lt-LT"/>
        </w:rPr>
        <w:t>8.5</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 xml:space="preserve">Tirtų </w:t>
      </w:r>
      <w:r w:rsidR="006D3FED">
        <w:rPr>
          <w:rFonts w:ascii="Times New Roman" w:eastAsia="Times New Roman" w:hAnsi="Times New Roman" w:cs="Times New Roman"/>
          <w:b/>
          <w:color w:val="000000"/>
          <w:lang w:eastAsia="lt-LT"/>
        </w:rPr>
        <w:t>s</w:t>
      </w:r>
      <w:r w:rsidR="006D3FED" w:rsidRPr="007D428D">
        <w:rPr>
          <w:rFonts w:ascii="Times New Roman" w:eastAsia="Times New Roman" w:hAnsi="Times New Roman" w:cs="Times New Roman"/>
          <w:b/>
          <w:color w:val="000000"/>
          <w:lang w:eastAsia="lt-LT"/>
        </w:rPr>
        <w:t>ocialinių paslaugų ir paramos</w:t>
      </w:r>
      <w:r w:rsidR="006D3FED">
        <w:rPr>
          <w:rFonts w:ascii="Times New Roman" w:eastAsia="Times New Roman" w:hAnsi="Times New Roman" w:cs="Times New Roman"/>
          <w:b/>
          <w:color w:val="000000"/>
          <w:lang w:eastAsia="lt-LT"/>
        </w:rPr>
        <w:t xml:space="preserve"> </w:t>
      </w:r>
      <w:r w:rsidR="00633790">
        <w:rPr>
          <w:rFonts w:ascii="Times New Roman" w:eastAsia="Times New Roman" w:hAnsi="Times New Roman" w:cs="Times New Roman"/>
          <w:b/>
          <w:color w:val="000000"/>
          <w:lang w:eastAsia="lt-LT"/>
        </w:rPr>
        <w:t xml:space="preserve">teikimo </w:t>
      </w:r>
      <w:r>
        <w:rPr>
          <w:rFonts w:ascii="Times New Roman" w:eastAsia="Times New Roman" w:hAnsi="Times New Roman" w:cs="Times New Roman"/>
          <w:b/>
          <w:color w:val="000000"/>
          <w:lang w:eastAsia="lt-LT"/>
        </w:rPr>
        <w:t>Klaipėdos</w:t>
      </w:r>
      <w:r w:rsidRPr="00807966">
        <w:rPr>
          <w:rFonts w:ascii="Times New Roman" w:eastAsia="Times New Roman" w:hAnsi="Times New Roman" w:cs="Times New Roman"/>
          <w:b/>
          <w:color w:val="000000"/>
          <w:lang w:eastAsia="lt-LT"/>
        </w:rPr>
        <w:t xml:space="preserve"> rajono savivaldybės teritorijoje </w:t>
      </w:r>
      <w:r>
        <w:rPr>
          <w:rFonts w:ascii="Times New Roman" w:eastAsia="Times New Roman" w:hAnsi="Times New Roman" w:cs="Times New Roman"/>
          <w:b/>
          <w:color w:val="000000"/>
          <w:lang w:eastAsia="lt-LT"/>
        </w:rPr>
        <w:t>tobulinimo matrica</w:t>
      </w:r>
    </w:p>
    <w:p w14:paraId="21B81034" w14:textId="77777777" w:rsidR="003C7F77" w:rsidRDefault="003C7F77" w:rsidP="003C7F77">
      <w:pPr>
        <w:ind w:firstLine="851"/>
        <w:jc w:val="both"/>
        <w:rPr>
          <w:rFonts w:ascii="Times New Roman" w:hAnsi="Times New Roman" w:cs="Times New Roman"/>
        </w:rPr>
      </w:pPr>
    </w:p>
    <w:p w14:paraId="6C9CE86E" w14:textId="69BD6958" w:rsidR="007D428D" w:rsidRDefault="003C7F77" w:rsidP="003C7F77">
      <w:pPr>
        <w:ind w:firstLine="851"/>
        <w:jc w:val="both"/>
        <w:rPr>
          <w:rFonts w:ascii="Times New Roman" w:hAnsi="Times New Roman" w:cs="Times New Roman"/>
        </w:rPr>
      </w:pPr>
      <w:r w:rsidRPr="006D3FED">
        <w:rPr>
          <w:rFonts w:ascii="Times New Roman" w:hAnsi="Times New Roman" w:cs="Times New Roman"/>
        </w:rPr>
        <w:t xml:space="preserve">Respondentų buvo klausiama, </w:t>
      </w:r>
      <w:r w:rsidRPr="001846D8">
        <w:rPr>
          <w:rFonts w:ascii="Times New Roman" w:hAnsi="Times New Roman" w:cs="Times New Roman"/>
        </w:rPr>
        <w:t xml:space="preserve">kaip </w:t>
      </w:r>
      <w:r>
        <w:rPr>
          <w:rFonts w:ascii="Times New Roman" w:hAnsi="Times New Roman" w:cs="Times New Roman"/>
        </w:rPr>
        <w:t>jie vertina</w:t>
      </w:r>
      <w:r w:rsidRPr="001846D8">
        <w:rPr>
          <w:rFonts w:ascii="Times New Roman" w:hAnsi="Times New Roman" w:cs="Times New Roman"/>
        </w:rPr>
        <w:t xml:space="preserve"> socialines paslaugas ir paramą teikiančių įstaigų pastatų būklę Klaipėdos rajono savivaldybės teritorijoje</w:t>
      </w:r>
      <w:r>
        <w:rPr>
          <w:rFonts w:ascii="Times New Roman" w:hAnsi="Times New Roman" w:cs="Times New Roman"/>
        </w:rPr>
        <w:t xml:space="preserve"> (žr. 2.</w:t>
      </w:r>
      <w:r w:rsidRPr="00AA7001">
        <w:rPr>
          <w:rFonts w:ascii="Times New Roman" w:hAnsi="Times New Roman" w:cs="Times New Roman"/>
        </w:rPr>
        <w:t>8.6</w:t>
      </w:r>
      <w:r>
        <w:rPr>
          <w:rFonts w:ascii="Times New Roman" w:hAnsi="Times New Roman" w:cs="Times New Roman"/>
        </w:rPr>
        <w:t xml:space="preserve"> pav.)</w:t>
      </w:r>
      <w:r w:rsidRPr="006D3FED">
        <w:rPr>
          <w:rFonts w:ascii="Times New Roman" w:hAnsi="Times New Roman" w:cs="Times New Roman"/>
        </w:rPr>
        <w:t xml:space="preserve">. </w:t>
      </w:r>
      <w:r>
        <w:rPr>
          <w:rFonts w:ascii="Times New Roman" w:hAnsi="Times New Roman" w:cs="Times New Roman"/>
        </w:rPr>
        <w:t>Kiek mažiau</w:t>
      </w:r>
      <w:r w:rsidRPr="00F675CF">
        <w:rPr>
          <w:rFonts w:ascii="Times New Roman" w:hAnsi="Times New Roman" w:cs="Times New Roman"/>
        </w:rPr>
        <w:t xml:space="preserve"> nei pusė apklaustųjų (</w:t>
      </w:r>
      <w:r>
        <w:rPr>
          <w:rFonts w:ascii="Times New Roman" w:hAnsi="Times New Roman" w:cs="Times New Roman"/>
          <w:lang w:val="en-US"/>
        </w:rPr>
        <w:t>45,5</w:t>
      </w:r>
      <w:r w:rsidRPr="00F675CF">
        <w:rPr>
          <w:rFonts w:ascii="Times New Roman" w:hAnsi="Times New Roman" w:cs="Times New Roman"/>
        </w:rPr>
        <w:t xml:space="preserve"> proc.) </w:t>
      </w:r>
      <w:r>
        <w:rPr>
          <w:rFonts w:ascii="Times New Roman" w:hAnsi="Times New Roman" w:cs="Times New Roman"/>
        </w:rPr>
        <w:t>nurodė, kad ji gera</w:t>
      </w:r>
      <w:r w:rsidRPr="00F675CF">
        <w:rPr>
          <w:rFonts w:ascii="Times New Roman" w:hAnsi="Times New Roman" w:cs="Times New Roman"/>
        </w:rPr>
        <w:t xml:space="preserve">, </w:t>
      </w:r>
      <w:r>
        <w:rPr>
          <w:rFonts w:ascii="Times New Roman" w:hAnsi="Times New Roman" w:cs="Times New Roman"/>
        </w:rPr>
        <w:t>26,4</w:t>
      </w:r>
      <w:r w:rsidRPr="00F675CF">
        <w:rPr>
          <w:rFonts w:ascii="Times New Roman" w:hAnsi="Times New Roman" w:cs="Times New Roman"/>
        </w:rPr>
        <w:t xml:space="preserve"> proc. </w:t>
      </w:r>
      <w:r>
        <w:rPr>
          <w:rFonts w:ascii="Times New Roman" w:hAnsi="Times New Roman" w:cs="Times New Roman"/>
        </w:rPr>
        <w:t>–</w:t>
      </w:r>
      <w:r w:rsidRPr="00F675CF">
        <w:rPr>
          <w:rFonts w:ascii="Times New Roman" w:hAnsi="Times New Roman" w:cs="Times New Roman"/>
        </w:rPr>
        <w:t xml:space="preserve"> </w:t>
      </w:r>
      <w:r>
        <w:rPr>
          <w:rFonts w:ascii="Times New Roman" w:hAnsi="Times New Roman" w:cs="Times New Roman"/>
        </w:rPr>
        <w:t xml:space="preserve">kad </w:t>
      </w:r>
      <w:r w:rsidRPr="00F675CF">
        <w:rPr>
          <w:rFonts w:ascii="Times New Roman" w:hAnsi="Times New Roman" w:cs="Times New Roman"/>
        </w:rPr>
        <w:t xml:space="preserve">labai </w:t>
      </w:r>
      <w:r>
        <w:rPr>
          <w:rFonts w:ascii="Times New Roman" w:hAnsi="Times New Roman" w:cs="Times New Roman"/>
        </w:rPr>
        <w:t>gera</w:t>
      </w:r>
      <w:r w:rsidRPr="00F675CF">
        <w:rPr>
          <w:rFonts w:ascii="Times New Roman" w:hAnsi="Times New Roman" w:cs="Times New Roman"/>
        </w:rPr>
        <w:t xml:space="preserve">, </w:t>
      </w:r>
      <w:r>
        <w:rPr>
          <w:rFonts w:ascii="Times New Roman" w:hAnsi="Times New Roman" w:cs="Times New Roman"/>
        </w:rPr>
        <w:t>o dar 23,8</w:t>
      </w:r>
      <w:r w:rsidRPr="00F675CF">
        <w:rPr>
          <w:rFonts w:ascii="Times New Roman" w:hAnsi="Times New Roman" w:cs="Times New Roman"/>
        </w:rPr>
        <w:t xml:space="preserve"> proc. </w:t>
      </w:r>
      <w:r>
        <w:rPr>
          <w:rFonts w:ascii="Times New Roman" w:hAnsi="Times New Roman" w:cs="Times New Roman"/>
        </w:rPr>
        <w:t xml:space="preserve">– kad </w:t>
      </w:r>
      <w:r w:rsidRPr="00F675CF">
        <w:rPr>
          <w:rFonts w:ascii="Times New Roman" w:hAnsi="Times New Roman" w:cs="Times New Roman"/>
        </w:rPr>
        <w:t xml:space="preserve">nei </w:t>
      </w:r>
      <w:r>
        <w:rPr>
          <w:rFonts w:ascii="Times New Roman" w:hAnsi="Times New Roman" w:cs="Times New Roman"/>
        </w:rPr>
        <w:t>gera</w:t>
      </w:r>
      <w:r w:rsidRPr="00F675CF">
        <w:rPr>
          <w:rFonts w:ascii="Times New Roman" w:hAnsi="Times New Roman" w:cs="Times New Roman"/>
        </w:rPr>
        <w:t xml:space="preserve">, nei </w:t>
      </w:r>
      <w:r>
        <w:rPr>
          <w:rFonts w:ascii="Times New Roman" w:hAnsi="Times New Roman" w:cs="Times New Roman"/>
        </w:rPr>
        <w:t>bloga</w:t>
      </w:r>
      <w:r w:rsidRPr="00F675CF">
        <w:rPr>
          <w:rFonts w:ascii="Times New Roman" w:hAnsi="Times New Roman" w:cs="Times New Roman"/>
        </w:rPr>
        <w:t xml:space="preserve">. </w:t>
      </w:r>
      <w:r>
        <w:rPr>
          <w:rFonts w:ascii="Times New Roman" w:hAnsi="Times New Roman" w:cs="Times New Roman"/>
        </w:rPr>
        <w:t>S</w:t>
      </w:r>
      <w:r w:rsidRPr="001846D8">
        <w:rPr>
          <w:rFonts w:ascii="Times New Roman" w:hAnsi="Times New Roman" w:cs="Times New Roman"/>
        </w:rPr>
        <w:t xml:space="preserve">ocialines paslaugas ir paramą teikiančių įstaigų pastatų būklę </w:t>
      </w:r>
      <w:r>
        <w:rPr>
          <w:rFonts w:ascii="Times New Roman" w:hAnsi="Times New Roman" w:cs="Times New Roman"/>
        </w:rPr>
        <w:t xml:space="preserve">vertinančių kaip blogą ir labai blogą respondentų buvo </w:t>
      </w:r>
      <w:r w:rsidRPr="00F675CF">
        <w:rPr>
          <w:rFonts w:ascii="Times New Roman" w:hAnsi="Times New Roman" w:cs="Times New Roman"/>
        </w:rPr>
        <w:t xml:space="preserve">tik </w:t>
      </w:r>
      <w:r>
        <w:rPr>
          <w:rFonts w:ascii="Times New Roman" w:hAnsi="Times New Roman" w:cs="Times New Roman"/>
        </w:rPr>
        <w:t>4,4</w:t>
      </w:r>
      <w:r w:rsidRPr="00F675CF">
        <w:rPr>
          <w:rFonts w:ascii="Times New Roman" w:hAnsi="Times New Roman" w:cs="Times New Roman"/>
        </w:rPr>
        <w:t xml:space="preserve"> proc.</w:t>
      </w:r>
    </w:p>
    <w:p w14:paraId="59A84CD1" w14:textId="61119E21" w:rsidR="00D76AE6" w:rsidRPr="001846D8" w:rsidRDefault="007650E6" w:rsidP="00B91CE3">
      <w:pPr>
        <w:jc w:val="center"/>
        <w:rPr>
          <w:rFonts w:ascii="Times New Roman" w:eastAsia="Times New Roman" w:hAnsi="Times New Roman" w:cs="Times New Roman"/>
          <w:color w:val="000000"/>
          <w:lang w:val="en-US" w:eastAsia="lt-LT"/>
        </w:rPr>
      </w:pPr>
      <w:r>
        <w:rPr>
          <w:noProof/>
          <w:lang w:eastAsia="lt-LT"/>
        </w:rPr>
        <w:lastRenderedPageBreak/>
        <w:drawing>
          <wp:inline distT="0" distB="0" distL="0" distR="0" wp14:anchorId="7BEC42E8" wp14:editId="16D388BB">
            <wp:extent cx="5478780" cy="2390775"/>
            <wp:effectExtent l="0" t="0" r="0" b="0"/>
            <wp:docPr id="102" name="Chart 102">
              <a:extLst xmlns:a="http://schemas.openxmlformats.org/drawingml/2006/main">
                <a:ext uri="{FF2B5EF4-FFF2-40B4-BE49-F238E27FC236}">
                  <a16:creationId xmlns:a16="http://schemas.microsoft.com/office/drawing/2014/main" id="{B665CD71-A37C-4A52-8FC2-715354A5F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DB484FB" w14:textId="2680FB8A" w:rsidR="001C02B6" w:rsidRPr="00E326B9" w:rsidRDefault="00D76AE6" w:rsidP="001C02B6">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2.8.</w:t>
      </w:r>
      <w:r w:rsidR="005A4165">
        <w:rPr>
          <w:rFonts w:ascii="Times New Roman" w:eastAsia="Times New Roman" w:hAnsi="Times New Roman" w:cs="Times New Roman"/>
          <w:b/>
          <w:color w:val="000000"/>
          <w:lang w:val="en-US" w:eastAsia="lt-LT"/>
        </w:rPr>
        <w:t>6</w:t>
      </w:r>
      <w:r w:rsidRPr="00E326B9">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 xml:space="preserve">pav. </w:t>
      </w:r>
      <w:r w:rsidR="006D3FED">
        <w:rPr>
          <w:rFonts w:ascii="Times New Roman" w:eastAsia="Times New Roman" w:hAnsi="Times New Roman" w:cs="Times New Roman"/>
          <w:b/>
          <w:color w:val="000000"/>
          <w:lang w:eastAsia="lt-LT"/>
        </w:rPr>
        <w:t>Klaipėdos</w:t>
      </w:r>
      <w:r w:rsidR="006D3FED" w:rsidRPr="00807966">
        <w:rPr>
          <w:rFonts w:ascii="Times New Roman" w:eastAsia="Times New Roman" w:hAnsi="Times New Roman" w:cs="Times New Roman"/>
          <w:b/>
          <w:color w:val="000000"/>
          <w:lang w:eastAsia="lt-LT"/>
        </w:rPr>
        <w:t xml:space="preserve"> </w:t>
      </w:r>
      <w:r w:rsidR="006D3FED" w:rsidRPr="00E326B9">
        <w:rPr>
          <w:rFonts w:ascii="Times New Roman" w:eastAsia="Times New Roman" w:hAnsi="Times New Roman" w:cs="Times New Roman"/>
          <w:b/>
          <w:color w:val="000000"/>
          <w:lang w:eastAsia="lt-LT"/>
        </w:rPr>
        <w:t>rajono savivaldybės teritorijoje</w:t>
      </w:r>
      <w:r w:rsidR="006D3FED">
        <w:rPr>
          <w:rFonts w:ascii="Times New Roman" w:eastAsia="Times New Roman" w:hAnsi="Times New Roman" w:cs="Times New Roman"/>
          <w:b/>
          <w:color w:val="000000"/>
          <w:lang w:eastAsia="lt-LT"/>
        </w:rPr>
        <w:t xml:space="preserve"> s</w:t>
      </w:r>
      <w:r w:rsidR="006D3FED" w:rsidRPr="006D3FED">
        <w:rPr>
          <w:rFonts w:ascii="Times New Roman" w:eastAsia="Times New Roman" w:hAnsi="Times New Roman" w:cs="Times New Roman"/>
          <w:b/>
          <w:color w:val="000000"/>
          <w:lang w:eastAsia="lt-LT"/>
        </w:rPr>
        <w:t>ocialines paslaugas ir paramą teikiančių įstaigų pastatų būkl</w:t>
      </w:r>
      <w:r w:rsidR="006D3FED">
        <w:rPr>
          <w:rFonts w:ascii="Times New Roman" w:eastAsia="Times New Roman" w:hAnsi="Times New Roman" w:cs="Times New Roman"/>
          <w:b/>
          <w:color w:val="000000"/>
          <w:lang w:eastAsia="lt-LT"/>
        </w:rPr>
        <w:t>ės</w:t>
      </w:r>
      <w:r w:rsidR="006D3FED" w:rsidRPr="006D3FED">
        <w:rPr>
          <w:rFonts w:ascii="Times New Roman" w:eastAsia="Times New Roman" w:hAnsi="Times New Roman" w:cs="Times New Roman"/>
          <w:b/>
          <w:color w:val="000000"/>
          <w:lang w:eastAsia="lt-LT"/>
        </w:rPr>
        <w:t xml:space="preserve"> </w:t>
      </w:r>
      <w:r w:rsidR="006C2547">
        <w:rPr>
          <w:rFonts w:ascii="Times New Roman" w:eastAsia="Times New Roman" w:hAnsi="Times New Roman" w:cs="Times New Roman"/>
          <w:b/>
          <w:color w:val="000000"/>
          <w:lang w:eastAsia="lt-LT"/>
        </w:rPr>
        <w:t>vertinimas</w:t>
      </w:r>
      <w:r w:rsidR="006D3FED">
        <w:rPr>
          <w:rFonts w:ascii="Times New Roman" w:eastAsia="Times New Roman" w:hAnsi="Times New Roman" w:cs="Times New Roman"/>
          <w:b/>
          <w:color w:val="000000"/>
          <w:lang w:eastAsia="lt-LT"/>
        </w:rPr>
        <w:t xml:space="preserve"> (proc.)</w:t>
      </w:r>
    </w:p>
    <w:p w14:paraId="2F120B6D" w14:textId="77777777" w:rsidR="00D76AE6" w:rsidRPr="006D3FED" w:rsidRDefault="00D76AE6" w:rsidP="00FB5CF1">
      <w:pPr>
        <w:ind w:firstLine="851"/>
        <w:jc w:val="both"/>
        <w:rPr>
          <w:rFonts w:ascii="Times New Roman" w:hAnsi="Times New Roman" w:cs="Times New Roman"/>
        </w:rPr>
      </w:pPr>
    </w:p>
    <w:p w14:paraId="6613998F" w14:textId="422F75F6" w:rsidR="001C02B6" w:rsidRPr="00E326B9" w:rsidRDefault="001C02B6" w:rsidP="0010569D">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Atviru klausimu respondentų buvo prašoma pateikti</w:t>
      </w:r>
      <w:r w:rsidRPr="00D76AE6">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 xml:space="preserve">pasiūlymus </w:t>
      </w:r>
      <w:r w:rsidR="00374A5B">
        <w:rPr>
          <w:rFonts w:ascii="Times New Roman" w:eastAsia="Times New Roman" w:hAnsi="Times New Roman" w:cs="Times New Roman"/>
          <w:color w:val="000000"/>
          <w:lang w:eastAsia="lt-LT"/>
        </w:rPr>
        <w:t>s</w:t>
      </w:r>
      <w:r w:rsidR="00374A5B" w:rsidRPr="00374A5B">
        <w:rPr>
          <w:rFonts w:ascii="Times New Roman" w:eastAsia="Times New Roman" w:hAnsi="Times New Roman" w:cs="Times New Roman"/>
          <w:color w:val="000000"/>
          <w:lang w:eastAsia="lt-LT"/>
        </w:rPr>
        <w:t>ocialinių paslaugų ir paramos teikimo gerinimui Klaipėdos rajono savivaldybėje</w:t>
      </w:r>
      <w:r w:rsidRPr="00E326B9">
        <w:rPr>
          <w:rFonts w:ascii="Times New Roman" w:eastAsia="Times New Roman" w:hAnsi="Times New Roman" w:cs="Times New Roman"/>
          <w:color w:val="000000"/>
          <w:lang w:eastAsia="lt-LT"/>
        </w:rPr>
        <w:t>. Tyrime dalyvavę respondentai siūl</w:t>
      </w:r>
      <w:r w:rsidR="002365D0" w:rsidRPr="00E326B9">
        <w:rPr>
          <w:rFonts w:ascii="Times New Roman" w:eastAsia="Times New Roman" w:hAnsi="Times New Roman" w:cs="Times New Roman"/>
          <w:color w:val="000000"/>
          <w:lang w:eastAsia="lt-LT"/>
        </w:rPr>
        <w:t>ė</w:t>
      </w:r>
      <w:r w:rsidR="00374A5B">
        <w:rPr>
          <w:rFonts w:ascii="Times New Roman" w:eastAsia="Times New Roman" w:hAnsi="Times New Roman" w:cs="Times New Roman"/>
          <w:color w:val="000000"/>
          <w:lang w:eastAsia="lt-LT"/>
        </w:rPr>
        <w:t xml:space="preserve"> </w:t>
      </w:r>
      <w:r w:rsidR="00374A5B" w:rsidRPr="00374A5B">
        <w:rPr>
          <w:rFonts w:ascii="Times New Roman" w:eastAsia="Times New Roman" w:hAnsi="Times New Roman" w:cs="Times New Roman"/>
          <w:color w:val="000000"/>
          <w:lang w:eastAsia="lt-LT"/>
        </w:rPr>
        <w:t xml:space="preserve">plėsti paslaugas neįgaliesiems, vaikams, senjorams ir </w:t>
      </w:r>
      <w:r w:rsidR="00374A5B">
        <w:rPr>
          <w:rFonts w:ascii="Times New Roman" w:eastAsia="Times New Roman" w:hAnsi="Times New Roman" w:cs="Times New Roman"/>
          <w:color w:val="000000"/>
          <w:lang w:eastAsia="lt-LT"/>
        </w:rPr>
        <w:t>t.</w:t>
      </w:r>
      <w:r w:rsidR="0066279A">
        <w:rPr>
          <w:rFonts w:ascii="Times New Roman" w:eastAsia="Times New Roman" w:hAnsi="Times New Roman" w:cs="Times New Roman"/>
          <w:color w:val="000000"/>
          <w:lang w:eastAsia="lt-LT"/>
        </w:rPr>
        <w:t xml:space="preserve"> </w:t>
      </w:r>
      <w:r w:rsidR="00374A5B">
        <w:rPr>
          <w:rFonts w:ascii="Times New Roman" w:eastAsia="Times New Roman" w:hAnsi="Times New Roman" w:cs="Times New Roman"/>
          <w:color w:val="000000"/>
          <w:lang w:eastAsia="lt-LT"/>
        </w:rPr>
        <w:t>t., priartinti paslaugas</w:t>
      </w:r>
      <w:r w:rsidRPr="00E326B9">
        <w:rPr>
          <w:rFonts w:ascii="Times New Roman" w:eastAsia="Times New Roman" w:hAnsi="Times New Roman" w:cs="Times New Roman"/>
          <w:color w:val="000000"/>
          <w:lang w:eastAsia="lt-LT"/>
        </w:rPr>
        <w:t xml:space="preserve"> </w:t>
      </w:r>
      <w:r w:rsidR="00374A5B" w:rsidRPr="00374A5B">
        <w:rPr>
          <w:rFonts w:ascii="Times New Roman" w:eastAsia="Times New Roman" w:hAnsi="Times New Roman" w:cs="Times New Roman"/>
          <w:color w:val="000000"/>
          <w:lang w:eastAsia="lt-LT"/>
        </w:rPr>
        <w:t xml:space="preserve">arčiau namų, </w:t>
      </w:r>
      <w:r w:rsidR="00374A5B">
        <w:rPr>
          <w:rFonts w:ascii="Times New Roman" w:eastAsia="Times New Roman" w:hAnsi="Times New Roman" w:cs="Times New Roman"/>
          <w:color w:val="000000"/>
          <w:lang w:eastAsia="lt-LT"/>
        </w:rPr>
        <w:t>didinti s</w:t>
      </w:r>
      <w:r w:rsidR="00374A5B" w:rsidRPr="00374A5B">
        <w:rPr>
          <w:rFonts w:ascii="Times New Roman" w:eastAsia="Times New Roman" w:hAnsi="Times New Roman" w:cs="Times New Roman"/>
          <w:color w:val="000000"/>
          <w:lang w:eastAsia="lt-LT"/>
        </w:rPr>
        <w:t>oc</w:t>
      </w:r>
      <w:r w:rsidR="00374A5B">
        <w:rPr>
          <w:rFonts w:ascii="Times New Roman" w:eastAsia="Times New Roman" w:hAnsi="Times New Roman" w:cs="Times New Roman"/>
          <w:color w:val="000000"/>
          <w:lang w:eastAsia="lt-LT"/>
        </w:rPr>
        <w:t>ialinių</w:t>
      </w:r>
      <w:r w:rsidR="00374A5B" w:rsidRPr="00374A5B">
        <w:rPr>
          <w:rFonts w:ascii="Times New Roman" w:eastAsia="Times New Roman" w:hAnsi="Times New Roman" w:cs="Times New Roman"/>
          <w:color w:val="000000"/>
          <w:lang w:eastAsia="lt-LT"/>
        </w:rPr>
        <w:t xml:space="preserve"> darbuotojų </w:t>
      </w:r>
      <w:r w:rsidR="00374A5B">
        <w:rPr>
          <w:rFonts w:ascii="Times New Roman" w:eastAsia="Times New Roman" w:hAnsi="Times New Roman" w:cs="Times New Roman"/>
          <w:color w:val="000000"/>
          <w:lang w:eastAsia="lt-LT"/>
        </w:rPr>
        <w:t>skaičių,</w:t>
      </w:r>
      <w:r w:rsidR="00374A5B" w:rsidRPr="00374A5B">
        <w:rPr>
          <w:rFonts w:ascii="Times New Roman" w:eastAsia="Times New Roman" w:hAnsi="Times New Roman" w:cs="Times New Roman"/>
          <w:color w:val="000000"/>
          <w:lang w:eastAsia="lt-LT"/>
        </w:rPr>
        <w:t xml:space="preserve"> skirti </w:t>
      </w:r>
      <w:r w:rsidR="00374A5B">
        <w:rPr>
          <w:rFonts w:ascii="Times New Roman" w:eastAsia="Times New Roman" w:hAnsi="Times New Roman" w:cs="Times New Roman"/>
          <w:color w:val="000000"/>
          <w:lang w:eastAsia="lt-LT"/>
        </w:rPr>
        <w:t xml:space="preserve">daugiau </w:t>
      </w:r>
      <w:r w:rsidR="00374A5B" w:rsidRPr="00374A5B">
        <w:rPr>
          <w:rFonts w:ascii="Times New Roman" w:eastAsia="Times New Roman" w:hAnsi="Times New Roman" w:cs="Times New Roman"/>
          <w:color w:val="000000"/>
          <w:lang w:eastAsia="lt-LT"/>
        </w:rPr>
        <w:t>finansavim</w:t>
      </w:r>
      <w:r w:rsidR="00374A5B">
        <w:rPr>
          <w:rFonts w:ascii="Times New Roman" w:eastAsia="Times New Roman" w:hAnsi="Times New Roman" w:cs="Times New Roman"/>
          <w:color w:val="000000"/>
          <w:lang w:eastAsia="lt-LT"/>
        </w:rPr>
        <w:t>o</w:t>
      </w:r>
      <w:r w:rsidR="00374A5B" w:rsidRPr="00374A5B">
        <w:rPr>
          <w:rFonts w:ascii="Times New Roman" w:eastAsia="Times New Roman" w:hAnsi="Times New Roman" w:cs="Times New Roman"/>
          <w:color w:val="000000"/>
          <w:lang w:eastAsia="lt-LT"/>
        </w:rPr>
        <w:t xml:space="preserve"> </w:t>
      </w:r>
      <w:r w:rsidR="00374A5B">
        <w:rPr>
          <w:rFonts w:ascii="Times New Roman" w:eastAsia="Times New Roman" w:hAnsi="Times New Roman" w:cs="Times New Roman"/>
          <w:color w:val="000000"/>
          <w:lang w:eastAsia="lt-LT"/>
        </w:rPr>
        <w:t xml:space="preserve">socialinių </w:t>
      </w:r>
      <w:r w:rsidR="00374A5B" w:rsidRPr="00374A5B">
        <w:rPr>
          <w:rFonts w:ascii="Times New Roman" w:eastAsia="Times New Roman" w:hAnsi="Times New Roman" w:cs="Times New Roman"/>
          <w:color w:val="000000"/>
          <w:lang w:eastAsia="lt-LT"/>
        </w:rPr>
        <w:t>paslaugų plėtrai</w:t>
      </w:r>
      <w:r w:rsidR="00374A5B">
        <w:rPr>
          <w:rFonts w:ascii="Times New Roman" w:eastAsia="Times New Roman" w:hAnsi="Times New Roman" w:cs="Times New Roman"/>
          <w:color w:val="000000"/>
          <w:lang w:eastAsia="lt-LT"/>
        </w:rPr>
        <w:t>.</w:t>
      </w:r>
    </w:p>
    <w:p w14:paraId="7E978556" w14:textId="3210B8C6" w:rsidR="0010569D" w:rsidRPr="00E326B9" w:rsidRDefault="0010569D" w:rsidP="008A7CE5">
      <w:pPr>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br w:type="page"/>
      </w:r>
    </w:p>
    <w:p w14:paraId="0E016A4A" w14:textId="7D62C385" w:rsidR="0010569D" w:rsidRPr="00057098" w:rsidRDefault="00171BB2" w:rsidP="005D77AC">
      <w:pPr>
        <w:pStyle w:val="Heading1"/>
        <w:numPr>
          <w:ilvl w:val="1"/>
          <w:numId w:val="2"/>
        </w:numPr>
        <w:rPr>
          <w:rFonts w:ascii="Times New Roman" w:hAnsi="Times New Roman" w:cs="Times New Roman"/>
          <w:sz w:val="28"/>
          <w:szCs w:val="28"/>
        </w:rPr>
      </w:pPr>
      <w:bookmarkStart w:id="13" w:name="_Toc52299290"/>
      <w:r w:rsidRPr="00057098">
        <w:rPr>
          <w:rFonts w:ascii="Times New Roman" w:hAnsi="Times New Roman" w:cs="Times New Roman"/>
          <w:sz w:val="28"/>
          <w:szCs w:val="28"/>
        </w:rPr>
        <w:lastRenderedPageBreak/>
        <w:t>Švietimo paslaugų vertinimas</w:t>
      </w:r>
      <w:bookmarkEnd w:id="13"/>
    </w:p>
    <w:p w14:paraId="1878F8B8" w14:textId="7BC8BA0D" w:rsidR="00235435" w:rsidRDefault="00235435" w:rsidP="00235435">
      <w:pPr>
        <w:ind w:firstLine="851"/>
        <w:jc w:val="both"/>
        <w:rPr>
          <w:rFonts w:ascii="Times New Roman" w:hAnsi="Times New Roman" w:cs="Times New Roman"/>
        </w:rPr>
      </w:pPr>
    </w:p>
    <w:p w14:paraId="5E967557" w14:textId="61E5AF6B" w:rsidR="00B76762" w:rsidRDefault="00B76762" w:rsidP="00B76762">
      <w:pPr>
        <w:ind w:firstLine="851"/>
        <w:jc w:val="both"/>
        <w:rPr>
          <w:rFonts w:ascii="Times New Roman" w:hAnsi="Times New Roman" w:cs="Times New Roman"/>
        </w:rPr>
      </w:pPr>
      <w:r w:rsidRPr="007750E3">
        <w:rPr>
          <w:rFonts w:ascii="Times New Roman" w:hAnsi="Times New Roman" w:cs="Times New Roman"/>
        </w:rPr>
        <w:t xml:space="preserve">Analizuojant </w:t>
      </w:r>
      <w:r>
        <w:rPr>
          <w:rFonts w:ascii="Times New Roman" w:hAnsi="Times New Roman" w:cs="Times New Roman"/>
        </w:rPr>
        <w:t>š</w:t>
      </w:r>
      <w:r w:rsidRPr="00A3525F">
        <w:rPr>
          <w:rFonts w:ascii="Times New Roman" w:hAnsi="Times New Roman" w:cs="Times New Roman"/>
        </w:rPr>
        <w:t>vietimo įstaigų paslaugų</w:t>
      </w:r>
      <w:r w:rsidRPr="00EB7DB6">
        <w:rPr>
          <w:rFonts w:ascii="Times New Roman" w:hAnsi="Times New Roman" w:cs="Times New Roman"/>
        </w:rPr>
        <w:t xml:space="preserve">, teikiamų Klaipėdos rajono savivaldybės teritorijoje, </w:t>
      </w:r>
      <w:r w:rsidRPr="007750E3">
        <w:rPr>
          <w:rFonts w:ascii="Times New Roman" w:hAnsi="Times New Roman" w:cs="Times New Roman"/>
        </w:rPr>
        <w:t>svarbą</w:t>
      </w:r>
      <w:r>
        <w:rPr>
          <w:rFonts w:ascii="Times New Roman" w:hAnsi="Times New Roman" w:cs="Times New Roman"/>
        </w:rPr>
        <w:t xml:space="preserve"> (žr. 2.9</w:t>
      </w:r>
      <w:r w:rsidRPr="00AA7001">
        <w:rPr>
          <w:rFonts w:ascii="Times New Roman" w:hAnsi="Times New Roman" w:cs="Times New Roman"/>
        </w:rPr>
        <w:t>.1</w:t>
      </w:r>
      <w:r>
        <w:rPr>
          <w:rFonts w:ascii="Times New Roman" w:hAnsi="Times New Roman" w:cs="Times New Roman"/>
        </w:rPr>
        <w:t xml:space="preserve"> pav.)</w:t>
      </w:r>
      <w:r w:rsidRPr="007750E3">
        <w:rPr>
          <w:rFonts w:ascii="Times New Roman" w:hAnsi="Times New Roman" w:cs="Times New Roman"/>
        </w:rPr>
        <w:t>, matyti, kad svarbiausi</w:t>
      </w:r>
      <w:r>
        <w:rPr>
          <w:rFonts w:ascii="Times New Roman" w:hAnsi="Times New Roman" w:cs="Times New Roman"/>
        </w:rPr>
        <w:t>os yra</w:t>
      </w:r>
      <w:r w:rsidRPr="007750E3">
        <w:rPr>
          <w:rFonts w:ascii="Times New Roman" w:hAnsi="Times New Roman" w:cs="Times New Roman"/>
        </w:rPr>
        <w:t xml:space="preserve"> </w:t>
      </w:r>
      <w:r>
        <w:rPr>
          <w:rFonts w:ascii="Times New Roman" w:hAnsi="Times New Roman" w:cs="Times New Roman"/>
        </w:rPr>
        <w:t xml:space="preserve">bendrojo ugdymo, neformalaus vaikų ugdymo mokyklose bei vaikų laisvalaikio centrų </w:t>
      </w:r>
      <w:r w:rsidRPr="00D35300">
        <w:rPr>
          <w:rFonts w:ascii="Times New Roman" w:hAnsi="Times New Roman" w:cs="Times New Roman"/>
        </w:rPr>
        <w:t xml:space="preserve">paslaugos (po </w:t>
      </w:r>
      <w:r w:rsidRPr="00D35300">
        <w:rPr>
          <w:rFonts w:ascii="Times New Roman" w:eastAsia="Times New Roman" w:hAnsi="Times New Roman" w:cs="Times New Roman"/>
          <w:bCs/>
          <w:color w:val="000000"/>
          <w:lang w:eastAsia="lt-LT"/>
        </w:rPr>
        <w:t>8,8 balo</w:t>
      </w:r>
      <w:r w:rsidRPr="00D35300">
        <w:rPr>
          <w:rFonts w:ascii="Times New Roman" w:hAnsi="Times New Roman" w:cs="Times New Roman"/>
        </w:rPr>
        <w:t xml:space="preserve">), taip pat labai svarbios yra ir neformalaus vaikų ugdymo ne mokyklose bei jaunimo laisvalaikio centrų ir klubų paslaugos (po </w:t>
      </w:r>
      <w:r w:rsidRPr="00D35300">
        <w:rPr>
          <w:rFonts w:ascii="Times New Roman" w:eastAsia="Times New Roman" w:hAnsi="Times New Roman" w:cs="Times New Roman"/>
          <w:bCs/>
          <w:color w:val="000000"/>
          <w:lang w:eastAsia="lt-LT"/>
        </w:rPr>
        <w:t>8,7 balo</w:t>
      </w:r>
      <w:r w:rsidRPr="00D35300">
        <w:rPr>
          <w:rFonts w:ascii="Times New Roman" w:hAnsi="Times New Roman" w:cs="Times New Roman"/>
        </w:rPr>
        <w:t xml:space="preserve">). Mažiausiai svarbiomis nurodytos specialiųjų poreikių vaikų ugdymo (8,3 balo) ir tėvų švietimo bei neformalaus suaugusiųjų švietimo (po </w:t>
      </w:r>
      <w:r w:rsidRPr="00D35300">
        <w:rPr>
          <w:rFonts w:ascii="Times New Roman" w:eastAsia="Times New Roman" w:hAnsi="Times New Roman" w:cs="Times New Roman"/>
          <w:bCs/>
          <w:color w:val="000000"/>
          <w:lang w:eastAsia="lt-LT"/>
        </w:rPr>
        <w:t>8,4 balo</w:t>
      </w:r>
      <w:r w:rsidRPr="00D35300">
        <w:rPr>
          <w:rFonts w:ascii="Times New Roman" w:hAnsi="Times New Roman" w:cs="Times New Roman"/>
        </w:rPr>
        <w:t>) paslaugos. Tačiau apskritai, visų tirtų švietimo įstaigų paslaugų, teikiamų Klaipėdos rajono savivaldybės teritorijoje, svarba gyventojams yra didelė.</w:t>
      </w:r>
    </w:p>
    <w:p w14:paraId="438777E2" w14:textId="77777777" w:rsidR="00B76762" w:rsidRDefault="00B76762" w:rsidP="00B76762">
      <w:pPr>
        <w:ind w:firstLine="851"/>
        <w:jc w:val="both"/>
        <w:rPr>
          <w:rFonts w:ascii="Times New Roman" w:hAnsi="Times New Roman" w:cs="Times New Roman"/>
        </w:rPr>
      </w:pPr>
    </w:p>
    <w:p w14:paraId="73EA7745" w14:textId="4A227A83" w:rsidR="00235435" w:rsidRPr="00E326B9" w:rsidRDefault="00ED039D" w:rsidP="00235435">
      <w:pPr>
        <w:jc w:val="center"/>
        <w:rPr>
          <w:rFonts w:ascii="Times New Roman" w:hAnsi="Times New Roman" w:cs="Times New Roman"/>
        </w:rPr>
      </w:pPr>
      <w:r>
        <w:rPr>
          <w:noProof/>
          <w:lang w:eastAsia="lt-LT"/>
        </w:rPr>
        <w:drawing>
          <wp:inline distT="0" distB="0" distL="0" distR="0" wp14:anchorId="27C2E303" wp14:editId="433DFB93">
            <wp:extent cx="5311140" cy="4057650"/>
            <wp:effectExtent l="0" t="0" r="0" b="0"/>
            <wp:docPr id="80" name="Chart 80">
              <a:extLst xmlns:a="http://schemas.openxmlformats.org/drawingml/2006/main">
                <a:ext uri="{FF2B5EF4-FFF2-40B4-BE49-F238E27FC236}">
                  <a16:creationId xmlns:a16="http://schemas.microsoft.com/office/drawing/2014/main" id="{2E0C6CB4-49D8-42E3-A012-7252504B8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4EE7666" w14:textId="297B8B27" w:rsidR="00235435" w:rsidRPr="00E326B9" w:rsidRDefault="00235435" w:rsidP="00235435">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w:t>
      </w:r>
      <w:r w:rsidR="00BF264F" w:rsidRPr="00AA7001">
        <w:rPr>
          <w:rFonts w:ascii="Times New Roman" w:eastAsia="Times New Roman" w:hAnsi="Times New Roman" w:cs="Times New Roman"/>
          <w:b/>
          <w:color w:val="000000"/>
          <w:lang w:eastAsia="lt-LT"/>
        </w:rPr>
        <w:t>9</w:t>
      </w:r>
      <w:r w:rsidRPr="00AA7001">
        <w:rPr>
          <w:rFonts w:ascii="Times New Roman" w:eastAsia="Times New Roman" w:hAnsi="Times New Roman" w:cs="Times New Roman"/>
          <w:b/>
          <w:color w:val="000000"/>
          <w:lang w:eastAsia="lt-LT"/>
        </w:rPr>
        <w:t>.1</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Švietimo</w:t>
      </w:r>
      <w:r w:rsidRPr="000D692F">
        <w:rPr>
          <w:rFonts w:ascii="Times New Roman" w:eastAsia="Times New Roman" w:hAnsi="Times New Roman" w:cs="Times New Roman"/>
          <w:b/>
          <w:color w:val="000000"/>
          <w:lang w:eastAsia="lt-LT"/>
        </w:rPr>
        <w:t xml:space="preserve"> </w:t>
      </w:r>
      <w:r w:rsidRPr="00235435">
        <w:rPr>
          <w:rFonts w:ascii="Times New Roman" w:eastAsia="Times New Roman" w:hAnsi="Times New Roman" w:cs="Times New Roman"/>
          <w:b/>
          <w:color w:val="000000"/>
          <w:lang w:eastAsia="lt-LT"/>
        </w:rPr>
        <w:t>įstaigų</w:t>
      </w:r>
      <w:r>
        <w:rPr>
          <w:rFonts w:ascii="Times New Roman" w:eastAsia="Times New Roman" w:hAnsi="Times New Roman" w:cs="Times New Roman"/>
          <w:b/>
          <w:color w:val="000000"/>
          <w:lang w:eastAsia="lt-LT"/>
        </w:rPr>
        <w:t xml:space="preserve"> </w:t>
      </w:r>
      <w:r w:rsidRPr="000D692F">
        <w:rPr>
          <w:rFonts w:ascii="Times New Roman" w:eastAsia="Times New Roman" w:hAnsi="Times New Roman" w:cs="Times New Roman"/>
          <w:b/>
          <w:color w:val="000000"/>
          <w:lang w:eastAsia="lt-LT"/>
        </w:rPr>
        <w:t>paslaug</w:t>
      </w:r>
      <w:r>
        <w:rPr>
          <w:rFonts w:ascii="Times New Roman" w:eastAsia="Times New Roman" w:hAnsi="Times New Roman" w:cs="Times New Roman"/>
          <w:b/>
          <w:color w:val="000000"/>
          <w:lang w:eastAsia="lt-LT"/>
        </w:rPr>
        <w:t>ų</w:t>
      </w:r>
      <w:r w:rsidRPr="000D692F">
        <w:rPr>
          <w:rFonts w:ascii="Times New Roman" w:eastAsia="Times New Roman" w:hAnsi="Times New Roman" w:cs="Times New Roman"/>
          <w:b/>
          <w:color w:val="000000"/>
          <w:lang w:eastAsia="lt-LT"/>
        </w:rPr>
        <w:t>, teikiam</w:t>
      </w:r>
      <w:r>
        <w:rPr>
          <w:rFonts w:ascii="Times New Roman" w:eastAsia="Times New Roman" w:hAnsi="Times New Roman" w:cs="Times New Roman"/>
          <w:b/>
          <w:color w:val="000000"/>
          <w:lang w:eastAsia="lt-LT"/>
        </w:rPr>
        <w:t>ų Klaipėdos</w:t>
      </w:r>
      <w:r w:rsidRPr="00807966">
        <w:rPr>
          <w:rFonts w:ascii="Times New Roman" w:eastAsia="Times New Roman" w:hAnsi="Times New Roman" w:cs="Times New Roman"/>
          <w:b/>
          <w:color w:val="000000"/>
          <w:lang w:eastAsia="lt-LT"/>
        </w:rPr>
        <w:t xml:space="preserve"> rajono savivaldybės teritorijoje</w:t>
      </w:r>
      <w:r>
        <w:rPr>
          <w:rFonts w:ascii="Times New Roman" w:eastAsia="Times New Roman" w:hAnsi="Times New Roman" w:cs="Times New Roman"/>
          <w:b/>
          <w:color w:val="000000"/>
          <w:lang w:eastAsia="lt-LT"/>
        </w:rPr>
        <w:t>,</w:t>
      </w:r>
      <w:r w:rsidRP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svarbos vertinimai (vidurkiai)</w:t>
      </w:r>
    </w:p>
    <w:p w14:paraId="4B40E2EC" w14:textId="37081EA5" w:rsidR="00235435" w:rsidRDefault="00235435" w:rsidP="00235435">
      <w:pPr>
        <w:ind w:firstLine="851"/>
        <w:jc w:val="both"/>
        <w:rPr>
          <w:rFonts w:ascii="Times New Roman" w:hAnsi="Times New Roman" w:cs="Times New Roman"/>
        </w:rPr>
      </w:pPr>
    </w:p>
    <w:p w14:paraId="4D8C73C9" w14:textId="00BF07B4" w:rsidR="00B76762" w:rsidRDefault="00B76762" w:rsidP="00B76762">
      <w:pPr>
        <w:ind w:firstLine="851"/>
        <w:jc w:val="both"/>
        <w:rPr>
          <w:rFonts w:ascii="Times New Roman" w:hAnsi="Times New Roman" w:cs="Times New Roman"/>
        </w:rPr>
      </w:pPr>
      <w:r w:rsidRPr="00171A69">
        <w:rPr>
          <w:rFonts w:ascii="Times New Roman" w:hAnsi="Times New Roman" w:cs="Times New Roman"/>
        </w:rPr>
        <w:t xml:space="preserve">Analizuojant </w:t>
      </w:r>
      <w:r>
        <w:rPr>
          <w:rFonts w:ascii="Times New Roman" w:hAnsi="Times New Roman" w:cs="Times New Roman"/>
        </w:rPr>
        <w:t>šv</w:t>
      </w:r>
      <w:r w:rsidRPr="00B87733">
        <w:rPr>
          <w:rFonts w:ascii="Times New Roman" w:hAnsi="Times New Roman" w:cs="Times New Roman"/>
        </w:rPr>
        <w:t>ietimo įstaigų paslaugų</w:t>
      </w:r>
      <w:r w:rsidRPr="00EB7DB6">
        <w:rPr>
          <w:rFonts w:ascii="Times New Roman" w:hAnsi="Times New Roman" w:cs="Times New Roman"/>
        </w:rPr>
        <w:t xml:space="preserve">, teikiamų Klaipėdos rajono savivaldybės teritorijoje, </w:t>
      </w:r>
      <w:r w:rsidRPr="00171A69">
        <w:rPr>
          <w:rFonts w:ascii="Times New Roman" w:hAnsi="Times New Roman" w:cs="Times New Roman"/>
        </w:rPr>
        <w:t>kokyb</w:t>
      </w:r>
      <w:r>
        <w:rPr>
          <w:rFonts w:ascii="Times New Roman" w:hAnsi="Times New Roman" w:cs="Times New Roman"/>
        </w:rPr>
        <w:t>ės vertinimus (žr. 2.</w:t>
      </w:r>
      <w:r w:rsidRPr="00AA7001">
        <w:rPr>
          <w:rFonts w:ascii="Times New Roman" w:hAnsi="Times New Roman" w:cs="Times New Roman"/>
        </w:rPr>
        <w:t>9.2</w:t>
      </w:r>
      <w:r>
        <w:rPr>
          <w:rFonts w:ascii="Times New Roman" w:hAnsi="Times New Roman" w:cs="Times New Roman"/>
        </w:rPr>
        <w:t xml:space="preserve"> pav.),</w:t>
      </w:r>
      <w:r w:rsidRPr="00171A69">
        <w:rPr>
          <w:rFonts w:ascii="Times New Roman" w:hAnsi="Times New Roman" w:cs="Times New Roman"/>
        </w:rPr>
        <w:t xml:space="preserve"> matyti, kad </w:t>
      </w:r>
      <w:r>
        <w:rPr>
          <w:rFonts w:ascii="Times New Roman" w:hAnsi="Times New Roman" w:cs="Times New Roman"/>
        </w:rPr>
        <w:t xml:space="preserve">visais atvejais šie vertinimai gana pozityvūs. </w:t>
      </w:r>
      <w:r w:rsidRPr="00FA53BB">
        <w:rPr>
          <w:rFonts w:ascii="Times New Roman" w:hAnsi="Times New Roman" w:cs="Times New Roman"/>
        </w:rPr>
        <w:t xml:space="preserve">Respondentų nuomone, </w:t>
      </w:r>
      <w:r>
        <w:rPr>
          <w:rFonts w:ascii="Times New Roman" w:hAnsi="Times New Roman" w:cs="Times New Roman"/>
        </w:rPr>
        <w:t xml:space="preserve">santykinai </w:t>
      </w:r>
      <w:r w:rsidRPr="00FA53BB">
        <w:rPr>
          <w:rFonts w:ascii="Times New Roman" w:hAnsi="Times New Roman" w:cs="Times New Roman"/>
        </w:rPr>
        <w:t>ger</w:t>
      </w:r>
      <w:r>
        <w:rPr>
          <w:rFonts w:ascii="Times New Roman" w:hAnsi="Times New Roman" w:cs="Times New Roman"/>
        </w:rPr>
        <w:t>iausia</w:t>
      </w:r>
      <w:r w:rsidRPr="00FA53BB">
        <w:rPr>
          <w:rFonts w:ascii="Times New Roman" w:hAnsi="Times New Roman" w:cs="Times New Roman"/>
        </w:rPr>
        <w:t xml:space="preserve"> kokyb</w:t>
      </w:r>
      <w:r>
        <w:rPr>
          <w:rFonts w:ascii="Times New Roman" w:hAnsi="Times New Roman" w:cs="Times New Roman"/>
        </w:rPr>
        <w:t>e</w:t>
      </w:r>
      <w:r w:rsidRPr="00FA53BB">
        <w:rPr>
          <w:rFonts w:ascii="Times New Roman" w:hAnsi="Times New Roman" w:cs="Times New Roman"/>
        </w:rPr>
        <w:t xml:space="preserve"> </w:t>
      </w:r>
      <w:r>
        <w:rPr>
          <w:rFonts w:ascii="Times New Roman" w:hAnsi="Times New Roman" w:cs="Times New Roman"/>
        </w:rPr>
        <w:t>pasižymi mokinių pavėžėjimo (</w:t>
      </w:r>
      <w:r w:rsidRPr="00AA7001">
        <w:rPr>
          <w:rFonts w:ascii="Times New Roman" w:hAnsi="Times New Roman" w:cs="Times New Roman"/>
        </w:rPr>
        <w:t>7,8</w:t>
      </w:r>
      <w:r w:rsidRPr="00FA53BB">
        <w:rPr>
          <w:rFonts w:ascii="Times New Roman" w:hAnsi="Times New Roman" w:cs="Times New Roman"/>
        </w:rPr>
        <w:t xml:space="preserve"> balo</w:t>
      </w:r>
      <w:r>
        <w:rPr>
          <w:rFonts w:ascii="Times New Roman" w:hAnsi="Times New Roman" w:cs="Times New Roman"/>
        </w:rPr>
        <w:t xml:space="preserve">) ir (iki-)priešmokyklinio ugdymo bei meninio ugdymo </w:t>
      </w:r>
      <w:r w:rsidRPr="00FA53BB">
        <w:rPr>
          <w:rFonts w:ascii="Times New Roman" w:hAnsi="Times New Roman" w:cs="Times New Roman"/>
        </w:rPr>
        <w:t>(</w:t>
      </w:r>
      <w:r>
        <w:rPr>
          <w:rFonts w:ascii="Times New Roman" w:hAnsi="Times New Roman" w:cs="Times New Roman"/>
        </w:rPr>
        <w:t xml:space="preserve">po </w:t>
      </w:r>
      <w:r w:rsidRPr="00AA7001">
        <w:rPr>
          <w:rFonts w:ascii="Times New Roman" w:hAnsi="Times New Roman" w:cs="Times New Roman"/>
        </w:rPr>
        <w:t>7,6</w:t>
      </w:r>
      <w:r w:rsidRPr="00FA53BB">
        <w:rPr>
          <w:rFonts w:ascii="Times New Roman" w:hAnsi="Times New Roman" w:cs="Times New Roman"/>
        </w:rPr>
        <w:t xml:space="preserve"> balo)</w:t>
      </w:r>
      <w:r>
        <w:rPr>
          <w:rFonts w:ascii="Times New Roman" w:hAnsi="Times New Roman" w:cs="Times New Roman"/>
        </w:rPr>
        <w:t xml:space="preserve"> paslaugos. Kiek prasčiau vertinama </w:t>
      </w:r>
      <w:r w:rsidRPr="00D35300">
        <w:rPr>
          <w:rFonts w:ascii="Times New Roman" w:hAnsi="Times New Roman" w:cs="Times New Roman"/>
        </w:rPr>
        <w:t>neformalaus suaugusiųjų švietimo</w:t>
      </w:r>
      <w:r>
        <w:rPr>
          <w:rFonts w:ascii="Times New Roman" w:hAnsi="Times New Roman" w:cs="Times New Roman"/>
        </w:rPr>
        <w:t xml:space="preserve">, </w:t>
      </w:r>
      <w:r w:rsidRPr="00D35300">
        <w:rPr>
          <w:rFonts w:ascii="Times New Roman" w:hAnsi="Times New Roman" w:cs="Times New Roman"/>
        </w:rPr>
        <w:t>jaunimo laisvalaikio centrų ir klubų</w:t>
      </w:r>
      <w:r>
        <w:rPr>
          <w:rFonts w:ascii="Times New Roman" w:hAnsi="Times New Roman" w:cs="Times New Roman"/>
        </w:rPr>
        <w:t xml:space="preserve"> bei </w:t>
      </w:r>
      <w:r w:rsidRPr="00D35300">
        <w:rPr>
          <w:rFonts w:ascii="Times New Roman" w:hAnsi="Times New Roman" w:cs="Times New Roman"/>
        </w:rPr>
        <w:t xml:space="preserve">neformalaus vaikų ugdymo ne mokyklose </w:t>
      </w:r>
      <w:r>
        <w:rPr>
          <w:rFonts w:ascii="Times New Roman" w:hAnsi="Times New Roman" w:cs="Times New Roman"/>
        </w:rPr>
        <w:t xml:space="preserve">(po </w:t>
      </w:r>
      <w:r w:rsidRPr="00AA7001">
        <w:rPr>
          <w:rFonts w:ascii="Times New Roman" w:hAnsi="Times New Roman" w:cs="Times New Roman"/>
        </w:rPr>
        <w:t>7,2</w:t>
      </w:r>
      <w:r w:rsidRPr="00FA53BB">
        <w:rPr>
          <w:rFonts w:ascii="Times New Roman" w:hAnsi="Times New Roman" w:cs="Times New Roman"/>
        </w:rPr>
        <w:t xml:space="preserve"> balo</w:t>
      </w:r>
      <w:r>
        <w:rPr>
          <w:rFonts w:ascii="Times New Roman" w:hAnsi="Times New Roman" w:cs="Times New Roman"/>
        </w:rPr>
        <w:t>) paslaugų kokybė</w:t>
      </w:r>
      <w:r w:rsidRPr="00FA53BB">
        <w:rPr>
          <w:rFonts w:ascii="Times New Roman" w:hAnsi="Times New Roman" w:cs="Times New Roman"/>
        </w:rPr>
        <w:t>.</w:t>
      </w:r>
    </w:p>
    <w:p w14:paraId="3B972309" w14:textId="77777777" w:rsidR="00B76762" w:rsidRPr="00E326B9" w:rsidRDefault="00B76762" w:rsidP="00B76762">
      <w:pPr>
        <w:ind w:firstLine="851"/>
        <w:jc w:val="both"/>
        <w:rPr>
          <w:rFonts w:ascii="Times New Roman" w:hAnsi="Times New Roman" w:cs="Times New Roman"/>
        </w:rPr>
      </w:pPr>
    </w:p>
    <w:p w14:paraId="3F5CDD69" w14:textId="7D004ED3" w:rsidR="00235435" w:rsidRPr="00E326B9" w:rsidRDefault="00ED039D" w:rsidP="00235435">
      <w:pPr>
        <w:jc w:val="center"/>
        <w:rPr>
          <w:rFonts w:ascii="Times New Roman" w:hAnsi="Times New Roman" w:cs="Times New Roman"/>
        </w:rPr>
      </w:pPr>
      <w:r>
        <w:rPr>
          <w:noProof/>
          <w:lang w:eastAsia="lt-LT"/>
        </w:rPr>
        <w:lastRenderedPageBreak/>
        <w:drawing>
          <wp:inline distT="0" distB="0" distL="0" distR="0" wp14:anchorId="0FDCE353" wp14:editId="4482CEE6">
            <wp:extent cx="5798820" cy="4286250"/>
            <wp:effectExtent l="0" t="0" r="0" b="0"/>
            <wp:docPr id="95" name="Chart 95">
              <a:extLst xmlns:a="http://schemas.openxmlformats.org/drawingml/2006/main">
                <a:ext uri="{FF2B5EF4-FFF2-40B4-BE49-F238E27FC236}">
                  <a16:creationId xmlns:a16="http://schemas.microsoft.com/office/drawing/2014/main" id="{FC0D80F3-00C2-4FF2-9251-F6964DC11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8A6D6F7" w14:textId="30EC0D8B" w:rsidR="00235435" w:rsidRPr="00E326B9" w:rsidRDefault="00235435" w:rsidP="00235435">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w:t>
      </w:r>
      <w:r w:rsidR="00BF264F" w:rsidRPr="00AA7001">
        <w:rPr>
          <w:rFonts w:ascii="Times New Roman" w:eastAsia="Times New Roman" w:hAnsi="Times New Roman" w:cs="Times New Roman"/>
          <w:b/>
          <w:color w:val="000000"/>
          <w:lang w:eastAsia="lt-LT"/>
        </w:rPr>
        <w:t>9</w:t>
      </w:r>
      <w:r w:rsidRPr="00AA7001">
        <w:rPr>
          <w:rFonts w:ascii="Times New Roman" w:eastAsia="Times New Roman" w:hAnsi="Times New Roman" w:cs="Times New Roman"/>
          <w:b/>
          <w:color w:val="000000"/>
          <w:lang w:eastAsia="lt-LT"/>
        </w:rPr>
        <w:t>.2</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Švietimo</w:t>
      </w:r>
      <w:r w:rsidRPr="000D692F">
        <w:rPr>
          <w:rFonts w:ascii="Times New Roman" w:eastAsia="Times New Roman" w:hAnsi="Times New Roman" w:cs="Times New Roman"/>
          <w:b/>
          <w:color w:val="000000"/>
          <w:lang w:eastAsia="lt-LT"/>
        </w:rPr>
        <w:t xml:space="preserve"> </w:t>
      </w:r>
      <w:r w:rsidRPr="00235435">
        <w:rPr>
          <w:rFonts w:ascii="Times New Roman" w:eastAsia="Times New Roman" w:hAnsi="Times New Roman" w:cs="Times New Roman"/>
          <w:b/>
          <w:color w:val="000000"/>
          <w:lang w:eastAsia="lt-LT"/>
        </w:rPr>
        <w:t>įstaigų</w:t>
      </w:r>
      <w:r>
        <w:rPr>
          <w:rFonts w:ascii="Times New Roman" w:eastAsia="Times New Roman" w:hAnsi="Times New Roman" w:cs="Times New Roman"/>
          <w:b/>
          <w:color w:val="000000"/>
          <w:lang w:eastAsia="lt-LT"/>
        </w:rPr>
        <w:t xml:space="preserve"> </w:t>
      </w:r>
      <w:r w:rsidRPr="000D692F">
        <w:rPr>
          <w:rFonts w:ascii="Times New Roman" w:eastAsia="Times New Roman" w:hAnsi="Times New Roman" w:cs="Times New Roman"/>
          <w:b/>
          <w:color w:val="000000"/>
          <w:lang w:eastAsia="lt-LT"/>
        </w:rPr>
        <w:t>paslaug</w:t>
      </w:r>
      <w:r>
        <w:rPr>
          <w:rFonts w:ascii="Times New Roman" w:eastAsia="Times New Roman" w:hAnsi="Times New Roman" w:cs="Times New Roman"/>
          <w:b/>
          <w:color w:val="000000"/>
          <w:lang w:eastAsia="lt-LT"/>
        </w:rPr>
        <w:t>ų</w:t>
      </w:r>
      <w:r w:rsidRPr="000D692F">
        <w:rPr>
          <w:rFonts w:ascii="Times New Roman" w:eastAsia="Times New Roman" w:hAnsi="Times New Roman" w:cs="Times New Roman"/>
          <w:b/>
          <w:color w:val="000000"/>
          <w:lang w:eastAsia="lt-LT"/>
        </w:rPr>
        <w:t>, teikiam</w:t>
      </w:r>
      <w:r>
        <w:rPr>
          <w:rFonts w:ascii="Times New Roman" w:eastAsia="Times New Roman" w:hAnsi="Times New Roman" w:cs="Times New Roman"/>
          <w:b/>
          <w:color w:val="000000"/>
          <w:lang w:eastAsia="lt-LT"/>
        </w:rPr>
        <w:t>ų Klaipėdos</w:t>
      </w:r>
      <w:r w:rsidRPr="00807966">
        <w:rPr>
          <w:rFonts w:ascii="Times New Roman" w:eastAsia="Times New Roman" w:hAnsi="Times New Roman" w:cs="Times New Roman"/>
          <w:b/>
          <w:color w:val="000000"/>
          <w:lang w:eastAsia="lt-LT"/>
        </w:rPr>
        <w:t xml:space="preserve"> rajono savivaldybės teritorijoje</w:t>
      </w:r>
      <w:r>
        <w:rPr>
          <w:rFonts w:ascii="Times New Roman" w:eastAsia="Times New Roman" w:hAnsi="Times New Roman" w:cs="Times New Roman"/>
          <w:b/>
          <w:color w:val="000000"/>
          <w:lang w:eastAsia="lt-LT"/>
        </w:rPr>
        <w:t>,</w:t>
      </w:r>
      <w:r w:rsidRP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kokybės vertinimai (vidurkiai)</w:t>
      </w:r>
    </w:p>
    <w:p w14:paraId="6391A90E" w14:textId="1A6F6523" w:rsidR="00235435" w:rsidRDefault="00235435" w:rsidP="00235435">
      <w:pPr>
        <w:ind w:firstLine="851"/>
        <w:jc w:val="both"/>
        <w:rPr>
          <w:rFonts w:ascii="Times New Roman" w:hAnsi="Times New Roman" w:cs="Times New Roman"/>
        </w:rPr>
      </w:pPr>
    </w:p>
    <w:p w14:paraId="3E87A8F6" w14:textId="36FCFB01" w:rsidR="00B76762" w:rsidRDefault="00B76762" w:rsidP="00B76762">
      <w:pPr>
        <w:ind w:firstLine="851"/>
        <w:jc w:val="both"/>
        <w:rPr>
          <w:rFonts w:ascii="Times New Roman" w:eastAsia="Times New Roman" w:hAnsi="Times New Roman" w:cs="Times New Roman"/>
          <w:color w:val="000000"/>
          <w:lang w:eastAsia="lt-LT"/>
        </w:rPr>
      </w:pPr>
      <w:r w:rsidRPr="00A167DA">
        <w:rPr>
          <w:rFonts w:ascii="Times New Roman" w:eastAsia="Times New Roman" w:hAnsi="Times New Roman" w:cs="Times New Roman"/>
          <w:color w:val="000000"/>
          <w:lang w:eastAsia="lt-LT"/>
        </w:rPr>
        <w:t>2.</w:t>
      </w:r>
      <w:r>
        <w:rPr>
          <w:rFonts w:ascii="Times New Roman" w:eastAsia="Times New Roman" w:hAnsi="Times New Roman" w:cs="Times New Roman"/>
          <w:color w:val="000000"/>
          <w:lang w:eastAsia="lt-LT"/>
        </w:rPr>
        <w:t>9</w:t>
      </w:r>
      <w:r w:rsidRPr="00A167DA">
        <w:rPr>
          <w:rFonts w:ascii="Times New Roman" w:eastAsia="Times New Roman" w:hAnsi="Times New Roman" w:cs="Times New Roman"/>
          <w:color w:val="000000"/>
          <w:lang w:eastAsia="lt-LT"/>
        </w:rPr>
        <w:t>.</w:t>
      </w:r>
      <w:r w:rsidRPr="00BF264F">
        <w:rPr>
          <w:rFonts w:ascii="Times New Roman" w:eastAsia="Times New Roman" w:hAnsi="Times New Roman" w:cs="Times New Roman"/>
          <w:color w:val="000000"/>
          <w:lang w:eastAsia="lt-LT"/>
        </w:rPr>
        <w:t>3</w:t>
      </w:r>
      <w:r w:rsidRPr="00A167DA">
        <w:rPr>
          <w:rFonts w:ascii="Times New Roman" w:eastAsia="Times New Roman" w:hAnsi="Times New Roman" w:cs="Times New Roman"/>
          <w:color w:val="000000"/>
          <w:lang w:eastAsia="lt-LT"/>
        </w:rPr>
        <w:t xml:space="preserve"> paveiksle pateikta </w:t>
      </w:r>
      <w:r>
        <w:rPr>
          <w:rFonts w:ascii="Times New Roman" w:eastAsia="Times New Roman" w:hAnsi="Times New Roman" w:cs="Times New Roman"/>
          <w:color w:val="000000"/>
          <w:lang w:eastAsia="lt-LT"/>
        </w:rPr>
        <w:t>š</w:t>
      </w:r>
      <w:r w:rsidRPr="005F46EB">
        <w:rPr>
          <w:rFonts w:ascii="Times New Roman" w:eastAsia="Times New Roman" w:hAnsi="Times New Roman" w:cs="Times New Roman"/>
          <w:color w:val="000000"/>
          <w:lang w:eastAsia="lt-LT"/>
        </w:rPr>
        <w:t xml:space="preserve">vietimo įstaigų </w:t>
      </w:r>
      <w:r w:rsidRPr="00B37846">
        <w:rPr>
          <w:rFonts w:ascii="Times New Roman" w:eastAsia="Times New Roman" w:hAnsi="Times New Roman" w:cs="Times New Roman"/>
          <w:color w:val="000000"/>
          <w:lang w:eastAsia="lt-LT"/>
        </w:rPr>
        <w:t xml:space="preserve">paslaugų, teikiamų Klaipėdos rajono savivaldybės teritorijoje, </w:t>
      </w:r>
      <w:r>
        <w:rPr>
          <w:rFonts w:ascii="Times New Roman" w:eastAsia="Times New Roman" w:hAnsi="Times New Roman" w:cs="Times New Roman"/>
          <w:color w:val="000000"/>
          <w:lang w:eastAsia="lt-LT"/>
        </w:rPr>
        <w:t xml:space="preserve">tobulinimo galimų krypčių matrica. Kaip galime spręsti iš grafike pateiktų duomenų, visos nagrinėtos paslaugos vertinamos kaip labai svarbos, o visų jų teikimo kokybė vertinama gana pozityviais balais. </w:t>
      </w:r>
      <w:r w:rsidRPr="005F46EB">
        <w:rPr>
          <w:rFonts w:ascii="Times New Roman" w:eastAsia="Times New Roman" w:hAnsi="Times New Roman" w:cs="Times New Roman"/>
          <w:color w:val="000000"/>
          <w:lang w:eastAsia="lt-LT"/>
        </w:rPr>
        <w:t xml:space="preserve">Taigi visų šių </w:t>
      </w:r>
      <w:r>
        <w:rPr>
          <w:rFonts w:ascii="Times New Roman" w:eastAsia="Times New Roman" w:hAnsi="Times New Roman" w:cs="Times New Roman"/>
          <w:color w:val="000000"/>
          <w:lang w:eastAsia="lt-LT"/>
        </w:rPr>
        <w:t>švietimo paslaugų</w:t>
      </w:r>
      <w:r w:rsidRPr="005F46EB">
        <w:rPr>
          <w:rFonts w:ascii="Times New Roman" w:eastAsia="Times New Roman" w:hAnsi="Times New Roman" w:cs="Times New Roman"/>
          <w:color w:val="000000"/>
          <w:lang w:eastAsia="lt-LT"/>
        </w:rPr>
        <w:t xml:space="preserve"> kokybę reikia išlaikyti esamame lygyje arba dar pagerinti.</w:t>
      </w:r>
    </w:p>
    <w:p w14:paraId="22362F48" w14:textId="77777777" w:rsidR="00B76762" w:rsidRPr="00B76762" w:rsidRDefault="00B76762" w:rsidP="00B76762">
      <w:pPr>
        <w:ind w:firstLine="851"/>
        <w:jc w:val="both"/>
        <w:rPr>
          <w:rFonts w:ascii="Times New Roman" w:eastAsia="Times New Roman" w:hAnsi="Times New Roman" w:cs="Times New Roman"/>
          <w:color w:val="000000"/>
          <w:lang w:eastAsia="lt-LT"/>
        </w:rPr>
      </w:pPr>
    </w:p>
    <w:p w14:paraId="7872F0D3" w14:textId="2D894AC2" w:rsidR="00235435" w:rsidRPr="00936996" w:rsidRDefault="00B76762" w:rsidP="00235435">
      <w:pPr>
        <w:jc w:val="center"/>
        <w:rPr>
          <w:rFonts w:ascii="Times New Roman" w:hAnsi="Times New Roman" w:cs="Times New Roman"/>
          <w:lang w:val="en-US"/>
        </w:rPr>
      </w:pPr>
      <w:r>
        <w:rPr>
          <w:rFonts w:ascii="Times New Roman" w:hAnsi="Times New Roman" w:cs="Times New Roman"/>
          <w:noProof/>
          <w:lang w:eastAsia="lt-LT"/>
        </w:rPr>
        <w:lastRenderedPageBreak/>
        <w:drawing>
          <wp:inline distT="0" distB="0" distL="0" distR="0" wp14:anchorId="0705CC4C" wp14:editId="727125DF">
            <wp:extent cx="6120130" cy="47599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1_criss.cross_leg.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120130" cy="4759960"/>
                    </a:xfrm>
                    <a:prstGeom prst="rect">
                      <a:avLst/>
                    </a:prstGeom>
                  </pic:spPr>
                </pic:pic>
              </a:graphicData>
            </a:graphic>
          </wp:inline>
        </w:drawing>
      </w:r>
    </w:p>
    <w:p w14:paraId="6C8DB9F2" w14:textId="54590B1C" w:rsidR="00235435" w:rsidRPr="00E326B9" w:rsidRDefault="00235435" w:rsidP="00235435">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w:t>
      </w:r>
      <w:r w:rsidR="00BF264F">
        <w:rPr>
          <w:rFonts w:ascii="Times New Roman" w:eastAsia="Times New Roman" w:hAnsi="Times New Roman" w:cs="Times New Roman"/>
          <w:b/>
          <w:color w:val="000000"/>
          <w:lang w:val="en-US" w:eastAsia="lt-LT"/>
        </w:rPr>
        <w:t>9</w:t>
      </w:r>
      <w:r>
        <w:rPr>
          <w:rFonts w:ascii="Times New Roman" w:eastAsia="Times New Roman" w:hAnsi="Times New Roman" w:cs="Times New Roman"/>
          <w:b/>
          <w:color w:val="000000"/>
          <w:lang w:val="en-US" w:eastAsia="lt-LT"/>
        </w:rPr>
        <w:t>.3</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Švietimo</w:t>
      </w:r>
      <w:r w:rsidRPr="000D692F">
        <w:rPr>
          <w:rFonts w:ascii="Times New Roman" w:eastAsia="Times New Roman" w:hAnsi="Times New Roman" w:cs="Times New Roman"/>
          <w:b/>
          <w:color w:val="000000"/>
          <w:lang w:eastAsia="lt-LT"/>
        </w:rPr>
        <w:t xml:space="preserve"> </w:t>
      </w:r>
      <w:r w:rsidRPr="00235435">
        <w:rPr>
          <w:rFonts w:ascii="Times New Roman" w:eastAsia="Times New Roman" w:hAnsi="Times New Roman" w:cs="Times New Roman"/>
          <w:b/>
          <w:color w:val="000000"/>
          <w:lang w:eastAsia="lt-LT"/>
        </w:rPr>
        <w:t>įstaigų</w:t>
      </w:r>
      <w:r>
        <w:rPr>
          <w:rFonts w:ascii="Times New Roman" w:eastAsia="Times New Roman" w:hAnsi="Times New Roman" w:cs="Times New Roman"/>
          <w:b/>
          <w:color w:val="000000"/>
          <w:lang w:eastAsia="lt-LT"/>
        </w:rPr>
        <w:t xml:space="preserve"> </w:t>
      </w:r>
      <w:r w:rsidRPr="000D692F">
        <w:rPr>
          <w:rFonts w:ascii="Times New Roman" w:eastAsia="Times New Roman" w:hAnsi="Times New Roman" w:cs="Times New Roman"/>
          <w:b/>
          <w:color w:val="000000"/>
          <w:lang w:eastAsia="lt-LT"/>
        </w:rPr>
        <w:t>paslaug</w:t>
      </w:r>
      <w:r>
        <w:rPr>
          <w:rFonts w:ascii="Times New Roman" w:eastAsia="Times New Roman" w:hAnsi="Times New Roman" w:cs="Times New Roman"/>
          <w:b/>
          <w:color w:val="000000"/>
          <w:lang w:eastAsia="lt-LT"/>
        </w:rPr>
        <w:t>ų</w:t>
      </w:r>
      <w:r w:rsidRPr="000D692F">
        <w:rPr>
          <w:rFonts w:ascii="Times New Roman" w:eastAsia="Times New Roman" w:hAnsi="Times New Roman" w:cs="Times New Roman"/>
          <w:b/>
          <w:color w:val="000000"/>
          <w:lang w:eastAsia="lt-LT"/>
        </w:rPr>
        <w:t>, teikiam</w:t>
      </w:r>
      <w:r>
        <w:rPr>
          <w:rFonts w:ascii="Times New Roman" w:eastAsia="Times New Roman" w:hAnsi="Times New Roman" w:cs="Times New Roman"/>
          <w:b/>
          <w:color w:val="000000"/>
          <w:lang w:eastAsia="lt-LT"/>
        </w:rPr>
        <w:t>ų Klaipėdos</w:t>
      </w:r>
      <w:r w:rsidRPr="00807966">
        <w:rPr>
          <w:rFonts w:ascii="Times New Roman" w:eastAsia="Times New Roman" w:hAnsi="Times New Roman" w:cs="Times New Roman"/>
          <w:b/>
          <w:color w:val="000000"/>
          <w:lang w:eastAsia="lt-LT"/>
        </w:rPr>
        <w:t xml:space="preserve"> rajono savivaldybės teritorijoje</w:t>
      </w:r>
      <w:r>
        <w:rPr>
          <w:rFonts w:ascii="Times New Roman" w:eastAsia="Times New Roman" w:hAnsi="Times New Roman" w:cs="Times New Roman"/>
          <w:b/>
          <w:color w:val="000000"/>
          <w:lang w:eastAsia="lt-LT"/>
        </w:rPr>
        <w:t>,</w:t>
      </w:r>
      <w:r w:rsidRP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tobulinimo matrica</w:t>
      </w:r>
    </w:p>
    <w:p w14:paraId="14237D51" w14:textId="50589C42" w:rsidR="00235435" w:rsidRDefault="00235435" w:rsidP="00235435">
      <w:pPr>
        <w:ind w:firstLine="851"/>
        <w:jc w:val="both"/>
        <w:rPr>
          <w:rFonts w:ascii="Times New Roman" w:eastAsia="Times New Roman" w:hAnsi="Times New Roman" w:cs="Times New Roman"/>
          <w:color w:val="000000"/>
          <w:lang w:eastAsia="lt-LT"/>
        </w:rPr>
      </w:pPr>
    </w:p>
    <w:p w14:paraId="726F5E6C" w14:textId="78A16E4A" w:rsidR="00B76762" w:rsidRPr="00A167DA" w:rsidRDefault="00B76762" w:rsidP="00B76762">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Tyrime dalyvavusiems respondentams buvo užduotas klausimas „</w:t>
      </w:r>
      <w:r w:rsidRPr="00C94143">
        <w:rPr>
          <w:rFonts w:ascii="Times New Roman" w:eastAsia="Times New Roman" w:hAnsi="Times New Roman" w:cs="Times New Roman"/>
          <w:color w:val="000000"/>
          <w:lang w:eastAsia="lt-LT"/>
        </w:rPr>
        <w:t>Ar per pastaruosius 12 mėn. Jūs ar Jūsų šeimos narys naudojotės švietimo paslaugomis</w:t>
      </w:r>
      <w:r w:rsidRPr="00E326B9">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Remiantis g</w:t>
      </w:r>
      <w:r w:rsidRPr="00E326B9">
        <w:rPr>
          <w:rFonts w:ascii="Times New Roman" w:eastAsia="Times New Roman" w:hAnsi="Times New Roman" w:cs="Times New Roman"/>
          <w:color w:val="000000"/>
          <w:lang w:eastAsia="lt-LT"/>
        </w:rPr>
        <w:t>autais duomenimis matyti</w:t>
      </w:r>
      <w:r>
        <w:rPr>
          <w:rFonts w:ascii="Times New Roman" w:eastAsia="Times New Roman" w:hAnsi="Times New Roman" w:cs="Times New Roman"/>
          <w:color w:val="000000"/>
          <w:lang w:eastAsia="lt-LT"/>
        </w:rPr>
        <w:t xml:space="preserve"> (</w:t>
      </w:r>
      <w:r w:rsidRPr="008E74CC">
        <w:rPr>
          <w:rFonts w:ascii="Times New Roman" w:eastAsia="Times New Roman" w:hAnsi="Times New Roman" w:cs="Times New Roman"/>
          <w:color w:val="000000"/>
          <w:lang w:eastAsia="lt-LT"/>
        </w:rPr>
        <w:t>žr. 2.9.4 pav.</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xml:space="preserve">, kad </w:t>
      </w:r>
      <w:r>
        <w:rPr>
          <w:rFonts w:ascii="Times New Roman" w:eastAsia="Times New Roman" w:hAnsi="Times New Roman" w:cs="Times New Roman"/>
          <w:color w:val="000000"/>
          <w:lang w:eastAsia="lt-LT"/>
        </w:rPr>
        <w:t>59,8</w:t>
      </w:r>
      <w:r w:rsidRPr="00E326B9">
        <w:rPr>
          <w:rFonts w:ascii="Times New Roman" w:eastAsia="Times New Roman" w:hAnsi="Times New Roman" w:cs="Times New Roman"/>
          <w:color w:val="000000"/>
          <w:lang w:eastAsia="lt-LT"/>
        </w:rPr>
        <w:t xml:space="preserve"> proc. respondentų ar jų šeimos narių nesinaudojo švietimo paslaugomis, tuo tarpu, </w:t>
      </w:r>
      <w:r>
        <w:rPr>
          <w:rFonts w:ascii="Times New Roman" w:eastAsia="Times New Roman" w:hAnsi="Times New Roman" w:cs="Times New Roman"/>
          <w:color w:val="000000"/>
          <w:lang w:eastAsia="lt-LT"/>
        </w:rPr>
        <w:t>40,2</w:t>
      </w:r>
      <w:r w:rsidRPr="00E326B9">
        <w:rPr>
          <w:rFonts w:ascii="Times New Roman" w:eastAsia="Times New Roman" w:hAnsi="Times New Roman" w:cs="Times New Roman"/>
          <w:color w:val="000000"/>
          <w:lang w:eastAsia="lt-LT"/>
        </w:rPr>
        <w:t xml:space="preserve"> proc. – naudojosi.</w:t>
      </w:r>
    </w:p>
    <w:p w14:paraId="7BF901F9" w14:textId="03480581" w:rsidR="008A7CE5" w:rsidRPr="00E326B9" w:rsidRDefault="00ED039D" w:rsidP="00ED039D">
      <w:pPr>
        <w:jc w:val="center"/>
        <w:rPr>
          <w:rFonts w:ascii="Times New Roman" w:eastAsia="Times New Roman" w:hAnsi="Times New Roman" w:cs="Times New Roman"/>
          <w:color w:val="000000"/>
          <w:lang w:eastAsia="lt-LT"/>
        </w:rPr>
      </w:pPr>
      <w:r>
        <w:rPr>
          <w:noProof/>
          <w:lang w:eastAsia="lt-LT"/>
        </w:rPr>
        <w:drawing>
          <wp:inline distT="0" distB="0" distL="0" distR="0" wp14:anchorId="7D07E8EC" wp14:editId="0002DFDF">
            <wp:extent cx="4785360" cy="1295400"/>
            <wp:effectExtent l="0" t="0" r="0" b="0"/>
            <wp:docPr id="98" name="Chart 98">
              <a:extLst xmlns:a="http://schemas.openxmlformats.org/drawingml/2006/main">
                <a:ext uri="{FF2B5EF4-FFF2-40B4-BE49-F238E27FC236}">
                  <a16:creationId xmlns:a16="http://schemas.microsoft.com/office/drawing/2014/main" id="{DF08271B-D8A8-4682-8AD0-FDCB91B7B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1AD2264" w14:textId="1B6EDF9A" w:rsidR="001C02B6" w:rsidRPr="00E326B9" w:rsidRDefault="00BF264F" w:rsidP="00CE45C7">
      <w:pPr>
        <w:spacing w:after="24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2.9.4</w:t>
      </w:r>
      <w:r w:rsidRPr="00E326B9">
        <w:rPr>
          <w:rFonts w:ascii="Times New Roman" w:eastAsia="Times New Roman" w:hAnsi="Times New Roman" w:cs="Times New Roman"/>
          <w:b/>
          <w:color w:val="000000"/>
          <w:lang w:eastAsia="lt-LT"/>
        </w:rPr>
        <w:t xml:space="preserve"> </w:t>
      </w:r>
      <w:r w:rsidR="005D77AC">
        <w:rPr>
          <w:rFonts w:ascii="Times New Roman" w:eastAsia="Times New Roman" w:hAnsi="Times New Roman" w:cs="Times New Roman"/>
          <w:b/>
          <w:color w:val="000000"/>
          <w:lang w:eastAsia="lt-LT"/>
        </w:rPr>
        <w:t xml:space="preserve">pav. Respondentų ar </w:t>
      </w:r>
      <w:r>
        <w:rPr>
          <w:rFonts w:ascii="Times New Roman" w:eastAsia="Times New Roman" w:hAnsi="Times New Roman" w:cs="Times New Roman"/>
          <w:b/>
          <w:color w:val="000000"/>
          <w:lang w:eastAsia="lt-LT"/>
        </w:rPr>
        <w:t>j</w:t>
      </w:r>
      <w:r w:rsidR="005D77AC">
        <w:rPr>
          <w:rFonts w:ascii="Times New Roman" w:eastAsia="Times New Roman" w:hAnsi="Times New Roman" w:cs="Times New Roman"/>
          <w:b/>
          <w:color w:val="000000"/>
          <w:lang w:eastAsia="lt-LT"/>
        </w:rPr>
        <w:t>ų šeimos narių naudojimosi</w:t>
      </w:r>
      <w:r w:rsidR="001C02B6" w:rsidRPr="00E326B9">
        <w:rPr>
          <w:rFonts w:ascii="Times New Roman" w:eastAsia="Times New Roman" w:hAnsi="Times New Roman" w:cs="Times New Roman"/>
          <w:b/>
          <w:color w:val="000000"/>
          <w:lang w:eastAsia="lt-LT"/>
        </w:rPr>
        <w:t xml:space="preserve"> švietimo paslaugomis</w:t>
      </w:r>
      <w:r w:rsidR="005D77AC">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 xml:space="preserve">per pastaruosius 12 mėn. </w:t>
      </w:r>
      <w:r w:rsidR="005D77AC">
        <w:rPr>
          <w:rFonts w:ascii="Times New Roman" w:eastAsia="Times New Roman" w:hAnsi="Times New Roman" w:cs="Times New Roman"/>
          <w:b/>
          <w:color w:val="000000"/>
          <w:lang w:eastAsia="lt-LT"/>
        </w:rPr>
        <w:t>atsakymų pasiskirstymas</w:t>
      </w:r>
      <w:r>
        <w:rPr>
          <w:rFonts w:ascii="Times New Roman" w:eastAsia="Times New Roman" w:hAnsi="Times New Roman" w:cs="Times New Roman"/>
          <w:b/>
          <w:color w:val="000000"/>
          <w:lang w:eastAsia="lt-LT"/>
        </w:rPr>
        <w:t xml:space="preserve"> (proc.)</w:t>
      </w:r>
    </w:p>
    <w:p w14:paraId="3B19C604" w14:textId="76695754" w:rsidR="008E74CC" w:rsidRDefault="008E74CC" w:rsidP="00CE45C7">
      <w:pPr>
        <w:ind w:firstLine="851"/>
        <w:jc w:val="both"/>
        <w:rPr>
          <w:rFonts w:ascii="Times New Roman" w:eastAsia="Times New Roman" w:hAnsi="Times New Roman" w:cs="Times New Roman"/>
          <w:color w:val="000000"/>
          <w:lang w:eastAsia="lt-LT"/>
        </w:rPr>
      </w:pPr>
    </w:p>
    <w:p w14:paraId="424818B1" w14:textId="0B5691BE" w:rsidR="008A27DE" w:rsidRDefault="008A27DE" w:rsidP="008A27DE">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 xml:space="preserve">Kalbant apie švietimo paslaugas teikiančių </w:t>
      </w:r>
      <w:r w:rsidRPr="008E74CC">
        <w:rPr>
          <w:rFonts w:ascii="Times New Roman" w:eastAsia="Times New Roman" w:hAnsi="Times New Roman" w:cs="Times New Roman"/>
          <w:color w:val="000000"/>
          <w:lang w:eastAsia="lt-LT"/>
        </w:rPr>
        <w:t xml:space="preserve">įstaigų </w:t>
      </w:r>
      <w:r w:rsidRPr="00E326B9">
        <w:rPr>
          <w:rFonts w:ascii="Times New Roman" w:eastAsia="Times New Roman" w:hAnsi="Times New Roman" w:cs="Times New Roman"/>
          <w:color w:val="000000"/>
          <w:lang w:eastAsia="lt-LT"/>
        </w:rPr>
        <w:t xml:space="preserve">darbą bei jų teikiamas paslaugas </w:t>
      </w:r>
      <w:r w:rsidRPr="007B77DB">
        <w:rPr>
          <w:rFonts w:ascii="Times New Roman" w:eastAsia="Times New Roman" w:hAnsi="Times New Roman" w:cs="Times New Roman"/>
          <w:color w:val="000000"/>
          <w:lang w:eastAsia="lt-LT"/>
        </w:rPr>
        <w:t xml:space="preserve">Klaipėdos </w:t>
      </w:r>
      <w:r w:rsidRPr="00E326B9">
        <w:rPr>
          <w:rFonts w:ascii="Times New Roman" w:eastAsia="Times New Roman" w:hAnsi="Times New Roman" w:cs="Times New Roman"/>
          <w:color w:val="000000"/>
          <w:lang w:eastAsia="lt-LT"/>
        </w:rPr>
        <w:t xml:space="preserve">rajono savivaldybėje respondentai geriausiai vertino </w:t>
      </w:r>
      <w:r>
        <w:rPr>
          <w:rFonts w:ascii="Times New Roman" w:eastAsia="Times New Roman" w:hAnsi="Times New Roman" w:cs="Times New Roman"/>
          <w:color w:val="000000"/>
          <w:lang w:eastAsia="lt-LT"/>
        </w:rPr>
        <w:t>(</w:t>
      </w:r>
      <w:r w:rsidRPr="008E74CC">
        <w:rPr>
          <w:rFonts w:ascii="Times New Roman" w:eastAsia="Times New Roman" w:hAnsi="Times New Roman" w:cs="Times New Roman"/>
          <w:color w:val="000000"/>
          <w:lang w:eastAsia="lt-LT"/>
        </w:rPr>
        <w:t>žr. 2.9.</w:t>
      </w:r>
      <w:r>
        <w:rPr>
          <w:rFonts w:ascii="Times New Roman" w:eastAsia="Times New Roman" w:hAnsi="Times New Roman" w:cs="Times New Roman"/>
          <w:color w:val="000000"/>
          <w:lang w:eastAsia="lt-LT"/>
        </w:rPr>
        <w:t>5</w:t>
      </w:r>
      <w:r w:rsidRPr="008E74CC">
        <w:rPr>
          <w:rFonts w:ascii="Times New Roman" w:eastAsia="Times New Roman" w:hAnsi="Times New Roman" w:cs="Times New Roman"/>
          <w:color w:val="000000"/>
          <w:lang w:eastAsia="lt-LT"/>
        </w:rPr>
        <w:t xml:space="preserve"> pav</w:t>
      </w:r>
      <w:r>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kitų švietimo paslaugų darbuotojų bendravimo kultūrą (8,3 balo), mokytojų bendravimo kultūrą ir mokytojų kompetenciją (po 8,2 balo). Mažiausiu balu (tačiau vis tiek gana pozityviai) vertinama mokymo ir kitų švietimo paslaugų teikimo kokybė (po 7,9 balo).</w:t>
      </w:r>
    </w:p>
    <w:p w14:paraId="47E499B3" w14:textId="72F45CFA" w:rsidR="005D77AC" w:rsidRPr="00E326B9" w:rsidRDefault="007B77DB" w:rsidP="007B77DB">
      <w:pPr>
        <w:jc w:val="center"/>
        <w:rPr>
          <w:rFonts w:ascii="Times New Roman" w:eastAsia="Times New Roman" w:hAnsi="Times New Roman" w:cs="Times New Roman"/>
          <w:color w:val="000000"/>
          <w:lang w:eastAsia="lt-LT"/>
        </w:rPr>
      </w:pPr>
      <w:r>
        <w:rPr>
          <w:noProof/>
          <w:lang w:eastAsia="lt-LT"/>
        </w:rPr>
        <w:lastRenderedPageBreak/>
        <w:drawing>
          <wp:inline distT="0" distB="0" distL="0" distR="0" wp14:anchorId="239FD649" wp14:editId="4475B9A2">
            <wp:extent cx="5560695" cy="2203450"/>
            <wp:effectExtent l="0" t="0" r="0" b="0"/>
            <wp:docPr id="99" name="Chart 99">
              <a:extLst xmlns:a="http://schemas.openxmlformats.org/drawingml/2006/main">
                <a:ext uri="{FF2B5EF4-FFF2-40B4-BE49-F238E27FC236}">
                  <a16:creationId xmlns:a16="http://schemas.microsoft.com/office/drawing/2014/main" id="{FD62663D-A4CE-411D-9679-ABE9DF07D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630DDB0" w14:textId="6C3EB4F0" w:rsidR="001C02B6" w:rsidRPr="00E326B9" w:rsidRDefault="008E74CC" w:rsidP="001C02B6">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2.9.5</w:t>
      </w:r>
      <w:r w:rsidRPr="00E326B9">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 xml:space="preserve">pav. </w:t>
      </w:r>
      <w:r w:rsidR="005D77AC">
        <w:rPr>
          <w:rFonts w:ascii="Times New Roman" w:eastAsia="Times New Roman" w:hAnsi="Times New Roman" w:cs="Times New Roman"/>
          <w:b/>
          <w:color w:val="000000"/>
          <w:lang w:eastAsia="lt-LT"/>
        </w:rPr>
        <w:t>Š</w:t>
      </w:r>
      <w:r w:rsidR="001C02B6" w:rsidRPr="00E326B9">
        <w:rPr>
          <w:rFonts w:ascii="Times New Roman" w:eastAsia="Times New Roman" w:hAnsi="Times New Roman" w:cs="Times New Roman"/>
          <w:b/>
          <w:color w:val="000000"/>
          <w:lang w:eastAsia="lt-LT"/>
        </w:rPr>
        <w:t xml:space="preserve">vietimo paslaugas teikiančių </w:t>
      </w:r>
      <w:r>
        <w:rPr>
          <w:rFonts w:ascii="Times New Roman" w:eastAsia="Times New Roman" w:hAnsi="Times New Roman" w:cs="Times New Roman"/>
          <w:b/>
          <w:color w:val="000000"/>
          <w:lang w:eastAsia="lt-LT"/>
        </w:rPr>
        <w:t>įstaigų</w:t>
      </w:r>
      <w:r w:rsidR="005D77AC">
        <w:rPr>
          <w:rFonts w:ascii="Times New Roman" w:eastAsia="Times New Roman" w:hAnsi="Times New Roman" w:cs="Times New Roman"/>
          <w:b/>
          <w:color w:val="000000"/>
          <w:lang w:eastAsia="lt-LT"/>
        </w:rPr>
        <w:t xml:space="preserve"> darbo bei jų teikiamų paslaugų</w:t>
      </w:r>
      <w:r w:rsidR="001C02B6" w:rsidRPr="00E326B9">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Klaipėdos</w:t>
      </w:r>
      <w:r w:rsidRPr="00807966">
        <w:rPr>
          <w:rFonts w:ascii="Times New Roman" w:eastAsia="Times New Roman" w:hAnsi="Times New Roman" w:cs="Times New Roman"/>
          <w:b/>
          <w:color w:val="000000"/>
          <w:lang w:eastAsia="lt-LT"/>
        </w:rPr>
        <w:t xml:space="preserve"> </w:t>
      </w:r>
      <w:r w:rsidR="001C02B6" w:rsidRPr="00E326B9">
        <w:rPr>
          <w:rFonts w:ascii="Times New Roman" w:eastAsia="Times New Roman" w:hAnsi="Times New Roman" w:cs="Times New Roman"/>
          <w:b/>
          <w:color w:val="000000"/>
          <w:lang w:eastAsia="lt-LT"/>
        </w:rPr>
        <w:t>rajono savivaldybėje</w:t>
      </w:r>
      <w:r w:rsidR="005D77AC">
        <w:rPr>
          <w:rFonts w:ascii="Times New Roman" w:eastAsia="Times New Roman" w:hAnsi="Times New Roman" w:cs="Times New Roman"/>
          <w:b/>
          <w:color w:val="000000"/>
          <w:lang w:eastAsia="lt-LT"/>
        </w:rPr>
        <w:t xml:space="preserve"> vertinimas</w:t>
      </w:r>
      <w:r>
        <w:rPr>
          <w:rFonts w:ascii="Times New Roman" w:eastAsia="Times New Roman" w:hAnsi="Times New Roman" w:cs="Times New Roman"/>
          <w:b/>
          <w:color w:val="000000"/>
          <w:lang w:eastAsia="lt-LT"/>
        </w:rPr>
        <w:t xml:space="preserve"> (vidurkiai)</w:t>
      </w:r>
    </w:p>
    <w:p w14:paraId="5C1A7859" w14:textId="0B583F12" w:rsidR="008E74CC" w:rsidRDefault="008E74CC" w:rsidP="00CE45C7">
      <w:pPr>
        <w:ind w:firstLine="851"/>
        <w:jc w:val="both"/>
        <w:rPr>
          <w:rFonts w:ascii="Times New Roman" w:eastAsia="Times New Roman" w:hAnsi="Times New Roman" w:cs="Times New Roman"/>
          <w:color w:val="000000"/>
          <w:lang w:eastAsia="lt-LT"/>
        </w:rPr>
      </w:pPr>
    </w:p>
    <w:p w14:paraId="5378469E" w14:textId="2F473461" w:rsidR="008A27DE" w:rsidRDefault="008A27DE" w:rsidP="008A27DE">
      <w:pPr>
        <w:ind w:firstLine="851"/>
        <w:jc w:val="both"/>
        <w:rPr>
          <w:rFonts w:ascii="Times New Roman" w:hAnsi="Times New Roman" w:cs="Times New Roman"/>
        </w:rPr>
      </w:pPr>
      <w:r w:rsidRPr="006D3FED">
        <w:rPr>
          <w:rFonts w:ascii="Times New Roman" w:hAnsi="Times New Roman" w:cs="Times New Roman"/>
        </w:rPr>
        <w:t xml:space="preserve">Respondentų buvo klausiama, </w:t>
      </w:r>
      <w:r w:rsidRPr="001846D8">
        <w:rPr>
          <w:rFonts w:ascii="Times New Roman" w:hAnsi="Times New Roman" w:cs="Times New Roman"/>
        </w:rPr>
        <w:t xml:space="preserve">kaip </w:t>
      </w:r>
      <w:r>
        <w:rPr>
          <w:rFonts w:ascii="Times New Roman" w:hAnsi="Times New Roman" w:cs="Times New Roman"/>
        </w:rPr>
        <w:t>jie vertina</w:t>
      </w:r>
      <w:r w:rsidRPr="001846D8">
        <w:rPr>
          <w:rFonts w:ascii="Times New Roman" w:hAnsi="Times New Roman" w:cs="Times New Roman"/>
        </w:rPr>
        <w:t xml:space="preserve"> </w:t>
      </w:r>
      <w:r w:rsidRPr="005F46EB">
        <w:rPr>
          <w:rFonts w:ascii="Times New Roman" w:hAnsi="Times New Roman" w:cs="Times New Roman"/>
        </w:rPr>
        <w:t>Klaipėdos rajono savivaldybės teritorijoje švietimo paslaugas teikiančių įstaigų pastatų būkl</w:t>
      </w:r>
      <w:r>
        <w:rPr>
          <w:rFonts w:ascii="Times New Roman" w:hAnsi="Times New Roman" w:cs="Times New Roman"/>
        </w:rPr>
        <w:t>ę</w:t>
      </w:r>
      <w:r w:rsidRPr="005F46EB">
        <w:rPr>
          <w:rFonts w:ascii="Times New Roman" w:hAnsi="Times New Roman" w:cs="Times New Roman"/>
        </w:rPr>
        <w:t xml:space="preserve"> </w:t>
      </w:r>
      <w:r>
        <w:rPr>
          <w:rFonts w:ascii="Times New Roman" w:hAnsi="Times New Roman" w:cs="Times New Roman"/>
        </w:rPr>
        <w:t>(žr. 2.9</w:t>
      </w:r>
      <w:r w:rsidRPr="00AA7001">
        <w:rPr>
          <w:rFonts w:ascii="Times New Roman" w:hAnsi="Times New Roman" w:cs="Times New Roman"/>
        </w:rPr>
        <w:t>.6</w:t>
      </w:r>
      <w:r>
        <w:rPr>
          <w:rFonts w:ascii="Times New Roman" w:hAnsi="Times New Roman" w:cs="Times New Roman"/>
        </w:rPr>
        <w:t xml:space="preserve"> pav.)</w:t>
      </w:r>
      <w:r w:rsidRPr="006D3FED">
        <w:rPr>
          <w:rFonts w:ascii="Times New Roman" w:hAnsi="Times New Roman" w:cs="Times New Roman"/>
        </w:rPr>
        <w:t xml:space="preserve">. </w:t>
      </w:r>
      <w:r>
        <w:rPr>
          <w:rFonts w:ascii="Times New Roman" w:hAnsi="Times New Roman" w:cs="Times New Roman"/>
        </w:rPr>
        <w:t>Kiek mažiau</w:t>
      </w:r>
      <w:r w:rsidRPr="00F675CF">
        <w:rPr>
          <w:rFonts w:ascii="Times New Roman" w:hAnsi="Times New Roman" w:cs="Times New Roman"/>
        </w:rPr>
        <w:t xml:space="preserve"> nei pusė apklaustųjų (</w:t>
      </w:r>
      <w:r>
        <w:rPr>
          <w:rFonts w:ascii="Times New Roman" w:hAnsi="Times New Roman" w:cs="Times New Roman"/>
          <w:lang w:val="en-US"/>
        </w:rPr>
        <w:t>48,0</w:t>
      </w:r>
      <w:r w:rsidRPr="00F675CF">
        <w:rPr>
          <w:rFonts w:ascii="Times New Roman" w:hAnsi="Times New Roman" w:cs="Times New Roman"/>
        </w:rPr>
        <w:t xml:space="preserve"> proc.) </w:t>
      </w:r>
      <w:r>
        <w:rPr>
          <w:rFonts w:ascii="Times New Roman" w:hAnsi="Times New Roman" w:cs="Times New Roman"/>
        </w:rPr>
        <w:t>nurodė, kad ji gera</w:t>
      </w:r>
      <w:r w:rsidRPr="00F675CF">
        <w:rPr>
          <w:rFonts w:ascii="Times New Roman" w:hAnsi="Times New Roman" w:cs="Times New Roman"/>
        </w:rPr>
        <w:t xml:space="preserve">, </w:t>
      </w:r>
      <w:r>
        <w:rPr>
          <w:rFonts w:ascii="Times New Roman" w:hAnsi="Times New Roman" w:cs="Times New Roman"/>
        </w:rPr>
        <w:t>25,8</w:t>
      </w:r>
      <w:r w:rsidRPr="00F675CF">
        <w:rPr>
          <w:rFonts w:ascii="Times New Roman" w:hAnsi="Times New Roman" w:cs="Times New Roman"/>
        </w:rPr>
        <w:t xml:space="preserve"> proc. </w:t>
      </w:r>
      <w:r>
        <w:rPr>
          <w:rFonts w:ascii="Times New Roman" w:hAnsi="Times New Roman" w:cs="Times New Roman"/>
        </w:rPr>
        <w:t>–</w:t>
      </w:r>
      <w:r w:rsidRPr="00F675CF">
        <w:rPr>
          <w:rFonts w:ascii="Times New Roman" w:hAnsi="Times New Roman" w:cs="Times New Roman"/>
        </w:rPr>
        <w:t xml:space="preserve"> </w:t>
      </w:r>
      <w:r>
        <w:rPr>
          <w:rFonts w:ascii="Times New Roman" w:hAnsi="Times New Roman" w:cs="Times New Roman"/>
        </w:rPr>
        <w:t xml:space="preserve">kad </w:t>
      </w:r>
      <w:r w:rsidRPr="00F675CF">
        <w:rPr>
          <w:rFonts w:ascii="Times New Roman" w:hAnsi="Times New Roman" w:cs="Times New Roman"/>
        </w:rPr>
        <w:t xml:space="preserve">labai </w:t>
      </w:r>
      <w:r>
        <w:rPr>
          <w:rFonts w:ascii="Times New Roman" w:hAnsi="Times New Roman" w:cs="Times New Roman"/>
        </w:rPr>
        <w:t>gera</w:t>
      </w:r>
      <w:r w:rsidRPr="00F675CF">
        <w:rPr>
          <w:rFonts w:ascii="Times New Roman" w:hAnsi="Times New Roman" w:cs="Times New Roman"/>
        </w:rPr>
        <w:t xml:space="preserve">, </w:t>
      </w:r>
      <w:r>
        <w:rPr>
          <w:rFonts w:ascii="Times New Roman" w:hAnsi="Times New Roman" w:cs="Times New Roman"/>
        </w:rPr>
        <w:t>o dar 22,3</w:t>
      </w:r>
      <w:r w:rsidRPr="00F675CF">
        <w:rPr>
          <w:rFonts w:ascii="Times New Roman" w:hAnsi="Times New Roman" w:cs="Times New Roman"/>
        </w:rPr>
        <w:t xml:space="preserve"> proc. </w:t>
      </w:r>
      <w:r>
        <w:rPr>
          <w:rFonts w:ascii="Times New Roman" w:hAnsi="Times New Roman" w:cs="Times New Roman"/>
        </w:rPr>
        <w:t xml:space="preserve">– kad </w:t>
      </w:r>
      <w:r w:rsidRPr="00F675CF">
        <w:rPr>
          <w:rFonts w:ascii="Times New Roman" w:hAnsi="Times New Roman" w:cs="Times New Roman"/>
        </w:rPr>
        <w:t xml:space="preserve">nei </w:t>
      </w:r>
      <w:r>
        <w:rPr>
          <w:rFonts w:ascii="Times New Roman" w:hAnsi="Times New Roman" w:cs="Times New Roman"/>
        </w:rPr>
        <w:t>gera</w:t>
      </w:r>
      <w:r w:rsidRPr="00F675CF">
        <w:rPr>
          <w:rFonts w:ascii="Times New Roman" w:hAnsi="Times New Roman" w:cs="Times New Roman"/>
        </w:rPr>
        <w:t xml:space="preserve">, nei </w:t>
      </w:r>
      <w:r>
        <w:rPr>
          <w:rFonts w:ascii="Times New Roman" w:hAnsi="Times New Roman" w:cs="Times New Roman"/>
        </w:rPr>
        <w:t>bloga</w:t>
      </w:r>
      <w:r w:rsidRPr="00F675CF">
        <w:rPr>
          <w:rFonts w:ascii="Times New Roman" w:hAnsi="Times New Roman" w:cs="Times New Roman"/>
        </w:rPr>
        <w:t xml:space="preserve">. </w:t>
      </w:r>
      <w:r>
        <w:rPr>
          <w:rFonts w:ascii="Times New Roman" w:hAnsi="Times New Roman" w:cs="Times New Roman"/>
        </w:rPr>
        <w:t>Š</w:t>
      </w:r>
      <w:r w:rsidRPr="005F46EB">
        <w:rPr>
          <w:rFonts w:ascii="Times New Roman" w:hAnsi="Times New Roman" w:cs="Times New Roman"/>
        </w:rPr>
        <w:t xml:space="preserve">vietimo paslaugas teikiančių </w:t>
      </w:r>
      <w:r w:rsidRPr="001846D8">
        <w:rPr>
          <w:rFonts w:ascii="Times New Roman" w:hAnsi="Times New Roman" w:cs="Times New Roman"/>
        </w:rPr>
        <w:t xml:space="preserve">įstaigų pastatų būklę </w:t>
      </w:r>
      <w:r>
        <w:rPr>
          <w:rFonts w:ascii="Times New Roman" w:hAnsi="Times New Roman" w:cs="Times New Roman"/>
        </w:rPr>
        <w:t xml:space="preserve">vertinančių kaip blogą ir labai blogą respondentų buvo </w:t>
      </w:r>
      <w:r w:rsidRPr="00F675CF">
        <w:rPr>
          <w:rFonts w:ascii="Times New Roman" w:hAnsi="Times New Roman" w:cs="Times New Roman"/>
        </w:rPr>
        <w:t xml:space="preserve">tik </w:t>
      </w:r>
      <w:r w:rsidRPr="00AA7001">
        <w:rPr>
          <w:rFonts w:ascii="Times New Roman" w:hAnsi="Times New Roman" w:cs="Times New Roman"/>
        </w:rPr>
        <w:t>3,9</w:t>
      </w:r>
      <w:r w:rsidRPr="00F675CF">
        <w:rPr>
          <w:rFonts w:ascii="Times New Roman" w:hAnsi="Times New Roman" w:cs="Times New Roman"/>
        </w:rPr>
        <w:t xml:space="preserve"> proc.</w:t>
      </w:r>
    </w:p>
    <w:p w14:paraId="59B12968" w14:textId="77777777" w:rsidR="008A27DE" w:rsidRPr="008A27DE" w:rsidRDefault="008A27DE" w:rsidP="008A27DE">
      <w:pPr>
        <w:ind w:firstLine="851"/>
        <w:jc w:val="both"/>
        <w:rPr>
          <w:rFonts w:ascii="Times New Roman" w:hAnsi="Times New Roman" w:cs="Times New Roman"/>
        </w:rPr>
      </w:pPr>
    </w:p>
    <w:p w14:paraId="4B4EBE37" w14:textId="100042FF" w:rsidR="008E74CC" w:rsidRPr="001846D8" w:rsidRDefault="007650E6" w:rsidP="008E74CC">
      <w:pPr>
        <w:jc w:val="center"/>
        <w:rPr>
          <w:rFonts w:ascii="Times New Roman" w:eastAsia="Times New Roman" w:hAnsi="Times New Roman" w:cs="Times New Roman"/>
          <w:color w:val="000000"/>
          <w:lang w:val="en-US" w:eastAsia="lt-LT"/>
        </w:rPr>
      </w:pPr>
      <w:r>
        <w:rPr>
          <w:noProof/>
          <w:lang w:eastAsia="lt-LT"/>
        </w:rPr>
        <w:drawing>
          <wp:inline distT="0" distB="0" distL="0" distR="0" wp14:anchorId="7516F50B" wp14:editId="25F64FA9">
            <wp:extent cx="5585460" cy="2979420"/>
            <wp:effectExtent l="0" t="0" r="0" b="0"/>
            <wp:docPr id="108" name="Chart 108">
              <a:extLst xmlns:a="http://schemas.openxmlformats.org/drawingml/2006/main">
                <a:ext uri="{FF2B5EF4-FFF2-40B4-BE49-F238E27FC236}">
                  <a16:creationId xmlns:a16="http://schemas.microsoft.com/office/drawing/2014/main" id="{DA16B08D-B6B8-44FA-96EF-1762A5FDF3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6E41D39" w14:textId="3A5FF463" w:rsidR="008E74CC" w:rsidRPr="00E326B9" w:rsidRDefault="008E74CC" w:rsidP="008E74CC">
      <w:pPr>
        <w:spacing w:after="0" w:line="240" w:lineRule="auto"/>
        <w:jc w:val="center"/>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val="en-US" w:eastAsia="lt-LT"/>
        </w:rPr>
        <w:t>2.9.6</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Klaipėdos</w:t>
      </w:r>
      <w:r w:rsidRPr="00807966">
        <w:rPr>
          <w:rFonts w:ascii="Times New Roman" w:eastAsia="Times New Roman" w:hAnsi="Times New Roman" w:cs="Times New Roman"/>
          <w:b/>
          <w:color w:val="000000"/>
          <w:lang w:eastAsia="lt-LT"/>
        </w:rPr>
        <w:t xml:space="preserve"> </w:t>
      </w:r>
      <w:r w:rsidRPr="00E326B9">
        <w:rPr>
          <w:rFonts w:ascii="Times New Roman" w:eastAsia="Times New Roman" w:hAnsi="Times New Roman" w:cs="Times New Roman"/>
          <w:b/>
          <w:color w:val="000000"/>
          <w:lang w:eastAsia="lt-LT"/>
        </w:rPr>
        <w:t>rajono savivaldybės teritorijoje</w:t>
      </w:r>
      <w:r>
        <w:rPr>
          <w:rFonts w:ascii="Times New Roman" w:eastAsia="Times New Roman" w:hAnsi="Times New Roman" w:cs="Times New Roman"/>
          <w:b/>
          <w:color w:val="000000"/>
          <w:lang w:eastAsia="lt-LT"/>
        </w:rPr>
        <w:t xml:space="preserve"> </w:t>
      </w:r>
      <w:r w:rsidR="00ED039D">
        <w:rPr>
          <w:rFonts w:ascii="Times New Roman" w:eastAsia="Times New Roman" w:hAnsi="Times New Roman" w:cs="Times New Roman"/>
          <w:b/>
          <w:color w:val="000000"/>
          <w:lang w:eastAsia="lt-LT"/>
        </w:rPr>
        <w:t>švietimo</w:t>
      </w:r>
      <w:r w:rsidRPr="006D3FED">
        <w:rPr>
          <w:rFonts w:ascii="Times New Roman" w:eastAsia="Times New Roman" w:hAnsi="Times New Roman" w:cs="Times New Roman"/>
          <w:b/>
          <w:color w:val="000000"/>
          <w:lang w:eastAsia="lt-LT"/>
        </w:rPr>
        <w:t xml:space="preserve"> paslaugas teikiančių įstaigų pastatų būkl</w:t>
      </w:r>
      <w:r>
        <w:rPr>
          <w:rFonts w:ascii="Times New Roman" w:eastAsia="Times New Roman" w:hAnsi="Times New Roman" w:cs="Times New Roman"/>
          <w:b/>
          <w:color w:val="000000"/>
          <w:lang w:eastAsia="lt-LT"/>
        </w:rPr>
        <w:t>ės</w:t>
      </w:r>
      <w:r w:rsidRPr="006D3FED">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vertinimas (proc.)</w:t>
      </w:r>
    </w:p>
    <w:p w14:paraId="1841D400" w14:textId="77777777" w:rsidR="008E74CC" w:rsidRPr="006D3FED" w:rsidRDefault="008E74CC" w:rsidP="008E74CC">
      <w:pPr>
        <w:ind w:firstLine="851"/>
        <w:jc w:val="both"/>
        <w:rPr>
          <w:rFonts w:ascii="Times New Roman" w:hAnsi="Times New Roman" w:cs="Times New Roman"/>
        </w:rPr>
      </w:pPr>
    </w:p>
    <w:p w14:paraId="6135D965" w14:textId="400D7E99" w:rsidR="003D72C3" w:rsidRDefault="001C02B6" w:rsidP="00760932">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Atviru klausimu respondentų buvo prašoma pateikti</w:t>
      </w:r>
      <w:r w:rsidRPr="008E74CC">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pasiūlymus</w:t>
      </w:r>
      <w:r w:rsidRPr="008E74CC">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 xml:space="preserve">švietimo paslaugų gerinimui </w:t>
      </w:r>
      <w:r w:rsidR="0024605D" w:rsidRPr="001846D8">
        <w:rPr>
          <w:rFonts w:ascii="Times New Roman" w:hAnsi="Times New Roman" w:cs="Times New Roman"/>
        </w:rPr>
        <w:t xml:space="preserve">Klaipėdos </w:t>
      </w:r>
      <w:r w:rsidRPr="00E326B9">
        <w:rPr>
          <w:rFonts w:ascii="Times New Roman" w:eastAsia="Times New Roman" w:hAnsi="Times New Roman" w:cs="Times New Roman"/>
          <w:color w:val="000000"/>
          <w:lang w:eastAsia="lt-LT"/>
        </w:rPr>
        <w:t>rajono savivaldybėje. Tyrime dalyvavę respondentai siūl</w:t>
      </w:r>
      <w:r w:rsidR="00C462C6" w:rsidRPr="00E326B9">
        <w:rPr>
          <w:rFonts w:ascii="Times New Roman" w:eastAsia="Times New Roman" w:hAnsi="Times New Roman" w:cs="Times New Roman"/>
          <w:color w:val="000000"/>
          <w:lang w:eastAsia="lt-LT"/>
        </w:rPr>
        <w:t>ė</w:t>
      </w:r>
      <w:r w:rsidRPr="00E326B9">
        <w:rPr>
          <w:rFonts w:ascii="Times New Roman" w:eastAsia="Times New Roman" w:hAnsi="Times New Roman" w:cs="Times New Roman"/>
          <w:color w:val="000000"/>
          <w:lang w:eastAsia="lt-LT"/>
        </w:rPr>
        <w:t xml:space="preserve"> </w:t>
      </w:r>
      <w:r w:rsidR="00627F4E">
        <w:rPr>
          <w:rFonts w:ascii="Times New Roman" w:eastAsia="Times New Roman" w:hAnsi="Times New Roman" w:cs="Times New Roman"/>
          <w:color w:val="000000"/>
          <w:lang w:eastAsia="lt-LT"/>
        </w:rPr>
        <w:t>statyti naujas</w:t>
      </w:r>
      <w:r w:rsidR="00627F4E" w:rsidRPr="00627F4E">
        <w:rPr>
          <w:rFonts w:ascii="Times New Roman" w:eastAsia="Times New Roman" w:hAnsi="Times New Roman" w:cs="Times New Roman"/>
          <w:color w:val="000000"/>
          <w:lang w:eastAsia="lt-LT"/>
        </w:rPr>
        <w:t xml:space="preserve"> mokykl</w:t>
      </w:r>
      <w:r w:rsidR="00627F4E">
        <w:rPr>
          <w:rFonts w:ascii="Times New Roman" w:eastAsia="Times New Roman" w:hAnsi="Times New Roman" w:cs="Times New Roman"/>
          <w:color w:val="000000"/>
          <w:lang w:eastAsia="lt-LT"/>
        </w:rPr>
        <w:t>as</w:t>
      </w:r>
      <w:r w:rsidR="00627F4E" w:rsidRPr="00627F4E">
        <w:rPr>
          <w:rFonts w:ascii="Times New Roman" w:eastAsia="Times New Roman" w:hAnsi="Times New Roman" w:cs="Times New Roman"/>
          <w:color w:val="000000"/>
          <w:lang w:eastAsia="lt-LT"/>
        </w:rPr>
        <w:t>, darželi</w:t>
      </w:r>
      <w:r w:rsidR="00627F4E">
        <w:rPr>
          <w:rFonts w:ascii="Times New Roman" w:eastAsia="Times New Roman" w:hAnsi="Times New Roman" w:cs="Times New Roman"/>
          <w:color w:val="000000"/>
          <w:lang w:eastAsia="lt-LT"/>
        </w:rPr>
        <w:t>us</w:t>
      </w:r>
      <w:r w:rsidR="00627F4E" w:rsidRPr="00627F4E">
        <w:rPr>
          <w:rFonts w:ascii="Times New Roman" w:eastAsia="Times New Roman" w:hAnsi="Times New Roman" w:cs="Times New Roman"/>
          <w:color w:val="000000"/>
          <w:lang w:eastAsia="lt-LT"/>
        </w:rPr>
        <w:t xml:space="preserve">, </w:t>
      </w:r>
      <w:r w:rsidR="00232E14">
        <w:rPr>
          <w:rFonts w:ascii="Times New Roman" w:eastAsia="Times New Roman" w:hAnsi="Times New Roman" w:cs="Times New Roman"/>
          <w:color w:val="000000"/>
          <w:lang w:eastAsia="lt-LT"/>
        </w:rPr>
        <w:t xml:space="preserve">renovuoti </w:t>
      </w:r>
      <w:r w:rsidR="00627F4E" w:rsidRPr="00627F4E">
        <w:rPr>
          <w:rFonts w:ascii="Times New Roman" w:eastAsia="Times New Roman" w:hAnsi="Times New Roman" w:cs="Times New Roman"/>
          <w:color w:val="000000"/>
          <w:lang w:eastAsia="lt-LT"/>
        </w:rPr>
        <w:t>esam</w:t>
      </w:r>
      <w:r w:rsidR="00232E14">
        <w:rPr>
          <w:rFonts w:ascii="Times New Roman" w:eastAsia="Times New Roman" w:hAnsi="Times New Roman" w:cs="Times New Roman"/>
          <w:color w:val="000000"/>
          <w:lang w:eastAsia="lt-LT"/>
        </w:rPr>
        <w:t xml:space="preserve">as </w:t>
      </w:r>
      <w:r w:rsidR="00627F4E" w:rsidRPr="00627F4E">
        <w:rPr>
          <w:rFonts w:ascii="Times New Roman" w:eastAsia="Times New Roman" w:hAnsi="Times New Roman" w:cs="Times New Roman"/>
          <w:color w:val="000000"/>
          <w:lang w:eastAsia="lt-LT"/>
        </w:rPr>
        <w:t>ugdymo įstaig</w:t>
      </w:r>
      <w:r w:rsidR="00232E14">
        <w:rPr>
          <w:rFonts w:ascii="Times New Roman" w:eastAsia="Times New Roman" w:hAnsi="Times New Roman" w:cs="Times New Roman"/>
          <w:color w:val="000000"/>
          <w:lang w:eastAsia="lt-LT"/>
        </w:rPr>
        <w:t>as</w:t>
      </w:r>
      <w:r w:rsidR="00627F4E" w:rsidRPr="00627F4E">
        <w:rPr>
          <w:rFonts w:ascii="Times New Roman" w:eastAsia="Times New Roman" w:hAnsi="Times New Roman" w:cs="Times New Roman"/>
          <w:color w:val="000000"/>
          <w:lang w:eastAsia="lt-LT"/>
        </w:rPr>
        <w:t xml:space="preserve">, </w:t>
      </w:r>
      <w:r w:rsidR="00232E14">
        <w:rPr>
          <w:rFonts w:ascii="Times New Roman" w:eastAsia="Times New Roman" w:hAnsi="Times New Roman" w:cs="Times New Roman"/>
          <w:color w:val="000000"/>
          <w:lang w:eastAsia="lt-LT"/>
        </w:rPr>
        <w:t xml:space="preserve">rengti daugiau renginių ir plačiau organizuoti </w:t>
      </w:r>
      <w:r w:rsidR="00627F4E" w:rsidRPr="00627F4E">
        <w:rPr>
          <w:rFonts w:ascii="Times New Roman" w:eastAsia="Times New Roman" w:hAnsi="Times New Roman" w:cs="Times New Roman"/>
          <w:color w:val="000000"/>
          <w:lang w:eastAsia="lt-LT"/>
        </w:rPr>
        <w:t>užimtum</w:t>
      </w:r>
      <w:r w:rsidR="00232E14">
        <w:rPr>
          <w:rFonts w:ascii="Times New Roman" w:eastAsia="Times New Roman" w:hAnsi="Times New Roman" w:cs="Times New Roman"/>
          <w:color w:val="000000"/>
          <w:lang w:eastAsia="lt-LT"/>
        </w:rPr>
        <w:t>ą</w:t>
      </w:r>
      <w:r w:rsidR="00627F4E" w:rsidRPr="00627F4E">
        <w:rPr>
          <w:rFonts w:ascii="Times New Roman" w:eastAsia="Times New Roman" w:hAnsi="Times New Roman" w:cs="Times New Roman"/>
          <w:color w:val="000000"/>
          <w:lang w:eastAsia="lt-LT"/>
        </w:rPr>
        <w:t xml:space="preserve"> vaikams,</w:t>
      </w:r>
      <w:r w:rsidR="00232E14">
        <w:rPr>
          <w:rFonts w:ascii="Times New Roman" w:eastAsia="Times New Roman" w:hAnsi="Times New Roman" w:cs="Times New Roman"/>
          <w:color w:val="000000"/>
          <w:lang w:eastAsia="lt-LT"/>
        </w:rPr>
        <w:t xml:space="preserve"> labiau a</w:t>
      </w:r>
      <w:r w:rsidR="00627F4E" w:rsidRPr="00627F4E">
        <w:rPr>
          <w:rFonts w:ascii="Times New Roman" w:eastAsia="Times New Roman" w:hAnsi="Times New Roman" w:cs="Times New Roman"/>
          <w:color w:val="000000"/>
          <w:lang w:eastAsia="lt-LT"/>
        </w:rPr>
        <w:t xml:space="preserve">tjauninti pedagoginį personalą, </w:t>
      </w:r>
      <w:r w:rsidR="003D72C3">
        <w:rPr>
          <w:rFonts w:ascii="Times New Roman" w:eastAsia="Times New Roman" w:hAnsi="Times New Roman" w:cs="Times New Roman"/>
          <w:color w:val="000000"/>
          <w:lang w:eastAsia="lt-LT"/>
        </w:rPr>
        <w:t>investuoti į pedagogų</w:t>
      </w:r>
      <w:r w:rsidR="00627F4E" w:rsidRPr="00627F4E">
        <w:rPr>
          <w:rFonts w:ascii="Times New Roman" w:eastAsia="Times New Roman" w:hAnsi="Times New Roman" w:cs="Times New Roman"/>
          <w:color w:val="000000"/>
          <w:lang w:eastAsia="lt-LT"/>
        </w:rPr>
        <w:t xml:space="preserve"> kvalifikacijos</w:t>
      </w:r>
      <w:r w:rsidR="003D72C3">
        <w:rPr>
          <w:rFonts w:ascii="Times New Roman" w:eastAsia="Times New Roman" w:hAnsi="Times New Roman" w:cs="Times New Roman"/>
          <w:color w:val="000000"/>
          <w:lang w:eastAsia="lt-LT"/>
        </w:rPr>
        <w:t xml:space="preserve"> kėlimą</w:t>
      </w:r>
      <w:r w:rsidRPr="00E326B9">
        <w:rPr>
          <w:rFonts w:ascii="Times New Roman" w:eastAsia="Times New Roman" w:hAnsi="Times New Roman" w:cs="Times New Roman"/>
          <w:color w:val="000000"/>
          <w:lang w:eastAsia="lt-LT"/>
        </w:rPr>
        <w:t>.</w:t>
      </w:r>
    </w:p>
    <w:p w14:paraId="025258AA" w14:textId="68DF7FC7" w:rsidR="001C02B6" w:rsidRPr="00E326B9" w:rsidRDefault="001C02B6" w:rsidP="00760932">
      <w:pPr>
        <w:ind w:firstLine="851"/>
        <w:jc w:val="both"/>
        <w:rPr>
          <w:rFonts w:ascii="Times New Roman" w:eastAsia="Times New Roman" w:hAnsi="Times New Roman" w:cs="Times New Roman"/>
          <w:b/>
          <w:bCs/>
          <w:kern w:val="36"/>
          <w:sz w:val="24"/>
          <w:szCs w:val="24"/>
          <w:lang w:eastAsia="lt-LT"/>
        </w:rPr>
      </w:pPr>
      <w:r w:rsidRPr="00E326B9">
        <w:rPr>
          <w:rFonts w:ascii="Times New Roman" w:hAnsi="Times New Roman" w:cs="Times New Roman"/>
        </w:rPr>
        <w:br w:type="page"/>
      </w:r>
    </w:p>
    <w:p w14:paraId="454D4D05" w14:textId="22B8DE74" w:rsidR="00E64116" w:rsidRPr="008A27DE" w:rsidRDefault="00173743" w:rsidP="001C02B6">
      <w:pPr>
        <w:pStyle w:val="Heading1"/>
        <w:numPr>
          <w:ilvl w:val="1"/>
          <w:numId w:val="2"/>
        </w:numPr>
        <w:rPr>
          <w:rFonts w:ascii="Times New Roman" w:hAnsi="Times New Roman" w:cs="Times New Roman"/>
          <w:sz w:val="28"/>
          <w:szCs w:val="28"/>
        </w:rPr>
      </w:pPr>
      <w:bookmarkStart w:id="14" w:name="_Toc52299291"/>
      <w:r w:rsidRPr="008A27DE">
        <w:rPr>
          <w:rFonts w:ascii="Times New Roman" w:hAnsi="Times New Roman" w:cs="Times New Roman"/>
          <w:sz w:val="28"/>
          <w:szCs w:val="28"/>
        </w:rPr>
        <w:lastRenderedPageBreak/>
        <w:t>I</w:t>
      </w:r>
      <w:r w:rsidR="00171BB2" w:rsidRPr="008A27DE">
        <w:rPr>
          <w:rFonts w:ascii="Times New Roman" w:hAnsi="Times New Roman" w:cs="Times New Roman"/>
          <w:sz w:val="28"/>
          <w:szCs w:val="28"/>
        </w:rPr>
        <w:t>nžinerinės infrastruktūros vertinimas</w:t>
      </w:r>
      <w:bookmarkEnd w:id="14"/>
    </w:p>
    <w:p w14:paraId="11AB19B3" w14:textId="50B6A9CF" w:rsidR="002B47E3" w:rsidRDefault="002B47E3" w:rsidP="002B47E3">
      <w:pPr>
        <w:ind w:firstLine="851"/>
        <w:jc w:val="both"/>
        <w:rPr>
          <w:rFonts w:ascii="Times New Roman" w:hAnsi="Times New Roman" w:cs="Times New Roman"/>
        </w:rPr>
      </w:pPr>
    </w:p>
    <w:p w14:paraId="0A9D4DA2" w14:textId="1F21EFF9" w:rsidR="008A27DE" w:rsidRPr="008A27DE" w:rsidRDefault="008A27DE" w:rsidP="008A27DE">
      <w:pPr>
        <w:ind w:firstLine="851"/>
        <w:jc w:val="both"/>
        <w:rPr>
          <w:rFonts w:ascii="Times New Roman" w:eastAsia="Times New Roman" w:hAnsi="Times New Roman" w:cs="Times New Roman"/>
          <w:color w:val="000000"/>
          <w:lang w:eastAsia="lt-LT"/>
        </w:rPr>
      </w:pPr>
      <w:r w:rsidRPr="00ED66D2">
        <w:rPr>
          <w:rFonts w:ascii="Times New Roman" w:eastAsia="Times New Roman" w:hAnsi="Times New Roman" w:cs="Times New Roman"/>
          <w:color w:val="000000"/>
          <w:lang w:eastAsia="lt-LT"/>
        </w:rPr>
        <w:t xml:space="preserve">Skalėje nuo 1 </w:t>
      </w:r>
      <w:r>
        <w:rPr>
          <w:rFonts w:ascii="Times New Roman" w:eastAsia="Times New Roman" w:hAnsi="Times New Roman" w:cs="Times New Roman"/>
          <w:color w:val="000000"/>
          <w:lang w:eastAsia="lt-LT"/>
        </w:rPr>
        <w:t xml:space="preserve">(labai bloga) </w:t>
      </w:r>
      <w:r w:rsidRPr="00ED66D2">
        <w:rPr>
          <w:rFonts w:ascii="Times New Roman" w:eastAsia="Times New Roman" w:hAnsi="Times New Roman" w:cs="Times New Roman"/>
          <w:color w:val="000000"/>
          <w:lang w:eastAsia="lt-LT"/>
        </w:rPr>
        <w:t xml:space="preserve">iki 10 </w:t>
      </w:r>
      <w:r>
        <w:rPr>
          <w:rFonts w:ascii="Times New Roman" w:eastAsia="Times New Roman" w:hAnsi="Times New Roman" w:cs="Times New Roman"/>
          <w:color w:val="000000"/>
          <w:lang w:eastAsia="lt-LT"/>
        </w:rPr>
        <w:t>(labai gera)</w:t>
      </w:r>
      <w:r w:rsidRPr="00ED66D2">
        <w:rPr>
          <w:rFonts w:ascii="Times New Roman" w:eastAsia="Times New Roman" w:hAnsi="Times New Roman" w:cs="Times New Roman"/>
          <w:color w:val="000000"/>
          <w:lang w:eastAsia="lt-LT"/>
        </w:rPr>
        <w:t xml:space="preserve"> </w:t>
      </w:r>
      <w:r>
        <w:rPr>
          <w:rFonts w:ascii="Times New Roman" w:eastAsia="Times New Roman" w:hAnsi="Times New Roman" w:cs="Times New Roman"/>
          <w:color w:val="000000"/>
          <w:lang w:eastAsia="lt-LT"/>
        </w:rPr>
        <w:t>r</w:t>
      </w:r>
      <w:r w:rsidRPr="00E326B9">
        <w:rPr>
          <w:rFonts w:ascii="Times New Roman" w:eastAsia="Times New Roman" w:hAnsi="Times New Roman" w:cs="Times New Roman"/>
          <w:color w:val="000000"/>
          <w:lang w:eastAsia="lt-LT"/>
        </w:rPr>
        <w:t xml:space="preserve">espondentų buvo prašoma </w:t>
      </w:r>
      <w:r w:rsidRPr="0097354F">
        <w:rPr>
          <w:rFonts w:ascii="Times New Roman" w:eastAsia="Times New Roman" w:hAnsi="Times New Roman" w:cs="Times New Roman"/>
          <w:color w:val="000000"/>
          <w:lang w:eastAsia="lt-LT"/>
        </w:rPr>
        <w:t>įvertinti inžinerinės infrastruktūros objektų Klaipėdos rajono savivaldybėje būklę</w:t>
      </w:r>
      <w:r>
        <w:rPr>
          <w:rFonts w:ascii="Times New Roman" w:eastAsia="Times New Roman" w:hAnsi="Times New Roman" w:cs="Times New Roman"/>
          <w:color w:val="000000"/>
          <w:lang w:eastAsia="lt-LT"/>
        </w:rPr>
        <w:t xml:space="preserve"> (</w:t>
      </w:r>
      <w:r>
        <w:rPr>
          <w:rFonts w:ascii="Times New Roman" w:hAnsi="Times New Roman" w:cs="Times New Roman"/>
        </w:rPr>
        <w:t>žr. 2.</w:t>
      </w:r>
      <w:r w:rsidRPr="00AA7001">
        <w:rPr>
          <w:rFonts w:ascii="Times New Roman" w:hAnsi="Times New Roman" w:cs="Times New Roman"/>
        </w:rPr>
        <w:t>10.1</w:t>
      </w:r>
      <w:r>
        <w:rPr>
          <w:rFonts w:ascii="Times New Roman" w:hAnsi="Times New Roman" w:cs="Times New Roman"/>
        </w:rPr>
        <w:t xml:space="preserve"> pav.</w:t>
      </w:r>
      <w:r>
        <w:rPr>
          <w:rFonts w:ascii="Times New Roman" w:eastAsia="Times New Roman" w:hAnsi="Times New Roman" w:cs="Times New Roman"/>
          <w:color w:val="000000"/>
          <w:lang w:eastAsia="lt-LT"/>
        </w:rPr>
        <w:t>)</w:t>
      </w:r>
      <w:r w:rsidRPr="0097354F">
        <w:rPr>
          <w:rFonts w:ascii="Times New Roman" w:eastAsia="Times New Roman" w:hAnsi="Times New Roman" w:cs="Times New Roman"/>
          <w:color w:val="000000"/>
          <w:lang w:eastAsia="lt-LT"/>
        </w:rPr>
        <w:t xml:space="preserve">. Geriausiai vertinama </w:t>
      </w:r>
      <w:r>
        <w:rPr>
          <w:rFonts w:ascii="Times New Roman" w:eastAsia="Times New Roman" w:hAnsi="Times New Roman" w:cs="Times New Roman"/>
          <w:color w:val="000000"/>
          <w:lang w:eastAsia="lt-LT"/>
        </w:rPr>
        <w:t>š</w:t>
      </w:r>
      <w:r w:rsidRPr="0097354F">
        <w:rPr>
          <w:rFonts w:ascii="Times New Roman" w:eastAsia="Times New Roman" w:hAnsi="Times New Roman" w:cs="Times New Roman"/>
          <w:color w:val="000000"/>
          <w:lang w:eastAsia="lt-LT"/>
        </w:rPr>
        <w:t>ilto ir šalto vandens tiekimo infrastruktūra</w:t>
      </w:r>
      <w:r>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w:t>
      </w:r>
      <w:r w:rsidRPr="00AA7001">
        <w:rPr>
          <w:rFonts w:ascii="Times New Roman" w:eastAsia="Times New Roman" w:hAnsi="Times New Roman" w:cs="Times New Roman"/>
          <w:color w:val="000000"/>
          <w:lang w:eastAsia="lt-LT"/>
        </w:rPr>
        <w:t>6,7</w:t>
      </w:r>
      <w:r w:rsidRPr="00E326B9">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Kiek blogiau įvertinta k</w:t>
      </w:r>
      <w:r w:rsidRPr="0097354F">
        <w:rPr>
          <w:rFonts w:ascii="Times New Roman" w:eastAsia="Times New Roman" w:hAnsi="Times New Roman" w:cs="Times New Roman"/>
          <w:color w:val="000000"/>
          <w:lang w:eastAsia="lt-LT"/>
        </w:rPr>
        <w:t>analizacija ir nuotekų infrastruktūra</w:t>
      </w:r>
      <w:r>
        <w:rPr>
          <w:rFonts w:ascii="Times New Roman" w:eastAsia="Times New Roman" w:hAnsi="Times New Roman" w:cs="Times New Roman"/>
          <w:color w:val="000000"/>
          <w:lang w:eastAsia="lt-LT"/>
        </w:rPr>
        <w:t xml:space="preserve"> </w:t>
      </w:r>
      <w:r w:rsidRPr="00E326B9">
        <w:rPr>
          <w:rFonts w:ascii="Times New Roman" w:eastAsia="Times New Roman" w:hAnsi="Times New Roman" w:cs="Times New Roman"/>
          <w:color w:val="000000"/>
          <w:lang w:eastAsia="lt-LT"/>
        </w:rPr>
        <w:t>(</w:t>
      </w:r>
      <w:r w:rsidRPr="00AA7001">
        <w:rPr>
          <w:rFonts w:ascii="Times New Roman" w:eastAsia="Times New Roman" w:hAnsi="Times New Roman" w:cs="Times New Roman"/>
          <w:color w:val="000000"/>
          <w:lang w:eastAsia="lt-LT"/>
        </w:rPr>
        <w:t>6,4</w:t>
      </w:r>
      <w:r w:rsidRPr="00E326B9">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xml:space="preserve"> ir š</w:t>
      </w:r>
      <w:r w:rsidRPr="0097354F">
        <w:rPr>
          <w:rFonts w:ascii="Times New Roman" w:eastAsia="Times New Roman" w:hAnsi="Times New Roman" w:cs="Times New Roman"/>
          <w:color w:val="000000"/>
          <w:lang w:eastAsia="lt-LT"/>
        </w:rPr>
        <w:t>ilumos tiekimo infrastruktūra</w:t>
      </w:r>
      <w:r>
        <w:rPr>
          <w:rFonts w:ascii="Times New Roman" w:eastAsia="Times New Roman" w:hAnsi="Times New Roman" w:cs="Times New Roman"/>
          <w:color w:val="000000"/>
          <w:lang w:eastAsia="lt-LT"/>
        </w:rPr>
        <w:t xml:space="preserve"> (6,2</w:t>
      </w:r>
      <w:r w:rsidRPr="00E326B9">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w:t>
      </w:r>
      <w:r w:rsidRPr="00E326B9">
        <w:rPr>
          <w:rFonts w:ascii="Times New Roman" w:eastAsia="Times New Roman" w:hAnsi="Times New Roman" w:cs="Times New Roman"/>
          <w:color w:val="000000"/>
          <w:lang w:eastAsia="lt-LT"/>
        </w:rPr>
        <w:t>. Mažiausiu balu ir gana prastai įvertinta melioracija (žemių nusausinimas, drenažas</w:t>
      </w:r>
      <w:r>
        <w:rPr>
          <w:rFonts w:ascii="Times New Roman" w:eastAsia="Times New Roman" w:hAnsi="Times New Roman" w:cs="Times New Roman"/>
          <w:color w:val="000000"/>
          <w:lang w:eastAsia="lt-LT"/>
        </w:rPr>
        <w:t xml:space="preserve">, </w:t>
      </w:r>
      <w:r w:rsidRPr="0097354F">
        <w:rPr>
          <w:rFonts w:ascii="Times New Roman" w:eastAsia="Times New Roman" w:hAnsi="Times New Roman" w:cs="Times New Roman"/>
          <w:color w:val="000000"/>
          <w:lang w:eastAsia="lt-LT"/>
        </w:rPr>
        <w:t>melioracijos griovių būklė</w:t>
      </w:r>
      <w:r w:rsidRPr="00E326B9">
        <w:rPr>
          <w:rFonts w:ascii="Times New Roman" w:eastAsia="Times New Roman" w:hAnsi="Times New Roman" w:cs="Times New Roman"/>
          <w:color w:val="000000"/>
          <w:lang w:eastAsia="lt-LT"/>
        </w:rPr>
        <w:t>) (5,</w:t>
      </w:r>
      <w:r w:rsidRPr="00AA7001">
        <w:rPr>
          <w:rFonts w:ascii="Times New Roman" w:eastAsia="Times New Roman" w:hAnsi="Times New Roman" w:cs="Times New Roman"/>
          <w:color w:val="000000"/>
          <w:lang w:eastAsia="lt-LT"/>
        </w:rPr>
        <w:t>1</w:t>
      </w:r>
      <w:r w:rsidRPr="00E326B9">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xml:space="preserve">. Taigi </w:t>
      </w:r>
      <w:r w:rsidRPr="0097354F">
        <w:rPr>
          <w:rFonts w:ascii="Times New Roman" w:eastAsia="Times New Roman" w:hAnsi="Times New Roman" w:cs="Times New Roman"/>
          <w:color w:val="000000"/>
          <w:lang w:eastAsia="lt-LT"/>
        </w:rPr>
        <w:t>inžinerinės infrastruktūros objektų Klaipėdos rajono savivaldybėje būkl</w:t>
      </w:r>
      <w:r>
        <w:rPr>
          <w:rFonts w:ascii="Times New Roman" w:eastAsia="Times New Roman" w:hAnsi="Times New Roman" w:cs="Times New Roman"/>
          <w:color w:val="000000"/>
          <w:lang w:eastAsia="lt-LT"/>
        </w:rPr>
        <w:t>ė vertinama labai vidutiniškai.</w:t>
      </w:r>
    </w:p>
    <w:p w14:paraId="6C05A70A" w14:textId="75C5304C" w:rsidR="002B47E3" w:rsidRPr="00E326B9" w:rsidRDefault="000A588C" w:rsidP="002B47E3">
      <w:pPr>
        <w:jc w:val="center"/>
        <w:rPr>
          <w:rFonts w:ascii="Times New Roman" w:hAnsi="Times New Roman" w:cs="Times New Roman"/>
        </w:rPr>
      </w:pPr>
      <w:r>
        <w:rPr>
          <w:noProof/>
          <w:lang w:eastAsia="lt-LT"/>
        </w:rPr>
        <w:drawing>
          <wp:inline distT="0" distB="0" distL="0" distR="0" wp14:anchorId="28DAB804" wp14:editId="55D19130">
            <wp:extent cx="5783580" cy="2289810"/>
            <wp:effectExtent l="0" t="0" r="0" b="0"/>
            <wp:docPr id="16" name="Chart 16">
              <a:extLst xmlns:a="http://schemas.openxmlformats.org/drawingml/2006/main">
                <a:ext uri="{FF2B5EF4-FFF2-40B4-BE49-F238E27FC236}">
                  <a16:creationId xmlns:a16="http://schemas.microsoft.com/office/drawing/2014/main" id="{0D6D58E7-FF75-4982-B6B5-25FABB203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FE6219F" w14:textId="522B6370" w:rsidR="002B47E3" w:rsidRPr="00E326B9" w:rsidRDefault="002B47E3" w:rsidP="002B47E3">
      <w:pPr>
        <w:spacing w:after="0" w:line="240" w:lineRule="auto"/>
        <w:jc w:val="center"/>
        <w:rPr>
          <w:rFonts w:ascii="Times New Roman" w:eastAsia="Times New Roman" w:hAnsi="Times New Roman" w:cs="Times New Roman"/>
          <w:b/>
          <w:color w:val="000000"/>
          <w:lang w:eastAsia="lt-LT"/>
        </w:rPr>
      </w:pPr>
      <w:r w:rsidRPr="00AA7001">
        <w:rPr>
          <w:rFonts w:ascii="Times New Roman" w:eastAsia="Times New Roman" w:hAnsi="Times New Roman" w:cs="Times New Roman"/>
          <w:b/>
          <w:color w:val="000000"/>
          <w:lang w:eastAsia="lt-LT"/>
        </w:rPr>
        <w:t>2.10.1</w:t>
      </w:r>
      <w:r w:rsidRPr="00E326B9">
        <w:rPr>
          <w:rFonts w:ascii="Times New Roman" w:eastAsia="Times New Roman" w:hAnsi="Times New Roman" w:cs="Times New Roman"/>
          <w:b/>
          <w:color w:val="000000"/>
          <w:lang w:eastAsia="lt-LT"/>
        </w:rPr>
        <w:t xml:space="preserve"> pav. </w:t>
      </w:r>
      <w:r>
        <w:rPr>
          <w:rFonts w:ascii="Times New Roman" w:eastAsia="Times New Roman" w:hAnsi="Times New Roman" w:cs="Times New Roman"/>
          <w:b/>
          <w:color w:val="000000"/>
          <w:lang w:eastAsia="lt-LT"/>
        </w:rPr>
        <w:t>Inžinerinės</w:t>
      </w:r>
      <w:r w:rsidRPr="002B47E3">
        <w:rPr>
          <w:rFonts w:ascii="Times New Roman" w:eastAsia="Times New Roman" w:hAnsi="Times New Roman" w:cs="Times New Roman"/>
          <w:b/>
          <w:color w:val="000000"/>
          <w:lang w:eastAsia="lt-LT"/>
        </w:rPr>
        <w:t xml:space="preserve"> infrastruktūros objektų būklės </w:t>
      </w:r>
      <w:r w:rsidR="004164E9">
        <w:rPr>
          <w:rFonts w:ascii="Times New Roman" w:eastAsia="Times New Roman" w:hAnsi="Times New Roman" w:cs="Times New Roman"/>
          <w:b/>
          <w:color w:val="000000"/>
          <w:lang w:eastAsia="lt-LT"/>
        </w:rPr>
        <w:t>Klaipėdos</w:t>
      </w:r>
      <w:r w:rsidR="004164E9" w:rsidRPr="00807966">
        <w:rPr>
          <w:rFonts w:ascii="Times New Roman" w:eastAsia="Times New Roman" w:hAnsi="Times New Roman" w:cs="Times New Roman"/>
          <w:b/>
          <w:color w:val="000000"/>
          <w:lang w:eastAsia="lt-LT"/>
        </w:rPr>
        <w:t xml:space="preserve"> </w:t>
      </w:r>
      <w:r w:rsidRPr="002B47E3">
        <w:rPr>
          <w:rFonts w:ascii="Times New Roman" w:eastAsia="Times New Roman" w:hAnsi="Times New Roman" w:cs="Times New Roman"/>
          <w:b/>
          <w:color w:val="000000"/>
          <w:lang w:eastAsia="lt-LT"/>
        </w:rPr>
        <w:t xml:space="preserve">rajono savivaldybėje vertinimas </w:t>
      </w:r>
      <w:r>
        <w:rPr>
          <w:rFonts w:ascii="Times New Roman" w:eastAsia="Times New Roman" w:hAnsi="Times New Roman" w:cs="Times New Roman"/>
          <w:b/>
          <w:color w:val="000000"/>
          <w:lang w:eastAsia="lt-LT"/>
        </w:rPr>
        <w:t>(vidurkiai)</w:t>
      </w:r>
    </w:p>
    <w:p w14:paraId="2AA49553" w14:textId="7E9BABDC" w:rsidR="002B47E3" w:rsidRDefault="002B47E3" w:rsidP="002B47E3">
      <w:pPr>
        <w:ind w:firstLine="851"/>
        <w:jc w:val="both"/>
        <w:rPr>
          <w:rFonts w:ascii="Times New Roman" w:hAnsi="Times New Roman" w:cs="Times New Roman"/>
        </w:rPr>
      </w:pPr>
    </w:p>
    <w:p w14:paraId="351D1F84" w14:textId="5E9CF9C2" w:rsidR="008A27DE" w:rsidRPr="008A27DE" w:rsidRDefault="008A27DE" w:rsidP="008A27DE">
      <w:pPr>
        <w:ind w:firstLine="851"/>
        <w:jc w:val="both"/>
        <w:rPr>
          <w:rFonts w:ascii="Times New Roman" w:eastAsia="Times New Roman" w:hAnsi="Times New Roman" w:cs="Times New Roman"/>
          <w:color w:val="000000"/>
          <w:lang w:eastAsia="lt-LT"/>
        </w:rPr>
      </w:pPr>
      <w:r w:rsidRPr="00ED66D2">
        <w:rPr>
          <w:rFonts w:ascii="Times New Roman" w:eastAsia="Times New Roman" w:hAnsi="Times New Roman" w:cs="Times New Roman"/>
          <w:color w:val="000000"/>
          <w:lang w:eastAsia="lt-LT"/>
        </w:rPr>
        <w:t xml:space="preserve">Skalėje nuo 1 </w:t>
      </w:r>
      <w:r>
        <w:rPr>
          <w:rFonts w:ascii="Times New Roman" w:eastAsia="Times New Roman" w:hAnsi="Times New Roman" w:cs="Times New Roman"/>
          <w:color w:val="000000"/>
          <w:lang w:eastAsia="lt-LT"/>
        </w:rPr>
        <w:t xml:space="preserve">(labai trūksta) </w:t>
      </w:r>
      <w:r w:rsidRPr="00ED66D2">
        <w:rPr>
          <w:rFonts w:ascii="Times New Roman" w:eastAsia="Times New Roman" w:hAnsi="Times New Roman" w:cs="Times New Roman"/>
          <w:color w:val="000000"/>
          <w:lang w:eastAsia="lt-LT"/>
        </w:rPr>
        <w:t xml:space="preserve">iki 10 </w:t>
      </w:r>
      <w:r>
        <w:rPr>
          <w:rFonts w:ascii="Times New Roman" w:eastAsia="Times New Roman" w:hAnsi="Times New Roman" w:cs="Times New Roman"/>
          <w:color w:val="000000"/>
          <w:lang w:eastAsia="lt-LT"/>
        </w:rPr>
        <w:t>(visiškai pakanka)</w:t>
      </w:r>
      <w:r w:rsidRPr="00ED66D2">
        <w:rPr>
          <w:rFonts w:ascii="Times New Roman" w:eastAsia="Times New Roman" w:hAnsi="Times New Roman" w:cs="Times New Roman"/>
          <w:color w:val="000000"/>
          <w:lang w:eastAsia="lt-LT"/>
        </w:rPr>
        <w:t xml:space="preserve"> respondentų buvo prašoma įvertinti </w:t>
      </w:r>
      <w:r w:rsidRPr="008F6E07">
        <w:rPr>
          <w:rFonts w:ascii="Times New Roman" w:eastAsia="Times New Roman" w:hAnsi="Times New Roman" w:cs="Times New Roman"/>
          <w:color w:val="000000"/>
          <w:lang w:eastAsia="lt-LT"/>
        </w:rPr>
        <w:t xml:space="preserve">automobilių stovėjimo aikštelių pakankamumą Klaipėdos rajono savivaldybės teritorijoje </w:t>
      </w:r>
      <w:r>
        <w:rPr>
          <w:rFonts w:ascii="Times New Roman" w:hAnsi="Times New Roman" w:cs="Times New Roman"/>
        </w:rPr>
        <w:t>(žr. 2.</w:t>
      </w:r>
      <w:r w:rsidRPr="00AA7001">
        <w:rPr>
          <w:rFonts w:ascii="Times New Roman" w:hAnsi="Times New Roman" w:cs="Times New Roman"/>
        </w:rPr>
        <w:t>10.2</w:t>
      </w:r>
      <w:r>
        <w:rPr>
          <w:rFonts w:ascii="Times New Roman" w:hAnsi="Times New Roman" w:cs="Times New Roman"/>
        </w:rPr>
        <w:t xml:space="preserve"> pav.)</w:t>
      </w:r>
      <w:r w:rsidRPr="00315721">
        <w:rPr>
          <w:rFonts w:ascii="Times New Roman" w:eastAsia="Times New Roman" w:hAnsi="Times New Roman" w:cs="Times New Roman"/>
          <w:color w:val="000000"/>
          <w:lang w:eastAsia="lt-LT"/>
        </w:rPr>
        <w:t xml:space="preserve">. </w:t>
      </w:r>
      <w:r w:rsidRPr="00ED66D2">
        <w:rPr>
          <w:rFonts w:ascii="Times New Roman" w:eastAsia="Times New Roman" w:hAnsi="Times New Roman" w:cs="Times New Roman"/>
          <w:color w:val="000000"/>
          <w:lang w:eastAsia="lt-LT"/>
        </w:rPr>
        <w:t xml:space="preserve">Aikštelių prie parduotuvių </w:t>
      </w:r>
      <w:r>
        <w:rPr>
          <w:rFonts w:ascii="Times New Roman" w:eastAsia="Times New Roman" w:hAnsi="Times New Roman" w:cs="Times New Roman"/>
          <w:color w:val="000000"/>
          <w:lang w:eastAsia="lt-LT"/>
        </w:rPr>
        <w:t xml:space="preserve">ir kitų verslo subjektų </w:t>
      </w:r>
      <w:r w:rsidRPr="00ED66D2">
        <w:rPr>
          <w:rFonts w:ascii="Times New Roman" w:eastAsia="Times New Roman" w:hAnsi="Times New Roman" w:cs="Times New Roman"/>
          <w:color w:val="000000"/>
          <w:lang w:eastAsia="lt-LT"/>
        </w:rPr>
        <w:t>pakankamumą respondentai vertin</w:t>
      </w:r>
      <w:r>
        <w:rPr>
          <w:rFonts w:ascii="Times New Roman" w:eastAsia="Times New Roman" w:hAnsi="Times New Roman" w:cs="Times New Roman"/>
          <w:color w:val="000000"/>
          <w:lang w:eastAsia="lt-LT"/>
        </w:rPr>
        <w:t>o</w:t>
      </w:r>
      <w:r w:rsidRPr="00ED66D2">
        <w:rPr>
          <w:rFonts w:ascii="Times New Roman" w:eastAsia="Times New Roman" w:hAnsi="Times New Roman" w:cs="Times New Roman"/>
          <w:color w:val="000000"/>
          <w:lang w:eastAsia="lt-LT"/>
        </w:rPr>
        <w:t xml:space="preserve"> geriausiai (</w:t>
      </w:r>
      <w:r w:rsidRPr="00AA7001">
        <w:rPr>
          <w:rFonts w:ascii="Times New Roman" w:eastAsia="Times New Roman" w:hAnsi="Times New Roman" w:cs="Times New Roman"/>
          <w:color w:val="000000"/>
          <w:lang w:eastAsia="lt-LT"/>
        </w:rPr>
        <w:t>6,0</w:t>
      </w:r>
      <w:r w:rsidRPr="00ED66D2">
        <w:rPr>
          <w:rFonts w:ascii="Times New Roman" w:eastAsia="Times New Roman" w:hAnsi="Times New Roman" w:cs="Times New Roman"/>
          <w:color w:val="000000"/>
          <w:lang w:eastAsia="lt-LT"/>
        </w:rPr>
        <w:t xml:space="preserve"> balo), šiek tiek blogiau vertin</w:t>
      </w:r>
      <w:r>
        <w:rPr>
          <w:rFonts w:ascii="Times New Roman" w:eastAsia="Times New Roman" w:hAnsi="Times New Roman" w:cs="Times New Roman"/>
          <w:color w:val="000000"/>
          <w:lang w:eastAsia="lt-LT"/>
        </w:rPr>
        <w:t>t</w:t>
      </w:r>
      <w:r w:rsidRPr="00ED66D2">
        <w:rPr>
          <w:rFonts w:ascii="Times New Roman" w:eastAsia="Times New Roman" w:hAnsi="Times New Roman" w:cs="Times New Roman"/>
          <w:color w:val="000000"/>
          <w:lang w:eastAsia="lt-LT"/>
        </w:rPr>
        <w:t xml:space="preserve">as aikštelių prie lankytinų </w:t>
      </w:r>
      <w:r>
        <w:rPr>
          <w:rFonts w:ascii="Times New Roman" w:eastAsia="Times New Roman" w:hAnsi="Times New Roman" w:cs="Times New Roman"/>
          <w:color w:val="000000"/>
          <w:lang w:eastAsia="lt-LT"/>
        </w:rPr>
        <w:t>Klaipėdos</w:t>
      </w:r>
      <w:r w:rsidRPr="00ED66D2">
        <w:rPr>
          <w:rFonts w:ascii="Times New Roman" w:eastAsia="Times New Roman" w:hAnsi="Times New Roman" w:cs="Times New Roman"/>
          <w:color w:val="000000"/>
          <w:lang w:eastAsia="lt-LT"/>
        </w:rPr>
        <w:t xml:space="preserve"> raj. savivaldybės vietų pakankamumas (</w:t>
      </w:r>
      <w:r w:rsidRPr="00AA7001">
        <w:rPr>
          <w:rFonts w:ascii="Times New Roman" w:eastAsia="Times New Roman" w:hAnsi="Times New Roman" w:cs="Times New Roman"/>
          <w:color w:val="000000"/>
          <w:lang w:eastAsia="lt-LT"/>
        </w:rPr>
        <w:t>5</w:t>
      </w:r>
      <w:r>
        <w:rPr>
          <w:rFonts w:ascii="Times New Roman" w:eastAsia="Times New Roman" w:hAnsi="Times New Roman" w:cs="Times New Roman"/>
          <w:color w:val="000000"/>
          <w:lang w:eastAsia="lt-LT"/>
        </w:rPr>
        <w:t>,9</w:t>
      </w:r>
      <w:r w:rsidRPr="00ED66D2">
        <w:rPr>
          <w:rFonts w:ascii="Times New Roman" w:eastAsia="Times New Roman" w:hAnsi="Times New Roman" w:cs="Times New Roman"/>
          <w:color w:val="000000"/>
          <w:lang w:eastAsia="lt-LT"/>
        </w:rPr>
        <w:t xml:space="preserve"> balo). </w:t>
      </w:r>
      <w:r>
        <w:rPr>
          <w:rFonts w:ascii="Times New Roman" w:eastAsia="Times New Roman" w:hAnsi="Times New Roman" w:cs="Times New Roman"/>
          <w:color w:val="000000"/>
          <w:lang w:eastAsia="lt-LT"/>
        </w:rPr>
        <w:t>Mažiausiais</w:t>
      </w:r>
      <w:r w:rsidRPr="00ED66D2">
        <w:rPr>
          <w:rFonts w:ascii="Times New Roman" w:eastAsia="Times New Roman" w:hAnsi="Times New Roman" w:cs="Times New Roman"/>
          <w:color w:val="000000"/>
          <w:lang w:eastAsia="lt-LT"/>
        </w:rPr>
        <w:t xml:space="preserve"> (ir žemesni</w:t>
      </w:r>
      <w:r>
        <w:rPr>
          <w:rFonts w:ascii="Times New Roman" w:eastAsia="Times New Roman" w:hAnsi="Times New Roman" w:cs="Times New Roman"/>
          <w:color w:val="000000"/>
          <w:lang w:eastAsia="lt-LT"/>
        </w:rPr>
        <w:t>ais</w:t>
      </w:r>
      <w:r w:rsidRPr="00ED66D2">
        <w:rPr>
          <w:rFonts w:ascii="Times New Roman" w:eastAsia="Times New Roman" w:hAnsi="Times New Roman" w:cs="Times New Roman"/>
          <w:color w:val="000000"/>
          <w:lang w:eastAsia="lt-LT"/>
        </w:rPr>
        <w:t xml:space="preserve"> nei skalės vidurinė reikšmė) bal</w:t>
      </w:r>
      <w:r>
        <w:rPr>
          <w:rFonts w:ascii="Times New Roman" w:eastAsia="Times New Roman" w:hAnsi="Times New Roman" w:cs="Times New Roman"/>
          <w:color w:val="000000"/>
          <w:lang w:eastAsia="lt-LT"/>
        </w:rPr>
        <w:t>ais</w:t>
      </w:r>
      <w:r w:rsidRPr="00ED66D2">
        <w:rPr>
          <w:rFonts w:ascii="Times New Roman" w:eastAsia="Times New Roman" w:hAnsi="Times New Roman" w:cs="Times New Roman"/>
          <w:color w:val="000000"/>
          <w:lang w:eastAsia="lt-LT"/>
        </w:rPr>
        <w:t xml:space="preserve"> vertin</w:t>
      </w:r>
      <w:r>
        <w:rPr>
          <w:rFonts w:ascii="Times New Roman" w:eastAsia="Times New Roman" w:hAnsi="Times New Roman" w:cs="Times New Roman"/>
          <w:color w:val="000000"/>
          <w:lang w:eastAsia="lt-LT"/>
        </w:rPr>
        <w:t>t</w:t>
      </w:r>
      <w:r w:rsidRPr="00ED66D2">
        <w:rPr>
          <w:rFonts w:ascii="Times New Roman" w:eastAsia="Times New Roman" w:hAnsi="Times New Roman" w:cs="Times New Roman"/>
          <w:color w:val="000000"/>
          <w:lang w:eastAsia="lt-LT"/>
        </w:rPr>
        <w:t xml:space="preserve">as </w:t>
      </w:r>
      <w:r>
        <w:rPr>
          <w:rFonts w:ascii="Times New Roman" w:eastAsia="Times New Roman" w:hAnsi="Times New Roman" w:cs="Times New Roman"/>
          <w:color w:val="000000"/>
          <w:lang w:eastAsia="lt-LT"/>
        </w:rPr>
        <w:t>a</w:t>
      </w:r>
      <w:r w:rsidRPr="008F6E07">
        <w:rPr>
          <w:rFonts w:ascii="Times New Roman" w:eastAsia="Times New Roman" w:hAnsi="Times New Roman" w:cs="Times New Roman"/>
          <w:color w:val="000000"/>
          <w:lang w:eastAsia="lt-LT"/>
        </w:rPr>
        <w:t>ikštelių prie viešųjų įstaigų ir organizacijų</w:t>
      </w:r>
      <w:r>
        <w:rPr>
          <w:rFonts w:ascii="Times New Roman" w:eastAsia="Times New Roman" w:hAnsi="Times New Roman" w:cs="Times New Roman"/>
          <w:color w:val="000000"/>
          <w:lang w:eastAsia="lt-LT"/>
        </w:rPr>
        <w:t xml:space="preserve"> </w:t>
      </w:r>
      <w:r w:rsidRPr="00ED66D2">
        <w:rPr>
          <w:rFonts w:ascii="Times New Roman" w:eastAsia="Times New Roman" w:hAnsi="Times New Roman" w:cs="Times New Roman"/>
          <w:color w:val="000000"/>
          <w:lang w:eastAsia="lt-LT"/>
        </w:rPr>
        <w:t>(4,</w:t>
      </w:r>
      <w:r w:rsidRPr="00AA7001">
        <w:rPr>
          <w:rFonts w:ascii="Times New Roman" w:eastAsia="Times New Roman" w:hAnsi="Times New Roman" w:cs="Times New Roman"/>
          <w:color w:val="000000"/>
          <w:lang w:eastAsia="lt-LT"/>
        </w:rPr>
        <w:t>7</w:t>
      </w:r>
      <w:r w:rsidRPr="00ED66D2">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xml:space="preserve"> ir </w:t>
      </w:r>
      <w:r w:rsidRPr="00ED66D2">
        <w:rPr>
          <w:rFonts w:ascii="Times New Roman" w:eastAsia="Times New Roman" w:hAnsi="Times New Roman" w:cs="Times New Roman"/>
          <w:color w:val="000000"/>
          <w:lang w:eastAsia="lt-LT"/>
        </w:rPr>
        <w:t>aikštelių prie gyvenamųjų namų (</w:t>
      </w:r>
      <w:r w:rsidRPr="00AA7001">
        <w:rPr>
          <w:rFonts w:ascii="Times New Roman" w:eastAsia="Times New Roman" w:hAnsi="Times New Roman" w:cs="Times New Roman"/>
          <w:color w:val="000000"/>
          <w:lang w:eastAsia="lt-LT"/>
        </w:rPr>
        <w:t>4,0</w:t>
      </w:r>
      <w:r w:rsidRPr="00ED66D2">
        <w:rPr>
          <w:rFonts w:ascii="Times New Roman" w:eastAsia="Times New Roman" w:hAnsi="Times New Roman" w:cs="Times New Roman"/>
          <w:color w:val="000000"/>
          <w:lang w:eastAsia="lt-LT"/>
        </w:rPr>
        <w:t xml:space="preserve"> balo)</w:t>
      </w:r>
      <w:r>
        <w:rPr>
          <w:rFonts w:ascii="Times New Roman" w:eastAsia="Times New Roman" w:hAnsi="Times New Roman" w:cs="Times New Roman"/>
          <w:color w:val="000000"/>
          <w:lang w:eastAsia="lt-LT"/>
        </w:rPr>
        <w:t xml:space="preserve"> p</w:t>
      </w:r>
      <w:r w:rsidRPr="00ED66D2">
        <w:rPr>
          <w:rFonts w:ascii="Times New Roman" w:eastAsia="Times New Roman" w:hAnsi="Times New Roman" w:cs="Times New Roman"/>
          <w:color w:val="000000"/>
          <w:lang w:eastAsia="lt-LT"/>
        </w:rPr>
        <w:t>akankamumas</w:t>
      </w:r>
      <w:r>
        <w:rPr>
          <w:rFonts w:ascii="Times New Roman" w:eastAsia="Times New Roman" w:hAnsi="Times New Roman" w:cs="Times New Roman"/>
          <w:color w:val="000000"/>
          <w:lang w:eastAsia="lt-LT"/>
        </w:rPr>
        <w:t>. Apskritai, s</w:t>
      </w:r>
      <w:r w:rsidRPr="008F6E07">
        <w:rPr>
          <w:rFonts w:ascii="Times New Roman" w:eastAsia="Times New Roman" w:hAnsi="Times New Roman" w:cs="Times New Roman"/>
          <w:color w:val="000000"/>
          <w:lang w:eastAsia="lt-LT"/>
        </w:rPr>
        <w:t>tovėjimo aikštelių pakankamum</w:t>
      </w:r>
      <w:r>
        <w:rPr>
          <w:rFonts w:ascii="Times New Roman" w:eastAsia="Times New Roman" w:hAnsi="Times New Roman" w:cs="Times New Roman"/>
          <w:color w:val="000000"/>
          <w:lang w:eastAsia="lt-LT"/>
        </w:rPr>
        <w:t>as</w:t>
      </w:r>
      <w:r w:rsidRPr="008F6E07">
        <w:rPr>
          <w:rFonts w:ascii="Times New Roman" w:eastAsia="Times New Roman" w:hAnsi="Times New Roman" w:cs="Times New Roman"/>
          <w:color w:val="000000"/>
          <w:lang w:eastAsia="lt-LT"/>
        </w:rPr>
        <w:t xml:space="preserve"> Klaipėdos rajono savivaldybės teritorijoje vertin</w:t>
      </w:r>
      <w:r>
        <w:rPr>
          <w:rFonts w:ascii="Times New Roman" w:eastAsia="Times New Roman" w:hAnsi="Times New Roman" w:cs="Times New Roman"/>
          <w:color w:val="000000"/>
          <w:lang w:eastAsia="lt-LT"/>
        </w:rPr>
        <w:t>tas vidutiniškais arba prastais balais.</w:t>
      </w:r>
    </w:p>
    <w:p w14:paraId="155DF064" w14:textId="77777777" w:rsidR="00C30F65" w:rsidRPr="00ED66D2" w:rsidRDefault="00C30F65" w:rsidP="00C30F65">
      <w:pPr>
        <w:jc w:val="center"/>
        <w:rPr>
          <w:rFonts w:ascii="Times New Roman" w:eastAsia="Times New Roman" w:hAnsi="Times New Roman" w:cs="Times New Roman"/>
          <w:color w:val="000000"/>
          <w:lang w:eastAsia="lt-LT"/>
        </w:rPr>
      </w:pPr>
      <w:r w:rsidRPr="00E326B9">
        <w:rPr>
          <w:rFonts w:ascii="Times New Roman" w:hAnsi="Times New Roman" w:cs="Times New Roman"/>
          <w:noProof/>
          <w:lang w:eastAsia="lt-LT"/>
        </w:rPr>
        <w:drawing>
          <wp:inline distT="0" distB="0" distL="0" distR="0" wp14:anchorId="465A87C8" wp14:editId="1AE19A24">
            <wp:extent cx="3980815" cy="1819275"/>
            <wp:effectExtent l="0" t="19050" r="19685" b="28575"/>
            <wp:docPr id="24" name="Diagram 24">
              <a:extLst xmlns:a="http://schemas.openxmlformats.org/drawingml/2006/main">
                <a:ext uri="{FF2B5EF4-FFF2-40B4-BE49-F238E27FC236}">
                  <a16:creationId xmlns:a16="http://schemas.microsoft.com/office/drawing/2014/main" id="{E4F71CDB-F1E5-4C46-B15F-81B87D6A49D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4FDBF023" w14:textId="442FA0AE" w:rsidR="00C30F65" w:rsidRPr="00E326B9" w:rsidRDefault="00C30F65" w:rsidP="00C30F65">
      <w:pPr>
        <w:spacing w:after="240" w:line="240" w:lineRule="auto"/>
        <w:jc w:val="center"/>
        <w:rPr>
          <w:rFonts w:ascii="Times New Roman" w:eastAsia="Times New Roman" w:hAnsi="Times New Roman" w:cs="Times New Roman"/>
          <w:b/>
          <w:color w:val="000000"/>
          <w:lang w:eastAsia="lt-LT"/>
        </w:rPr>
      </w:pPr>
      <w:r w:rsidRPr="00315721">
        <w:rPr>
          <w:rFonts w:ascii="Times New Roman" w:eastAsia="Times New Roman" w:hAnsi="Times New Roman" w:cs="Times New Roman"/>
          <w:b/>
          <w:color w:val="000000"/>
          <w:lang w:eastAsia="lt-LT"/>
        </w:rPr>
        <w:t>2.</w:t>
      </w:r>
      <w:r w:rsidR="00A36752">
        <w:rPr>
          <w:rFonts w:ascii="Times New Roman" w:eastAsia="Times New Roman" w:hAnsi="Times New Roman" w:cs="Times New Roman"/>
          <w:b/>
          <w:color w:val="000000"/>
          <w:lang w:eastAsia="lt-LT"/>
        </w:rPr>
        <w:t>10.2</w:t>
      </w:r>
      <w:r w:rsidRPr="00315721">
        <w:rPr>
          <w:rFonts w:ascii="Times New Roman" w:eastAsia="Times New Roman" w:hAnsi="Times New Roman" w:cs="Times New Roman"/>
          <w:b/>
          <w:color w:val="000000"/>
          <w:lang w:eastAsia="lt-LT"/>
        </w:rPr>
        <w:t xml:space="preserve"> </w:t>
      </w:r>
      <w:r w:rsidRPr="00E326B9">
        <w:rPr>
          <w:rFonts w:ascii="Times New Roman" w:eastAsia="Times New Roman" w:hAnsi="Times New Roman" w:cs="Times New Roman"/>
          <w:b/>
          <w:color w:val="000000"/>
          <w:lang w:eastAsia="lt-LT"/>
        </w:rPr>
        <w:t xml:space="preserve">pav. </w:t>
      </w:r>
      <w:r>
        <w:rPr>
          <w:rFonts w:ascii="Times New Roman" w:eastAsia="Times New Roman" w:hAnsi="Times New Roman" w:cs="Times New Roman"/>
          <w:b/>
          <w:color w:val="000000"/>
          <w:lang w:eastAsia="lt-LT"/>
        </w:rPr>
        <w:t xml:space="preserve">Stovėjimo aikštelių pakankamumo </w:t>
      </w:r>
      <w:r w:rsidR="004164E9">
        <w:rPr>
          <w:rFonts w:ascii="Times New Roman" w:eastAsia="Times New Roman" w:hAnsi="Times New Roman" w:cs="Times New Roman"/>
          <w:b/>
          <w:color w:val="000000"/>
          <w:lang w:eastAsia="lt-LT"/>
        </w:rPr>
        <w:t>Klaipėdos</w:t>
      </w:r>
      <w:r w:rsidR="004164E9" w:rsidRPr="00807966">
        <w:rPr>
          <w:rFonts w:ascii="Times New Roman" w:eastAsia="Times New Roman" w:hAnsi="Times New Roman" w:cs="Times New Roman"/>
          <w:b/>
          <w:color w:val="000000"/>
          <w:lang w:eastAsia="lt-LT"/>
        </w:rPr>
        <w:t xml:space="preserve"> </w:t>
      </w:r>
      <w:r>
        <w:rPr>
          <w:rFonts w:ascii="Times New Roman" w:eastAsia="Times New Roman" w:hAnsi="Times New Roman" w:cs="Times New Roman"/>
          <w:b/>
          <w:color w:val="000000"/>
          <w:lang w:eastAsia="lt-LT"/>
        </w:rPr>
        <w:t>rajono savivaldybės teritorijoje vertinimas</w:t>
      </w:r>
    </w:p>
    <w:p w14:paraId="28930D2D" w14:textId="3960CCC4" w:rsidR="0097354F" w:rsidRPr="0097354F" w:rsidRDefault="009A5656" w:rsidP="008A27DE">
      <w:pPr>
        <w:ind w:firstLine="851"/>
        <w:jc w:val="both"/>
        <w:rPr>
          <w:rFonts w:ascii="Times New Roman" w:eastAsia="Times New Roman" w:hAnsi="Times New Roman" w:cs="Times New Roman"/>
          <w:color w:val="000000"/>
          <w:lang w:eastAsia="lt-LT"/>
        </w:rPr>
      </w:pPr>
      <w:r w:rsidRPr="00E326B9">
        <w:rPr>
          <w:rFonts w:ascii="Times New Roman" w:eastAsia="Times New Roman" w:hAnsi="Times New Roman" w:cs="Times New Roman"/>
          <w:color w:val="000000"/>
          <w:lang w:eastAsia="lt-LT"/>
        </w:rPr>
        <w:t>Atviru klausimu respondentų buvo prašoma pateikti</w:t>
      </w:r>
      <w:r w:rsidRPr="00E326B9">
        <w:rPr>
          <w:rFonts w:ascii="Times New Roman" w:hAnsi="Times New Roman" w:cs="Times New Roman"/>
          <w:color w:val="000000"/>
        </w:rPr>
        <w:t xml:space="preserve"> </w:t>
      </w:r>
      <w:r w:rsidRPr="00E326B9">
        <w:rPr>
          <w:rFonts w:ascii="Times New Roman" w:eastAsia="Times New Roman" w:hAnsi="Times New Roman" w:cs="Times New Roman"/>
          <w:color w:val="000000"/>
          <w:lang w:eastAsia="lt-LT"/>
        </w:rPr>
        <w:t xml:space="preserve">pasiūlymus </w:t>
      </w:r>
      <w:r w:rsidR="0097354F" w:rsidRPr="0097354F">
        <w:rPr>
          <w:rFonts w:ascii="Times New Roman" w:eastAsia="Times New Roman" w:hAnsi="Times New Roman" w:cs="Times New Roman"/>
          <w:color w:val="000000"/>
          <w:lang w:eastAsia="lt-LT"/>
        </w:rPr>
        <w:t>inžinerinės infrastruktūros Klaipėdos rajono savivaldybėje gerinimui</w:t>
      </w:r>
      <w:r w:rsidRPr="00E326B9">
        <w:rPr>
          <w:rFonts w:ascii="Times New Roman" w:eastAsia="Times New Roman" w:hAnsi="Times New Roman" w:cs="Times New Roman"/>
          <w:color w:val="000000"/>
          <w:lang w:eastAsia="lt-LT"/>
        </w:rPr>
        <w:t xml:space="preserve">. Pagrindiniai pasiūlymai </w:t>
      </w:r>
      <w:r w:rsidR="001C25F5" w:rsidRPr="00E326B9">
        <w:rPr>
          <w:rFonts w:ascii="Times New Roman" w:eastAsia="Times New Roman" w:hAnsi="Times New Roman" w:cs="Times New Roman"/>
          <w:color w:val="000000"/>
          <w:lang w:eastAsia="lt-LT"/>
        </w:rPr>
        <w:t>buvo</w:t>
      </w:r>
      <w:r w:rsidRPr="00E326B9">
        <w:rPr>
          <w:rFonts w:ascii="Times New Roman" w:eastAsia="Times New Roman" w:hAnsi="Times New Roman" w:cs="Times New Roman"/>
          <w:color w:val="000000"/>
          <w:lang w:eastAsia="lt-LT"/>
        </w:rPr>
        <w:t xml:space="preserve"> šie:</w:t>
      </w:r>
      <w:r w:rsidR="0097354F">
        <w:rPr>
          <w:rFonts w:ascii="Times New Roman" w:eastAsia="Times New Roman" w:hAnsi="Times New Roman" w:cs="Times New Roman"/>
          <w:color w:val="000000"/>
          <w:lang w:eastAsia="lt-LT"/>
        </w:rPr>
        <w:t xml:space="preserve"> didinti </w:t>
      </w:r>
      <w:r w:rsidR="0097354F" w:rsidRPr="0097354F">
        <w:rPr>
          <w:rFonts w:ascii="Times New Roman" w:eastAsia="Times New Roman" w:hAnsi="Times New Roman" w:cs="Times New Roman"/>
          <w:color w:val="000000"/>
          <w:lang w:eastAsia="lt-LT"/>
        </w:rPr>
        <w:t>stovėjimo aikštelių daugiabučių namų kiemuose ir viešuosiuose vietose</w:t>
      </w:r>
      <w:r w:rsidR="0097354F">
        <w:rPr>
          <w:rFonts w:ascii="Times New Roman" w:eastAsia="Times New Roman" w:hAnsi="Times New Roman" w:cs="Times New Roman"/>
          <w:color w:val="000000"/>
          <w:lang w:eastAsia="lt-LT"/>
        </w:rPr>
        <w:t xml:space="preserve"> kiekį, </w:t>
      </w:r>
      <w:r w:rsidR="0097354F" w:rsidRPr="0097354F">
        <w:rPr>
          <w:rFonts w:ascii="Times New Roman" w:eastAsia="Times New Roman" w:hAnsi="Times New Roman" w:cs="Times New Roman"/>
          <w:color w:val="000000"/>
          <w:lang w:eastAsia="lt-LT"/>
        </w:rPr>
        <w:t>tvarkyti vandens ir kanalizacijos bei nuotekų infrastruktūrą</w:t>
      </w:r>
      <w:r w:rsidR="0097354F">
        <w:rPr>
          <w:rFonts w:ascii="Times New Roman" w:eastAsia="Times New Roman" w:hAnsi="Times New Roman" w:cs="Times New Roman"/>
          <w:color w:val="000000"/>
          <w:lang w:eastAsia="lt-LT"/>
        </w:rPr>
        <w:t>, t</w:t>
      </w:r>
      <w:r w:rsidR="0097354F" w:rsidRPr="0097354F">
        <w:rPr>
          <w:rFonts w:ascii="Times New Roman" w:eastAsia="Times New Roman" w:hAnsi="Times New Roman" w:cs="Times New Roman"/>
          <w:color w:val="000000"/>
          <w:lang w:eastAsia="lt-LT"/>
        </w:rPr>
        <w:t xml:space="preserve">varkyti kelius, šaligatvius, dviračių takus ir </w:t>
      </w:r>
      <w:r w:rsidR="0097354F">
        <w:rPr>
          <w:rFonts w:ascii="Times New Roman" w:eastAsia="Times New Roman" w:hAnsi="Times New Roman" w:cs="Times New Roman"/>
          <w:color w:val="000000"/>
          <w:lang w:eastAsia="lt-LT"/>
        </w:rPr>
        <w:t>pan</w:t>
      </w:r>
      <w:r w:rsidR="0097354F" w:rsidRPr="0097354F">
        <w:rPr>
          <w:rFonts w:ascii="Times New Roman" w:eastAsia="Times New Roman" w:hAnsi="Times New Roman" w:cs="Times New Roman"/>
          <w:color w:val="000000"/>
          <w:lang w:eastAsia="lt-LT"/>
        </w:rPr>
        <w:t>.</w:t>
      </w:r>
    </w:p>
    <w:p w14:paraId="010AB2BA" w14:textId="77777777" w:rsidR="0037269A" w:rsidRPr="00E326B9" w:rsidRDefault="0037269A">
      <w:pPr>
        <w:rPr>
          <w:rFonts w:ascii="Times New Roman" w:hAnsi="Times New Roman" w:cs="Times New Roman"/>
        </w:rPr>
      </w:pPr>
      <w:r w:rsidRPr="00E326B9">
        <w:rPr>
          <w:rFonts w:ascii="Times New Roman" w:hAnsi="Times New Roman" w:cs="Times New Roman"/>
        </w:rPr>
        <w:br w:type="page"/>
      </w:r>
    </w:p>
    <w:p w14:paraId="02F50C78" w14:textId="3BC13650" w:rsidR="0037269A" w:rsidRPr="00057098" w:rsidRDefault="00057098" w:rsidP="004C073E">
      <w:pPr>
        <w:pStyle w:val="Heading1"/>
        <w:numPr>
          <w:ilvl w:val="0"/>
          <w:numId w:val="2"/>
        </w:numPr>
        <w:rPr>
          <w:rFonts w:ascii="Times New Roman" w:hAnsi="Times New Roman" w:cs="Times New Roman"/>
          <w:color w:val="000000"/>
          <w:sz w:val="32"/>
          <w:szCs w:val="32"/>
        </w:rPr>
      </w:pPr>
      <w:bookmarkStart w:id="15" w:name="_Toc52299292"/>
      <w:r w:rsidRPr="00057098">
        <w:rPr>
          <w:rFonts w:ascii="Times New Roman" w:hAnsi="Times New Roman" w:cs="Times New Roman"/>
          <w:sz w:val="32"/>
          <w:szCs w:val="32"/>
          <w:shd w:val="clear" w:color="auto" w:fill="FFFFFF"/>
        </w:rPr>
        <w:lastRenderedPageBreak/>
        <w:t>IŠVADOS</w:t>
      </w:r>
      <w:bookmarkEnd w:id="15"/>
    </w:p>
    <w:p w14:paraId="5AF35812" w14:textId="77777777" w:rsidR="004C073E" w:rsidRPr="00E326B9" w:rsidRDefault="004C073E" w:rsidP="004C073E">
      <w:pPr>
        <w:ind w:firstLine="851"/>
        <w:jc w:val="both"/>
        <w:rPr>
          <w:rFonts w:ascii="Times New Roman" w:hAnsi="Times New Roman" w:cs="Times New Roman"/>
        </w:rPr>
      </w:pPr>
    </w:p>
    <w:p w14:paraId="0CDE8641" w14:textId="6CFA4329" w:rsidR="004C45F9" w:rsidRPr="00E326B9" w:rsidRDefault="00351159" w:rsidP="00351159">
      <w:pPr>
        <w:ind w:firstLine="851"/>
        <w:jc w:val="both"/>
        <w:rPr>
          <w:rFonts w:ascii="Times New Roman" w:hAnsi="Times New Roman" w:cs="Times New Roman"/>
        </w:rPr>
      </w:pPr>
      <w:r>
        <w:rPr>
          <w:rFonts w:ascii="Times New Roman" w:hAnsi="Times New Roman" w:cs="Times New Roman"/>
        </w:rPr>
        <w:t>T</w:t>
      </w:r>
      <w:r w:rsidR="004C45F9">
        <w:rPr>
          <w:rFonts w:ascii="Times New Roman" w:hAnsi="Times New Roman" w:cs="Times New Roman"/>
        </w:rPr>
        <w:t xml:space="preserve">yrimo rezultatus </w:t>
      </w:r>
      <w:r>
        <w:rPr>
          <w:rFonts w:ascii="Times New Roman" w:hAnsi="Times New Roman" w:cs="Times New Roman"/>
        </w:rPr>
        <w:t xml:space="preserve">apibendrina </w:t>
      </w:r>
      <w:r w:rsidR="004C45F9">
        <w:rPr>
          <w:rFonts w:ascii="Times New Roman" w:hAnsi="Times New Roman" w:cs="Times New Roman"/>
        </w:rPr>
        <w:t>3.1 p</w:t>
      </w:r>
      <w:r>
        <w:rPr>
          <w:rFonts w:ascii="Times New Roman" w:hAnsi="Times New Roman" w:cs="Times New Roman"/>
        </w:rPr>
        <w:t xml:space="preserve">av. pateikti gyvenamosios vietovės (Klaipėdos rajono), viešųjų paslaugų ir objektų vertinimo indeksai. </w:t>
      </w:r>
      <w:r w:rsidRPr="00351159">
        <w:rPr>
          <w:rFonts w:ascii="Times New Roman" w:hAnsi="Times New Roman" w:cs="Times New Roman"/>
          <w:b/>
        </w:rPr>
        <w:t xml:space="preserve">Geriausiai vertinama pati </w:t>
      </w:r>
      <w:r w:rsidR="004C45F9" w:rsidRPr="00351159">
        <w:rPr>
          <w:rFonts w:ascii="Times New Roman" w:hAnsi="Times New Roman" w:cs="Times New Roman"/>
          <w:b/>
        </w:rPr>
        <w:t>gyvenamoji vietovė (Klaipėdos rajonas)</w:t>
      </w:r>
      <w:r w:rsidR="004C45F9">
        <w:rPr>
          <w:rFonts w:ascii="Times New Roman" w:hAnsi="Times New Roman" w:cs="Times New Roman"/>
        </w:rPr>
        <w:t xml:space="preserve"> (</w:t>
      </w:r>
      <w:r>
        <w:rPr>
          <w:rFonts w:ascii="Times New Roman" w:hAnsi="Times New Roman" w:cs="Times New Roman"/>
        </w:rPr>
        <w:t xml:space="preserve">indekso vertė – </w:t>
      </w:r>
      <w:r w:rsidR="004C45F9">
        <w:rPr>
          <w:rFonts w:ascii="Times New Roman" w:hAnsi="Times New Roman" w:cs="Times New Roman"/>
          <w:lang w:val="en-US"/>
        </w:rPr>
        <w:t>80 proc.</w:t>
      </w:r>
      <w:r w:rsidR="004C45F9">
        <w:rPr>
          <w:rFonts w:ascii="Times New Roman" w:hAnsi="Times New Roman" w:cs="Times New Roman"/>
        </w:rPr>
        <w:t>)</w:t>
      </w:r>
      <w:r>
        <w:rPr>
          <w:rFonts w:ascii="Times New Roman" w:hAnsi="Times New Roman" w:cs="Times New Roman"/>
        </w:rPr>
        <w:t xml:space="preserve">. Taip pat </w:t>
      </w:r>
      <w:r w:rsidRPr="00351159">
        <w:rPr>
          <w:rFonts w:ascii="Times New Roman" w:hAnsi="Times New Roman" w:cs="Times New Roman"/>
          <w:b/>
        </w:rPr>
        <w:t>labai gerai</w:t>
      </w:r>
      <w:r w:rsidR="004C45F9">
        <w:rPr>
          <w:rFonts w:ascii="Times New Roman" w:hAnsi="Times New Roman" w:cs="Times New Roman"/>
        </w:rPr>
        <w:t xml:space="preserve"> </w:t>
      </w:r>
      <w:r>
        <w:rPr>
          <w:rFonts w:ascii="Times New Roman" w:hAnsi="Times New Roman" w:cs="Times New Roman"/>
        </w:rPr>
        <w:t>apklausoje dalyvavę</w:t>
      </w:r>
      <w:r w:rsidR="004C45F9">
        <w:rPr>
          <w:rFonts w:ascii="Times New Roman" w:hAnsi="Times New Roman" w:cs="Times New Roman"/>
        </w:rPr>
        <w:t xml:space="preserve"> </w:t>
      </w:r>
      <w:r>
        <w:rPr>
          <w:rFonts w:ascii="Times New Roman" w:hAnsi="Times New Roman" w:cs="Times New Roman"/>
        </w:rPr>
        <w:t xml:space="preserve">gyventojai </w:t>
      </w:r>
      <w:r w:rsidR="004C45F9">
        <w:rPr>
          <w:rFonts w:ascii="Times New Roman" w:hAnsi="Times New Roman" w:cs="Times New Roman"/>
        </w:rPr>
        <w:t>vertino</w:t>
      </w:r>
      <w:r w:rsidR="004C45F9" w:rsidRPr="00E326B9">
        <w:rPr>
          <w:rFonts w:ascii="Times New Roman" w:hAnsi="Times New Roman" w:cs="Times New Roman"/>
        </w:rPr>
        <w:t xml:space="preserve"> </w:t>
      </w:r>
      <w:r w:rsidR="004C45F9" w:rsidRPr="00351159">
        <w:rPr>
          <w:rFonts w:ascii="Times New Roman" w:hAnsi="Times New Roman" w:cs="Times New Roman"/>
          <w:b/>
        </w:rPr>
        <w:t>švietimo paslaugas, socialinę paramą ir paslaugas bei kultūros objektus ir paslaugas</w:t>
      </w:r>
      <w:r w:rsidR="004C45F9">
        <w:rPr>
          <w:rFonts w:ascii="Times New Roman" w:hAnsi="Times New Roman" w:cs="Times New Roman"/>
        </w:rPr>
        <w:t xml:space="preserve"> (po 7</w:t>
      </w:r>
      <w:r w:rsidR="004C45F9">
        <w:rPr>
          <w:rFonts w:ascii="Times New Roman" w:hAnsi="Times New Roman" w:cs="Times New Roman"/>
          <w:lang w:val="en-US"/>
        </w:rPr>
        <w:t>5</w:t>
      </w:r>
      <w:r w:rsidR="004C45F9">
        <w:rPr>
          <w:rFonts w:ascii="Times New Roman" w:hAnsi="Times New Roman" w:cs="Times New Roman"/>
        </w:rPr>
        <w:t>,0 proc.). Kiek p</w:t>
      </w:r>
      <w:r w:rsidR="004C45F9" w:rsidRPr="00E326B9">
        <w:rPr>
          <w:rFonts w:ascii="Times New Roman" w:hAnsi="Times New Roman" w:cs="Times New Roman"/>
        </w:rPr>
        <w:t xml:space="preserve">rasčiau </w:t>
      </w:r>
      <w:r w:rsidR="00DD5F06">
        <w:rPr>
          <w:rFonts w:ascii="Times New Roman" w:hAnsi="Times New Roman" w:cs="Times New Roman"/>
        </w:rPr>
        <w:t>buvo vertinamos (po 70 proc.)</w:t>
      </w:r>
      <w:r w:rsidR="004C45F9" w:rsidRPr="00E326B9">
        <w:rPr>
          <w:rFonts w:ascii="Times New Roman" w:hAnsi="Times New Roman" w:cs="Times New Roman"/>
        </w:rPr>
        <w:t xml:space="preserve"> </w:t>
      </w:r>
      <w:r w:rsidR="004C45F9">
        <w:rPr>
          <w:rFonts w:ascii="Times New Roman" w:hAnsi="Times New Roman" w:cs="Times New Roman"/>
        </w:rPr>
        <w:t>sveikatos priežiūros paslaugos</w:t>
      </w:r>
      <w:r w:rsidR="004C45F9" w:rsidRPr="00E326B9">
        <w:rPr>
          <w:rFonts w:ascii="Times New Roman" w:hAnsi="Times New Roman" w:cs="Times New Roman"/>
        </w:rPr>
        <w:t>, komunalinio ūkio ir aplinkos tvarkymo</w:t>
      </w:r>
      <w:r w:rsidR="004C45F9">
        <w:rPr>
          <w:rFonts w:ascii="Times New Roman" w:hAnsi="Times New Roman" w:cs="Times New Roman"/>
        </w:rPr>
        <w:t xml:space="preserve"> paslaugos ir infrastruktūra</w:t>
      </w:r>
      <w:r w:rsidR="004C45F9" w:rsidRPr="00E326B9">
        <w:rPr>
          <w:rFonts w:ascii="Times New Roman" w:hAnsi="Times New Roman" w:cs="Times New Roman"/>
        </w:rPr>
        <w:t xml:space="preserve">, </w:t>
      </w:r>
      <w:r w:rsidR="004C45F9">
        <w:rPr>
          <w:rFonts w:ascii="Times New Roman" w:hAnsi="Times New Roman" w:cs="Times New Roman"/>
        </w:rPr>
        <w:t>sporto paslaugos ir infrastruktūra, turizmas ir rekreacija</w:t>
      </w:r>
      <w:r w:rsidR="004C45F9" w:rsidRPr="00E326B9">
        <w:rPr>
          <w:rFonts w:ascii="Times New Roman" w:hAnsi="Times New Roman" w:cs="Times New Roman"/>
        </w:rPr>
        <w:t xml:space="preserve">. </w:t>
      </w:r>
      <w:r w:rsidR="004C45F9" w:rsidRPr="00351159">
        <w:rPr>
          <w:rFonts w:ascii="Times New Roman" w:hAnsi="Times New Roman" w:cs="Times New Roman"/>
          <w:b/>
        </w:rPr>
        <w:t>Prasčiausiai</w:t>
      </w:r>
      <w:r w:rsidR="004C45F9">
        <w:rPr>
          <w:rFonts w:ascii="Times New Roman" w:hAnsi="Times New Roman" w:cs="Times New Roman"/>
        </w:rPr>
        <w:t xml:space="preserve"> vertinamos </w:t>
      </w:r>
      <w:r w:rsidR="004C45F9" w:rsidRPr="00351159">
        <w:rPr>
          <w:rFonts w:ascii="Times New Roman" w:hAnsi="Times New Roman" w:cs="Times New Roman"/>
          <w:b/>
        </w:rPr>
        <w:t>susisiekimo paslaugos</w:t>
      </w:r>
      <w:r w:rsidR="004C45F9">
        <w:rPr>
          <w:rFonts w:ascii="Times New Roman" w:hAnsi="Times New Roman" w:cs="Times New Roman"/>
        </w:rPr>
        <w:t xml:space="preserve"> (65 proc.) ir </w:t>
      </w:r>
      <w:r w:rsidR="004C45F9" w:rsidRPr="00351159">
        <w:rPr>
          <w:rFonts w:ascii="Times New Roman" w:hAnsi="Times New Roman" w:cs="Times New Roman"/>
          <w:b/>
        </w:rPr>
        <w:t>inžinerinė infrastruktūra</w:t>
      </w:r>
      <w:r w:rsidR="004C45F9">
        <w:rPr>
          <w:rFonts w:ascii="Times New Roman" w:hAnsi="Times New Roman" w:cs="Times New Roman"/>
        </w:rPr>
        <w:t xml:space="preserve"> (tik </w:t>
      </w:r>
      <w:r w:rsidR="004C45F9">
        <w:rPr>
          <w:rFonts w:ascii="Times New Roman" w:hAnsi="Times New Roman" w:cs="Times New Roman"/>
          <w:lang w:val="en-US"/>
        </w:rPr>
        <w:t>55 proc.</w:t>
      </w:r>
      <w:r w:rsidR="004C45F9">
        <w:rPr>
          <w:rFonts w:ascii="Times New Roman" w:hAnsi="Times New Roman" w:cs="Times New Roman"/>
        </w:rPr>
        <w:t xml:space="preserve">). </w:t>
      </w:r>
    </w:p>
    <w:p w14:paraId="6A2FBE72" w14:textId="77777777" w:rsidR="004C45F9" w:rsidRPr="00E326B9" w:rsidRDefault="004C45F9" w:rsidP="004C45F9">
      <w:pPr>
        <w:jc w:val="center"/>
        <w:rPr>
          <w:rFonts w:ascii="Times New Roman" w:hAnsi="Times New Roman" w:cs="Times New Roman"/>
        </w:rPr>
      </w:pPr>
      <w:r>
        <w:rPr>
          <w:noProof/>
          <w:lang w:eastAsia="lt-LT"/>
        </w:rPr>
        <w:drawing>
          <wp:inline distT="0" distB="0" distL="0" distR="0" wp14:anchorId="4A34EDA0" wp14:editId="6B8CF49B">
            <wp:extent cx="5928360" cy="3474720"/>
            <wp:effectExtent l="0" t="0" r="0" b="0"/>
            <wp:docPr id="19" name="Chart 19">
              <a:extLst xmlns:a="http://schemas.openxmlformats.org/drawingml/2006/main">
                <a:ext uri="{FF2B5EF4-FFF2-40B4-BE49-F238E27FC236}">
                  <a16:creationId xmlns:a16="http://schemas.microsoft.com/office/drawing/2014/main" id="{B9ECF0A8-FD91-48BB-BF04-5F75854E7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4AA0955" w14:textId="24B7F589" w:rsidR="004C45F9" w:rsidRPr="00E326B9" w:rsidRDefault="004C45F9" w:rsidP="004C45F9">
      <w:pPr>
        <w:jc w:val="center"/>
        <w:rPr>
          <w:rFonts w:ascii="Times New Roman" w:hAnsi="Times New Roman" w:cs="Times New Roman"/>
        </w:rPr>
      </w:pPr>
      <w:r>
        <w:rPr>
          <w:rFonts w:ascii="Times New Roman" w:eastAsia="Times New Roman" w:hAnsi="Times New Roman" w:cs="Times New Roman"/>
          <w:b/>
          <w:color w:val="000000"/>
          <w:lang w:eastAsia="lt-LT"/>
        </w:rPr>
        <w:t>3.1</w:t>
      </w:r>
      <w:r w:rsidRPr="00E326B9">
        <w:rPr>
          <w:rFonts w:ascii="Times New Roman" w:eastAsia="Times New Roman" w:hAnsi="Times New Roman" w:cs="Times New Roman"/>
          <w:b/>
          <w:color w:val="000000"/>
          <w:lang w:eastAsia="lt-LT"/>
        </w:rPr>
        <w:t xml:space="preserve"> pav. Apibendrint</w:t>
      </w:r>
      <w:r>
        <w:rPr>
          <w:rFonts w:ascii="Times New Roman" w:eastAsia="Times New Roman" w:hAnsi="Times New Roman" w:cs="Times New Roman"/>
          <w:b/>
          <w:color w:val="000000"/>
          <w:lang w:eastAsia="lt-LT"/>
        </w:rPr>
        <w:t>i</w:t>
      </w:r>
      <w:r w:rsidRPr="00E326B9">
        <w:rPr>
          <w:rFonts w:ascii="Times New Roman" w:eastAsia="Times New Roman" w:hAnsi="Times New Roman" w:cs="Times New Roman"/>
          <w:b/>
          <w:color w:val="000000"/>
          <w:lang w:eastAsia="lt-LT"/>
        </w:rPr>
        <w:t xml:space="preserve"> </w:t>
      </w:r>
      <w:r w:rsidR="001727EE">
        <w:rPr>
          <w:rFonts w:ascii="Times New Roman" w:eastAsia="Times New Roman" w:hAnsi="Times New Roman" w:cs="Times New Roman"/>
          <w:b/>
          <w:color w:val="000000"/>
          <w:lang w:eastAsia="lt-LT"/>
        </w:rPr>
        <w:t xml:space="preserve">gyvenamosios vietovės ir viešųjų </w:t>
      </w:r>
      <w:r w:rsidRPr="00E326B9">
        <w:rPr>
          <w:rFonts w:ascii="Times New Roman" w:eastAsia="Times New Roman" w:hAnsi="Times New Roman" w:cs="Times New Roman"/>
          <w:b/>
          <w:color w:val="000000"/>
          <w:lang w:eastAsia="lt-LT"/>
        </w:rPr>
        <w:t xml:space="preserve">paslaugų </w:t>
      </w:r>
      <w:r w:rsidR="001727EE">
        <w:rPr>
          <w:rFonts w:ascii="Times New Roman" w:eastAsia="Times New Roman" w:hAnsi="Times New Roman" w:cs="Times New Roman"/>
          <w:b/>
          <w:color w:val="000000"/>
          <w:lang w:eastAsia="lt-LT"/>
        </w:rPr>
        <w:t>bei</w:t>
      </w:r>
      <w:r>
        <w:rPr>
          <w:rFonts w:ascii="Times New Roman" w:eastAsia="Times New Roman" w:hAnsi="Times New Roman" w:cs="Times New Roman"/>
          <w:b/>
          <w:color w:val="000000"/>
          <w:lang w:eastAsia="lt-LT"/>
        </w:rPr>
        <w:t xml:space="preserve"> objektų Klaipėdos</w:t>
      </w:r>
      <w:r w:rsidRPr="00E326B9">
        <w:rPr>
          <w:rFonts w:ascii="Times New Roman" w:eastAsia="Times New Roman" w:hAnsi="Times New Roman" w:cs="Times New Roman"/>
          <w:b/>
          <w:color w:val="000000"/>
          <w:lang w:eastAsia="lt-LT"/>
        </w:rPr>
        <w:t xml:space="preserve"> rajono savivaldybės teritorijoje</w:t>
      </w:r>
      <w:r w:rsidR="001727EE">
        <w:rPr>
          <w:rFonts w:ascii="Times New Roman" w:eastAsia="Times New Roman" w:hAnsi="Times New Roman" w:cs="Times New Roman"/>
          <w:b/>
          <w:color w:val="000000"/>
          <w:lang w:eastAsia="lt-LT"/>
        </w:rPr>
        <w:t xml:space="preserve"> </w:t>
      </w:r>
      <w:r w:rsidR="001727EE" w:rsidRPr="00E326B9">
        <w:rPr>
          <w:rFonts w:ascii="Times New Roman" w:eastAsia="Times New Roman" w:hAnsi="Times New Roman" w:cs="Times New Roman"/>
          <w:b/>
          <w:color w:val="000000"/>
          <w:lang w:eastAsia="lt-LT"/>
        </w:rPr>
        <w:t>vertinim</w:t>
      </w:r>
      <w:r w:rsidR="001727EE">
        <w:rPr>
          <w:rFonts w:ascii="Times New Roman" w:eastAsia="Times New Roman" w:hAnsi="Times New Roman" w:cs="Times New Roman"/>
          <w:b/>
          <w:color w:val="000000"/>
          <w:lang w:eastAsia="lt-LT"/>
        </w:rPr>
        <w:t>o</w:t>
      </w:r>
      <w:r>
        <w:rPr>
          <w:rFonts w:ascii="Times New Roman" w:eastAsia="Times New Roman" w:hAnsi="Times New Roman" w:cs="Times New Roman"/>
          <w:b/>
          <w:color w:val="000000"/>
          <w:lang w:eastAsia="lt-LT"/>
        </w:rPr>
        <w:t xml:space="preserve"> indeksai</w:t>
      </w:r>
    </w:p>
    <w:p w14:paraId="0D4C6C15" w14:textId="77777777" w:rsidR="004C45F9" w:rsidRDefault="004C45F9" w:rsidP="0054237A">
      <w:pPr>
        <w:ind w:firstLine="851"/>
        <w:jc w:val="both"/>
        <w:rPr>
          <w:rFonts w:ascii="Times New Roman" w:hAnsi="Times New Roman" w:cs="Times New Roman"/>
        </w:rPr>
      </w:pPr>
    </w:p>
    <w:p w14:paraId="12AA8C37" w14:textId="6B934F0C" w:rsidR="0054237A" w:rsidRDefault="0054237A" w:rsidP="0054237A">
      <w:pPr>
        <w:ind w:firstLine="851"/>
        <w:jc w:val="both"/>
        <w:rPr>
          <w:rFonts w:ascii="Times New Roman" w:hAnsi="Times New Roman" w:cs="Times New Roman"/>
        </w:rPr>
      </w:pPr>
      <w:r>
        <w:rPr>
          <w:rFonts w:ascii="Times New Roman" w:hAnsi="Times New Roman" w:cs="Times New Roman"/>
        </w:rPr>
        <w:t>B</w:t>
      </w:r>
      <w:r w:rsidRPr="0054237A">
        <w:rPr>
          <w:rFonts w:ascii="Times New Roman" w:hAnsi="Times New Roman" w:cs="Times New Roman"/>
        </w:rPr>
        <w:t xml:space="preserve">eveik trečdalis </w:t>
      </w:r>
      <w:r w:rsidRPr="00E326B9">
        <w:rPr>
          <w:rFonts w:ascii="Times New Roman" w:hAnsi="Times New Roman" w:cs="Times New Roman"/>
        </w:rPr>
        <w:t xml:space="preserve">apklaustų gyventojų </w:t>
      </w:r>
      <w:r w:rsidRPr="0054237A">
        <w:rPr>
          <w:rFonts w:ascii="Times New Roman" w:hAnsi="Times New Roman" w:cs="Times New Roman"/>
        </w:rPr>
        <w:t>(32,6 proc.)</w:t>
      </w:r>
      <w:r>
        <w:rPr>
          <w:rFonts w:ascii="Times New Roman" w:hAnsi="Times New Roman" w:cs="Times New Roman"/>
        </w:rPr>
        <w:t>,</w:t>
      </w:r>
      <w:r w:rsidRPr="0054237A">
        <w:rPr>
          <w:rFonts w:ascii="Times New Roman" w:hAnsi="Times New Roman" w:cs="Times New Roman"/>
        </w:rPr>
        <w:t xml:space="preserve"> </w:t>
      </w:r>
      <w:r>
        <w:rPr>
          <w:rFonts w:ascii="Times New Roman" w:hAnsi="Times New Roman" w:cs="Times New Roman"/>
        </w:rPr>
        <w:t xml:space="preserve">vertindami </w:t>
      </w:r>
      <w:r w:rsidRPr="0054237A">
        <w:rPr>
          <w:rFonts w:ascii="Times New Roman" w:hAnsi="Times New Roman" w:cs="Times New Roman"/>
          <w:b/>
          <w:bCs/>
        </w:rPr>
        <w:t>teigiamus Klaipėdos rajono bruožus</w:t>
      </w:r>
      <w:r>
        <w:rPr>
          <w:rFonts w:ascii="Times New Roman" w:hAnsi="Times New Roman" w:cs="Times New Roman"/>
        </w:rPr>
        <w:t xml:space="preserve">, </w:t>
      </w:r>
      <w:r w:rsidRPr="0054237A">
        <w:rPr>
          <w:rFonts w:ascii="Times New Roman" w:hAnsi="Times New Roman" w:cs="Times New Roman"/>
        </w:rPr>
        <w:t>pirmiausiai minėjo gražią gamtinę aplinką</w:t>
      </w:r>
      <w:r>
        <w:rPr>
          <w:rFonts w:ascii="Times New Roman" w:hAnsi="Times New Roman" w:cs="Times New Roman"/>
        </w:rPr>
        <w:t>, o dar b</w:t>
      </w:r>
      <w:r w:rsidRPr="0054237A">
        <w:rPr>
          <w:rFonts w:ascii="Times New Roman" w:hAnsi="Times New Roman" w:cs="Times New Roman"/>
        </w:rPr>
        <w:t xml:space="preserve">eveik penktadalis (19,1 proc.) pirmiausiai minėjo gerą susisiekimą su kitomis vietovėmis. </w:t>
      </w:r>
      <w:r>
        <w:rPr>
          <w:rFonts w:ascii="Times New Roman" w:hAnsi="Times New Roman" w:cs="Times New Roman"/>
        </w:rPr>
        <w:t>Kita vertus,</w:t>
      </w:r>
      <w:r w:rsidRPr="0054237A">
        <w:rPr>
          <w:rFonts w:ascii="Times New Roman" w:hAnsi="Times New Roman" w:cs="Times New Roman"/>
        </w:rPr>
        <w:t xml:space="preserve"> daugiau nei trečdalis </w:t>
      </w:r>
      <w:r w:rsidRPr="00E326B9">
        <w:rPr>
          <w:rFonts w:ascii="Times New Roman" w:hAnsi="Times New Roman" w:cs="Times New Roman"/>
        </w:rPr>
        <w:t xml:space="preserve">gyventojų </w:t>
      </w:r>
      <w:r w:rsidRPr="0054237A">
        <w:rPr>
          <w:rFonts w:ascii="Times New Roman" w:hAnsi="Times New Roman" w:cs="Times New Roman"/>
        </w:rPr>
        <w:t>(35,3 proc.)</w:t>
      </w:r>
      <w:r>
        <w:rPr>
          <w:rFonts w:ascii="Times New Roman" w:hAnsi="Times New Roman" w:cs="Times New Roman"/>
        </w:rPr>
        <w:t>,</w:t>
      </w:r>
      <w:r w:rsidRPr="0054237A">
        <w:rPr>
          <w:rFonts w:ascii="Times New Roman" w:hAnsi="Times New Roman" w:cs="Times New Roman"/>
        </w:rPr>
        <w:t xml:space="preserve"> </w:t>
      </w:r>
      <w:r>
        <w:rPr>
          <w:rFonts w:ascii="Times New Roman" w:hAnsi="Times New Roman" w:cs="Times New Roman"/>
        </w:rPr>
        <w:t xml:space="preserve">vertindami </w:t>
      </w:r>
      <w:r>
        <w:rPr>
          <w:rFonts w:ascii="Times New Roman" w:hAnsi="Times New Roman" w:cs="Times New Roman"/>
          <w:b/>
          <w:bCs/>
        </w:rPr>
        <w:t>ne</w:t>
      </w:r>
      <w:r w:rsidRPr="0054237A">
        <w:rPr>
          <w:rFonts w:ascii="Times New Roman" w:hAnsi="Times New Roman" w:cs="Times New Roman"/>
          <w:b/>
          <w:bCs/>
        </w:rPr>
        <w:t>igiamus Klaipėdos rajono bruožus</w:t>
      </w:r>
      <w:r>
        <w:rPr>
          <w:rFonts w:ascii="Times New Roman" w:hAnsi="Times New Roman" w:cs="Times New Roman"/>
        </w:rPr>
        <w:t xml:space="preserve">, </w:t>
      </w:r>
      <w:r w:rsidRPr="0054237A">
        <w:rPr>
          <w:rFonts w:ascii="Times New Roman" w:hAnsi="Times New Roman" w:cs="Times New Roman"/>
        </w:rPr>
        <w:t>pirmiausiai minėjo neasfaltuotas, neprižiūrimas, netinkamai ženklinamas ir pan. gatves ir kelius</w:t>
      </w:r>
      <w:r>
        <w:rPr>
          <w:rFonts w:ascii="Times New Roman" w:hAnsi="Times New Roman" w:cs="Times New Roman"/>
        </w:rPr>
        <w:t>, o dar b</w:t>
      </w:r>
      <w:r w:rsidRPr="0054237A">
        <w:rPr>
          <w:rFonts w:ascii="Times New Roman" w:hAnsi="Times New Roman" w:cs="Times New Roman"/>
        </w:rPr>
        <w:t>eveik septintadalis (13,8 proc.) pirmiausiai skundėsi dėl neasfaltuotų daugiabučių kiemų, parkavimo vietų trūkumo.</w:t>
      </w:r>
    </w:p>
    <w:p w14:paraId="5CBFBA69" w14:textId="7FCC5E32" w:rsidR="0054237A" w:rsidRDefault="008619D3" w:rsidP="006F4DC9">
      <w:pPr>
        <w:ind w:firstLine="851"/>
        <w:jc w:val="both"/>
        <w:rPr>
          <w:rFonts w:ascii="Times New Roman" w:hAnsi="Times New Roman" w:cs="Times New Roman"/>
        </w:rPr>
      </w:pPr>
      <w:r>
        <w:rPr>
          <w:rFonts w:ascii="Times New Roman" w:hAnsi="Times New Roman" w:cs="Times New Roman"/>
        </w:rPr>
        <w:t>Analizuojant</w:t>
      </w:r>
      <w:r w:rsidR="0054237A" w:rsidRPr="0054237A">
        <w:rPr>
          <w:rFonts w:ascii="Times New Roman" w:hAnsi="Times New Roman" w:cs="Times New Roman"/>
        </w:rPr>
        <w:t xml:space="preserve"> viešųjų paslaugų kokybę, geriausių vertinimų sulaukė </w:t>
      </w:r>
      <w:r w:rsidR="0054237A" w:rsidRPr="008619D3">
        <w:rPr>
          <w:rFonts w:ascii="Times New Roman" w:hAnsi="Times New Roman" w:cs="Times New Roman"/>
          <w:b/>
          <w:bCs/>
        </w:rPr>
        <w:t>socialinės paramos, švietimo ir viešosios tvarkos užtikrinimo paslaugos</w:t>
      </w:r>
      <w:r w:rsidR="0054237A">
        <w:rPr>
          <w:rFonts w:ascii="Times New Roman" w:hAnsi="Times New Roman" w:cs="Times New Roman"/>
        </w:rPr>
        <w:t xml:space="preserve"> </w:t>
      </w:r>
      <w:r w:rsidR="0054237A" w:rsidRPr="0054237A">
        <w:rPr>
          <w:rFonts w:ascii="Times New Roman" w:hAnsi="Times New Roman" w:cs="Times New Roman"/>
        </w:rPr>
        <w:t>(po 7,1 balo</w:t>
      </w:r>
      <w:r w:rsidR="0054237A">
        <w:rPr>
          <w:rFonts w:ascii="Times New Roman" w:hAnsi="Times New Roman" w:cs="Times New Roman"/>
        </w:rPr>
        <w:t xml:space="preserve"> </w:t>
      </w:r>
      <w:r w:rsidR="0054237A" w:rsidRPr="00E326B9">
        <w:rPr>
          <w:rFonts w:ascii="Times New Roman" w:hAnsi="Times New Roman" w:cs="Times New Roman"/>
        </w:rPr>
        <w:t>10 balų skalėje</w:t>
      </w:r>
      <w:r w:rsidR="0054237A" w:rsidRPr="0054237A">
        <w:rPr>
          <w:rFonts w:ascii="Times New Roman" w:hAnsi="Times New Roman" w:cs="Times New Roman"/>
        </w:rPr>
        <w:t>)</w:t>
      </w:r>
      <w:r>
        <w:rPr>
          <w:rFonts w:ascii="Times New Roman" w:hAnsi="Times New Roman" w:cs="Times New Roman"/>
        </w:rPr>
        <w:t xml:space="preserve"> bei</w:t>
      </w:r>
      <w:r w:rsidR="0054237A" w:rsidRPr="0054237A">
        <w:rPr>
          <w:rFonts w:ascii="Times New Roman" w:hAnsi="Times New Roman" w:cs="Times New Roman"/>
        </w:rPr>
        <w:t xml:space="preserve"> aplinkos tvarkymo, kultūros ir socialinės paslaugos (po 7,0</w:t>
      </w:r>
      <w:r w:rsidR="0054237A">
        <w:rPr>
          <w:rFonts w:ascii="Times New Roman" w:hAnsi="Times New Roman" w:cs="Times New Roman"/>
        </w:rPr>
        <w:t xml:space="preserve"> balo</w:t>
      </w:r>
      <w:r w:rsidR="0054237A" w:rsidRPr="0054237A">
        <w:rPr>
          <w:rFonts w:ascii="Times New Roman" w:hAnsi="Times New Roman" w:cs="Times New Roman"/>
        </w:rPr>
        <w:t>). Mažiausiu balu įvertintos susisiekimo (5,7 balo) ir inžinerinės infrastruktūros (6,1 balo) paslaug</w:t>
      </w:r>
      <w:r>
        <w:rPr>
          <w:rFonts w:ascii="Times New Roman" w:hAnsi="Times New Roman" w:cs="Times New Roman"/>
        </w:rPr>
        <w:t>os</w:t>
      </w:r>
      <w:r w:rsidR="0054237A" w:rsidRPr="0054237A">
        <w:rPr>
          <w:rFonts w:ascii="Times New Roman" w:hAnsi="Times New Roman" w:cs="Times New Roman"/>
        </w:rPr>
        <w:t xml:space="preserve">. </w:t>
      </w:r>
      <w:r w:rsidRPr="00E326B9">
        <w:rPr>
          <w:rFonts w:ascii="Times New Roman" w:hAnsi="Times New Roman" w:cs="Times New Roman"/>
        </w:rPr>
        <w:t>Apibendrinant, vis</w:t>
      </w:r>
      <w:r>
        <w:rPr>
          <w:rFonts w:ascii="Times New Roman" w:hAnsi="Times New Roman" w:cs="Times New Roman"/>
        </w:rPr>
        <w:t>os</w:t>
      </w:r>
      <w:r w:rsidRPr="00E326B9">
        <w:rPr>
          <w:rFonts w:ascii="Times New Roman" w:hAnsi="Times New Roman" w:cs="Times New Roman"/>
        </w:rPr>
        <w:t xml:space="preserve"> tirt</w:t>
      </w:r>
      <w:r>
        <w:rPr>
          <w:rFonts w:ascii="Times New Roman" w:hAnsi="Times New Roman" w:cs="Times New Roman"/>
        </w:rPr>
        <w:t>os</w:t>
      </w:r>
      <w:r w:rsidRPr="00E326B9">
        <w:rPr>
          <w:rFonts w:ascii="Times New Roman" w:hAnsi="Times New Roman" w:cs="Times New Roman"/>
        </w:rPr>
        <w:t xml:space="preserve"> </w:t>
      </w:r>
      <w:r>
        <w:rPr>
          <w:rFonts w:ascii="Times New Roman" w:hAnsi="Times New Roman" w:cs="Times New Roman"/>
        </w:rPr>
        <w:t>Klaipėdos</w:t>
      </w:r>
      <w:r w:rsidRPr="00E326B9">
        <w:rPr>
          <w:rFonts w:ascii="Times New Roman" w:hAnsi="Times New Roman" w:cs="Times New Roman"/>
        </w:rPr>
        <w:t xml:space="preserve"> rajono savivaldybės vieš</w:t>
      </w:r>
      <w:r>
        <w:rPr>
          <w:rFonts w:ascii="Times New Roman" w:hAnsi="Times New Roman" w:cs="Times New Roman"/>
        </w:rPr>
        <w:t>osios</w:t>
      </w:r>
      <w:r w:rsidRPr="00E326B9">
        <w:rPr>
          <w:rFonts w:ascii="Times New Roman" w:hAnsi="Times New Roman" w:cs="Times New Roman"/>
        </w:rPr>
        <w:t xml:space="preserve"> paslaug</w:t>
      </w:r>
      <w:r>
        <w:rPr>
          <w:rFonts w:ascii="Times New Roman" w:hAnsi="Times New Roman" w:cs="Times New Roman"/>
        </w:rPr>
        <w:t>os</w:t>
      </w:r>
      <w:r w:rsidRPr="00E326B9">
        <w:rPr>
          <w:rFonts w:ascii="Times New Roman" w:hAnsi="Times New Roman" w:cs="Times New Roman"/>
        </w:rPr>
        <w:t xml:space="preserve"> </w:t>
      </w:r>
      <w:r w:rsidRPr="008619D3">
        <w:rPr>
          <w:rFonts w:ascii="Times New Roman" w:hAnsi="Times New Roman" w:cs="Times New Roman"/>
        </w:rPr>
        <w:t>vertinamos kaip labai svarb</w:t>
      </w:r>
      <w:r w:rsidR="001C2637">
        <w:rPr>
          <w:rFonts w:ascii="Times New Roman" w:hAnsi="Times New Roman" w:cs="Times New Roman"/>
        </w:rPr>
        <w:t>i</w:t>
      </w:r>
      <w:r w:rsidRPr="008619D3">
        <w:rPr>
          <w:rFonts w:ascii="Times New Roman" w:hAnsi="Times New Roman" w:cs="Times New Roman"/>
        </w:rPr>
        <w:t xml:space="preserve">os, tačiau jų </w:t>
      </w:r>
      <w:r w:rsidRPr="008619D3">
        <w:rPr>
          <w:rFonts w:ascii="Times New Roman" w:hAnsi="Times New Roman" w:cs="Times New Roman"/>
          <w:b/>
          <w:bCs/>
        </w:rPr>
        <w:t>teikimo kokybė vertinama gana vidutiniškais balais</w:t>
      </w:r>
      <w:r w:rsidRPr="008619D3">
        <w:rPr>
          <w:rFonts w:ascii="Times New Roman" w:hAnsi="Times New Roman" w:cs="Times New Roman"/>
        </w:rPr>
        <w:t>, todėl visose srityse reiktų kokybės gerinimo (ypač susisiekimo ir aplinkos tvarkymo paslaugų srityje)</w:t>
      </w:r>
      <w:r w:rsidR="0054237A" w:rsidRPr="0054237A">
        <w:rPr>
          <w:rFonts w:ascii="Times New Roman" w:hAnsi="Times New Roman" w:cs="Times New Roman"/>
        </w:rPr>
        <w:t>.</w:t>
      </w:r>
    </w:p>
    <w:p w14:paraId="7A6FFD7C" w14:textId="692473C9" w:rsidR="005A58A4" w:rsidRDefault="008A658F" w:rsidP="006F4DC9">
      <w:pPr>
        <w:ind w:firstLine="851"/>
        <w:jc w:val="both"/>
        <w:rPr>
          <w:rFonts w:ascii="Times New Roman" w:hAnsi="Times New Roman" w:cs="Times New Roman"/>
        </w:rPr>
      </w:pPr>
      <w:r w:rsidRPr="00E326B9">
        <w:rPr>
          <w:rFonts w:ascii="Times New Roman" w:hAnsi="Times New Roman" w:cs="Times New Roman"/>
        </w:rPr>
        <w:t>Respondent</w:t>
      </w:r>
      <w:r w:rsidR="000C041B" w:rsidRPr="00E326B9">
        <w:rPr>
          <w:rFonts w:ascii="Times New Roman" w:hAnsi="Times New Roman" w:cs="Times New Roman"/>
        </w:rPr>
        <w:t>ai</w:t>
      </w:r>
      <w:r w:rsidRPr="00E326B9">
        <w:rPr>
          <w:rFonts w:ascii="Times New Roman" w:hAnsi="Times New Roman" w:cs="Times New Roman"/>
        </w:rPr>
        <w:t xml:space="preserve">, kurie naudojosi </w:t>
      </w:r>
      <w:r w:rsidR="000C041B" w:rsidRPr="00E326B9">
        <w:rPr>
          <w:rFonts w:ascii="Times New Roman" w:hAnsi="Times New Roman" w:cs="Times New Roman"/>
        </w:rPr>
        <w:t xml:space="preserve">savivaldybės </w:t>
      </w:r>
      <w:r w:rsidRPr="00E326B9">
        <w:rPr>
          <w:rFonts w:ascii="Times New Roman" w:hAnsi="Times New Roman" w:cs="Times New Roman"/>
        </w:rPr>
        <w:t xml:space="preserve">teikiamomis paslaugomis, </w:t>
      </w:r>
      <w:r w:rsidR="000C041B" w:rsidRPr="00E326B9">
        <w:rPr>
          <w:rFonts w:ascii="Times New Roman" w:hAnsi="Times New Roman" w:cs="Times New Roman"/>
          <w:b/>
        </w:rPr>
        <w:t>g</w:t>
      </w:r>
      <w:r w:rsidRPr="00E326B9">
        <w:rPr>
          <w:rFonts w:ascii="Times New Roman" w:hAnsi="Times New Roman" w:cs="Times New Roman"/>
          <w:b/>
        </w:rPr>
        <w:t xml:space="preserve">eriausiai </w:t>
      </w:r>
      <w:r w:rsidR="000C041B" w:rsidRPr="00E326B9">
        <w:rPr>
          <w:rFonts w:ascii="Times New Roman" w:hAnsi="Times New Roman" w:cs="Times New Roman"/>
          <w:b/>
        </w:rPr>
        <w:t>vertino</w:t>
      </w:r>
      <w:r w:rsidRPr="00E326B9">
        <w:rPr>
          <w:rFonts w:ascii="Times New Roman" w:hAnsi="Times New Roman" w:cs="Times New Roman"/>
          <w:b/>
        </w:rPr>
        <w:t xml:space="preserve"> </w:t>
      </w:r>
      <w:r w:rsidR="008D1ED8" w:rsidRPr="008D1ED8">
        <w:rPr>
          <w:rFonts w:ascii="Times New Roman" w:hAnsi="Times New Roman" w:cs="Times New Roman"/>
          <w:b/>
        </w:rPr>
        <w:t>specialistų mandagum</w:t>
      </w:r>
      <w:r w:rsidR="008D1ED8">
        <w:rPr>
          <w:rFonts w:ascii="Times New Roman" w:hAnsi="Times New Roman" w:cs="Times New Roman"/>
          <w:b/>
        </w:rPr>
        <w:t>ą</w:t>
      </w:r>
      <w:r w:rsidR="008D1ED8" w:rsidRPr="008D1ED8">
        <w:rPr>
          <w:rFonts w:ascii="Times New Roman" w:hAnsi="Times New Roman" w:cs="Times New Roman"/>
          <w:b/>
        </w:rPr>
        <w:t xml:space="preserve"> (8,7 balo</w:t>
      </w:r>
      <w:r w:rsidR="008D1ED8">
        <w:rPr>
          <w:rFonts w:ascii="Times New Roman" w:hAnsi="Times New Roman" w:cs="Times New Roman"/>
          <w:b/>
        </w:rPr>
        <w:t xml:space="preserve"> </w:t>
      </w:r>
      <w:r w:rsidR="008D1ED8" w:rsidRPr="008D1ED8">
        <w:rPr>
          <w:rFonts w:ascii="Times New Roman" w:hAnsi="Times New Roman" w:cs="Times New Roman"/>
          <w:b/>
        </w:rPr>
        <w:t xml:space="preserve">10 balų skalėje) ir </w:t>
      </w:r>
      <w:r w:rsidR="008D1ED8">
        <w:rPr>
          <w:rFonts w:ascii="Times New Roman" w:hAnsi="Times New Roman" w:cs="Times New Roman"/>
          <w:b/>
        </w:rPr>
        <w:t>p</w:t>
      </w:r>
      <w:r w:rsidR="008D1ED8" w:rsidRPr="008D1ED8">
        <w:rPr>
          <w:rFonts w:ascii="Times New Roman" w:hAnsi="Times New Roman" w:cs="Times New Roman"/>
          <w:b/>
        </w:rPr>
        <w:t>atog</w:t>
      </w:r>
      <w:r w:rsidR="008D1ED8">
        <w:rPr>
          <w:rFonts w:ascii="Times New Roman" w:hAnsi="Times New Roman" w:cs="Times New Roman"/>
          <w:b/>
        </w:rPr>
        <w:t>ų</w:t>
      </w:r>
      <w:r w:rsidR="008D1ED8" w:rsidRPr="008D1ED8">
        <w:rPr>
          <w:rFonts w:ascii="Times New Roman" w:hAnsi="Times New Roman" w:cs="Times New Roman"/>
          <w:b/>
        </w:rPr>
        <w:t xml:space="preserve"> priėmimo laik</w:t>
      </w:r>
      <w:r w:rsidR="008D1ED8">
        <w:rPr>
          <w:rFonts w:ascii="Times New Roman" w:hAnsi="Times New Roman" w:cs="Times New Roman"/>
          <w:b/>
        </w:rPr>
        <w:t>ą</w:t>
      </w:r>
      <w:r w:rsidR="008D1ED8" w:rsidRPr="008D1ED8">
        <w:rPr>
          <w:rFonts w:ascii="Times New Roman" w:hAnsi="Times New Roman" w:cs="Times New Roman"/>
          <w:b/>
        </w:rPr>
        <w:t xml:space="preserve"> (8,5 balo)</w:t>
      </w:r>
      <w:r w:rsidRPr="00E326B9">
        <w:rPr>
          <w:rFonts w:ascii="Times New Roman" w:hAnsi="Times New Roman" w:cs="Times New Roman"/>
        </w:rPr>
        <w:t>, šiek tiek maže</w:t>
      </w:r>
      <w:r w:rsidR="000C041B" w:rsidRPr="00E326B9">
        <w:rPr>
          <w:rFonts w:ascii="Times New Roman" w:hAnsi="Times New Roman" w:cs="Times New Roman"/>
        </w:rPr>
        <w:t>sniu balu (8,</w:t>
      </w:r>
      <w:r w:rsidR="008D1ED8" w:rsidRPr="00AA7001">
        <w:rPr>
          <w:rFonts w:ascii="Times New Roman" w:hAnsi="Times New Roman" w:cs="Times New Roman"/>
        </w:rPr>
        <w:t>3</w:t>
      </w:r>
      <w:r w:rsidR="000C041B" w:rsidRPr="00E326B9">
        <w:rPr>
          <w:rFonts w:ascii="Times New Roman" w:hAnsi="Times New Roman" w:cs="Times New Roman"/>
        </w:rPr>
        <w:t xml:space="preserve"> balo) įvertinta </w:t>
      </w:r>
      <w:r w:rsidR="000C041B" w:rsidRPr="00E326B9">
        <w:rPr>
          <w:rFonts w:ascii="Times New Roman" w:hAnsi="Times New Roman" w:cs="Times New Roman"/>
          <w:b/>
        </w:rPr>
        <w:t xml:space="preserve">specialistų kompetencija </w:t>
      </w:r>
      <w:r w:rsidRPr="00E326B9">
        <w:rPr>
          <w:rFonts w:ascii="Times New Roman" w:hAnsi="Times New Roman" w:cs="Times New Roman"/>
          <w:b/>
        </w:rPr>
        <w:t xml:space="preserve">ir </w:t>
      </w:r>
      <w:r w:rsidR="008D1ED8">
        <w:rPr>
          <w:rFonts w:ascii="Times New Roman" w:hAnsi="Times New Roman" w:cs="Times New Roman"/>
          <w:b/>
        </w:rPr>
        <w:t>te</w:t>
      </w:r>
      <w:r w:rsidR="008D1ED8" w:rsidRPr="008D1ED8">
        <w:rPr>
          <w:rFonts w:ascii="Times New Roman" w:hAnsi="Times New Roman" w:cs="Times New Roman"/>
          <w:b/>
        </w:rPr>
        <w:t>ikiamos informacijos aiškumas</w:t>
      </w:r>
      <w:r w:rsidRPr="00E326B9">
        <w:rPr>
          <w:rFonts w:ascii="Times New Roman" w:hAnsi="Times New Roman" w:cs="Times New Roman"/>
        </w:rPr>
        <w:t xml:space="preserve">. </w:t>
      </w:r>
      <w:r w:rsidR="005A58A4" w:rsidRPr="005A58A4">
        <w:rPr>
          <w:rFonts w:ascii="Times New Roman" w:hAnsi="Times New Roman" w:cs="Times New Roman"/>
        </w:rPr>
        <w:t xml:space="preserve">Mažiausiais balais įvertinti teiginiai „Kai kreipiausi dėl paslaugų, mano problema buvo išspręsta be reikalo „nesiuntinėjant iš </w:t>
      </w:r>
      <w:r w:rsidR="005A58A4" w:rsidRPr="005A58A4">
        <w:rPr>
          <w:rFonts w:ascii="Times New Roman" w:hAnsi="Times New Roman" w:cs="Times New Roman"/>
        </w:rPr>
        <w:lastRenderedPageBreak/>
        <w:t xml:space="preserve">vieno kabineto į kitą“ (7,6 balo) ir „Kai kreipiausi dėl paslaugų, mano problema buvo išspręsta laiku“ bei „Kai kreipiausi dėl paslaugų, į mano problemą sureaguota pakankamai greitai“ (po 8,0 balo). Taigi apskritai, visi tirti savivaldybės teikiamų paslaugų aspektai </w:t>
      </w:r>
      <w:r w:rsidR="005A58A4" w:rsidRPr="008D1ED8">
        <w:rPr>
          <w:rFonts w:ascii="Times New Roman" w:hAnsi="Times New Roman" w:cs="Times New Roman"/>
          <w:b/>
          <w:bCs/>
        </w:rPr>
        <w:t>besikreipusiųjų buvo įvertinti labai teigiamai</w:t>
      </w:r>
      <w:r w:rsidR="005A58A4" w:rsidRPr="005A58A4">
        <w:rPr>
          <w:rFonts w:ascii="Times New Roman" w:hAnsi="Times New Roman" w:cs="Times New Roman"/>
        </w:rPr>
        <w:t>.</w:t>
      </w:r>
    </w:p>
    <w:p w14:paraId="5C3BBFBA" w14:textId="4ACF78BE" w:rsidR="00A45D0B" w:rsidRDefault="00E326B9" w:rsidP="004C073E">
      <w:pPr>
        <w:ind w:firstLine="851"/>
        <w:jc w:val="both"/>
        <w:rPr>
          <w:rFonts w:ascii="Times New Roman" w:hAnsi="Times New Roman" w:cs="Times New Roman"/>
        </w:rPr>
      </w:pPr>
      <w:r w:rsidRPr="00E326B9">
        <w:rPr>
          <w:rFonts w:ascii="Times New Roman" w:hAnsi="Times New Roman" w:cs="Times New Roman"/>
          <w:b/>
        </w:rPr>
        <w:t>K</w:t>
      </w:r>
      <w:r w:rsidR="00A45D0B" w:rsidRPr="00E326B9">
        <w:rPr>
          <w:rFonts w:ascii="Times New Roman" w:hAnsi="Times New Roman" w:cs="Times New Roman"/>
          <w:b/>
        </w:rPr>
        <w:t>omunalinio ūki</w:t>
      </w:r>
      <w:r w:rsidRPr="00E326B9">
        <w:rPr>
          <w:rFonts w:ascii="Times New Roman" w:hAnsi="Times New Roman" w:cs="Times New Roman"/>
          <w:b/>
        </w:rPr>
        <w:t>o ir aplinkos tvarkymo paslaugomis</w:t>
      </w:r>
      <w:r w:rsidRPr="00E326B9">
        <w:rPr>
          <w:rFonts w:ascii="Times New Roman" w:hAnsi="Times New Roman" w:cs="Times New Roman"/>
        </w:rPr>
        <w:t xml:space="preserve"> </w:t>
      </w:r>
      <w:r w:rsidR="008D1ED8">
        <w:rPr>
          <w:rFonts w:ascii="Times New Roman" w:hAnsi="Times New Roman" w:cs="Times New Roman"/>
        </w:rPr>
        <w:t>Klaipėdos</w:t>
      </w:r>
      <w:r w:rsidRPr="00E326B9">
        <w:rPr>
          <w:rFonts w:ascii="Times New Roman" w:hAnsi="Times New Roman" w:cs="Times New Roman"/>
        </w:rPr>
        <w:t xml:space="preserve"> rajono savivaldybėje </w:t>
      </w:r>
      <w:r w:rsidRPr="00E326B9">
        <w:rPr>
          <w:rFonts w:ascii="Times New Roman" w:hAnsi="Times New Roman" w:cs="Times New Roman"/>
          <w:b/>
        </w:rPr>
        <w:t>patenkinti arba labai patenkinti trys ketvirtadaliai</w:t>
      </w:r>
      <w:r w:rsidRPr="00E326B9">
        <w:rPr>
          <w:rFonts w:ascii="Times New Roman" w:hAnsi="Times New Roman" w:cs="Times New Roman"/>
        </w:rPr>
        <w:t xml:space="preserve"> </w:t>
      </w:r>
      <w:r w:rsidR="00886E9A" w:rsidRPr="00886E9A">
        <w:rPr>
          <w:rFonts w:ascii="Times New Roman" w:hAnsi="Times New Roman" w:cs="Times New Roman"/>
        </w:rPr>
        <w:t xml:space="preserve">apklausoje dalyvavusių </w:t>
      </w:r>
      <w:r w:rsidRPr="00E326B9">
        <w:rPr>
          <w:rFonts w:ascii="Times New Roman" w:hAnsi="Times New Roman" w:cs="Times New Roman"/>
        </w:rPr>
        <w:t xml:space="preserve">gyventojų (nepatenkintų arba labai nepatenkintų – tik </w:t>
      </w:r>
      <w:r w:rsidR="008D1ED8" w:rsidRPr="00AA7001">
        <w:rPr>
          <w:rFonts w:ascii="Times New Roman" w:hAnsi="Times New Roman" w:cs="Times New Roman"/>
        </w:rPr>
        <w:t>6,2</w:t>
      </w:r>
      <w:r w:rsidRPr="00E326B9">
        <w:rPr>
          <w:rFonts w:ascii="Times New Roman" w:hAnsi="Times New Roman" w:cs="Times New Roman"/>
        </w:rPr>
        <w:t xml:space="preserve"> proc.)</w:t>
      </w:r>
      <w:r w:rsidR="00BC4D83" w:rsidRPr="00BC4D83">
        <w:rPr>
          <w:rFonts w:ascii="Times New Roman" w:hAnsi="Times New Roman" w:cs="Times New Roman"/>
        </w:rPr>
        <w:t xml:space="preserve">. </w:t>
      </w:r>
      <w:r w:rsidRPr="00E326B9">
        <w:rPr>
          <w:rFonts w:ascii="Times New Roman" w:hAnsi="Times New Roman" w:cs="Times New Roman"/>
        </w:rPr>
        <w:t>G</w:t>
      </w:r>
      <w:r w:rsidR="00A45D0B" w:rsidRPr="00E326B9">
        <w:rPr>
          <w:rFonts w:ascii="Times New Roman" w:hAnsi="Times New Roman" w:cs="Times New Roman"/>
        </w:rPr>
        <w:t>eriausia</w:t>
      </w:r>
      <w:r w:rsidRPr="00E326B9">
        <w:rPr>
          <w:rFonts w:ascii="Times New Roman" w:hAnsi="Times New Roman" w:cs="Times New Roman"/>
        </w:rPr>
        <w:t>i</w:t>
      </w:r>
      <w:r w:rsidR="00A45D0B" w:rsidRPr="00E326B9">
        <w:rPr>
          <w:rFonts w:ascii="Times New Roman" w:hAnsi="Times New Roman" w:cs="Times New Roman"/>
        </w:rPr>
        <w:t xml:space="preserve"> </w:t>
      </w:r>
      <w:r w:rsidR="00BC4D83">
        <w:rPr>
          <w:rFonts w:ascii="Times New Roman" w:hAnsi="Times New Roman" w:cs="Times New Roman"/>
        </w:rPr>
        <w:t>iš k</w:t>
      </w:r>
      <w:r w:rsidR="00BC4D83" w:rsidRPr="00BC4D83">
        <w:rPr>
          <w:rFonts w:ascii="Times New Roman" w:hAnsi="Times New Roman" w:cs="Times New Roman"/>
        </w:rPr>
        <w:t xml:space="preserve">omunalinio ūkio ir aplinkos tvarkymo </w:t>
      </w:r>
      <w:r>
        <w:rPr>
          <w:rFonts w:ascii="Times New Roman" w:hAnsi="Times New Roman" w:cs="Times New Roman"/>
        </w:rPr>
        <w:t>paslaugų</w:t>
      </w:r>
      <w:r w:rsidR="00BC4D83">
        <w:rPr>
          <w:rFonts w:ascii="Times New Roman" w:hAnsi="Times New Roman" w:cs="Times New Roman"/>
        </w:rPr>
        <w:t xml:space="preserve"> grupės</w:t>
      </w:r>
      <w:r>
        <w:rPr>
          <w:rFonts w:ascii="Times New Roman" w:hAnsi="Times New Roman" w:cs="Times New Roman"/>
        </w:rPr>
        <w:t xml:space="preserve"> </w:t>
      </w:r>
      <w:r w:rsidR="00A45D0B" w:rsidRPr="00E326B9">
        <w:rPr>
          <w:rFonts w:ascii="Times New Roman" w:hAnsi="Times New Roman" w:cs="Times New Roman"/>
        </w:rPr>
        <w:t xml:space="preserve">kokybė </w:t>
      </w:r>
      <w:r w:rsidRPr="00E326B9">
        <w:rPr>
          <w:rFonts w:ascii="Times New Roman" w:hAnsi="Times New Roman" w:cs="Times New Roman"/>
        </w:rPr>
        <w:t>vertinama</w:t>
      </w:r>
      <w:r w:rsidR="00A45D0B" w:rsidRPr="00E326B9">
        <w:rPr>
          <w:rFonts w:ascii="Times New Roman" w:hAnsi="Times New Roman" w:cs="Times New Roman"/>
        </w:rPr>
        <w:t xml:space="preserve"> </w:t>
      </w:r>
      <w:r w:rsidR="008D1ED8" w:rsidRPr="008D1ED8">
        <w:rPr>
          <w:rFonts w:ascii="Times New Roman" w:hAnsi="Times New Roman" w:cs="Times New Roman"/>
        </w:rPr>
        <w:t xml:space="preserve">centralizuoto gyvenamųjų pastatų šildymo (9,4 balo), viešųjų pastatų šildymo </w:t>
      </w:r>
      <w:r w:rsidR="008D1ED8">
        <w:rPr>
          <w:rFonts w:ascii="Times New Roman" w:hAnsi="Times New Roman" w:cs="Times New Roman"/>
        </w:rPr>
        <w:t>(</w:t>
      </w:r>
      <w:r w:rsidR="008D1ED8" w:rsidRPr="008D1ED8">
        <w:rPr>
          <w:rFonts w:ascii="Times New Roman" w:hAnsi="Times New Roman" w:cs="Times New Roman"/>
        </w:rPr>
        <w:t>9,3 balo) ir daugiabučių modernizavimo/renovacijos (9,0 balo)</w:t>
      </w:r>
      <w:r w:rsidR="008D1ED8">
        <w:rPr>
          <w:rFonts w:ascii="Times New Roman" w:hAnsi="Times New Roman" w:cs="Times New Roman"/>
        </w:rPr>
        <w:t xml:space="preserve"> srityse</w:t>
      </w:r>
      <w:r w:rsidR="00A45D0B" w:rsidRPr="00BC4D83">
        <w:rPr>
          <w:rFonts w:ascii="Times New Roman" w:hAnsi="Times New Roman" w:cs="Times New Roman"/>
        </w:rPr>
        <w:t xml:space="preserve">. </w:t>
      </w:r>
      <w:r w:rsidR="008A27DB" w:rsidRPr="008D1ED8">
        <w:rPr>
          <w:rFonts w:ascii="Times New Roman" w:hAnsi="Times New Roman" w:cs="Times New Roman"/>
        </w:rPr>
        <w:t>Žemiausias kokybės vertinimo vidutinis balas užfiksuotas vertinant gatvių, kelių, kiemų, kitų viešųjų erdvių apšvietimo ir lietaus nuotekų surinkimo (po 6,4 balo) bei gatvių, kelių, kiemų švaros priežiūros (6,6 balo) paslaugų kokybę.</w:t>
      </w:r>
      <w:r w:rsidR="008A27DB">
        <w:rPr>
          <w:rFonts w:ascii="Times New Roman" w:hAnsi="Times New Roman" w:cs="Times New Roman"/>
        </w:rPr>
        <w:t xml:space="preserve"> </w:t>
      </w:r>
      <w:r w:rsidR="00BC4D83" w:rsidRPr="00BC4D83">
        <w:rPr>
          <w:rFonts w:ascii="Times New Roman" w:hAnsi="Times New Roman" w:cs="Times New Roman"/>
        </w:rPr>
        <w:t>Apibendrinant, vis</w:t>
      </w:r>
      <w:r w:rsidR="008A27DB">
        <w:rPr>
          <w:rFonts w:ascii="Times New Roman" w:hAnsi="Times New Roman" w:cs="Times New Roman"/>
        </w:rPr>
        <w:t>os</w:t>
      </w:r>
      <w:r w:rsidR="00BC4D83" w:rsidRPr="00BC4D83">
        <w:rPr>
          <w:rFonts w:ascii="Times New Roman" w:hAnsi="Times New Roman" w:cs="Times New Roman"/>
        </w:rPr>
        <w:t xml:space="preserve"> tirt</w:t>
      </w:r>
      <w:r w:rsidR="008A27DB">
        <w:rPr>
          <w:rFonts w:ascii="Times New Roman" w:hAnsi="Times New Roman" w:cs="Times New Roman"/>
        </w:rPr>
        <w:t>os</w:t>
      </w:r>
      <w:r w:rsidR="00BC4D83" w:rsidRPr="00BC4D83">
        <w:rPr>
          <w:rFonts w:ascii="Times New Roman" w:hAnsi="Times New Roman" w:cs="Times New Roman"/>
        </w:rPr>
        <w:t xml:space="preserve"> komunalinio ūkio ir aplinkos tvarkymo paslaug</w:t>
      </w:r>
      <w:r w:rsidR="008A27DB">
        <w:rPr>
          <w:rFonts w:ascii="Times New Roman" w:hAnsi="Times New Roman" w:cs="Times New Roman"/>
        </w:rPr>
        <w:t>os</w:t>
      </w:r>
      <w:r w:rsidR="00BC4D83" w:rsidRPr="00BC4D83">
        <w:rPr>
          <w:rFonts w:ascii="Times New Roman" w:hAnsi="Times New Roman" w:cs="Times New Roman"/>
        </w:rPr>
        <w:t xml:space="preserve"> </w:t>
      </w:r>
      <w:r w:rsidR="008A27DB" w:rsidRPr="008A27DB">
        <w:rPr>
          <w:rFonts w:ascii="Times New Roman" w:hAnsi="Times New Roman" w:cs="Times New Roman"/>
        </w:rPr>
        <w:t xml:space="preserve">vertinamos kaip </w:t>
      </w:r>
      <w:r w:rsidR="008A27DB" w:rsidRPr="008A27DB">
        <w:rPr>
          <w:rFonts w:ascii="Times New Roman" w:hAnsi="Times New Roman" w:cs="Times New Roman"/>
          <w:b/>
          <w:bCs/>
        </w:rPr>
        <w:t>svarbios arba labai svarbos</w:t>
      </w:r>
      <w:r w:rsidR="008A27DB" w:rsidRPr="008A27DB">
        <w:rPr>
          <w:rFonts w:ascii="Times New Roman" w:hAnsi="Times New Roman" w:cs="Times New Roman"/>
        </w:rPr>
        <w:t xml:space="preserve">, tačiau daugelio iš jų teikimo </w:t>
      </w:r>
      <w:r w:rsidR="008A27DB" w:rsidRPr="008A27DB">
        <w:rPr>
          <w:rFonts w:ascii="Times New Roman" w:hAnsi="Times New Roman" w:cs="Times New Roman"/>
          <w:b/>
          <w:bCs/>
        </w:rPr>
        <w:t>kokybė vertinama gana vidutiniškais balais</w:t>
      </w:r>
      <w:r w:rsidR="008A27DB" w:rsidRPr="008A27DB">
        <w:rPr>
          <w:rFonts w:ascii="Times New Roman" w:hAnsi="Times New Roman" w:cs="Times New Roman"/>
        </w:rPr>
        <w:t>, todėl šiose srityse reiktų kokybės gerinimo (ypač gatvių, kelių, kiemų, kitų viešųjų erdvių apšvietimo ir lietaus nuotekų surinkimo paslaugų srityje). Kita vertus, centralizuoto gyvenamųjų pastatų ir viešųjų pastatų šildymo bei daugiabučių modernizavimo/renovacijos paslaugų atveju kokybė jau dabar vertinama labai gerai, todėl šiose srityse reiktų tik išlaikyti esamą kokybę</w:t>
      </w:r>
      <w:r w:rsidR="00A45D0B" w:rsidRPr="00BC4D83">
        <w:rPr>
          <w:rFonts w:ascii="Times New Roman" w:hAnsi="Times New Roman" w:cs="Times New Roman"/>
        </w:rPr>
        <w:t>.</w:t>
      </w:r>
    </w:p>
    <w:p w14:paraId="7E69E2D0" w14:textId="3B449409" w:rsidR="00DF23DB" w:rsidRDefault="00244F30" w:rsidP="004C073E">
      <w:pPr>
        <w:ind w:firstLine="851"/>
        <w:jc w:val="both"/>
        <w:rPr>
          <w:rFonts w:ascii="Times New Roman" w:hAnsi="Times New Roman" w:cs="Times New Roman"/>
        </w:rPr>
      </w:pPr>
      <w:r w:rsidRPr="000E08BB">
        <w:rPr>
          <w:rFonts w:ascii="Times New Roman" w:hAnsi="Times New Roman" w:cs="Times New Roman"/>
          <w:b/>
          <w:bCs/>
        </w:rPr>
        <w:t xml:space="preserve">Geriausiai iš susisiekimo </w:t>
      </w:r>
      <w:r w:rsidR="000E08BB" w:rsidRPr="000E08BB">
        <w:rPr>
          <w:rFonts w:ascii="Times New Roman" w:hAnsi="Times New Roman" w:cs="Times New Roman"/>
          <w:b/>
          <w:bCs/>
        </w:rPr>
        <w:t xml:space="preserve">paslaugų </w:t>
      </w:r>
      <w:r w:rsidRPr="000E08BB">
        <w:rPr>
          <w:rFonts w:ascii="Times New Roman" w:hAnsi="Times New Roman" w:cs="Times New Roman"/>
          <w:b/>
          <w:bCs/>
        </w:rPr>
        <w:t>grupės</w:t>
      </w:r>
      <w:r>
        <w:rPr>
          <w:rFonts w:ascii="Times New Roman" w:hAnsi="Times New Roman" w:cs="Times New Roman"/>
        </w:rPr>
        <w:t xml:space="preserve"> kokybė vertinama </w:t>
      </w:r>
      <w:r w:rsidR="000E08BB" w:rsidRPr="000E08BB">
        <w:rPr>
          <w:rFonts w:ascii="Times New Roman" w:hAnsi="Times New Roman" w:cs="Times New Roman"/>
          <w:b/>
          <w:bCs/>
        </w:rPr>
        <w:t>keleivių pervežimo viešuoju transportu</w:t>
      </w:r>
      <w:r w:rsidR="000E08BB" w:rsidRPr="000E08BB">
        <w:rPr>
          <w:rFonts w:ascii="Times New Roman" w:hAnsi="Times New Roman" w:cs="Times New Roman"/>
        </w:rPr>
        <w:t xml:space="preserve"> rajone (6,1 balo) paslaug</w:t>
      </w:r>
      <w:r w:rsidR="000E08BB">
        <w:rPr>
          <w:rFonts w:ascii="Times New Roman" w:hAnsi="Times New Roman" w:cs="Times New Roman"/>
        </w:rPr>
        <w:t>a</w:t>
      </w:r>
      <w:r w:rsidR="000E08BB" w:rsidRPr="000E08BB">
        <w:rPr>
          <w:rFonts w:ascii="Times New Roman" w:hAnsi="Times New Roman" w:cs="Times New Roman"/>
        </w:rPr>
        <w:t>. Tuo tarpu pėsčiųjų ir dviračių takų priežiūros ir tinklo plėtros paslaugos vertinamos beveik žemiau vidutinio balo (po 5,5 balo).</w:t>
      </w:r>
      <w:r w:rsidR="000E08BB">
        <w:rPr>
          <w:rFonts w:ascii="Times New Roman" w:hAnsi="Times New Roman" w:cs="Times New Roman"/>
        </w:rPr>
        <w:t xml:space="preserve"> </w:t>
      </w:r>
      <w:r w:rsidR="00DF23DB" w:rsidRPr="00BC4D83">
        <w:rPr>
          <w:rFonts w:ascii="Times New Roman" w:hAnsi="Times New Roman" w:cs="Times New Roman"/>
        </w:rPr>
        <w:t xml:space="preserve">Apibendrinant, </w:t>
      </w:r>
      <w:r w:rsidR="000E08BB" w:rsidRPr="000E08BB">
        <w:rPr>
          <w:rFonts w:ascii="Times New Roman" w:hAnsi="Times New Roman" w:cs="Times New Roman"/>
        </w:rPr>
        <w:t xml:space="preserve">visos nagrinėtos </w:t>
      </w:r>
      <w:r w:rsidR="000E08BB">
        <w:rPr>
          <w:rFonts w:ascii="Times New Roman" w:hAnsi="Times New Roman" w:cs="Times New Roman"/>
        </w:rPr>
        <w:t xml:space="preserve">susisiekimo </w:t>
      </w:r>
      <w:r w:rsidR="000E08BB" w:rsidRPr="000E08BB">
        <w:rPr>
          <w:rFonts w:ascii="Times New Roman" w:hAnsi="Times New Roman" w:cs="Times New Roman"/>
        </w:rPr>
        <w:t>paslaugos vertinamos kaip labai svarbos, tačiau visų jų teikimo kokybė vertinama labai vidutiniškais balais, todėl visose srityse reiktų kokybės gerinimo (ypač pėsčiųjų ir dviračių takų priežiūros ir tinklo plėtros paslaugų srityje).</w:t>
      </w:r>
    </w:p>
    <w:p w14:paraId="4A868E60" w14:textId="5A0E01EB" w:rsidR="004B0610" w:rsidRDefault="00344FF6" w:rsidP="004B0610">
      <w:pPr>
        <w:ind w:firstLine="851"/>
        <w:jc w:val="both"/>
        <w:rPr>
          <w:rFonts w:ascii="Times New Roman" w:hAnsi="Times New Roman" w:cs="Times New Roman"/>
        </w:rPr>
      </w:pPr>
      <w:r w:rsidRPr="00400968">
        <w:rPr>
          <w:rFonts w:ascii="Times New Roman" w:hAnsi="Times New Roman" w:cs="Times New Roman"/>
          <w:b/>
        </w:rPr>
        <w:t>Viešojo transporto paslaugom</w:t>
      </w:r>
      <w:r w:rsidRPr="000E08BB">
        <w:rPr>
          <w:rFonts w:ascii="Times New Roman" w:hAnsi="Times New Roman" w:cs="Times New Roman"/>
          <w:b/>
        </w:rPr>
        <w:t>is retai arba niekada nesinaudoja daugiau nei du trečdaliai gyventojų</w:t>
      </w:r>
      <w:r>
        <w:rPr>
          <w:rFonts w:ascii="Times New Roman" w:hAnsi="Times New Roman" w:cs="Times New Roman"/>
        </w:rPr>
        <w:t>. Pagrindinė nesinaudojimo priežastis –</w:t>
      </w:r>
      <w:r w:rsidR="004B0610" w:rsidRPr="004B0610">
        <w:rPr>
          <w:rFonts w:ascii="Times New Roman" w:hAnsi="Times New Roman" w:cs="Times New Roman"/>
        </w:rPr>
        <w:t xml:space="preserve"> </w:t>
      </w:r>
      <w:r>
        <w:rPr>
          <w:rFonts w:ascii="Times New Roman" w:hAnsi="Times New Roman" w:cs="Times New Roman"/>
        </w:rPr>
        <w:t>ilgiau trunkanti kelionė</w:t>
      </w:r>
      <w:r w:rsidR="004B0610" w:rsidRPr="004B0610">
        <w:rPr>
          <w:rFonts w:ascii="Times New Roman" w:hAnsi="Times New Roman" w:cs="Times New Roman"/>
        </w:rPr>
        <w:t xml:space="preserve"> (</w:t>
      </w:r>
      <w:r>
        <w:rPr>
          <w:rFonts w:ascii="Times New Roman" w:hAnsi="Times New Roman" w:cs="Times New Roman"/>
        </w:rPr>
        <w:t xml:space="preserve">įvardijo </w:t>
      </w:r>
      <w:r w:rsidR="000E08BB" w:rsidRPr="00AA7001">
        <w:rPr>
          <w:rFonts w:ascii="Times New Roman" w:hAnsi="Times New Roman" w:cs="Times New Roman"/>
        </w:rPr>
        <w:t>38,1</w:t>
      </w:r>
      <w:r w:rsidR="004B0610" w:rsidRPr="004B0610">
        <w:rPr>
          <w:rFonts w:ascii="Times New Roman" w:hAnsi="Times New Roman" w:cs="Times New Roman"/>
        </w:rPr>
        <w:t xml:space="preserve"> proc.</w:t>
      </w:r>
      <w:r>
        <w:rPr>
          <w:rFonts w:ascii="Times New Roman" w:hAnsi="Times New Roman" w:cs="Times New Roman"/>
        </w:rPr>
        <w:t xml:space="preserve"> atsakiusiųjų)</w:t>
      </w:r>
      <w:r w:rsidR="004B0610" w:rsidRPr="004B0610">
        <w:rPr>
          <w:rFonts w:ascii="Times New Roman" w:hAnsi="Times New Roman" w:cs="Times New Roman"/>
        </w:rPr>
        <w:t>.</w:t>
      </w:r>
      <w:r>
        <w:rPr>
          <w:rFonts w:ascii="Times New Roman" w:hAnsi="Times New Roman" w:cs="Times New Roman"/>
        </w:rPr>
        <w:t xml:space="preserve"> </w:t>
      </w:r>
      <w:r w:rsidRPr="00BE7010">
        <w:rPr>
          <w:rFonts w:ascii="Times New Roman" w:hAnsi="Times New Roman" w:cs="Times New Roman"/>
          <w:b/>
          <w:bCs/>
        </w:rPr>
        <w:t>Viešojo transporto paslaugų srityje g</w:t>
      </w:r>
      <w:r w:rsidR="004B0610" w:rsidRPr="00BE7010">
        <w:rPr>
          <w:rFonts w:ascii="Times New Roman" w:hAnsi="Times New Roman" w:cs="Times New Roman"/>
          <w:b/>
          <w:bCs/>
        </w:rPr>
        <w:t xml:space="preserve">eriausiai </w:t>
      </w:r>
      <w:r w:rsidRPr="00BE7010">
        <w:rPr>
          <w:rFonts w:ascii="Times New Roman" w:hAnsi="Times New Roman" w:cs="Times New Roman"/>
          <w:b/>
          <w:bCs/>
        </w:rPr>
        <w:t>vertinama</w:t>
      </w:r>
      <w:r w:rsidR="00BE7010" w:rsidRPr="00BE7010">
        <w:rPr>
          <w:rFonts w:ascii="Times New Roman" w:hAnsi="Times New Roman" w:cs="Times New Roman"/>
          <w:b/>
          <w:bCs/>
        </w:rPr>
        <w:t>s punktualumas</w:t>
      </w:r>
      <w:r w:rsidR="00BE7010">
        <w:rPr>
          <w:rFonts w:ascii="Times New Roman" w:hAnsi="Times New Roman" w:cs="Times New Roman"/>
        </w:rPr>
        <w:t xml:space="preserve"> </w:t>
      </w:r>
      <w:r w:rsidR="00BE7010" w:rsidRPr="00BE7010">
        <w:rPr>
          <w:rFonts w:ascii="Times New Roman" w:hAnsi="Times New Roman" w:cs="Times New Roman"/>
        </w:rPr>
        <w:t>(7,6 balo) ir aptarnavimo kokybė bei vairuotojų bendravimo kultūra (7,4 balo). Vidutiniškai balu blogiau vertinta kelionių viešuoju transportu kaina (6,5 balo) ir maršrutų tvarkaraščiai (6,2 balo). Autobusų stotelių pakankamumas vertintas 6,9 balo, o autobusų būklė – 6,1 balo. Mažiausiu balu įvertintas maršrutų pakankamumas (5,6 balo).</w:t>
      </w:r>
    </w:p>
    <w:p w14:paraId="4353F933" w14:textId="60963150" w:rsidR="00BE7010" w:rsidRDefault="00BE7010" w:rsidP="004B0610">
      <w:pPr>
        <w:ind w:firstLine="851"/>
        <w:jc w:val="both"/>
        <w:rPr>
          <w:rFonts w:ascii="Times New Roman" w:hAnsi="Times New Roman" w:cs="Times New Roman"/>
        </w:rPr>
      </w:pPr>
      <w:r w:rsidRPr="00BE7010">
        <w:rPr>
          <w:rFonts w:ascii="Times New Roman" w:hAnsi="Times New Roman" w:cs="Times New Roman"/>
          <w:b/>
          <w:bCs/>
        </w:rPr>
        <w:t xml:space="preserve">Beveik </w:t>
      </w:r>
      <w:r w:rsidRPr="00AA7001">
        <w:rPr>
          <w:rFonts w:ascii="Times New Roman" w:hAnsi="Times New Roman" w:cs="Times New Roman"/>
          <w:b/>
          <w:bCs/>
        </w:rPr>
        <w:t>70</w:t>
      </w:r>
      <w:r w:rsidRPr="00BE7010">
        <w:rPr>
          <w:rFonts w:ascii="Times New Roman" w:hAnsi="Times New Roman" w:cs="Times New Roman"/>
          <w:b/>
          <w:bCs/>
        </w:rPr>
        <w:t xml:space="preserve"> proc. gyventojų teigė, kad yra patenkinti ar labai patenkinti kultūros paslaugomis Klaipėdos rajono savivaldybės teritorijoje</w:t>
      </w:r>
      <w:r w:rsidRPr="00BE7010">
        <w:rPr>
          <w:rFonts w:ascii="Times New Roman" w:hAnsi="Times New Roman" w:cs="Times New Roman"/>
        </w:rPr>
        <w:t>. Nepatenkintų arba labai nepatenkintų – tik 5,5 proc.</w:t>
      </w:r>
      <w:r>
        <w:rPr>
          <w:rFonts w:ascii="Times New Roman" w:hAnsi="Times New Roman" w:cs="Times New Roman"/>
        </w:rPr>
        <w:t xml:space="preserve"> </w:t>
      </w:r>
      <w:r>
        <w:rPr>
          <w:rFonts w:ascii="Times New Roman" w:hAnsi="Times New Roman" w:cs="Times New Roman"/>
          <w:b/>
          <w:bCs/>
        </w:rPr>
        <w:t>Klaipėdos rajono k</w:t>
      </w:r>
      <w:r w:rsidRPr="00BE7010">
        <w:rPr>
          <w:rFonts w:ascii="Times New Roman" w:hAnsi="Times New Roman" w:cs="Times New Roman"/>
          <w:b/>
          <w:bCs/>
        </w:rPr>
        <w:t>ultūros objektų, įstaigų ir renginių</w:t>
      </w:r>
      <w:r>
        <w:rPr>
          <w:rFonts w:ascii="Times New Roman" w:hAnsi="Times New Roman" w:cs="Times New Roman"/>
          <w:b/>
          <w:bCs/>
        </w:rPr>
        <w:t xml:space="preserve"> </w:t>
      </w:r>
      <w:r w:rsidRPr="00BE7010">
        <w:rPr>
          <w:rFonts w:ascii="Times New Roman" w:hAnsi="Times New Roman" w:cs="Times New Roman"/>
          <w:b/>
          <w:bCs/>
        </w:rPr>
        <w:t>vertinimai labai geri</w:t>
      </w:r>
      <w:r w:rsidRPr="00BE7010">
        <w:rPr>
          <w:rFonts w:ascii="Times New Roman" w:hAnsi="Times New Roman" w:cs="Times New Roman"/>
        </w:rPr>
        <w:t>. Respondentų nuomone, itin gera kokybe pasižymi muziejai (8,7 balo), taip pat gerai vertinama bibliotekų (8,1 balo) ir bažnyčių (8,0 balo) kokybė. Kiek prasčiau vertinama kultūros renginių viešosiose erdvėse (7,8 balo), kultūros centrų (7,6 balo) ir kultūrinių, istorinių, archeologinių ir architektūrinių objektų (7,4 balo) kokybė.</w:t>
      </w:r>
      <w:r>
        <w:rPr>
          <w:rFonts w:ascii="Times New Roman" w:hAnsi="Times New Roman" w:cs="Times New Roman"/>
        </w:rPr>
        <w:t xml:space="preserve"> </w:t>
      </w:r>
      <w:r w:rsidRPr="00BE7010">
        <w:rPr>
          <w:rFonts w:ascii="Times New Roman" w:hAnsi="Times New Roman" w:cs="Times New Roman"/>
        </w:rPr>
        <w:t>Taigi visų kultūros objektų, įstaigų ir renginių kokybę reikia išlaikyti esamame lygyje arba dar pagerinti. Šiuo požiūriu labiau atkreiptinas dėmesys tik į kultūros centrų ir kultūrinių, istorinių, archeologinių ir architektūrinių objektų kokybę.</w:t>
      </w:r>
    </w:p>
    <w:p w14:paraId="6773FF58" w14:textId="6F7CB1B7" w:rsidR="00BE7010" w:rsidRPr="00BE7010" w:rsidRDefault="00BE7010" w:rsidP="004B0610">
      <w:pPr>
        <w:ind w:firstLine="851"/>
        <w:jc w:val="both"/>
        <w:rPr>
          <w:rFonts w:ascii="Times New Roman" w:hAnsi="Times New Roman" w:cs="Times New Roman"/>
        </w:rPr>
      </w:pPr>
      <w:r>
        <w:rPr>
          <w:rFonts w:ascii="Times New Roman" w:hAnsi="Times New Roman" w:cs="Times New Roman"/>
        </w:rPr>
        <w:t xml:space="preserve">Analizuojant </w:t>
      </w:r>
      <w:r w:rsidRPr="00BE7010">
        <w:rPr>
          <w:rFonts w:ascii="Times New Roman" w:hAnsi="Times New Roman" w:cs="Times New Roman"/>
        </w:rPr>
        <w:t xml:space="preserve">Klaipėdos rajono kultūros įstaigų teikiamų paslaugų </w:t>
      </w:r>
      <w:r>
        <w:rPr>
          <w:rFonts w:ascii="Times New Roman" w:hAnsi="Times New Roman" w:cs="Times New Roman"/>
        </w:rPr>
        <w:t>vertinimus pasimatė, kad g</w:t>
      </w:r>
      <w:r w:rsidRPr="00BE7010">
        <w:rPr>
          <w:rFonts w:ascii="Times New Roman" w:hAnsi="Times New Roman" w:cs="Times New Roman"/>
        </w:rPr>
        <w:t xml:space="preserve">eriausiai </w:t>
      </w:r>
      <w:r>
        <w:rPr>
          <w:rFonts w:ascii="Times New Roman" w:hAnsi="Times New Roman" w:cs="Times New Roman"/>
        </w:rPr>
        <w:t>vertinamas šių įstaigų</w:t>
      </w:r>
      <w:r w:rsidRPr="00BE7010">
        <w:rPr>
          <w:rFonts w:ascii="Times New Roman" w:hAnsi="Times New Roman" w:cs="Times New Roman"/>
        </w:rPr>
        <w:t xml:space="preserve"> darbo laikas ir aptarnaujančių specialistų kompetencija (po 8,1 balo), taip pat gerai vertin</w:t>
      </w:r>
      <w:r>
        <w:rPr>
          <w:rFonts w:ascii="Times New Roman" w:hAnsi="Times New Roman" w:cs="Times New Roman"/>
        </w:rPr>
        <w:t>am</w:t>
      </w:r>
      <w:r w:rsidRPr="00BE7010">
        <w:rPr>
          <w:rFonts w:ascii="Times New Roman" w:hAnsi="Times New Roman" w:cs="Times New Roman"/>
        </w:rPr>
        <w:t xml:space="preserve">as gaunamų atsakymų aiškumas/išsamumas ir bendra klientų aptarnavimo kokybė (po 8,0 balo). Mažiausiu balu įvertintas informacijos teikimo (internete ir pan.) pakankamumas (7,6 balo). Apskritai, </w:t>
      </w:r>
      <w:r w:rsidRPr="00BE7010">
        <w:rPr>
          <w:rFonts w:ascii="Times New Roman" w:hAnsi="Times New Roman" w:cs="Times New Roman"/>
          <w:b/>
          <w:bCs/>
        </w:rPr>
        <w:t>Klaipėdos rajono kultūros įstaigų paslaugų teikimas vertintas labai pozityviai</w:t>
      </w:r>
      <w:r w:rsidRPr="00BE7010">
        <w:rPr>
          <w:rFonts w:ascii="Times New Roman" w:hAnsi="Times New Roman" w:cs="Times New Roman"/>
        </w:rPr>
        <w:t>.</w:t>
      </w:r>
    </w:p>
    <w:p w14:paraId="1FDAB16C" w14:textId="4F0380C1" w:rsidR="00D41E24" w:rsidRDefault="00B90983" w:rsidP="004C073E">
      <w:pPr>
        <w:ind w:firstLine="851"/>
        <w:jc w:val="both"/>
        <w:rPr>
          <w:rFonts w:ascii="Times New Roman" w:hAnsi="Times New Roman" w:cs="Times New Roman"/>
        </w:rPr>
      </w:pPr>
      <w:r w:rsidRPr="00B90983">
        <w:rPr>
          <w:rFonts w:ascii="Times New Roman" w:hAnsi="Times New Roman" w:cs="Times New Roman"/>
          <w:b/>
        </w:rPr>
        <w:t>Dažniausiai</w:t>
      </w:r>
      <w:r w:rsidR="00D41E24" w:rsidRPr="00B90983">
        <w:rPr>
          <w:rFonts w:ascii="Times New Roman" w:hAnsi="Times New Roman" w:cs="Times New Roman"/>
          <w:b/>
        </w:rPr>
        <w:t xml:space="preserve"> respondent</w:t>
      </w:r>
      <w:r w:rsidRPr="00B90983">
        <w:rPr>
          <w:rFonts w:ascii="Times New Roman" w:hAnsi="Times New Roman" w:cs="Times New Roman"/>
          <w:b/>
        </w:rPr>
        <w:t>ai</w:t>
      </w:r>
      <w:r w:rsidR="00D41E24" w:rsidRPr="00B90983">
        <w:rPr>
          <w:rFonts w:ascii="Times New Roman" w:hAnsi="Times New Roman" w:cs="Times New Roman"/>
          <w:b/>
        </w:rPr>
        <w:t xml:space="preserve"> </w:t>
      </w:r>
      <w:r w:rsidR="00D41E24" w:rsidRPr="00BE7010">
        <w:rPr>
          <w:rFonts w:ascii="Times New Roman" w:hAnsi="Times New Roman" w:cs="Times New Roman"/>
          <w:b/>
        </w:rPr>
        <w:t xml:space="preserve">lankosi </w:t>
      </w:r>
      <w:r w:rsidR="00BE7010" w:rsidRPr="00BE7010">
        <w:rPr>
          <w:rFonts w:ascii="Times New Roman" w:hAnsi="Times New Roman" w:cs="Times New Roman"/>
          <w:b/>
        </w:rPr>
        <w:t>bendruomenės renginiuose ir koncertuose</w:t>
      </w:r>
      <w:r>
        <w:rPr>
          <w:rFonts w:ascii="Times New Roman" w:hAnsi="Times New Roman" w:cs="Times New Roman"/>
        </w:rPr>
        <w:t xml:space="preserve">. Rečiausiai arba niekada nesilankoma </w:t>
      </w:r>
      <w:r w:rsidR="00BE7010" w:rsidRPr="00BE7010">
        <w:rPr>
          <w:rFonts w:ascii="Times New Roman" w:hAnsi="Times New Roman" w:cs="Times New Roman"/>
        </w:rPr>
        <w:t>parodose, meno renginiuose ir spektakliuose</w:t>
      </w:r>
      <w:r w:rsidR="00D41E24" w:rsidRPr="00D41E24">
        <w:rPr>
          <w:rFonts w:ascii="Times New Roman" w:hAnsi="Times New Roman" w:cs="Times New Roman"/>
        </w:rPr>
        <w:t>.</w:t>
      </w:r>
      <w:r>
        <w:rPr>
          <w:rFonts w:ascii="Times New Roman" w:hAnsi="Times New Roman" w:cs="Times New Roman"/>
        </w:rPr>
        <w:t xml:space="preserve"> P</w:t>
      </w:r>
      <w:r w:rsidR="00D41E24" w:rsidRPr="00D41E24">
        <w:rPr>
          <w:rFonts w:ascii="Times New Roman" w:hAnsi="Times New Roman" w:cs="Times New Roman"/>
        </w:rPr>
        <w:t>agrindin</w:t>
      </w:r>
      <w:r w:rsidR="00BE7010">
        <w:rPr>
          <w:rFonts w:ascii="Times New Roman" w:hAnsi="Times New Roman" w:cs="Times New Roman"/>
        </w:rPr>
        <w:t>ė</w:t>
      </w:r>
      <w:r w:rsidR="00D41E24" w:rsidRPr="00D41E24">
        <w:rPr>
          <w:rFonts w:ascii="Times New Roman" w:hAnsi="Times New Roman" w:cs="Times New Roman"/>
        </w:rPr>
        <w:t xml:space="preserve">s </w:t>
      </w:r>
      <w:r>
        <w:rPr>
          <w:rFonts w:ascii="Times New Roman" w:hAnsi="Times New Roman" w:cs="Times New Roman"/>
        </w:rPr>
        <w:t>nedalyvavimo</w:t>
      </w:r>
      <w:r w:rsidRPr="00D41E24">
        <w:rPr>
          <w:rFonts w:ascii="Times New Roman" w:hAnsi="Times New Roman" w:cs="Times New Roman"/>
        </w:rPr>
        <w:t xml:space="preserve"> kultūros renginiuose </w:t>
      </w:r>
      <w:r w:rsidR="00D41E24" w:rsidRPr="00D41E24">
        <w:rPr>
          <w:rFonts w:ascii="Times New Roman" w:hAnsi="Times New Roman" w:cs="Times New Roman"/>
        </w:rPr>
        <w:t xml:space="preserve">priežastys </w:t>
      </w:r>
      <w:r>
        <w:rPr>
          <w:rFonts w:ascii="Times New Roman" w:hAnsi="Times New Roman" w:cs="Times New Roman"/>
        </w:rPr>
        <w:t>–</w:t>
      </w:r>
      <w:r w:rsidR="00D41E24" w:rsidRPr="00D41E24">
        <w:rPr>
          <w:rFonts w:ascii="Times New Roman" w:hAnsi="Times New Roman" w:cs="Times New Roman"/>
        </w:rPr>
        <w:t xml:space="preserve"> </w:t>
      </w:r>
      <w:r w:rsidR="00BE7010" w:rsidRPr="00BE7010">
        <w:rPr>
          <w:rFonts w:ascii="Times New Roman" w:hAnsi="Times New Roman" w:cs="Times New Roman"/>
        </w:rPr>
        <w:t>trūksta informacijos apie organizuojamus renginius (30,0 proc.)</w:t>
      </w:r>
      <w:r w:rsidR="00BE7010">
        <w:rPr>
          <w:rFonts w:ascii="Times New Roman" w:hAnsi="Times New Roman" w:cs="Times New Roman"/>
        </w:rPr>
        <w:t>,</w:t>
      </w:r>
      <w:r w:rsidR="00BE7010" w:rsidRPr="00BE7010">
        <w:rPr>
          <w:rFonts w:ascii="Times New Roman" w:hAnsi="Times New Roman" w:cs="Times New Roman"/>
        </w:rPr>
        <w:t xml:space="preserve"> renginiai vyksta nepatogiu laiku (28,5 proc.). </w:t>
      </w:r>
      <w:r w:rsidR="008A6014" w:rsidRPr="008A6014">
        <w:rPr>
          <w:rFonts w:ascii="Times New Roman" w:hAnsi="Times New Roman" w:cs="Times New Roman"/>
        </w:rPr>
        <w:t>Daugiausia apie Klaipėdos rajono savivaldybės kultūros objektus ir renginius respondentai sužino iš interneto (40,9 proc.), draugų, pažįstamų ir šeimos narių (20,8 proc.) ir socialinių tinklų (20,2 proc.).</w:t>
      </w:r>
    </w:p>
    <w:p w14:paraId="6B38C62F" w14:textId="28BFDE65" w:rsidR="00BE7010" w:rsidRDefault="00BE7010" w:rsidP="008A6014">
      <w:pPr>
        <w:ind w:firstLine="851"/>
        <w:jc w:val="both"/>
        <w:rPr>
          <w:rFonts w:ascii="Times New Roman" w:hAnsi="Times New Roman" w:cs="Times New Roman"/>
        </w:rPr>
      </w:pPr>
      <w:r w:rsidRPr="008A6014">
        <w:rPr>
          <w:rFonts w:ascii="Times New Roman" w:hAnsi="Times New Roman" w:cs="Times New Roman"/>
          <w:b/>
          <w:bCs/>
        </w:rPr>
        <w:t xml:space="preserve">Geriausiai iš turizmo ir rekreacijos objektų ir infrastruktūros grupės </w:t>
      </w:r>
      <w:r>
        <w:rPr>
          <w:rFonts w:ascii="Times New Roman" w:hAnsi="Times New Roman" w:cs="Times New Roman"/>
        </w:rPr>
        <w:t xml:space="preserve">kokybė vertinama </w:t>
      </w:r>
      <w:r w:rsidR="008A6014" w:rsidRPr="00BE7010">
        <w:rPr>
          <w:rFonts w:ascii="Times New Roman" w:hAnsi="Times New Roman" w:cs="Times New Roman"/>
        </w:rPr>
        <w:t>viešo</w:t>
      </w:r>
      <w:r w:rsidR="008A6014">
        <w:rPr>
          <w:rFonts w:ascii="Times New Roman" w:hAnsi="Times New Roman" w:cs="Times New Roman"/>
        </w:rPr>
        <w:t>sios</w:t>
      </w:r>
      <w:r w:rsidRPr="00BE7010">
        <w:rPr>
          <w:rFonts w:ascii="Times New Roman" w:hAnsi="Times New Roman" w:cs="Times New Roman"/>
        </w:rPr>
        <w:t xml:space="preserve"> turizmo informacij</w:t>
      </w:r>
      <w:r w:rsidR="008A6014">
        <w:rPr>
          <w:rFonts w:ascii="Times New Roman" w:hAnsi="Times New Roman" w:cs="Times New Roman"/>
        </w:rPr>
        <w:t>os</w:t>
      </w:r>
      <w:r w:rsidRPr="00BE7010">
        <w:rPr>
          <w:rFonts w:ascii="Times New Roman" w:hAnsi="Times New Roman" w:cs="Times New Roman"/>
        </w:rPr>
        <w:t xml:space="preserve"> (informaciniai stendai, ženklai, kelio rodyklės ir pan.) (7,1 balo) ir turizmui pritaikytos saugom</w:t>
      </w:r>
      <w:r w:rsidR="008A6014">
        <w:rPr>
          <w:rFonts w:ascii="Times New Roman" w:hAnsi="Times New Roman" w:cs="Times New Roman"/>
        </w:rPr>
        <w:t>ų</w:t>
      </w:r>
      <w:r w:rsidRPr="00BE7010">
        <w:rPr>
          <w:rFonts w:ascii="Times New Roman" w:hAnsi="Times New Roman" w:cs="Times New Roman"/>
        </w:rPr>
        <w:t xml:space="preserve"> teritorij</w:t>
      </w:r>
      <w:r w:rsidR="008A6014">
        <w:rPr>
          <w:rFonts w:ascii="Times New Roman" w:hAnsi="Times New Roman" w:cs="Times New Roman"/>
        </w:rPr>
        <w:t>ų</w:t>
      </w:r>
      <w:r w:rsidRPr="00BE7010">
        <w:rPr>
          <w:rFonts w:ascii="Times New Roman" w:hAnsi="Times New Roman" w:cs="Times New Roman"/>
        </w:rPr>
        <w:t>, gamtos paveldo objekt</w:t>
      </w:r>
      <w:r w:rsidR="008A6014">
        <w:rPr>
          <w:rFonts w:ascii="Times New Roman" w:hAnsi="Times New Roman" w:cs="Times New Roman"/>
        </w:rPr>
        <w:t>ų</w:t>
      </w:r>
      <w:r w:rsidRPr="00BE7010">
        <w:rPr>
          <w:rFonts w:ascii="Times New Roman" w:hAnsi="Times New Roman" w:cs="Times New Roman"/>
        </w:rPr>
        <w:t xml:space="preserve"> (7,0 balo)</w:t>
      </w:r>
      <w:r w:rsidR="008A6014">
        <w:rPr>
          <w:rFonts w:ascii="Times New Roman" w:hAnsi="Times New Roman" w:cs="Times New Roman"/>
        </w:rPr>
        <w:t xml:space="preserve"> atvejais</w:t>
      </w:r>
      <w:r w:rsidRPr="00BE7010">
        <w:rPr>
          <w:rFonts w:ascii="Times New Roman" w:hAnsi="Times New Roman" w:cs="Times New Roman"/>
        </w:rPr>
        <w:t xml:space="preserve">. Taip pat santykinai gerai vertintos </w:t>
      </w:r>
      <w:r w:rsidRPr="00BE7010">
        <w:rPr>
          <w:rFonts w:ascii="Times New Roman" w:hAnsi="Times New Roman" w:cs="Times New Roman"/>
        </w:rPr>
        <w:lastRenderedPageBreak/>
        <w:t xml:space="preserve">žaliosios zonos, parkai ir skverai, aikštės ir turizmui pritaikyti kultūros paveldo objektai (po 6,9 balo). Mažiausiais balais buvo įvertintos dviračių trasos ir takai (6,0 balo) bei pėsčiųjų takai (5,6 balo). Apskritai, </w:t>
      </w:r>
      <w:r w:rsidRPr="008A6014">
        <w:rPr>
          <w:rFonts w:ascii="Times New Roman" w:hAnsi="Times New Roman" w:cs="Times New Roman"/>
          <w:b/>
          <w:bCs/>
        </w:rPr>
        <w:t>Klaipėdos rajono turizmo ir rekreacijos objektų ir infrastruktūros būklė vertinama gana vidutiniškai</w:t>
      </w:r>
      <w:r w:rsidRPr="00BE7010">
        <w:rPr>
          <w:rFonts w:ascii="Times New Roman" w:hAnsi="Times New Roman" w:cs="Times New Roman"/>
        </w:rPr>
        <w:t>.</w:t>
      </w:r>
    </w:p>
    <w:p w14:paraId="2267C3A3" w14:textId="55AE6F5F" w:rsidR="00BE7010" w:rsidRDefault="008A6014" w:rsidP="00BE7010">
      <w:pPr>
        <w:ind w:firstLine="851"/>
        <w:jc w:val="both"/>
        <w:rPr>
          <w:rFonts w:ascii="Times New Roman" w:hAnsi="Times New Roman" w:cs="Times New Roman"/>
        </w:rPr>
      </w:pPr>
      <w:r>
        <w:rPr>
          <w:rFonts w:ascii="Times New Roman" w:hAnsi="Times New Roman" w:cs="Times New Roman"/>
        </w:rPr>
        <w:t xml:space="preserve">Gyventojų </w:t>
      </w:r>
      <w:r w:rsidRPr="008A6014">
        <w:rPr>
          <w:rFonts w:ascii="Times New Roman" w:hAnsi="Times New Roman" w:cs="Times New Roman"/>
        </w:rPr>
        <w:t xml:space="preserve">nuomone, santykinai </w:t>
      </w:r>
      <w:r w:rsidRPr="008A6014">
        <w:rPr>
          <w:rFonts w:ascii="Times New Roman" w:hAnsi="Times New Roman" w:cs="Times New Roman"/>
          <w:b/>
          <w:bCs/>
        </w:rPr>
        <w:t>geriausia kokybe pasižymi vandens turizmas</w:t>
      </w:r>
      <w:r w:rsidRPr="008A6014">
        <w:rPr>
          <w:rFonts w:ascii="Times New Roman" w:hAnsi="Times New Roman" w:cs="Times New Roman"/>
        </w:rPr>
        <w:t xml:space="preserve"> (6,8 balo), o santykinai blogiausia – </w:t>
      </w:r>
      <w:proofErr w:type="spellStart"/>
      <w:r w:rsidRPr="008A6014">
        <w:rPr>
          <w:rFonts w:ascii="Times New Roman" w:hAnsi="Times New Roman" w:cs="Times New Roman"/>
        </w:rPr>
        <w:t>eko</w:t>
      </w:r>
      <w:proofErr w:type="spellEnd"/>
      <w:r w:rsidRPr="008A6014">
        <w:rPr>
          <w:rFonts w:ascii="Times New Roman" w:hAnsi="Times New Roman" w:cs="Times New Roman"/>
        </w:rPr>
        <w:t xml:space="preserve"> turizmas (6,3 balo).</w:t>
      </w:r>
      <w:r>
        <w:rPr>
          <w:rFonts w:ascii="Times New Roman" w:hAnsi="Times New Roman" w:cs="Times New Roman"/>
        </w:rPr>
        <w:t xml:space="preserve"> </w:t>
      </w:r>
      <w:r w:rsidR="00BE7010" w:rsidRPr="00BC4D83">
        <w:rPr>
          <w:rFonts w:ascii="Times New Roman" w:hAnsi="Times New Roman" w:cs="Times New Roman"/>
        </w:rPr>
        <w:t xml:space="preserve">Apibendrinant, </w:t>
      </w:r>
      <w:r w:rsidRPr="008A6014">
        <w:rPr>
          <w:rFonts w:ascii="Times New Roman" w:hAnsi="Times New Roman" w:cs="Times New Roman"/>
        </w:rPr>
        <w:t>tiek tirtų turizmo rūšių pakankamumas, tiek jų kokybė vertinama pozityviai, tačiau labai vidutiniškai. Taigi gyventojų lūkestis yra tas, kad visų šių turizmo rūšių kokybę reikia gerinti, o apimtis – didinti.</w:t>
      </w:r>
      <w:r>
        <w:rPr>
          <w:rFonts w:ascii="Times New Roman" w:hAnsi="Times New Roman" w:cs="Times New Roman"/>
        </w:rPr>
        <w:t xml:space="preserve"> </w:t>
      </w:r>
      <w:r w:rsidRPr="008A6014">
        <w:rPr>
          <w:rFonts w:ascii="Times New Roman" w:hAnsi="Times New Roman" w:cs="Times New Roman"/>
          <w:b/>
          <w:bCs/>
        </w:rPr>
        <w:t>Turizmo ir rekreacijos paslaugų Klaipėdos rajono savivaldybės teritorijoje kokybės vertinimai visais atvejais geresni nei vidutiniški</w:t>
      </w:r>
      <w:r w:rsidRPr="008A6014">
        <w:rPr>
          <w:rFonts w:ascii="Times New Roman" w:hAnsi="Times New Roman" w:cs="Times New Roman"/>
        </w:rPr>
        <w:t>. Respondentų nuomone, santykinai geresne kokybe pasižymi poilsio namuose teikiamos paslaugos (7,4 balo), taip pat kaimo turizmo sodybose teikiamos paslaugos, edukacinės programos ir aktyvaus laisvalaikio gamtoje paslaugos (po 7,3 balo). Kiek prasčiau vertinama turizmo informacijos viešuose informacijos kanaluose (7,0 balo) ir turistinių maršrutų (6,7 balo) kokybė.</w:t>
      </w:r>
      <w:r>
        <w:rPr>
          <w:rFonts w:ascii="Times New Roman" w:hAnsi="Times New Roman" w:cs="Times New Roman"/>
        </w:rPr>
        <w:t xml:space="preserve"> Apibendrinant, </w:t>
      </w:r>
      <w:r w:rsidRPr="008A6014">
        <w:rPr>
          <w:rFonts w:ascii="Times New Roman" w:hAnsi="Times New Roman" w:cs="Times New Roman"/>
        </w:rPr>
        <w:t>tiek tirtų turizmo ir rekreacijos paslaugų pakankamumas, tiek jų kokybė vertinama pozityviai, tačiau gana vidutiniškai. Taigi gyventojų lūkestis yra tas, kad visų šių turizmo ir rekreacijos paslaugų kokybę reikia gerinti, o apimtis – didinti.</w:t>
      </w:r>
    </w:p>
    <w:p w14:paraId="17DD78F7" w14:textId="0294B1C4" w:rsidR="00BE7010" w:rsidRDefault="00615AD8" w:rsidP="00B8540E">
      <w:pPr>
        <w:ind w:firstLine="851"/>
        <w:jc w:val="both"/>
        <w:rPr>
          <w:rFonts w:ascii="Times New Roman" w:hAnsi="Times New Roman" w:cs="Times New Roman"/>
        </w:rPr>
      </w:pPr>
      <w:r>
        <w:rPr>
          <w:rFonts w:ascii="Times New Roman" w:hAnsi="Times New Roman" w:cs="Times New Roman"/>
          <w:b/>
          <w:bCs/>
        </w:rPr>
        <w:t>L</w:t>
      </w:r>
      <w:r w:rsidRPr="00615AD8">
        <w:rPr>
          <w:rFonts w:ascii="Times New Roman" w:hAnsi="Times New Roman" w:cs="Times New Roman"/>
          <w:b/>
          <w:bCs/>
        </w:rPr>
        <w:t xml:space="preserve">aisvalaikio ir sporto infrastruktūros ir paslaugų grupės kokybės </w:t>
      </w:r>
      <w:r w:rsidR="008A6014" w:rsidRPr="00615AD8">
        <w:rPr>
          <w:rFonts w:ascii="Times New Roman" w:hAnsi="Times New Roman" w:cs="Times New Roman"/>
          <w:b/>
          <w:bCs/>
        </w:rPr>
        <w:t xml:space="preserve">vertinimai gana vidutiniški. </w:t>
      </w:r>
      <w:r>
        <w:rPr>
          <w:rFonts w:ascii="Times New Roman" w:hAnsi="Times New Roman" w:cs="Times New Roman"/>
        </w:rPr>
        <w:t>Gyventojų</w:t>
      </w:r>
      <w:r w:rsidR="008A6014" w:rsidRPr="008A6014">
        <w:rPr>
          <w:rFonts w:ascii="Times New Roman" w:hAnsi="Times New Roman" w:cs="Times New Roman"/>
        </w:rPr>
        <w:t xml:space="preserve"> nuomone, santykinai geriausia kokybe pasižymi lauko viešosios sportinės erdvės ir sporto renginiai viešosiose erdvėse (po 6,8 balo). Kiek prasčiau vertinama sporto įstaigų teikiamų paslaugų (6,6 balo) ir vidaus sporto bazių (6,4 balo) kokybė.</w:t>
      </w:r>
      <w:r>
        <w:rPr>
          <w:rFonts w:ascii="Times New Roman" w:hAnsi="Times New Roman" w:cs="Times New Roman"/>
        </w:rPr>
        <w:t xml:space="preserve"> </w:t>
      </w:r>
      <w:r w:rsidR="00BE7010" w:rsidRPr="00BC4D83">
        <w:rPr>
          <w:rFonts w:ascii="Times New Roman" w:hAnsi="Times New Roman" w:cs="Times New Roman"/>
        </w:rPr>
        <w:t xml:space="preserve">Apibendrinant, </w:t>
      </w:r>
      <w:r w:rsidRPr="00615AD8">
        <w:rPr>
          <w:rFonts w:ascii="Times New Roman" w:hAnsi="Times New Roman" w:cs="Times New Roman"/>
        </w:rPr>
        <w:t xml:space="preserve">visos nagrinėtos </w:t>
      </w:r>
      <w:r>
        <w:rPr>
          <w:rFonts w:ascii="Times New Roman" w:hAnsi="Times New Roman" w:cs="Times New Roman"/>
        </w:rPr>
        <w:t>l</w:t>
      </w:r>
      <w:r w:rsidRPr="00615AD8">
        <w:rPr>
          <w:rFonts w:ascii="Times New Roman" w:hAnsi="Times New Roman" w:cs="Times New Roman"/>
        </w:rPr>
        <w:t>aisvalaikio ir sporto paslaugos ir infrastruktūra vertinamos kaip labai svarbos, tačiau visų jų teikimo kokybė vertinama gana vidutiniškais balais, todėl visose srityse, gyventojų nuomone, reiktų kokybės gerinimo.</w:t>
      </w:r>
      <w:r w:rsidR="00B8540E">
        <w:rPr>
          <w:rFonts w:ascii="Times New Roman" w:hAnsi="Times New Roman" w:cs="Times New Roman"/>
        </w:rPr>
        <w:t xml:space="preserve"> </w:t>
      </w:r>
      <w:r w:rsidR="00B8540E" w:rsidRPr="00B8540E">
        <w:rPr>
          <w:rFonts w:ascii="Times New Roman" w:hAnsi="Times New Roman" w:cs="Times New Roman"/>
          <w:b/>
          <w:bCs/>
        </w:rPr>
        <w:t>Tik kiek daugiau nei trečdalis (33,7 proc.) gyventojų per pastaruosius 12 mėn. dalyvavo sporto renginiuose</w:t>
      </w:r>
      <w:r w:rsidR="00B8540E" w:rsidRPr="00B8540E">
        <w:rPr>
          <w:rFonts w:ascii="Times New Roman" w:hAnsi="Times New Roman" w:cs="Times New Roman"/>
        </w:rPr>
        <w:t>.</w:t>
      </w:r>
      <w:r w:rsidR="00B8540E">
        <w:rPr>
          <w:rFonts w:ascii="Times New Roman" w:hAnsi="Times New Roman" w:cs="Times New Roman"/>
        </w:rPr>
        <w:t xml:space="preserve"> </w:t>
      </w:r>
      <w:r w:rsidR="00BE7010">
        <w:rPr>
          <w:rFonts w:ascii="Times New Roman" w:hAnsi="Times New Roman" w:cs="Times New Roman"/>
        </w:rPr>
        <w:t>P</w:t>
      </w:r>
      <w:r w:rsidR="00BE7010" w:rsidRPr="00D41E24">
        <w:rPr>
          <w:rFonts w:ascii="Times New Roman" w:hAnsi="Times New Roman" w:cs="Times New Roman"/>
        </w:rPr>
        <w:t xml:space="preserve">agrindines </w:t>
      </w:r>
      <w:r w:rsidR="00BE7010">
        <w:rPr>
          <w:rFonts w:ascii="Times New Roman" w:hAnsi="Times New Roman" w:cs="Times New Roman"/>
        </w:rPr>
        <w:t>nedalyvavimo</w:t>
      </w:r>
      <w:r w:rsidR="00BE7010" w:rsidRPr="00D41E24">
        <w:rPr>
          <w:rFonts w:ascii="Times New Roman" w:hAnsi="Times New Roman" w:cs="Times New Roman"/>
        </w:rPr>
        <w:t xml:space="preserve"> sporto renginiuose priežastys </w:t>
      </w:r>
      <w:r w:rsidR="00BE7010">
        <w:rPr>
          <w:rFonts w:ascii="Times New Roman" w:hAnsi="Times New Roman" w:cs="Times New Roman"/>
        </w:rPr>
        <w:t>–</w:t>
      </w:r>
      <w:r w:rsidR="00BE7010" w:rsidRPr="00D41E24">
        <w:rPr>
          <w:rFonts w:ascii="Times New Roman" w:hAnsi="Times New Roman" w:cs="Times New Roman"/>
        </w:rPr>
        <w:t xml:space="preserve"> </w:t>
      </w:r>
      <w:r w:rsidR="00B8540E">
        <w:rPr>
          <w:rFonts w:ascii="Times New Roman" w:hAnsi="Times New Roman" w:cs="Times New Roman"/>
        </w:rPr>
        <w:t>re</w:t>
      </w:r>
      <w:r w:rsidR="00B8540E" w:rsidRPr="00B8540E">
        <w:rPr>
          <w:rFonts w:ascii="Times New Roman" w:hAnsi="Times New Roman" w:cs="Times New Roman"/>
        </w:rPr>
        <w:t>nginiai vyksta nepatogiu laiku (29,1 proc.), žmonės yra labai užimti (27,7 proc.) ir trūksta informacijos apie organizuojamus renginius (27,2 proc.).</w:t>
      </w:r>
      <w:r w:rsidR="004153ED">
        <w:rPr>
          <w:rFonts w:ascii="Times New Roman" w:hAnsi="Times New Roman" w:cs="Times New Roman"/>
        </w:rPr>
        <w:t xml:space="preserve"> </w:t>
      </w:r>
      <w:r w:rsidR="004153ED" w:rsidRPr="004153ED">
        <w:rPr>
          <w:rFonts w:ascii="Times New Roman" w:hAnsi="Times New Roman" w:cs="Times New Roman"/>
        </w:rPr>
        <w:t>Daugiausia apie Klaipėdos rajono savivaldybės sporto renginius respondentai sužino iš interneto (39,0 proc.), draugų, pažįstamų ir šeimos narių (24,3 proc.) ir socialinių tinklų (19,5 proc.).</w:t>
      </w:r>
    </w:p>
    <w:p w14:paraId="56C58D17" w14:textId="36CC187E" w:rsidR="009673BF" w:rsidRDefault="004153ED" w:rsidP="009673BF">
      <w:pPr>
        <w:ind w:firstLine="851"/>
        <w:jc w:val="both"/>
        <w:rPr>
          <w:rFonts w:ascii="Times New Roman" w:hAnsi="Times New Roman" w:cs="Times New Roman"/>
        </w:rPr>
      </w:pPr>
      <w:r w:rsidRPr="004153ED">
        <w:rPr>
          <w:rFonts w:ascii="Times New Roman" w:hAnsi="Times New Roman" w:cs="Times New Roman"/>
          <w:b/>
          <w:bCs/>
        </w:rPr>
        <w:t>Net</w:t>
      </w:r>
      <w:r w:rsidR="009673BF" w:rsidRPr="004153ED">
        <w:rPr>
          <w:rFonts w:ascii="Times New Roman" w:hAnsi="Times New Roman" w:cs="Times New Roman"/>
          <w:b/>
          <w:bCs/>
        </w:rPr>
        <w:t xml:space="preserve"> </w:t>
      </w:r>
      <w:r w:rsidRPr="004153ED">
        <w:rPr>
          <w:rFonts w:ascii="Times New Roman" w:hAnsi="Times New Roman" w:cs="Times New Roman"/>
          <w:b/>
          <w:bCs/>
          <w:lang w:val="en-US"/>
        </w:rPr>
        <w:t>73</w:t>
      </w:r>
      <w:r w:rsidR="009673BF" w:rsidRPr="004153ED">
        <w:rPr>
          <w:rFonts w:ascii="Times New Roman" w:hAnsi="Times New Roman" w:cs="Times New Roman"/>
          <w:b/>
          <w:bCs/>
        </w:rPr>
        <w:t xml:space="preserve">,0 proc. </w:t>
      </w:r>
      <w:r w:rsidRPr="004153ED">
        <w:rPr>
          <w:rFonts w:ascii="Times New Roman" w:hAnsi="Times New Roman" w:cs="Times New Roman"/>
          <w:b/>
          <w:bCs/>
        </w:rPr>
        <w:t>gyventojų</w:t>
      </w:r>
      <w:r w:rsidR="009673BF" w:rsidRPr="004153ED">
        <w:rPr>
          <w:rFonts w:ascii="Times New Roman" w:hAnsi="Times New Roman" w:cs="Times New Roman"/>
          <w:b/>
          <w:bCs/>
        </w:rPr>
        <w:t xml:space="preserve"> </w:t>
      </w:r>
      <w:r w:rsidRPr="004153ED">
        <w:rPr>
          <w:rFonts w:ascii="Times New Roman" w:hAnsi="Times New Roman" w:cs="Times New Roman"/>
          <w:b/>
          <w:bCs/>
        </w:rPr>
        <w:t>(ar šeimos nariai)</w:t>
      </w:r>
      <w:r>
        <w:rPr>
          <w:rFonts w:ascii="Times New Roman" w:hAnsi="Times New Roman" w:cs="Times New Roman"/>
        </w:rPr>
        <w:t xml:space="preserve"> </w:t>
      </w:r>
      <w:r w:rsidR="009673BF">
        <w:rPr>
          <w:rFonts w:ascii="Times New Roman" w:hAnsi="Times New Roman" w:cs="Times New Roman"/>
        </w:rPr>
        <w:t>p</w:t>
      </w:r>
      <w:r w:rsidR="009673BF" w:rsidRPr="00BC2BAD">
        <w:rPr>
          <w:rFonts w:ascii="Times New Roman" w:hAnsi="Times New Roman" w:cs="Times New Roman"/>
        </w:rPr>
        <w:t>er pastaruosius 12 mėn.</w:t>
      </w:r>
      <w:r w:rsidR="009673BF">
        <w:rPr>
          <w:rFonts w:ascii="Times New Roman" w:hAnsi="Times New Roman" w:cs="Times New Roman"/>
        </w:rPr>
        <w:t xml:space="preserve"> </w:t>
      </w:r>
      <w:r w:rsidR="009673BF" w:rsidRPr="004153ED">
        <w:rPr>
          <w:rFonts w:ascii="Times New Roman" w:hAnsi="Times New Roman" w:cs="Times New Roman"/>
          <w:b/>
          <w:bCs/>
        </w:rPr>
        <w:t>kreipėsi dėl sveikatos paslaugų</w:t>
      </w:r>
      <w:r w:rsidR="00BC2BAD" w:rsidRPr="00BC2BAD">
        <w:rPr>
          <w:rFonts w:ascii="Times New Roman" w:hAnsi="Times New Roman" w:cs="Times New Roman"/>
        </w:rPr>
        <w:t>.</w:t>
      </w:r>
      <w:r w:rsidR="009673BF" w:rsidRPr="00BC2BAD">
        <w:rPr>
          <w:rFonts w:ascii="Times New Roman" w:hAnsi="Times New Roman" w:cs="Times New Roman"/>
        </w:rPr>
        <w:t xml:space="preserve"> </w:t>
      </w:r>
      <w:r w:rsidRPr="004153ED">
        <w:rPr>
          <w:rFonts w:ascii="Times New Roman" w:hAnsi="Times New Roman" w:cs="Times New Roman"/>
          <w:b/>
          <w:bCs/>
        </w:rPr>
        <w:t xml:space="preserve">Net kiek daugiau nei pusė </w:t>
      </w:r>
      <w:r>
        <w:rPr>
          <w:rFonts w:ascii="Times New Roman" w:hAnsi="Times New Roman" w:cs="Times New Roman"/>
          <w:b/>
          <w:bCs/>
        </w:rPr>
        <w:t>gyventojų</w:t>
      </w:r>
      <w:r w:rsidRPr="004153ED">
        <w:rPr>
          <w:rFonts w:ascii="Times New Roman" w:hAnsi="Times New Roman" w:cs="Times New Roman"/>
          <w:b/>
          <w:bCs/>
        </w:rPr>
        <w:t xml:space="preserve"> (51 proc.) skundėsi, kad reikiamos </w:t>
      </w:r>
      <w:r>
        <w:rPr>
          <w:rFonts w:ascii="Times New Roman" w:hAnsi="Times New Roman" w:cs="Times New Roman"/>
          <w:b/>
          <w:bCs/>
        </w:rPr>
        <w:t xml:space="preserve">sveikatos </w:t>
      </w:r>
      <w:r w:rsidRPr="004153ED">
        <w:rPr>
          <w:rFonts w:ascii="Times New Roman" w:hAnsi="Times New Roman" w:cs="Times New Roman"/>
          <w:b/>
          <w:bCs/>
        </w:rPr>
        <w:t>paslaugos nebuvo suteiktos</w:t>
      </w:r>
      <w:r w:rsidRPr="004153ED">
        <w:rPr>
          <w:rFonts w:ascii="Times New Roman" w:hAnsi="Times New Roman" w:cs="Times New Roman"/>
        </w:rPr>
        <w:t xml:space="preserve">. </w:t>
      </w:r>
      <w:r>
        <w:rPr>
          <w:rFonts w:ascii="Times New Roman" w:hAnsi="Times New Roman" w:cs="Times New Roman"/>
        </w:rPr>
        <w:t>K</w:t>
      </w:r>
      <w:r w:rsidRPr="004153ED">
        <w:rPr>
          <w:rFonts w:ascii="Times New Roman" w:hAnsi="Times New Roman" w:cs="Times New Roman"/>
        </w:rPr>
        <w:t>aip pagrindin</w:t>
      </w:r>
      <w:r>
        <w:rPr>
          <w:rFonts w:ascii="Times New Roman" w:hAnsi="Times New Roman" w:cs="Times New Roman"/>
        </w:rPr>
        <w:t>ė</w:t>
      </w:r>
      <w:r w:rsidRPr="004153ED">
        <w:rPr>
          <w:rFonts w:ascii="Times New Roman" w:hAnsi="Times New Roman" w:cs="Times New Roman"/>
        </w:rPr>
        <w:t>s to priežast</w:t>
      </w:r>
      <w:r>
        <w:rPr>
          <w:rFonts w:ascii="Times New Roman" w:hAnsi="Times New Roman" w:cs="Times New Roman"/>
        </w:rPr>
        <w:t>ys buvo</w:t>
      </w:r>
      <w:r w:rsidRPr="004153ED">
        <w:rPr>
          <w:rFonts w:ascii="Times New Roman" w:hAnsi="Times New Roman" w:cs="Times New Roman"/>
        </w:rPr>
        <w:t xml:space="preserve"> įvardij</w:t>
      </w:r>
      <w:r>
        <w:rPr>
          <w:rFonts w:ascii="Times New Roman" w:hAnsi="Times New Roman" w:cs="Times New Roman"/>
        </w:rPr>
        <w:t>ama</w:t>
      </w:r>
      <w:r w:rsidRPr="004153ED">
        <w:rPr>
          <w:rFonts w:ascii="Times New Roman" w:hAnsi="Times New Roman" w:cs="Times New Roman"/>
        </w:rPr>
        <w:t>: paslauga, kurios reikėjo, nėra teikiama Klaipėdos rajono gydymo įstaigose (52,0 proc.), paslaugos būtų tekę labai ilgai laukti (35,0 proc.) ir reikalinga paslauga nebuvo suteikta dėl gydytojų ar specialistų trūkumo (34,8 proc.).</w:t>
      </w:r>
    </w:p>
    <w:p w14:paraId="7DBFC237" w14:textId="4659E735" w:rsidR="00E65294" w:rsidRDefault="009673BF" w:rsidP="004C073E">
      <w:pPr>
        <w:ind w:firstLine="851"/>
        <w:jc w:val="both"/>
        <w:rPr>
          <w:rFonts w:ascii="Times New Roman" w:hAnsi="Times New Roman" w:cs="Times New Roman"/>
        </w:rPr>
      </w:pPr>
      <w:r w:rsidRPr="009673BF">
        <w:rPr>
          <w:rFonts w:ascii="Times New Roman" w:hAnsi="Times New Roman" w:cs="Times New Roman"/>
          <w:b/>
        </w:rPr>
        <w:t>P</w:t>
      </w:r>
      <w:r w:rsidR="00BC2BAD" w:rsidRPr="009673BF">
        <w:rPr>
          <w:rFonts w:ascii="Times New Roman" w:hAnsi="Times New Roman" w:cs="Times New Roman"/>
          <w:b/>
        </w:rPr>
        <w:t>irmin</w:t>
      </w:r>
      <w:r w:rsidRPr="009673BF">
        <w:rPr>
          <w:rFonts w:ascii="Times New Roman" w:hAnsi="Times New Roman" w:cs="Times New Roman"/>
          <w:b/>
        </w:rPr>
        <w:t>ės</w:t>
      </w:r>
      <w:r w:rsidR="00BC2BAD" w:rsidRPr="009673BF">
        <w:rPr>
          <w:rFonts w:ascii="Times New Roman" w:hAnsi="Times New Roman" w:cs="Times New Roman"/>
          <w:b/>
        </w:rPr>
        <w:t xml:space="preserve"> sveikatos priežiūr</w:t>
      </w:r>
      <w:r w:rsidRPr="009673BF">
        <w:rPr>
          <w:rFonts w:ascii="Times New Roman" w:hAnsi="Times New Roman" w:cs="Times New Roman"/>
          <w:b/>
        </w:rPr>
        <w:t>os srityje</w:t>
      </w:r>
      <w:r>
        <w:rPr>
          <w:rFonts w:ascii="Times New Roman" w:hAnsi="Times New Roman" w:cs="Times New Roman"/>
        </w:rPr>
        <w:t xml:space="preserve"> </w:t>
      </w:r>
      <w:r w:rsidR="00BC2BAD" w:rsidRPr="00BC2BAD">
        <w:rPr>
          <w:rFonts w:ascii="Times New Roman" w:hAnsi="Times New Roman" w:cs="Times New Roman"/>
        </w:rPr>
        <w:t xml:space="preserve">geriausiai </w:t>
      </w:r>
      <w:r>
        <w:rPr>
          <w:rFonts w:ascii="Times New Roman" w:hAnsi="Times New Roman" w:cs="Times New Roman"/>
        </w:rPr>
        <w:t>vertinama</w:t>
      </w:r>
      <w:r w:rsidR="00BC2BAD" w:rsidRPr="00BC2BAD">
        <w:rPr>
          <w:rFonts w:ascii="Times New Roman" w:hAnsi="Times New Roman" w:cs="Times New Roman"/>
        </w:rPr>
        <w:t xml:space="preserve"> </w:t>
      </w:r>
      <w:r w:rsidR="0036539A" w:rsidRPr="00E65294">
        <w:rPr>
          <w:rFonts w:ascii="Times New Roman" w:hAnsi="Times New Roman" w:cs="Times New Roman"/>
        </w:rPr>
        <w:t>medicinos darbuotojų bendravimo kultūr</w:t>
      </w:r>
      <w:r w:rsidR="0036539A">
        <w:rPr>
          <w:rFonts w:ascii="Times New Roman" w:hAnsi="Times New Roman" w:cs="Times New Roman"/>
        </w:rPr>
        <w:t>a</w:t>
      </w:r>
      <w:r w:rsidR="0036539A" w:rsidRPr="00E65294">
        <w:rPr>
          <w:rFonts w:ascii="Times New Roman" w:hAnsi="Times New Roman" w:cs="Times New Roman"/>
        </w:rPr>
        <w:t xml:space="preserve"> (7,6 balo) ir patalpų būkl</w:t>
      </w:r>
      <w:r w:rsidR="0036539A">
        <w:rPr>
          <w:rFonts w:ascii="Times New Roman" w:hAnsi="Times New Roman" w:cs="Times New Roman"/>
        </w:rPr>
        <w:t>ė</w:t>
      </w:r>
      <w:r w:rsidR="0036539A" w:rsidRPr="00E65294">
        <w:rPr>
          <w:rFonts w:ascii="Times New Roman" w:hAnsi="Times New Roman" w:cs="Times New Roman"/>
        </w:rPr>
        <w:t xml:space="preserve"> (7,3 balo).</w:t>
      </w:r>
      <w:r w:rsidR="00BC2BAD" w:rsidRPr="00BC2BAD">
        <w:rPr>
          <w:rFonts w:ascii="Times New Roman" w:hAnsi="Times New Roman" w:cs="Times New Roman"/>
        </w:rPr>
        <w:t xml:space="preserve"> Prastokai </w:t>
      </w:r>
      <w:r w:rsidR="0036539A" w:rsidRPr="00E65294">
        <w:rPr>
          <w:rFonts w:ascii="Times New Roman" w:hAnsi="Times New Roman" w:cs="Times New Roman"/>
        </w:rPr>
        <w:t>vertinamas laukimas eilėje prie gydytojų kabinetų (6,1 balo) ir paslaugų/tyrimų pakankamumas bei laikas, skiriamas vienam pacientui (po 6,4 balo). Apskr</w:t>
      </w:r>
      <w:r w:rsidR="0036539A">
        <w:rPr>
          <w:rFonts w:ascii="Times New Roman" w:hAnsi="Times New Roman" w:cs="Times New Roman"/>
        </w:rPr>
        <w:t>i</w:t>
      </w:r>
      <w:r w:rsidR="0036539A" w:rsidRPr="00E65294">
        <w:rPr>
          <w:rFonts w:ascii="Times New Roman" w:hAnsi="Times New Roman" w:cs="Times New Roman"/>
        </w:rPr>
        <w:t>tai, pirminės sveikatos priežiūros institucijų darbo ir jų teikiamų paslaugų kokybės vertinimai teigiami, bet gana vidutiniški.</w:t>
      </w:r>
      <w:r w:rsidR="0036539A">
        <w:rPr>
          <w:rFonts w:ascii="Times New Roman" w:hAnsi="Times New Roman" w:cs="Times New Roman"/>
        </w:rPr>
        <w:t xml:space="preserve"> </w:t>
      </w:r>
      <w:r w:rsidRPr="009673BF">
        <w:rPr>
          <w:rFonts w:ascii="Times New Roman" w:hAnsi="Times New Roman" w:cs="Times New Roman"/>
          <w:b/>
        </w:rPr>
        <w:t xml:space="preserve">Vertindami </w:t>
      </w:r>
      <w:r w:rsidR="0036539A">
        <w:rPr>
          <w:rFonts w:ascii="Times New Roman" w:hAnsi="Times New Roman" w:cs="Times New Roman"/>
          <w:b/>
        </w:rPr>
        <w:t>Gargždų</w:t>
      </w:r>
      <w:r w:rsidRPr="009673BF">
        <w:rPr>
          <w:rFonts w:ascii="Times New Roman" w:hAnsi="Times New Roman" w:cs="Times New Roman"/>
          <w:b/>
        </w:rPr>
        <w:t xml:space="preserve"> ligoninę</w:t>
      </w:r>
      <w:r>
        <w:rPr>
          <w:rFonts w:ascii="Times New Roman" w:hAnsi="Times New Roman" w:cs="Times New Roman"/>
        </w:rPr>
        <w:t xml:space="preserve"> </w:t>
      </w:r>
      <w:r w:rsidR="00BC2BAD" w:rsidRPr="00BC2BAD">
        <w:rPr>
          <w:rFonts w:ascii="Times New Roman" w:hAnsi="Times New Roman" w:cs="Times New Roman"/>
        </w:rPr>
        <w:t xml:space="preserve">respondentai </w:t>
      </w:r>
      <w:r>
        <w:rPr>
          <w:rFonts w:ascii="Times New Roman" w:hAnsi="Times New Roman" w:cs="Times New Roman"/>
        </w:rPr>
        <w:t>išskyrė</w:t>
      </w:r>
      <w:r w:rsidR="00BC2BAD" w:rsidRPr="00BC2BAD">
        <w:rPr>
          <w:rFonts w:ascii="Times New Roman" w:hAnsi="Times New Roman" w:cs="Times New Roman"/>
        </w:rPr>
        <w:t xml:space="preserve"> </w:t>
      </w:r>
      <w:r w:rsidR="00E65294" w:rsidRPr="00E65294">
        <w:rPr>
          <w:rFonts w:ascii="Times New Roman" w:hAnsi="Times New Roman" w:cs="Times New Roman"/>
        </w:rPr>
        <w:t>medicinos darbuotojų bendravimo kultūrą (7,2 balo) ir patalpų būklę (7,0 balo). Prasčiausiai (ir žemesniu balu nei vidutinė vertinimo skalės reikšmė) vertinamos mokamų paslaugų kainos (4,9 balo). Apsk</w:t>
      </w:r>
      <w:r w:rsidR="00E65294">
        <w:rPr>
          <w:rFonts w:ascii="Times New Roman" w:hAnsi="Times New Roman" w:cs="Times New Roman"/>
        </w:rPr>
        <w:t>ri</w:t>
      </w:r>
      <w:r w:rsidR="00E65294" w:rsidRPr="00E65294">
        <w:rPr>
          <w:rFonts w:ascii="Times New Roman" w:hAnsi="Times New Roman" w:cs="Times New Roman"/>
        </w:rPr>
        <w:t>tai, Gargždų ligoninės darbo ir teikiamų paslaugų kokybės vertinimai labai vidutiniški ir kiek žemesni nei pirminės sveikatos priežiūros institucijų.</w:t>
      </w:r>
    </w:p>
    <w:p w14:paraId="0FCBA1F7" w14:textId="6C44EC2A" w:rsidR="005310CA" w:rsidRDefault="0036539A" w:rsidP="00BC2BAD">
      <w:pPr>
        <w:ind w:firstLine="851"/>
        <w:jc w:val="both"/>
        <w:rPr>
          <w:rFonts w:ascii="Times New Roman" w:hAnsi="Times New Roman" w:cs="Times New Roman"/>
        </w:rPr>
      </w:pPr>
      <w:r w:rsidRPr="0036539A">
        <w:rPr>
          <w:rFonts w:ascii="Times New Roman" w:hAnsi="Times New Roman" w:cs="Times New Roman"/>
          <w:b/>
          <w:bCs/>
        </w:rPr>
        <w:t>Didžioji dauguma (79,5 proc.) gyventojų per pastaruosius 12 mėn. nesikreipė dėl socialinės paramos ar paslaugų</w:t>
      </w:r>
      <w:r w:rsidRPr="0036539A">
        <w:rPr>
          <w:rFonts w:ascii="Times New Roman" w:hAnsi="Times New Roman" w:cs="Times New Roman"/>
        </w:rPr>
        <w:t xml:space="preserve">. Dėl socialinės paramos (pašalpų, išmokų ir kt.) kreipėsi 13,7 proc., o dėl socialinių paslaugų (priežiūros, globos, </w:t>
      </w:r>
      <w:proofErr w:type="spellStart"/>
      <w:r w:rsidRPr="0036539A">
        <w:rPr>
          <w:rFonts w:ascii="Times New Roman" w:hAnsi="Times New Roman" w:cs="Times New Roman"/>
        </w:rPr>
        <w:t>soc</w:t>
      </w:r>
      <w:proofErr w:type="spellEnd"/>
      <w:r w:rsidRPr="0036539A">
        <w:rPr>
          <w:rFonts w:ascii="Times New Roman" w:hAnsi="Times New Roman" w:cs="Times New Roman"/>
        </w:rPr>
        <w:t>. pagalbos ir kt.) – 8,8 proc. respondentų.</w:t>
      </w:r>
      <w:r>
        <w:rPr>
          <w:rFonts w:ascii="Times New Roman" w:hAnsi="Times New Roman" w:cs="Times New Roman"/>
        </w:rPr>
        <w:t xml:space="preserve"> </w:t>
      </w:r>
      <w:r w:rsidR="00844CBB" w:rsidRPr="00844CBB">
        <w:rPr>
          <w:rFonts w:ascii="Times New Roman" w:hAnsi="Times New Roman" w:cs="Times New Roman"/>
          <w:b/>
        </w:rPr>
        <w:t xml:space="preserve">Vertindami </w:t>
      </w:r>
      <w:r w:rsidR="005310CA" w:rsidRPr="00844CBB">
        <w:rPr>
          <w:rFonts w:ascii="Times New Roman" w:hAnsi="Times New Roman" w:cs="Times New Roman"/>
          <w:b/>
        </w:rPr>
        <w:t>socialines paslaugas</w:t>
      </w:r>
      <w:r>
        <w:rPr>
          <w:rFonts w:ascii="Times New Roman" w:hAnsi="Times New Roman" w:cs="Times New Roman"/>
          <w:b/>
        </w:rPr>
        <w:t xml:space="preserve"> ir paramą</w:t>
      </w:r>
      <w:r w:rsidR="005310CA" w:rsidRPr="00844CBB">
        <w:rPr>
          <w:rFonts w:ascii="Times New Roman" w:hAnsi="Times New Roman" w:cs="Times New Roman"/>
          <w:b/>
        </w:rPr>
        <w:t xml:space="preserve"> teikiančių savivaldybės ir jos institucijų/ organizacijų</w:t>
      </w:r>
      <w:r w:rsidR="005310CA" w:rsidRPr="005310CA">
        <w:rPr>
          <w:rFonts w:ascii="Times New Roman" w:hAnsi="Times New Roman" w:cs="Times New Roman"/>
        </w:rPr>
        <w:t xml:space="preserve"> darbą bei teikiamas paslaugas </w:t>
      </w:r>
      <w:r>
        <w:rPr>
          <w:rFonts w:ascii="Times New Roman" w:hAnsi="Times New Roman" w:cs="Times New Roman"/>
        </w:rPr>
        <w:t>gyventojai</w:t>
      </w:r>
      <w:r w:rsidR="00844CBB" w:rsidRPr="00BC2BAD">
        <w:rPr>
          <w:rFonts w:ascii="Times New Roman" w:hAnsi="Times New Roman" w:cs="Times New Roman"/>
        </w:rPr>
        <w:t xml:space="preserve"> </w:t>
      </w:r>
      <w:r w:rsidR="00844CBB">
        <w:rPr>
          <w:rFonts w:ascii="Times New Roman" w:hAnsi="Times New Roman" w:cs="Times New Roman"/>
        </w:rPr>
        <w:t>išskyrė</w:t>
      </w:r>
      <w:r w:rsidR="005310CA" w:rsidRPr="005310CA">
        <w:rPr>
          <w:rFonts w:ascii="Times New Roman" w:hAnsi="Times New Roman" w:cs="Times New Roman"/>
        </w:rPr>
        <w:t xml:space="preserve"> </w:t>
      </w:r>
      <w:r w:rsidRPr="0036539A">
        <w:rPr>
          <w:rFonts w:ascii="Times New Roman" w:hAnsi="Times New Roman" w:cs="Times New Roman"/>
        </w:rPr>
        <w:t>aptarnaujančių specialistų bendravimo kultūr</w:t>
      </w:r>
      <w:r>
        <w:rPr>
          <w:rFonts w:ascii="Times New Roman" w:hAnsi="Times New Roman" w:cs="Times New Roman"/>
        </w:rPr>
        <w:t>ą</w:t>
      </w:r>
      <w:r w:rsidRPr="0036539A">
        <w:rPr>
          <w:rFonts w:ascii="Times New Roman" w:hAnsi="Times New Roman" w:cs="Times New Roman"/>
        </w:rPr>
        <w:t xml:space="preserve"> (8,9 balo), šiek tiek mažesniu balu vertin</w:t>
      </w:r>
      <w:r>
        <w:rPr>
          <w:rFonts w:ascii="Times New Roman" w:hAnsi="Times New Roman" w:cs="Times New Roman"/>
        </w:rPr>
        <w:t>o</w:t>
      </w:r>
      <w:r w:rsidRPr="0036539A">
        <w:rPr>
          <w:rFonts w:ascii="Times New Roman" w:hAnsi="Times New Roman" w:cs="Times New Roman"/>
        </w:rPr>
        <w:t xml:space="preserve"> gaunamų atsakymų aiškum</w:t>
      </w:r>
      <w:r>
        <w:rPr>
          <w:rFonts w:ascii="Times New Roman" w:hAnsi="Times New Roman" w:cs="Times New Roman"/>
        </w:rPr>
        <w:t>ą</w:t>
      </w:r>
      <w:r w:rsidRPr="0036539A">
        <w:rPr>
          <w:rFonts w:ascii="Times New Roman" w:hAnsi="Times New Roman" w:cs="Times New Roman"/>
        </w:rPr>
        <w:t>/</w:t>
      </w:r>
      <w:proofErr w:type="spellStart"/>
      <w:r w:rsidRPr="0036539A">
        <w:rPr>
          <w:rFonts w:ascii="Times New Roman" w:hAnsi="Times New Roman" w:cs="Times New Roman"/>
        </w:rPr>
        <w:t>motyvuotum</w:t>
      </w:r>
      <w:r>
        <w:rPr>
          <w:rFonts w:ascii="Times New Roman" w:hAnsi="Times New Roman" w:cs="Times New Roman"/>
        </w:rPr>
        <w:t>ą</w:t>
      </w:r>
      <w:proofErr w:type="spellEnd"/>
      <w:r w:rsidRPr="0036539A">
        <w:rPr>
          <w:rFonts w:ascii="Times New Roman" w:hAnsi="Times New Roman" w:cs="Times New Roman"/>
        </w:rPr>
        <w:t xml:space="preserve"> ir informacijos teikim</w:t>
      </w:r>
      <w:r>
        <w:rPr>
          <w:rFonts w:ascii="Times New Roman" w:hAnsi="Times New Roman" w:cs="Times New Roman"/>
        </w:rPr>
        <w:t>ą</w:t>
      </w:r>
      <w:r w:rsidRPr="0036539A">
        <w:rPr>
          <w:rFonts w:ascii="Times New Roman" w:hAnsi="Times New Roman" w:cs="Times New Roman"/>
        </w:rPr>
        <w:t xml:space="preserve"> telefonu (po 8,2 balo). Mažiausiu balu (tačiau vis tiek labai pozityviai) vertin</w:t>
      </w:r>
      <w:r>
        <w:rPr>
          <w:rFonts w:ascii="Times New Roman" w:hAnsi="Times New Roman" w:cs="Times New Roman"/>
        </w:rPr>
        <w:t>tas</w:t>
      </w:r>
      <w:r w:rsidRPr="0036539A">
        <w:rPr>
          <w:rFonts w:ascii="Times New Roman" w:hAnsi="Times New Roman" w:cs="Times New Roman"/>
        </w:rPr>
        <w:t xml:space="preserve"> informacijos teikimas interneto svetainėse (8,0 balo).</w:t>
      </w:r>
    </w:p>
    <w:p w14:paraId="2B24FF85" w14:textId="44E852A2" w:rsidR="00A163CD" w:rsidRDefault="00A163CD" w:rsidP="00BC2BAD">
      <w:pPr>
        <w:ind w:firstLine="851"/>
        <w:jc w:val="both"/>
        <w:rPr>
          <w:rFonts w:ascii="Times New Roman" w:hAnsi="Times New Roman" w:cs="Times New Roman"/>
        </w:rPr>
      </w:pPr>
      <w:r>
        <w:rPr>
          <w:rFonts w:ascii="Times New Roman" w:hAnsi="Times New Roman" w:cs="Times New Roman"/>
        </w:rPr>
        <w:t>T</w:t>
      </w:r>
      <w:r w:rsidRPr="00A163CD">
        <w:rPr>
          <w:rFonts w:ascii="Times New Roman" w:hAnsi="Times New Roman" w:cs="Times New Roman"/>
        </w:rPr>
        <w:t>irtų socialinių paslaugų ir paramos Klaipėdos rajono savivaldybės teritorijoje pakankamum</w:t>
      </w:r>
      <w:r>
        <w:rPr>
          <w:rFonts w:ascii="Times New Roman" w:hAnsi="Times New Roman" w:cs="Times New Roman"/>
        </w:rPr>
        <w:t xml:space="preserve">as geriausiai vertintas </w:t>
      </w:r>
      <w:r w:rsidRPr="00A163CD">
        <w:rPr>
          <w:rFonts w:ascii="Times New Roman" w:hAnsi="Times New Roman" w:cs="Times New Roman"/>
        </w:rPr>
        <w:t>išmokų vaikams ir našlaičiams bei pagalbos maistu (po 7,4 balo) ir šildymo, geriamojo vandens ir karšto vandens išlaidų kompensavimo bei ilgalaikės socialinės globos paslaugų (po 7,3 balo)</w:t>
      </w:r>
      <w:r>
        <w:rPr>
          <w:rFonts w:ascii="Times New Roman" w:hAnsi="Times New Roman" w:cs="Times New Roman"/>
        </w:rPr>
        <w:t xml:space="preserve"> atvejais</w:t>
      </w:r>
      <w:r w:rsidRPr="00A163CD">
        <w:rPr>
          <w:rFonts w:ascii="Times New Roman" w:hAnsi="Times New Roman" w:cs="Times New Roman"/>
        </w:rPr>
        <w:t xml:space="preserve">. Mažiausiai pakanka paramos mirties atveju ir vienkartinių išmokų (po 6,9 balo). Apskritai, </w:t>
      </w:r>
      <w:r w:rsidRPr="00A163CD">
        <w:rPr>
          <w:rFonts w:ascii="Times New Roman" w:hAnsi="Times New Roman" w:cs="Times New Roman"/>
          <w:b/>
          <w:bCs/>
        </w:rPr>
        <w:t xml:space="preserve">visų tirtų </w:t>
      </w:r>
      <w:r w:rsidRPr="00A163CD">
        <w:rPr>
          <w:rFonts w:ascii="Times New Roman" w:hAnsi="Times New Roman" w:cs="Times New Roman"/>
          <w:b/>
          <w:bCs/>
        </w:rPr>
        <w:lastRenderedPageBreak/>
        <w:t>socialinių paslaugų ir paramos pakankamumas yra gana vidutiniškas</w:t>
      </w:r>
      <w:r w:rsidRPr="00A163CD">
        <w:rPr>
          <w:rFonts w:ascii="Times New Roman" w:hAnsi="Times New Roman" w:cs="Times New Roman"/>
        </w:rPr>
        <w:t>.</w:t>
      </w:r>
      <w:r>
        <w:rPr>
          <w:rFonts w:ascii="Times New Roman" w:hAnsi="Times New Roman" w:cs="Times New Roman"/>
        </w:rPr>
        <w:t xml:space="preserve"> </w:t>
      </w:r>
      <w:r w:rsidRPr="00A163CD">
        <w:rPr>
          <w:rFonts w:ascii="Times New Roman" w:hAnsi="Times New Roman" w:cs="Times New Roman"/>
          <w:b/>
          <w:bCs/>
        </w:rPr>
        <w:t>Tirtų socialinių paslaugų ir paramos teikimo Klaipėdos rajono savivaldybės teritorijoje kokybės vertinimai visais atvejais geresni nei vidutiniški</w:t>
      </w:r>
      <w:r w:rsidRPr="00A163CD">
        <w:rPr>
          <w:rFonts w:ascii="Times New Roman" w:hAnsi="Times New Roman" w:cs="Times New Roman"/>
        </w:rPr>
        <w:t xml:space="preserve">. </w:t>
      </w:r>
      <w:r>
        <w:rPr>
          <w:rFonts w:ascii="Times New Roman" w:hAnsi="Times New Roman" w:cs="Times New Roman"/>
        </w:rPr>
        <w:t>S</w:t>
      </w:r>
      <w:r w:rsidRPr="00A163CD">
        <w:rPr>
          <w:rFonts w:ascii="Times New Roman" w:hAnsi="Times New Roman" w:cs="Times New Roman"/>
        </w:rPr>
        <w:t>antykinai geresne kokybe pasižymi vaikų dienos centrų paslaugos (7,8 balo), taip pat pagalbos maistu ir dienos socialinės globos paslaugos (po 7,7 balo). Kiek prasčiau vertinama tik šildymo, geriamojo vandens ir karšto vandens išlaidų kompensavimo (7,2 balo) ir pirminės teisinės pagalbos teikimo (7,3 balo) kokybė.</w:t>
      </w:r>
      <w:r>
        <w:rPr>
          <w:rFonts w:ascii="Times New Roman" w:hAnsi="Times New Roman" w:cs="Times New Roman"/>
        </w:rPr>
        <w:t xml:space="preserve"> </w:t>
      </w:r>
      <w:r w:rsidRPr="00A163CD">
        <w:rPr>
          <w:rFonts w:ascii="Times New Roman" w:hAnsi="Times New Roman" w:cs="Times New Roman"/>
          <w:b/>
          <w:bCs/>
        </w:rPr>
        <w:t xml:space="preserve">Kiek daugiau nei </w:t>
      </w:r>
      <w:r w:rsidRPr="00A163CD">
        <w:rPr>
          <w:rFonts w:ascii="Times New Roman" w:hAnsi="Times New Roman" w:cs="Times New Roman"/>
          <w:b/>
          <w:bCs/>
          <w:lang w:val="en-US"/>
        </w:rPr>
        <w:t>70</w:t>
      </w:r>
      <w:r w:rsidRPr="00A163CD">
        <w:rPr>
          <w:rFonts w:ascii="Times New Roman" w:hAnsi="Times New Roman" w:cs="Times New Roman"/>
          <w:b/>
          <w:bCs/>
        </w:rPr>
        <w:t xml:space="preserve"> proc. gyventojų nurodė, kad socialines paslaugas ir paramą teikiančių įstaigų pastatų būklė yra gera arba labai gera</w:t>
      </w:r>
      <w:r w:rsidRPr="00A163CD">
        <w:rPr>
          <w:rFonts w:ascii="Times New Roman" w:hAnsi="Times New Roman" w:cs="Times New Roman"/>
        </w:rPr>
        <w:t xml:space="preserve">. </w:t>
      </w:r>
      <w:r>
        <w:rPr>
          <w:rFonts w:ascii="Times New Roman" w:hAnsi="Times New Roman" w:cs="Times New Roman"/>
        </w:rPr>
        <w:t>Šių</w:t>
      </w:r>
      <w:r w:rsidRPr="00A163CD">
        <w:rPr>
          <w:rFonts w:ascii="Times New Roman" w:hAnsi="Times New Roman" w:cs="Times New Roman"/>
        </w:rPr>
        <w:t xml:space="preserve"> pastatų būklę vertinančių kaip blogą ir labai blogą respondentų buvo tik 4,4 proc.</w:t>
      </w:r>
    </w:p>
    <w:p w14:paraId="1FB6DD35" w14:textId="4BDBD4A9" w:rsidR="00A163CD" w:rsidRDefault="00A163CD" w:rsidP="00BC2BAD">
      <w:pPr>
        <w:ind w:firstLine="851"/>
        <w:jc w:val="both"/>
        <w:rPr>
          <w:rFonts w:ascii="Times New Roman" w:hAnsi="Times New Roman" w:cs="Times New Roman"/>
        </w:rPr>
      </w:pPr>
      <w:r>
        <w:rPr>
          <w:rFonts w:ascii="Times New Roman" w:hAnsi="Times New Roman" w:cs="Times New Roman"/>
        </w:rPr>
        <w:t>Tirtų</w:t>
      </w:r>
      <w:r w:rsidRPr="00A163CD">
        <w:rPr>
          <w:rFonts w:ascii="Times New Roman" w:hAnsi="Times New Roman" w:cs="Times New Roman"/>
        </w:rPr>
        <w:t xml:space="preserve"> </w:t>
      </w:r>
      <w:r w:rsidRPr="00A163CD">
        <w:rPr>
          <w:rFonts w:ascii="Times New Roman" w:hAnsi="Times New Roman" w:cs="Times New Roman"/>
          <w:b/>
          <w:bCs/>
        </w:rPr>
        <w:t>švietimo įstaigų paslaugų, teikiamų Klaipėdos rajono savivaldybės teritorijoje, kokybės vertinimai gana pozityvūs</w:t>
      </w:r>
      <w:r w:rsidRPr="00A163CD">
        <w:rPr>
          <w:rFonts w:ascii="Times New Roman" w:hAnsi="Times New Roman" w:cs="Times New Roman"/>
        </w:rPr>
        <w:t>. Respondentų nuomone, santykinai geriausia kokybe pasižymi mokinių pavėžėjimo (7,8 balo) ir (iki-)priešmokyklinio ugdymo bei meninio ugdymo (po 7,6 balo) paslaugos. Kiek prasčiau vertinama neformalaus suaugusiųjų švietimo, jaunimo laisvalaikio centrų ir klubų bei neformalaus vaikų ugdymo ne mokyklose (po 7,2 balo) paslaugų kokybė.</w:t>
      </w:r>
      <w:r>
        <w:rPr>
          <w:rFonts w:ascii="Times New Roman" w:hAnsi="Times New Roman" w:cs="Times New Roman"/>
        </w:rPr>
        <w:t xml:space="preserve"> Apibendrina</w:t>
      </w:r>
      <w:r w:rsidR="004F00E4">
        <w:rPr>
          <w:rFonts w:ascii="Times New Roman" w:hAnsi="Times New Roman" w:cs="Times New Roman"/>
        </w:rPr>
        <w:t>n</w:t>
      </w:r>
      <w:r>
        <w:rPr>
          <w:rFonts w:ascii="Times New Roman" w:hAnsi="Times New Roman" w:cs="Times New Roman"/>
        </w:rPr>
        <w:t>t</w:t>
      </w:r>
      <w:r w:rsidR="00F728CF">
        <w:rPr>
          <w:rFonts w:ascii="Times New Roman" w:hAnsi="Times New Roman" w:cs="Times New Roman"/>
        </w:rPr>
        <w:t xml:space="preserve">, </w:t>
      </w:r>
      <w:r w:rsidRPr="00A163CD">
        <w:rPr>
          <w:rFonts w:ascii="Times New Roman" w:hAnsi="Times New Roman" w:cs="Times New Roman"/>
        </w:rPr>
        <w:t xml:space="preserve">visos nagrinėtos </w:t>
      </w:r>
      <w:r w:rsidR="00F728CF" w:rsidRPr="00F728CF">
        <w:rPr>
          <w:rFonts w:ascii="Times New Roman" w:hAnsi="Times New Roman" w:cs="Times New Roman"/>
        </w:rPr>
        <w:t xml:space="preserve">švietimo </w:t>
      </w:r>
      <w:r w:rsidRPr="00A163CD">
        <w:rPr>
          <w:rFonts w:ascii="Times New Roman" w:hAnsi="Times New Roman" w:cs="Times New Roman"/>
        </w:rPr>
        <w:t>paslaugos vertinamos kaip labai svarbos, o visų jų teikimo kokybė vertinama gana pozityviais balais. Taigi visų šių švietimo paslaugų kokybę reikia išlaikyti esamame lygyje arba dar pagerinti</w:t>
      </w:r>
      <w:r w:rsidR="00F728CF">
        <w:rPr>
          <w:rFonts w:ascii="Times New Roman" w:hAnsi="Times New Roman" w:cs="Times New Roman"/>
        </w:rPr>
        <w:t>.</w:t>
      </w:r>
      <w:r w:rsidR="00F728CF" w:rsidRPr="00F728CF">
        <w:rPr>
          <w:rFonts w:ascii="Times New Roman" w:hAnsi="Times New Roman" w:cs="Times New Roman"/>
        </w:rPr>
        <w:t xml:space="preserve"> </w:t>
      </w:r>
      <w:r w:rsidR="00F728CF" w:rsidRPr="00A163CD">
        <w:rPr>
          <w:rFonts w:ascii="Times New Roman" w:hAnsi="Times New Roman" w:cs="Times New Roman"/>
          <w:b/>
          <w:bCs/>
        </w:rPr>
        <w:t xml:space="preserve">Kiek daugiau nei </w:t>
      </w:r>
      <w:r w:rsidR="00F728CF" w:rsidRPr="00AA7001">
        <w:rPr>
          <w:rFonts w:ascii="Times New Roman" w:hAnsi="Times New Roman" w:cs="Times New Roman"/>
          <w:b/>
          <w:bCs/>
        </w:rPr>
        <w:t>70</w:t>
      </w:r>
      <w:r w:rsidR="00F728CF" w:rsidRPr="00A163CD">
        <w:rPr>
          <w:rFonts w:ascii="Times New Roman" w:hAnsi="Times New Roman" w:cs="Times New Roman"/>
          <w:b/>
          <w:bCs/>
        </w:rPr>
        <w:t xml:space="preserve"> proc. gyventojų nurodė, kad </w:t>
      </w:r>
      <w:r w:rsidR="00F728CF">
        <w:rPr>
          <w:rFonts w:ascii="Times New Roman" w:hAnsi="Times New Roman" w:cs="Times New Roman"/>
          <w:b/>
          <w:bCs/>
        </w:rPr>
        <w:t>švietimo</w:t>
      </w:r>
      <w:r w:rsidR="00F728CF" w:rsidRPr="00A163CD">
        <w:rPr>
          <w:rFonts w:ascii="Times New Roman" w:hAnsi="Times New Roman" w:cs="Times New Roman"/>
          <w:b/>
          <w:bCs/>
        </w:rPr>
        <w:t xml:space="preserve"> paslaugas teikiančių įstaigų pastatų būklė yra gera arba labai gera</w:t>
      </w:r>
      <w:r w:rsidR="00F728CF" w:rsidRPr="00A163CD">
        <w:rPr>
          <w:rFonts w:ascii="Times New Roman" w:hAnsi="Times New Roman" w:cs="Times New Roman"/>
        </w:rPr>
        <w:t>.</w:t>
      </w:r>
      <w:r w:rsidR="00F728CF" w:rsidRPr="00F728CF">
        <w:rPr>
          <w:rFonts w:ascii="Times New Roman" w:hAnsi="Times New Roman" w:cs="Times New Roman"/>
        </w:rPr>
        <w:t xml:space="preserve"> </w:t>
      </w:r>
      <w:r w:rsidR="00F728CF">
        <w:rPr>
          <w:rFonts w:ascii="Times New Roman" w:hAnsi="Times New Roman" w:cs="Times New Roman"/>
        </w:rPr>
        <w:t>Šių</w:t>
      </w:r>
      <w:r w:rsidR="00F728CF" w:rsidRPr="00F728CF">
        <w:rPr>
          <w:rFonts w:ascii="Times New Roman" w:hAnsi="Times New Roman" w:cs="Times New Roman"/>
        </w:rPr>
        <w:t xml:space="preserve"> pastatų būklę vertinančių kaip blogą ir labai blogą respondentų buvo tik 3,9 proc.</w:t>
      </w:r>
    </w:p>
    <w:p w14:paraId="063CD1DB" w14:textId="5510179F" w:rsidR="001F795C" w:rsidRDefault="00995FE3" w:rsidP="00BC2BAD">
      <w:pPr>
        <w:ind w:firstLine="851"/>
        <w:jc w:val="both"/>
        <w:rPr>
          <w:rFonts w:ascii="Times New Roman" w:hAnsi="Times New Roman" w:cs="Times New Roman"/>
        </w:rPr>
      </w:pPr>
      <w:r w:rsidRPr="00995FE3">
        <w:rPr>
          <w:rFonts w:ascii="Times New Roman" w:hAnsi="Times New Roman" w:cs="Times New Roman"/>
          <w:b/>
        </w:rPr>
        <w:t>Vertindami</w:t>
      </w:r>
      <w:r w:rsidR="001F795C" w:rsidRPr="00995FE3">
        <w:rPr>
          <w:rFonts w:ascii="Times New Roman" w:hAnsi="Times New Roman" w:cs="Times New Roman"/>
          <w:b/>
        </w:rPr>
        <w:t xml:space="preserve"> inžinerinės infrast</w:t>
      </w:r>
      <w:r w:rsidRPr="00995FE3">
        <w:rPr>
          <w:rFonts w:ascii="Times New Roman" w:hAnsi="Times New Roman" w:cs="Times New Roman"/>
          <w:b/>
        </w:rPr>
        <w:t>ruktūros objektų</w:t>
      </w:r>
      <w:r>
        <w:rPr>
          <w:rFonts w:ascii="Times New Roman" w:hAnsi="Times New Roman" w:cs="Times New Roman"/>
        </w:rPr>
        <w:t xml:space="preserve"> būklę</w:t>
      </w:r>
      <w:r w:rsidR="001F795C" w:rsidRPr="001F795C">
        <w:rPr>
          <w:rFonts w:ascii="Times New Roman" w:hAnsi="Times New Roman" w:cs="Times New Roman"/>
        </w:rPr>
        <w:t xml:space="preserve"> </w:t>
      </w:r>
      <w:r>
        <w:rPr>
          <w:rFonts w:ascii="Times New Roman" w:hAnsi="Times New Roman" w:cs="Times New Roman"/>
        </w:rPr>
        <w:t>respondentai išskyrė</w:t>
      </w:r>
      <w:r w:rsidRPr="001F795C">
        <w:rPr>
          <w:rFonts w:ascii="Times New Roman" w:hAnsi="Times New Roman" w:cs="Times New Roman"/>
        </w:rPr>
        <w:t xml:space="preserve"> </w:t>
      </w:r>
      <w:r w:rsidR="002D265F" w:rsidRPr="002D265F">
        <w:rPr>
          <w:rFonts w:ascii="Times New Roman" w:hAnsi="Times New Roman" w:cs="Times New Roman"/>
        </w:rPr>
        <w:t>šilto ir šalto vandens tiekimo infrastruktūr</w:t>
      </w:r>
      <w:r w:rsidR="002D265F">
        <w:rPr>
          <w:rFonts w:ascii="Times New Roman" w:hAnsi="Times New Roman" w:cs="Times New Roman"/>
        </w:rPr>
        <w:t>ą</w:t>
      </w:r>
      <w:r w:rsidR="002D265F" w:rsidRPr="002D265F">
        <w:rPr>
          <w:rFonts w:ascii="Times New Roman" w:hAnsi="Times New Roman" w:cs="Times New Roman"/>
        </w:rPr>
        <w:t xml:space="preserve"> </w:t>
      </w:r>
      <w:r w:rsidR="001F795C" w:rsidRPr="001F795C">
        <w:rPr>
          <w:rFonts w:ascii="Times New Roman" w:hAnsi="Times New Roman" w:cs="Times New Roman"/>
        </w:rPr>
        <w:t>(</w:t>
      </w:r>
      <w:r w:rsidR="002D265F" w:rsidRPr="002D265F">
        <w:rPr>
          <w:rFonts w:ascii="Times New Roman" w:hAnsi="Times New Roman" w:cs="Times New Roman"/>
        </w:rPr>
        <w:t>6,7</w:t>
      </w:r>
      <w:r w:rsidR="002D265F">
        <w:rPr>
          <w:rFonts w:ascii="Times New Roman" w:hAnsi="Times New Roman" w:cs="Times New Roman"/>
        </w:rPr>
        <w:t xml:space="preserve"> </w:t>
      </w:r>
      <w:r w:rsidR="001F795C" w:rsidRPr="001F795C">
        <w:rPr>
          <w:rFonts w:ascii="Times New Roman" w:hAnsi="Times New Roman" w:cs="Times New Roman"/>
        </w:rPr>
        <w:t xml:space="preserve">balo). </w:t>
      </w:r>
      <w:r w:rsidR="002D265F" w:rsidRPr="002D265F">
        <w:rPr>
          <w:rFonts w:ascii="Times New Roman" w:hAnsi="Times New Roman" w:cs="Times New Roman"/>
        </w:rPr>
        <w:t>Kiek blogiau įvertinta kanalizacija ir nuotekų infrastruktūra (6,4 balo) ir šilumos tiekimo infrastruktūra (6,2 balo). Mažiausiu balu ir gana prastai įvertinta melioracija (žemių nusausinimas, drenažas, melioracijos griovių būklė) (5,1 balo). Taigi inžinerinės infrastruktūros objektų Klaipėdos rajono savivaldybėje būklė vertinama labai vidutiniškai.</w:t>
      </w:r>
    </w:p>
    <w:p w14:paraId="66ECDF57" w14:textId="7DA98AF6" w:rsidR="00BE7010" w:rsidRDefault="00BE7010" w:rsidP="00BE7010">
      <w:pPr>
        <w:ind w:firstLine="851"/>
        <w:jc w:val="both"/>
        <w:rPr>
          <w:rFonts w:ascii="Times New Roman" w:hAnsi="Times New Roman" w:cs="Times New Roman"/>
        </w:rPr>
      </w:pPr>
      <w:r w:rsidRPr="00400968">
        <w:rPr>
          <w:rFonts w:ascii="Times New Roman" w:hAnsi="Times New Roman" w:cs="Times New Roman"/>
          <w:b/>
        </w:rPr>
        <w:t>Aikštelių</w:t>
      </w:r>
      <w:r w:rsidRPr="004B0610">
        <w:rPr>
          <w:rFonts w:ascii="Times New Roman" w:hAnsi="Times New Roman" w:cs="Times New Roman"/>
        </w:rPr>
        <w:t xml:space="preserve"> </w:t>
      </w:r>
      <w:r w:rsidR="002D265F">
        <w:rPr>
          <w:rFonts w:ascii="Times New Roman" w:hAnsi="Times New Roman" w:cs="Times New Roman"/>
        </w:rPr>
        <w:t xml:space="preserve">prie </w:t>
      </w:r>
      <w:r w:rsidR="002D265F" w:rsidRPr="002D265F">
        <w:rPr>
          <w:rFonts w:ascii="Times New Roman" w:hAnsi="Times New Roman" w:cs="Times New Roman"/>
        </w:rPr>
        <w:t xml:space="preserve">parduotuvių ir kitų verslo subjektų pakankamumą respondentai vertino geriausiai (6,0 balo), šiek tiek blogiau vertintas aikštelių prie lankytinų Klaipėdos raj. savivaldybės vietų pakankamumas (5,9 balo). Mažiausiais (ir žemesniais nei skalės vidurinė reikšmė) balais vertintas aikštelių prie viešųjų įstaigų ir organizacijų (4,7 balo) ir aikštelių prie gyvenamųjų namų (4,0 balo) pakankamumas. Apskritai, </w:t>
      </w:r>
      <w:r w:rsidR="002D265F" w:rsidRPr="002D265F">
        <w:rPr>
          <w:rFonts w:ascii="Times New Roman" w:hAnsi="Times New Roman" w:cs="Times New Roman"/>
          <w:b/>
          <w:bCs/>
        </w:rPr>
        <w:t>stovėjimo aikštelių pakankamumas Klaipėdos rajono savivaldybės teritorijoje vertintas vidutiniškais arba prastais balais</w:t>
      </w:r>
      <w:r w:rsidR="002D265F" w:rsidRPr="002D265F">
        <w:rPr>
          <w:rFonts w:ascii="Times New Roman" w:hAnsi="Times New Roman" w:cs="Times New Roman"/>
        </w:rPr>
        <w:t>.</w:t>
      </w:r>
    </w:p>
    <w:p w14:paraId="6090648A" w14:textId="77777777" w:rsidR="00D8251A" w:rsidRPr="00E326B9" w:rsidRDefault="00D8251A" w:rsidP="00D8251A">
      <w:pPr>
        <w:rPr>
          <w:rFonts w:ascii="Times New Roman" w:hAnsi="Times New Roman" w:cs="Times New Roman"/>
        </w:rPr>
      </w:pPr>
    </w:p>
    <w:p w14:paraId="77CDAC31" w14:textId="77777777" w:rsidR="004C073E" w:rsidRPr="00E326B9" w:rsidRDefault="004C073E" w:rsidP="004C073E">
      <w:pPr>
        <w:ind w:firstLine="851"/>
        <w:jc w:val="both"/>
        <w:rPr>
          <w:rFonts w:ascii="Times New Roman" w:hAnsi="Times New Roman" w:cs="Times New Roman"/>
        </w:rPr>
      </w:pPr>
    </w:p>
    <w:p w14:paraId="088542CA" w14:textId="21A7325D" w:rsidR="00B247C0" w:rsidRDefault="00B247C0">
      <w:pPr>
        <w:rPr>
          <w:rFonts w:ascii="Times New Roman" w:hAnsi="Times New Roman" w:cs="Times New Roman"/>
        </w:rPr>
      </w:pPr>
      <w:r>
        <w:rPr>
          <w:rFonts w:ascii="Times New Roman" w:hAnsi="Times New Roman" w:cs="Times New Roman"/>
        </w:rPr>
        <w:br w:type="page"/>
      </w:r>
    </w:p>
    <w:p w14:paraId="33000096" w14:textId="77777777" w:rsidR="00B247C0" w:rsidRDefault="00B247C0">
      <w:pPr>
        <w:rPr>
          <w:rFonts w:ascii="Times New Roman" w:hAnsi="Times New Roman" w:cs="Times New Roman"/>
        </w:rPr>
      </w:pPr>
    </w:p>
    <w:p w14:paraId="7C217127" w14:textId="77777777" w:rsidR="00B247C0" w:rsidRDefault="00B247C0">
      <w:pPr>
        <w:rPr>
          <w:rFonts w:ascii="Times New Roman" w:hAnsi="Times New Roman" w:cs="Times New Roman"/>
        </w:rPr>
      </w:pPr>
    </w:p>
    <w:p w14:paraId="7086C7CE" w14:textId="77777777" w:rsidR="00B247C0" w:rsidRDefault="00B247C0">
      <w:pPr>
        <w:rPr>
          <w:rFonts w:ascii="Times New Roman" w:hAnsi="Times New Roman" w:cs="Times New Roman"/>
        </w:rPr>
      </w:pPr>
    </w:p>
    <w:p w14:paraId="408C3FDB" w14:textId="77777777" w:rsidR="00B247C0" w:rsidRDefault="00B247C0">
      <w:pPr>
        <w:rPr>
          <w:rFonts w:ascii="Times New Roman" w:hAnsi="Times New Roman" w:cs="Times New Roman"/>
        </w:rPr>
      </w:pPr>
    </w:p>
    <w:p w14:paraId="058D93E9" w14:textId="77777777" w:rsidR="00B247C0" w:rsidRDefault="00B247C0">
      <w:pPr>
        <w:rPr>
          <w:rFonts w:ascii="Times New Roman" w:hAnsi="Times New Roman" w:cs="Times New Roman"/>
        </w:rPr>
      </w:pPr>
    </w:p>
    <w:p w14:paraId="475A5941" w14:textId="77777777" w:rsidR="00B247C0" w:rsidRDefault="00B247C0">
      <w:pPr>
        <w:rPr>
          <w:rFonts w:ascii="Times New Roman" w:hAnsi="Times New Roman" w:cs="Times New Roman"/>
        </w:rPr>
      </w:pPr>
    </w:p>
    <w:p w14:paraId="7AD44236" w14:textId="77777777" w:rsidR="00B247C0" w:rsidRDefault="00B247C0">
      <w:pPr>
        <w:rPr>
          <w:rFonts w:ascii="Times New Roman" w:hAnsi="Times New Roman" w:cs="Times New Roman"/>
        </w:rPr>
      </w:pPr>
    </w:p>
    <w:p w14:paraId="33DE2569" w14:textId="77777777" w:rsidR="00B247C0" w:rsidRDefault="00B247C0">
      <w:pPr>
        <w:rPr>
          <w:rFonts w:ascii="Times New Roman" w:hAnsi="Times New Roman" w:cs="Times New Roman"/>
        </w:rPr>
      </w:pPr>
    </w:p>
    <w:p w14:paraId="4AB0035A" w14:textId="77777777" w:rsidR="00B247C0" w:rsidRDefault="00B247C0">
      <w:pPr>
        <w:rPr>
          <w:rFonts w:ascii="Times New Roman" w:hAnsi="Times New Roman" w:cs="Times New Roman"/>
        </w:rPr>
      </w:pPr>
    </w:p>
    <w:p w14:paraId="1D4487EB" w14:textId="77777777" w:rsidR="00B247C0" w:rsidRDefault="00B247C0">
      <w:pPr>
        <w:rPr>
          <w:rFonts w:ascii="Times New Roman" w:hAnsi="Times New Roman" w:cs="Times New Roman"/>
        </w:rPr>
      </w:pPr>
    </w:p>
    <w:p w14:paraId="48148B35" w14:textId="77777777" w:rsidR="00B247C0" w:rsidRDefault="00B247C0">
      <w:pPr>
        <w:rPr>
          <w:rFonts w:ascii="Times New Roman" w:hAnsi="Times New Roman" w:cs="Times New Roman"/>
        </w:rPr>
      </w:pPr>
    </w:p>
    <w:p w14:paraId="7223721F" w14:textId="77777777" w:rsidR="00B247C0" w:rsidRDefault="00B247C0">
      <w:pPr>
        <w:rPr>
          <w:rFonts w:ascii="Times New Roman" w:hAnsi="Times New Roman" w:cs="Times New Roman"/>
        </w:rPr>
      </w:pPr>
    </w:p>
    <w:p w14:paraId="1940F8A2" w14:textId="77777777" w:rsidR="00B247C0" w:rsidRDefault="00B247C0">
      <w:pPr>
        <w:rPr>
          <w:rFonts w:ascii="Times New Roman" w:hAnsi="Times New Roman" w:cs="Times New Roman"/>
        </w:rPr>
      </w:pPr>
    </w:p>
    <w:p w14:paraId="5783CFC2" w14:textId="77777777" w:rsidR="00B247C0" w:rsidRDefault="00B247C0">
      <w:pPr>
        <w:rPr>
          <w:rFonts w:ascii="Times New Roman" w:hAnsi="Times New Roman" w:cs="Times New Roman"/>
        </w:rPr>
      </w:pPr>
    </w:p>
    <w:p w14:paraId="36E1BF54" w14:textId="77777777" w:rsidR="00B247C0" w:rsidRPr="00B247C0" w:rsidRDefault="00B247C0" w:rsidP="00057098">
      <w:pPr>
        <w:pStyle w:val="Heading1"/>
        <w:numPr>
          <w:ilvl w:val="0"/>
          <w:numId w:val="2"/>
        </w:numPr>
        <w:rPr>
          <w:rFonts w:ascii="Times New Roman" w:hAnsi="Times New Roman" w:cs="Times New Roman"/>
          <w:b w:val="0"/>
          <w:sz w:val="32"/>
          <w:szCs w:val="32"/>
        </w:rPr>
      </w:pPr>
      <w:bookmarkStart w:id="16" w:name="_Toc52299293"/>
      <w:r w:rsidRPr="00057098">
        <w:rPr>
          <w:rFonts w:ascii="Times New Roman" w:hAnsi="Times New Roman" w:cs="Times New Roman"/>
          <w:sz w:val="32"/>
          <w:szCs w:val="32"/>
          <w:shd w:val="clear" w:color="auto" w:fill="FFFFFF"/>
        </w:rPr>
        <w:t>PRIEDAI</w:t>
      </w:r>
      <w:bookmarkEnd w:id="16"/>
    </w:p>
    <w:p w14:paraId="2643CFA9" w14:textId="25A56D61" w:rsidR="00B247C0" w:rsidRDefault="00B247C0">
      <w:pPr>
        <w:rPr>
          <w:rFonts w:ascii="Times New Roman" w:hAnsi="Times New Roman" w:cs="Times New Roman"/>
        </w:rPr>
      </w:pPr>
    </w:p>
    <w:p w14:paraId="685E5884" w14:textId="77777777" w:rsidR="003E16A5" w:rsidRDefault="003E16A5" w:rsidP="00CD02FD">
      <w:pPr>
        <w:jc w:val="right"/>
        <w:rPr>
          <w:rFonts w:ascii="Times New Roman" w:hAnsi="Times New Roman" w:cs="Times New Roman"/>
          <w:b/>
          <w:sz w:val="28"/>
          <w:szCs w:val="28"/>
        </w:rPr>
        <w:sectPr w:rsidR="003E16A5" w:rsidSect="00201D02">
          <w:footerReference w:type="default" r:id="rId93"/>
          <w:pgSz w:w="11906" w:h="16838" w:code="9"/>
          <w:pgMar w:top="1134" w:right="567" w:bottom="1134" w:left="1701" w:header="567" w:footer="567" w:gutter="0"/>
          <w:pgNumType w:start="1"/>
          <w:cols w:space="1296"/>
          <w:docGrid w:linePitch="360"/>
        </w:sectPr>
      </w:pPr>
    </w:p>
    <w:p w14:paraId="2D2710EA" w14:textId="3AEB1A57" w:rsidR="0022096A" w:rsidRPr="00057098" w:rsidRDefault="00CD02FD" w:rsidP="00057098">
      <w:pPr>
        <w:pStyle w:val="Heading1"/>
        <w:ind w:left="360"/>
        <w:jc w:val="right"/>
        <w:rPr>
          <w:rFonts w:ascii="Times New Roman" w:hAnsi="Times New Roman" w:cs="Times New Roman"/>
          <w:sz w:val="28"/>
          <w:szCs w:val="28"/>
        </w:rPr>
      </w:pPr>
      <w:bookmarkStart w:id="17" w:name="_Toc52299294"/>
      <w:r w:rsidRPr="00057098">
        <w:rPr>
          <w:rFonts w:ascii="Times New Roman" w:hAnsi="Times New Roman" w:cs="Times New Roman"/>
          <w:sz w:val="28"/>
          <w:szCs w:val="28"/>
        </w:rPr>
        <w:lastRenderedPageBreak/>
        <w:t>Priedas Nr. 1: Apklausos anketa</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5"/>
        <w:gridCol w:w="3178"/>
        <w:gridCol w:w="3235"/>
      </w:tblGrid>
      <w:tr w:rsidR="003E16A5" w14:paraId="3645CDC5" w14:textId="77777777" w:rsidTr="003E16A5">
        <w:trPr>
          <w:trHeight w:val="1328"/>
        </w:trPr>
        <w:tc>
          <w:tcPr>
            <w:tcW w:w="3322" w:type="dxa"/>
          </w:tcPr>
          <w:p w14:paraId="27BEF6C7" w14:textId="77777777" w:rsidR="003E16A5" w:rsidRDefault="003E16A5" w:rsidP="003E16A5">
            <w:pPr>
              <w:jc w:val="center"/>
              <w:rPr>
                <w:rFonts w:ascii="Times New Roman" w:hAnsi="Times New Roman" w:cs="Times New Roman"/>
                <w:sz w:val="24"/>
                <w:szCs w:val="24"/>
              </w:rPr>
            </w:pPr>
          </w:p>
          <w:p w14:paraId="62E7C696" w14:textId="1ECC8960" w:rsidR="003E16A5" w:rsidRDefault="003E16A5" w:rsidP="003E16A5">
            <w:pPr>
              <w:jc w:val="center"/>
              <w:rPr>
                <w:rFonts w:ascii="Times New Roman" w:hAnsi="Times New Roman" w:cs="Times New Roman"/>
                <w:sz w:val="24"/>
                <w:szCs w:val="24"/>
              </w:rPr>
            </w:pPr>
            <w:r w:rsidRPr="003E16A5">
              <w:rPr>
                <w:rFonts w:ascii="Times New Roman" w:hAnsi="Times New Roman" w:cs="Times New Roman"/>
                <w:noProof/>
                <w:lang w:eastAsia="lt-LT"/>
              </w:rPr>
              <w:drawing>
                <wp:inline distT="0" distB="9525" distL="0" distR="0" wp14:anchorId="686AEEB0" wp14:editId="6953C0EF">
                  <wp:extent cx="1409700" cy="600075"/>
                  <wp:effectExtent l="0" t="0" r="0" b="0"/>
                  <wp:docPr id="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8"/>
                          <a:stretch>
                            <a:fillRect/>
                          </a:stretch>
                        </pic:blipFill>
                        <pic:spPr bwMode="auto">
                          <a:xfrm>
                            <a:off x="0" y="0"/>
                            <a:ext cx="1409700" cy="600075"/>
                          </a:xfrm>
                          <a:prstGeom prst="rect">
                            <a:avLst/>
                          </a:prstGeom>
                        </pic:spPr>
                      </pic:pic>
                    </a:graphicData>
                  </a:graphic>
                </wp:inline>
              </w:drawing>
            </w:r>
          </w:p>
        </w:tc>
        <w:tc>
          <w:tcPr>
            <w:tcW w:w="3323" w:type="dxa"/>
          </w:tcPr>
          <w:p w14:paraId="2A3031D0" w14:textId="77777777" w:rsidR="003E16A5" w:rsidRDefault="003E16A5" w:rsidP="003E16A5">
            <w:pPr>
              <w:jc w:val="center"/>
              <w:rPr>
                <w:rFonts w:ascii="Times New Roman" w:hAnsi="Times New Roman" w:cs="Times New Roman"/>
                <w:sz w:val="24"/>
                <w:szCs w:val="24"/>
              </w:rPr>
            </w:pPr>
          </w:p>
          <w:p w14:paraId="70BA50B7" w14:textId="781A7610" w:rsidR="003E16A5" w:rsidRDefault="003E16A5" w:rsidP="003E16A5">
            <w:pPr>
              <w:jc w:val="center"/>
              <w:rPr>
                <w:rFonts w:ascii="Times New Roman" w:hAnsi="Times New Roman" w:cs="Times New Roman"/>
                <w:sz w:val="24"/>
                <w:szCs w:val="24"/>
              </w:rPr>
            </w:pPr>
            <w:r w:rsidRPr="003E16A5">
              <w:rPr>
                <w:rFonts w:ascii="Times New Roman" w:hAnsi="Times New Roman" w:cs="Times New Roman"/>
                <w:noProof/>
                <w:lang w:eastAsia="lt-LT"/>
              </w:rPr>
              <w:drawing>
                <wp:inline distT="0" distB="9525" distL="0" distR="0" wp14:anchorId="2BA3E7E2" wp14:editId="4A03808C">
                  <wp:extent cx="1123950" cy="600075"/>
                  <wp:effectExtent l="0" t="0" r="0" b="0"/>
                  <wp:docPr id="4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noChangeArrowheads="1"/>
                          </pic:cNvPicPr>
                        </pic:nvPicPr>
                        <pic:blipFill>
                          <a:blip r:embed="rId9"/>
                          <a:stretch>
                            <a:fillRect/>
                          </a:stretch>
                        </pic:blipFill>
                        <pic:spPr bwMode="auto">
                          <a:xfrm>
                            <a:off x="0" y="0"/>
                            <a:ext cx="1123950" cy="600075"/>
                          </a:xfrm>
                          <a:prstGeom prst="rect">
                            <a:avLst/>
                          </a:prstGeom>
                        </pic:spPr>
                      </pic:pic>
                    </a:graphicData>
                  </a:graphic>
                </wp:inline>
              </w:drawing>
            </w:r>
          </w:p>
        </w:tc>
        <w:tc>
          <w:tcPr>
            <w:tcW w:w="3323" w:type="dxa"/>
          </w:tcPr>
          <w:p w14:paraId="36B76FB9" w14:textId="456A92A7" w:rsidR="003E16A5" w:rsidRDefault="003E16A5" w:rsidP="003E16A5">
            <w:pPr>
              <w:jc w:val="center"/>
              <w:rPr>
                <w:rFonts w:ascii="Times New Roman" w:hAnsi="Times New Roman" w:cs="Times New Roman"/>
                <w:sz w:val="24"/>
                <w:szCs w:val="24"/>
              </w:rPr>
            </w:pPr>
            <w:r w:rsidRPr="003E16A5">
              <w:rPr>
                <w:rFonts w:ascii="Times New Roman" w:hAnsi="Times New Roman" w:cs="Times New Roman"/>
                <w:noProof/>
                <w:lang w:eastAsia="lt-LT"/>
              </w:rPr>
              <w:drawing>
                <wp:inline distT="0" distB="9525" distL="0" distR="9525" wp14:anchorId="2488DB86" wp14:editId="315A68C4">
                  <wp:extent cx="1457325" cy="752475"/>
                  <wp:effectExtent l="0" t="0" r="0" b="0"/>
                  <wp:docPr id="4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a:picLocks noChangeAspect="1" noChangeArrowheads="1"/>
                          </pic:cNvPicPr>
                        </pic:nvPicPr>
                        <pic:blipFill>
                          <a:blip r:embed="rId10"/>
                          <a:stretch>
                            <a:fillRect/>
                          </a:stretch>
                        </pic:blipFill>
                        <pic:spPr bwMode="auto">
                          <a:xfrm>
                            <a:off x="0" y="0"/>
                            <a:ext cx="1457325" cy="752475"/>
                          </a:xfrm>
                          <a:prstGeom prst="rect">
                            <a:avLst/>
                          </a:prstGeom>
                        </pic:spPr>
                      </pic:pic>
                    </a:graphicData>
                  </a:graphic>
                </wp:inline>
              </w:drawing>
            </w:r>
          </w:p>
        </w:tc>
      </w:tr>
    </w:tbl>
    <w:p w14:paraId="7C0AF5BB" w14:textId="64D94F41" w:rsidR="00CD02FD" w:rsidRDefault="00CD02FD" w:rsidP="00CD02FD">
      <w:pPr>
        <w:rPr>
          <w:rFonts w:ascii="Times New Roman" w:hAnsi="Times New Roman" w:cs="Times New Roman"/>
          <w:sz w:val="20"/>
          <w:szCs w:val="20"/>
        </w:rPr>
      </w:pPr>
    </w:p>
    <w:p w14:paraId="7FC2607A" w14:textId="77777777" w:rsidR="003E16A5" w:rsidRPr="003E16A5" w:rsidRDefault="003E16A5" w:rsidP="00CD02FD">
      <w:pPr>
        <w:rPr>
          <w:rFonts w:ascii="Times New Roman" w:hAnsi="Times New Roman" w:cs="Times New Roman"/>
          <w:sz w:val="20"/>
          <w:szCs w:val="20"/>
        </w:rPr>
      </w:pPr>
    </w:p>
    <w:p w14:paraId="4B81FF31"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ab/>
      </w:r>
      <w:r w:rsidRPr="003E16A5">
        <w:rPr>
          <w:rFonts w:ascii="Times New Roman" w:hAnsi="Times New Roman" w:cs="Times New Roman"/>
          <w:b/>
          <w:bCs/>
          <w:sz w:val="20"/>
          <w:szCs w:val="20"/>
        </w:rPr>
        <w:t>Gerb. Klaipėdos rajono gyventojai,</w:t>
      </w:r>
    </w:p>
    <w:p w14:paraId="5527E92B" w14:textId="77777777" w:rsidR="00CD02FD" w:rsidRPr="003E16A5" w:rsidRDefault="00CD02FD" w:rsidP="00CD02FD">
      <w:pPr>
        <w:rPr>
          <w:rFonts w:ascii="Times New Roman" w:hAnsi="Times New Roman" w:cs="Times New Roman"/>
          <w:sz w:val="20"/>
          <w:szCs w:val="20"/>
        </w:rPr>
      </w:pPr>
    </w:p>
    <w:tbl>
      <w:tblPr>
        <w:tblW w:w="9638" w:type="dxa"/>
        <w:tblCellMar>
          <w:left w:w="0" w:type="dxa"/>
          <w:right w:w="0" w:type="dxa"/>
        </w:tblCellMar>
        <w:tblLook w:val="0000" w:firstRow="0" w:lastRow="0" w:firstColumn="0" w:lastColumn="0" w:noHBand="0" w:noVBand="0"/>
      </w:tblPr>
      <w:tblGrid>
        <w:gridCol w:w="1020"/>
        <w:gridCol w:w="2776"/>
        <w:gridCol w:w="2719"/>
        <w:gridCol w:w="3123"/>
      </w:tblGrid>
      <w:tr w:rsidR="00CD02FD" w:rsidRPr="003E16A5" w14:paraId="0B1047A4" w14:textId="77777777" w:rsidTr="00CD02FD">
        <w:tc>
          <w:tcPr>
            <w:tcW w:w="9638" w:type="dxa"/>
            <w:gridSpan w:val="4"/>
            <w:shd w:val="clear" w:color="auto" w:fill="auto"/>
          </w:tcPr>
          <w:p w14:paraId="772905D0" w14:textId="77777777" w:rsidR="00CD02FD" w:rsidRPr="003E16A5" w:rsidRDefault="00CD02FD" w:rsidP="00CD02FD">
            <w:pPr>
              <w:pStyle w:val="TableContents"/>
              <w:spacing w:after="113"/>
              <w:ind w:firstLine="283"/>
              <w:jc w:val="both"/>
              <w:rPr>
                <w:rFonts w:cs="Times New Roman"/>
              </w:rPr>
            </w:pPr>
            <w:r w:rsidRPr="003E16A5">
              <w:rPr>
                <w:rFonts w:cs="Times New Roman"/>
                <w:iCs/>
                <w:sz w:val="20"/>
                <w:szCs w:val="20"/>
              </w:rPr>
              <w:t>Maloniai kviečiame dalyvauti gyventojų apklausoje, kurią Klaipėdos rajono savivaldybės užsakymu atlieka UAB „Eurointegracijos projektai“ (</w:t>
            </w:r>
            <w:hyperlink r:id="rId94">
              <w:r w:rsidRPr="003E16A5">
                <w:rPr>
                  <w:rStyle w:val="InternetLink"/>
                  <w:rFonts w:cs="Times New Roman"/>
                  <w:iCs/>
                  <w:sz w:val="20"/>
                  <w:szCs w:val="20"/>
                </w:rPr>
                <w:t>http://eip.lt</w:t>
              </w:r>
            </w:hyperlink>
            <w:r w:rsidRPr="003E16A5">
              <w:rPr>
                <w:rFonts w:cs="Times New Roman"/>
                <w:iCs/>
                <w:sz w:val="20"/>
                <w:szCs w:val="20"/>
              </w:rPr>
              <w:t xml:space="preserve">). Tyrimas atliekamas rengiant Klaipėdos rajono strateginį plėtros planą iki 2030 m. bei Klaipėdos rajono turizmo plėtros planą ir Klaipėdos rajono savivaldybės kultūros strategiją iki 2030 m. Šio tyrimo tikslas – nustatyti gaires rajono plėtrai planuoti ir išsiaiškinti Jūsų nuomonę apie įvairias Klaipėdos rajono savivaldybės teikiamas viešąsias paslaugas. </w:t>
            </w:r>
          </w:p>
          <w:p w14:paraId="7BD0EBAE" w14:textId="77777777" w:rsidR="00CD02FD" w:rsidRPr="003E16A5" w:rsidRDefault="00CD02FD" w:rsidP="00CD02FD">
            <w:pPr>
              <w:pStyle w:val="TableContents"/>
              <w:spacing w:after="113"/>
              <w:ind w:firstLine="283"/>
              <w:jc w:val="both"/>
              <w:rPr>
                <w:rFonts w:cs="Times New Roman"/>
                <w:sz w:val="20"/>
                <w:szCs w:val="20"/>
              </w:rPr>
            </w:pPr>
            <w:r w:rsidRPr="003E16A5">
              <w:rPr>
                <w:rFonts w:cs="Times New Roman"/>
                <w:iCs/>
                <w:sz w:val="20"/>
                <w:szCs w:val="20"/>
              </w:rPr>
              <w:t>Apklausa yra anoniminė, surinktuose duomenyse tiesiogiai identifikuoti Jūsų atsakymų nebus įmanoma. Surinktus duomenis UAB „Eurointegracijos projektai“ saugos laikantis ES Bendrojo duomenų apsaugos reglamento, LR Asmens duomenų teisinės apsaugos įstatymo ir kitų teisės aktų iki tol, kol bus parengta apibendrinanti ataskaita ir pristatyta savivaldybės atstovams, visuomenei ir kitoms suinteresuotoms šalims. Po to duomenys bus sunaikinti. Ataskaitoje garantuojame Jūsų atsakymų konfidencialumą, nes pristatant rezultatus duomenys bus pateikiami tik apibendrinta forma (procentai, vidurkiai ir pan.).</w:t>
            </w:r>
          </w:p>
          <w:p w14:paraId="18EE5A70" w14:textId="77777777" w:rsidR="00CD02FD" w:rsidRPr="003E16A5" w:rsidRDefault="00CD02FD" w:rsidP="00CD02FD">
            <w:pPr>
              <w:pStyle w:val="TableContents"/>
              <w:jc w:val="both"/>
              <w:rPr>
                <w:rFonts w:cs="Times New Roman"/>
                <w:sz w:val="20"/>
                <w:szCs w:val="20"/>
              </w:rPr>
            </w:pPr>
          </w:p>
        </w:tc>
      </w:tr>
      <w:tr w:rsidR="00CD02FD" w:rsidRPr="003E16A5" w14:paraId="2F9A6614" w14:textId="77777777" w:rsidTr="00CD02FD">
        <w:tc>
          <w:tcPr>
            <w:tcW w:w="1020" w:type="dxa"/>
            <w:shd w:val="clear" w:color="auto" w:fill="auto"/>
          </w:tcPr>
          <w:p w14:paraId="0A9926F6" w14:textId="77777777" w:rsidR="00CD02FD" w:rsidRPr="003E16A5" w:rsidRDefault="00CD02FD" w:rsidP="00CD02FD">
            <w:pPr>
              <w:pStyle w:val="TableContents"/>
              <w:jc w:val="right"/>
              <w:rPr>
                <w:rFonts w:cs="Times New Roman"/>
                <w:sz w:val="20"/>
                <w:szCs w:val="20"/>
              </w:rPr>
            </w:pPr>
            <w:r w:rsidRPr="003E16A5">
              <w:rPr>
                <w:rFonts w:cs="Times New Roman"/>
                <w:noProof/>
                <w:lang w:eastAsia="lt-LT" w:bidi="ar-SA"/>
              </w:rPr>
              <w:drawing>
                <wp:inline distT="0" distB="9525" distL="0" distR="9525" wp14:anchorId="3A50E3A4" wp14:editId="4C39D608">
                  <wp:extent cx="276225" cy="676275"/>
                  <wp:effectExtent l="0" t="0" r="0" b="0"/>
                  <wp:docPr id="4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95"/>
                          <a:srcRect l="-262" t="-106" r="-262" b="-106"/>
                          <a:stretch>
                            <a:fillRect/>
                          </a:stretch>
                        </pic:blipFill>
                        <pic:spPr bwMode="auto">
                          <a:xfrm>
                            <a:off x="0" y="0"/>
                            <a:ext cx="276225" cy="676275"/>
                          </a:xfrm>
                          <a:prstGeom prst="rect">
                            <a:avLst/>
                          </a:prstGeom>
                        </pic:spPr>
                      </pic:pic>
                    </a:graphicData>
                  </a:graphic>
                </wp:inline>
              </w:drawing>
            </w:r>
          </w:p>
        </w:tc>
        <w:tc>
          <w:tcPr>
            <w:tcW w:w="8618" w:type="dxa"/>
            <w:gridSpan w:val="3"/>
            <w:shd w:val="clear" w:color="auto" w:fill="auto"/>
          </w:tcPr>
          <w:p w14:paraId="307870AD" w14:textId="77777777" w:rsidR="00CD02FD" w:rsidRPr="003E16A5" w:rsidRDefault="00CD02FD" w:rsidP="00CD02FD">
            <w:pPr>
              <w:pStyle w:val="TableContents"/>
              <w:numPr>
                <w:ilvl w:val="0"/>
                <w:numId w:val="3"/>
              </w:numPr>
              <w:rPr>
                <w:rFonts w:cs="Times New Roman"/>
                <w:b/>
                <w:bCs/>
                <w:sz w:val="20"/>
                <w:szCs w:val="20"/>
              </w:rPr>
            </w:pPr>
            <w:r w:rsidRPr="003E16A5">
              <w:rPr>
                <w:rFonts w:cs="Times New Roman"/>
                <w:sz w:val="20"/>
                <w:szCs w:val="20"/>
              </w:rPr>
              <w:t xml:space="preserve">Atsakant į klausimus, prašome išreikšti savo nuomonę tinkamus variantus </w:t>
            </w:r>
            <w:r w:rsidRPr="003E16A5">
              <w:rPr>
                <w:rFonts w:cs="Times New Roman"/>
                <w:b/>
                <w:bCs/>
                <w:sz w:val="20"/>
                <w:szCs w:val="20"/>
                <w:u w:val="single"/>
              </w:rPr>
              <w:t>pažymint kryželiu × ar apibraukiant</w:t>
            </w:r>
            <w:r w:rsidRPr="003E16A5">
              <w:rPr>
                <w:rFonts w:cs="Times New Roman"/>
                <w:sz w:val="20"/>
                <w:szCs w:val="20"/>
              </w:rPr>
              <w:t>.</w:t>
            </w:r>
          </w:p>
          <w:p w14:paraId="1787775D" w14:textId="77777777" w:rsidR="00CD02FD" w:rsidRPr="003E16A5" w:rsidRDefault="00CD02FD" w:rsidP="00CD02FD">
            <w:pPr>
              <w:pStyle w:val="TableContents"/>
              <w:numPr>
                <w:ilvl w:val="0"/>
                <w:numId w:val="3"/>
              </w:numPr>
              <w:rPr>
                <w:rFonts w:cs="Times New Roman"/>
                <w:sz w:val="20"/>
                <w:szCs w:val="20"/>
              </w:rPr>
            </w:pPr>
            <w:r w:rsidRPr="003E16A5">
              <w:rPr>
                <w:rFonts w:cs="Times New Roman"/>
                <w:b/>
                <w:bCs/>
                <w:sz w:val="20"/>
                <w:szCs w:val="20"/>
              </w:rPr>
              <w:t>N/N</w:t>
            </w:r>
            <w:r w:rsidRPr="003E16A5">
              <w:rPr>
                <w:rFonts w:cs="Times New Roman"/>
                <w:sz w:val="20"/>
                <w:szCs w:val="20"/>
              </w:rPr>
              <w:t xml:space="preserve"> reiškia, kad neturite nuomonės pateikto klausimo atžvilgiu ar nežinote, ką atsakyti.</w:t>
            </w:r>
          </w:p>
          <w:p w14:paraId="42FAEE72" w14:textId="77777777" w:rsidR="00CD02FD" w:rsidRPr="003E16A5" w:rsidRDefault="00CD02FD" w:rsidP="00CD02FD">
            <w:pPr>
              <w:pStyle w:val="TableContents"/>
              <w:numPr>
                <w:ilvl w:val="0"/>
                <w:numId w:val="3"/>
              </w:numPr>
              <w:rPr>
                <w:rFonts w:cs="Times New Roman"/>
              </w:rPr>
            </w:pPr>
            <w:r w:rsidRPr="003E16A5">
              <w:rPr>
                <w:rFonts w:cs="Times New Roman"/>
                <w:sz w:val="20"/>
                <w:szCs w:val="20"/>
              </w:rPr>
              <w:t xml:space="preserve">Jeigu klausime prašoma įvertinti </w:t>
            </w:r>
            <w:r w:rsidRPr="003E16A5">
              <w:rPr>
                <w:rFonts w:cs="Times New Roman"/>
                <w:b/>
                <w:bCs/>
                <w:sz w:val="20"/>
                <w:szCs w:val="20"/>
                <w:u w:val="single"/>
              </w:rPr>
              <w:t>paslaugų svarbą ir kokybę</w:t>
            </w:r>
            <w:r w:rsidRPr="003E16A5">
              <w:rPr>
                <w:rFonts w:cs="Times New Roman"/>
                <w:sz w:val="20"/>
                <w:szCs w:val="20"/>
              </w:rPr>
              <w:t>, reikia užpildyti abi lentelės grafas, pvz.:</w:t>
            </w:r>
          </w:p>
        </w:tc>
      </w:tr>
      <w:tr w:rsidR="00CD02FD" w:rsidRPr="003E16A5" w14:paraId="405496B5" w14:textId="77777777" w:rsidTr="00CD02FD">
        <w:tc>
          <w:tcPr>
            <w:tcW w:w="9638" w:type="dxa"/>
            <w:gridSpan w:val="4"/>
            <w:shd w:val="clear" w:color="auto" w:fill="auto"/>
          </w:tcPr>
          <w:p w14:paraId="514ADEDD" w14:textId="77777777" w:rsidR="00CD02FD" w:rsidRPr="003E16A5" w:rsidRDefault="00CD02FD" w:rsidP="00CD02FD">
            <w:pPr>
              <w:pStyle w:val="TableContents"/>
              <w:jc w:val="center"/>
              <w:rPr>
                <w:rFonts w:cs="Times New Roman"/>
              </w:rPr>
            </w:pPr>
            <w:r w:rsidRPr="003E16A5">
              <w:rPr>
                <w:rFonts w:cs="Times New Roman"/>
                <w:noProof/>
                <w:lang w:eastAsia="lt-LT" w:bidi="ar-SA"/>
              </w:rPr>
              <w:drawing>
                <wp:inline distT="0" distB="9525" distL="0" distR="0" wp14:anchorId="61D4C75F" wp14:editId="3AF178E1">
                  <wp:extent cx="5943600" cy="600075"/>
                  <wp:effectExtent l="0" t="0" r="0" b="0"/>
                  <wp:docPr id="4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96"/>
                          <a:stretch>
                            <a:fillRect/>
                          </a:stretch>
                        </pic:blipFill>
                        <pic:spPr bwMode="auto">
                          <a:xfrm>
                            <a:off x="0" y="0"/>
                            <a:ext cx="5943600" cy="600075"/>
                          </a:xfrm>
                          <a:prstGeom prst="rect">
                            <a:avLst/>
                          </a:prstGeom>
                        </pic:spPr>
                      </pic:pic>
                    </a:graphicData>
                  </a:graphic>
                </wp:inline>
              </w:drawing>
            </w:r>
          </w:p>
        </w:tc>
      </w:tr>
      <w:tr w:rsidR="00CD02FD" w:rsidRPr="003E16A5" w14:paraId="74D4FD4A" w14:textId="77777777" w:rsidTr="00CD02FD">
        <w:trPr>
          <w:trHeight w:val="113"/>
        </w:trPr>
        <w:tc>
          <w:tcPr>
            <w:tcW w:w="3796" w:type="dxa"/>
            <w:gridSpan w:val="2"/>
            <w:shd w:val="clear" w:color="auto" w:fill="auto"/>
          </w:tcPr>
          <w:p w14:paraId="0826701B" w14:textId="77777777" w:rsidR="00CD02FD" w:rsidRPr="003E16A5" w:rsidRDefault="00CD02FD" w:rsidP="00CD02FD">
            <w:pPr>
              <w:pStyle w:val="TableContents"/>
              <w:snapToGrid w:val="0"/>
              <w:rPr>
                <w:rFonts w:cs="Times New Roman"/>
                <w:sz w:val="20"/>
                <w:szCs w:val="20"/>
              </w:rPr>
            </w:pPr>
          </w:p>
        </w:tc>
        <w:tc>
          <w:tcPr>
            <w:tcW w:w="2719" w:type="dxa"/>
            <w:shd w:val="clear" w:color="auto" w:fill="auto"/>
          </w:tcPr>
          <w:p w14:paraId="45A760D3" w14:textId="77777777" w:rsidR="00CD02FD" w:rsidRPr="003E16A5" w:rsidRDefault="00CD02FD" w:rsidP="00CD02FD">
            <w:pPr>
              <w:rPr>
                <w:rFonts w:ascii="Times New Roman" w:hAnsi="Times New Roman" w:cs="Times New Roman"/>
              </w:rPr>
            </w:pPr>
            <w:r w:rsidRPr="003E16A5">
              <w:rPr>
                <w:rFonts w:ascii="Times New Roman" w:hAnsi="Times New Roman" w:cs="Times New Roman"/>
                <w:noProof/>
                <w:lang w:eastAsia="lt-LT"/>
              </w:rPr>
              <mc:AlternateContent>
                <mc:Choice Requires="wps">
                  <w:drawing>
                    <wp:inline distT="0" distB="0" distL="0" distR="0" wp14:anchorId="5CB722C2" wp14:editId="78BD5034">
                      <wp:extent cx="198755" cy="1666875"/>
                      <wp:effectExtent l="0" t="0" r="0" b="0"/>
                      <wp:docPr id="36" name="Left Brace 36"/>
                      <wp:cNvGraphicFramePr/>
                      <a:graphic xmlns:a="http://schemas.openxmlformats.org/drawingml/2006/main">
                        <a:graphicData uri="http://schemas.microsoft.com/office/word/2010/wordprocessingShape">
                          <wps:wsp>
                            <wps:cNvSpPr/>
                            <wps:spPr>
                              <a:xfrm rot="16200000">
                                <a:off x="0" y="0"/>
                                <a:ext cx="198000" cy="1666080"/>
                              </a:xfrm>
                              <a:prstGeom prst="leftBrace">
                                <a:avLst>
                                  <a:gd name="adj1" fmla="val 70085"/>
                                  <a:gd name="adj2" fmla="val 50963"/>
                                </a:avLst>
                              </a:prstGeom>
                              <a:noFill/>
                              <a:ln w="9360">
                                <a:solidFill>
                                  <a:srgbClr val="000000"/>
                                </a:solidFill>
                                <a:miter/>
                              </a:ln>
                            </wps:spPr>
                            <wps:style>
                              <a:lnRef idx="0">
                                <a:scrgbClr r="0" g="0" b="0"/>
                              </a:lnRef>
                              <a:fillRef idx="0">
                                <a:scrgbClr r="0" g="0" b="0"/>
                              </a:fillRef>
                              <a:effectRef idx="0">
                                <a:scrgbClr r="0" g="0" b="0"/>
                              </a:effectRef>
                              <a:fontRef idx="minor"/>
                            </wps:style>
                            <wps:txbx>
                              <w:txbxContent>
                                <w:p w14:paraId="65F89DBE" w14:textId="77777777" w:rsidR="001C2637" w:rsidRDefault="001C2637" w:rsidP="00CD02FD">
                                  <w:pPr>
                                    <w:pStyle w:val="FrameContents"/>
                                  </w:pPr>
                                </w:p>
                              </w:txbxContent>
                            </wps:txbx>
                            <wps:bodyPr anchor="ctr">
                              <a:noAutofit/>
                            </wps:bodyPr>
                          </wps:wsp>
                        </a:graphicData>
                      </a:graphic>
                    </wp:inline>
                  </w:drawing>
                </mc:Choice>
                <mc:Fallback>
                  <w:pict>
                    <v:shapetype w14:anchorId="5CB722C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6" o:spid="_x0000_s1026" type="#_x0000_t87" style="width:15.65pt;height:131.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" adj="1799,11008" strokeweight=".26mm">
                      <v:stroke joinstyle="miter"/>
                      <v:textbox>
                        <w:txbxContent>
                          <w:p w14:paraId="65F89DBE" w14:textId="77777777" w:rsidR="001C2637" w:rsidRDefault="001C2637" w:rsidP="00CD02FD">
                            <w:pPr>
                              <w:pStyle w:val="FrameContents"/>
                            </w:pPr>
                          </w:p>
                        </w:txbxContent>
                      </v:textbox>
                      <w10:anchorlock/>
                    </v:shape>
                  </w:pict>
                </mc:Fallback>
              </mc:AlternateContent>
            </w:r>
          </w:p>
        </w:tc>
        <w:tc>
          <w:tcPr>
            <w:tcW w:w="3123" w:type="dxa"/>
            <w:shd w:val="clear" w:color="auto" w:fill="auto"/>
          </w:tcPr>
          <w:p w14:paraId="413A4E27" w14:textId="77777777" w:rsidR="00CD02FD" w:rsidRPr="003E16A5" w:rsidRDefault="00CD02FD" w:rsidP="00CD02FD">
            <w:pPr>
              <w:pStyle w:val="TableContents"/>
              <w:snapToGrid w:val="0"/>
              <w:rPr>
                <w:rFonts w:cs="Times New Roman"/>
                <w:sz w:val="20"/>
                <w:szCs w:val="20"/>
              </w:rPr>
            </w:pPr>
            <w:r w:rsidRPr="003E16A5">
              <w:rPr>
                <w:rFonts w:cs="Times New Roman"/>
                <w:noProof/>
                <w:lang w:eastAsia="lt-LT" w:bidi="ar-SA"/>
              </w:rPr>
              <mc:AlternateContent>
                <mc:Choice Requires="wps">
                  <w:drawing>
                    <wp:inline distT="0" distB="0" distL="0" distR="0" wp14:anchorId="11BAD208" wp14:editId="47182930">
                      <wp:extent cx="198755" cy="1666875"/>
                      <wp:effectExtent l="0" t="0" r="0" b="0"/>
                      <wp:docPr id="37" name="Left Brace 37"/>
                      <wp:cNvGraphicFramePr/>
                      <a:graphic xmlns:a="http://schemas.openxmlformats.org/drawingml/2006/main">
                        <a:graphicData uri="http://schemas.microsoft.com/office/word/2010/wordprocessingShape">
                          <wps:wsp>
                            <wps:cNvSpPr/>
                            <wps:spPr>
                              <a:xfrm rot="16200000">
                                <a:off x="0" y="0"/>
                                <a:ext cx="198000" cy="1666080"/>
                              </a:xfrm>
                              <a:prstGeom prst="leftBrace">
                                <a:avLst>
                                  <a:gd name="adj1" fmla="val 70085"/>
                                  <a:gd name="adj2" fmla="val 50963"/>
                                </a:avLst>
                              </a:prstGeom>
                              <a:noFill/>
                              <a:ln w="9360">
                                <a:solidFill>
                                  <a:srgbClr val="000000"/>
                                </a:solidFill>
                                <a:miter/>
                              </a:ln>
                            </wps:spPr>
                            <wps:style>
                              <a:lnRef idx="0">
                                <a:scrgbClr r="0" g="0" b="0"/>
                              </a:lnRef>
                              <a:fillRef idx="0">
                                <a:scrgbClr r="0" g="0" b="0"/>
                              </a:fillRef>
                              <a:effectRef idx="0">
                                <a:scrgbClr r="0" g="0" b="0"/>
                              </a:effectRef>
                              <a:fontRef idx="minor"/>
                            </wps:style>
                            <wps:txbx>
                              <w:txbxContent>
                                <w:p w14:paraId="0DC8739E" w14:textId="77777777" w:rsidR="001C2637" w:rsidRDefault="001C2637" w:rsidP="00CD02FD">
                                  <w:pPr>
                                    <w:pStyle w:val="FrameContents"/>
                                  </w:pPr>
                                </w:p>
                              </w:txbxContent>
                            </wps:txbx>
                            <wps:bodyPr anchor="ctr">
                              <a:noAutofit/>
                            </wps:bodyPr>
                          </wps:wsp>
                        </a:graphicData>
                      </a:graphic>
                    </wp:inline>
                  </w:drawing>
                </mc:Choice>
                <mc:Fallback>
                  <w:pict>
                    <v:shape w14:anchorId="11BAD208" id="Left Brace 37" o:spid="_x0000_s1027" type="#_x0000_t87" style="width:15.65pt;height:131.2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" adj="1799,11008" strokeweight=".26mm">
                      <v:stroke joinstyle="miter"/>
                      <v:textbox>
                        <w:txbxContent>
                          <w:p w14:paraId="0DC8739E" w14:textId="77777777" w:rsidR="001C2637" w:rsidRDefault="001C2637" w:rsidP="00CD02FD">
                            <w:pPr>
                              <w:pStyle w:val="FrameContents"/>
                            </w:pPr>
                          </w:p>
                        </w:txbxContent>
                      </v:textbox>
                      <w10:anchorlock/>
                    </v:shape>
                  </w:pict>
                </mc:Fallback>
              </mc:AlternateContent>
            </w:r>
          </w:p>
        </w:tc>
      </w:tr>
    </w:tbl>
    <w:p w14:paraId="2A05F8E5" w14:textId="77777777" w:rsidR="00CD02FD" w:rsidRPr="003E16A5" w:rsidRDefault="00CD02FD" w:rsidP="00CD02FD">
      <w:pPr>
        <w:rPr>
          <w:rFonts w:ascii="Times New Roman" w:hAnsi="Times New Roman" w:cs="Times New Roman"/>
          <w:sz w:val="20"/>
          <w:szCs w:val="20"/>
        </w:rPr>
      </w:pPr>
    </w:p>
    <w:p w14:paraId="422A2A28" w14:textId="77777777" w:rsidR="00CD02FD" w:rsidRPr="003E16A5" w:rsidRDefault="00CD02FD" w:rsidP="00CD02FD">
      <w:pPr>
        <w:pBdr>
          <w:top w:val="single" w:sz="2" w:space="1" w:color="000000"/>
          <w:left w:val="single" w:sz="2" w:space="1" w:color="000000"/>
          <w:bottom w:val="single" w:sz="2" w:space="1" w:color="000000"/>
          <w:right w:val="single" w:sz="2" w:space="1" w:color="000000"/>
        </w:pBdr>
        <w:shd w:val="clear" w:color="auto" w:fill="E0EFD4"/>
        <w:jc w:val="center"/>
        <w:rPr>
          <w:rFonts w:ascii="Times New Roman" w:hAnsi="Times New Roman" w:cs="Times New Roman"/>
          <w:sz w:val="20"/>
          <w:szCs w:val="20"/>
        </w:rPr>
      </w:pPr>
      <w:r w:rsidRPr="003E16A5">
        <w:rPr>
          <w:rFonts w:ascii="Times New Roman" w:hAnsi="Times New Roman" w:cs="Times New Roman"/>
          <w:b/>
          <w:bCs/>
          <w:sz w:val="20"/>
          <w:szCs w:val="20"/>
        </w:rPr>
        <w:t>BENDRAS GYVENAMOSIOS VIETOVĖS VERTINIMAS</w:t>
      </w:r>
    </w:p>
    <w:p w14:paraId="66A00683" w14:textId="77777777" w:rsidR="00CD02FD" w:rsidRPr="003E16A5" w:rsidRDefault="00CD02FD" w:rsidP="00CD02FD">
      <w:pPr>
        <w:rPr>
          <w:rFonts w:ascii="Times New Roman" w:hAnsi="Times New Roman" w:cs="Times New Roman"/>
          <w:sz w:val="20"/>
          <w:szCs w:val="20"/>
        </w:rPr>
      </w:pPr>
    </w:p>
    <w:p w14:paraId="2426C275" w14:textId="77777777" w:rsidR="00CD02FD" w:rsidRPr="003E16A5" w:rsidRDefault="00CD02FD" w:rsidP="00CD02FD">
      <w:pPr>
        <w:spacing w:after="120"/>
        <w:rPr>
          <w:rFonts w:ascii="Times New Roman" w:hAnsi="Times New Roman" w:cs="Times New Roman"/>
          <w:b/>
          <w:bCs/>
          <w:sz w:val="20"/>
          <w:szCs w:val="20"/>
        </w:rPr>
      </w:pPr>
      <w:r w:rsidRPr="003E16A5">
        <w:rPr>
          <w:rFonts w:ascii="Times New Roman" w:hAnsi="Times New Roman" w:cs="Times New Roman"/>
          <w:b/>
          <w:bCs/>
          <w:sz w:val="20"/>
          <w:szCs w:val="20"/>
        </w:rPr>
        <w:t>A1. Kuo jums patinka Klaipėdos rajonas?</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 xml:space="preserve">(pažymėti </w:t>
      </w:r>
      <w:r w:rsidRPr="003E16A5">
        <w:rPr>
          <w:rFonts w:ascii="Times New Roman" w:hAnsi="Times New Roman" w:cs="Times New Roman"/>
          <w:b/>
          <w:i/>
          <w:iCs/>
          <w:sz w:val="20"/>
          <w:szCs w:val="20"/>
          <w:u w:val="single"/>
        </w:rPr>
        <w:t>tris variantus</w:t>
      </w:r>
      <w:r w:rsidRPr="003E16A5">
        <w:rPr>
          <w:rFonts w:ascii="Times New Roman" w:hAnsi="Times New Roman" w:cs="Times New Roman"/>
          <w:i/>
          <w:iCs/>
          <w:sz w:val="20"/>
          <w:szCs w:val="20"/>
        </w:rPr>
        <w:t xml:space="preserve"> eilės tvarka </w:t>
      </w:r>
      <w:r w:rsidRPr="003E16A5">
        <w:rPr>
          <w:rFonts w:ascii="Times New Roman" w:hAnsi="Times New Roman" w:cs="Times New Roman"/>
          <w:b/>
          <w:i/>
          <w:iCs/>
          <w:sz w:val="20"/>
          <w:szCs w:val="20"/>
        </w:rPr>
        <w:t>pagal svarbą</w:t>
      </w:r>
      <w:r w:rsidRPr="003E16A5">
        <w:rPr>
          <w:rFonts w:ascii="Times New Roman" w:hAnsi="Times New Roman" w:cs="Times New Roman"/>
          <w:i/>
          <w:iCs/>
          <w:sz w:val="20"/>
          <w:szCs w:val="20"/>
        </w:rPr>
        <w:t>)</w:t>
      </w:r>
    </w:p>
    <w:tbl>
      <w:tblPr>
        <w:tblW w:w="1002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595"/>
        <w:gridCol w:w="1472"/>
        <w:gridCol w:w="1472"/>
        <w:gridCol w:w="1483"/>
      </w:tblGrid>
      <w:tr w:rsidR="00CD02FD" w:rsidRPr="003E16A5" w14:paraId="34094C7C" w14:textId="77777777" w:rsidTr="00CD02FD">
        <w:trPr>
          <w:trHeight w:val="355"/>
          <w:tblHeader/>
        </w:trPr>
        <w:tc>
          <w:tcPr>
            <w:tcW w:w="5594" w:type="dxa"/>
            <w:tcBorders>
              <w:top w:val="single" w:sz="4" w:space="0" w:color="000000"/>
              <w:left w:val="single" w:sz="4" w:space="0" w:color="000000"/>
              <w:bottom w:val="single" w:sz="4" w:space="0" w:color="000000"/>
            </w:tcBorders>
            <w:shd w:val="clear" w:color="auto" w:fill="E0EFD4"/>
            <w:vAlign w:val="center"/>
          </w:tcPr>
          <w:p w14:paraId="7DFEC76F" w14:textId="77777777" w:rsidR="00CD02FD" w:rsidRPr="003E16A5" w:rsidRDefault="00CD02FD" w:rsidP="00CD02FD">
            <w:pPr>
              <w:snapToGrid w:val="0"/>
              <w:rPr>
                <w:rFonts w:ascii="Times New Roman" w:hAnsi="Times New Roman" w:cs="Times New Roman"/>
                <w:b/>
                <w:bCs/>
                <w:sz w:val="20"/>
                <w:szCs w:val="20"/>
              </w:rPr>
            </w:pPr>
          </w:p>
        </w:tc>
        <w:tc>
          <w:tcPr>
            <w:tcW w:w="1472" w:type="dxa"/>
            <w:tcBorders>
              <w:top w:val="single" w:sz="4" w:space="0" w:color="000000"/>
              <w:left w:val="single" w:sz="4" w:space="0" w:color="000000"/>
              <w:bottom w:val="single" w:sz="4" w:space="0" w:color="000000"/>
            </w:tcBorders>
            <w:shd w:val="clear" w:color="auto" w:fill="E0EFD4"/>
            <w:vAlign w:val="center"/>
          </w:tcPr>
          <w:p w14:paraId="3235F1B9" w14:textId="77777777" w:rsidR="00CD02FD" w:rsidRPr="003E16A5" w:rsidRDefault="00CD02FD" w:rsidP="00CD02FD">
            <w:pPr>
              <w:jc w:val="center"/>
              <w:rPr>
                <w:rFonts w:ascii="Times New Roman" w:hAnsi="Times New Roman" w:cs="Times New Roman"/>
                <w:b/>
                <w:bCs/>
                <w:sz w:val="20"/>
                <w:szCs w:val="20"/>
              </w:rPr>
            </w:pPr>
            <w:r w:rsidRPr="003E16A5">
              <w:rPr>
                <w:rFonts w:ascii="Times New Roman" w:hAnsi="Times New Roman" w:cs="Times New Roman"/>
                <w:b/>
                <w:bCs/>
                <w:sz w:val="20"/>
                <w:szCs w:val="20"/>
              </w:rPr>
              <w:t>VISŲ PIRMA</w:t>
            </w:r>
          </w:p>
        </w:tc>
        <w:tc>
          <w:tcPr>
            <w:tcW w:w="1472" w:type="dxa"/>
            <w:tcBorders>
              <w:top w:val="single" w:sz="4" w:space="0" w:color="000000"/>
              <w:left w:val="single" w:sz="4" w:space="0" w:color="000000"/>
              <w:bottom w:val="single" w:sz="4" w:space="0" w:color="000000"/>
            </w:tcBorders>
            <w:shd w:val="clear" w:color="auto" w:fill="E0EFD4"/>
            <w:vAlign w:val="center"/>
          </w:tcPr>
          <w:p w14:paraId="5A871E8C" w14:textId="77777777" w:rsidR="00CD02FD" w:rsidRPr="003E16A5" w:rsidRDefault="00CD02FD" w:rsidP="00CD02FD">
            <w:pPr>
              <w:jc w:val="center"/>
              <w:rPr>
                <w:rFonts w:ascii="Times New Roman" w:hAnsi="Times New Roman" w:cs="Times New Roman"/>
                <w:b/>
                <w:bCs/>
                <w:sz w:val="20"/>
                <w:szCs w:val="20"/>
              </w:rPr>
            </w:pPr>
            <w:r w:rsidRPr="003E16A5">
              <w:rPr>
                <w:rFonts w:ascii="Times New Roman" w:hAnsi="Times New Roman" w:cs="Times New Roman"/>
                <w:b/>
                <w:bCs/>
                <w:sz w:val="20"/>
                <w:szCs w:val="20"/>
              </w:rPr>
              <w:t>ANTRA</w:t>
            </w:r>
          </w:p>
        </w:tc>
        <w:tc>
          <w:tcPr>
            <w:tcW w:w="1483"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0CABC09F" w14:textId="77777777" w:rsidR="00CD02FD" w:rsidRPr="003E16A5" w:rsidRDefault="00CD02FD" w:rsidP="00CD02FD">
            <w:pPr>
              <w:jc w:val="center"/>
              <w:rPr>
                <w:rFonts w:ascii="Times New Roman" w:hAnsi="Times New Roman" w:cs="Times New Roman"/>
              </w:rPr>
            </w:pPr>
            <w:r w:rsidRPr="003E16A5">
              <w:rPr>
                <w:rFonts w:ascii="Times New Roman" w:hAnsi="Times New Roman" w:cs="Times New Roman"/>
                <w:b/>
                <w:bCs/>
                <w:sz w:val="20"/>
                <w:szCs w:val="20"/>
              </w:rPr>
              <w:t>TREČIA</w:t>
            </w:r>
          </w:p>
        </w:tc>
      </w:tr>
      <w:tr w:rsidR="00CD02FD" w:rsidRPr="003E16A5" w14:paraId="0EAFFFEE" w14:textId="77777777" w:rsidTr="00CD02FD">
        <w:trPr>
          <w:trHeight w:val="260"/>
        </w:trPr>
        <w:tc>
          <w:tcPr>
            <w:tcW w:w="5594" w:type="dxa"/>
            <w:tcBorders>
              <w:left w:val="single" w:sz="4" w:space="0" w:color="000000"/>
              <w:bottom w:val="single" w:sz="4" w:space="0" w:color="000000"/>
            </w:tcBorders>
            <w:shd w:val="clear" w:color="auto" w:fill="auto"/>
          </w:tcPr>
          <w:p w14:paraId="63C7F7C7"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1. Nesunku rasti darbą ir užsidirbti</w:t>
            </w:r>
          </w:p>
        </w:tc>
        <w:tc>
          <w:tcPr>
            <w:tcW w:w="1472" w:type="dxa"/>
            <w:tcBorders>
              <w:left w:val="single" w:sz="4" w:space="0" w:color="000000"/>
              <w:bottom w:val="single" w:sz="4" w:space="0" w:color="000000"/>
            </w:tcBorders>
            <w:shd w:val="clear" w:color="auto" w:fill="auto"/>
          </w:tcPr>
          <w:p w14:paraId="0979791E"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tcPr>
          <w:p w14:paraId="142835FD"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tcPr>
          <w:p w14:paraId="65ABE654"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2252C04A" w14:textId="77777777" w:rsidTr="00CD02FD">
        <w:trPr>
          <w:trHeight w:val="244"/>
        </w:trPr>
        <w:tc>
          <w:tcPr>
            <w:tcW w:w="5594" w:type="dxa"/>
            <w:tcBorders>
              <w:left w:val="single" w:sz="4" w:space="0" w:color="000000"/>
              <w:bottom w:val="single" w:sz="4" w:space="0" w:color="000000"/>
            </w:tcBorders>
            <w:shd w:val="clear" w:color="auto" w:fill="auto"/>
          </w:tcPr>
          <w:p w14:paraId="10FA1805"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2. Graži gamtinė aplinka</w:t>
            </w:r>
          </w:p>
        </w:tc>
        <w:tc>
          <w:tcPr>
            <w:tcW w:w="1472" w:type="dxa"/>
            <w:tcBorders>
              <w:left w:val="single" w:sz="4" w:space="0" w:color="000000"/>
              <w:bottom w:val="single" w:sz="4" w:space="0" w:color="000000"/>
            </w:tcBorders>
            <w:shd w:val="clear" w:color="auto" w:fill="auto"/>
          </w:tcPr>
          <w:p w14:paraId="65782106"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tcPr>
          <w:p w14:paraId="4C97DFA3"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tcPr>
          <w:p w14:paraId="796B3EBD"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422223A9" w14:textId="77777777" w:rsidTr="00CD02FD">
        <w:trPr>
          <w:trHeight w:val="244"/>
        </w:trPr>
        <w:tc>
          <w:tcPr>
            <w:tcW w:w="5594" w:type="dxa"/>
            <w:tcBorders>
              <w:left w:val="single" w:sz="4" w:space="0" w:color="000000"/>
              <w:bottom w:val="single" w:sz="4" w:space="0" w:color="000000"/>
            </w:tcBorders>
            <w:shd w:val="clear" w:color="auto" w:fill="auto"/>
          </w:tcPr>
          <w:p w14:paraId="5BA79273"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3. Geras susisiekimas su kitomis vietovėmis</w:t>
            </w:r>
          </w:p>
        </w:tc>
        <w:tc>
          <w:tcPr>
            <w:tcW w:w="1472" w:type="dxa"/>
            <w:tcBorders>
              <w:left w:val="single" w:sz="4" w:space="0" w:color="000000"/>
              <w:bottom w:val="single" w:sz="4" w:space="0" w:color="000000"/>
            </w:tcBorders>
            <w:shd w:val="clear" w:color="auto" w:fill="auto"/>
          </w:tcPr>
          <w:p w14:paraId="46AA2F20"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tcPr>
          <w:p w14:paraId="09DEC74E"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tcPr>
          <w:p w14:paraId="4290A54C"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3CC1C6F1" w14:textId="77777777" w:rsidTr="00CD02FD">
        <w:trPr>
          <w:trHeight w:val="244"/>
        </w:trPr>
        <w:tc>
          <w:tcPr>
            <w:tcW w:w="5594" w:type="dxa"/>
            <w:tcBorders>
              <w:left w:val="single" w:sz="4" w:space="0" w:color="000000"/>
              <w:bottom w:val="single" w:sz="4" w:space="0" w:color="000000"/>
            </w:tcBorders>
            <w:shd w:val="clear" w:color="auto" w:fill="auto"/>
          </w:tcPr>
          <w:p w14:paraId="32BED613"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4. Malonūs ir kultūringi žmonės</w:t>
            </w:r>
          </w:p>
        </w:tc>
        <w:tc>
          <w:tcPr>
            <w:tcW w:w="1472" w:type="dxa"/>
            <w:tcBorders>
              <w:left w:val="single" w:sz="4" w:space="0" w:color="000000"/>
              <w:bottom w:val="single" w:sz="4" w:space="0" w:color="000000"/>
            </w:tcBorders>
            <w:shd w:val="clear" w:color="auto" w:fill="auto"/>
          </w:tcPr>
          <w:p w14:paraId="5E275BE9"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tcPr>
          <w:p w14:paraId="26FDDEA6"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tcPr>
          <w:p w14:paraId="74535A72"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14F3F2A4" w14:textId="77777777" w:rsidTr="00CD02FD">
        <w:trPr>
          <w:trHeight w:val="244"/>
        </w:trPr>
        <w:tc>
          <w:tcPr>
            <w:tcW w:w="5594" w:type="dxa"/>
            <w:tcBorders>
              <w:left w:val="single" w:sz="4" w:space="0" w:color="000000"/>
              <w:bottom w:val="single" w:sz="4" w:space="0" w:color="000000"/>
            </w:tcBorders>
            <w:shd w:val="clear" w:color="auto" w:fill="auto"/>
          </w:tcPr>
          <w:p w14:paraId="70F9EB62"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5. Saugi ir jauki gyvenamoji aplinka</w:t>
            </w:r>
          </w:p>
        </w:tc>
        <w:tc>
          <w:tcPr>
            <w:tcW w:w="1472" w:type="dxa"/>
            <w:tcBorders>
              <w:left w:val="single" w:sz="4" w:space="0" w:color="000000"/>
              <w:bottom w:val="single" w:sz="4" w:space="0" w:color="000000"/>
            </w:tcBorders>
            <w:shd w:val="clear" w:color="auto" w:fill="auto"/>
          </w:tcPr>
          <w:p w14:paraId="3EC7F4A8"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tcPr>
          <w:p w14:paraId="180193CC"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tcPr>
          <w:p w14:paraId="0F8FA685"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1BB8606D" w14:textId="77777777" w:rsidTr="00CD02FD">
        <w:trPr>
          <w:trHeight w:val="244"/>
        </w:trPr>
        <w:tc>
          <w:tcPr>
            <w:tcW w:w="5594" w:type="dxa"/>
            <w:tcBorders>
              <w:left w:val="single" w:sz="4" w:space="0" w:color="000000"/>
              <w:bottom w:val="single" w:sz="4" w:space="0" w:color="000000"/>
            </w:tcBorders>
            <w:shd w:val="clear" w:color="auto" w:fill="auto"/>
          </w:tcPr>
          <w:p w14:paraId="6DB04B80"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6. Geros laisvalaikio praleidimo galimybės</w:t>
            </w:r>
          </w:p>
        </w:tc>
        <w:tc>
          <w:tcPr>
            <w:tcW w:w="1472" w:type="dxa"/>
            <w:tcBorders>
              <w:left w:val="single" w:sz="4" w:space="0" w:color="000000"/>
              <w:bottom w:val="single" w:sz="4" w:space="0" w:color="000000"/>
            </w:tcBorders>
            <w:shd w:val="clear" w:color="auto" w:fill="auto"/>
          </w:tcPr>
          <w:p w14:paraId="1F4D6A1C"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tcPr>
          <w:p w14:paraId="77EC6A58"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tcPr>
          <w:p w14:paraId="43B89852"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2C51BF12" w14:textId="77777777" w:rsidTr="00CD02FD">
        <w:trPr>
          <w:trHeight w:val="244"/>
        </w:trPr>
        <w:tc>
          <w:tcPr>
            <w:tcW w:w="5594" w:type="dxa"/>
            <w:tcBorders>
              <w:left w:val="single" w:sz="4" w:space="0" w:color="000000"/>
              <w:bottom w:val="single" w:sz="4" w:space="0" w:color="000000"/>
            </w:tcBorders>
            <w:shd w:val="clear" w:color="auto" w:fill="auto"/>
          </w:tcPr>
          <w:p w14:paraId="0B57F8E3"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7. Gerai išvystytos įvairios paslaugos</w:t>
            </w:r>
          </w:p>
        </w:tc>
        <w:tc>
          <w:tcPr>
            <w:tcW w:w="1472" w:type="dxa"/>
            <w:tcBorders>
              <w:left w:val="single" w:sz="4" w:space="0" w:color="000000"/>
              <w:bottom w:val="single" w:sz="4" w:space="0" w:color="000000"/>
            </w:tcBorders>
            <w:shd w:val="clear" w:color="auto" w:fill="auto"/>
          </w:tcPr>
          <w:p w14:paraId="48F3D449"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tcPr>
          <w:p w14:paraId="4D23DAB9"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tcPr>
          <w:p w14:paraId="738ABBC1"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12EAA201" w14:textId="77777777" w:rsidTr="00CD02FD">
        <w:trPr>
          <w:trHeight w:val="244"/>
        </w:trPr>
        <w:tc>
          <w:tcPr>
            <w:tcW w:w="5594" w:type="dxa"/>
            <w:tcBorders>
              <w:left w:val="single" w:sz="4" w:space="0" w:color="000000"/>
              <w:bottom w:val="single" w:sz="4" w:space="0" w:color="000000"/>
            </w:tcBorders>
            <w:shd w:val="clear" w:color="auto" w:fill="auto"/>
          </w:tcPr>
          <w:p w14:paraId="571BD501"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8. Čia gyvena giminės ir draugai</w:t>
            </w:r>
          </w:p>
        </w:tc>
        <w:tc>
          <w:tcPr>
            <w:tcW w:w="1472" w:type="dxa"/>
            <w:tcBorders>
              <w:left w:val="single" w:sz="4" w:space="0" w:color="000000"/>
              <w:bottom w:val="single" w:sz="4" w:space="0" w:color="000000"/>
            </w:tcBorders>
            <w:shd w:val="clear" w:color="auto" w:fill="auto"/>
          </w:tcPr>
          <w:p w14:paraId="61C75B6E"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tcPr>
          <w:p w14:paraId="380B8385"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tcPr>
          <w:p w14:paraId="2CC1691F"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6995A7B1" w14:textId="77777777" w:rsidTr="00CD02FD">
        <w:trPr>
          <w:trHeight w:val="260"/>
        </w:trPr>
        <w:tc>
          <w:tcPr>
            <w:tcW w:w="5594" w:type="dxa"/>
            <w:tcBorders>
              <w:left w:val="single" w:sz="4" w:space="0" w:color="000000"/>
              <w:bottom w:val="single" w:sz="4" w:space="0" w:color="000000"/>
            </w:tcBorders>
            <w:shd w:val="clear" w:color="auto" w:fill="auto"/>
          </w:tcPr>
          <w:p w14:paraId="4E55CEBD"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9. Gerai išvystyta gyvenamojo būsto pasiūla</w:t>
            </w:r>
          </w:p>
        </w:tc>
        <w:tc>
          <w:tcPr>
            <w:tcW w:w="1472" w:type="dxa"/>
            <w:tcBorders>
              <w:left w:val="single" w:sz="4" w:space="0" w:color="000000"/>
              <w:bottom w:val="single" w:sz="4" w:space="0" w:color="000000"/>
            </w:tcBorders>
            <w:shd w:val="clear" w:color="auto" w:fill="auto"/>
          </w:tcPr>
          <w:p w14:paraId="4CE90259"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tcPr>
          <w:p w14:paraId="220BFA6F"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tcPr>
          <w:p w14:paraId="40932F98"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r>
      <w:tr w:rsidR="00CD02FD" w:rsidRPr="003E16A5" w14:paraId="14778B55" w14:textId="77777777" w:rsidTr="00CD02FD">
        <w:trPr>
          <w:trHeight w:val="260"/>
        </w:trPr>
        <w:tc>
          <w:tcPr>
            <w:tcW w:w="5594" w:type="dxa"/>
            <w:tcBorders>
              <w:left w:val="single" w:sz="4" w:space="0" w:color="000000"/>
              <w:bottom w:val="single" w:sz="4" w:space="0" w:color="000000"/>
            </w:tcBorders>
            <w:shd w:val="clear" w:color="auto" w:fill="auto"/>
          </w:tcPr>
          <w:p w14:paraId="2D4F2A76"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 xml:space="preserve">10. Kita </w:t>
            </w:r>
            <w:r w:rsidRPr="003E16A5">
              <w:rPr>
                <w:rFonts w:ascii="Times New Roman" w:hAnsi="Times New Roman" w:cs="Times New Roman"/>
                <w:i/>
                <w:iCs/>
                <w:sz w:val="20"/>
                <w:szCs w:val="20"/>
              </w:rPr>
              <w:t>(įrašykite)</w:t>
            </w:r>
            <w:r w:rsidRPr="003E16A5">
              <w:rPr>
                <w:rFonts w:ascii="Times New Roman" w:hAnsi="Times New Roman" w:cs="Times New Roman"/>
                <w:sz w:val="20"/>
                <w:szCs w:val="20"/>
              </w:rPr>
              <w:t>________________________________________</w:t>
            </w:r>
          </w:p>
        </w:tc>
        <w:tc>
          <w:tcPr>
            <w:tcW w:w="1472" w:type="dxa"/>
            <w:tcBorders>
              <w:left w:val="single" w:sz="4" w:space="0" w:color="000000"/>
              <w:bottom w:val="single" w:sz="4" w:space="0" w:color="000000"/>
            </w:tcBorders>
            <w:shd w:val="clear" w:color="auto" w:fill="auto"/>
          </w:tcPr>
          <w:p w14:paraId="511CBFB1"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tcPr>
          <w:p w14:paraId="56F2C670"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tcPr>
          <w:p w14:paraId="3AB3880F"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bl>
    <w:p w14:paraId="4928F43A" w14:textId="2CBB9CEE" w:rsidR="00CD02FD" w:rsidRDefault="00CD02FD" w:rsidP="00CD02FD">
      <w:pPr>
        <w:rPr>
          <w:rFonts w:ascii="Times New Roman" w:hAnsi="Times New Roman" w:cs="Times New Roman"/>
          <w:sz w:val="20"/>
          <w:szCs w:val="20"/>
        </w:rPr>
      </w:pPr>
    </w:p>
    <w:p w14:paraId="34802789" w14:textId="77777777" w:rsidR="003E16A5" w:rsidRPr="003E16A5" w:rsidRDefault="003E16A5" w:rsidP="00CD02FD">
      <w:pPr>
        <w:rPr>
          <w:rFonts w:ascii="Times New Roman" w:hAnsi="Times New Roman" w:cs="Times New Roman"/>
          <w:sz w:val="20"/>
          <w:szCs w:val="20"/>
        </w:rPr>
      </w:pPr>
    </w:p>
    <w:p w14:paraId="432E1F53" w14:textId="0676A2CA" w:rsidR="00CD02FD" w:rsidRPr="003E16A5" w:rsidRDefault="00CD02FD" w:rsidP="00CD02FD">
      <w:pPr>
        <w:rPr>
          <w:rFonts w:ascii="Times New Roman" w:hAnsi="Times New Roman" w:cs="Times New Roman"/>
          <w:b/>
          <w:bCs/>
          <w:sz w:val="20"/>
          <w:szCs w:val="20"/>
        </w:rPr>
      </w:pPr>
      <w:r w:rsidRPr="003E16A5">
        <w:rPr>
          <w:rFonts w:ascii="Times New Roman" w:hAnsi="Times New Roman" w:cs="Times New Roman"/>
          <w:b/>
          <w:bCs/>
          <w:sz w:val="20"/>
          <w:szCs w:val="20"/>
        </w:rPr>
        <w:lastRenderedPageBreak/>
        <w:t>A2. Kokie, Jūsų manymu, neigiami Klaipėdos rajono bruožai?</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 xml:space="preserve">(pažymėti </w:t>
      </w:r>
      <w:r w:rsidRPr="003E16A5">
        <w:rPr>
          <w:rFonts w:ascii="Times New Roman" w:hAnsi="Times New Roman" w:cs="Times New Roman"/>
          <w:b/>
          <w:i/>
          <w:iCs/>
          <w:sz w:val="20"/>
          <w:szCs w:val="20"/>
          <w:u w:val="single"/>
        </w:rPr>
        <w:t>tris variantus</w:t>
      </w:r>
      <w:r w:rsidRPr="003E16A5">
        <w:rPr>
          <w:rFonts w:ascii="Times New Roman" w:hAnsi="Times New Roman" w:cs="Times New Roman"/>
          <w:i/>
          <w:iCs/>
          <w:sz w:val="20"/>
          <w:szCs w:val="20"/>
        </w:rPr>
        <w:t xml:space="preserve"> eilės tvarka </w:t>
      </w:r>
      <w:r w:rsidRPr="003E16A5">
        <w:rPr>
          <w:rFonts w:ascii="Times New Roman" w:hAnsi="Times New Roman" w:cs="Times New Roman"/>
          <w:b/>
          <w:i/>
          <w:iCs/>
          <w:sz w:val="20"/>
          <w:szCs w:val="20"/>
        </w:rPr>
        <w:t>pagal svarbą</w:t>
      </w:r>
      <w:r w:rsidRPr="003E16A5">
        <w:rPr>
          <w:rFonts w:ascii="Times New Roman" w:hAnsi="Times New Roman" w:cs="Times New Roman"/>
          <w:i/>
          <w:iCs/>
          <w:sz w:val="20"/>
          <w:szCs w:val="20"/>
        </w:rPr>
        <w:t>)</w:t>
      </w:r>
    </w:p>
    <w:tbl>
      <w:tblPr>
        <w:tblW w:w="1002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595"/>
        <w:gridCol w:w="1472"/>
        <w:gridCol w:w="1472"/>
        <w:gridCol w:w="1483"/>
      </w:tblGrid>
      <w:tr w:rsidR="00CD02FD" w:rsidRPr="003E16A5" w14:paraId="31D8222C" w14:textId="77777777" w:rsidTr="00CD02FD">
        <w:trPr>
          <w:trHeight w:val="355"/>
          <w:tblHeader/>
        </w:trPr>
        <w:tc>
          <w:tcPr>
            <w:tcW w:w="5594" w:type="dxa"/>
            <w:tcBorders>
              <w:top w:val="single" w:sz="4" w:space="0" w:color="000000"/>
              <w:left w:val="single" w:sz="4" w:space="0" w:color="000000"/>
              <w:bottom w:val="single" w:sz="4" w:space="0" w:color="000000"/>
            </w:tcBorders>
            <w:shd w:val="clear" w:color="auto" w:fill="E0EFD4"/>
            <w:vAlign w:val="center"/>
          </w:tcPr>
          <w:p w14:paraId="5B748D37" w14:textId="77777777" w:rsidR="00CD02FD" w:rsidRPr="003E16A5" w:rsidRDefault="00CD02FD" w:rsidP="003E16A5">
            <w:pPr>
              <w:snapToGrid w:val="0"/>
              <w:spacing w:after="0" w:line="240" w:lineRule="auto"/>
              <w:rPr>
                <w:rFonts w:ascii="Times New Roman" w:hAnsi="Times New Roman" w:cs="Times New Roman"/>
                <w:b/>
                <w:bCs/>
                <w:sz w:val="20"/>
                <w:szCs w:val="20"/>
              </w:rPr>
            </w:pPr>
          </w:p>
        </w:tc>
        <w:tc>
          <w:tcPr>
            <w:tcW w:w="1472" w:type="dxa"/>
            <w:tcBorders>
              <w:top w:val="single" w:sz="4" w:space="0" w:color="000000"/>
              <w:left w:val="single" w:sz="4" w:space="0" w:color="000000"/>
              <w:bottom w:val="single" w:sz="4" w:space="0" w:color="000000"/>
            </w:tcBorders>
            <w:shd w:val="clear" w:color="auto" w:fill="E0EFD4"/>
            <w:vAlign w:val="center"/>
          </w:tcPr>
          <w:p w14:paraId="215A5D8F"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VISŲ PIRMA</w:t>
            </w:r>
          </w:p>
        </w:tc>
        <w:tc>
          <w:tcPr>
            <w:tcW w:w="1472" w:type="dxa"/>
            <w:tcBorders>
              <w:top w:val="single" w:sz="4" w:space="0" w:color="000000"/>
              <w:left w:val="single" w:sz="4" w:space="0" w:color="000000"/>
              <w:bottom w:val="single" w:sz="4" w:space="0" w:color="000000"/>
            </w:tcBorders>
            <w:shd w:val="clear" w:color="auto" w:fill="E0EFD4"/>
            <w:vAlign w:val="center"/>
          </w:tcPr>
          <w:p w14:paraId="22C403FA"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ANTRA</w:t>
            </w:r>
          </w:p>
        </w:tc>
        <w:tc>
          <w:tcPr>
            <w:tcW w:w="1483"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54D95D2B"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TREČIA</w:t>
            </w:r>
          </w:p>
        </w:tc>
      </w:tr>
      <w:tr w:rsidR="00CD02FD" w:rsidRPr="003E16A5" w14:paraId="50BB6220" w14:textId="77777777" w:rsidTr="00CD02FD">
        <w:trPr>
          <w:trHeight w:val="260"/>
        </w:trPr>
        <w:tc>
          <w:tcPr>
            <w:tcW w:w="5594" w:type="dxa"/>
            <w:tcBorders>
              <w:left w:val="single" w:sz="4" w:space="0" w:color="000000"/>
              <w:bottom w:val="single" w:sz="4" w:space="0" w:color="000000"/>
            </w:tcBorders>
            <w:shd w:val="clear" w:color="auto" w:fill="auto"/>
          </w:tcPr>
          <w:p w14:paraId="4BA3CCDF"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1. Aukštas nusikalstamumo lygis</w:t>
            </w:r>
          </w:p>
        </w:tc>
        <w:tc>
          <w:tcPr>
            <w:tcW w:w="1472" w:type="dxa"/>
            <w:tcBorders>
              <w:left w:val="single" w:sz="4" w:space="0" w:color="000000"/>
              <w:bottom w:val="single" w:sz="4" w:space="0" w:color="000000"/>
            </w:tcBorders>
            <w:shd w:val="clear" w:color="auto" w:fill="auto"/>
            <w:vAlign w:val="center"/>
          </w:tcPr>
          <w:p w14:paraId="65F76D83"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60312702"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58B2718F"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6F74515B" w14:textId="77777777" w:rsidTr="00CD02FD">
        <w:trPr>
          <w:trHeight w:val="244"/>
        </w:trPr>
        <w:tc>
          <w:tcPr>
            <w:tcW w:w="5594" w:type="dxa"/>
            <w:tcBorders>
              <w:left w:val="single" w:sz="4" w:space="0" w:color="000000"/>
              <w:bottom w:val="single" w:sz="4" w:space="0" w:color="000000"/>
            </w:tcBorders>
            <w:shd w:val="clear" w:color="auto" w:fill="auto"/>
          </w:tcPr>
          <w:p w14:paraId="3FB04409"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2. Gamtos užterštumas</w:t>
            </w:r>
          </w:p>
        </w:tc>
        <w:tc>
          <w:tcPr>
            <w:tcW w:w="1472" w:type="dxa"/>
            <w:tcBorders>
              <w:left w:val="single" w:sz="4" w:space="0" w:color="000000"/>
              <w:bottom w:val="single" w:sz="4" w:space="0" w:color="000000"/>
            </w:tcBorders>
            <w:shd w:val="clear" w:color="auto" w:fill="auto"/>
            <w:vAlign w:val="center"/>
          </w:tcPr>
          <w:p w14:paraId="682EE203"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69A177A3"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72778D4A"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4DE502FC" w14:textId="77777777" w:rsidTr="00CD02FD">
        <w:trPr>
          <w:trHeight w:val="244"/>
        </w:trPr>
        <w:tc>
          <w:tcPr>
            <w:tcW w:w="5594" w:type="dxa"/>
            <w:tcBorders>
              <w:left w:val="single" w:sz="4" w:space="0" w:color="000000"/>
              <w:bottom w:val="single" w:sz="4" w:space="0" w:color="000000"/>
            </w:tcBorders>
            <w:shd w:val="clear" w:color="auto" w:fill="auto"/>
          </w:tcPr>
          <w:p w14:paraId="5C620B77"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3. Neasfaltuotos, neprižiūrimos, netinkamai ženklinamos ir pan. gatvės ir keliai</w:t>
            </w:r>
          </w:p>
        </w:tc>
        <w:tc>
          <w:tcPr>
            <w:tcW w:w="1472" w:type="dxa"/>
            <w:tcBorders>
              <w:left w:val="single" w:sz="4" w:space="0" w:color="000000"/>
              <w:bottom w:val="single" w:sz="4" w:space="0" w:color="000000"/>
            </w:tcBorders>
            <w:shd w:val="clear" w:color="auto" w:fill="auto"/>
            <w:vAlign w:val="center"/>
          </w:tcPr>
          <w:p w14:paraId="385EB45D"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243A2F59"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673741D2"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7532D4C2" w14:textId="77777777" w:rsidTr="00CD02FD">
        <w:trPr>
          <w:trHeight w:val="244"/>
        </w:trPr>
        <w:tc>
          <w:tcPr>
            <w:tcW w:w="5594" w:type="dxa"/>
            <w:tcBorders>
              <w:left w:val="single" w:sz="4" w:space="0" w:color="000000"/>
              <w:bottom w:val="single" w:sz="4" w:space="0" w:color="000000"/>
            </w:tcBorders>
            <w:shd w:val="clear" w:color="auto" w:fill="auto"/>
          </w:tcPr>
          <w:p w14:paraId="65B05463"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4. Neasfaltuoti daugiabučių kiemai, juose trūksta parkavimo vietų</w:t>
            </w:r>
          </w:p>
        </w:tc>
        <w:tc>
          <w:tcPr>
            <w:tcW w:w="1472" w:type="dxa"/>
            <w:tcBorders>
              <w:left w:val="single" w:sz="4" w:space="0" w:color="000000"/>
              <w:bottom w:val="single" w:sz="4" w:space="0" w:color="000000"/>
            </w:tcBorders>
            <w:shd w:val="clear" w:color="auto" w:fill="auto"/>
            <w:vAlign w:val="center"/>
          </w:tcPr>
          <w:p w14:paraId="38A247CF"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44A9B4FA"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3D90C06C"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4BE33538" w14:textId="77777777" w:rsidTr="00CD02FD">
        <w:trPr>
          <w:trHeight w:val="244"/>
        </w:trPr>
        <w:tc>
          <w:tcPr>
            <w:tcW w:w="5594" w:type="dxa"/>
            <w:tcBorders>
              <w:left w:val="single" w:sz="4" w:space="0" w:color="000000"/>
              <w:bottom w:val="single" w:sz="4" w:space="0" w:color="000000"/>
            </w:tcBorders>
            <w:shd w:val="clear" w:color="auto" w:fill="auto"/>
          </w:tcPr>
          <w:p w14:paraId="3A191B66"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5. Netvarkomos šiukšlės prie gyvenamųjų namų</w:t>
            </w:r>
          </w:p>
        </w:tc>
        <w:tc>
          <w:tcPr>
            <w:tcW w:w="1472" w:type="dxa"/>
            <w:tcBorders>
              <w:left w:val="single" w:sz="4" w:space="0" w:color="000000"/>
              <w:bottom w:val="single" w:sz="4" w:space="0" w:color="000000"/>
            </w:tcBorders>
            <w:shd w:val="clear" w:color="auto" w:fill="auto"/>
            <w:vAlign w:val="center"/>
          </w:tcPr>
          <w:p w14:paraId="703CFAE2"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6E71A057"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18212DB5"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r>
      <w:tr w:rsidR="00CD02FD" w:rsidRPr="003E16A5" w14:paraId="6E309865" w14:textId="77777777" w:rsidTr="00CD02FD">
        <w:trPr>
          <w:trHeight w:val="244"/>
        </w:trPr>
        <w:tc>
          <w:tcPr>
            <w:tcW w:w="5594" w:type="dxa"/>
            <w:tcBorders>
              <w:left w:val="single" w:sz="4" w:space="0" w:color="000000"/>
              <w:bottom w:val="single" w:sz="4" w:space="0" w:color="000000"/>
            </w:tcBorders>
            <w:shd w:val="clear" w:color="auto" w:fill="auto"/>
          </w:tcPr>
          <w:p w14:paraId="667D9596"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6. Trūksta žaliųjų plotų (parkų ir pan.)</w:t>
            </w:r>
          </w:p>
        </w:tc>
        <w:tc>
          <w:tcPr>
            <w:tcW w:w="1472" w:type="dxa"/>
            <w:tcBorders>
              <w:left w:val="single" w:sz="4" w:space="0" w:color="000000"/>
              <w:bottom w:val="single" w:sz="4" w:space="0" w:color="000000"/>
            </w:tcBorders>
            <w:shd w:val="clear" w:color="auto" w:fill="auto"/>
            <w:vAlign w:val="center"/>
          </w:tcPr>
          <w:p w14:paraId="7AE07913"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1091C916"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43DC1C25"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733278F9" w14:textId="77777777" w:rsidTr="00CD02FD">
        <w:trPr>
          <w:trHeight w:val="244"/>
        </w:trPr>
        <w:tc>
          <w:tcPr>
            <w:tcW w:w="5594" w:type="dxa"/>
            <w:tcBorders>
              <w:left w:val="single" w:sz="4" w:space="0" w:color="000000"/>
              <w:bottom w:val="single" w:sz="4" w:space="0" w:color="000000"/>
            </w:tcBorders>
            <w:shd w:val="clear" w:color="auto" w:fill="auto"/>
          </w:tcPr>
          <w:p w14:paraId="59535C8A"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7. Prastas susisiekimas viešuoju transportu</w:t>
            </w:r>
          </w:p>
        </w:tc>
        <w:tc>
          <w:tcPr>
            <w:tcW w:w="1472" w:type="dxa"/>
            <w:tcBorders>
              <w:left w:val="single" w:sz="4" w:space="0" w:color="000000"/>
              <w:bottom w:val="single" w:sz="4" w:space="0" w:color="000000"/>
            </w:tcBorders>
            <w:shd w:val="clear" w:color="auto" w:fill="auto"/>
            <w:vAlign w:val="center"/>
          </w:tcPr>
          <w:p w14:paraId="6E121217"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464CF524"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1165386D"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7933E0D7" w14:textId="77777777" w:rsidTr="00CD02FD">
        <w:trPr>
          <w:trHeight w:val="244"/>
        </w:trPr>
        <w:tc>
          <w:tcPr>
            <w:tcW w:w="5594" w:type="dxa"/>
            <w:tcBorders>
              <w:left w:val="single" w:sz="4" w:space="0" w:color="000000"/>
              <w:bottom w:val="single" w:sz="4" w:space="0" w:color="000000"/>
            </w:tcBorders>
            <w:shd w:val="clear" w:color="auto" w:fill="auto"/>
          </w:tcPr>
          <w:p w14:paraId="7257DE51"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8. Brangus pragyvenimas</w:t>
            </w:r>
          </w:p>
        </w:tc>
        <w:tc>
          <w:tcPr>
            <w:tcW w:w="1472" w:type="dxa"/>
            <w:tcBorders>
              <w:left w:val="single" w:sz="4" w:space="0" w:color="000000"/>
              <w:bottom w:val="single" w:sz="4" w:space="0" w:color="000000"/>
            </w:tcBorders>
            <w:shd w:val="clear" w:color="auto" w:fill="auto"/>
            <w:vAlign w:val="center"/>
          </w:tcPr>
          <w:p w14:paraId="2FF8BEFD"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74C3C999"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1619DCAF"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69BB40B7" w14:textId="77777777" w:rsidTr="00CD02FD">
        <w:trPr>
          <w:trHeight w:val="244"/>
        </w:trPr>
        <w:tc>
          <w:tcPr>
            <w:tcW w:w="5594" w:type="dxa"/>
            <w:tcBorders>
              <w:left w:val="single" w:sz="4" w:space="0" w:color="000000"/>
              <w:bottom w:val="single" w:sz="4" w:space="0" w:color="000000"/>
            </w:tcBorders>
            <w:shd w:val="clear" w:color="auto" w:fill="auto"/>
          </w:tcPr>
          <w:p w14:paraId="56458BF2"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9. Sunku rasti darbą</w:t>
            </w:r>
          </w:p>
        </w:tc>
        <w:tc>
          <w:tcPr>
            <w:tcW w:w="1472" w:type="dxa"/>
            <w:tcBorders>
              <w:left w:val="single" w:sz="4" w:space="0" w:color="000000"/>
              <w:bottom w:val="single" w:sz="4" w:space="0" w:color="000000"/>
            </w:tcBorders>
            <w:shd w:val="clear" w:color="auto" w:fill="auto"/>
            <w:vAlign w:val="center"/>
          </w:tcPr>
          <w:p w14:paraId="451695DC"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0E7FF5B0"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5E010F77"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123F7C47" w14:textId="77777777" w:rsidTr="00CD02FD">
        <w:trPr>
          <w:trHeight w:val="244"/>
        </w:trPr>
        <w:tc>
          <w:tcPr>
            <w:tcW w:w="5594" w:type="dxa"/>
            <w:tcBorders>
              <w:left w:val="single" w:sz="4" w:space="0" w:color="000000"/>
              <w:bottom w:val="single" w:sz="4" w:space="0" w:color="000000"/>
            </w:tcBorders>
            <w:shd w:val="clear" w:color="auto" w:fill="auto"/>
          </w:tcPr>
          <w:p w14:paraId="4FAE8951"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1</w:t>
            </w:r>
            <w:r w:rsidRPr="003E16A5">
              <w:rPr>
                <w:rFonts w:ascii="Times New Roman" w:hAnsi="Times New Roman" w:cs="Times New Roman"/>
                <w:sz w:val="20"/>
                <w:szCs w:val="20"/>
                <w:lang w:val="en-US"/>
              </w:rPr>
              <w:t>0</w:t>
            </w:r>
            <w:r w:rsidRPr="003E16A5">
              <w:rPr>
                <w:rFonts w:ascii="Times New Roman" w:hAnsi="Times New Roman" w:cs="Times New Roman"/>
                <w:sz w:val="20"/>
                <w:szCs w:val="20"/>
              </w:rPr>
              <w:t>. Nepakankamai išvystyta paslaugų sfera</w:t>
            </w:r>
          </w:p>
        </w:tc>
        <w:tc>
          <w:tcPr>
            <w:tcW w:w="1472" w:type="dxa"/>
            <w:tcBorders>
              <w:left w:val="single" w:sz="4" w:space="0" w:color="000000"/>
              <w:bottom w:val="single" w:sz="4" w:space="0" w:color="000000"/>
            </w:tcBorders>
            <w:shd w:val="clear" w:color="auto" w:fill="auto"/>
            <w:vAlign w:val="center"/>
          </w:tcPr>
          <w:p w14:paraId="75D6C449"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4B3518E2"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4F087363"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10894DE4" w14:textId="77777777" w:rsidTr="00CD02FD">
        <w:trPr>
          <w:trHeight w:val="244"/>
        </w:trPr>
        <w:tc>
          <w:tcPr>
            <w:tcW w:w="5594" w:type="dxa"/>
            <w:tcBorders>
              <w:left w:val="single" w:sz="4" w:space="0" w:color="000000"/>
              <w:bottom w:val="single" w:sz="4" w:space="0" w:color="000000"/>
            </w:tcBorders>
            <w:shd w:val="clear" w:color="auto" w:fill="auto"/>
          </w:tcPr>
          <w:p w14:paraId="288F6512"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11. Mažai laisvalaikio (kultūros, sporto ir pan.) renginių</w:t>
            </w:r>
          </w:p>
        </w:tc>
        <w:tc>
          <w:tcPr>
            <w:tcW w:w="1472" w:type="dxa"/>
            <w:tcBorders>
              <w:left w:val="single" w:sz="4" w:space="0" w:color="000000"/>
              <w:bottom w:val="single" w:sz="4" w:space="0" w:color="000000"/>
            </w:tcBorders>
            <w:shd w:val="clear" w:color="auto" w:fill="auto"/>
            <w:vAlign w:val="center"/>
          </w:tcPr>
          <w:p w14:paraId="20251CA3"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4AC85C6D"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038E98D1"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r w:rsidR="00CD02FD" w:rsidRPr="003E16A5" w14:paraId="7EAB5AAA" w14:textId="77777777" w:rsidTr="00CD02FD">
        <w:trPr>
          <w:trHeight w:val="260"/>
        </w:trPr>
        <w:tc>
          <w:tcPr>
            <w:tcW w:w="5594" w:type="dxa"/>
            <w:tcBorders>
              <w:left w:val="single" w:sz="4" w:space="0" w:color="000000"/>
              <w:bottom w:val="single" w:sz="4" w:space="0" w:color="000000"/>
            </w:tcBorders>
            <w:shd w:val="clear" w:color="auto" w:fill="auto"/>
          </w:tcPr>
          <w:p w14:paraId="7E7DCDA2" w14:textId="77777777" w:rsidR="00CD02FD" w:rsidRPr="003E16A5" w:rsidRDefault="00CD02FD" w:rsidP="003E16A5">
            <w:pPr>
              <w:spacing w:after="0" w:line="240" w:lineRule="auto"/>
              <w:rPr>
                <w:rFonts w:ascii="Times New Roman" w:eastAsia="Times New Roman" w:hAnsi="Times New Roman" w:cs="Times New Roman"/>
                <w:sz w:val="20"/>
                <w:szCs w:val="20"/>
              </w:rPr>
            </w:pPr>
            <w:r w:rsidRPr="003E16A5">
              <w:rPr>
                <w:rFonts w:ascii="Times New Roman" w:hAnsi="Times New Roman" w:cs="Times New Roman"/>
                <w:sz w:val="20"/>
                <w:szCs w:val="20"/>
              </w:rPr>
              <w:t xml:space="preserve">12. Kita </w:t>
            </w:r>
            <w:r w:rsidRPr="003E16A5">
              <w:rPr>
                <w:rFonts w:ascii="Times New Roman" w:hAnsi="Times New Roman" w:cs="Times New Roman"/>
                <w:i/>
                <w:iCs/>
                <w:sz w:val="20"/>
                <w:szCs w:val="20"/>
              </w:rPr>
              <w:t>(įrašykite)</w:t>
            </w:r>
            <w:r w:rsidRPr="003E16A5">
              <w:rPr>
                <w:rFonts w:ascii="Times New Roman" w:hAnsi="Times New Roman" w:cs="Times New Roman"/>
                <w:sz w:val="20"/>
                <w:szCs w:val="20"/>
              </w:rPr>
              <w:t>________________________________________</w:t>
            </w:r>
          </w:p>
        </w:tc>
        <w:tc>
          <w:tcPr>
            <w:tcW w:w="1472" w:type="dxa"/>
            <w:tcBorders>
              <w:left w:val="single" w:sz="4" w:space="0" w:color="000000"/>
              <w:bottom w:val="single" w:sz="4" w:space="0" w:color="000000"/>
            </w:tcBorders>
            <w:shd w:val="clear" w:color="auto" w:fill="auto"/>
            <w:vAlign w:val="center"/>
          </w:tcPr>
          <w:p w14:paraId="3B46CDB1"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72" w:type="dxa"/>
            <w:tcBorders>
              <w:left w:val="single" w:sz="4" w:space="0" w:color="000000"/>
              <w:bottom w:val="single" w:sz="4" w:space="0" w:color="000000"/>
            </w:tcBorders>
            <w:shd w:val="clear" w:color="auto" w:fill="auto"/>
            <w:vAlign w:val="center"/>
          </w:tcPr>
          <w:p w14:paraId="264DD34C" w14:textId="77777777" w:rsidR="00CD02FD" w:rsidRPr="003E16A5" w:rsidRDefault="00CD02FD" w:rsidP="003E16A5">
            <w:pPr>
              <w:spacing w:after="0" w:line="240" w:lineRule="auto"/>
              <w:jc w:val="center"/>
              <w:rPr>
                <w:rFonts w:ascii="Times New Roman" w:eastAsia="Times New Roman" w:hAnsi="Times New Roman" w:cs="Times New Roman"/>
                <w:sz w:val="20"/>
                <w:szCs w:val="20"/>
              </w:rPr>
            </w:pPr>
            <w:r w:rsidRPr="003E16A5">
              <w:rPr>
                <w:rFonts w:ascii="Times New Roman" w:eastAsia="Times New Roman" w:hAnsi="Times New Roman" w:cs="Times New Roman"/>
                <w:sz w:val="20"/>
                <w:szCs w:val="20"/>
              </w:rPr>
              <w:t>□</w:t>
            </w:r>
          </w:p>
        </w:tc>
        <w:tc>
          <w:tcPr>
            <w:tcW w:w="1483" w:type="dxa"/>
            <w:tcBorders>
              <w:left w:val="single" w:sz="4" w:space="0" w:color="000000"/>
              <w:bottom w:val="single" w:sz="4" w:space="0" w:color="000000"/>
              <w:right w:val="single" w:sz="4" w:space="0" w:color="000000"/>
            </w:tcBorders>
            <w:shd w:val="clear" w:color="auto" w:fill="auto"/>
            <w:vAlign w:val="center"/>
          </w:tcPr>
          <w:p w14:paraId="12AFD5D7"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eastAsia="Times New Roman" w:hAnsi="Times New Roman" w:cs="Times New Roman"/>
                <w:sz w:val="20"/>
                <w:szCs w:val="20"/>
              </w:rPr>
              <w:t>□</w:t>
            </w:r>
          </w:p>
        </w:tc>
      </w:tr>
    </w:tbl>
    <w:p w14:paraId="0EC2297E" w14:textId="77777777" w:rsidR="00CD02FD" w:rsidRPr="003E16A5" w:rsidRDefault="00CD02FD" w:rsidP="00CD02FD">
      <w:pPr>
        <w:rPr>
          <w:rFonts w:ascii="Times New Roman" w:hAnsi="Times New Roman" w:cs="Times New Roman"/>
          <w:sz w:val="20"/>
          <w:szCs w:val="20"/>
        </w:rPr>
      </w:pPr>
    </w:p>
    <w:p w14:paraId="49BE7275" w14:textId="77777777" w:rsidR="00CD02FD" w:rsidRPr="003E16A5" w:rsidRDefault="00CD02FD" w:rsidP="00CD02FD">
      <w:pPr>
        <w:rPr>
          <w:rFonts w:ascii="Times New Roman" w:hAnsi="Times New Roman" w:cs="Times New Roman"/>
          <w:b/>
          <w:bCs/>
          <w:sz w:val="20"/>
          <w:szCs w:val="20"/>
        </w:rPr>
      </w:pPr>
      <w:r w:rsidRPr="003E16A5">
        <w:rPr>
          <w:rFonts w:ascii="Times New Roman" w:hAnsi="Times New Roman" w:cs="Times New Roman"/>
          <w:b/>
          <w:bCs/>
          <w:sz w:val="20"/>
          <w:szCs w:val="20"/>
        </w:rPr>
        <w:t>A3. Kiek Jums yra svarbios išvardintos viešosios paslaugos bei kaip vertinate jų kokybę?</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visiškai nesvarbu / labai bloga kokybė, 10 – labai svarbu / labai gera kokybė; jei nežinote ar neaktuali paslauga, žymėkite 99 – N/N)</w:t>
      </w:r>
    </w:p>
    <w:tbl>
      <w:tblPr>
        <w:tblW w:w="1003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3781"/>
        <w:gridCol w:w="301"/>
        <w:gridCol w:w="284"/>
        <w:gridCol w:w="285"/>
        <w:gridCol w:w="287"/>
        <w:gridCol w:w="285"/>
        <w:gridCol w:w="284"/>
        <w:gridCol w:w="284"/>
        <w:gridCol w:w="284"/>
        <w:gridCol w:w="284"/>
        <w:gridCol w:w="301"/>
        <w:gridCol w:w="290"/>
        <w:gridCol w:w="282"/>
        <w:gridCol w:w="283"/>
        <w:gridCol w:w="284"/>
        <w:gridCol w:w="284"/>
        <w:gridCol w:w="284"/>
        <w:gridCol w:w="284"/>
        <w:gridCol w:w="284"/>
        <w:gridCol w:w="284"/>
        <w:gridCol w:w="291"/>
        <w:gridCol w:w="522"/>
      </w:tblGrid>
      <w:tr w:rsidR="00CD02FD" w:rsidRPr="003E16A5" w14:paraId="726EF3FC" w14:textId="77777777" w:rsidTr="00CD02FD">
        <w:trPr>
          <w:trHeight w:val="302"/>
        </w:trPr>
        <w:tc>
          <w:tcPr>
            <w:tcW w:w="3780" w:type="dxa"/>
            <w:vMerge w:val="restart"/>
            <w:tcBorders>
              <w:top w:val="single" w:sz="4" w:space="0" w:color="000000"/>
              <w:left w:val="single" w:sz="4" w:space="0" w:color="000000"/>
              <w:bottom w:val="single" w:sz="4" w:space="0" w:color="000000"/>
            </w:tcBorders>
            <w:shd w:val="clear" w:color="auto" w:fill="E0EFD4"/>
            <w:vAlign w:val="center"/>
          </w:tcPr>
          <w:p w14:paraId="2A39C860" w14:textId="77777777" w:rsidR="00CD02FD" w:rsidRPr="003E16A5" w:rsidRDefault="00CD02FD" w:rsidP="003E16A5">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Viešosios paslaugos</w:t>
            </w:r>
          </w:p>
        </w:tc>
        <w:tc>
          <w:tcPr>
            <w:tcW w:w="2879" w:type="dxa"/>
            <w:gridSpan w:val="10"/>
            <w:tcBorders>
              <w:top w:val="single" w:sz="8" w:space="0" w:color="000000"/>
              <w:left w:val="single" w:sz="8" w:space="0" w:color="000000"/>
              <w:bottom w:val="single" w:sz="4" w:space="0" w:color="000000"/>
            </w:tcBorders>
            <w:shd w:val="clear" w:color="auto" w:fill="E0EFD4"/>
            <w:vAlign w:val="bottom"/>
          </w:tcPr>
          <w:p w14:paraId="05C8C480" w14:textId="77777777" w:rsidR="00CD02FD" w:rsidRPr="003E16A5" w:rsidRDefault="00CD02FD" w:rsidP="003E16A5">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Visiškai                               Labai</w:t>
            </w:r>
            <w:r w:rsidRPr="003E16A5">
              <w:rPr>
                <w:rFonts w:ascii="Times New Roman" w:hAnsi="Times New Roman" w:cs="Times New Roman"/>
                <w:b/>
                <w:bCs/>
                <w:sz w:val="20"/>
                <w:szCs w:val="20"/>
              </w:rPr>
              <w:br/>
              <w:t xml:space="preserve"> nesvarbu                           svarbu</w:t>
            </w:r>
          </w:p>
        </w:tc>
        <w:tc>
          <w:tcPr>
            <w:tcW w:w="2850" w:type="dxa"/>
            <w:gridSpan w:val="10"/>
            <w:tcBorders>
              <w:top w:val="single" w:sz="8" w:space="0" w:color="000000"/>
              <w:left w:val="single" w:sz="8" w:space="0" w:color="000000"/>
              <w:bottom w:val="single" w:sz="4" w:space="0" w:color="000000"/>
            </w:tcBorders>
            <w:shd w:val="clear" w:color="auto" w:fill="E0EFD4"/>
            <w:vAlign w:val="bottom"/>
          </w:tcPr>
          <w:p w14:paraId="022709C4" w14:textId="77777777" w:rsidR="00CD02FD" w:rsidRPr="003E16A5" w:rsidRDefault="00CD02FD" w:rsidP="003E16A5">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w:t>
            </w:r>
            <w:proofErr w:type="spellStart"/>
            <w:r w:rsidRPr="003E16A5">
              <w:rPr>
                <w:rFonts w:ascii="Times New Roman" w:hAnsi="Times New Roman" w:cs="Times New Roman"/>
                <w:b/>
                <w:bCs/>
                <w:sz w:val="20"/>
                <w:szCs w:val="20"/>
              </w:rPr>
              <w:t>Labai</w:t>
            </w:r>
            <w:proofErr w:type="spellEnd"/>
            <w:r w:rsidRPr="003E16A5">
              <w:rPr>
                <w:rFonts w:ascii="Times New Roman" w:hAnsi="Times New Roman" w:cs="Times New Roman"/>
                <w:b/>
                <w:bCs/>
                <w:sz w:val="20"/>
                <w:szCs w:val="20"/>
              </w:rPr>
              <w:br/>
              <w:t xml:space="preserve"> bloga                                     gera</w:t>
            </w:r>
            <w:r w:rsidRPr="003E16A5">
              <w:rPr>
                <w:rFonts w:ascii="Times New Roman" w:hAnsi="Times New Roman" w:cs="Times New Roman"/>
                <w:b/>
                <w:bCs/>
                <w:sz w:val="20"/>
                <w:szCs w:val="20"/>
              </w:rPr>
              <w:br/>
              <w:t xml:space="preserve"> kokybė                             </w:t>
            </w:r>
            <w:proofErr w:type="spellStart"/>
            <w:r w:rsidRPr="003E16A5">
              <w:rPr>
                <w:rFonts w:ascii="Times New Roman" w:hAnsi="Times New Roman" w:cs="Times New Roman"/>
                <w:b/>
                <w:bCs/>
                <w:sz w:val="20"/>
                <w:szCs w:val="20"/>
              </w:rPr>
              <w:t>kokybė</w:t>
            </w:r>
            <w:proofErr w:type="spellEnd"/>
          </w:p>
        </w:tc>
        <w:tc>
          <w:tcPr>
            <w:tcW w:w="520" w:type="dxa"/>
            <w:tcBorders>
              <w:top w:val="single" w:sz="8" w:space="0" w:color="000000"/>
              <w:left w:val="single" w:sz="4" w:space="0" w:color="000000"/>
              <w:bottom w:val="single" w:sz="4" w:space="0" w:color="000000"/>
              <w:right w:val="single" w:sz="8" w:space="0" w:color="000000"/>
            </w:tcBorders>
            <w:shd w:val="clear" w:color="auto" w:fill="E0EFD4"/>
            <w:vAlign w:val="center"/>
          </w:tcPr>
          <w:p w14:paraId="2EAE5E93" w14:textId="77777777" w:rsidR="00CD02FD" w:rsidRPr="003E16A5" w:rsidRDefault="00CD02FD" w:rsidP="003E16A5">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3F200598" w14:textId="77777777" w:rsidTr="00CD02FD">
        <w:tc>
          <w:tcPr>
            <w:tcW w:w="3780" w:type="dxa"/>
            <w:vMerge/>
            <w:tcBorders>
              <w:top w:val="single" w:sz="4" w:space="0" w:color="000000"/>
              <w:left w:val="single" w:sz="4" w:space="0" w:color="000000"/>
              <w:bottom w:val="single" w:sz="4" w:space="0" w:color="000000"/>
            </w:tcBorders>
            <w:shd w:val="clear" w:color="auto" w:fill="E0EFD4"/>
            <w:vAlign w:val="center"/>
          </w:tcPr>
          <w:p w14:paraId="2592FF70" w14:textId="77777777" w:rsidR="00CD02FD" w:rsidRPr="003E16A5" w:rsidRDefault="00CD02FD" w:rsidP="003E16A5">
            <w:pPr>
              <w:snapToGrid w:val="0"/>
              <w:spacing w:after="0" w:line="240" w:lineRule="auto"/>
              <w:rPr>
                <w:rFonts w:ascii="Times New Roman" w:hAnsi="Times New Roman" w:cs="Times New Roman"/>
                <w:sz w:val="20"/>
                <w:szCs w:val="20"/>
              </w:rPr>
            </w:pPr>
          </w:p>
        </w:tc>
        <w:tc>
          <w:tcPr>
            <w:tcW w:w="301" w:type="dxa"/>
            <w:tcBorders>
              <w:top w:val="single" w:sz="4" w:space="0" w:color="000000"/>
              <w:left w:val="single" w:sz="8" w:space="0" w:color="000000"/>
              <w:bottom w:val="single" w:sz="4" w:space="0" w:color="000000"/>
            </w:tcBorders>
            <w:shd w:val="clear" w:color="auto" w:fill="E0EFD4"/>
          </w:tcPr>
          <w:p w14:paraId="135E2CF4"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4" w:type="dxa"/>
            <w:tcBorders>
              <w:top w:val="single" w:sz="4" w:space="0" w:color="000000"/>
              <w:left w:val="single" w:sz="4" w:space="0" w:color="000000"/>
              <w:bottom w:val="single" w:sz="4" w:space="0" w:color="000000"/>
            </w:tcBorders>
            <w:shd w:val="clear" w:color="auto" w:fill="E0EFD4"/>
          </w:tcPr>
          <w:p w14:paraId="1EEF4823"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5" w:type="dxa"/>
            <w:tcBorders>
              <w:top w:val="single" w:sz="4" w:space="0" w:color="000000"/>
              <w:left w:val="single" w:sz="4" w:space="0" w:color="000000"/>
              <w:bottom w:val="single" w:sz="4" w:space="0" w:color="000000"/>
            </w:tcBorders>
            <w:shd w:val="clear" w:color="auto" w:fill="E0EFD4"/>
          </w:tcPr>
          <w:p w14:paraId="5CAF22BB"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7" w:type="dxa"/>
            <w:tcBorders>
              <w:top w:val="single" w:sz="4" w:space="0" w:color="000000"/>
              <w:left w:val="single" w:sz="4" w:space="0" w:color="000000"/>
              <w:bottom w:val="single" w:sz="4" w:space="0" w:color="000000"/>
            </w:tcBorders>
            <w:shd w:val="clear" w:color="auto" w:fill="E0EFD4"/>
          </w:tcPr>
          <w:p w14:paraId="45D44CBB"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5" w:type="dxa"/>
            <w:tcBorders>
              <w:top w:val="single" w:sz="4" w:space="0" w:color="000000"/>
              <w:left w:val="single" w:sz="4" w:space="0" w:color="000000"/>
              <w:bottom w:val="single" w:sz="4" w:space="0" w:color="000000"/>
            </w:tcBorders>
            <w:shd w:val="clear" w:color="auto" w:fill="E0EFD4"/>
          </w:tcPr>
          <w:p w14:paraId="7C9071E1"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0EFD4"/>
          </w:tcPr>
          <w:p w14:paraId="4C6DBDAC"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0EFD4"/>
          </w:tcPr>
          <w:p w14:paraId="29124FEB"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0EFD4"/>
          </w:tcPr>
          <w:p w14:paraId="3E90BB72"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0EFD4"/>
          </w:tcPr>
          <w:p w14:paraId="5173CC6B"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300" w:type="dxa"/>
            <w:tcBorders>
              <w:top w:val="single" w:sz="4" w:space="0" w:color="000000"/>
              <w:left w:val="single" w:sz="4" w:space="0" w:color="000000"/>
              <w:bottom w:val="single" w:sz="4" w:space="0" w:color="000000"/>
            </w:tcBorders>
            <w:shd w:val="clear" w:color="auto" w:fill="E0EFD4"/>
          </w:tcPr>
          <w:p w14:paraId="62761410" w14:textId="77777777" w:rsidR="00CD02FD" w:rsidRPr="003E16A5" w:rsidRDefault="00CD02FD" w:rsidP="003E16A5">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290" w:type="dxa"/>
            <w:tcBorders>
              <w:top w:val="single" w:sz="4" w:space="0" w:color="000000"/>
              <w:left w:val="single" w:sz="8" w:space="0" w:color="000000"/>
              <w:bottom w:val="single" w:sz="4" w:space="0" w:color="000000"/>
            </w:tcBorders>
            <w:shd w:val="clear" w:color="auto" w:fill="E0EFD4"/>
          </w:tcPr>
          <w:p w14:paraId="66EC98EE"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2" w:type="dxa"/>
            <w:tcBorders>
              <w:top w:val="single" w:sz="4" w:space="0" w:color="000000"/>
              <w:left w:val="single" w:sz="4" w:space="0" w:color="000000"/>
              <w:bottom w:val="single" w:sz="4" w:space="0" w:color="000000"/>
            </w:tcBorders>
            <w:shd w:val="clear" w:color="auto" w:fill="E0EFD4"/>
          </w:tcPr>
          <w:p w14:paraId="1DB3CA9D"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3" w:type="dxa"/>
            <w:tcBorders>
              <w:top w:val="single" w:sz="4" w:space="0" w:color="000000"/>
              <w:left w:val="single" w:sz="4" w:space="0" w:color="000000"/>
              <w:bottom w:val="single" w:sz="4" w:space="0" w:color="000000"/>
            </w:tcBorders>
            <w:shd w:val="clear" w:color="auto" w:fill="E0EFD4"/>
          </w:tcPr>
          <w:p w14:paraId="1570AEF2"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4" w:type="dxa"/>
            <w:tcBorders>
              <w:top w:val="single" w:sz="4" w:space="0" w:color="000000"/>
              <w:left w:val="single" w:sz="4" w:space="0" w:color="000000"/>
              <w:bottom w:val="single" w:sz="4" w:space="0" w:color="000000"/>
            </w:tcBorders>
            <w:shd w:val="clear" w:color="auto" w:fill="E0EFD4"/>
          </w:tcPr>
          <w:p w14:paraId="1EF43F73"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4" w:type="dxa"/>
            <w:tcBorders>
              <w:top w:val="single" w:sz="4" w:space="0" w:color="000000"/>
              <w:left w:val="single" w:sz="4" w:space="0" w:color="000000"/>
              <w:bottom w:val="single" w:sz="4" w:space="0" w:color="000000"/>
            </w:tcBorders>
            <w:shd w:val="clear" w:color="auto" w:fill="E0EFD4"/>
          </w:tcPr>
          <w:p w14:paraId="1B32E7D6"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0EFD4"/>
          </w:tcPr>
          <w:p w14:paraId="0AF4B40B"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0EFD4"/>
          </w:tcPr>
          <w:p w14:paraId="68ABBF6B"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0EFD4"/>
          </w:tcPr>
          <w:p w14:paraId="1FDB5945"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0EFD4"/>
          </w:tcPr>
          <w:p w14:paraId="3CFC6709"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290" w:type="dxa"/>
            <w:tcBorders>
              <w:top w:val="single" w:sz="4" w:space="0" w:color="000000"/>
              <w:left w:val="single" w:sz="4" w:space="0" w:color="000000"/>
              <w:bottom w:val="single" w:sz="4" w:space="0" w:color="000000"/>
            </w:tcBorders>
            <w:shd w:val="clear" w:color="auto" w:fill="E2EFD9"/>
          </w:tcPr>
          <w:p w14:paraId="3A099C3C"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22" w:type="dxa"/>
            <w:tcBorders>
              <w:left w:val="single" w:sz="4" w:space="0" w:color="000000"/>
              <w:bottom w:val="single" w:sz="4" w:space="0" w:color="000000"/>
              <w:right w:val="single" w:sz="8" w:space="0" w:color="000000"/>
            </w:tcBorders>
            <w:shd w:val="clear" w:color="auto" w:fill="auto"/>
          </w:tcPr>
          <w:p w14:paraId="1DBB8D14"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1FB7CA3E" w14:textId="77777777" w:rsidTr="00CD02FD">
        <w:tc>
          <w:tcPr>
            <w:tcW w:w="3780" w:type="dxa"/>
            <w:tcBorders>
              <w:left w:val="single" w:sz="4" w:space="0" w:color="000000"/>
              <w:bottom w:val="single" w:sz="4" w:space="0" w:color="000000"/>
            </w:tcBorders>
            <w:shd w:val="clear" w:color="auto" w:fill="auto"/>
          </w:tcPr>
          <w:p w14:paraId="4A835D14"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Inžinerinės infrastruktūros (buitinių ir lietaus nuotekų, vandens ir šilumos tiekimo ir pan.)</w:t>
            </w:r>
          </w:p>
        </w:tc>
        <w:tc>
          <w:tcPr>
            <w:tcW w:w="301" w:type="dxa"/>
            <w:tcBorders>
              <w:left w:val="single" w:sz="8" w:space="0" w:color="000000"/>
              <w:bottom w:val="single" w:sz="4" w:space="0" w:color="000000"/>
            </w:tcBorders>
            <w:shd w:val="clear" w:color="auto" w:fill="auto"/>
          </w:tcPr>
          <w:p w14:paraId="2C969F5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96B5C4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6BF751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49FCE6A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628631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66E307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C46072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58DD07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C8348E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438FF645"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04E78BB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41E6918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45693FB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1BECD6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FDB253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53064C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C98364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66672B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34CCB0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4158385"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48632CB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7AB93A2C" w14:textId="77777777" w:rsidTr="00CD02FD">
        <w:tc>
          <w:tcPr>
            <w:tcW w:w="3780" w:type="dxa"/>
            <w:tcBorders>
              <w:left w:val="single" w:sz="4" w:space="0" w:color="000000"/>
              <w:bottom w:val="single" w:sz="4" w:space="0" w:color="000000"/>
            </w:tcBorders>
            <w:shd w:val="clear" w:color="auto" w:fill="auto"/>
          </w:tcPr>
          <w:p w14:paraId="68D66ADD"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Aplinkos tvarkymo (atliekų tvarkymo, švaros palaikymo, želdinių priežiūros ir pan.)</w:t>
            </w:r>
          </w:p>
        </w:tc>
        <w:tc>
          <w:tcPr>
            <w:tcW w:w="301" w:type="dxa"/>
            <w:tcBorders>
              <w:left w:val="single" w:sz="8" w:space="0" w:color="000000"/>
              <w:bottom w:val="single" w:sz="4" w:space="0" w:color="000000"/>
            </w:tcBorders>
            <w:shd w:val="clear" w:color="auto" w:fill="auto"/>
          </w:tcPr>
          <w:p w14:paraId="04CE7EE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0E7E70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B96890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3912AB3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C3EC5E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F3B0AD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71C488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3173C2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D6ABD1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52E41169"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27CD9F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5AC3878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1A32AD2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52A18C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B0528B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FF7C49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F3D424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C244F7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80998D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3395FAD"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4B18351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69BCD23A" w14:textId="77777777" w:rsidTr="00CD02FD">
        <w:tc>
          <w:tcPr>
            <w:tcW w:w="3780" w:type="dxa"/>
            <w:tcBorders>
              <w:left w:val="single" w:sz="4" w:space="0" w:color="000000"/>
              <w:bottom w:val="single" w:sz="4" w:space="0" w:color="000000"/>
            </w:tcBorders>
            <w:shd w:val="clear" w:color="auto" w:fill="auto"/>
          </w:tcPr>
          <w:p w14:paraId="2EF9AF22"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Susisiekimo (viešojo transporto, kelių ir gatvių tiesimo bei priežiūros ir pan.)</w:t>
            </w:r>
          </w:p>
        </w:tc>
        <w:tc>
          <w:tcPr>
            <w:tcW w:w="301" w:type="dxa"/>
            <w:tcBorders>
              <w:left w:val="single" w:sz="8" w:space="0" w:color="000000"/>
              <w:bottom w:val="single" w:sz="4" w:space="0" w:color="000000"/>
            </w:tcBorders>
            <w:shd w:val="clear" w:color="auto" w:fill="auto"/>
          </w:tcPr>
          <w:p w14:paraId="3BC07CA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27AC93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B8625D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0465667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117DAA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B2B740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D0F486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E5A383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62A8B4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392E6768"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4441CC3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2B44F04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0EC22BB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A1391C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BCC3CA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53FF02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0ED744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0923BF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512E50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0E8C172"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7C51D09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51F3F635" w14:textId="77777777" w:rsidTr="00CD02FD">
        <w:tc>
          <w:tcPr>
            <w:tcW w:w="3780" w:type="dxa"/>
            <w:tcBorders>
              <w:left w:val="single" w:sz="4" w:space="0" w:color="000000"/>
              <w:bottom w:val="single" w:sz="4" w:space="0" w:color="000000"/>
            </w:tcBorders>
            <w:shd w:val="clear" w:color="auto" w:fill="auto"/>
          </w:tcPr>
          <w:p w14:paraId="0BD9F37C"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Kultūros</w:t>
            </w:r>
          </w:p>
        </w:tc>
        <w:tc>
          <w:tcPr>
            <w:tcW w:w="301" w:type="dxa"/>
            <w:tcBorders>
              <w:left w:val="single" w:sz="8" w:space="0" w:color="000000"/>
              <w:bottom w:val="single" w:sz="4" w:space="0" w:color="000000"/>
            </w:tcBorders>
            <w:shd w:val="clear" w:color="auto" w:fill="auto"/>
          </w:tcPr>
          <w:p w14:paraId="435E8B8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D1C803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96F3EE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6BCC1E7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0B9CE8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335622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203E3E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A4A544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08F24E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7E873284"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23A9DD2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4696DE7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24E244C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774E78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AE1DA3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57E2D9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4A845E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68DE03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BE08F0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50DAE318"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7846DF5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7A2EA722" w14:textId="77777777" w:rsidTr="00CD02FD">
        <w:tc>
          <w:tcPr>
            <w:tcW w:w="3780" w:type="dxa"/>
            <w:tcBorders>
              <w:left w:val="single" w:sz="4" w:space="0" w:color="000000"/>
              <w:bottom w:val="single" w:sz="4" w:space="0" w:color="000000"/>
            </w:tcBorders>
            <w:shd w:val="clear" w:color="auto" w:fill="auto"/>
          </w:tcPr>
          <w:p w14:paraId="1739402C"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Turizmo informacijos teikimo/gavimo</w:t>
            </w:r>
          </w:p>
        </w:tc>
        <w:tc>
          <w:tcPr>
            <w:tcW w:w="301" w:type="dxa"/>
            <w:tcBorders>
              <w:left w:val="single" w:sz="8" w:space="0" w:color="000000"/>
              <w:bottom w:val="single" w:sz="4" w:space="0" w:color="000000"/>
            </w:tcBorders>
            <w:shd w:val="clear" w:color="auto" w:fill="auto"/>
          </w:tcPr>
          <w:p w14:paraId="0A5FA79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2ABEF0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8FE478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7E0AA0F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78CD1F6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03ABB4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830C08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15609F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CC991F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5BF26C67"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7E358EF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67BBB5D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273BAD7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77B204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991058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B8EC4F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F263FC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96949D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741F4A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28536BB5"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2357CBB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42A11BE1" w14:textId="77777777" w:rsidTr="00CD02FD">
        <w:tc>
          <w:tcPr>
            <w:tcW w:w="3780" w:type="dxa"/>
            <w:tcBorders>
              <w:left w:val="single" w:sz="4" w:space="0" w:color="000000"/>
              <w:bottom w:val="single" w:sz="4" w:space="0" w:color="000000"/>
            </w:tcBorders>
            <w:shd w:val="clear" w:color="auto" w:fill="auto"/>
          </w:tcPr>
          <w:p w14:paraId="6ACEAF05"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Sporto, aktyvaus laisvalaikio</w:t>
            </w:r>
          </w:p>
        </w:tc>
        <w:tc>
          <w:tcPr>
            <w:tcW w:w="301" w:type="dxa"/>
            <w:tcBorders>
              <w:left w:val="single" w:sz="8" w:space="0" w:color="000000"/>
              <w:bottom w:val="single" w:sz="4" w:space="0" w:color="000000"/>
            </w:tcBorders>
            <w:shd w:val="clear" w:color="auto" w:fill="auto"/>
          </w:tcPr>
          <w:p w14:paraId="161D53C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E23774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1A36F9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65FC4E9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B60D2A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C7EF11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CF2F82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028093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AF5D97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54A4B8D1"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4E531D2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6592BC0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49446EB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157A32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A1B6FC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99CFAB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64C1AD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0ADD54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7DC3A0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56ABA0BF"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114296D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19BCF712" w14:textId="77777777" w:rsidTr="00CD02FD">
        <w:tc>
          <w:tcPr>
            <w:tcW w:w="3780" w:type="dxa"/>
            <w:tcBorders>
              <w:left w:val="single" w:sz="4" w:space="0" w:color="000000"/>
              <w:bottom w:val="single" w:sz="4" w:space="0" w:color="000000"/>
            </w:tcBorders>
            <w:shd w:val="clear" w:color="auto" w:fill="auto"/>
          </w:tcPr>
          <w:p w14:paraId="39B770EA"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Sveikatos priežiūros</w:t>
            </w:r>
          </w:p>
        </w:tc>
        <w:tc>
          <w:tcPr>
            <w:tcW w:w="301" w:type="dxa"/>
            <w:tcBorders>
              <w:left w:val="single" w:sz="8" w:space="0" w:color="000000"/>
              <w:bottom w:val="single" w:sz="4" w:space="0" w:color="000000"/>
            </w:tcBorders>
            <w:shd w:val="clear" w:color="auto" w:fill="auto"/>
          </w:tcPr>
          <w:p w14:paraId="4D73833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37ED13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32E0AB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685D19F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6BA07A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9C3585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62206C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26B116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0887C9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1F202EE2"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30B343E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6840F0C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1E61BF7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6F9E78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C35117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AEB1A9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8687E2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BBB9F5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7DBAC6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417204A6"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4E29195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017F80CD" w14:textId="77777777" w:rsidTr="00CD02FD">
        <w:tc>
          <w:tcPr>
            <w:tcW w:w="3780" w:type="dxa"/>
            <w:tcBorders>
              <w:left w:val="single" w:sz="4" w:space="0" w:color="000000"/>
              <w:bottom w:val="single" w:sz="4" w:space="0" w:color="000000"/>
            </w:tcBorders>
            <w:shd w:val="clear" w:color="auto" w:fill="auto"/>
          </w:tcPr>
          <w:p w14:paraId="015F1B53"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Socialinės paslaugos</w:t>
            </w:r>
          </w:p>
        </w:tc>
        <w:tc>
          <w:tcPr>
            <w:tcW w:w="301" w:type="dxa"/>
            <w:tcBorders>
              <w:left w:val="single" w:sz="8" w:space="0" w:color="000000"/>
              <w:bottom w:val="single" w:sz="4" w:space="0" w:color="000000"/>
            </w:tcBorders>
            <w:shd w:val="clear" w:color="auto" w:fill="auto"/>
          </w:tcPr>
          <w:p w14:paraId="38A7F1F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DF9FD5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A783CB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1BEBB2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D1DE21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E7764E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567800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EA7ABF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17DF72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687E8E3E"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A23D7E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2C1DE08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113A81D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C92F74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D26570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2E4C23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CFC882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F014DB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0101D4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153F3F67"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366FFE6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46FB6A90" w14:textId="77777777" w:rsidTr="00CD02FD">
        <w:tc>
          <w:tcPr>
            <w:tcW w:w="3780" w:type="dxa"/>
            <w:tcBorders>
              <w:left w:val="single" w:sz="4" w:space="0" w:color="000000"/>
              <w:bottom w:val="single" w:sz="4" w:space="0" w:color="000000"/>
            </w:tcBorders>
            <w:shd w:val="clear" w:color="auto" w:fill="auto"/>
          </w:tcPr>
          <w:p w14:paraId="137CE19D"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Socialinė parama</w:t>
            </w:r>
          </w:p>
        </w:tc>
        <w:tc>
          <w:tcPr>
            <w:tcW w:w="301" w:type="dxa"/>
            <w:tcBorders>
              <w:left w:val="single" w:sz="8" w:space="0" w:color="000000"/>
              <w:bottom w:val="single" w:sz="4" w:space="0" w:color="000000"/>
            </w:tcBorders>
            <w:shd w:val="clear" w:color="auto" w:fill="auto"/>
          </w:tcPr>
          <w:p w14:paraId="38E7ECC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4742C4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7D2AF8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8A58A5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1B813F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DE238E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AADD7C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A3BA94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DDB287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1BAD6016"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654BFE9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2F71BA9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391042B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FDC5D1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3EC29C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60C6D4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5C8DB1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588DD5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EA0151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3E550B70"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5FA48E7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24884450" w14:textId="77777777" w:rsidTr="00CD02FD">
        <w:tc>
          <w:tcPr>
            <w:tcW w:w="3780" w:type="dxa"/>
            <w:tcBorders>
              <w:left w:val="single" w:sz="4" w:space="0" w:color="000000"/>
              <w:bottom w:val="single" w:sz="4" w:space="0" w:color="000000"/>
            </w:tcBorders>
            <w:shd w:val="clear" w:color="auto" w:fill="auto"/>
          </w:tcPr>
          <w:p w14:paraId="3633FAA4"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Švietimo</w:t>
            </w:r>
          </w:p>
        </w:tc>
        <w:tc>
          <w:tcPr>
            <w:tcW w:w="301" w:type="dxa"/>
            <w:tcBorders>
              <w:left w:val="single" w:sz="8" w:space="0" w:color="000000"/>
              <w:bottom w:val="single" w:sz="4" w:space="0" w:color="000000"/>
            </w:tcBorders>
            <w:shd w:val="clear" w:color="auto" w:fill="auto"/>
          </w:tcPr>
          <w:p w14:paraId="032347B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B83CF2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AB040C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26B0EE4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CB1DC2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E58A80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A31F95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A385E3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F845B3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53AC665C"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7DFAA4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7A94D50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3ABDB9A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B87E70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7B7BE1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F03F5B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5F6F96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ECB930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2D54C5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1BDF6254"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63CC027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4B6E2EBE" w14:textId="77777777" w:rsidTr="00CD02FD">
        <w:tc>
          <w:tcPr>
            <w:tcW w:w="3780" w:type="dxa"/>
            <w:tcBorders>
              <w:left w:val="single" w:sz="4" w:space="0" w:color="000000"/>
              <w:bottom w:val="single" w:sz="4" w:space="0" w:color="000000"/>
            </w:tcBorders>
            <w:shd w:val="clear" w:color="auto" w:fill="auto"/>
          </w:tcPr>
          <w:p w14:paraId="1AB16ECE"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Teritorijų planavimo</w:t>
            </w:r>
          </w:p>
        </w:tc>
        <w:tc>
          <w:tcPr>
            <w:tcW w:w="301" w:type="dxa"/>
            <w:tcBorders>
              <w:left w:val="single" w:sz="8" w:space="0" w:color="000000"/>
              <w:bottom w:val="single" w:sz="4" w:space="0" w:color="000000"/>
            </w:tcBorders>
            <w:shd w:val="clear" w:color="auto" w:fill="auto"/>
          </w:tcPr>
          <w:p w14:paraId="23F4A21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AFB0A3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BC4EE1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CEE2AF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77F40ED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8E938C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633DD7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EC420C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52975F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02A037A4"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783420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6189E4C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0219D6E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454EE2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941DA9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E6AA93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CEA9A3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F2A234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E97BCE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4E368B30"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1D867CC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444B65A3" w14:textId="77777777" w:rsidTr="00CD02FD">
        <w:tc>
          <w:tcPr>
            <w:tcW w:w="3780" w:type="dxa"/>
            <w:tcBorders>
              <w:left w:val="single" w:sz="4" w:space="0" w:color="000000"/>
              <w:bottom w:val="single" w:sz="4" w:space="0" w:color="000000"/>
            </w:tcBorders>
            <w:shd w:val="clear" w:color="auto" w:fill="auto"/>
          </w:tcPr>
          <w:p w14:paraId="5D04154D"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Viešosios tvarkos užtikrinimo</w:t>
            </w:r>
          </w:p>
        </w:tc>
        <w:tc>
          <w:tcPr>
            <w:tcW w:w="301" w:type="dxa"/>
            <w:tcBorders>
              <w:left w:val="single" w:sz="8" w:space="0" w:color="000000"/>
              <w:bottom w:val="single" w:sz="4" w:space="0" w:color="000000"/>
            </w:tcBorders>
            <w:shd w:val="clear" w:color="auto" w:fill="auto"/>
          </w:tcPr>
          <w:p w14:paraId="00B2027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816553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BD1119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3E9C28D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7D7A44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6C658B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2472AC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F41896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040540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7EE5AD2B"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4C31562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1BC25EF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0AC148C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411AC1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504F31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9EE53F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717A3F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0FAED6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572C07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4E4D8D16"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102A5D5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5F74F618" w14:textId="77777777" w:rsidTr="00CD02FD">
        <w:tc>
          <w:tcPr>
            <w:tcW w:w="3780" w:type="dxa"/>
            <w:tcBorders>
              <w:left w:val="single" w:sz="4" w:space="0" w:color="000000"/>
              <w:bottom w:val="single" w:sz="4" w:space="0" w:color="000000"/>
            </w:tcBorders>
            <w:shd w:val="clear" w:color="auto" w:fill="auto"/>
          </w:tcPr>
          <w:p w14:paraId="1B86FD4D"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Viešų pastatų ir objektų priežiūros</w:t>
            </w:r>
          </w:p>
        </w:tc>
        <w:tc>
          <w:tcPr>
            <w:tcW w:w="301" w:type="dxa"/>
            <w:tcBorders>
              <w:left w:val="single" w:sz="8" w:space="0" w:color="000000"/>
              <w:bottom w:val="single" w:sz="4" w:space="0" w:color="000000"/>
            </w:tcBorders>
            <w:shd w:val="clear" w:color="auto" w:fill="auto"/>
          </w:tcPr>
          <w:p w14:paraId="24B039B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7A29A3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402F21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00D57F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AF42D6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47F2C6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DD8214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7804AF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FC816A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4A1AF936"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07D76AF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6E2EE06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1764312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9BF701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03D613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DC7D39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60D732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D070EC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2CE0AC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1580807D"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7DCDE91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bl>
    <w:p w14:paraId="2511DA9A" w14:textId="77777777" w:rsidR="00CD02FD" w:rsidRPr="003E16A5" w:rsidRDefault="00CD02FD" w:rsidP="00CD02FD">
      <w:pPr>
        <w:spacing w:after="113"/>
        <w:rPr>
          <w:rFonts w:ascii="Times New Roman" w:hAnsi="Times New Roman" w:cs="Times New Roman"/>
          <w:b/>
          <w:bCs/>
          <w:sz w:val="20"/>
          <w:szCs w:val="20"/>
        </w:rPr>
      </w:pPr>
    </w:p>
    <w:p w14:paraId="38FBFE4B" w14:textId="77777777" w:rsidR="00CD02FD" w:rsidRPr="003E16A5" w:rsidRDefault="00CD02FD" w:rsidP="00CD02FD">
      <w:pPr>
        <w:spacing w:after="113"/>
        <w:rPr>
          <w:rFonts w:ascii="Times New Roman" w:hAnsi="Times New Roman" w:cs="Times New Roman"/>
          <w:sz w:val="20"/>
          <w:szCs w:val="20"/>
        </w:rPr>
      </w:pPr>
      <w:r w:rsidRPr="003E16A5">
        <w:rPr>
          <w:rFonts w:ascii="Times New Roman" w:hAnsi="Times New Roman" w:cs="Times New Roman"/>
          <w:b/>
          <w:bCs/>
          <w:sz w:val="20"/>
          <w:szCs w:val="20"/>
        </w:rPr>
        <w:t>A4. Ar per pastaruosius 12 mėn. naudojotės Klaipėdos rajono savivaldybės teikiamomis paslaugomis?</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(pažymėkite Taip arba Ne)</w:t>
      </w:r>
    </w:p>
    <w:p w14:paraId="36574D80" w14:textId="77777777" w:rsidR="00CD02FD" w:rsidRPr="003E16A5" w:rsidRDefault="00CD02FD" w:rsidP="00CD02FD">
      <w:pPr>
        <w:numPr>
          <w:ilvl w:val="0"/>
          <w:numId w:val="18"/>
        </w:numPr>
        <w:suppressAutoHyphens/>
        <w:spacing w:after="0" w:line="240" w:lineRule="auto"/>
        <w:rPr>
          <w:rFonts w:ascii="Times New Roman" w:hAnsi="Times New Roman" w:cs="Times New Roman"/>
          <w:sz w:val="20"/>
          <w:szCs w:val="20"/>
        </w:rPr>
      </w:pPr>
      <w:r w:rsidRPr="003E16A5">
        <w:rPr>
          <w:rFonts w:ascii="Times New Roman" w:hAnsi="Times New Roman" w:cs="Times New Roman"/>
          <w:sz w:val="20"/>
          <w:szCs w:val="20"/>
        </w:rPr>
        <w:t>Taip</w:t>
      </w:r>
    </w:p>
    <w:p w14:paraId="4E450190" w14:textId="77777777" w:rsidR="00CD02FD" w:rsidRPr="003E16A5" w:rsidRDefault="00CD02FD" w:rsidP="00CD02FD">
      <w:pPr>
        <w:numPr>
          <w:ilvl w:val="0"/>
          <w:numId w:val="18"/>
        </w:numPr>
        <w:suppressAutoHyphens/>
        <w:spacing w:after="0" w:line="240" w:lineRule="auto"/>
        <w:rPr>
          <w:rFonts w:ascii="Times New Roman" w:hAnsi="Times New Roman" w:cs="Times New Roman"/>
        </w:rPr>
      </w:pPr>
      <w:r w:rsidRPr="003E16A5">
        <w:rPr>
          <w:rFonts w:ascii="Times New Roman" w:hAnsi="Times New Roman" w:cs="Times New Roman"/>
          <w:sz w:val="20"/>
          <w:szCs w:val="20"/>
        </w:rPr>
        <w:t xml:space="preserve">Ne </w:t>
      </w:r>
      <w:r w:rsidRPr="003E16A5">
        <w:rPr>
          <w:rFonts w:ascii="Times New Roman" w:hAnsi="Times New Roman" w:cs="Times New Roman"/>
          <w:i/>
          <w:iCs/>
          <w:sz w:val="20"/>
          <w:szCs w:val="20"/>
        </w:rPr>
        <w:t xml:space="preserve">(toliau atsakinėkite į </w:t>
      </w:r>
      <w:r w:rsidRPr="003E16A5">
        <w:rPr>
          <w:rFonts w:ascii="Times New Roman" w:hAnsi="Times New Roman" w:cs="Times New Roman"/>
          <w:b/>
          <w:bCs/>
          <w:i/>
          <w:iCs/>
          <w:sz w:val="20"/>
          <w:szCs w:val="20"/>
          <w:u w:val="single"/>
        </w:rPr>
        <w:t>B1 klausimą</w:t>
      </w:r>
      <w:r w:rsidRPr="003E16A5">
        <w:rPr>
          <w:rFonts w:ascii="Times New Roman" w:hAnsi="Times New Roman" w:cs="Times New Roman"/>
          <w:i/>
          <w:iCs/>
          <w:sz w:val="20"/>
          <w:szCs w:val="20"/>
        </w:rPr>
        <w:t>)</w:t>
      </w:r>
    </w:p>
    <w:p w14:paraId="4859D7E4" w14:textId="77777777" w:rsidR="00CD02FD" w:rsidRPr="003E16A5" w:rsidRDefault="00CD02FD" w:rsidP="00CD02FD">
      <w:pPr>
        <w:rPr>
          <w:rFonts w:ascii="Times New Roman" w:hAnsi="Times New Roman" w:cs="Times New Roman"/>
          <w:sz w:val="20"/>
          <w:szCs w:val="20"/>
        </w:rPr>
      </w:pPr>
    </w:p>
    <w:p w14:paraId="39BC12DB"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A5. Vertindami Klaipėdos rajono savivaldybės</w:t>
      </w:r>
      <w:r w:rsidRPr="003E16A5">
        <w:rPr>
          <w:rFonts w:ascii="Times New Roman" w:hAnsi="Times New Roman" w:cs="Times New Roman"/>
        </w:rPr>
        <w:t xml:space="preserve"> </w:t>
      </w:r>
      <w:r w:rsidRPr="003E16A5">
        <w:rPr>
          <w:rFonts w:ascii="Times New Roman" w:hAnsi="Times New Roman" w:cs="Times New Roman"/>
          <w:b/>
          <w:bCs/>
          <w:sz w:val="20"/>
          <w:szCs w:val="20"/>
        </w:rPr>
        <w:t>darbą bei teikiamas paslaugas, nurodykite, kaip vertinate kiekvieną iš teiginių</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visiškai nesutinkate, 10 – visiškai sutinkate; jei nežinote ar neaktuali paslauga, žymėkite 99 – N/N)</w:t>
      </w:r>
    </w:p>
    <w:tbl>
      <w:tblPr>
        <w:tblW w:w="1002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6547"/>
        <w:gridCol w:w="287"/>
        <w:gridCol w:w="286"/>
        <w:gridCol w:w="286"/>
        <w:gridCol w:w="285"/>
        <w:gridCol w:w="288"/>
        <w:gridCol w:w="286"/>
        <w:gridCol w:w="285"/>
        <w:gridCol w:w="284"/>
        <w:gridCol w:w="288"/>
        <w:gridCol w:w="414"/>
        <w:gridCol w:w="486"/>
      </w:tblGrid>
      <w:tr w:rsidR="00CD02FD" w:rsidRPr="003E16A5" w14:paraId="591DD9F2" w14:textId="77777777" w:rsidTr="00CD02FD">
        <w:trPr>
          <w:trHeight w:val="354"/>
          <w:tblHeader/>
        </w:trPr>
        <w:tc>
          <w:tcPr>
            <w:tcW w:w="6549" w:type="dxa"/>
            <w:vMerge w:val="restart"/>
            <w:tcBorders>
              <w:top w:val="single" w:sz="4" w:space="0" w:color="000000"/>
              <w:left w:val="single" w:sz="4" w:space="0" w:color="000000"/>
              <w:bottom w:val="single" w:sz="4" w:space="0" w:color="000000"/>
            </w:tcBorders>
            <w:shd w:val="clear" w:color="auto" w:fill="E0EFD4"/>
            <w:vAlign w:val="center"/>
          </w:tcPr>
          <w:p w14:paraId="7F2C2AE7" w14:textId="77777777" w:rsidR="00CD02FD" w:rsidRPr="003E16A5" w:rsidRDefault="00CD02FD" w:rsidP="003E16A5">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lastRenderedPageBreak/>
              <w:t>Vertinami teiginiai</w:t>
            </w:r>
          </w:p>
        </w:tc>
        <w:tc>
          <w:tcPr>
            <w:tcW w:w="2989" w:type="dxa"/>
            <w:gridSpan w:val="10"/>
            <w:tcBorders>
              <w:top w:val="single" w:sz="4" w:space="0" w:color="000000"/>
              <w:left w:val="single" w:sz="4" w:space="0" w:color="000000"/>
              <w:bottom w:val="single" w:sz="4" w:space="0" w:color="000000"/>
            </w:tcBorders>
            <w:shd w:val="clear" w:color="auto" w:fill="E0EFD4"/>
          </w:tcPr>
          <w:p w14:paraId="5C76EDD5" w14:textId="77777777" w:rsidR="00CD02FD" w:rsidRPr="003E16A5" w:rsidRDefault="00CD02FD" w:rsidP="003E16A5">
            <w:pPr>
              <w:spacing w:after="0" w:line="240" w:lineRule="auto"/>
              <w:ind w:right="-108"/>
              <w:rPr>
                <w:rFonts w:ascii="Times New Roman" w:hAnsi="Times New Roman" w:cs="Times New Roman"/>
                <w:b/>
                <w:bCs/>
                <w:sz w:val="20"/>
                <w:szCs w:val="20"/>
              </w:rPr>
            </w:pPr>
            <w:r w:rsidRPr="003E16A5">
              <w:rPr>
                <w:rFonts w:ascii="Times New Roman" w:hAnsi="Times New Roman" w:cs="Times New Roman"/>
                <w:b/>
                <w:bCs/>
                <w:sz w:val="20"/>
                <w:szCs w:val="20"/>
              </w:rPr>
              <w:t xml:space="preserve"> Visiškai                              </w:t>
            </w:r>
            <w:proofErr w:type="spellStart"/>
            <w:r w:rsidRPr="003E16A5">
              <w:rPr>
                <w:rFonts w:ascii="Times New Roman" w:hAnsi="Times New Roman" w:cs="Times New Roman"/>
                <w:b/>
                <w:bCs/>
                <w:sz w:val="20"/>
                <w:szCs w:val="20"/>
              </w:rPr>
              <w:t>Visiškai</w:t>
            </w:r>
            <w:proofErr w:type="spellEnd"/>
            <w:r w:rsidRPr="003E16A5">
              <w:rPr>
                <w:rFonts w:ascii="Times New Roman" w:hAnsi="Times New Roman" w:cs="Times New Roman"/>
                <w:b/>
                <w:bCs/>
                <w:sz w:val="20"/>
                <w:szCs w:val="20"/>
              </w:rPr>
              <w:br/>
              <w:t xml:space="preserve"> nesutinku                           sutinku</w:t>
            </w:r>
          </w:p>
        </w:tc>
        <w:tc>
          <w:tcPr>
            <w:tcW w:w="483"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598EDF6A" w14:textId="77777777" w:rsidR="00CD02FD" w:rsidRPr="003E16A5" w:rsidRDefault="00CD02FD" w:rsidP="003E16A5">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3CAED626" w14:textId="77777777" w:rsidTr="00CD02FD">
        <w:trPr>
          <w:trHeight w:val="190"/>
          <w:tblHeader/>
        </w:trPr>
        <w:tc>
          <w:tcPr>
            <w:tcW w:w="6549" w:type="dxa"/>
            <w:vMerge/>
            <w:tcBorders>
              <w:top w:val="single" w:sz="4" w:space="0" w:color="000000"/>
              <w:left w:val="single" w:sz="4" w:space="0" w:color="000000"/>
              <w:bottom w:val="single" w:sz="4" w:space="0" w:color="000000"/>
            </w:tcBorders>
            <w:shd w:val="clear" w:color="auto" w:fill="E0EFD4"/>
            <w:vAlign w:val="center"/>
          </w:tcPr>
          <w:p w14:paraId="693EFD17" w14:textId="77777777" w:rsidR="00CD02FD" w:rsidRPr="003E16A5" w:rsidRDefault="00CD02FD" w:rsidP="003E16A5">
            <w:pPr>
              <w:snapToGrid w:val="0"/>
              <w:spacing w:after="0" w:line="240" w:lineRule="auto"/>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E0EFD4"/>
          </w:tcPr>
          <w:p w14:paraId="308055F0"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6" w:type="dxa"/>
            <w:tcBorders>
              <w:left w:val="single" w:sz="4" w:space="0" w:color="000000"/>
              <w:bottom w:val="single" w:sz="4" w:space="0" w:color="000000"/>
            </w:tcBorders>
            <w:shd w:val="clear" w:color="auto" w:fill="E0EFD4"/>
          </w:tcPr>
          <w:p w14:paraId="466DB852"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6" w:type="dxa"/>
            <w:tcBorders>
              <w:left w:val="single" w:sz="4" w:space="0" w:color="000000"/>
              <w:bottom w:val="single" w:sz="4" w:space="0" w:color="000000"/>
            </w:tcBorders>
            <w:shd w:val="clear" w:color="auto" w:fill="E0EFD4"/>
          </w:tcPr>
          <w:p w14:paraId="7A44FD59"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5" w:type="dxa"/>
            <w:tcBorders>
              <w:left w:val="single" w:sz="4" w:space="0" w:color="000000"/>
              <w:bottom w:val="single" w:sz="4" w:space="0" w:color="000000"/>
            </w:tcBorders>
            <w:shd w:val="clear" w:color="auto" w:fill="E0EFD4"/>
          </w:tcPr>
          <w:p w14:paraId="43B83E30"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8" w:type="dxa"/>
            <w:tcBorders>
              <w:left w:val="single" w:sz="4" w:space="0" w:color="000000"/>
              <w:bottom w:val="single" w:sz="4" w:space="0" w:color="000000"/>
            </w:tcBorders>
            <w:shd w:val="clear" w:color="auto" w:fill="E0EFD4"/>
          </w:tcPr>
          <w:p w14:paraId="0E367ED9"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6" w:type="dxa"/>
            <w:tcBorders>
              <w:left w:val="single" w:sz="4" w:space="0" w:color="000000"/>
              <w:bottom w:val="single" w:sz="4" w:space="0" w:color="000000"/>
            </w:tcBorders>
            <w:shd w:val="clear" w:color="auto" w:fill="E0EFD4"/>
          </w:tcPr>
          <w:p w14:paraId="5BAD0247"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5" w:type="dxa"/>
            <w:tcBorders>
              <w:left w:val="single" w:sz="4" w:space="0" w:color="000000"/>
              <w:bottom w:val="single" w:sz="4" w:space="0" w:color="000000"/>
            </w:tcBorders>
            <w:shd w:val="clear" w:color="auto" w:fill="E0EFD4"/>
          </w:tcPr>
          <w:p w14:paraId="173D4785"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left w:val="single" w:sz="4" w:space="0" w:color="000000"/>
              <w:bottom w:val="single" w:sz="4" w:space="0" w:color="000000"/>
            </w:tcBorders>
            <w:shd w:val="clear" w:color="auto" w:fill="E0EFD4"/>
          </w:tcPr>
          <w:p w14:paraId="24ED781C"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8" w:type="dxa"/>
            <w:tcBorders>
              <w:left w:val="single" w:sz="4" w:space="0" w:color="000000"/>
              <w:bottom w:val="single" w:sz="4" w:space="0" w:color="000000"/>
            </w:tcBorders>
            <w:shd w:val="clear" w:color="auto" w:fill="E0EFD4"/>
          </w:tcPr>
          <w:p w14:paraId="452585E4"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411" w:type="dxa"/>
            <w:tcBorders>
              <w:left w:val="single" w:sz="4" w:space="0" w:color="000000"/>
              <w:bottom w:val="single" w:sz="4" w:space="0" w:color="000000"/>
            </w:tcBorders>
            <w:shd w:val="clear" w:color="auto" w:fill="E0EFD4"/>
          </w:tcPr>
          <w:p w14:paraId="4B8E4CC0"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486" w:type="dxa"/>
            <w:tcBorders>
              <w:left w:val="single" w:sz="4" w:space="0" w:color="000000"/>
              <w:bottom w:val="single" w:sz="4" w:space="0" w:color="000000"/>
              <w:right w:val="single" w:sz="4" w:space="0" w:color="000000"/>
            </w:tcBorders>
            <w:shd w:val="clear" w:color="auto" w:fill="E0EFD4"/>
          </w:tcPr>
          <w:p w14:paraId="2D23422F"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77F2CAE6" w14:textId="77777777" w:rsidTr="00CD02FD">
        <w:trPr>
          <w:trHeight w:val="256"/>
        </w:trPr>
        <w:tc>
          <w:tcPr>
            <w:tcW w:w="6549" w:type="dxa"/>
            <w:tcBorders>
              <w:left w:val="single" w:sz="4" w:space="0" w:color="000000"/>
              <w:bottom w:val="single" w:sz="4" w:space="0" w:color="000000"/>
            </w:tcBorders>
            <w:shd w:val="clear" w:color="auto" w:fill="auto"/>
          </w:tcPr>
          <w:p w14:paraId="1A5A37D0"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1. Savivaldybės ir seniūnijų nustatytas asmenų priėmimo laikas yra patogus</w:t>
            </w:r>
          </w:p>
        </w:tc>
        <w:tc>
          <w:tcPr>
            <w:tcW w:w="287" w:type="dxa"/>
            <w:tcBorders>
              <w:left w:val="single" w:sz="4" w:space="0" w:color="000000"/>
              <w:bottom w:val="single" w:sz="4" w:space="0" w:color="000000"/>
            </w:tcBorders>
            <w:shd w:val="clear" w:color="auto" w:fill="auto"/>
            <w:vAlign w:val="center"/>
          </w:tcPr>
          <w:p w14:paraId="121BEF6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54BBBE7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4186039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vAlign w:val="center"/>
          </w:tcPr>
          <w:p w14:paraId="4D43979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8" w:type="dxa"/>
            <w:tcBorders>
              <w:left w:val="single" w:sz="4" w:space="0" w:color="000000"/>
              <w:bottom w:val="single" w:sz="4" w:space="0" w:color="000000"/>
            </w:tcBorders>
            <w:shd w:val="clear" w:color="auto" w:fill="auto"/>
            <w:vAlign w:val="center"/>
          </w:tcPr>
          <w:p w14:paraId="351B1B0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6BE8A49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vAlign w:val="center"/>
          </w:tcPr>
          <w:p w14:paraId="56FF5F3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vAlign w:val="center"/>
          </w:tcPr>
          <w:p w14:paraId="1DF5A97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8" w:type="dxa"/>
            <w:tcBorders>
              <w:left w:val="single" w:sz="4" w:space="0" w:color="000000"/>
              <w:bottom w:val="single" w:sz="4" w:space="0" w:color="000000"/>
            </w:tcBorders>
            <w:shd w:val="clear" w:color="auto" w:fill="auto"/>
            <w:vAlign w:val="center"/>
          </w:tcPr>
          <w:p w14:paraId="7472E8D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411" w:type="dxa"/>
            <w:tcBorders>
              <w:left w:val="single" w:sz="4" w:space="0" w:color="000000"/>
              <w:bottom w:val="single" w:sz="4" w:space="0" w:color="000000"/>
            </w:tcBorders>
            <w:shd w:val="clear" w:color="auto" w:fill="auto"/>
            <w:vAlign w:val="center"/>
          </w:tcPr>
          <w:p w14:paraId="775B32D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486" w:type="dxa"/>
            <w:tcBorders>
              <w:left w:val="single" w:sz="4" w:space="0" w:color="000000"/>
              <w:bottom w:val="single" w:sz="4" w:space="0" w:color="000000"/>
              <w:right w:val="single" w:sz="4" w:space="0" w:color="000000"/>
            </w:tcBorders>
            <w:shd w:val="clear" w:color="auto" w:fill="auto"/>
            <w:vAlign w:val="center"/>
          </w:tcPr>
          <w:p w14:paraId="00B9EE2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3ACC8B00" w14:textId="77777777" w:rsidTr="00CD02FD">
        <w:tc>
          <w:tcPr>
            <w:tcW w:w="6549" w:type="dxa"/>
            <w:tcBorders>
              <w:left w:val="single" w:sz="4" w:space="0" w:color="000000"/>
              <w:bottom w:val="single" w:sz="4" w:space="0" w:color="000000"/>
            </w:tcBorders>
            <w:shd w:val="clear" w:color="auto" w:fill="auto"/>
          </w:tcPr>
          <w:p w14:paraId="385ECD3F"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2. Visą reikiamą informaciją apie paslaugas lengvai gavau telefonu</w:t>
            </w:r>
          </w:p>
        </w:tc>
        <w:tc>
          <w:tcPr>
            <w:tcW w:w="287" w:type="dxa"/>
            <w:tcBorders>
              <w:left w:val="single" w:sz="4" w:space="0" w:color="000000"/>
              <w:bottom w:val="single" w:sz="4" w:space="0" w:color="000000"/>
            </w:tcBorders>
            <w:shd w:val="clear" w:color="auto" w:fill="auto"/>
            <w:vAlign w:val="center"/>
          </w:tcPr>
          <w:p w14:paraId="27F4BA4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729B588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4CA06DB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vAlign w:val="center"/>
          </w:tcPr>
          <w:p w14:paraId="419CE4C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8" w:type="dxa"/>
            <w:tcBorders>
              <w:left w:val="single" w:sz="4" w:space="0" w:color="000000"/>
              <w:bottom w:val="single" w:sz="4" w:space="0" w:color="000000"/>
            </w:tcBorders>
            <w:shd w:val="clear" w:color="auto" w:fill="auto"/>
            <w:vAlign w:val="center"/>
          </w:tcPr>
          <w:p w14:paraId="3B00CEE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290F3BE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vAlign w:val="center"/>
          </w:tcPr>
          <w:p w14:paraId="4879022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vAlign w:val="center"/>
          </w:tcPr>
          <w:p w14:paraId="65545CB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8" w:type="dxa"/>
            <w:tcBorders>
              <w:left w:val="single" w:sz="4" w:space="0" w:color="000000"/>
              <w:bottom w:val="single" w:sz="4" w:space="0" w:color="000000"/>
            </w:tcBorders>
            <w:shd w:val="clear" w:color="auto" w:fill="auto"/>
            <w:vAlign w:val="center"/>
          </w:tcPr>
          <w:p w14:paraId="7075F4C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411" w:type="dxa"/>
            <w:tcBorders>
              <w:left w:val="single" w:sz="4" w:space="0" w:color="000000"/>
              <w:bottom w:val="single" w:sz="4" w:space="0" w:color="000000"/>
            </w:tcBorders>
            <w:shd w:val="clear" w:color="auto" w:fill="auto"/>
            <w:vAlign w:val="center"/>
          </w:tcPr>
          <w:p w14:paraId="783C72B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486" w:type="dxa"/>
            <w:tcBorders>
              <w:left w:val="single" w:sz="4" w:space="0" w:color="000000"/>
              <w:bottom w:val="single" w:sz="4" w:space="0" w:color="000000"/>
              <w:right w:val="single" w:sz="4" w:space="0" w:color="000000"/>
            </w:tcBorders>
            <w:shd w:val="clear" w:color="auto" w:fill="auto"/>
            <w:vAlign w:val="center"/>
          </w:tcPr>
          <w:p w14:paraId="420AFE5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0D9F1343" w14:textId="77777777" w:rsidTr="00CD02FD">
        <w:tc>
          <w:tcPr>
            <w:tcW w:w="6549" w:type="dxa"/>
            <w:tcBorders>
              <w:left w:val="single" w:sz="4" w:space="0" w:color="000000"/>
              <w:bottom w:val="single" w:sz="4" w:space="0" w:color="000000"/>
            </w:tcBorders>
            <w:shd w:val="clear" w:color="auto" w:fill="auto"/>
          </w:tcPr>
          <w:p w14:paraId="53FD63B4"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3. Visa reikiama informacija apie paslaugas lengvai prieinama internetu</w:t>
            </w:r>
          </w:p>
        </w:tc>
        <w:tc>
          <w:tcPr>
            <w:tcW w:w="287" w:type="dxa"/>
            <w:tcBorders>
              <w:left w:val="single" w:sz="4" w:space="0" w:color="000000"/>
              <w:bottom w:val="single" w:sz="4" w:space="0" w:color="000000"/>
            </w:tcBorders>
            <w:shd w:val="clear" w:color="auto" w:fill="auto"/>
            <w:vAlign w:val="center"/>
          </w:tcPr>
          <w:p w14:paraId="3AE6CF0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43A102D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12F65D3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vAlign w:val="center"/>
          </w:tcPr>
          <w:p w14:paraId="106253B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8" w:type="dxa"/>
            <w:tcBorders>
              <w:left w:val="single" w:sz="4" w:space="0" w:color="000000"/>
              <w:bottom w:val="single" w:sz="4" w:space="0" w:color="000000"/>
            </w:tcBorders>
            <w:shd w:val="clear" w:color="auto" w:fill="auto"/>
            <w:vAlign w:val="center"/>
          </w:tcPr>
          <w:p w14:paraId="2732FD7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6A333BA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vAlign w:val="center"/>
          </w:tcPr>
          <w:p w14:paraId="4A83C1E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vAlign w:val="center"/>
          </w:tcPr>
          <w:p w14:paraId="3BB2345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8" w:type="dxa"/>
            <w:tcBorders>
              <w:left w:val="single" w:sz="4" w:space="0" w:color="000000"/>
              <w:bottom w:val="single" w:sz="4" w:space="0" w:color="000000"/>
            </w:tcBorders>
            <w:shd w:val="clear" w:color="auto" w:fill="auto"/>
            <w:vAlign w:val="center"/>
          </w:tcPr>
          <w:p w14:paraId="3E8E2E9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411" w:type="dxa"/>
            <w:tcBorders>
              <w:left w:val="single" w:sz="4" w:space="0" w:color="000000"/>
              <w:bottom w:val="single" w:sz="4" w:space="0" w:color="000000"/>
            </w:tcBorders>
            <w:shd w:val="clear" w:color="auto" w:fill="auto"/>
            <w:vAlign w:val="center"/>
          </w:tcPr>
          <w:p w14:paraId="6F9E39E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486" w:type="dxa"/>
            <w:tcBorders>
              <w:left w:val="single" w:sz="4" w:space="0" w:color="000000"/>
              <w:bottom w:val="single" w:sz="4" w:space="0" w:color="000000"/>
              <w:right w:val="single" w:sz="4" w:space="0" w:color="000000"/>
            </w:tcBorders>
            <w:shd w:val="clear" w:color="auto" w:fill="auto"/>
            <w:vAlign w:val="center"/>
          </w:tcPr>
          <w:p w14:paraId="24207E6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54DA99A5" w14:textId="77777777" w:rsidTr="00CD02FD">
        <w:tc>
          <w:tcPr>
            <w:tcW w:w="6549" w:type="dxa"/>
            <w:tcBorders>
              <w:left w:val="single" w:sz="4" w:space="0" w:color="000000"/>
              <w:bottom w:val="single" w:sz="4" w:space="0" w:color="000000"/>
            </w:tcBorders>
            <w:shd w:val="clear" w:color="auto" w:fill="auto"/>
          </w:tcPr>
          <w:p w14:paraId="2AB2A7E4" w14:textId="77777777" w:rsidR="00CD02FD" w:rsidRPr="003E16A5" w:rsidRDefault="00CD02FD" w:rsidP="003E16A5">
            <w:pPr>
              <w:spacing w:after="0" w:line="240" w:lineRule="auto"/>
              <w:rPr>
                <w:rFonts w:ascii="Times New Roman" w:hAnsi="Times New Roman" w:cs="Times New Roman"/>
                <w:sz w:val="20"/>
                <w:szCs w:val="20"/>
                <w:highlight w:val="green"/>
              </w:rPr>
            </w:pPr>
            <w:r w:rsidRPr="003E16A5">
              <w:rPr>
                <w:rFonts w:ascii="Times New Roman" w:hAnsi="Times New Roman" w:cs="Times New Roman"/>
                <w:sz w:val="20"/>
                <w:szCs w:val="20"/>
              </w:rPr>
              <w:t>4. Kai kreipiausi dėl paslaugų, į mano problemą sureaguota pakankamai greitai</w:t>
            </w:r>
          </w:p>
        </w:tc>
        <w:tc>
          <w:tcPr>
            <w:tcW w:w="287" w:type="dxa"/>
            <w:tcBorders>
              <w:left w:val="single" w:sz="4" w:space="0" w:color="000000"/>
              <w:bottom w:val="single" w:sz="4" w:space="0" w:color="000000"/>
            </w:tcBorders>
            <w:shd w:val="clear" w:color="auto" w:fill="auto"/>
            <w:vAlign w:val="center"/>
          </w:tcPr>
          <w:p w14:paraId="22DF924C"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75FC377C"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67E993FE"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vAlign w:val="center"/>
          </w:tcPr>
          <w:p w14:paraId="06DF7289"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8" w:type="dxa"/>
            <w:tcBorders>
              <w:left w:val="single" w:sz="4" w:space="0" w:color="000000"/>
              <w:bottom w:val="single" w:sz="4" w:space="0" w:color="000000"/>
            </w:tcBorders>
            <w:shd w:val="clear" w:color="auto" w:fill="auto"/>
            <w:vAlign w:val="center"/>
          </w:tcPr>
          <w:p w14:paraId="45399D87"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4E5D20E1"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vAlign w:val="center"/>
          </w:tcPr>
          <w:p w14:paraId="65C33399"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vAlign w:val="center"/>
          </w:tcPr>
          <w:p w14:paraId="0C9F68F3"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8" w:type="dxa"/>
            <w:tcBorders>
              <w:left w:val="single" w:sz="4" w:space="0" w:color="000000"/>
              <w:bottom w:val="single" w:sz="4" w:space="0" w:color="000000"/>
            </w:tcBorders>
            <w:shd w:val="clear" w:color="auto" w:fill="auto"/>
            <w:vAlign w:val="center"/>
          </w:tcPr>
          <w:p w14:paraId="5A89E920"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411" w:type="dxa"/>
            <w:tcBorders>
              <w:left w:val="single" w:sz="4" w:space="0" w:color="000000"/>
              <w:bottom w:val="single" w:sz="4" w:space="0" w:color="000000"/>
            </w:tcBorders>
            <w:shd w:val="clear" w:color="auto" w:fill="auto"/>
            <w:vAlign w:val="center"/>
          </w:tcPr>
          <w:p w14:paraId="77C148F6"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486" w:type="dxa"/>
            <w:tcBorders>
              <w:left w:val="single" w:sz="4" w:space="0" w:color="000000"/>
              <w:bottom w:val="single" w:sz="4" w:space="0" w:color="000000"/>
              <w:right w:val="single" w:sz="4" w:space="0" w:color="000000"/>
            </w:tcBorders>
            <w:shd w:val="clear" w:color="auto" w:fill="auto"/>
            <w:vAlign w:val="center"/>
          </w:tcPr>
          <w:p w14:paraId="4D190B7D"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r>
      <w:tr w:rsidR="00CD02FD" w:rsidRPr="003E16A5" w14:paraId="37AB0F88" w14:textId="77777777" w:rsidTr="00CD02FD">
        <w:tc>
          <w:tcPr>
            <w:tcW w:w="6549" w:type="dxa"/>
            <w:tcBorders>
              <w:left w:val="single" w:sz="4" w:space="0" w:color="000000"/>
              <w:bottom w:val="single" w:sz="4" w:space="0" w:color="000000"/>
            </w:tcBorders>
            <w:shd w:val="clear" w:color="auto" w:fill="auto"/>
          </w:tcPr>
          <w:p w14:paraId="6145239C" w14:textId="77777777" w:rsidR="00CD02FD" w:rsidRPr="003E16A5" w:rsidRDefault="00CD02FD" w:rsidP="003E16A5">
            <w:pPr>
              <w:spacing w:after="0" w:line="240" w:lineRule="auto"/>
              <w:rPr>
                <w:rFonts w:ascii="Times New Roman" w:hAnsi="Times New Roman" w:cs="Times New Roman"/>
                <w:sz w:val="20"/>
                <w:szCs w:val="20"/>
                <w:highlight w:val="green"/>
              </w:rPr>
            </w:pPr>
            <w:r w:rsidRPr="003E16A5">
              <w:rPr>
                <w:rFonts w:ascii="Times New Roman" w:hAnsi="Times New Roman" w:cs="Times New Roman"/>
                <w:sz w:val="20"/>
                <w:szCs w:val="20"/>
              </w:rPr>
              <w:t>5. Kai kreipiausi dėl paslaugų, mano problema buvo išspręsta be reikalo „nesiuntinėjant iš vieno kabineto į kitą“</w:t>
            </w:r>
          </w:p>
        </w:tc>
        <w:tc>
          <w:tcPr>
            <w:tcW w:w="287" w:type="dxa"/>
            <w:tcBorders>
              <w:left w:val="single" w:sz="4" w:space="0" w:color="000000"/>
              <w:bottom w:val="single" w:sz="4" w:space="0" w:color="000000"/>
            </w:tcBorders>
            <w:shd w:val="clear" w:color="auto" w:fill="auto"/>
            <w:vAlign w:val="center"/>
          </w:tcPr>
          <w:p w14:paraId="3473FB41"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607AAF73"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5DA9A984"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vAlign w:val="center"/>
          </w:tcPr>
          <w:p w14:paraId="50D90585"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8" w:type="dxa"/>
            <w:tcBorders>
              <w:left w:val="single" w:sz="4" w:space="0" w:color="000000"/>
              <w:bottom w:val="single" w:sz="4" w:space="0" w:color="000000"/>
            </w:tcBorders>
            <w:shd w:val="clear" w:color="auto" w:fill="auto"/>
            <w:vAlign w:val="center"/>
          </w:tcPr>
          <w:p w14:paraId="30B58D9E"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4006B91F"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vAlign w:val="center"/>
          </w:tcPr>
          <w:p w14:paraId="5CF8A21E"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vAlign w:val="center"/>
          </w:tcPr>
          <w:p w14:paraId="49703A28"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8" w:type="dxa"/>
            <w:tcBorders>
              <w:left w:val="single" w:sz="4" w:space="0" w:color="000000"/>
              <w:bottom w:val="single" w:sz="4" w:space="0" w:color="000000"/>
            </w:tcBorders>
            <w:shd w:val="clear" w:color="auto" w:fill="auto"/>
            <w:vAlign w:val="center"/>
          </w:tcPr>
          <w:p w14:paraId="7173E187"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411" w:type="dxa"/>
            <w:tcBorders>
              <w:left w:val="single" w:sz="4" w:space="0" w:color="000000"/>
              <w:bottom w:val="single" w:sz="4" w:space="0" w:color="000000"/>
            </w:tcBorders>
            <w:shd w:val="clear" w:color="auto" w:fill="auto"/>
            <w:vAlign w:val="center"/>
          </w:tcPr>
          <w:p w14:paraId="059FDF73"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486" w:type="dxa"/>
            <w:tcBorders>
              <w:left w:val="single" w:sz="4" w:space="0" w:color="000000"/>
              <w:bottom w:val="single" w:sz="4" w:space="0" w:color="000000"/>
              <w:right w:val="single" w:sz="4" w:space="0" w:color="000000"/>
            </w:tcBorders>
            <w:shd w:val="clear" w:color="auto" w:fill="auto"/>
            <w:vAlign w:val="center"/>
          </w:tcPr>
          <w:p w14:paraId="614BE55D"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r>
      <w:tr w:rsidR="00CD02FD" w:rsidRPr="003E16A5" w14:paraId="485446CC" w14:textId="77777777" w:rsidTr="00CD02FD">
        <w:tc>
          <w:tcPr>
            <w:tcW w:w="6549" w:type="dxa"/>
            <w:tcBorders>
              <w:left w:val="single" w:sz="4" w:space="0" w:color="000000"/>
              <w:bottom w:val="single" w:sz="4" w:space="0" w:color="000000"/>
            </w:tcBorders>
            <w:shd w:val="clear" w:color="auto" w:fill="auto"/>
          </w:tcPr>
          <w:p w14:paraId="387F99B7" w14:textId="77777777" w:rsidR="00CD02FD" w:rsidRPr="003E16A5" w:rsidRDefault="00CD02FD" w:rsidP="003E16A5">
            <w:pPr>
              <w:spacing w:after="0" w:line="240" w:lineRule="auto"/>
              <w:rPr>
                <w:rFonts w:ascii="Times New Roman" w:hAnsi="Times New Roman" w:cs="Times New Roman"/>
                <w:sz w:val="20"/>
                <w:szCs w:val="20"/>
                <w:highlight w:val="green"/>
              </w:rPr>
            </w:pPr>
            <w:r w:rsidRPr="003E16A5">
              <w:rPr>
                <w:rFonts w:ascii="Times New Roman" w:hAnsi="Times New Roman" w:cs="Times New Roman"/>
                <w:sz w:val="20"/>
                <w:szCs w:val="20"/>
              </w:rPr>
              <w:t>6. Kai kreipiausi dėl paslaugų, mano problema buvo išspręsta laiku (per institucijos nurodytą laiką)</w:t>
            </w:r>
          </w:p>
        </w:tc>
        <w:tc>
          <w:tcPr>
            <w:tcW w:w="287" w:type="dxa"/>
            <w:tcBorders>
              <w:left w:val="single" w:sz="4" w:space="0" w:color="000000"/>
              <w:bottom w:val="single" w:sz="4" w:space="0" w:color="000000"/>
            </w:tcBorders>
            <w:shd w:val="clear" w:color="auto" w:fill="auto"/>
            <w:vAlign w:val="center"/>
          </w:tcPr>
          <w:p w14:paraId="1238DBFF"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2A5C894C"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3B0C0346"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vAlign w:val="center"/>
          </w:tcPr>
          <w:p w14:paraId="56E66607"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8" w:type="dxa"/>
            <w:tcBorders>
              <w:left w:val="single" w:sz="4" w:space="0" w:color="000000"/>
              <w:bottom w:val="single" w:sz="4" w:space="0" w:color="000000"/>
            </w:tcBorders>
            <w:shd w:val="clear" w:color="auto" w:fill="auto"/>
            <w:vAlign w:val="center"/>
          </w:tcPr>
          <w:p w14:paraId="5FE4ECF6"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6C639213"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vAlign w:val="center"/>
          </w:tcPr>
          <w:p w14:paraId="42E7D4A5"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vAlign w:val="center"/>
          </w:tcPr>
          <w:p w14:paraId="52D58D97"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8" w:type="dxa"/>
            <w:tcBorders>
              <w:left w:val="single" w:sz="4" w:space="0" w:color="000000"/>
              <w:bottom w:val="single" w:sz="4" w:space="0" w:color="000000"/>
            </w:tcBorders>
            <w:shd w:val="clear" w:color="auto" w:fill="auto"/>
            <w:vAlign w:val="center"/>
          </w:tcPr>
          <w:p w14:paraId="65A5B6EA"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411" w:type="dxa"/>
            <w:tcBorders>
              <w:left w:val="single" w:sz="4" w:space="0" w:color="000000"/>
              <w:bottom w:val="single" w:sz="4" w:space="0" w:color="000000"/>
            </w:tcBorders>
            <w:shd w:val="clear" w:color="auto" w:fill="auto"/>
            <w:vAlign w:val="center"/>
          </w:tcPr>
          <w:p w14:paraId="21671FC7"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486" w:type="dxa"/>
            <w:tcBorders>
              <w:left w:val="single" w:sz="4" w:space="0" w:color="000000"/>
              <w:bottom w:val="single" w:sz="4" w:space="0" w:color="000000"/>
              <w:right w:val="single" w:sz="4" w:space="0" w:color="000000"/>
            </w:tcBorders>
            <w:shd w:val="clear" w:color="auto" w:fill="auto"/>
            <w:vAlign w:val="center"/>
          </w:tcPr>
          <w:p w14:paraId="0C3AD6EF"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r>
      <w:tr w:rsidR="00CD02FD" w:rsidRPr="003E16A5" w14:paraId="09118776" w14:textId="77777777" w:rsidTr="00CD02FD">
        <w:tc>
          <w:tcPr>
            <w:tcW w:w="6549" w:type="dxa"/>
            <w:tcBorders>
              <w:left w:val="single" w:sz="4" w:space="0" w:color="000000"/>
              <w:bottom w:val="single" w:sz="4" w:space="0" w:color="000000"/>
            </w:tcBorders>
            <w:shd w:val="clear" w:color="auto" w:fill="auto"/>
          </w:tcPr>
          <w:p w14:paraId="642CCDE2" w14:textId="77777777" w:rsidR="00CD02FD" w:rsidRPr="003E16A5" w:rsidRDefault="00CD02FD" w:rsidP="003E16A5">
            <w:pPr>
              <w:spacing w:after="0" w:line="240" w:lineRule="auto"/>
              <w:rPr>
                <w:rFonts w:ascii="Times New Roman" w:hAnsi="Times New Roman" w:cs="Times New Roman"/>
                <w:sz w:val="20"/>
                <w:szCs w:val="20"/>
                <w:highlight w:val="green"/>
              </w:rPr>
            </w:pPr>
            <w:r w:rsidRPr="003E16A5">
              <w:rPr>
                <w:rFonts w:ascii="Times New Roman" w:hAnsi="Times New Roman" w:cs="Times New Roman"/>
                <w:sz w:val="20"/>
                <w:szCs w:val="20"/>
              </w:rPr>
              <w:t>7. Man reikalingas paslaugas teikiantys specialistai, mano manymu, buvo kompetentingi</w:t>
            </w:r>
          </w:p>
        </w:tc>
        <w:tc>
          <w:tcPr>
            <w:tcW w:w="287" w:type="dxa"/>
            <w:tcBorders>
              <w:left w:val="single" w:sz="4" w:space="0" w:color="000000"/>
              <w:bottom w:val="single" w:sz="4" w:space="0" w:color="000000"/>
            </w:tcBorders>
            <w:shd w:val="clear" w:color="auto" w:fill="auto"/>
            <w:vAlign w:val="center"/>
          </w:tcPr>
          <w:p w14:paraId="25E345C6"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1AF87B46"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499DE4B3"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vAlign w:val="center"/>
          </w:tcPr>
          <w:p w14:paraId="495B90AD"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8" w:type="dxa"/>
            <w:tcBorders>
              <w:left w:val="single" w:sz="4" w:space="0" w:color="000000"/>
              <w:bottom w:val="single" w:sz="4" w:space="0" w:color="000000"/>
            </w:tcBorders>
            <w:shd w:val="clear" w:color="auto" w:fill="auto"/>
            <w:vAlign w:val="center"/>
          </w:tcPr>
          <w:p w14:paraId="58CA1B08"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5C7BE81B"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vAlign w:val="center"/>
          </w:tcPr>
          <w:p w14:paraId="18844AB9"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vAlign w:val="center"/>
          </w:tcPr>
          <w:p w14:paraId="263358CD"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8" w:type="dxa"/>
            <w:tcBorders>
              <w:left w:val="single" w:sz="4" w:space="0" w:color="000000"/>
              <w:bottom w:val="single" w:sz="4" w:space="0" w:color="000000"/>
            </w:tcBorders>
            <w:shd w:val="clear" w:color="auto" w:fill="auto"/>
            <w:vAlign w:val="center"/>
          </w:tcPr>
          <w:p w14:paraId="1AE26FCA"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411" w:type="dxa"/>
            <w:tcBorders>
              <w:left w:val="single" w:sz="4" w:space="0" w:color="000000"/>
              <w:bottom w:val="single" w:sz="4" w:space="0" w:color="000000"/>
            </w:tcBorders>
            <w:shd w:val="clear" w:color="auto" w:fill="auto"/>
            <w:vAlign w:val="center"/>
          </w:tcPr>
          <w:p w14:paraId="7BE75E83"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486" w:type="dxa"/>
            <w:tcBorders>
              <w:left w:val="single" w:sz="4" w:space="0" w:color="000000"/>
              <w:bottom w:val="single" w:sz="4" w:space="0" w:color="000000"/>
              <w:right w:val="single" w:sz="4" w:space="0" w:color="000000"/>
            </w:tcBorders>
            <w:shd w:val="clear" w:color="auto" w:fill="auto"/>
            <w:vAlign w:val="center"/>
          </w:tcPr>
          <w:p w14:paraId="7621C863"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r>
      <w:tr w:rsidR="00CD02FD" w:rsidRPr="003E16A5" w14:paraId="3887AC41" w14:textId="77777777" w:rsidTr="00CD02FD">
        <w:tc>
          <w:tcPr>
            <w:tcW w:w="6549" w:type="dxa"/>
            <w:tcBorders>
              <w:left w:val="single" w:sz="4" w:space="0" w:color="000000"/>
              <w:bottom w:val="single" w:sz="4" w:space="0" w:color="000000"/>
            </w:tcBorders>
            <w:shd w:val="clear" w:color="auto" w:fill="auto"/>
          </w:tcPr>
          <w:p w14:paraId="00867956" w14:textId="77777777" w:rsidR="00CD02FD" w:rsidRPr="003E16A5" w:rsidRDefault="00CD02FD" w:rsidP="003E16A5">
            <w:pPr>
              <w:spacing w:after="0" w:line="240" w:lineRule="auto"/>
              <w:rPr>
                <w:rFonts w:ascii="Times New Roman" w:hAnsi="Times New Roman" w:cs="Times New Roman"/>
                <w:sz w:val="20"/>
                <w:szCs w:val="20"/>
                <w:highlight w:val="green"/>
              </w:rPr>
            </w:pPr>
            <w:r w:rsidRPr="003E16A5">
              <w:rPr>
                <w:rFonts w:ascii="Times New Roman" w:hAnsi="Times New Roman" w:cs="Times New Roman"/>
                <w:sz w:val="20"/>
                <w:szCs w:val="20"/>
              </w:rPr>
              <w:t xml:space="preserve">8. Man reikalingas paslaugas teikiantys specialistai buvo mandagūs </w:t>
            </w:r>
          </w:p>
        </w:tc>
        <w:tc>
          <w:tcPr>
            <w:tcW w:w="287" w:type="dxa"/>
            <w:tcBorders>
              <w:left w:val="single" w:sz="4" w:space="0" w:color="000000"/>
              <w:bottom w:val="single" w:sz="4" w:space="0" w:color="000000"/>
            </w:tcBorders>
            <w:shd w:val="clear" w:color="auto" w:fill="auto"/>
            <w:vAlign w:val="center"/>
          </w:tcPr>
          <w:p w14:paraId="41E985F3"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36C48D7A"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2D744A3A"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vAlign w:val="center"/>
          </w:tcPr>
          <w:p w14:paraId="615062CB"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8" w:type="dxa"/>
            <w:tcBorders>
              <w:left w:val="single" w:sz="4" w:space="0" w:color="000000"/>
              <w:bottom w:val="single" w:sz="4" w:space="0" w:color="000000"/>
            </w:tcBorders>
            <w:shd w:val="clear" w:color="auto" w:fill="auto"/>
            <w:vAlign w:val="center"/>
          </w:tcPr>
          <w:p w14:paraId="63EAE9C6"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6" w:type="dxa"/>
            <w:tcBorders>
              <w:left w:val="single" w:sz="4" w:space="0" w:color="000000"/>
              <w:bottom w:val="single" w:sz="4" w:space="0" w:color="000000"/>
            </w:tcBorders>
            <w:shd w:val="clear" w:color="auto" w:fill="auto"/>
            <w:vAlign w:val="center"/>
          </w:tcPr>
          <w:p w14:paraId="46173D93"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vAlign w:val="center"/>
          </w:tcPr>
          <w:p w14:paraId="04A218C8"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vAlign w:val="center"/>
          </w:tcPr>
          <w:p w14:paraId="599D651B"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288" w:type="dxa"/>
            <w:tcBorders>
              <w:left w:val="single" w:sz="4" w:space="0" w:color="000000"/>
              <w:bottom w:val="single" w:sz="4" w:space="0" w:color="000000"/>
            </w:tcBorders>
            <w:shd w:val="clear" w:color="auto" w:fill="auto"/>
            <w:vAlign w:val="center"/>
          </w:tcPr>
          <w:p w14:paraId="063C9C59"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411" w:type="dxa"/>
            <w:tcBorders>
              <w:left w:val="single" w:sz="4" w:space="0" w:color="000000"/>
              <w:bottom w:val="single" w:sz="4" w:space="0" w:color="000000"/>
            </w:tcBorders>
            <w:shd w:val="clear" w:color="auto" w:fill="auto"/>
            <w:vAlign w:val="center"/>
          </w:tcPr>
          <w:p w14:paraId="5E46A625"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c>
          <w:tcPr>
            <w:tcW w:w="486" w:type="dxa"/>
            <w:tcBorders>
              <w:left w:val="single" w:sz="4" w:space="0" w:color="000000"/>
              <w:bottom w:val="single" w:sz="4" w:space="0" w:color="000000"/>
              <w:right w:val="single" w:sz="4" w:space="0" w:color="000000"/>
            </w:tcBorders>
            <w:shd w:val="clear" w:color="auto" w:fill="auto"/>
            <w:vAlign w:val="center"/>
          </w:tcPr>
          <w:p w14:paraId="5760D2E6" w14:textId="77777777" w:rsidR="00CD02FD" w:rsidRPr="003E16A5" w:rsidRDefault="00CD02FD" w:rsidP="003E16A5">
            <w:pPr>
              <w:snapToGrid w:val="0"/>
              <w:spacing w:after="0" w:line="240" w:lineRule="auto"/>
              <w:jc w:val="center"/>
              <w:rPr>
                <w:rFonts w:ascii="Times New Roman" w:hAnsi="Times New Roman" w:cs="Times New Roman"/>
                <w:sz w:val="20"/>
                <w:szCs w:val="20"/>
                <w:highlight w:val="green"/>
              </w:rPr>
            </w:pPr>
          </w:p>
        </w:tc>
      </w:tr>
      <w:tr w:rsidR="00CD02FD" w:rsidRPr="003E16A5" w14:paraId="064DD5F0" w14:textId="77777777" w:rsidTr="00CD02FD">
        <w:tc>
          <w:tcPr>
            <w:tcW w:w="6549" w:type="dxa"/>
            <w:tcBorders>
              <w:left w:val="single" w:sz="4" w:space="0" w:color="000000"/>
              <w:bottom w:val="single" w:sz="4" w:space="0" w:color="000000"/>
            </w:tcBorders>
            <w:shd w:val="clear" w:color="auto" w:fill="auto"/>
          </w:tcPr>
          <w:p w14:paraId="47E80644"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9. Institucijos teikiama informacija apie man reikalingas paslaugas buvo aiški ir išsami</w:t>
            </w:r>
          </w:p>
        </w:tc>
        <w:tc>
          <w:tcPr>
            <w:tcW w:w="287" w:type="dxa"/>
            <w:tcBorders>
              <w:left w:val="single" w:sz="4" w:space="0" w:color="000000"/>
              <w:bottom w:val="single" w:sz="4" w:space="0" w:color="000000"/>
            </w:tcBorders>
            <w:shd w:val="clear" w:color="auto" w:fill="auto"/>
            <w:vAlign w:val="center"/>
          </w:tcPr>
          <w:p w14:paraId="2B45319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188BAA3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410D192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vAlign w:val="center"/>
          </w:tcPr>
          <w:p w14:paraId="2E8BCB7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8" w:type="dxa"/>
            <w:tcBorders>
              <w:left w:val="single" w:sz="4" w:space="0" w:color="000000"/>
              <w:bottom w:val="single" w:sz="4" w:space="0" w:color="000000"/>
            </w:tcBorders>
            <w:shd w:val="clear" w:color="auto" w:fill="auto"/>
            <w:vAlign w:val="center"/>
          </w:tcPr>
          <w:p w14:paraId="440927D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6" w:type="dxa"/>
            <w:tcBorders>
              <w:left w:val="single" w:sz="4" w:space="0" w:color="000000"/>
              <w:bottom w:val="single" w:sz="4" w:space="0" w:color="000000"/>
            </w:tcBorders>
            <w:shd w:val="clear" w:color="auto" w:fill="auto"/>
            <w:vAlign w:val="center"/>
          </w:tcPr>
          <w:p w14:paraId="2E4B136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vAlign w:val="center"/>
          </w:tcPr>
          <w:p w14:paraId="1133AF7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vAlign w:val="center"/>
          </w:tcPr>
          <w:p w14:paraId="06DEE3F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8" w:type="dxa"/>
            <w:tcBorders>
              <w:left w:val="single" w:sz="4" w:space="0" w:color="000000"/>
              <w:bottom w:val="single" w:sz="4" w:space="0" w:color="000000"/>
            </w:tcBorders>
            <w:shd w:val="clear" w:color="auto" w:fill="auto"/>
            <w:vAlign w:val="center"/>
          </w:tcPr>
          <w:p w14:paraId="2FDC20A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411" w:type="dxa"/>
            <w:tcBorders>
              <w:left w:val="single" w:sz="4" w:space="0" w:color="000000"/>
              <w:bottom w:val="single" w:sz="4" w:space="0" w:color="000000"/>
            </w:tcBorders>
            <w:shd w:val="clear" w:color="auto" w:fill="auto"/>
            <w:vAlign w:val="center"/>
          </w:tcPr>
          <w:p w14:paraId="2ADD305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486" w:type="dxa"/>
            <w:tcBorders>
              <w:left w:val="single" w:sz="4" w:space="0" w:color="000000"/>
              <w:bottom w:val="single" w:sz="4" w:space="0" w:color="000000"/>
              <w:right w:val="single" w:sz="4" w:space="0" w:color="000000"/>
            </w:tcBorders>
            <w:shd w:val="clear" w:color="auto" w:fill="auto"/>
            <w:vAlign w:val="center"/>
          </w:tcPr>
          <w:p w14:paraId="0294174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bl>
    <w:p w14:paraId="7315152E" w14:textId="77777777" w:rsidR="00CD02FD" w:rsidRPr="003E16A5" w:rsidRDefault="00CD02FD" w:rsidP="00CD02FD">
      <w:pPr>
        <w:rPr>
          <w:rFonts w:ascii="Times New Roman" w:hAnsi="Times New Roman" w:cs="Times New Roman"/>
        </w:rPr>
      </w:pPr>
    </w:p>
    <w:p w14:paraId="0ADA7101" w14:textId="226B92D3"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b/>
          <w:bCs/>
          <w:sz w:val="20"/>
          <w:szCs w:val="20"/>
        </w:rPr>
        <w:t>A6. Jeigu vertindami A5 klausimo teiginius pasirinkote balą nuo 1 iki 5, prašome nurodyti, kodėl nesutinkate su juo (jais). Ši informacija svarbi siekiant gerinti viešųjų paslaugų kokybę Klaipėdos rajone.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(įrašykite)</w:t>
      </w:r>
      <w:r w:rsidRPr="003E16A5">
        <w:rPr>
          <w:rFonts w:ascii="Times New Roman" w:hAnsi="Times New Roman" w:cs="Times New Roman"/>
          <w:i/>
          <w:iCs/>
          <w:sz w:val="20"/>
          <w:szCs w:val="20"/>
        </w:rPr>
        <w:br/>
      </w:r>
      <w:r w:rsidRPr="003E16A5">
        <w:rPr>
          <w:rFonts w:ascii="Times New Roman" w:hAnsi="Times New Roman" w:cs="Times New Roman"/>
          <w:sz w:val="20"/>
          <w:szCs w:val="20"/>
        </w:rPr>
        <w:t>______________________________________________________________________________________________</w:t>
      </w:r>
      <w:r w:rsidR="003E16A5">
        <w:rPr>
          <w:rFonts w:ascii="Times New Roman" w:hAnsi="Times New Roman" w:cs="Times New Roman"/>
          <w:sz w:val="20"/>
          <w:szCs w:val="20"/>
        </w:rPr>
        <w:t>__</w:t>
      </w:r>
    </w:p>
    <w:p w14:paraId="792DDBE5" w14:textId="1BA2FCE4"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3E16A5">
        <w:rPr>
          <w:rFonts w:ascii="Times New Roman" w:hAnsi="Times New Roman" w:cs="Times New Roman"/>
          <w:sz w:val="20"/>
          <w:szCs w:val="20"/>
        </w:rPr>
        <w:t>_____________________________</w:t>
      </w:r>
    </w:p>
    <w:p w14:paraId="6F59EAA8" w14:textId="2A1AEF28"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w:t>
      </w:r>
      <w:r w:rsidR="003E16A5">
        <w:rPr>
          <w:rFonts w:ascii="Times New Roman" w:hAnsi="Times New Roman" w:cs="Times New Roman"/>
          <w:sz w:val="20"/>
          <w:szCs w:val="20"/>
        </w:rPr>
        <w:t>_____________________________</w:t>
      </w:r>
      <w:r w:rsidRPr="003E16A5">
        <w:rPr>
          <w:rFonts w:ascii="Times New Roman" w:hAnsi="Times New Roman" w:cs="Times New Roman"/>
          <w:sz w:val="20"/>
          <w:szCs w:val="20"/>
        </w:rPr>
        <w:t>___</w:t>
      </w:r>
    </w:p>
    <w:p w14:paraId="678C22A5" w14:textId="79BCA045"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3E16A5">
        <w:rPr>
          <w:rFonts w:ascii="Times New Roman" w:hAnsi="Times New Roman" w:cs="Times New Roman"/>
          <w:sz w:val="20"/>
          <w:szCs w:val="20"/>
        </w:rPr>
        <w:t>_____________________________</w:t>
      </w:r>
    </w:p>
    <w:p w14:paraId="0619F846" w14:textId="77777777" w:rsidR="00CD02FD" w:rsidRPr="003E16A5" w:rsidRDefault="00CD02FD" w:rsidP="00CD02FD">
      <w:pPr>
        <w:tabs>
          <w:tab w:val="left" w:pos="567"/>
        </w:tabs>
        <w:rPr>
          <w:rFonts w:ascii="Times New Roman" w:hAnsi="Times New Roman" w:cs="Times New Roman"/>
          <w:sz w:val="20"/>
          <w:szCs w:val="20"/>
        </w:rPr>
      </w:pPr>
    </w:p>
    <w:p w14:paraId="2D565139" w14:textId="77777777" w:rsidR="00CD02FD" w:rsidRPr="003E16A5" w:rsidRDefault="00CD02FD" w:rsidP="00CD02FD">
      <w:pPr>
        <w:pBdr>
          <w:top w:val="single" w:sz="2" w:space="1" w:color="000000"/>
          <w:left w:val="single" w:sz="2" w:space="1" w:color="000000"/>
          <w:bottom w:val="single" w:sz="2" w:space="1" w:color="000000"/>
          <w:right w:val="single" w:sz="2" w:space="1" w:color="000000"/>
        </w:pBdr>
        <w:shd w:val="clear" w:color="auto" w:fill="E0EFD4"/>
        <w:jc w:val="center"/>
        <w:rPr>
          <w:rFonts w:ascii="Times New Roman" w:hAnsi="Times New Roman" w:cs="Times New Roman"/>
          <w:b/>
          <w:bCs/>
          <w:sz w:val="20"/>
          <w:szCs w:val="20"/>
        </w:rPr>
      </w:pPr>
      <w:r w:rsidRPr="003E16A5">
        <w:rPr>
          <w:rFonts w:ascii="Times New Roman" w:hAnsi="Times New Roman" w:cs="Times New Roman"/>
          <w:b/>
          <w:bCs/>
          <w:sz w:val="20"/>
          <w:szCs w:val="20"/>
        </w:rPr>
        <w:t>KOMUNALINIO ŪKIO IR APLINKOS TVARKYMO PASLAUGŲ VERTINIMAS</w:t>
      </w:r>
    </w:p>
    <w:p w14:paraId="6376CF99" w14:textId="77777777" w:rsidR="00CD02FD" w:rsidRPr="003E16A5" w:rsidRDefault="00CD02FD" w:rsidP="00CD02FD">
      <w:pPr>
        <w:spacing w:after="113"/>
        <w:rPr>
          <w:rFonts w:ascii="Times New Roman" w:hAnsi="Times New Roman" w:cs="Times New Roman"/>
          <w:b/>
          <w:bCs/>
          <w:sz w:val="20"/>
          <w:szCs w:val="20"/>
        </w:rPr>
      </w:pPr>
    </w:p>
    <w:p w14:paraId="6006FCE4"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B1. Nurodykite, kiek Jums yra svarbios toliau išvardytos komunalinio ūkio ir aplinkos tvarkymo paslaugos, teikiamos Klaipėdos rajono savivaldybės teritorijoje bei kaip vertinate jų kokybę</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visiškai nesvarbu / labai bloga kokybė, 10 – labai svarbu / labai gera kokybė; jei nežinote ar neaktuali paslauga, žymėkite 99 – N/N)</w:t>
      </w:r>
    </w:p>
    <w:tbl>
      <w:tblPr>
        <w:tblW w:w="1003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3781"/>
        <w:gridCol w:w="301"/>
        <w:gridCol w:w="284"/>
        <w:gridCol w:w="285"/>
        <w:gridCol w:w="287"/>
        <w:gridCol w:w="285"/>
        <w:gridCol w:w="284"/>
        <w:gridCol w:w="284"/>
        <w:gridCol w:w="284"/>
        <w:gridCol w:w="284"/>
        <w:gridCol w:w="301"/>
        <w:gridCol w:w="290"/>
        <w:gridCol w:w="282"/>
        <w:gridCol w:w="283"/>
        <w:gridCol w:w="284"/>
        <w:gridCol w:w="284"/>
        <w:gridCol w:w="284"/>
        <w:gridCol w:w="284"/>
        <w:gridCol w:w="284"/>
        <w:gridCol w:w="284"/>
        <w:gridCol w:w="291"/>
        <w:gridCol w:w="522"/>
      </w:tblGrid>
      <w:tr w:rsidR="00CD02FD" w:rsidRPr="003E16A5" w14:paraId="5A4FBAE6" w14:textId="77777777" w:rsidTr="00CD02FD">
        <w:trPr>
          <w:trHeight w:val="302"/>
        </w:trPr>
        <w:tc>
          <w:tcPr>
            <w:tcW w:w="3780" w:type="dxa"/>
            <w:vMerge w:val="restart"/>
            <w:tcBorders>
              <w:top w:val="single" w:sz="4" w:space="0" w:color="000000"/>
              <w:left w:val="single" w:sz="4" w:space="0" w:color="000000"/>
              <w:bottom w:val="single" w:sz="4" w:space="0" w:color="000000"/>
            </w:tcBorders>
            <w:shd w:val="clear" w:color="auto" w:fill="E0EFD4"/>
            <w:vAlign w:val="center"/>
          </w:tcPr>
          <w:p w14:paraId="0720AEA4" w14:textId="77777777" w:rsidR="00CD02FD" w:rsidRPr="003E16A5" w:rsidRDefault="00CD02FD" w:rsidP="003E16A5">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Paslaugos</w:t>
            </w:r>
          </w:p>
        </w:tc>
        <w:tc>
          <w:tcPr>
            <w:tcW w:w="2879" w:type="dxa"/>
            <w:gridSpan w:val="10"/>
            <w:tcBorders>
              <w:top w:val="single" w:sz="8" w:space="0" w:color="000000"/>
              <w:left w:val="single" w:sz="8" w:space="0" w:color="000000"/>
              <w:bottom w:val="single" w:sz="4" w:space="0" w:color="000000"/>
            </w:tcBorders>
            <w:shd w:val="clear" w:color="auto" w:fill="E0EFD4"/>
            <w:vAlign w:val="bottom"/>
          </w:tcPr>
          <w:p w14:paraId="0BD88E11" w14:textId="77777777" w:rsidR="00CD02FD" w:rsidRPr="003E16A5" w:rsidRDefault="00CD02FD" w:rsidP="003E16A5">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Visiškai                               Labai</w:t>
            </w:r>
            <w:r w:rsidRPr="003E16A5">
              <w:rPr>
                <w:rFonts w:ascii="Times New Roman" w:hAnsi="Times New Roman" w:cs="Times New Roman"/>
                <w:b/>
                <w:bCs/>
                <w:sz w:val="20"/>
                <w:szCs w:val="20"/>
              </w:rPr>
              <w:br/>
              <w:t xml:space="preserve"> nesvarbu                           svarbu</w:t>
            </w:r>
          </w:p>
        </w:tc>
        <w:tc>
          <w:tcPr>
            <w:tcW w:w="2850" w:type="dxa"/>
            <w:gridSpan w:val="10"/>
            <w:tcBorders>
              <w:top w:val="single" w:sz="8" w:space="0" w:color="000000"/>
              <w:left w:val="single" w:sz="8" w:space="0" w:color="000000"/>
              <w:bottom w:val="single" w:sz="4" w:space="0" w:color="000000"/>
            </w:tcBorders>
            <w:shd w:val="clear" w:color="auto" w:fill="E0EFD4"/>
            <w:vAlign w:val="bottom"/>
          </w:tcPr>
          <w:p w14:paraId="0DCED667" w14:textId="77777777" w:rsidR="00CD02FD" w:rsidRPr="003E16A5" w:rsidRDefault="00CD02FD" w:rsidP="003E16A5">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w:t>
            </w:r>
            <w:proofErr w:type="spellStart"/>
            <w:r w:rsidRPr="003E16A5">
              <w:rPr>
                <w:rFonts w:ascii="Times New Roman" w:hAnsi="Times New Roman" w:cs="Times New Roman"/>
                <w:b/>
                <w:bCs/>
                <w:sz w:val="20"/>
                <w:szCs w:val="20"/>
              </w:rPr>
              <w:t>Labai</w:t>
            </w:r>
            <w:proofErr w:type="spellEnd"/>
            <w:r w:rsidRPr="003E16A5">
              <w:rPr>
                <w:rFonts w:ascii="Times New Roman" w:hAnsi="Times New Roman" w:cs="Times New Roman"/>
                <w:b/>
                <w:bCs/>
                <w:sz w:val="20"/>
                <w:szCs w:val="20"/>
              </w:rPr>
              <w:br/>
              <w:t xml:space="preserve"> bloga                                     gera</w:t>
            </w:r>
            <w:r w:rsidRPr="003E16A5">
              <w:rPr>
                <w:rFonts w:ascii="Times New Roman" w:hAnsi="Times New Roman" w:cs="Times New Roman"/>
                <w:b/>
                <w:bCs/>
                <w:sz w:val="20"/>
                <w:szCs w:val="20"/>
              </w:rPr>
              <w:br/>
              <w:t xml:space="preserve"> kokybė                             </w:t>
            </w:r>
            <w:proofErr w:type="spellStart"/>
            <w:r w:rsidRPr="003E16A5">
              <w:rPr>
                <w:rFonts w:ascii="Times New Roman" w:hAnsi="Times New Roman" w:cs="Times New Roman"/>
                <w:b/>
                <w:bCs/>
                <w:sz w:val="20"/>
                <w:szCs w:val="20"/>
              </w:rPr>
              <w:t>kokybė</w:t>
            </w:r>
            <w:proofErr w:type="spellEnd"/>
          </w:p>
        </w:tc>
        <w:tc>
          <w:tcPr>
            <w:tcW w:w="520" w:type="dxa"/>
            <w:tcBorders>
              <w:top w:val="single" w:sz="8" w:space="0" w:color="000000"/>
              <w:left w:val="single" w:sz="4" w:space="0" w:color="000000"/>
              <w:bottom w:val="single" w:sz="4" w:space="0" w:color="000000"/>
              <w:right w:val="single" w:sz="8" w:space="0" w:color="000000"/>
            </w:tcBorders>
            <w:shd w:val="clear" w:color="auto" w:fill="E0EFD4"/>
            <w:vAlign w:val="center"/>
          </w:tcPr>
          <w:p w14:paraId="5303F80C" w14:textId="77777777" w:rsidR="00CD02FD" w:rsidRPr="003E16A5" w:rsidRDefault="00CD02FD" w:rsidP="003E16A5">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5C947F16" w14:textId="77777777" w:rsidTr="00CD02FD">
        <w:tc>
          <w:tcPr>
            <w:tcW w:w="3780" w:type="dxa"/>
            <w:vMerge/>
            <w:tcBorders>
              <w:top w:val="single" w:sz="4" w:space="0" w:color="000000"/>
              <w:left w:val="single" w:sz="4" w:space="0" w:color="000000"/>
              <w:bottom w:val="single" w:sz="4" w:space="0" w:color="000000"/>
            </w:tcBorders>
            <w:shd w:val="clear" w:color="auto" w:fill="E0EFD4"/>
            <w:vAlign w:val="center"/>
          </w:tcPr>
          <w:p w14:paraId="3FC201E4" w14:textId="77777777" w:rsidR="00CD02FD" w:rsidRPr="003E16A5" w:rsidRDefault="00CD02FD" w:rsidP="003E16A5">
            <w:pPr>
              <w:snapToGrid w:val="0"/>
              <w:spacing w:after="0" w:line="240" w:lineRule="auto"/>
              <w:rPr>
                <w:rFonts w:ascii="Times New Roman" w:hAnsi="Times New Roman" w:cs="Times New Roman"/>
                <w:sz w:val="20"/>
                <w:szCs w:val="20"/>
              </w:rPr>
            </w:pPr>
          </w:p>
        </w:tc>
        <w:tc>
          <w:tcPr>
            <w:tcW w:w="301" w:type="dxa"/>
            <w:tcBorders>
              <w:top w:val="single" w:sz="4" w:space="0" w:color="000000"/>
              <w:left w:val="single" w:sz="8" w:space="0" w:color="000000"/>
              <w:bottom w:val="single" w:sz="4" w:space="0" w:color="000000"/>
            </w:tcBorders>
            <w:shd w:val="clear" w:color="auto" w:fill="E0EFD4"/>
          </w:tcPr>
          <w:p w14:paraId="10CF56BB"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4" w:type="dxa"/>
            <w:tcBorders>
              <w:top w:val="single" w:sz="4" w:space="0" w:color="000000"/>
              <w:left w:val="single" w:sz="4" w:space="0" w:color="000000"/>
              <w:bottom w:val="single" w:sz="4" w:space="0" w:color="000000"/>
            </w:tcBorders>
            <w:shd w:val="clear" w:color="auto" w:fill="E0EFD4"/>
          </w:tcPr>
          <w:p w14:paraId="7D3F01AC"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5" w:type="dxa"/>
            <w:tcBorders>
              <w:top w:val="single" w:sz="4" w:space="0" w:color="000000"/>
              <w:left w:val="single" w:sz="4" w:space="0" w:color="000000"/>
              <w:bottom w:val="single" w:sz="4" w:space="0" w:color="000000"/>
            </w:tcBorders>
            <w:shd w:val="clear" w:color="auto" w:fill="E0EFD4"/>
          </w:tcPr>
          <w:p w14:paraId="75301719"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7" w:type="dxa"/>
            <w:tcBorders>
              <w:top w:val="single" w:sz="4" w:space="0" w:color="000000"/>
              <w:left w:val="single" w:sz="4" w:space="0" w:color="000000"/>
              <w:bottom w:val="single" w:sz="4" w:space="0" w:color="000000"/>
            </w:tcBorders>
            <w:shd w:val="clear" w:color="auto" w:fill="E0EFD4"/>
          </w:tcPr>
          <w:p w14:paraId="50F2FE69"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5" w:type="dxa"/>
            <w:tcBorders>
              <w:top w:val="single" w:sz="4" w:space="0" w:color="000000"/>
              <w:left w:val="single" w:sz="4" w:space="0" w:color="000000"/>
              <w:bottom w:val="single" w:sz="4" w:space="0" w:color="000000"/>
            </w:tcBorders>
            <w:shd w:val="clear" w:color="auto" w:fill="E0EFD4"/>
          </w:tcPr>
          <w:p w14:paraId="1516E461"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0EFD4"/>
          </w:tcPr>
          <w:p w14:paraId="2A4415BC"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0EFD4"/>
          </w:tcPr>
          <w:p w14:paraId="1102A57E"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0EFD4"/>
          </w:tcPr>
          <w:p w14:paraId="2D937E3C"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0EFD4"/>
          </w:tcPr>
          <w:p w14:paraId="0E5E84C3"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300" w:type="dxa"/>
            <w:tcBorders>
              <w:top w:val="single" w:sz="4" w:space="0" w:color="000000"/>
              <w:left w:val="single" w:sz="4" w:space="0" w:color="000000"/>
              <w:bottom w:val="single" w:sz="4" w:space="0" w:color="000000"/>
            </w:tcBorders>
            <w:shd w:val="clear" w:color="auto" w:fill="E0EFD4"/>
          </w:tcPr>
          <w:p w14:paraId="5B17F2D2" w14:textId="77777777" w:rsidR="00CD02FD" w:rsidRPr="003E16A5" w:rsidRDefault="00CD02FD" w:rsidP="003E16A5">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290" w:type="dxa"/>
            <w:tcBorders>
              <w:top w:val="single" w:sz="4" w:space="0" w:color="000000"/>
              <w:left w:val="single" w:sz="8" w:space="0" w:color="000000"/>
              <w:bottom w:val="single" w:sz="4" w:space="0" w:color="000000"/>
            </w:tcBorders>
            <w:shd w:val="clear" w:color="auto" w:fill="E0EFD4"/>
          </w:tcPr>
          <w:p w14:paraId="40CB5528"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2" w:type="dxa"/>
            <w:tcBorders>
              <w:top w:val="single" w:sz="4" w:space="0" w:color="000000"/>
              <w:left w:val="single" w:sz="4" w:space="0" w:color="000000"/>
              <w:bottom w:val="single" w:sz="4" w:space="0" w:color="000000"/>
            </w:tcBorders>
            <w:shd w:val="clear" w:color="auto" w:fill="E0EFD4"/>
          </w:tcPr>
          <w:p w14:paraId="538EA477"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3" w:type="dxa"/>
            <w:tcBorders>
              <w:top w:val="single" w:sz="4" w:space="0" w:color="000000"/>
              <w:left w:val="single" w:sz="4" w:space="0" w:color="000000"/>
              <w:bottom w:val="single" w:sz="4" w:space="0" w:color="000000"/>
            </w:tcBorders>
            <w:shd w:val="clear" w:color="auto" w:fill="E0EFD4"/>
          </w:tcPr>
          <w:p w14:paraId="22484745"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4" w:type="dxa"/>
            <w:tcBorders>
              <w:top w:val="single" w:sz="4" w:space="0" w:color="000000"/>
              <w:left w:val="single" w:sz="4" w:space="0" w:color="000000"/>
              <w:bottom w:val="single" w:sz="4" w:space="0" w:color="000000"/>
            </w:tcBorders>
            <w:shd w:val="clear" w:color="auto" w:fill="E0EFD4"/>
          </w:tcPr>
          <w:p w14:paraId="49E2D3F8"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4" w:type="dxa"/>
            <w:tcBorders>
              <w:top w:val="single" w:sz="4" w:space="0" w:color="000000"/>
              <w:left w:val="single" w:sz="4" w:space="0" w:color="000000"/>
              <w:bottom w:val="single" w:sz="4" w:space="0" w:color="000000"/>
            </w:tcBorders>
            <w:shd w:val="clear" w:color="auto" w:fill="E0EFD4"/>
          </w:tcPr>
          <w:p w14:paraId="1DEAA9E3"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0EFD4"/>
          </w:tcPr>
          <w:p w14:paraId="4E84264E"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0EFD4"/>
          </w:tcPr>
          <w:p w14:paraId="3EBE6B0F"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0EFD4"/>
          </w:tcPr>
          <w:p w14:paraId="2A1DE76E"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0EFD4"/>
          </w:tcPr>
          <w:p w14:paraId="58443DA7" w14:textId="77777777" w:rsidR="00CD02FD" w:rsidRPr="003E16A5" w:rsidRDefault="00CD02FD" w:rsidP="003E16A5">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290" w:type="dxa"/>
            <w:tcBorders>
              <w:top w:val="single" w:sz="4" w:space="0" w:color="000000"/>
              <w:left w:val="single" w:sz="4" w:space="0" w:color="000000"/>
              <w:bottom w:val="single" w:sz="4" w:space="0" w:color="000000"/>
            </w:tcBorders>
            <w:shd w:val="clear" w:color="auto" w:fill="E2EFD9"/>
          </w:tcPr>
          <w:p w14:paraId="4CFE0F93" w14:textId="77777777" w:rsidR="00CD02FD" w:rsidRPr="003E16A5" w:rsidRDefault="00CD02FD" w:rsidP="003E16A5">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22" w:type="dxa"/>
            <w:tcBorders>
              <w:left w:val="single" w:sz="4" w:space="0" w:color="000000"/>
              <w:bottom w:val="single" w:sz="4" w:space="0" w:color="000000"/>
              <w:right w:val="single" w:sz="8" w:space="0" w:color="000000"/>
            </w:tcBorders>
            <w:shd w:val="clear" w:color="auto" w:fill="auto"/>
          </w:tcPr>
          <w:p w14:paraId="49A8676C" w14:textId="77777777" w:rsidR="00CD02FD" w:rsidRPr="003E16A5" w:rsidRDefault="00CD02FD" w:rsidP="003E16A5">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1031B8E1" w14:textId="77777777" w:rsidTr="00CD02FD">
        <w:tc>
          <w:tcPr>
            <w:tcW w:w="3780" w:type="dxa"/>
            <w:tcBorders>
              <w:left w:val="single" w:sz="4" w:space="0" w:color="000000"/>
              <w:bottom w:val="single" w:sz="4" w:space="0" w:color="000000"/>
            </w:tcBorders>
            <w:shd w:val="clear" w:color="auto" w:fill="auto"/>
          </w:tcPr>
          <w:p w14:paraId="47DC5B90"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Atliekų tvarkymo</w:t>
            </w:r>
          </w:p>
        </w:tc>
        <w:tc>
          <w:tcPr>
            <w:tcW w:w="301" w:type="dxa"/>
            <w:tcBorders>
              <w:left w:val="single" w:sz="8" w:space="0" w:color="000000"/>
              <w:bottom w:val="single" w:sz="4" w:space="0" w:color="000000"/>
            </w:tcBorders>
            <w:shd w:val="clear" w:color="auto" w:fill="auto"/>
          </w:tcPr>
          <w:p w14:paraId="6BB184B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43D65C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276628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62AEA9B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1B18EB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3BC2BD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4EB980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D33F6D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D90AB8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72125B8C"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454EF87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019E57E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329E0F2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4B74E4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7424D8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5A5D6F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6358DA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F887FD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29DF13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03C9498"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2F1D401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3B77F19D" w14:textId="77777777" w:rsidTr="00CD02FD">
        <w:tc>
          <w:tcPr>
            <w:tcW w:w="3780" w:type="dxa"/>
            <w:tcBorders>
              <w:left w:val="single" w:sz="4" w:space="0" w:color="000000"/>
              <w:bottom w:val="single" w:sz="4" w:space="0" w:color="000000"/>
            </w:tcBorders>
            <w:shd w:val="clear" w:color="auto" w:fill="auto"/>
          </w:tcPr>
          <w:p w14:paraId="5E8E4E3A"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Kapinių priežiūros</w:t>
            </w:r>
          </w:p>
        </w:tc>
        <w:tc>
          <w:tcPr>
            <w:tcW w:w="301" w:type="dxa"/>
            <w:tcBorders>
              <w:left w:val="single" w:sz="8" w:space="0" w:color="000000"/>
              <w:bottom w:val="single" w:sz="4" w:space="0" w:color="000000"/>
            </w:tcBorders>
            <w:shd w:val="clear" w:color="auto" w:fill="auto"/>
          </w:tcPr>
          <w:p w14:paraId="145BF3A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69EBBF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29E917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083FFAD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986FE2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AD19F5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6D9F59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2B0665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454184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59349756"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19EB0F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4FF7845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659DCA0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15D9F5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FB6395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CC2F17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DB6057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AFBCEA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933367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5CBCE7EA"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5619EBC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5F000E36" w14:textId="77777777" w:rsidTr="00CD02FD">
        <w:tc>
          <w:tcPr>
            <w:tcW w:w="3780" w:type="dxa"/>
            <w:tcBorders>
              <w:left w:val="single" w:sz="4" w:space="0" w:color="000000"/>
              <w:bottom w:val="single" w:sz="4" w:space="0" w:color="000000"/>
            </w:tcBorders>
            <w:shd w:val="clear" w:color="auto" w:fill="auto"/>
          </w:tcPr>
          <w:p w14:paraId="037CDB39"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Želdinių, parkų ir kitų žaliųjų zonų priežiūros</w:t>
            </w:r>
          </w:p>
        </w:tc>
        <w:tc>
          <w:tcPr>
            <w:tcW w:w="301" w:type="dxa"/>
            <w:tcBorders>
              <w:left w:val="single" w:sz="8" w:space="0" w:color="000000"/>
              <w:bottom w:val="single" w:sz="4" w:space="0" w:color="000000"/>
            </w:tcBorders>
            <w:shd w:val="clear" w:color="auto" w:fill="auto"/>
          </w:tcPr>
          <w:p w14:paraId="67F2BC3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62CB2F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BDADE7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769627B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797D99A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27D5CB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E5B7ED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71F246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0C452C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26A810C2"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897970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0A88C18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3B7437E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4922C3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6B6AE1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940A0A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F604F1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CC7A53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21AD44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6A4D72D7"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383B88E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6EEE2CCF" w14:textId="77777777" w:rsidTr="00CD02FD">
        <w:tc>
          <w:tcPr>
            <w:tcW w:w="3780" w:type="dxa"/>
            <w:tcBorders>
              <w:left w:val="single" w:sz="4" w:space="0" w:color="000000"/>
              <w:bottom w:val="single" w:sz="4" w:space="0" w:color="000000"/>
            </w:tcBorders>
            <w:shd w:val="clear" w:color="auto" w:fill="auto"/>
          </w:tcPr>
          <w:p w14:paraId="202E16F8"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Geriamojo vandens tiekimo</w:t>
            </w:r>
          </w:p>
        </w:tc>
        <w:tc>
          <w:tcPr>
            <w:tcW w:w="301" w:type="dxa"/>
            <w:tcBorders>
              <w:left w:val="single" w:sz="8" w:space="0" w:color="000000"/>
              <w:bottom w:val="single" w:sz="4" w:space="0" w:color="000000"/>
            </w:tcBorders>
            <w:shd w:val="clear" w:color="auto" w:fill="auto"/>
          </w:tcPr>
          <w:p w14:paraId="2333EA6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9B4681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90AA2D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68169D9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6A8E1F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7F132A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B30B81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712FD2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E86C73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0395612D"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4BDA6C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4AB5142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1FD3553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979F80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72CE97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105CB5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6573A5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B655AF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A5EBE3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FB44F20"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134C3DD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09DED2BA" w14:textId="77777777" w:rsidTr="00CD02FD">
        <w:tc>
          <w:tcPr>
            <w:tcW w:w="3780" w:type="dxa"/>
            <w:tcBorders>
              <w:left w:val="single" w:sz="4" w:space="0" w:color="000000"/>
              <w:bottom w:val="single" w:sz="4" w:space="0" w:color="000000"/>
            </w:tcBorders>
            <w:shd w:val="clear" w:color="auto" w:fill="auto"/>
          </w:tcPr>
          <w:p w14:paraId="423A061F"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Lietaus nuotekų surinkimo</w:t>
            </w:r>
          </w:p>
        </w:tc>
        <w:tc>
          <w:tcPr>
            <w:tcW w:w="301" w:type="dxa"/>
            <w:tcBorders>
              <w:left w:val="single" w:sz="8" w:space="0" w:color="000000"/>
              <w:bottom w:val="single" w:sz="4" w:space="0" w:color="000000"/>
            </w:tcBorders>
            <w:shd w:val="clear" w:color="auto" w:fill="auto"/>
          </w:tcPr>
          <w:p w14:paraId="4709B61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A9B809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AA14B2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38CD857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F850B3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E0BAAD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0A6225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07F756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4C7296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678B8D4F"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6FB9017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27791B8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6C22BF6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C166BD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33446F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793311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4D03F5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41BA91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4332DD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6A73C5A3"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7671E15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228E6300" w14:textId="77777777" w:rsidTr="00CD02FD">
        <w:tc>
          <w:tcPr>
            <w:tcW w:w="3780" w:type="dxa"/>
            <w:tcBorders>
              <w:left w:val="single" w:sz="4" w:space="0" w:color="000000"/>
              <w:bottom w:val="single" w:sz="4" w:space="0" w:color="000000"/>
            </w:tcBorders>
            <w:shd w:val="clear" w:color="auto" w:fill="auto"/>
          </w:tcPr>
          <w:p w14:paraId="4446D075"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Nuotekų tvarkymo</w:t>
            </w:r>
          </w:p>
        </w:tc>
        <w:tc>
          <w:tcPr>
            <w:tcW w:w="301" w:type="dxa"/>
            <w:tcBorders>
              <w:left w:val="single" w:sz="8" w:space="0" w:color="000000"/>
              <w:bottom w:val="single" w:sz="4" w:space="0" w:color="000000"/>
            </w:tcBorders>
            <w:shd w:val="clear" w:color="auto" w:fill="auto"/>
          </w:tcPr>
          <w:p w14:paraId="6BB7FCC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C6879A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F104AD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4F14236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29DEAB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F4294A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84E5FA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1B95DD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F51F3D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06039CA7"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39D72B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5A47556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7DA38E8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6A0C46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09AEBE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258998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C072BD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A28748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D0B07B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3B345C9D"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62D1B80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7376F711" w14:textId="77777777" w:rsidTr="00CD02FD">
        <w:tc>
          <w:tcPr>
            <w:tcW w:w="3780" w:type="dxa"/>
            <w:tcBorders>
              <w:left w:val="single" w:sz="4" w:space="0" w:color="000000"/>
              <w:bottom w:val="single" w:sz="4" w:space="0" w:color="000000"/>
            </w:tcBorders>
            <w:shd w:val="clear" w:color="auto" w:fill="auto"/>
          </w:tcPr>
          <w:p w14:paraId="4B78CB25"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Daugiabučių administravimo</w:t>
            </w:r>
          </w:p>
        </w:tc>
        <w:tc>
          <w:tcPr>
            <w:tcW w:w="301" w:type="dxa"/>
            <w:tcBorders>
              <w:left w:val="single" w:sz="8" w:space="0" w:color="000000"/>
              <w:bottom w:val="single" w:sz="4" w:space="0" w:color="000000"/>
            </w:tcBorders>
            <w:shd w:val="clear" w:color="auto" w:fill="auto"/>
          </w:tcPr>
          <w:p w14:paraId="7416239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060D0F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D3E787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0A03F0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E9FBD0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12461B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BC5296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5D24DA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FF9E0F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603994F7"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C14AB2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5FF71F2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2673248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A4C8D6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5D9A42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97A353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057834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853F28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78C775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32CC3434"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5EFB8DA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258BC04A" w14:textId="77777777" w:rsidTr="00CD02FD">
        <w:tc>
          <w:tcPr>
            <w:tcW w:w="3780" w:type="dxa"/>
            <w:tcBorders>
              <w:left w:val="single" w:sz="4" w:space="0" w:color="000000"/>
              <w:bottom w:val="single" w:sz="4" w:space="0" w:color="000000"/>
            </w:tcBorders>
            <w:shd w:val="clear" w:color="auto" w:fill="auto"/>
          </w:tcPr>
          <w:p w14:paraId="35F1437C"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Gatvių, kelių, kiemų švaros priežiūros</w:t>
            </w:r>
          </w:p>
        </w:tc>
        <w:tc>
          <w:tcPr>
            <w:tcW w:w="301" w:type="dxa"/>
            <w:tcBorders>
              <w:left w:val="single" w:sz="8" w:space="0" w:color="000000"/>
              <w:bottom w:val="single" w:sz="4" w:space="0" w:color="000000"/>
            </w:tcBorders>
            <w:shd w:val="clear" w:color="auto" w:fill="auto"/>
          </w:tcPr>
          <w:p w14:paraId="03B6ACB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20C929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76087D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D482CE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74EF860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3F60B9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12797A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6F23F9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67EF7E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6FF8FD2E"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3E15CA9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650AE17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6D77A84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27FB22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7E1DCC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EDFA5F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4EFEA1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2F49F5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D91B9E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A969377"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4DA3F21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3E694F65" w14:textId="77777777" w:rsidTr="00CD02FD">
        <w:tc>
          <w:tcPr>
            <w:tcW w:w="3780" w:type="dxa"/>
            <w:tcBorders>
              <w:left w:val="single" w:sz="4" w:space="0" w:color="000000"/>
              <w:bottom w:val="single" w:sz="4" w:space="0" w:color="000000"/>
            </w:tcBorders>
            <w:shd w:val="clear" w:color="auto" w:fill="auto"/>
          </w:tcPr>
          <w:p w14:paraId="7D5C9F7C"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Gatvių, kelių, kiemų, kitų viešųjų erdvių apšvietimo</w:t>
            </w:r>
          </w:p>
        </w:tc>
        <w:tc>
          <w:tcPr>
            <w:tcW w:w="301" w:type="dxa"/>
            <w:tcBorders>
              <w:left w:val="single" w:sz="8" w:space="0" w:color="000000"/>
              <w:bottom w:val="single" w:sz="4" w:space="0" w:color="000000"/>
            </w:tcBorders>
            <w:shd w:val="clear" w:color="auto" w:fill="auto"/>
          </w:tcPr>
          <w:p w14:paraId="655F589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5D7C04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0F8289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B3985D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8D14FC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0EEF6C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A7E674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E4C8B4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987C1A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381D6A4E"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B83FA1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711F2B2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53C8A58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3841F9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EBD9A8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ADD4A3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674E36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D4545A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58D0F7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2F968013"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3BBC35D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3D06BB58" w14:textId="77777777" w:rsidTr="00CD02FD">
        <w:tc>
          <w:tcPr>
            <w:tcW w:w="3780" w:type="dxa"/>
            <w:tcBorders>
              <w:left w:val="single" w:sz="4" w:space="0" w:color="000000"/>
              <w:bottom w:val="single" w:sz="4" w:space="0" w:color="000000"/>
            </w:tcBorders>
            <w:shd w:val="clear" w:color="auto" w:fill="auto"/>
          </w:tcPr>
          <w:p w14:paraId="69179F92"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Mažosios architektūros (suoliukai ir kt.) priežiūros</w:t>
            </w:r>
          </w:p>
        </w:tc>
        <w:tc>
          <w:tcPr>
            <w:tcW w:w="301" w:type="dxa"/>
            <w:tcBorders>
              <w:left w:val="single" w:sz="8" w:space="0" w:color="000000"/>
              <w:bottom w:val="single" w:sz="4" w:space="0" w:color="000000"/>
            </w:tcBorders>
            <w:shd w:val="clear" w:color="auto" w:fill="auto"/>
          </w:tcPr>
          <w:p w14:paraId="4A5181A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3E6ABF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35F2E1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6577232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68BAAD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725CBA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001AAF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B07B60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1DEA8D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45FF534F"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6F2BE16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017409B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5BA643F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4895BC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493B85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212C40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4F7413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C8CF04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5EAE12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7ECD988B"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30620FD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672A393E" w14:textId="77777777" w:rsidTr="00CD02FD">
        <w:tc>
          <w:tcPr>
            <w:tcW w:w="3780" w:type="dxa"/>
            <w:tcBorders>
              <w:left w:val="single" w:sz="4" w:space="0" w:color="000000"/>
              <w:bottom w:val="single" w:sz="4" w:space="0" w:color="000000"/>
            </w:tcBorders>
            <w:shd w:val="clear" w:color="auto" w:fill="auto"/>
          </w:tcPr>
          <w:p w14:paraId="464DEBB2"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Daugiabučių modernizavimo/renovacijos</w:t>
            </w:r>
          </w:p>
        </w:tc>
        <w:tc>
          <w:tcPr>
            <w:tcW w:w="301" w:type="dxa"/>
            <w:tcBorders>
              <w:left w:val="single" w:sz="8" w:space="0" w:color="000000"/>
              <w:bottom w:val="single" w:sz="4" w:space="0" w:color="000000"/>
            </w:tcBorders>
            <w:shd w:val="clear" w:color="auto" w:fill="auto"/>
          </w:tcPr>
          <w:p w14:paraId="3657E58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50C578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586FC2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46847F1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40D940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7F4296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CE641D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878D01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DD2D28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0BE2466E"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02B499D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657EA99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473BFF1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3B4DC0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C6AFDB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F94669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B318F0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748819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39F6DD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6645CCF6"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1ED4DCE0"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39D03F8A" w14:textId="77777777" w:rsidTr="00CD02FD">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59E2DE62"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Centralizuoto gyvenamųjų pastatų šildymo</w:t>
            </w:r>
          </w:p>
        </w:tc>
        <w:tc>
          <w:tcPr>
            <w:tcW w:w="301" w:type="dxa"/>
            <w:tcBorders>
              <w:top w:val="single" w:sz="4" w:space="0" w:color="000000"/>
              <w:left w:val="single" w:sz="4" w:space="0" w:color="000000"/>
              <w:bottom w:val="single" w:sz="4" w:space="0" w:color="000000"/>
              <w:right w:val="single" w:sz="4" w:space="0" w:color="000000"/>
            </w:tcBorders>
            <w:shd w:val="clear" w:color="auto" w:fill="auto"/>
          </w:tcPr>
          <w:p w14:paraId="6F7A2DC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3D3B969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Pr>
          <w:p w14:paraId="320C200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right w:val="single" w:sz="4" w:space="0" w:color="000000"/>
            </w:tcBorders>
            <w:shd w:val="clear" w:color="auto" w:fill="auto"/>
          </w:tcPr>
          <w:p w14:paraId="16348C5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Pr>
          <w:p w14:paraId="78F8FED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03551CA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7339F6E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11C1145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37374A04"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tcPr>
          <w:p w14:paraId="5F1F5C8F"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512EC35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0A0A032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14:paraId="3D27E1B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3E0BB8B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62BA595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22031B8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6C44D71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27FCC2F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26D0FC6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3A703132"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tcPr>
          <w:p w14:paraId="7D1C17F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r w:rsidR="00CD02FD" w:rsidRPr="003E16A5" w14:paraId="2B53CAF8" w14:textId="77777777" w:rsidTr="00CD02FD">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05225EB0" w14:textId="77777777" w:rsidR="00CD02FD" w:rsidRPr="003E16A5" w:rsidRDefault="00CD02FD" w:rsidP="003E16A5">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Viešųjų pastatų šildymo</w:t>
            </w:r>
          </w:p>
        </w:tc>
        <w:tc>
          <w:tcPr>
            <w:tcW w:w="301" w:type="dxa"/>
            <w:tcBorders>
              <w:top w:val="single" w:sz="4" w:space="0" w:color="000000"/>
              <w:left w:val="single" w:sz="4" w:space="0" w:color="000000"/>
              <w:bottom w:val="single" w:sz="4" w:space="0" w:color="000000"/>
              <w:right w:val="single" w:sz="4" w:space="0" w:color="000000"/>
            </w:tcBorders>
            <w:shd w:val="clear" w:color="auto" w:fill="auto"/>
          </w:tcPr>
          <w:p w14:paraId="1297395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4E7F894F"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Pr>
          <w:p w14:paraId="0DC3793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right w:val="single" w:sz="4" w:space="0" w:color="000000"/>
            </w:tcBorders>
            <w:shd w:val="clear" w:color="auto" w:fill="auto"/>
          </w:tcPr>
          <w:p w14:paraId="1F0DDA7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Pr>
          <w:p w14:paraId="7182FCD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492BB13B"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2C3B0385"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6F02CC0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595AD42E"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tcPr>
          <w:p w14:paraId="0C8AD13D"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4489D38C"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76857926"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14:paraId="79859818"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1528C323"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57D2D747"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4E999629"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752274CA"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45E757AD"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571B7012"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52A755C7" w14:textId="77777777" w:rsidR="00CD02FD" w:rsidRPr="003E16A5" w:rsidRDefault="00CD02FD" w:rsidP="003E16A5">
            <w:pPr>
              <w:snapToGrid w:val="0"/>
              <w:spacing w:after="0" w:line="240" w:lineRule="auto"/>
              <w:ind w:left="-102" w:right="-109"/>
              <w:jc w:val="center"/>
              <w:rPr>
                <w:rFonts w:ascii="Times New Roman" w:hAnsi="Times New Roman" w:cs="Times New Roman"/>
                <w:sz w:val="20"/>
                <w:szCs w:val="20"/>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tcPr>
          <w:p w14:paraId="78929B11" w14:textId="77777777" w:rsidR="00CD02FD" w:rsidRPr="003E16A5" w:rsidRDefault="00CD02FD" w:rsidP="003E16A5">
            <w:pPr>
              <w:snapToGrid w:val="0"/>
              <w:spacing w:after="0" w:line="240" w:lineRule="auto"/>
              <w:jc w:val="center"/>
              <w:rPr>
                <w:rFonts w:ascii="Times New Roman" w:hAnsi="Times New Roman" w:cs="Times New Roman"/>
                <w:sz w:val="20"/>
                <w:szCs w:val="20"/>
              </w:rPr>
            </w:pPr>
          </w:p>
        </w:tc>
      </w:tr>
    </w:tbl>
    <w:p w14:paraId="489E663B" w14:textId="77777777" w:rsidR="00CD02FD" w:rsidRPr="003E16A5" w:rsidRDefault="00CD02FD" w:rsidP="00CD02FD">
      <w:pPr>
        <w:rPr>
          <w:rFonts w:ascii="Times New Roman" w:hAnsi="Times New Roman" w:cs="Times New Roman"/>
          <w:b/>
          <w:bCs/>
          <w:sz w:val="20"/>
          <w:szCs w:val="20"/>
        </w:rPr>
      </w:pPr>
    </w:p>
    <w:p w14:paraId="7FC4D2FA"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lastRenderedPageBreak/>
        <w:t>B2. Apskritai, ar esate patenkintas komunalinio ūkio ir aplinkos tvarkymo paslaugomis Klaipėdos rajono savivaldybės teritorijoje?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labai nepatenkintas/-a, 10 – labai patenkintas/-a; jei nežinote ar neaktuali paslauga, žymėkite 99 – N/N)</w:t>
      </w:r>
    </w:p>
    <w:tbl>
      <w:tblPr>
        <w:tblW w:w="9998" w:type="dxa"/>
        <w:tblInd w:w="-5"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000" w:firstRow="0" w:lastRow="0" w:firstColumn="0" w:lastColumn="0" w:noHBand="0" w:noVBand="0"/>
      </w:tblPr>
      <w:tblGrid>
        <w:gridCol w:w="883"/>
        <w:gridCol w:w="881"/>
        <w:gridCol w:w="881"/>
        <w:gridCol w:w="881"/>
        <w:gridCol w:w="881"/>
        <w:gridCol w:w="880"/>
        <w:gridCol w:w="881"/>
        <w:gridCol w:w="881"/>
        <w:gridCol w:w="881"/>
        <w:gridCol w:w="881"/>
        <w:gridCol w:w="1187"/>
      </w:tblGrid>
      <w:tr w:rsidR="00CD02FD" w:rsidRPr="003E16A5" w14:paraId="5C8EED2A" w14:textId="77777777" w:rsidTr="00CD02FD">
        <w:trPr>
          <w:trHeight w:val="329"/>
        </w:trPr>
        <w:tc>
          <w:tcPr>
            <w:tcW w:w="8811" w:type="dxa"/>
            <w:gridSpan w:val="10"/>
            <w:tcBorders>
              <w:top w:val="single" w:sz="4" w:space="0" w:color="000000"/>
              <w:left w:val="single" w:sz="4" w:space="0" w:color="000000"/>
              <w:bottom w:val="single" w:sz="4" w:space="0" w:color="000000"/>
            </w:tcBorders>
            <w:shd w:val="clear" w:color="auto" w:fill="E0EFD4"/>
          </w:tcPr>
          <w:p w14:paraId="3CDEB017" w14:textId="77777777" w:rsidR="00CD02FD" w:rsidRPr="003E16A5" w:rsidRDefault="00CD02FD" w:rsidP="00CD02FD">
            <w:pPr>
              <w:spacing w:line="276"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nepatenkintas/-a                                                                                                   Labai patenkintas/-a</w:t>
            </w:r>
          </w:p>
        </w:tc>
        <w:tc>
          <w:tcPr>
            <w:tcW w:w="1185" w:type="dxa"/>
            <w:tcBorders>
              <w:top w:val="single" w:sz="4" w:space="0" w:color="000000"/>
              <w:left w:val="single" w:sz="4" w:space="0" w:color="000000"/>
              <w:bottom w:val="single" w:sz="4" w:space="0" w:color="000000"/>
              <w:right w:val="single" w:sz="4" w:space="0" w:color="000000"/>
            </w:tcBorders>
            <w:shd w:val="clear" w:color="auto" w:fill="E0EFD4"/>
          </w:tcPr>
          <w:p w14:paraId="46163227" w14:textId="77777777" w:rsidR="00CD02FD" w:rsidRPr="003E16A5" w:rsidRDefault="00CD02FD" w:rsidP="00CD02FD">
            <w:pPr>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0C7BF31A" w14:textId="77777777" w:rsidTr="00CD02FD">
        <w:trPr>
          <w:trHeight w:val="141"/>
        </w:trPr>
        <w:tc>
          <w:tcPr>
            <w:tcW w:w="883" w:type="dxa"/>
            <w:tcBorders>
              <w:left w:val="single" w:sz="4" w:space="0" w:color="000000"/>
              <w:bottom w:val="single" w:sz="4" w:space="0" w:color="000000"/>
            </w:tcBorders>
            <w:shd w:val="clear" w:color="auto" w:fill="auto"/>
            <w:vAlign w:val="center"/>
          </w:tcPr>
          <w:p w14:paraId="722D4CC8"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1</w:t>
            </w:r>
          </w:p>
        </w:tc>
        <w:tc>
          <w:tcPr>
            <w:tcW w:w="881" w:type="dxa"/>
            <w:tcBorders>
              <w:left w:val="single" w:sz="4" w:space="0" w:color="000000"/>
              <w:bottom w:val="single" w:sz="4" w:space="0" w:color="000000"/>
            </w:tcBorders>
            <w:shd w:val="clear" w:color="auto" w:fill="auto"/>
            <w:vAlign w:val="center"/>
          </w:tcPr>
          <w:p w14:paraId="4EE77D68"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2</w:t>
            </w:r>
          </w:p>
        </w:tc>
        <w:tc>
          <w:tcPr>
            <w:tcW w:w="881" w:type="dxa"/>
            <w:tcBorders>
              <w:left w:val="single" w:sz="4" w:space="0" w:color="000000"/>
              <w:bottom w:val="single" w:sz="4" w:space="0" w:color="000000"/>
            </w:tcBorders>
            <w:shd w:val="clear" w:color="auto" w:fill="auto"/>
            <w:vAlign w:val="center"/>
          </w:tcPr>
          <w:p w14:paraId="21C2D63A"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3</w:t>
            </w:r>
          </w:p>
        </w:tc>
        <w:tc>
          <w:tcPr>
            <w:tcW w:w="881" w:type="dxa"/>
            <w:tcBorders>
              <w:left w:val="single" w:sz="4" w:space="0" w:color="000000"/>
              <w:bottom w:val="single" w:sz="4" w:space="0" w:color="000000"/>
            </w:tcBorders>
            <w:shd w:val="clear" w:color="auto" w:fill="auto"/>
            <w:vAlign w:val="center"/>
          </w:tcPr>
          <w:p w14:paraId="4AA12192"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4</w:t>
            </w:r>
          </w:p>
        </w:tc>
        <w:tc>
          <w:tcPr>
            <w:tcW w:w="881" w:type="dxa"/>
            <w:tcBorders>
              <w:left w:val="single" w:sz="4" w:space="0" w:color="000000"/>
              <w:bottom w:val="single" w:sz="4" w:space="0" w:color="000000"/>
            </w:tcBorders>
            <w:shd w:val="clear" w:color="auto" w:fill="auto"/>
            <w:vAlign w:val="center"/>
          </w:tcPr>
          <w:p w14:paraId="2291C837"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5</w:t>
            </w:r>
          </w:p>
        </w:tc>
        <w:tc>
          <w:tcPr>
            <w:tcW w:w="880" w:type="dxa"/>
            <w:tcBorders>
              <w:left w:val="single" w:sz="4" w:space="0" w:color="000000"/>
              <w:bottom w:val="single" w:sz="4" w:space="0" w:color="000000"/>
            </w:tcBorders>
            <w:shd w:val="clear" w:color="auto" w:fill="auto"/>
            <w:vAlign w:val="center"/>
          </w:tcPr>
          <w:p w14:paraId="4DBAA837"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6</w:t>
            </w:r>
          </w:p>
        </w:tc>
        <w:tc>
          <w:tcPr>
            <w:tcW w:w="881" w:type="dxa"/>
            <w:tcBorders>
              <w:left w:val="single" w:sz="4" w:space="0" w:color="000000"/>
              <w:bottom w:val="single" w:sz="4" w:space="0" w:color="000000"/>
            </w:tcBorders>
            <w:shd w:val="clear" w:color="auto" w:fill="auto"/>
            <w:vAlign w:val="center"/>
          </w:tcPr>
          <w:p w14:paraId="0CD435B4"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7</w:t>
            </w:r>
          </w:p>
        </w:tc>
        <w:tc>
          <w:tcPr>
            <w:tcW w:w="881" w:type="dxa"/>
            <w:tcBorders>
              <w:left w:val="single" w:sz="4" w:space="0" w:color="000000"/>
              <w:bottom w:val="single" w:sz="4" w:space="0" w:color="000000"/>
            </w:tcBorders>
            <w:shd w:val="clear" w:color="auto" w:fill="auto"/>
            <w:vAlign w:val="center"/>
          </w:tcPr>
          <w:p w14:paraId="441CE733"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8</w:t>
            </w:r>
          </w:p>
        </w:tc>
        <w:tc>
          <w:tcPr>
            <w:tcW w:w="881" w:type="dxa"/>
            <w:tcBorders>
              <w:left w:val="single" w:sz="4" w:space="0" w:color="000000"/>
              <w:bottom w:val="single" w:sz="4" w:space="0" w:color="000000"/>
            </w:tcBorders>
            <w:shd w:val="clear" w:color="auto" w:fill="auto"/>
            <w:vAlign w:val="center"/>
          </w:tcPr>
          <w:p w14:paraId="23DE5AD5"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9</w:t>
            </w:r>
          </w:p>
        </w:tc>
        <w:tc>
          <w:tcPr>
            <w:tcW w:w="879" w:type="dxa"/>
            <w:tcBorders>
              <w:left w:val="single" w:sz="4" w:space="0" w:color="000000"/>
              <w:bottom w:val="single" w:sz="4" w:space="0" w:color="000000"/>
            </w:tcBorders>
            <w:shd w:val="clear" w:color="auto" w:fill="auto"/>
            <w:vAlign w:val="center"/>
          </w:tcPr>
          <w:p w14:paraId="244F65E9"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10</w:t>
            </w:r>
          </w:p>
        </w:tc>
        <w:tc>
          <w:tcPr>
            <w:tcW w:w="1187" w:type="dxa"/>
            <w:tcBorders>
              <w:left w:val="single" w:sz="4" w:space="0" w:color="000000"/>
              <w:bottom w:val="single" w:sz="4" w:space="0" w:color="000000"/>
              <w:right w:val="single" w:sz="4" w:space="0" w:color="000000"/>
            </w:tcBorders>
            <w:shd w:val="clear" w:color="auto" w:fill="auto"/>
            <w:vAlign w:val="center"/>
          </w:tcPr>
          <w:p w14:paraId="15056EE5" w14:textId="77777777" w:rsidR="00CD02FD" w:rsidRPr="003E16A5" w:rsidRDefault="00CD02FD" w:rsidP="00CD02FD">
            <w:pPr>
              <w:spacing w:line="276" w:lineRule="auto"/>
              <w:jc w:val="center"/>
              <w:rPr>
                <w:rFonts w:ascii="Times New Roman" w:hAnsi="Times New Roman" w:cs="Times New Roman"/>
              </w:rPr>
            </w:pPr>
            <w:r w:rsidRPr="003E16A5">
              <w:rPr>
                <w:rFonts w:ascii="Times New Roman" w:hAnsi="Times New Roman" w:cs="Times New Roman"/>
                <w:sz w:val="20"/>
                <w:szCs w:val="20"/>
              </w:rPr>
              <w:t>99</w:t>
            </w:r>
          </w:p>
        </w:tc>
      </w:tr>
    </w:tbl>
    <w:p w14:paraId="0A29F0DC" w14:textId="77777777" w:rsidR="00CD02FD" w:rsidRPr="003E16A5" w:rsidRDefault="00CD02FD" w:rsidP="00CD02FD">
      <w:pPr>
        <w:rPr>
          <w:rFonts w:ascii="Times New Roman" w:hAnsi="Times New Roman" w:cs="Times New Roman"/>
        </w:rPr>
      </w:pPr>
    </w:p>
    <w:p w14:paraId="0609D52F" w14:textId="77777777" w:rsidR="00CD02FD" w:rsidRPr="003E16A5" w:rsidRDefault="00CD02FD" w:rsidP="00CD02FD">
      <w:pPr>
        <w:tabs>
          <w:tab w:val="left" w:pos="567"/>
        </w:tabs>
        <w:jc w:val="both"/>
        <w:rPr>
          <w:rFonts w:ascii="Times New Roman" w:hAnsi="Times New Roman" w:cs="Times New Roman"/>
          <w:sz w:val="20"/>
          <w:szCs w:val="20"/>
        </w:rPr>
      </w:pPr>
      <w:r w:rsidRPr="003E16A5">
        <w:rPr>
          <w:rFonts w:ascii="Times New Roman" w:hAnsi="Times New Roman" w:cs="Times New Roman"/>
          <w:b/>
          <w:bCs/>
          <w:sz w:val="20"/>
          <w:szCs w:val="20"/>
        </w:rPr>
        <w:t>B3. Kas, Jūsų manymu, turėtų būti padaryta Klaipėdos rajono savivaldybėje, kad pagerėtų komunalinio ūkio ir aplinkos tvarkymo situacija? Ši informacija svarbi siekiant gerinti komunalinio ūkio ir aplinkos tvarkymo paslaugų kokybę Klaipėdos rajone.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(įrašykite)</w:t>
      </w:r>
    </w:p>
    <w:p w14:paraId="42441476" w14:textId="4948914C"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771459">
        <w:rPr>
          <w:rFonts w:ascii="Times New Roman" w:hAnsi="Times New Roman" w:cs="Times New Roman"/>
          <w:sz w:val="20"/>
          <w:szCs w:val="20"/>
        </w:rPr>
        <w:t>_____________________________</w:t>
      </w:r>
    </w:p>
    <w:p w14:paraId="48D1C909" w14:textId="7FA8EF5A"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771459">
        <w:rPr>
          <w:rFonts w:ascii="Times New Roman" w:hAnsi="Times New Roman" w:cs="Times New Roman"/>
          <w:sz w:val="20"/>
          <w:szCs w:val="20"/>
        </w:rPr>
        <w:t>_____________________________</w:t>
      </w:r>
    </w:p>
    <w:p w14:paraId="331A33C4" w14:textId="0AE2C4D9"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771459">
        <w:rPr>
          <w:rFonts w:ascii="Times New Roman" w:hAnsi="Times New Roman" w:cs="Times New Roman"/>
          <w:sz w:val="20"/>
          <w:szCs w:val="20"/>
        </w:rPr>
        <w:t>_____________________________</w:t>
      </w:r>
    </w:p>
    <w:p w14:paraId="0F40A359" w14:textId="58C3AE8A"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_____________________________________________________________________</w:t>
      </w:r>
      <w:r w:rsidR="00771459">
        <w:rPr>
          <w:rFonts w:ascii="Times New Roman" w:hAnsi="Times New Roman" w:cs="Times New Roman"/>
          <w:sz w:val="20"/>
          <w:szCs w:val="20"/>
        </w:rPr>
        <w:t>___________________________</w:t>
      </w:r>
    </w:p>
    <w:p w14:paraId="3DC74933" w14:textId="77777777" w:rsidR="00CD02FD" w:rsidRPr="003E16A5" w:rsidRDefault="00CD02FD" w:rsidP="00CD02FD">
      <w:pPr>
        <w:tabs>
          <w:tab w:val="left" w:pos="567"/>
        </w:tabs>
        <w:rPr>
          <w:rFonts w:ascii="Times New Roman" w:hAnsi="Times New Roman" w:cs="Times New Roman"/>
          <w:sz w:val="20"/>
          <w:szCs w:val="20"/>
        </w:rPr>
      </w:pPr>
    </w:p>
    <w:p w14:paraId="21500864" w14:textId="77777777" w:rsidR="00CD02FD" w:rsidRPr="003E16A5" w:rsidRDefault="00CD02FD" w:rsidP="00CD02FD">
      <w:pPr>
        <w:pBdr>
          <w:top w:val="single" w:sz="2" w:space="1" w:color="000000"/>
          <w:left w:val="single" w:sz="2" w:space="1" w:color="000000"/>
          <w:bottom w:val="single" w:sz="2" w:space="1" w:color="000000"/>
          <w:right w:val="single" w:sz="2" w:space="1" w:color="000000"/>
        </w:pBdr>
        <w:shd w:val="clear" w:color="auto" w:fill="E0EFD4"/>
        <w:jc w:val="center"/>
        <w:rPr>
          <w:rFonts w:ascii="Times New Roman" w:hAnsi="Times New Roman" w:cs="Times New Roman"/>
          <w:sz w:val="20"/>
          <w:szCs w:val="20"/>
        </w:rPr>
      </w:pPr>
      <w:r w:rsidRPr="003E16A5">
        <w:rPr>
          <w:rFonts w:ascii="Times New Roman" w:hAnsi="Times New Roman" w:cs="Times New Roman"/>
          <w:b/>
          <w:bCs/>
          <w:sz w:val="20"/>
          <w:szCs w:val="20"/>
        </w:rPr>
        <w:t>SUSISIEKIMO PASLAUGŲ VERTINIMAS</w:t>
      </w:r>
    </w:p>
    <w:p w14:paraId="165E9629" w14:textId="77777777" w:rsidR="00CD02FD" w:rsidRPr="003E16A5" w:rsidRDefault="00CD02FD" w:rsidP="00CD02FD">
      <w:pPr>
        <w:rPr>
          <w:rFonts w:ascii="Times New Roman" w:hAnsi="Times New Roman" w:cs="Times New Roman"/>
          <w:sz w:val="20"/>
          <w:szCs w:val="20"/>
        </w:rPr>
      </w:pPr>
    </w:p>
    <w:p w14:paraId="45B34E5A"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C1. Nurodykite, kiek Jums yra svarbios toliau išvardytos susisiekimo paslaugos, teikiamos Klaipėdos rajono savivaldybės teritorijoje bei kaip vertinate jų kokybę</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visiškai nesvarbu / labai bloga kokybė, 10 – labai svarbu / labai gera kokybė; jei nežinote ar neaktuali paslauga, žymėkite 99 – N/N)</w:t>
      </w:r>
    </w:p>
    <w:tbl>
      <w:tblPr>
        <w:tblW w:w="1003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3781"/>
        <w:gridCol w:w="301"/>
        <w:gridCol w:w="284"/>
        <w:gridCol w:w="285"/>
        <w:gridCol w:w="287"/>
        <w:gridCol w:w="285"/>
        <w:gridCol w:w="284"/>
        <w:gridCol w:w="284"/>
        <w:gridCol w:w="284"/>
        <w:gridCol w:w="284"/>
        <w:gridCol w:w="301"/>
        <w:gridCol w:w="290"/>
        <w:gridCol w:w="282"/>
        <w:gridCol w:w="283"/>
        <w:gridCol w:w="284"/>
        <w:gridCol w:w="284"/>
        <w:gridCol w:w="284"/>
        <w:gridCol w:w="284"/>
        <w:gridCol w:w="284"/>
        <w:gridCol w:w="284"/>
        <w:gridCol w:w="291"/>
        <w:gridCol w:w="522"/>
      </w:tblGrid>
      <w:tr w:rsidR="00CD02FD" w:rsidRPr="003E16A5" w14:paraId="28A4B7F7" w14:textId="77777777" w:rsidTr="00CD02FD">
        <w:trPr>
          <w:trHeight w:val="302"/>
        </w:trPr>
        <w:tc>
          <w:tcPr>
            <w:tcW w:w="3780" w:type="dxa"/>
            <w:vMerge w:val="restart"/>
            <w:tcBorders>
              <w:top w:val="single" w:sz="4" w:space="0" w:color="000000"/>
              <w:left w:val="single" w:sz="4" w:space="0" w:color="000000"/>
              <w:bottom w:val="single" w:sz="4" w:space="0" w:color="000000"/>
            </w:tcBorders>
            <w:shd w:val="clear" w:color="auto" w:fill="E0EFD4"/>
            <w:vAlign w:val="center"/>
          </w:tcPr>
          <w:p w14:paraId="0AD1BA06" w14:textId="77777777" w:rsidR="00CD02FD" w:rsidRPr="003E16A5" w:rsidRDefault="00CD02FD" w:rsidP="0077145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Paslaugos</w:t>
            </w:r>
          </w:p>
        </w:tc>
        <w:tc>
          <w:tcPr>
            <w:tcW w:w="2879" w:type="dxa"/>
            <w:gridSpan w:val="10"/>
            <w:tcBorders>
              <w:top w:val="single" w:sz="8" w:space="0" w:color="000000"/>
              <w:left w:val="single" w:sz="8" w:space="0" w:color="000000"/>
              <w:bottom w:val="single" w:sz="4" w:space="0" w:color="000000"/>
            </w:tcBorders>
            <w:shd w:val="clear" w:color="auto" w:fill="E0EFD4"/>
            <w:vAlign w:val="bottom"/>
          </w:tcPr>
          <w:p w14:paraId="2ADA3E2A" w14:textId="77777777" w:rsidR="00CD02FD" w:rsidRPr="003E16A5" w:rsidRDefault="00CD02FD" w:rsidP="0077145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Visiškai                               Labai</w:t>
            </w:r>
            <w:r w:rsidRPr="003E16A5">
              <w:rPr>
                <w:rFonts w:ascii="Times New Roman" w:hAnsi="Times New Roman" w:cs="Times New Roman"/>
                <w:b/>
                <w:bCs/>
                <w:sz w:val="20"/>
                <w:szCs w:val="20"/>
              </w:rPr>
              <w:br/>
              <w:t xml:space="preserve"> nesvarbu                           svarbu</w:t>
            </w:r>
          </w:p>
        </w:tc>
        <w:tc>
          <w:tcPr>
            <w:tcW w:w="2850" w:type="dxa"/>
            <w:gridSpan w:val="10"/>
            <w:tcBorders>
              <w:top w:val="single" w:sz="8" w:space="0" w:color="000000"/>
              <w:left w:val="single" w:sz="8" w:space="0" w:color="000000"/>
              <w:bottom w:val="single" w:sz="4" w:space="0" w:color="000000"/>
            </w:tcBorders>
            <w:shd w:val="clear" w:color="auto" w:fill="E0EFD4"/>
            <w:vAlign w:val="bottom"/>
          </w:tcPr>
          <w:p w14:paraId="118F9DC3" w14:textId="77777777" w:rsidR="00CD02FD" w:rsidRPr="003E16A5" w:rsidRDefault="00CD02FD" w:rsidP="0077145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w:t>
            </w:r>
            <w:proofErr w:type="spellStart"/>
            <w:r w:rsidRPr="003E16A5">
              <w:rPr>
                <w:rFonts w:ascii="Times New Roman" w:hAnsi="Times New Roman" w:cs="Times New Roman"/>
                <w:b/>
                <w:bCs/>
                <w:sz w:val="20"/>
                <w:szCs w:val="20"/>
              </w:rPr>
              <w:t>Labai</w:t>
            </w:r>
            <w:proofErr w:type="spellEnd"/>
            <w:r w:rsidRPr="003E16A5">
              <w:rPr>
                <w:rFonts w:ascii="Times New Roman" w:hAnsi="Times New Roman" w:cs="Times New Roman"/>
                <w:b/>
                <w:bCs/>
                <w:sz w:val="20"/>
                <w:szCs w:val="20"/>
              </w:rPr>
              <w:br/>
              <w:t xml:space="preserve"> bloga                                     gera</w:t>
            </w:r>
            <w:r w:rsidRPr="003E16A5">
              <w:rPr>
                <w:rFonts w:ascii="Times New Roman" w:hAnsi="Times New Roman" w:cs="Times New Roman"/>
                <w:b/>
                <w:bCs/>
                <w:sz w:val="20"/>
                <w:szCs w:val="20"/>
              </w:rPr>
              <w:br/>
              <w:t xml:space="preserve"> kokybė                             </w:t>
            </w:r>
            <w:proofErr w:type="spellStart"/>
            <w:r w:rsidRPr="003E16A5">
              <w:rPr>
                <w:rFonts w:ascii="Times New Roman" w:hAnsi="Times New Roman" w:cs="Times New Roman"/>
                <w:b/>
                <w:bCs/>
                <w:sz w:val="20"/>
                <w:szCs w:val="20"/>
              </w:rPr>
              <w:t>kokybė</w:t>
            </w:r>
            <w:proofErr w:type="spellEnd"/>
          </w:p>
        </w:tc>
        <w:tc>
          <w:tcPr>
            <w:tcW w:w="520" w:type="dxa"/>
            <w:tcBorders>
              <w:top w:val="single" w:sz="8" w:space="0" w:color="000000"/>
              <w:left w:val="single" w:sz="4" w:space="0" w:color="000000"/>
              <w:bottom w:val="single" w:sz="4" w:space="0" w:color="000000"/>
              <w:right w:val="single" w:sz="8" w:space="0" w:color="000000"/>
            </w:tcBorders>
            <w:shd w:val="clear" w:color="auto" w:fill="E0EFD4"/>
            <w:vAlign w:val="center"/>
          </w:tcPr>
          <w:p w14:paraId="4DA406C6" w14:textId="77777777" w:rsidR="00CD02FD" w:rsidRPr="003E16A5" w:rsidRDefault="00CD02FD" w:rsidP="00771459">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1C94E799" w14:textId="77777777" w:rsidTr="00CD02FD">
        <w:tc>
          <w:tcPr>
            <w:tcW w:w="3780" w:type="dxa"/>
            <w:vMerge/>
            <w:tcBorders>
              <w:top w:val="single" w:sz="4" w:space="0" w:color="000000"/>
              <w:left w:val="single" w:sz="4" w:space="0" w:color="000000"/>
              <w:bottom w:val="single" w:sz="4" w:space="0" w:color="000000"/>
            </w:tcBorders>
            <w:shd w:val="clear" w:color="auto" w:fill="E0EFD4"/>
            <w:vAlign w:val="center"/>
          </w:tcPr>
          <w:p w14:paraId="523256FF" w14:textId="77777777" w:rsidR="00CD02FD" w:rsidRPr="003E16A5" w:rsidRDefault="00CD02FD" w:rsidP="00771459">
            <w:pPr>
              <w:snapToGrid w:val="0"/>
              <w:spacing w:after="0" w:line="240" w:lineRule="auto"/>
              <w:rPr>
                <w:rFonts w:ascii="Times New Roman" w:hAnsi="Times New Roman" w:cs="Times New Roman"/>
                <w:sz w:val="20"/>
                <w:szCs w:val="20"/>
              </w:rPr>
            </w:pPr>
          </w:p>
        </w:tc>
        <w:tc>
          <w:tcPr>
            <w:tcW w:w="301" w:type="dxa"/>
            <w:tcBorders>
              <w:top w:val="single" w:sz="4" w:space="0" w:color="000000"/>
              <w:left w:val="single" w:sz="8" w:space="0" w:color="000000"/>
              <w:bottom w:val="single" w:sz="4" w:space="0" w:color="000000"/>
            </w:tcBorders>
            <w:shd w:val="clear" w:color="auto" w:fill="E0EFD4"/>
          </w:tcPr>
          <w:p w14:paraId="70404D6D"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4" w:type="dxa"/>
            <w:tcBorders>
              <w:top w:val="single" w:sz="4" w:space="0" w:color="000000"/>
              <w:left w:val="single" w:sz="4" w:space="0" w:color="000000"/>
              <w:bottom w:val="single" w:sz="4" w:space="0" w:color="000000"/>
            </w:tcBorders>
            <w:shd w:val="clear" w:color="auto" w:fill="E0EFD4"/>
          </w:tcPr>
          <w:p w14:paraId="6DE731CD"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5" w:type="dxa"/>
            <w:tcBorders>
              <w:top w:val="single" w:sz="4" w:space="0" w:color="000000"/>
              <w:left w:val="single" w:sz="4" w:space="0" w:color="000000"/>
              <w:bottom w:val="single" w:sz="4" w:space="0" w:color="000000"/>
            </w:tcBorders>
            <w:shd w:val="clear" w:color="auto" w:fill="E0EFD4"/>
          </w:tcPr>
          <w:p w14:paraId="596E7231"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7" w:type="dxa"/>
            <w:tcBorders>
              <w:top w:val="single" w:sz="4" w:space="0" w:color="000000"/>
              <w:left w:val="single" w:sz="4" w:space="0" w:color="000000"/>
              <w:bottom w:val="single" w:sz="4" w:space="0" w:color="000000"/>
            </w:tcBorders>
            <w:shd w:val="clear" w:color="auto" w:fill="E0EFD4"/>
          </w:tcPr>
          <w:p w14:paraId="7D1FB137"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5" w:type="dxa"/>
            <w:tcBorders>
              <w:top w:val="single" w:sz="4" w:space="0" w:color="000000"/>
              <w:left w:val="single" w:sz="4" w:space="0" w:color="000000"/>
              <w:bottom w:val="single" w:sz="4" w:space="0" w:color="000000"/>
            </w:tcBorders>
            <w:shd w:val="clear" w:color="auto" w:fill="E0EFD4"/>
          </w:tcPr>
          <w:p w14:paraId="43DE8F01"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0EFD4"/>
          </w:tcPr>
          <w:p w14:paraId="4C20F54D"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0EFD4"/>
          </w:tcPr>
          <w:p w14:paraId="276F5FF1"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0EFD4"/>
          </w:tcPr>
          <w:p w14:paraId="76C079A3"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0EFD4"/>
          </w:tcPr>
          <w:p w14:paraId="5107614B"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300" w:type="dxa"/>
            <w:tcBorders>
              <w:top w:val="single" w:sz="4" w:space="0" w:color="000000"/>
              <w:left w:val="single" w:sz="4" w:space="0" w:color="000000"/>
              <w:bottom w:val="single" w:sz="4" w:space="0" w:color="000000"/>
            </w:tcBorders>
            <w:shd w:val="clear" w:color="auto" w:fill="E0EFD4"/>
          </w:tcPr>
          <w:p w14:paraId="232C567C" w14:textId="77777777" w:rsidR="00CD02FD" w:rsidRPr="003E16A5" w:rsidRDefault="00CD02FD" w:rsidP="00771459">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290" w:type="dxa"/>
            <w:tcBorders>
              <w:top w:val="single" w:sz="4" w:space="0" w:color="000000"/>
              <w:left w:val="single" w:sz="8" w:space="0" w:color="000000"/>
              <w:bottom w:val="single" w:sz="4" w:space="0" w:color="000000"/>
            </w:tcBorders>
            <w:shd w:val="clear" w:color="auto" w:fill="E0EFD4"/>
          </w:tcPr>
          <w:p w14:paraId="76FE9D86"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2" w:type="dxa"/>
            <w:tcBorders>
              <w:top w:val="single" w:sz="4" w:space="0" w:color="000000"/>
              <w:left w:val="single" w:sz="4" w:space="0" w:color="000000"/>
              <w:bottom w:val="single" w:sz="4" w:space="0" w:color="000000"/>
            </w:tcBorders>
            <w:shd w:val="clear" w:color="auto" w:fill="E0EFD4"/>
          </w:tcPr>
          <w:p w14:paraId="20EE0CA7"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3" w:type="dxa"/>
            <w:tcBorders>
              <w:top w:val="single" w:sz="4" w:space="0" w:color="000000"/>
              <w:left w:val="single" w:sz="4" w:space="0" w:color="000000"/>
              <w:bottom w:val="single" w:sz="4" w:space="0" w:color="000000"/>
            </w:tcBorders>
            <w:shd w:val="clear" w:color="auto" w:fill="E0EFD4"/>
          </w:tcPr>
          <w:p w14:paraId="67681697"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4" w:type="dxa"/>
            <w:tcBorders>
              <w:top w:val="single" w:sz="4" w:space="0" w:color="000000"/>
              <w:left w:val="single" w:sz="4" w:space="0" w:color="000000"/>
              <w:bottom w:val="single" w:sz="4" w:space="0" w:color="000000"/>
            </w:tcBorders>
            <w:shd w:val="clear" w:color="auto" w:fill="E0EFD4"/>
          </w:tcPr>
          <w:p w14:paraId="1F379A57"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4" w:type="dxa"/>
            <w:tcBorders>
              <w:top w:val="single" w:sz="4" w:space="0" w:color="000000"/>
              <w:left w:val="single" w:sz="4" w:space="0" w:color="000000"/>
              <w:bottom w:val="single" w:sz="4" w:space="0" w:color="000000"/>
            </w:tcBorders>
            <w:shd w:val="clear" w:color="auto" w:fill="E0EFD4"/>
          </w:tcPr>
          <w:p w14:paraId="3328BC45"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0EFD4"/>
          </w:tcPr>
          <w:p w14:paraId="3CCB738A"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0EFD4"/>
          </w:tcPr>
          <w:p w14:paraId="641C521E"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0EFD4"/>
          </w:tcPr>
          <w:p w14:paraId="2D8732B3"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0EFD4"/>
          </w:tcPr>
          <w:p w14:paraId="36B0C2C9"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290" w:type="dxa"/>
            <w:tcBorders>
              <w:top w:val="single" w:sz="4" w:space="0" w:color="000000"/>
              <w:left w:val="single" w:sz="4" w:space="0" w:color="000000"/>
              <w:bottom w:val="single" w:sz="4" w:space="0" w:color="000000"/>
            </w:tcBorders>
            <w:shd w:val="clear" w:color="auto" w:fill="E2EFD9"/>
          </w:tcPr>
          <w:p w14:paraId="362D76FB" w14:textId="77777777" w:rsidR="00CD02FD" w:rsidRPr="003E16A5" w:rsidRDefault="00CD02FD" w:rsidP="00771459">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22" w:type="dxa"/>
            <w:tcBorders>
              <w:left w:val="single" w:sz="4" w:space="0" w:color="000000"/>
              <w:bottom w:val="single" w:sz="4" w:space="0" w:color="000000"/>
              <w:right w:val="single" w:sz="8" w:space="0" w:color="000000"/>
            </w:tcBorders>
            <w:shd w:val="clear" w:color="auto" w:fill="auto"/>
          </w:tcPr>
          <w:p w14:paraId="093A4C7C" w14:textId="77777777" w:rsidR="00CD02FD" w:rsidRPr="003E16A5" w:rsidRDefault="00CD02FD" w:rsidP="0077145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07E8350F" w14:textId="77777777" w:rsidTr="00CD02FD">
        <w:tc>
          <w:tcPr>
            <w:tcW w:w="3780" w:type="dxa"/>
            <w:tcBorders>
              <w:left w:val="single" w:sz="4" w:space="0" w:color="000000"/>
              <w:bottom w:val="single" w:sz="4" w:space="0" w:color="000000"/>
            </w:tcBorders>
            <w:shd w:val="clear" w:color="auto" w:fill="auto"/>
          </w:tcPr>
          <w:p w14:paraId="1785950D"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Kelių, gatvių ir šaligatvių priežiūra ir tinklo plėtra</w:t>
            </w:r>
          </w:p>
        </w:tc>
        <w:tc>
          <w:tcPr>
            <w:tcW w:w="301" w:type="dxa"/>
            <w:tcBorders>
              <w:left w:val="single" w:sz="8" w:space="0" w:color="000000"/>
              <w:bottom w:val="single" w:sz="4" w:space="0" w:color="000000"/>
            </w:tcBorders>
            <w:shd w:val="clear" w:color="auto" w:fill="auto"/>
          </w:tcPr>
          <w:p w14:paraId="7AB3DD9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1493A8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157484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C7D841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641698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67B487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29731C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D5D7C8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67E393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53655FA6"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7313426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44E6BD0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62EFD44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5AF438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FBE00B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72F07B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2479BA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02BE50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EFF46B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5247D0C3"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2820A86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65FAE079" w14:textId="77777777" w:rsidTr="00CD02FD">
        <w:tc>
          <w:tcPr>
            <w:tcW w:w="3780" w:type="dxa"/>
            <w:tcBorders>
              <w:left w:val="single" w:sz="4" w:space="0" w:color="000000"/>
              <w:bottom w:val="single" w:sz="4" w:space="0" w:color="000000"/>
            </w:tcBorders>
            <w:shd w:val="clear" w:color="auto" w:fill="auto"/>
          </w:tcPr>
          <w:p w14:paraId="72482D2E"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Pėsčiųjų ir dviračių takų priežiūra ir tinklo plėtra</w:t>
            </w:r>
          </w:p>
        </w:tc>
        <w:tc>
          <w:tcPr>
            <w:tcW w:w="301" w:type="dxa"/>
            <w:tcBorders>
              <w:left w:val="single" w:sz="8" w:space="0" w:color="000000"/>
              <w:bottom w:val="single" w:sz="4" w:space="0" w:color="000000"/>
            </w:tcBorders>
            <w:shd w:val="clear" w:color="auto" w:fill="auto"/>
          </w:tcPr>
          <w:p w14:paraId="55FA286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8ED10C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9AA34F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51BF572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47E4D9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C72F04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078682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641496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1AA0A6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335EC3F3"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5901EA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14F4397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784E6E4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3E9ECB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02B0E9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EDC405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29C9F4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D97023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53CE44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1C0D5739"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46D7F5B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0E76CD93" w14:textId="77777777" w:rsidTr="00CD02FD">
        <w:tc>
          <w:tcPr>
            <w:tcW w:w="3780" w:type="dxa"/>
            <w:tcBorders>
              <w:left w:val="single" w:sz="4" w:space="0" w:color="000000"/>
              <w:bottom w:val="single" w:sz="4" w:space="0" w:color="000000"/>
            </w:tcBorders>
            <w:shd w:val="clear" w:color="auto" w:fill="auto"/>
          </w:tcPr>
          <w:p w14:paraId="64825E1E"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Kiemų ir automobilių parkavimo vietų prie daugiabučių priežiūra ir plėtra</w:t>
            </w:r>
          </w:p>
        </w:tc>
        <w:tc>
          <w:tcPr>
            <w:tcW w:w="301" w:type="dxa"/>
            <w:tcBorders>
              <w:left w:val="single" w:sz="8" w:space="0" w:color="000000"/>
              <w:bottom w:val="single" w:sz="4" w:space="0" w:color="000000"/>
            </w:tcBorders>
            <w:shd w:val="clear" w:color="auto" w:fill="auto"/>
          </w:tcPr>
          <w:p w14:paraId="78618EC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1AF0EA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3D21CD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6EAA68A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A7EDAF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FA3040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BDE79A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0ECDD5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9F45A4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6E3913F0"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EBEC17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1710E5F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7E54337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F472F2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8E9AE2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7CC1D0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C81D11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B3E058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56757D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78A1FC11"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7950090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12398EF4" w14:textId="77777777" w:rsidTr="00CD02FD">
        <w:tc>
          <w:tcPr>
            <w:tcW w:w="3780" w:type="dxa"/>
            <w:tcBorders>
              <w:left w:val="single" w:sz="4" w:space="0" w:color="000000"/>
              <w:bottom w:val="single" w:sz="4" w:space="0" w:color="000000"/>
            </w:tcBorders>
            <w:shd w:val="clear" w:color="auto" w:fill="auto"/>
          </w:tcPr>
          <w:p w14:paraId="7EB94243"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Keleivių pervežimas viešuoju transportu rajone</w:t>
            </w:r>
          </w:p>
        </w:tc>
        <w:tc>
          <w:tcPr>
            <w:tcW w:w="301" w:type="dxa"/>
            <w:tcBorders>
              <w:left w:val="single" w:sz="8" w:space="0" w:color="000000"/>
              <w:bottom w:val="single" w:sz="4" w:space="0" w:color="000000"/>
            </w:tcBorders>
            <w:shd w:val="clear" w:color="auto" w:fill="auto"/>
          </w:tcPr>
          <w:p w14:paraId="242FF79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F39D0B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807EDA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73358B0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82306B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2C6B59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C3214E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859166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CBDF6A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5EACB1E5"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22318BB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61CA9A9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34987C6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8E9391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63FC74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7CCB0C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2A7A9A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52424D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6A6164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CB1C19E"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1A5D8EB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bl>
    <w:p w14:paraId="452DD326" w14:textId="77777777" w:rsidR="00CD02FD" w:rsidRPr="003E16A5" w:rsidRDefault="00CD02FD" w:rsidP="00CD02FD">
      <w:pPr>
        <w:rPr>
          <w:rFonts w:ascii="Times New Roman" w:hAnsi="Times New Roman" w:cs="Times New Roman"/>
          <w:sz w:val="20"/>
          <w:szCs w:val="20"/>
        </w:rPr>
      </w:pPr>
    </w:p>
    <w:p w14:paraId="0A0A2E9A" w14:textId="77777777" w:rsidR="00CD02FD" w:rsidRPr="003E16A5" w:rsidRDefault="00CD02FD" w:rsidP="00CD02FD">
      <w:pPr>
        <w:spacing w:after="113"/>
        <w:rPr>
          <w:rFonts w:ascii="Times New Roman" w:hAnsi="Times New Roman" w:cs="Times New Roman"/>
          <w:sz w:val="20"/>
          <w:szCs w:val="20"/>
        </w:rPr>
      </w:pPr>
      <w:r w:rsidRPr="003E16A5">
        <w:rPr>
          <w:rFonts w:ascii="Times New Roman" w:hAnsi="Times New Roman" w:cs="Times New Roman"/>
          <w:b/>
          <w:bCs/>
          <w:sz w:val="20"/>
          <w:szCs w:val="20"/>
        </w:rPr>
        <w:t>C2. Ar dažnai naudojatės viešojo keleivinio transporto paslaugomis?</w:t>
      </w:r>
      <w:r w:rsidRPr="003E16A5">
        <w:rPr>
          <w:rFonts w:ascii="Times New Roman" w:hAnsi="Times New Roman" w:cs="Times New Roman"/>
          <w:i/>
          <w:iCs/>
          <w:sz w:val="20"/>
          <w:szCs w:val="20"/>
        </w:rPr>
        <w:t xml:space="preserve"> (apibraukite ar kitaip pažymėkite)</w:t>
      </w:r>
    </w:p>
    <w:p w14:paraId="43AA7C99" w14:textId="77777777" w:rsidR="00CD02FD" w:rsidRPr="003E16A5" w:rsidRDefault="00CD02FD" w:rsidP="00CD02FD">
      <w:pPr>
        <w:numPr>
          <w:ilvl w:val="0"/>
          <w:numId w:val="4"/>
        </w:numPr>
        <w:suppressAutoHyphens/>
        <w:spacing w:after="0" w:line="240" w:lineRule="auto"/>
        <w:rPr>
          <w:rFonts w:ascii="Times New Roman" w:hAnsi="Times New Roman" w:cs="Times New Roman"/>
          <w:sz w:val="20"/>
          <w:szCs w:val="20"/>
        </w:rPr>
      </w:pPr>
      <w:r w:rsidRPr="003E16A5">
        <w:rPr>
          <w:rFonts w:ascii="Times New Roman" w:hAnsi="Times New Roman" w:cs="Times New Roman"/>
          <w:sz w:val="20"/>
          <w:szCs w:val="20"/>
        </w:rPr>
        <w:t xml:space="preserve">Dažnai </w:t>
      </w:r>
      <w:r w:rsidRPr="003E16A5">
        <w:rPr>
          <w:rFonts w:ascii="Times New Roman" w:hAnsi="Times New Roman" w:cs="Times New Roman"/>
          <w:i/>
          <w:iCs/>
          <w:sz w:val="20"/>
          <w:szCs w:val="20"/>
        </w:rPr>
        <w:t xml:space="preserve">(toliau atsakinėkite į </w:t>
      </w:r>
      <w:r w:rsidRPr="003E16A5">
        <w:rPr>
          <w:rFonts w:ascii="Times New Roman" w:hAnsi="Times New Roman" w:cs="Times New Roman"/>
          <w:b/>
          <w:bCs/>
          <w:i/>
          <w:iCs/>
          <w:sz w:val="20"/>
          <w:szCs w:val="20"/>
          <w:u w:val="single"/>
        </w:rPr>
        <w:t>C4 klausimą</w:t>
      </w:r>
      <w:r w:rsidRPr="003E16A5">
        <w:rPr>
          <w:rFonts w:ascii="Times New Roman" w:hAnsi="Times New Roman" w:cs="Times New Roman"/>
          <w:i/>
          <w:iCs/>
          <w:sz w:val="20"/>
          <w:szCs w:val="20"/>
        </w:rPr>
        <w:t>)</w:t>
      </w:r>
    </w:p>
    <w:p w14:paraId="7E7ACB53" w14:textId="77777777" w:rsidR="00CD02FD" w:rsidRPr="003E16A5" w:rsidRDefault="00CD02FD" w:rsidP="00CD02FD">
      <w:pPr>
        <w:numPr>
          <w:ilvl w:val="0"/>
          <w:numId w:val="4"/>
        </w:numPr>
        <w:suppressAutoHyphens/>
        <w:spacing w:after="0" w:line="240" w:lineRule="auto"/>
        <w:rPr>
          <w:rFonts w:ascii="Times New Roman" w:hAnsi="Times New Roman" w:cs="Times New Roman"/>
          <w:sz w:val="20"/>
          <w:szCs w:val="20"/>
        </w:rPr>
      </w:pPr>
      <w:r w:rsidRPr="003E16A5">
        <w:rPr>
          <w:rFonts w:ascii="Times New Roman" w:hAnsi="Times New Roman" w:cs="Times New Roman"/>
          <w:sz w:val="20"/>
          <w:szCs w:val="20"/>
        </w:rPr>
        <w:t xml:space="preserve">Kartais </w:t>
      </w:r>
      <w:r w:rsidRPr="003E16A5">
        <w:rPr>
          <w:rFonts w:ascii="Times New Roman" w:hAnsi="Times New Roman" w:cs="Times New Roman"/>
          <w:i/>
          <w:iCs/>
          <w:sz w:val="20"/>
          <w:szCs w:val="20"/>
        </w:rPr>
        <w:t xml:space="preserve">(toliau atsakinėkite į </w:t>
      </w:r>
      <w:r w:rsidRPr="003E16A5">
        <w:rPr>
          <w:rFonts w:ascii="Times New Roman" w:hAnsi="Times New Roman" w:cs="Times New Roman"/>
          <w:b/>
          <w:bCs/>
          <w:i/>
          <w:iCs/>
          <w:sz w:val="20"/>
          <w:szCs w:val="20"/>
          <w:u w:val="single"/>
        </w:rPr>
        <w:t>C4 klausimą</w:t>
      </w:r>
      <w:r w:rsidRPr="003E16A5">
        <w:rPr>
          <w:rFonts w:ascii="Times New Roman" w:hAnsi="Times New Roman" w:cs="Times New Roman"/>
          <w:i/>
          <w:iCs/>
          <w:sz w:val="20"/>
          <w:szCs w:val="20"/>
        </w:rPr>
        <w:t>)</w:t>
      </w:r>
    </w:p>
    <w:p w14:paraId="47D735E0" w14:textId="77777777" w:rsidR="00CD02FD" w:rsidRPr="003E16A5" w:rsidRDefault="00CD02FD" w:rsidP="00CD02FD">
      <w:pPr>
        <w:numPr>
          <w:ilvl w:val="0"/>
          <w:numId w:val="4"/>
        </w:numPr>
        <w:suppressAutoHyphens/>
        <w:spacing w:after="0" w:line="240" w:lineRule="auto"/>
        <w:rPr>
          <w:rFonts w:ascii="Times New Roman" w:hAnsi="Times New Roman" w:cs="Times New Roman"/>
          <w:sz w:val="20"/>
          <w:szCs w:val="20"/>
        </w:rPr>
      </w:pPr>
      <w:r w:rsidRPr="003E16A5">
        <w:rPr>
          <w:rFonts w:ascii="Times New Roman" w:hAnsi="Times New Roman" w:cs="Times New Roman"/>
          <w:sz w:val="20"/>
          <w:szCs w:val="20"/>
        </w:rPr>
        <w:t xml:space="preserve">Retai </w:t>
      </w:r>
      <w:r w:rsidRPr="003E16A5">
        <w:rPr>
          <w:rFonts w:ascii="Times New Roman" w:hAnsi="Times New Roman" w:cs="Times New Roman"/>
          <w:i/>
          <w:iCs/>
          <w:sz w:val="20"/>
          <w:szCs w:val="20"/>
        </w:rPr>
        <w:t xml:space="preserve">(toliau atsakinėkite į </w:t>
      </w:r>
      <w:r w:rsidRPr="003E16A5">
        <w:rPr>
          <w:rFonts w:ascii="Times New Roman" w:hAnsi="Times New Roman" w:cs="Times New Roman"/>
          <w:b/>
          <w:bCs/>
          <w:i/>
          <w:iCs/>
          <w:sz w:val="20"/>
          <w:szCs w:val="20"/>
          <w:u w:val="single"/>
        </w:rPr>
        <w:t>C4 klausimą</w:t>
      </w:r>
      <w:r w:rsidRPr="003E16A5">
        <w:rPr>
          <w:rFonts w:ascii="Times New Roman" w:hAnsi="Times New Roman" w:cs="Times New Roman"/>
          <w:i/>
          <w:iCs/>
          <w:sz w:val="20"/>
          <w:szCs w:val="20"/>
        </w:rPr>
        <w:t>)</w:t>
      </w:r>
    </w:p>
    <w:p w14:paraId="263A9CA1" w14:textId="77777777" w:rsidR="00CD02FD" w:rsidRPr="003E16A5" w:rsidRDefault="00CD02FD" w:rsidP="00CD02FD">
      <w:pPr>
        <w:numPr>
          <w:ilvl w:val="0"/>
          <w:numId w:val="4"/>
        </w:numPr>
        <w:suppressAutoHyphens/>
        <w:spacing w:after="0" w:line="240" w:lineRule="auto"/>
        <w:rPr>
          <w:rFonts w:ascii="Times New Roman" w:hAnsi="Times New Roman" w:cs="Times New Roman"/>
          <w:sz w:val="20"/>
          <w:szCs w:val="20"/>
        </w:rPr>
      </w:pPr>
      <w:r w:rsidRPr="003E16A5">
        <w:rPr>
          <w:rFonts w:ascii="Times New Roman" w:hAnsi="Times New Roman" w:cs="Times New Roman"/>
          <w:sz w:val="20"/>
          <w:szCs w:val="20"/>
        </w:rPr>
        <w:t>Niekada</w:t>
      </w:r>
    </w:p>
    <w:p w14:paraId="3197A68E" w14:textId="77777777" w:rsidR="00CD02FD" w:rsidRPr="003E16A5" w:rsidRDefault="00CD02FD" w:rsidP="00CD02FD">
      <w:pPr>
        <w:rPr>
          <w:rFonts w:ascii="Times New Roman" w:hAnsi="Times New Roman" w:cs="Times New Roman"/>
          <w:sz w:val="20"/>
          <w:szCs w:val="20"/>
        </w:rPr>
      </w:pPr>
    </w:p>
    <w:p w14:paraId="21DD55CD" w14:textId="77777777" w:rsidR="00CD02FD" w:rsidRPr="003E16A5" w:rsidRDefault="00CD02FD" w:rsidP="00CD02FD">
      <w:pPr>
        <w:spacing w:after="113"/>
        <w:rPr>
          <w:rFonts w:ascii="Times New Roman" w:hAnsi="Times New Roman" w:cs="Times New Roman"/>
          <w:sz w:val="20"/>
          <w:szCs w:val="20"/>
        </w:rPr>
      </w:pPr>
      <w:r w:rsidRPr="003E16A5">
        <w:rPr>
          <w:rFonts w:ascii="Times New Roman" w:hAnsi="Times New Roman" w:cs="Times New Roman"/>
          <w:b/>
          <w:bCs/>
          <w:sz w:val="20"/>
          <w:szCs w:val="20"/>
        </w:rPr>
        <w:t>C3. Jei keliaujate tik nuosava transporto priemone, nurodykite svarbiausias priežastis, kodėl?</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 xml:space="preserve">(apibraukite ar kitaip pažymėkite </w:t>
      </w:r>
      <w:r w:rsidRPr="003E16A5">
        <w:rPr>
          <w:rFonts w:ascii="Times New Roman" w:hAnsi="Times New Roman" w:cs="Times New Roman"/>
          <w:b/>
          <w:bCs/>
          <w:i/>
          <w:iCs/>
          <w:sz w:val="20"/>
          <w:szCs w:val="20"/>
          <w:u w:val="single"/>
        </w:rPr>
        <w:t>ne daugiau 3</w:t>
      </w:r>
      <w:r w:rsidRPr="003E16A5">
        <w:rPr>
          <w:rFonts w:ascii="Times New Roman" w:hAnsi="Times New Roman" w:cs="Times New Roman"/>
          <w:i/>
          <w:iCs/>
          <w:sz w:val="20"/>
          <w:szCs w:val="20"/>
        </w:rPr>
        <w:t xml:space="preserve"> priežasčių)</w:t>
      </w:r>
    </w:p>
    <w:tbl>
      <w:tblPr>
        <w:tblW w:w="9978" w:type="dxa"/>
        <w:tblCellMar>
          <w:left w:w="0" w:type="dxa"/>
          <w:right w:w="0" w:type="dxa"/>
        </w:tblCellMar>
        <w:tblLook w:val="0000" w:firstRow="0" w:lastRow="0" w:firstColumn="0" w:lastColumn="0" w:noHBand="0" w:noVBand="0"/>
      </w:tblPr>
      <w:tblGrid>
        <w:gridCol w:w="5137"/>
        <w:gridCol w:w="4841"/>
      </w:tblGrid>
      <w:tr w:rsidR="00CD02FD" w:rsidRPr="003E16A5" w14:paraId="09716B63" w14:textId="77777777" w:rsidTr="00CD02FD">
        <w:tc>
          <w:tcPr>
            <w:tcW w:w="5136" w:type="dxa"/>
            <w:shd w:val="clear" w:color="auto" w:fill="auto"/>
          </w:tcPr>
          <w:p w14:paraId="43316680"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1. Mažiau sugaištu laiko kelionėje</w:t>
            </w:r>
          </w:p>
        </w:tc>
        <w:tc>
          <w:tcPr>
            <w:tcW w:w="4841" w:type="dxa"/>
            <w:shd w:val="clear" w:color="auto" w:fill="auto"/>
          </w:tcPr>
          <w:p w14:paraId="59360BD9"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4. Nėra kitų galimybių</w:t>
            </w:r>
          </w:p>
        </w:tc>
      </w:tr>
      <w:tr w:rsidR="00CD02FD" w:rsidRPr="003E16A5" w14:paraId="36E3C511" w14:textId="77777777" w:rsidTr="00CD02FD">
        <w:tc>
          <w:tcPr>
            <w:tcW w:w="5136" w:type="dxa"/>
            <w:shd w:val="clear" w:color="auto" w:fill="auto"/>
          </w:tcPr>
          <w:p w14:paraId="5F31697D"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2. Nėra patogaus viešojo transporto</w:t>
            </w:r>
          </w:p>
        </w:tc>
        <w:tc>
          <w:tcPr>
            <w:tcW w:w="4841" w:type="dxa"/>
            <w:shd w:val="clear" w:color="auto" w:fill="auto"/>
          </w:tcPr>
          <w:p w14:paraId="05A8C6EA"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5. Mažesnės išlaidos</w:t>
            </w:r>
          </w:p>
        </w:tc>
      </w:tr>
      <w:tr w:rsidR="00CD02FD" w:rsidRPr="003E16A5" w14:paraId="6A324A4E" w14:textId="77777777" w:rsidTr="00CD02FD">
        <w:tc>
          <w:tcPr>
            <w:tcW w:w="5136" w:type="dxa"/>
            <w:shd w:val="clear" w:color="auto" w:fill="auto"/>
          </w:tcPr>
          <w:p w14:paraId="5B0BF0A5"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 xml:space="preserve">3. Man tai labiausiai įprastas būdas </w:t>
            </w:r>
          </w:p>
        </w:tc>
        <w:tc>
          <w:tcPr>
            <w:tcW w:w="4841" w:type="dxa"/>
            <w:shd w:val="clear" w:color="auto" w:fill="auto"/>
          </w:tcPr>
          <w:p w14:paraId="741BD11D"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6. Kita</w:t>
            </w:r>
            <w:r w:rsidRPr="003E16A5">
              <w:rPr>
                <w:rFonts w:ascii="Times New Roman" w:hAnsi="Times New Roman" w:cs="Times New Roman"/>
                <w:i/>
                <w:iCs/>
                <w:sz w:val="20"/>
                <w:szCs w:val="20"/>
              </w:rPr>
              <w:t xml:space="preserve"> (įrašykite) </w:t>
            </w:r>
            <w:r w:rsidRPr="003E16A5">
              <w:rPr>
                <w:rFonts w:ascii="Times New Roman" w:hAnsi="Times New Roman" w:cs="Times New Roman"/>
                <w:sz w:val="20"/>
                <w:szCs w:val="20"/>
              </w:rPr>
              <w:t>_________________________________</w:t>
            </w:r>
          </w:p>
        </w:tc>
      </w:tr>
    </w:tbl>
    <w:p w14:paraId="26598D72" w14:textId="77777777" w:rsidR="00CD02FD" w:rsidRPr="003E16A5" w:rsidRDefault="00CD02FD" w:rsidP="00CD02FD">
      <w:pPr>
        <w:rPr>
          <w:rFonts w:ascii="Times New Roman" w:hAnsi="Times New Roman" w:cs="Times New Roman"/>
          <w:sz w:val="20"/>
          <w:szCs w:val="20"/>
        </w:rPr>
      </w:pPr>
    </w:p>
    <w:p w14:paraId="54941299" w14:textId="77777777" w:rsidR="00CD02FD" w:rsidRPr="003E16A5" w:rsidRDefault="00CD02FD" w:rsidP="00CD02FD">
      <w:pPr>
        <w:rPr>
          <w:rFonts w:ascii="Times New Roman" w:hAnsi="Times New Roman" w:cs="Times New Roman"/>
          <w:b/>
          <w:bCs/>
          <w:sz w:val="20"/>
          <w:szCs w:val="20"/>
        </w:rPr>
      </w:pPr>
      <w:r w:rsidRPr="003E16A5">
        <w:rPr>
          <w:rFonts w:ascii="Times New Roman" w:hAnsi="Times New Roman" w:cs="Times New Roman"/>
          <w:b/>
          <w:bCs/>
          <w:sz w:val="20"/>
          <w:szCs w:val="20"/>
        </w:rPr>
        <w:lastRenderedPageBreak/>
        <w:t>C4. Kaip vertinate viešojo keleivinio transporto paslaugas Klaipėdos rajono savivaldybėje?</w:t>
      </w:r>
      <w:r w:rsidRPr="003E16A5">
        <w:rPr>
          <w:rFonts w:ascii="Times New Roman" w:hAnsi="Times New Roman" w:cs="Times New Roman"/>
          <w:i/>
          <w:iCs/>
          <w:sz w:val="20"/>
          <w:szCs w:val="20"/>
        </w:rPr>
        <w:t xml:space="preserve"> (įvertinkite skalėje nuo 1 iki 10, kur 1 – labai blogai, 10 – labai gerai; jei nežinote ar neaktuali paslauga, žymėkite 99 – N/N)</w:t>
      </w:r>
    </w:p>
    <w:tbl>
      <w:tblPr>
        <w:tblW w:w="1002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409"/>
        <w:gridCol w:w="417"/>
        <w:gridCol w:w="432"/>
        <w:gridCol w:w="417"/>
        <w:gridCol w:w="416"/>
        <w:gridCol w:w="414"/>
        <w:gridCol w:w="416"/>
        <w:gridCol w:w="398"/>
        <w:gridCol w:w="294"/>
        <w:gridCol w:w="398"/>
        <w:gridCol w:w="417"/>
        <w:gridCol w:w="594"/>
      </w:tblGrid>
      <w:tr w:rsidR="00CD02FD" w:rsidRPr="003E16A5" w14:paraId="0E883134" w14:textId="77777777" w:rsidTr="00CD02FD">
        <w:trPr>
          <w:trHeight w:val="238"/>
          <w:tblHeader/>
        </w:trPr>
        <w:tc>
          <w:tcPr>
            <w:tcW w:w="5409" w:type="dxa"/>
            <w:vMerge w:val="restart"/>
            <w:tcBorders>
              <w:top w:val="single" w:sz="4" w:space="0" w:color="000000"/>
              <w:left w:val="single" w:sz="4" w:space="0" w:color="000000"/>
              <w:bottom w:val="single" w:sz="4" w:space="0" w:color="000000"/>
            </w:tcBorders>
            <w:shd w:val="clear" w:color="auto" w:fill="E0EFD4"/>
            <w:vAlign w:val="center"/>
          </w:tcPr>
          <w:p w14:paraId="4F9A5CA9" w14:textId="77777777" w:rsidR="00CD02FD" w:rsidRPr="003E16A5" w:rsidRDefault="00CD02FD" w:rsidP="0077145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Paslaugų kokybė</w:t>
            </w:r>
          </w:p>
        </w:tc>
        <w:tc>
          <w:tcPr>
            <w:tcW w:w="4019" w:type="dxa"/>
            <w:gridSpan w:val="10"/>
            <w:tcBorders>
              <w:top w:val="single" w:sz="4" w:space="0" w:color="000000"/>
              <w:left w:val="single" w:sz="4" w:space="0" w:color="000000"/>
              <w:bottom w:val="single" w:sz="4" w:space="0" w:color="000000"/>
            </w:tcBorders>
            <w:shd w:val="clear" w:color="auto" w:fill="E0EFD4"/>
          </w:tcPr>
          <w:p w14:paraId="6FE19A81" w14:textId="77777777" w:rsidR="00CD02FD" w:rsidRPr="003E16A5" w:rsidRDefault="00CD02FD" w:rsidP="0077145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blogai                                    Labai gerai</w:t>
            </w:r>
          </w:p>
        </w:tc>
        <w:tc>
          <w:tcPr>
            <w:tcW w:w="593"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3CF14245" w14:textId="77777777" w:rsidR="00CD02FD" w:rsidRPr="003E16A5" w:rsidRDefault="00CD02FD" w:rsidP="00771459">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052BD937" w14:textId="77777777" w:rsidTr="00CD02FD">
        <w:trPr>
          <w:trHeight w:val="151"/>
          <w:tblHeader/>
        </w:trPr>
        <w:tc>
          <w:tcPr>
            <w:tcW w:w="5409" w:type="dxa"/>
            <w:vMerge/>
            <w:tcBorders>
              <w:top w:val="single" w:sz="4" w:space="0" w:color="000000"/>
              <w:left w:val="single" w:sz="4" w:space="0" w:color="000000"/>
              <w:bottom w:val="single" w:sz="4" w:space="0" w:color="000000"/>
            </w:tcBorders>
            <w:shd w:val="clear" w:color="auto" w:fill="E0EFD4"/>
            <w:vAlign w:val="center"/>
          </w:tcPr>
          <w:p w14:paraId="19D44D18" w14:textId="77777777" w:rsidR="00CD02FD" w:rsidRPr="003E16A5" w:rsidRDefault="00CD02FD" w:rsidP="00771459">
            <w:pPr>
              <w:snapToGrid w:val="0"/>
              <w:spacing w:after="0" w:line="240" w:lineRule="auto"/>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E0EFD4"/>
          </w:tcPr>
          <w:p w14:paraId="009E43DA"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432" w:type="dxa"/>
            <w:tcBorders>
              <w:left w:val="single" w:sz="4" w:space="0" w:color="000000"/>
              <w:bottom w:val="single" w:sz="4" w:space="0" w:color="000000"/>
            </w:tcBorders>
            <w:shd w:val="clear" w:color="auto" w:fill="E0EFD4"/>
          </w:tcPr>
          <w:p w14:paraId="529DA32A"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417" w:type="dxa"/>
            <w:tcBorders>
              <w:left w:val="single" w:sz="4" w:space="0" w:color="000000"/>
              <w:bottom w:val="single" w:sz="4" w:space="0" w:color="000000"/>
            </w:tcBorders>
            <w:shd w:val="clear" w:color="auto" w:fill="E0EFD4"/>
          </w:tcPr>
          <w:p w14:paraId="0489591B"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416" w:type="dxa"/>
            <w:tcBorders>
              <w:left w:val="single" w:sz="4" w:space="0" w:color="000000"/>
              <w:bottom w:val="single" w:sz="4" w:space="0" w:color="000000"/>
            </w:tcBorders>
            <w:shd w:val="clear" w:color="auto" w:fill="E0EFD4"/>
          </w:tcPr>
          <w:p w14:paraId="242C0D65"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414" w:type="dxa"/>
            <w:tcBorders>
              <w:left w:val="single" w:sz="4" w:space="0" w:color="000000"/>
              <w:bottom w:val="single" w:sz="4" w:space="0" w:color="000000"/>
            </w:tcBorders>
            <w:shd w:val="clear" w:color="auto" w:fill="E0EFD4"/>
          </w:tcPr>
          <w:p w14:paraId="490A9217"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416" w:type="dxa"/>
            <w:tcBorders>
              <w:left w:val="single" w:sz="4" w:space="0" w:color="000000"/>
              <w:bottom w:val="single" w:sz="4" w:space="0" w:color="000000"/>
            </w:tcBorders>
            <w:shd w:val="clear" w:color="auto" w:fill="E0EFD4"/>
          </w:tcPr>
          <w:p w14:paraId="35935140"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398" w:type="dxa"/>
            <w:tcBorders>
              <w:left w:val="single" w:sz="4" w:space="0" w:color="000000"/>
              <w:bottom w:val="single" w:sz="4" w:space="0" w:color="000000"/>
            </w:tcBorders>
            <w:shd w:val="clear" w:color="auto" w:fill="E0EFD4"/>
          </w:tcPr>
          <w:p w14:paraId="6FA0D65E"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94" w:type="dxa"/>
            <w:tcBorders>
              <w:left w:val="single" w:sz="4" w:space="0" w:color="000000"/>
              <w:bottom w:val="single" w:sz="4" w:space="0" w:color="000000"/>
            </w:tcBorders>
            <w:shd w:val="clear" w:color="auto" w:fill="E0EFD4"/>
          </w:tcPr>
          <w:p w14:paraId="084CD75A"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398" w:type="dxa"/>
            <w:tcBorders>
              <w:left w:val="single" w:sz="4" w:space="0" w:color="000000"/>
              <w:bottom w:val="single" w:sz="4" w:space="0" w:color="000000"/>
            </w:tcBorders>
            <w:shd w:val="clear" w:color="auto" w:fill="E0EFD4"/>
          </w:tcPr>
          <w:p w14:paraId="06EE4D46"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416" w:type="dxa"/>
            <w:tcBorders>
              <w:left w:val="single" w:sz="4" w:space="0" w:color="000000"/>
              <w:bottom w:val="single" w:sz="4" w:space="0" w:color="000000"/>
            </w:tcBorders>
            <w:shd w:val="clear" w:color="auto" w:fill="E0EFD4"/>
          </w:tcPr>
          <w:p w14:paraId="7F172508" w14:textId="77777777" w:rsidR="00CD02FD" w:rsidRPr="003E16A5" w:rsidRDefault="00CD02FD" w:rsidP="00771459">
            <w:pPr>
              <w:spacing w:after="0" w:line="240" w:lineRule="auto"/>
              <w:ind w:right="-151"/>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94" w:type="dxa"/>
            <w:tcBorders>
              <w:left w:val="single" w:sz="4" w:space="0" w:color="000000"/>
              <w:bottom w:val="single" w:sz="4" w:space="0" w:color="000000"/>
              <w:right w:val="single" w:sz="4" w:space="0" w:color="000000"/>
            </w:tcBorders>
            <w:shd w:val="clear" w:color="auto" w:fill="E0EFD4"/>
          </w:tcPr>
          <w:p w14:paraId="35F4A35C" w14:textId="77777777" w:rsidR="00CD02FD" w:rsidRPr="003E16A5" w:rsidRDefault="00CD02FD" w:rsidP="0077145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6C2AD913" w14:textId="77777777" w:rsidTr="00CD02FD">
        <w:trPr>
          <w:trHeight w:val="270"/>
        </w:trPr>
        <w:tc>
          <w:tcPr>
            <w:tcW w:w="5409" w:type="dxa"/>
            <w:tcBorders>
              <w:left w:val="single" w:sz="4" w:space="0" w:color="000000"/>
              <w:bottom w:val="single" w:sz="4" w:space="0" w:color="000000"/>
            </w:tcBorders>
            <w:shd w:val="clear" w:color="auto" w:fill="auto"/>
          </w:tcPr>
          <w:p w14:paraId="7E38CFD2"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Autobusų būklė</w:t>
            </w:r>
          </w:p>
        </w:tc>
        <w:tc>
          <w:tcPr>
            <w:tcW w:w="417" w:type="dxa"/>
            <w:tcBorders>
              <w:left w:val="single" w:sz="4" w:space="0" w:color="000000"/>
              <w:bottom w:val="single" w:sz="4" w:space="0" w:color="000000"/>
            </w:tcBorders>
            <w:shd w:val="clear" w:color="auto" w:fill="auto"/>
          </w:tcPr>
          <w:p w14:paraId="6489980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0D99742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53098D1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076FA3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5F6A96D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729245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064424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415040E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ED6382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B351B6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7F68A26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03D79C1F" w14:textId="77777777" w:rsidTr="00CD02FD">
        <w:trPr>
          <w:trHeight w:val="270"/>
        </w:trPr>
        <w:tc>
          <w:tcPr>
            <w:tcW w:w="5409" w:type="dxa"/>
            <w:tcBorders>
              <w:left w:val="single" w:sz="4" w:space="0" w:color="000000"/>
              <w:bottom w:val="single" w:sz="4" w:space="0" w:color="000000"/>
            </w:tcBorders>
            <w:shd w:val="clear" w:color="auto" w:fill="auto"/>
          </w:tcPr>
          <w:p w14:paraId="42D6ACC2"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Viešojo transporto punktualumas</w:t>
            </w:r>
          </w:p>
        </w:tc>
        <w:tc>
          <w:tcPr>
            <w:tcW w:w="417" w:type="dxa"/>
            <w:tcBorders>
              <w:left w:val="single" w:sz="4" w:space="0" w:color="000000"/>
              <w:bottom w:val="single" w:sz="4" w:space="0" w:color="000000"/>
            </w:tcBorders>
            <w:shd w:val="clear" w:color="auto" w:fill="auto"/>
          </w:tcPr>
          <w:p w14:paraId="40AE55E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7B219CE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538D805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76827B6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06C3FAE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77E230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D13721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5E0D3B1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CA1C86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5924E2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78CDA24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0FDFDF80" w14:textId="77777777" w:rsidTr="00CD02FD">
        <w:trPr>
          <w:trHeight w:val="270"/>
        </w:trPr>
        <w:tc>
          <w:tcPr>
            <w:tcW w:w="5409" w:type="dxa"/>
            <w:tcBorders>
              <w:left w:val="single" w:sz="4" w:space="0" w:color="000000"/>
              <w:bottom w:val="single" w:sz="4" w:space="0" w:color="000000"/>
            </w:tcBorders>
            <w:shd w:val="clear" w:color="auto" w:fill="auto"/>
          </w:tcPr>
          <w:p w14:paraId="018CFD66"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Maršrutų pakankamumas</w:t>
            </w:r>
          </w:p>
        </w:tc>
        <w:tc>
          <w:tcPr>
            <w:tcW w:w="417" w:type="dxa"/>
            <w:tcBorders>
              <w:left w:val="single" w:sz="4" w:space="0" w:color="000000"/>
              <w:bottom w:val="single" w:sz="4" w:space="0" w:color="000000"/>
            </w:tcBorders>
            <w:shd w:val="clear" w:color="auto" w:fill="auto"/>
          </w:tcPr>
          <w:p w14:paraId="18E1E50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2D1B44F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0A3252E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7A401F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79ED055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4F396A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5FE764C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4B12E80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F5C79C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9B7F52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71456FD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39F09F50" w14:textId="77777777" w:rsidTr="00CD02FD">
        <w:trPr>
          <w:trHeight w:val="270"/>
        </w:trPr>
        <w:tc>
          <w:tcPr>
            <w:tcW w:w="5409" w:type="dxa"/>
            <w:tcBorders>
              <w:left w:val="single" w:sz="4" w:space="0" w:color="000000"/>
              <w:bottom w:val="single" w:sz="4" w:space="0" w:color="000000"/>
            </w:tcBorders>
            <w:shd w:val="clear" w:color="auto" w:fill="auto"/>
          </w:tcPr>
          <w:p w14:paraId="1A8DF011"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Maršrutų tvarkaraščiai (išdėstymas laike)</w:t>
            </w:r>
          </w:p>
        </w:tc>
        <w:tc>
          <w:tcPr>
            <w:tcW w:w="417" w:type="dxa"/>
            <w:tcBorders>
              <w:left w:val="single" w:sz="4" w:space="0" w:color="000000"/>
              <w:bottom w:val="single" w:sz="4" w:space="0" w:color="000000"/>
            </w:tcBorders>
            <w:shd w:val="clear" w:color="auto" w:fill="auto"/>
          </w:tcPr>
          <w:p w14:paraId="523F895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6A851EF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002627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689576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1DEB369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39A9B8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D4D148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51198FB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5CABC91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54EF84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0197DC7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3884E317" w14:textId="77777777" w:rsidTr="00CD02FD">
        <w:trPr>
          <w:trHeight w:val="270"/>
        </w:trPr>
        <w:tc>
          <w:tcPr>
            <w:tcW w:w="5409" w:type="dxa"/>
            <w:tcBorders>
              <w:left w:val="single" w:sz="4" w:space="0" w:color="000000"/>
              <w:bottom w:val="single" w:sz="4" w:space="0" w:color="000000"/>
            </w:tcBorders>
            <w:shd w:val="clear" w:color="auto" w:fill="auto"/>
          </w:tcPr>
          <w:p w14:paraId="5F1C85BF"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Autobusų stotelių pakankamumas</w:t>
            </w:r>
          </w:p>
        </w:tc>
        <w:tc>
          <w:tcPr>
            <w:tcW w:w="417" w:type="dxa"/>
            <w:tcBorders>
              <w:left w:val="single" w:sz="4" w:space="0" w:color="000000"/>
              <w:bottom w:val="single" w:sz="4" w:space="0" w:color="000000"/>
            </w:tcBorders>
            <w:shd w:val="clear" w:color="auto" w:fill="auto"/>
          </w:tcPr>
          <w:p w14:paraId="6443D2D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18FC75D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2842B7D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293860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108A7D7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BFCD2F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1D3539A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1DF2585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5331DA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5055DA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79E7466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368F1757" w14:textId="77777777" w:rsidTr="00CD02FD">
        <w:trPr>
          <w:trHeight w:val="270"/>
        </w:trPr>
        <w:tc>
          <w:tcPr>
            <w:tcW w:w="5409" w:type="dxa"/>
            <w:tcBorders>
              <w:left w:val="single" w:sz="4" w:space="0" w:color="000000"/>
              <w:bottom w:val="single" w:sz="4" w:space="0" w:color="000000"/>
            </w:tcBorders>
            <w:shd w:val="clear" w:color="auto" w:fill="auto"/>
          </w:tcPr>
          <w:p w14:paraId="5D08C4FE"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Kelionių viešuoju transportu kaina</w:t>
            </w:r>
          </w:p>
        </w:tc>
        <w:tc>
          <w:tcPr>
            <w:tcW w:w="417" w:type="dxa"/>
            <w:tcBorders>
              <w:left w:val="single" w:sz="4" w:space="0" w:color="000000"/>
              <w:bottom w:val="single" w:sz="4" w:space="0" w:color="000000"/>
            </w:tcBorders>
            <w:shd w:val="clear" w:color="auto" w:fill="auto"/>
          </w:tcPr>
          <w:p w14:paraId="347A23B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4CB9A68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0935A07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958F95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1563A80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B32BBD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545CD4A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0857420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168C7F8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704287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65923F3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706E3CD9" w14:textId="77777777" w:rsidTr="00CD02FD">
        <w:trPr>
          <w:trHeight w:val="256"/>
        </w:trPr>
        <w:tc>
          <w:tcPr>
            <w:tcW w:w="5409" w:type="dxa"/>
            <w:tcBorders>
              <w:left w:val="single" w:sz="4" w:space="0" w:color="000000"/>
              <w:bottom w:val="single" w:sz="4" w:space="0" w:color="000000"/>
            </w:tcBorders>
            <w:shd w:val="clear" w:color="auto" w:fill="auto"/>
          </w:tcPr>
          <w:p w14:paraId="2A7F2499"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Aptarnavimo kokybė ir vairuotojų bendravimo kultūra</w:t>
            </w:r>
          </w:p>
        </w:tc>
        <w:tc>
          <w:tcPr>
            <w:tcW w:w="417" w:type="dxa"/>
            <w:tcBorders>
              <w:left w:val="single" w:sz="4" w:space="0" w:color="000000"/>
              <w:bottom w:val="single" w:sz="4" w:space="0" w:color="000000"/>
            </w:tcBorders>
            <w:shd w:val="clear" w:color="auto" w:fill="auto"/>
          </w:tcPr>
          <w:p w14:paraId="6AABB9B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59000A1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1906DD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CD3E97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78B051F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F458BD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A12443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39CFEA0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85174D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7FC50B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55B0886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bl>
    <w:p w14:paraId="502131B7" w14:textId="77777777" w:rsidR="00CD02FD" w:rsidRPr="003E16A5" w:rsidRDefault="00CD02FD" w:rsidP="00CD02FD">
      <w:pPr>
        <w:rPr>
          <w:rFonts w:ascii="Times New Roman" w:hAnsi="Times New Roman" w:cs="Times New Roman"/>
          <w:sz w:val="20"/>
          <w:szCs w:val="20"/>
        </w:rPr>
      </w:pPr>
    </w:p>
    <w:p w14:paraId="247D0E14" w14:textId="77777777" w:rsidR="00CD02FD" w:rsidRPr="003E16A5" w:rsidRDefault="00CD02FD" w:rsidP="00CD02FD">
      <w:pPr>
        <w:spacing w:after="113"/>
        <w:rPr>
          <w:rFonts w:ascii="Times New Roman" w:hAnsi="Times New Roman" w:cs="Times New Roman"/>
          <w:sz w:val="20"/>
          <w:szCs w:val="20"/>
        </w:rPr>
      </w:pPr>
      <w:r w:rsidRPr="003E16A5">
        <w:rPr>
          <w:rFonts w:ascii="Times New Roman" w:hAnsi="Times New Roman" w:cs="Times New Roman"/>
          <w:b/>
          <w:bCs/>
          <w:sz w:val="20"/>
          <w:szCs w:val="20"/>
        </w:rPr>
        <w:t>C5. Jei turite mokyklinio amžiaus vaikų, kaip jie keliauja į mokyklą?</w:t>
      </w:r>
      <w:r w:rsidRPr="003E16A5">
        <w:rPr>
          <w:rFonts w:ascii="Times New Roman" w:hAnsi="Times New Roman" w:cs="Times New Roman"/>
          <w:i/>
          <w:iCs/>
          <w:sz w:val="20"/>
          <w:szCs w:val="20"/>
        </w:rPr>
        <w:t xml:space="preserve"> (apibraukite ar kitaip pažymėkite)</w:t>
      </w:r>
    </w:p>
    <w:tbl>
      <w:tblPr>
        <w:tblW w:w="9978" w:type="dxa"/>
        <w:tblCellMar>
          <w:left w:w="0" w:type="dxa"/>
          <w:right w:w="0" w:type="dxa"/>
        </w:tblCellMar>
        <w:tblLook w:val="0000" w:firstRow="0" w:lastRow="0" w:firstColumn="0" w:lastColumn="0" w:noHBand="0" w:noVBand="0"/>
      </w:tblPr>
      <w:tblGrid>
        <w:gridCol w:w="2834"/>
        <w:gridCol w:w="2410"/>
        <w:gridCol w:w="4734"/>
      </w:tblGrid>
      <w:tr w:rsidR="00CD02FD" w:rsidRPr="003E16A5" w14:paraId="15632E5D" w14:textId="77777777" w:rsidTr="00CD02FD">
        <w:tc>
          <w:tcPr>
            <w:tcW w:w="2834" w:type="dxa"/>
            <w:shd w:val="clear" w:color="auto" w:fill="auto"/>
          </w:tcPr>
          <w:p w14:paraId="6C91CB83" w14:textId="77777777" w:rsidR="00CD02FD" w:rsidRPr="003E16A5" w:rsidRDefault="00CD02FD" w:rsidP="00CD02FD">
            <w:pPr>
              <w:pStyle w:val="ListParagraph1"/>
              <w:spacing w:after="0" w:line="240" w:lineRule="auto"/>
              <w:ind w:left="0"/>
              <w:jc w:val="both"/>
              <w:rPr>
                <w:rFonts w:ascii="Times New Roman" w:hAnsi="Times New Roman" w:cs="Times New Roman"/>
                <w:sz w:val="20"/>
                <w:szCs w:val="20"/>
              </w:rPr>
            </w:pPr>
            <w:r w:rsidRPr="003E16A5">
              <w:rPr>
                <w:rFonts w:ascii="Times New Roman" w:hAnsi="Times New Roman" w:cs="Times New Roman"/>
                <w:sz w:val="20"/>
                <w:szCs w:val="20"/>
                <w:lang w:val="lt-LT"/>
              </w:rPr>
              <w:t>1. Pėsčiomis</w:t>
            </w:r>
          </w:p>
        </w:tc>
        <w:tc>
          <w:tcPr>
            <w:tcW w:w="2410" w:type="dxa"/>
            <w:shd w:val="clear" w:color="auto" w:fill="auto"/>
          </w:tcPr>
          <w:p w14:paraId="30394DE9"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2. Mokyklos autobusu</w:t>
            </w:r>
          </w:p>
        </w:tc>
        <w:tc>
          <w:tcPr>
            <w:tcW w:w="4734" w:type="dxa"/>
            <w:vMerge w:val="restart"/>
            <w:shd w:val="clear" w:color="auto" w:fill="auto"/>
          </w:tcPr>
          <w:p w14:paraId="216EBE16"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3. Specialiai organizuojamu reisu (ne mokyklos autobusu)</w:t>
            </w:r>
          </w:p>
          <w:p w14:paraId="307F0EAF"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6. Kita</w:t>
            </w:r>
            <w:r w:rsidRPr="003E16A5">
              <w:rPr>
                <w:rFonts w:ascii="Times New Roman" w:hAnsi="Times New Roman" w:cs="Times New Roman"/>
                <w:i/>
                <w:iCs/>
                <w:sz w:val="20"/>
                <w:szCs w:val="20"/>
              </w:rPr>
              <w:t xml:space="preserve"> (įrašykite) </w:t>
            </w:r>
            <w:r w:rsidRPr="003E16A5">
              <w:rPr>
                <w:rFonts w:ascii="Times New Roman" w:hAnsi="Times New Roman" w:cs="Times New Roman"/>
                <w:sz w:val="20"/>
                <w:szCs w:val="20"/>
              </w:rPr>
              <w:t>_________________________</w:t>
            </w:r>
          </w:p>
        </w:tc>
      </w:tr>
      <w:tr w:rsidR="00CD02FD" w:rsidRPr="003E16A5" w14:paraId="03AA4A98" w14:textId="77777777" w:rsidTr="00CD02FD">
        <w:tc>
          <w:tcPr>
            <w:tcW w:w="2834" w:type="dxa"/>
            <w:shd w:val="clear" w:color="auto" w:fill="auto"/>
          </w:tcPr>
          <w:p w14:paraId="18F650A6"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4. Vežame nuosavu automobiliu</w:t>
            </w:r>
          </w:p>
        </w:tc>
        <w:tc>
          <w:tcPr>
            <w:tcW w:w="2410" w:type="dxa"/>
            <w:shd w:val="clear" w:color="auto" w:fill="auto"/>
          </w:tcPr>
          <w:p w14:paraId="3C809FE2"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5. Viešuoju transportu</w:t>
            </w:r>
          </w:p>
        </w:tc>
        <w:tc>
          <w:tcPr>
            <w:tcW w:w="4734" w:type="dxa"/>
            <w:vMerge/>
            <w:shd w:val="clear" w:color="auto" w:fill="auto"/>
          </w:tcPr>
          <w:p w14:paraId="2D82880E" w14:textId="77777777" w:rsidR="00CD02FD" w:rsidRPr="003E16A5" w:rsidRDefault="00CD02FD" w:rsidP="00CD02FD">
            <w:pPr>
              <w:snapToGrid w:val="0"/>
              <w:rPr>
                <w:rFonts w:ascii="Times New Roman" w:hAnsi="Times New Roman" w:cs="Times New Roman"/>
                <w:sz w:val="20"/>
                <w:szCs w:val="20"/>
              </w:rPr>
            </w:pPr>
          </w:p>
        </w:tc>
      </w:tr>
    </w:tbl>
    <w:p w14:paraId="36FC63F7" w14:textId="77777777" w:rsidR="00CD02FD" w:rsidRPr="003E16A5" w:rsidRDefault="00CD02FD" w:rsidP="00CD02FD">
      <w:pPr>
        <w:rPr>
          <w:rFonts w:ascii="Times New Roman" w:hAnsi="Times New Roman" w:cs="Times New Roman"/>
          <w:sz w:val="20"/>
          <w:szCs w:val="20"/>
        </w:rPr>
      </w:pPr>
    </w:p>
    <w:p w14:paraId="0B93BDCB" w14:textId="3D73D7B1" w:rsidR="00CD02FD" w:rsidRPr="003E16A5" w:rsidRDefault="00600664" w:rsidP="00CD02FD">
      <w:pPr>
        <w:tabs>
          <w:tab w:val="left" w:pos="567"/>
        </w:tabs>
        <w:rPr>
          <w:rFonts w:ascii="Times New Roman" w:hAnsi="Times New Roman" w:cs="Times New Roman"/>
          <w:sz w:val="20"/>
          <w:szCs w:val="20"/>
        </w:rPr>
      </w:pPr>
      <w:r>
        <w:rPr>
          <w:rFonts w:ascii="Times New Roman" w:hAnsi="Times New Roman" w:cs="Times New Roman"/>
          <w:b/>
          <w:bCs/>
          <w:sz w:val="20"/>
          <w:szCs w:val="20"/>
        </w:rPr>
        <w:t>C6</w:t>
      </w:r>
      <w:r w:rsidR="00CD02FD" w:rsidRPr="003E16A5">
        <w:rPr>
          <w:rFonts w:ascii="Times New Roman" w:hAnsi="Times New Roman" w:cs="Times New Roman"/>
          <w:b/>
          <w:bCs/>
          <w:sz w:val="20"/>
          <w:szCs w:val="20"/>
        </w:rPr>
        <w:t>. Jūsų pasiūlymai susisiekimo paslaugų gerinimui Klaipėdos rajono savivaldybėje? Ši informacija svarbi siekiant gerinti susisiekimo paslaugų kokybę Klaipėdos rajone.</w:t>
      </w:r>
      <w:r w:rsidR="00CD02FD" w:rsidRPr="003E16A5">
        <w:rPr>
          <w:rFonts w:ascii="Times New Roman" w:hAnsi="Times New Roman" w:cs="Times New Roman"/>
          <w:sz w:val="20"/>
          <w:szCs w:val="20"/>
        </w:rPr>
        <w:t xml:space="preserve"> </w:t>
      </w:r>
      <w:r w:rsidR="00CD02FD" w:rsidRPr="003E16A5">
        <w:rPr>
          <w:rFonts w:ascii="Times New Roman" w:hAnsi="Times New Roman" w:cs="Times New Roman"/>
          <w:i/>
          <w:iCs/>
          <w:sz w:val="20"/>
          <w:szCs w:val="20"/>
        </w:rPr>
        <w:t>(įrašykite)</w:t>
      </w:r>
    </w:p>
    <w:p w14:paraId="3DE4DE07" w14:textId="762AD92A"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______________________________________________________________________________</w:t>
      </w:r>
      <w:r w:rsidR="00771459">
        <w:rPr>
          <w:rFonts w:ascii="Times New Roman" w:hAnsi="Times New Roman" w:cs="Times New Roman"/>
          <w:sz w:val="20"/>
          <w:szCs w:val="20"/>
        </w:rPr>
        <w:t>__________________</w:t>
      </w:r>
    </w:p>
    <w:p w14:paraId="10267EC0" w14:textId="0B4149C4"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771459">
        <w:rPr>
          <w:rFonts w:ascii="Times New Roman" w:hAnsi="Times New Roman" w:cs="Times New Roman"/>
          <w:sz w:val="20"/>
          <w:szCs w:val="20"/>
        </w:rPr>
        <w:t>_____________________________</w:t>
      </w:r>
    </w:p>
    <w:p w14:paraId="2FD934D0" w14:textId="43A5A368"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771459">
        <w:rPr>
          <w:rFonts w:ascii="Times New Roman" w:hAnsi="Times New Roman" w:cs="Times New Roman"/>
          <w:sz w:val="20"/>
          <w:szCs w:val="20"/>
        </w:rPr>
        <w:t>_____________________________</w:t>
      </w:r>
    </w:p>
    <w:p w14:paraId="3ACBD7B8" w14:textId="48442913"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771459">
        <w:rPr>
          <w:rFonts w:ascii="Times New Roman" w:hAnsi="Times New Roman" w:cs="Times New Roman"/>
          <w:sz w:val="20"/>
          <w:szCs w:val="20"/>
        </w:rPr>
        <w:t>_____________________________</w:t>
      </w:r>
    </w:p>
    <w:p w14:paraId="391F849D" w14:textId="77777777" w:rsidR="00CD02FD" w:rsidRPr="003E16A5" w:rsidRDefault="00CD02FD" w:rsidP="00CD02FD">
      <w:pPr>
        <w:rPr>
          <w:rFonts w:ascii="Times New Roman" w:hAnsi="Times New Roman" w:cs="Times New Roman"/>
          <w:sz w:val="20"/>
          <w:szCs w:val="20"/>
        </w:rPr>
      </w:pPr>
    </w:p>
    <w:p w14:paraId="092F3B8D" w14:textId="77777777" w:rsidR="00CD02FD" w:rsidRPr="003E16A5" w:rsidRDefault="00CD02FD" w:rsidP="00CD02FD">
      <w:pPr>
        <w:pBdr>
          <w:top w:val="single" w:sz="2" w:space="1" w:color="000000"/>
          <w:left w:val="single" w:sz="2" w:space="1" w:color="000000"/>
          <w:bottom w:val="single" w:sz="2" w:space="1" w:color="000000"/>
          <w:right w:val="single" w:sz="2" w:space="1" w:color="000000"/>
        </w:pBdr>
        <w:shd w:val="clear" w:color="auto" w:fill="E2EFD9"/>
        <w:jc w:val="center"/>
        <w:rPr>
          <w:rFonts w:ascii="Times New Roman" w:hAnsi="Times New Roman" w:cs="Times New Roman"/>
          <w:sz w:val="20"/>
          <w:szCs w:val="20"/>
        </w:rPr>
      </w:pPr>
      <w:r w:rsidRPr="003E16A5">
        <w:rPr>
          <w:rFonts w:ascii="Times New Roman" w:hAnsi="Times New Roman" w:cs="Times New Roman"/>
          <w:b/>
          <w:bCs/>
          <w:sz w:val="20"/>
          <w:szCs w:val="20"/>
        </w:rPr>
        <w:t>KULTŪROS OBJEKTŲ IR PASLAUGŲ VERTINIMAS</w:t>
      </w:r>
    </w:p>
    <w:p w14:paraId="740C52C2" w14:textId="77777777" w:rsidR="00CD02FD" w:rsidRPr="003E16A5" w:rsidRDefault="00CD02FD" w:rsidP="00CD02FD">
      <w:pPr>
        <w:rPr>
          <w:rFonts w:ascii="Times New Roman" w:hAnsi="Times New Roman" w:cs="Times New Roman"/>
          <w:sz w:val="20"/>
          <w:szCs w:val="20"/>
        </w:rPr>
      </w:pPr>
    </w:p>
    <w:p w14:paraId="17CFC1B5"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D1. Nurodykite, kiek Jums yra svarbūs toliau išvardyti kultūros objektai, įstaigos ir renginiai Klaipėdos rajono savivaldybės teritorijoje, bei kaip vertinate jų kokybę</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visiškai nesvarbu / labai bloga kokybė, 10 – labai svarbu / labai gera kokybė; jei nežinote ar neaktuali paslauga, žymėkite 99 – N/N)</w:t>
      </w:r>
    </w:p>
    <w:tbl>
      <w:tblPr>
        <w:tblW w:w="1003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3789"/>
        <w:gridCol w:w="301"/>
        <w:gridCol w:w="284"/>
        <w:gridCol w:w="285"/>
        <w:gridCol w:w="287"/>
        <w:gridCol w:w="285"/>
        <w:gridCol w:w="284"/>
        <w:gridCol w:w="284"/>
        <w:gridCol w:w="284"/>
        <w:gridCol w:w="284"/>
        <w:gridCol w:w="311"/>
        <w:gridCol w:w="290"/>
        <w:gridCol w:w="282"/>
        <w:gridCol w:w="284"/>
        <w:gridCol w:w="283"/>
        <w:gridCol w:w="284"/>
        <w:gridCol w:w="284"/>
        <w:gridCol w:w="284"/>
        <w:gridCol w:w="284"/>
        <w:gridCol w:w="284"/>
        <w:gridCol w:w="291"/>
        <w:gridCol w:w="504"/>
      </w:tblGrid>
      <w:tr w:rsidR="00CD02FD" w:rsidRPr="003E16A5" w14:paraId="71F4AB02" w14:textId="77777777" w:rsidTr="00CD02FD">
        <w:trPr>
          <w:trHeight w:val="302"/>
          <w:tblHeader/>
        </w:trPr>
        <w:tc>
          <w:tcPr>
            <w:tcW w:w="3788" w:type="dxa"/>
            <w:vMerge w:val="restart"/>
            <w:tcBorders>
              <w:top w:val="single" w:sz="4" w:space="0" w:color="000000"/>
              <w:left w:val="single" w:sz="4" w:space="0" w:color="000000"/>
              <w:bottom w:val="single" w:sz="4" w:space="0" w:color="000000"/>
            </w:tcBorders>
            <w:shd w:val="clear" w:color="auto" w:fill="E2EFD9"/>
            <w:vAlign w:val="center"/>
          </w:tcPr>
          <w:p w14:paraId="1846FF85" w14:textId="77777777" w:rsidR="00CD02FD" w:rsidRPr="003E16A5" w:rsidRDefault="00CD02FD" w:rsidP="0077145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Objektai, įstaigos ir renginiai</w:t>
            </w:r>
          </w:p>
        </w:tc>
        <w:tc>
          <w:tcPr>
            <w:tcW w:w="2889" w:type="dxa"/>
            <w:gridSpan w:val="10"/>
            <w:tcBorders>
              <w:top w:val="single" w:sz="8" w:space="0" w:color="000000"/>
              <w:left w:val="single" w:sz="8" w:space="0" w:color="000000"/>
              <w:bottom w:val="single" w:sz="4" w:space="0" w:color="000000"/>
            </w:tcBorders>
            <w:shd w:val="clear" w:color="auto" w:fill="E2EFD9"/>
            <w:vAlign w:val="bottom"/>
          </w:tcPr>
          <w:p w14:paraId="76C53EB8" w14:textId="77777777" w:rsidR="00CD02FD" w:rsidRPr="003E16A5" w:rsidRDefault="00CD02FD" w:rsidP="0077145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Visiškai                               Labai</w:t>
            </w:r>
            <w:r w:rsidRPr="003E16A5">
              <w:rPr>
                <w:rFonts w:ascii="Times New Roman" w:hAnsi="Times New Roman" w:cs="Times New Roman"/>
                <w:b/>
                <w:bCs/>
                <w:sz w:val="20"/>
                <w:szCs w:val="20"/>
              </w:rPr>
              <w:br/>
              <w:t xml:space="preserve"> nesvarbu                           svarbu</w:t>
            </w:r>
          </w:p>
        </w:tc>
        <w:tc>
          <w:tcPr>
            <w:tcW w:w="2850" w:type="dxa"/>
            <w:gridSpan w:val="10"/>
            <w:tcBorders>
              <w:top w:val="single" w:sz="8" w:space="0" w:color="000000"/>
              <w:left w:val="single" w:sz="8" w:space="0" w:color="000000"/>
              <w:bottom w:val="single" w:sz="4" w:space="0" w:color="000000"/>
            </w:tcBorders>
            <w:shd w:val="clear" w:color="auto" w:fill="E2EFD9"/>
            <w:vAlign w:val="bottom"/>
          </w:tcPr>
          <w:p w14:paraId="08041BE6" w14:textId="77777777" w:rsidR="00CD02FD" w:rsidRPr="003E16A5" w:rsidRDefault="00CD02FD" w:rsidP="0077145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w:t>
            </w:r>
            <w:proofErr w:type="spellStart"/>
            <w:r w:rsidRPr="003E16A5">
              <w:rPr>
                <w:rFonts w:ascii="Times New Roman" w:hAnsi="Times New Roman" w:cs="Times New Roman"/>
                <w:b/>
                <w:bCs/>
                <w:sz w:val="20"/>
                <w:szCs w:val="20"/>
              </w:rPr>
              <w:t>Labai</w:t>
            </w:r>
            <w:proofErr w:type="spellEnd"/>
            <w:r w:rsidRPr="003E16A5">
              <w:rPr>
                <w:rFonts w:ascii="Times New Roman" w:hAnsi="Times New Roman" w:cs="Times New Roman"/>
                <w:b/>
                <w:bCs/>
                <w:sz w:val="20"/>
                <w:szCs w:val="20"/>
              </w:rPr>
              <w:br/>
              <w:t xml:space="preserve"> bloga                                     gera</w:t>
            </w:r>
            <w:r w:rsidRPr="003E16A5">
              <w:rPr>
                <w:rFonts w:ascii="Times New Roman" w:hAnsi="Times New Roman" w:cs="Times New Roman"/>
                <w:b/>
                <w:bCs/>
                <w:sz w:val="20"/>
                <w:szCs w:val="20"/>
              </w:rPr>
              <w:br/>
              <w:t xml:space="preserve"> kokybė                             </w:t>
            </w:r>
            <w:proofErr w:type="spellStart"/>
            <w:r w:rsidRPr="003E16A5">
              <w:rPr>
                <w:rFonts w:ascii="Times New Roman" w:hAnsi="Times New Roman" w:cs="Times New Roman"/>
                <w:b/>
                <w:bCs/>
                <w:sz w:val="20"/>
                <w:szCs w:val="20"/>
              </w:rPr>
              <w:t>kokybė</w:t>
            </w:r>
            <w:proofErr w:type="spellEnd"/>
          </w:p>
        </w:tc>
        <w:tc>
          <w:tcPr>
            <w:tcW w:w="502" w:type="dxa"/>
            <w:tcBorders>
              <w:top w:val="single" w:sz="8" w:space="0" w:color="000000"/>
              <w:left w:val="single" w:sz="4" w:space="0" w:color="000000"/>
              <w:bottom w:val="single" w:sz="4" w:space="0" w:color="000000"/>
              <w:right w:val="single" w:sz="8" w:space="0" w:color="000000"/>
            </w:tcBorders>
            <w:shd w:val="clear" w:color="auto" w:fill="E2EFD9"/>
            <w:vAlign w:val="center"/>
          </w:tcPr>
          <w:p w14:paraId="20AEEE32" w14:textId="77777777" w:rsidR="00CD02FD" w:rsidRPr="003E16A5" w:rsidRDefault="00CD02FD" w:rsidP="00771459">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6DCB810E" w14:textId="77777777" w:rsidTr="00CD02FD">
        <w:trPr>
          <w:tblHeader/>
        </w:trPr>
        <w:tc>
          <w:tcPr>
            <w:tcW w:w="3788" w:type="dxa"/>
            <w:vMerge/>
            <w:tcBorders>
              <w:top w:val="single" w:sz="4" w:space="0" w:color="000000"/>
              <w:left w:val="single" w:sz="4" w:space="0" w:color="000000"/>
              <w:bottom w:val="single" w:sz="4" w:space="0" w:color="000000"/>
            </w:tcBorders>
            <w:shd w:val="clear" w:color="auto" w:fill="E2EFD9"/>
            <w:vAlign w:val="center"/>
          </w:tcPr>
          <w:p w14:paraId="52516A6E" w14:textId="77777777" w:rsidR="00CD02FD" w:rsidRPr="003E16A5" w:rsidRDefault="00CD02FD" w:rsidP="00771459">
            <w:pPr>
              <w:snapToGrid w:val="0"/>
              <w:spacing w:after="0" w:line="240" w:lineRule="auto"/>
              <w:rPr>
                <w:rFonts w:ascii="Times New Roman" w:hAnsi="Times New Roman" w:cs="Times New Roman"/>
                <w:sz w:val="20"/>
                <w:szCs w:val="20"/>
              </w:rPr>
            </w:pPr>
          </w:p>
        </w:tc>
        <w:tc>
          <w:tcPr>
            <w:tcW w:w="301" w:type="dxa"/>
            <w:tcBorders>
              <w:top w:val="single" w:sz="4" w:space="0" w:color="000000"/>
              <w:left w:val="single" w:sz="8" w:space="0" w:color="000000"/>
              <w:bottom w:val="single" w:sz="4" w:space="0" w:color="000000"/>
            </w:tcBorders>
            <w:shd w:val="clear" w:color="auto" w:fill="E2EFD9"/>
          </w:tcPr>
          <w:p w14:paraId="186CDDCC"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4" w:type="dxa"/>
            <w:tcBorders>
              <w:top w:val="single" w:sz="4" w:space="0" w:color="000000"/>
              <w:left w:val="single" w:sz="4" w:space="0" w:color="000000"/>
              <w:bottom w:val="single" w:sz="4" w:space="0" w:color="000000"/>
            </w:tcBorders>
            <w:shd w:val="clear" w:color="auto" w:fill="E2EFD9"/>
          </w:tcPr>
          <w:p w14:paraId="23859ACD"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5" w:type="dxa"/>
            <w:tcBorders>
              <w:top w:val="single" w:sz="4" w:space="0" w:color="000000"/>
              <w:left w:val="single" w:sz="4" w:space="0" w:color="000000"/>
              <w:bottom w:val="single" w:sz="4" w:space="0" w:color="000000"/>
            </w:tcBorders>
            <w:shd w:val="clear" w:color="auto" w:fill="E2EFD9"/>
          </w:tcPr>
          <w:p w14:paraId="57906D15"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7" w:type="dxa"/>
            <w:tcBorders>
              <w:top w:val="single" w:sz="4" w:space="0" w:color="000000"/>
              <w:left w:val="single" w:sz="4" w:space="0" w:color="000000"/>
              <w:bottom w:val="single" w:sz="4" w:space="0" w:color="000000"/>
            </w:tcBorders>
            <w:shd w:val="clear" w:color="auto" w:fill="E2EFD9"/>
          </w:tcPr>
          <w:p w14:paraId="5AB5AAD3"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5" w:type="dxa"/>
            <w:tcBorders>
              <w:top w:val="single" w:sz="4" w:space="0" w:color="000000"/>
              <w:left w:val="single" w:sz="4" w:space="0" w:color="000000"/>
              <w:bottom w:val="single" w:sz="4" w:space="0" w:color="000000"/>
            </w:tcBorders>
            <w:shd w:val="clear" w:color="auto" w:fill="E2EFD9"/>
          </w:tcPr>
          <w:p w14:paraId="06674596"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2EFD9"/>
          </w:tcPr>
          <w:p w14:paraId="42E5324E"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2EFD9"/>
          </w:tcPr>
          <w:p w14:paraId="6DC7B79F"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2EFD9"/>
          </w:tcPr>
          <w:p w14:paraId="21DC2E13"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2EFD9"/>
          </w:tcPr>
          <w:p w14:paraId="16E0442E"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310" w:type="dxa"/>
            <w:tcBorders>
              <w:top w:val="single" w:sz="4" w:space="0" w:color="000000"/>
              <w:left w:val="single" w:sz="4" w:space="0" w:color="000000"/>
              <w:bottom w:val="single" w:sz="4" w:space="0" w:color="000000"/>
            </w:tcBorders>
            <w:shd w:val="clear" w:color="auto" w:fill="E2EFD9"/>
          </w:tcPr>
          <w:p w14:paraId="34A451CF" w14:textId="77777777" w:rsidR="00CD02FD" w:rsidRPr="003E16A5" w:rsidRDefault="00CD02FD" w:rsidP="00771459">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290" w:type="dxa"/>
            <w:tcBorders>
              <w:top w:val="single" w:sz="4" w:space="0" w:color="000000"/>
              <w:left w:val="single" w:sz="8" w:space="0" w:color="000000"/>
              <w:bottom w:val="single" w:sz="4" w:space="0" w:color="000000"/>
            </w:tcBorders>
            <w:shd w:val="clear" w:color="auto" w:fill="E2EFD9"/>
          </w:tcPr>
          <w:p w14:paraId="1EE3356A"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2" w:type="dxa"/>
            <w:tcBorders>
              <w:top w:val="single" w:sz="4" w:space="0" w:color="000000"/>
              <w:left w:val="single" w:sz="4" w:space="0" w:color="000000"/>
              <w:bottom w:val="single" w:sz="4" w:space="0" w:color="000000"/>
            </w:tcBorders>
            <w:shd w:val="clear" w:color="auto" w:fill="E2EFD9"/>
          </w:tcPr>
          <w:p w14:paraId="0D84D45D"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4" w:type="dxa"/>
            <w:tcBorders>
              <w:top w:val="single" w:sz="4" w:space="0" w:color="000000"/>
              <w:left w:val="single" w:sz="4" w:space="0" w:color="000000"/>
              <w:bottom w:val="single" w:sz="4" w:space="0" w:color="000000"/>
            </w:tcBorders>
            <w:shd w:val="clear" w:color="auto" w:fill="E2EFD9"/>
          </w:tcPr>
          <w:p w14:paraId="3BD3B7BF"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3" w:type="dxa"/>
            <w:tcBorders>
              <w:top w:val="single" w:sz="4" w:space="0" w:color="000000"/>
              <w:left w:val="single" w:sz="4" w:space="0" w:color="000000"/>
              <w:bottom w:val="single" w:sz="4" w:space="0" w:color="000000"/>
            </w:tcBorders>
            <w:shd w:val="clear" w:color="auto" w:fill="E2EFD9"/>
          </w:tcPr>
          <w:p w14:paraId="443CEA8F"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4" w:type="dxa"/>
            <w:tcBorders>
              <w:top w:val="single" w:sz="4" w:space="0" w:color="000000"/>
              <w:left w:val="single" w:sz="4" w:space="0" w:color="000000"/>
              <w:bottom w:val="single" w:sz="4" w:space="0" w:color="000000"/>
            </w:tcBorders>
            <w:shd w:val="clear" w:color="auto" w:fill="E2EFD9"/>
          </w:tcPr>
          <w:p w14:paraId="6FFF576C"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2EFD9"/>
          </w:tcPr>
          <w:p w14:paraId="31C9C485"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2EFD9"/>
          </w:tcPr>
          <w:p w14:paraId="2484E694"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2EFD9"/>
          </w:tcPr>
          <w:p w14:paraId="198E8174"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2EFD9"/>
          </w:tcPr>
          <w:p w14:paraId="0B08EFC6"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290" w:type="dxa"/>
            <w:tcBorders>
              <w:top w:val="single" w:sz="4" w:space="0" w:color="000000"/>
              <w:left w:val="single" w:sz="4" w:space="0" w:color="000000"/>
              <w:bottom w:val="single" w:sz="4" w:space="0" w:color="000000"/>
            </w:tcBorders>
            <w:shd w:val="clear" w:color="auto" w:fill="E2EFD9"/>
          </w:tcPr>
          <w:p w14:paraId="70E32DFB" w14:textId="77777777" w:rsidR="00CD02FD" w:rsidRPr="003E16A5" w:rsidRDefault="00CD02FD" w:rsidP="00771459">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04" w:type="dxa"/>
            <w:tcBorders>
              <w:left w:val="single" w:sz="4" w:space="0" w:color="000000"/>
              <w:bottom w:val="single" w:sz="4" w:space="0" w:color="000000"/>
              <w:right w:val="single" w:sz="8" w:space="0" w:color="000000"/>
            </w:tcBorders>
            <w:shd w:val="clear" w:color="auto" w:fill="auto"/>
          </w:tcPr>
          <w:p w14:paraId="5667F915" w14:textId="77777777" w:rsidR="00CD02FD" w:rsidRPr="003E16A5" w:rsidRDefault="00CD02FD" w:rsidP="0077145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5409A2E9" w14:textId="77777777" w:rsidTr="00CD02FD">
        <w:tc>
          <w:tcPr>
            <w:tcW w:w="3788" w:type="dxa"/>
            <w:tcBorders>
              <w:left w:val="single" w:sz="4" w:space="0" w:color="000000"/>
              <w:bottom w:val="single" w:sz="4" w:space="0" w:color="000000"/>
            </w:tcBorders>
            <w:shd w:val="clear" w:color="auto" w:fill="auto"/>
          </w:tcPr>
          <w:p w14:paraId="3322DB8A"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Muziejai</w:t>
            </w:r>
          </w:p>
        </w:tc>
        <w:tc>
          <w:tcPr>
            <w:tcW w:w="301" w:type="dxa"/>
            <w:tcBorders>
              <w:left w:val="single" w:sz="8" w:space="0" w:color="000000"/>
              <w:bottom w:val="single" w:sz="4" w:space="0" w:color="000000"/>
            </w:tcBorders>
            <w:shd w:val="clear" w:color="auto" w:fill="auto"/>
          </w:tcPr>
          <w:p w14:paraId="5B4D14D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726A3C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064D67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78370C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88AB0A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BA7C42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E1C923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922FD0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E530C8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331570D7"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896A5F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266B02D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25834A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3CE939B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A5736B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EDA9DC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3E5092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49D202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AE6F26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28EE0D6C"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4F859DF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3D0ADC41" w14:textId="77777777" w:rsidTr="00CD02FD">
        <w:tc>
          <w:tcPr>
            <w:tcW w:w="3788" w:type="dxa"/>
            <w:tcBorders>
              <w:left w:val="single" w:sz="4" w:space="0" w:color="000000"/>
              <w:bottom w:val="single" w:sz="4" w:space="0" w:color="000000"/>
            </w:tcBorders>
            <w:shd w:val="clear" w:color="auto" w:fill="auto"/>
          </w:tcPr>
          <w:p w14:paraId="10BB957F"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Kultūriniai, istoriniai, archeologiniai, architektūriniai objektai (piliakalniai, paminklai, skulptūros, statiniai ir pan.)</w:t>
            </w:r>
          </w:p>
        </w:tc>
        <w:tc>
          <w:tcPr>
            <w:tcW w:w="301" w:type="dxa"/>
            <w:tcBorders>
              <w:left w:val="single" w:sz="8" w:space="0" w:color="000000"/>
              <w:bottom w:val="single" w:sz="4" w:space="0" w:color="000000"/>
            </w:tcBorders>
            <w:shd w:val="clear" w:color="auto" w:fill="auto"/>
          </w:tcPr>
          <w:p w14:paraId="0762DC3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6A7E55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2169BB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585FA1A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7C9610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39C2FD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9E362C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35258A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9207E2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2E95471C"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2FD5D0F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38BD8A3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A6D141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25A8663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866E84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EE90B5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D65AB0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05F06E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897CFB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530766A2"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5DF938F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73A77FC6" w14:textId="77777777" w:rsidTr="00CD02FD">
        <w:tc>
          <w:tcPr>
            <w:tcW w:w="3788" w:type="dxa"/>
            <w:tcBorders>
              <w:left w:val="single" w:sz="4" w:space="0" w:color="000000"/>
              <w:bottom w:val="single" w:sz="4" w:space="0" w:color="000000"/>
            </w:tcBorders>
            <w:shd w:val="clear" w:color="auto" w:fill="auto"/>
          </w:tcPr>
          <w:p w14:paraId="64B08DDE"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Bažnyčios</w:t>
            </w:r>
          </w:p>
        </w:tc>
        <w:tc>
          <w:tcPr>
            <w:tcW w:w="301" w:type="dxa"/>
            <w:tcBorders>
              <w:left w:val="single" w:sz="8" w:space="0" w:color="000000"/>
              <w:bottom w:val="single" w:sz="4" w:space="0" w:color="000000"/>
            </w:tcBorders>
            <w:shd w:val="clear" w:color="auto" w:fill="auto"/>
          </w:tcPr>
          <w:p w14:paraId="643F58D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D3FE5C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75DF90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7B283CC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1B00B4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9ACDE1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7D0B62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CE9C16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EAE4DB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7FE81428"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055A490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73B06D2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2595D2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4958245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577291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7716C5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5563CE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86AD74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5D0F66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7C8A0883"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567578C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681D1E5B" w14:textId="77777777" w:rsidTr="00CD02FD">
        <w:tc>
          <w:tcPr>
            <w:tcW w:w="3788" w:type="dxa"/>
            <w:tcBorders>
              <w:left w:val="single" w:sz="4" w:space="0" w:color="000000"/>
              <w:bottom w:val="single" w:sz="4" w:space="0" w:color="000000"/>
            </w:tcBorders>
            <w:shd w:val="clear" w:color="auto" w:fill="auto"/>
          </w:tcPr>
          <w:p w14:paraId="7BDDB714"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Bibliotekos</w:t>
            </w:r>
          </w:p>
        </w:tc>
        <w:tc>
          <w:tcPr>
            <w:tcW w:w="301" w:type="dxa"/>
            <w:tcBorders>
              <w:left w:val="single" w:sz="8" w:space="0" w:color="000000"/>
              <w:bottom w:val="single" w:sz="4" w:space="0" w:color="000000"/>
            </w:tcBorders>
            <w:shd w:val="clear" w:color="auto" w:fill="auto"/>
          </w:tcPr>
          <w:p w14:paraId="03C566B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701417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639F9D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4932144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141C97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3DA4E2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8F5981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0D8ADD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3927BE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15A93D58"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8A3115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42DC1AA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0F85F4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236BE70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D8A04C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2E52F7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D5AA97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A2528A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E948AD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63A05371"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18AE0C5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1A574AFE" w14:textId="77777777" w:rsidTr="00CD02FD">
        <w:tc>
          <w:tcPr>
            <w:tcW w:w="3788" w:type="dxa"/>
            <w:tcBorders>
              <w:left w:val="single" w:sz="4" w:space="0" w:color="000000"/>
              <w:bottom w:val="single" w:sz="4" w:space="0" w:color="000000"/>
            </w:tcBorders>
            <w:shd w:val="clear" w:color="auto" w:fill="auto"/>
          </w:tcPr>
          <w:p w14:paraId="40226957"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Kultūros centrai</w:t>
            </w:r>
          </w:p>
        </w:tc>
        <w:tc>
          <w:tcPr>
            <w:tcW w:w="301" w:type="dxa"/>
            <w:tcBorders>
              <w:left w:val="single" w:sz="8" w:space="0" w:color="000000"/>
              <w:bottom w:val="single" w:sz="4" w:space="0" w:color="000000"/>
            </w:tcBorders>
            <w:shd w:val="clear" w:color="auto" w:fill="auto"/>
          </w:tcPr>
          <w:p w14:paraId="0330181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719940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B51CB8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6BFA073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71F35E2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0711A8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E1269D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373C9B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C0ED63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403DAAB1"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8CA1B8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1C8F9C2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C6588C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6E3C747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04CA19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6E100A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0E2700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9F10F0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FD9EF2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16B7CDA9"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24598BD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38584A6B" w14:textId="77777777" w:rsidTr="00CD02FD">
        <w:tc>
          <w:tcPr>
            <w:tcW w:w="3788" w:type="dxa"/>
            <w:tcBorders>
              <w:left w:val="single" w:sz="4" w:space="0" w:color="000000"/>
              <w:bottom w:val="single" w:sz="4" w:space="0" w:color="000000"/>
            </w:tcBorders>
            <w:shd w:val="clear" w:color="auto" w:fill="auto"/>
          </w:tcPr>
          <w:p w14:paraId="21E4C479" w14:textId="77777777" w:rsidR="00CD02FD" w:rsidRPr="003E16A5" w:rsidRDefault="00CD02FD" w:rsidP="00771459">
            <w:pPr>
              <w:tabs>
                <w:tab w:val="left" w:pos="205"/>
              </w:tabs>
              <w:spacing w:after="0" w:line="240" w:lineRule="auto"/>
              <w:rPr>
                <w:rFonts w:ascii="Times New Roman" w:hAnsi="Times New Roman" w:cs="Times New Roman"/>
                <w:sz w:val="20"/>
                <w:szCs w:val="20"/>
              </w:rPr>
            </w:pPr>
            <w:r w:rsidRPr="003E16A5">
              <w:rPr>
                <w:rFonts w:ascii="Times New Roman" w:hAnsi="Times New Roman" w:cs="Times New Roman"/>
                <w:sz w:val="20"/>
                <w:szCs w:val="20"/>
              </w:rPr>
              <w:t>Kultūros renginiai viešosiose erdvėse (vietinės ir valstybinės šventės, festivaliai bei pan.)</w:t>
            </w:r>
          </w:p>
        </w:tc>
        <w:tc>
          <w:tcPr>
            <w:tcW w:w="301" w:type="dxa"/>
            <w:tcBorders>
              <w:left w:val="single" w:sz="8" w:space="0" w:color="000000"/>
              <w:bottom w:val="single" w:sz="4" w:space="0" w:color="000000"/>
            </w:tcBorders>
            <w:shd w:val="clear" w:color="auto" w:fill="auto"/>
          </w:tcPr>
          <w:p w14:paraId="6052136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7BF07C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69AEB7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0048CDB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4098F6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DCEF75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7F3070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160689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A99175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1E202338"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1F3D5F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126333A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2C2456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71EC18F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986923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AA3909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FEF819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24B84A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62CCBB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7F910007" w14:textId="77777777" w:rsidR="00CD02FD" w:rsidRPr="003E16A5" w:rsidRDefault="00CD02FD" w:rsidP="0077145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78BAFBB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bl>
    <w:p w14:paraId="2E2BACBC" w14:textId="77777777" w:rsidR="00CD02FD" w:rsidRPr="003E16A5" w:rsidRDefault="00CD02FD" w:rsidP="00CD02FD">
      <w:pPr>
        <w:rPr>
          <w:rFonts w:ascii="Times New Roman" w:hAnsi="Times New Roman" w:cs="Times New Roman"/>
          <w:sz w:val="20"/>
          <w:szCs w:val="20"/>
        </w:rPr>
      </w:pPr>
    </w:p>
    <w:p w14:paraId="5C8E752C" w14:textId="77777777" w:rsidR="00CD02FD" w:rsidRPr="003E16A5" w:rsidRDefault="00CD02FD" w:rsidP="00CD02FD">
      <w:pPr>
        <w:rPr>
          <w:rFonts w:ascii="Times New Roman" w:hAnsi="Times New Roman" w:cs="Times New Roman"/>
          <w:b/>
          <w:bCs/>
          <w:sz w:val="20"/>
          <w:szCs w:val="20"/>
        </w:rPr>
      </w:pPr>
      <w:r w:rsidRPr="003E16A5">
        <w:rPr>
          <w:rFonts w:ascii="Times New Roman" w:hAnsi="Times New Roman" w:cs="Times New Roman"/>
          <w:b/>
          <w:bCs/>
          <w:sz w:val="20"/>
          <w:szCs w:val="20"/>
        </w:rPr>
        <w:t>D2. Kaip vertinate toliau išvardytus Klaipėdos rajono kultūros įstaigų teikiamų paslaugų aspektus?</w:t>
      </w:r>
      <w:r w:rsidRPr="003E16A5">
        <w:rPr>
          <w:rFonts w:ascii="Times New Roman" w:hAnsi="Times New Roman" w:cs="Times New Roman"/>
          <w:i/>
          <w:iCs/>
          <w:sz w:val="20"/>
          <w:szCs w:val="20"/>
        </w:rPr>
        <w:t xml:space="preserve"> (įvertinkite skalėje nuo 1 iki 10, kur 1 – labai blogai, 10 – labai gerai; jei nežinote ar neaktuali paslauga, žymėkite 99 – N/N)</w:t>
      </w:r>
    </w:p>
    <w:tbl>
      <w:tblPr>
        <w:tblW w:w="10023"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410"/>
        <w:gridCol w:w="417"/>
        <w:gridCol w:w="442"/>
        <w:gridCol w:w="417"/>
        <w:gridCol w:w="416"/>
        <w:gridCol w:w="414"/>
        <w:gridCol w:w="416"/>
        <w:gridCol w:w="398"/>
        <w:gridCol w:w="294"/>
        <w:gridCol w:w="398"/>
        <w:gridCol w:w="417"/>
        <w:gridCol w:w="584"/>
      </w:tblGrid>
      <w:tr w:rsidR="00CD02FD" w:rsidRPr="003E16A5" w14:paraId="2A371783" w14:textId="77777777" w:rsidTr="00CD02FD">
        <w:trPr>
          <w:trHeight w:val="238"/>
          <w:tblHeader/>
        </w:trPr>
        <w:tc>
          <w:tcPr>
            <w:tcW w:w="5410" w:type="dxa"/>
            <w:vMerge w:val="restart"/>
            <w:tcBorders>
              <w:top w:val="single" w:sz="4" w:space="0" w:color="000000"/>
              <w:left w:val="single" w:sz="4" w:space="0" w:color="000000"/>
              <w:bottom w:val="single" w:sz="4" w:space="0" w:color="000000"/>
            </w:tcBorders>
            <w:shd w:val="clear" w:color="auto" w:fill="E0EFD4"/>
            <w:vAlign w:val="center"/>
          </w:tcPr>
          <w:p w14:paraId="603200C2" w14:textId="77777777" w:rsidR="00CD02FD" w:rsidRPr="003E16A5" w:rsidRDefault="00CD02FD" w:rsidP="0077145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lastRenderedPageBreak/>
              <w:t>Paslaugų kokybė</w:t>
            </w:r>
          </w:p>
        </w:tc>
        <w:tc>
          <w:tcPr>
            <w:tcW w:w="4029" w:type="dxa"/>
            <w:gridSpan w:val="10"/>
            <w:tcBorders>
              <w:top w:val="single" w:sz="4" w:space="0" w:color="000000"/>
              <w:left w:val="single" w:sz="4" w:space="0" w:color="000000"/>
              <w:bottom w:val="single" w:sz="4" w:space="0" w:color="000000"/>
            </w:tcBorders>
            <w:shd w:val="clear" w:color="auto" w:fill="E0EFD4"/>
          </w:tcPr>
          <w:p w14:paraId="79540244" w14:textId="77777777" w:rsidR="00CD02FD" w:rsidRPr="003E16A5" w:rsidRDefault="00CD02FD" w:rsidP="0077145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blogai                                     Labai gerai</w:t>
            </w:r>
          </w:p>
        </w:tc>
        <w:tc>
          <w:tcPr>
            <w:tcW w:w="583"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26E7EB35" w14:textId="77777777" w:rsidR="00CD02FD" w:rsidRPr="003E16A5" w:rsidRDefault="00CD02FD" w:rsidP="00771459">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1B5C10C5" w14:textId="77777777" w:rsidTr="00CD02FD">
        <w:trPr>
          <w:trHeight w:val="151"/>
          <w:tblHeader/>
        </w:trPr>
        <w:tc>
          <w:tcPr>
            <w:tcW w:w="5410" w:type="dxa"/>
            <w:vMerge/>
            <w:tcBorders>
              <w:top w:val="single" w:sz="4" w:space="0" w:color="000000"/>
              <w:left w:val="single" w:sz="4" w:space="0" w:color="000000"/>
              <w:bottom w:val="single" w:sz="4" w:space="0" w:color="000000"/>
            </w:tcBorders>
            <w:shd w:val="clear" w:color="auto" w:fill="E0EFD4"/>
            <w:vAlign w:val="center"/>
          </w:tcPr>
          <w:p w14:paraId="1E8DCC77" w14:textId="77777777" w:rsidR="00CD02FD" w:rsidRPr="003E16A5" w:rsidRDefault="00CD02FD" w:rsidP="00771459">
            <w:pPr>
              <w:snapToGrid w:val="0"/>
              <w:spacing w:after="0" w:line="240" w:lineRule="auto"/>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E0EFD4"/>
          </w:tcPr>
          <w:p w14:paraId="40E9BCD5"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442" w:type="dxa"/>
            <w:tcBorders>
              <w:left w:val="single" w:sz="4" w:space="0" w:color="000000"/>
              <w:bottom w:val="single" w:sz="4" w:space="0" w:color="000000"/>
            </w:tcBorders>
            <w:shd w:val="clear" w:color="auto" w:fill="E0EFD4"/>
          </w:tcPr>
          <w:p w14:paraId="61FE1BC8"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417" w:type="dxa"/>
            <w:tcBorders>
              <w:left w:val="single" w:sz="4" w:space="0" w:color="000000"/>
              <w:bottom w:val="single" w:sz="4" w:space="0" w:color="000000"/>
            </w:tcBorders>
            <w:shd w:val="clear" w:color="auto" w:fill="E0EFD4"/>
          </w:tcPr>
          <w:p w14:paraId="6C7CB0C7"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416" w:type="dxa"/>
            <w:tcBorders>
              <w:left w:val="single" w:sz="4" w:space="0" w:color="000000"/>
              <w:bottom w:val="single" w:sz="4" w:space="0" w:color="000000"/>
            </w:tcBorders>
            <w:shd w:val="clear" w:color="auto" w:fill="E0EFD4"/>
          </w:tcPr>
          <w:p w14:paraId="0696BC6E"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414" w:type="dxa"/>
            <w:tcBorders>
              <w:left w:val="single" w:sz="4" w:space="0" w:color="000000"/>
              <w:bottom w:val="single" w:sz="4" w:space="0" w:color="000000"/>
            </w:tcBorders>
            <w:shd w:val="clear" w:color="auto" w:fill="E0EFD4"/>
          </w:tcPr>
          <w:p w14:paraId="5FC77E6F"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416" w:type="dxa"/>
            <w:tcBorders>
              <w:left w:val="single" w:sz="4" w:space="0" w:color="000000"/>
              <w:bottom w:val="single" w:sz="4" w:space="0" w:color="000000"/>
            </w:tcBorders>
            <w:shd w:val="clear" w:color="auto" w:fill="E0EFD4"/>
          </w:tcPr>
          <w:p w14:paraId="034A4431"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398" w:type="dxa"/>
            <w:tcBorders>
              <w:left w:val="single" w:sz="4" w:space="0" w:color="000000"/>
              <w:bottom w:val="single" w:sz="4" w:space="0" w:color="000000"/>
            </w:tcBorders>
            <w:shd w:val="clear" w:color="auto" w:fill="E0EFD4"/>
          </w:tcPr>
          <w:p w14:paraId="5326B370"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94" w:type="dxa"/>
            <w:tcBorders>
              <w:left w:val="single" w:sz="4" w:space="0" w:color="000000"/>
              <w:bottom w:val="single" w:sz="4" w:space="0" w:color="000000"/>
            </w:tcBorders>
            <w:shd w:val="clear" w:color="auto" w:fill="E0EFD4"/>
          </w:tcPr>
          <w:p w14:paraId="0EBEACE7"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398" w:type="dxa"/>
            <w:tcBorders>
              <w:left w:val="single" w:sz="4" w:space="0" w:color="000000"/>
              <w:bottom w:val="single" w:sz="4" w:space="0" w:color="000000"/>
            </w:tcBorders>
            <w:shd w:val="clear" w:color="auto" w:fill="E0EFD4"/>
          </w:tcPr>
          <w:p w14:paraId="43FBE2E6"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416" w:type="dxa"/>
            <w:tcBorders>
              <w:left w:val="single" w:sz="4" w:space="0" w:color="000000"/>
              <w:bottom w:val="single" w:sz="4" w:space="0" w:color="000000"/>
            </w:tcBorders>
            <w:shd w:val="clear" w:color="auto" w:fill="E0EFD4"/>
          </w:tcPr>
          <w:p w14:paraId="313C683F" w14:textId="77777777" w:rsidR="00CD02FD" w:rsidRPr="003E16A5" w:rsidRDefault="00CD02FD" w:rsidP="00771459">
            <w:pPr>
              <w:spacing w:after="0" w:line="240" w:lineRule="auto"/>
              <w:ind w:right="-151"/>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84" w:type="dxa"/>
            <w:tcBorders>
              <w:left w:val="single" w:sz="4" w:space="0" w:color="000000"/>
              <w:bottom w:val="single" w:sz="4" w:space="0" w:color="000000"/>
              <w:right w:val="single" w:sz="4" w:space="0" w:color="000000"/>
            </w:tcBorders>
            <w:shd w:val="clear" w:color="auto" w:fill="E0EFD4"/>
          </w:tcPr>
          <w:p w14:paraId="757818CB" w14:textId="77777777" w:rsidR="00CD02FD" w:rsidRPr="003E16A5" w:rsidRDefault="00CD02FD" w:rsidP="0077145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480E0C6E" w14:textId="77777777" w:rsidTr="00CD02FD">
        <w:trPr>
          <w:trHeight w:val="270"/>
        </w:trPr>
        <w:tc>
          <w:tcPr>
            <w:tcW w:w="5410" w:type="dxa"/>
            <w:tcBorders>
              <w:left w:val="single" w:sz="4" w:space="0" w:color="000000"/>
              <w:bottom w:val="single" w:sz="4" w:space="0" w:color="000000"/>
            </w:tcBorders>
            <w:shd w:val="clear" w:color="auto" w:fill="auto"/>
          </w:tcPr>
          <w:p w14:paraId="35FC1422"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Informacijos teikimo (internete ir pan.) pakankamumas</w:t>
            </w:r>
          </w:p>
        </w:tc>
        <w:tc>
          <w:tcPr>
            <w:tcW w:w="417" w:type="dxa"/>
            <w:tcBorders>
              <w:left w:val="single" w:sz="4" w:space="0" w:color="000000"/>
              <w:bottom w:val="single" w:sz="4" w:space="0" w:color="000000"/>
            </w:tcBorders>
            <w:shd w:val="clear" w:color="auto" w:fill="auto"/>
          </w:tcPr>
          <w:p w14:paraId="229D298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42" w:type="dxa"/>
            <w:tcBorders>
              <w:left w:val="single" w:sz="4" w:space="0" w:color="000000"/>
              <w:bottom w:val="single" w:sz="4" w:space="0" w:color="000000"/>
            </w:tcBorders>
            <w:shd w:val="clear" w:color="auto" w:fill="auto"/>
          </w:tcPr>
          <w:p w14:paraId="024EFD5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2B595ED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E97A04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39ED2D58"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AF1697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A68455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0D39C4A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C3AC3D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7577E246"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84" w:type="dxa"/>
            <w:tcBorders>
              <w:left w:val="single" w:sz="4" w:space="0" w:color="000000"/>
              <w:bottom w:val="single" w:sz="4" w:space="0" w:color="000000"/>
              <w:right w:val="single" w:sz="4" w:space="0" w:color="000000"/>
            </w:tcBorders>
            <w:shd w:val="clear" w:color="auto" w:fill="auto"/>
          </w:tcPr>
          <w:p w14:paraId="1330894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166C9E7E" w14:textId="77777777" w:rsidTr="00CD02FD">
        <w:trPr>
          <w:trHeight w:val="270"/>
        </w:trPr>
        <w:tc>
          <w:tcPr>
            <w:tcW w:w="5410" w:type="dxa"/>
            <w:tcBorders>
              <w:left w:val="single" w:sz="4" w:space="0" w:color="000000"/>
              <w:bottom w:val="single" w:sz="4" w:space="0" w:color="000000"/>
            </w:tcBorders>
            <w:shd w:val="clear" w:color="auto" w:fill="auto"/>
          </w:tcPr>
          <w:p w14:paraId="5DFFA9EE"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Klientų aptarnavimo kokybė</w:t>
            </w:r>
          </w:p>
        </w:tc>
        <w:tc>
          <w:tcPr>
            <w:tcW w:w="417" w:type="dxa"/>
            <w:tcBorders>
              <w:left w:val="single" w:sz="4" w:space="0" w:color="000000"/>
              <w:bottom w:val="single" w:sz="4" w:space="0" w:color="000000"/>
            </w:tcBorders>
            <w:shd w:val="clear" w:color="auto" w:fill="auto"/>
          </w:tcPr>
          <w:p w14:paraId="342704B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42" w:type="dxa"/>
            <w:tcBorders>
              <w:left w:val="single" w:sz="4" w:space="0" w:color="000000"/>
              <w:bottom w:val="single" w:sz="4" w:space="0" w:color="000000"/>
            </w:tcBorders>
            <w:shd w:val="clear" w:color="auto" w:fill="auto"/>
          </w:tcPr>
          <w:p w14:paraId="57ED114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CBDF75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EC59C5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5E0AAA9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A40250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9DA194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6F094D9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52F1FFDB"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8F14D5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84" w:type="dxa"/>
            <w:tcBorders>
              <w:left w:val="single" w:sz="4" w:space="0" w:color="000000"/>
              <w:bottom w:val="single" w:sz="4" w:space="0" w:color="000000"/>
              <w:right w:val="single" w:sz="4" w:space="0" w:color="000000"/>
            </w:tcBorders>
            <w:shd w:val="clear" w:color="auto" w:fill="auto"/>
          </w:tcPr>
          <w:p w14:paraId="4C31328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6326F3B5" w14:textId="77777777" w:rsidTr="00CD02FD">
        <w:trPr>
          <w:trHeight w:val="270"/>
        </w:trPr>
        <w:tc>
          <w:tcPr>
            <w:tcW w:w="5410" w:type="dxa"/>
            <w:tcBorders>
              <w:left w:val="single" w:sz="4" w:space="0" w:color="000000"/>
              <w:bottom w:val="single" w:sz="4" w:space="0" w:color="000000"/>
            </w:tcBorders>
            <w:shd w:val="clear" w:color="auto" w:fill="auto"/>
          </w:tcPr>
          <w:p w14:paraId="600910C1"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Aptarnaujančių specialistų kompetencija</w:t>
            </w:r>
          </w:p>
        </w:tc>
        <w:tc>
          <w:tcPr>
            <w:tcW w:w="417" w:type="dxa"/>
            <w:tcBorders>
              <w:left w:val="single" w:sz="4" w:space="0" w:color="000000"/>
              <w:bottom w:val="single" w:sz="4" w:space="0" w:color="000000"/>
            </w:tcBorders>
            <w:shd w:val="clear" w:color="auto" w:fill="auto"/>
          </w:tcPr>
          <w:p w14:paraId="56D492C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42" w:type="dxa"/>
            <w:tcBorders>
              <w:left w:val="single" w:sz="4" w:space="0" w:color="000000"/>
              <w:bottom w:val="single" w:sz="4" w:space="0" w:color="000000"/>
            </w:tcBorders>
            <w:shd w:val="clear" w:color="auto" w:fill="auto"/>
          </w:tcPr>
          <w:p w14:paraId="3410C8B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02F20E0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B11A0D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0E54916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D5B14D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0A3ADEE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0F85641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0B5D6D9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A43272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84" w:type="dxa"/>
            <w:tcBorders>
              <w:left w:val="single" w:sz="4" w:space="0" w:color="000000"/>
              <w:bottom w:val="single" w:sz="4" w:space="0" w:color="000000"/>
              <w:right w:val="single" w:sz="4" w:space="0" w:color="000000"/>
            </w:tcBorders>
            <w:shd w:val="clear" w:color="auto" w:fill="auto"/>
          </w:tcPr>
          <w:p w14:paraId="1D4109F0"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01459605" w14:textId="77777777" w:rsidTr="00CD02FD">
        <w:trPr>
          <w:trHeight w:val="270"/>
        </w:trPr>
        <w:tc>
          <w:tcPr>
            <w:tcW w:w="5410" w:type="dxa"/>
            <w:tcBorders>
              <w:left w:val="single" w:sz="4" w:space="0" w:color="000000"/>
              <w:bottom w:val="single" w:sz="4" w:space="0" w:color="000000"/>
            </w:tcBorders>
            <w:shd w:val="clear" w:color="auto" w:fill="auto"/>
          </w:tcPr>
          <w:p w14:paraId="68605772"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Gaunamų atsakymų aiškumas/išsamumas</w:t>
            </w:r>
          </w:p>
        </w:tc>
        <w:tc>
          <w:tcPr>
            <w:tcW w:w="417" w:type="dxa"/>
            <w:tcBorders>
              <w:left w:val="single" w:sz="4" w:space="0" w:color="000000"/>
              <w:bottom w:val="single" w:sz="4" w:space="0" w:color="000000"/>
            </w:tcBorders>
            <w:shd w:val="clear" w:color="auto" w:fill="auto"/>
          </w:tcPr>
          <w:p w14:paraId="5307917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42" w:type="dxa"/>
            <w:tcBorders>
              <w:left w:val="single" w:sz="4" w:space="0" w:color="000000"/>
              <w:bottom w:val="single" w:sz="4" w:space="0" w:color="000000"/>
            </w:tcBorders>
            <w:shd w:val="clear" w:color="auto" w:fill="auto"/>
          </w:tcPr>
          <w:p w14:paraId="6463A4DE"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5DB8CC6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586CA5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6F0D182F"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465C63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F71679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2C9F2C1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16B8FAC"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673BC75"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84" w:type="dxa"/>
            <w:tcBorders>
              <w:left w:val="single" w:sz="4" w:space="0" w:color="000000"/>
              <w:bottom w:val="single" w:sz="4" w:space="0" w:color="000000"/>
              <w:right w:val="single" w:sz="4" w:space="0" w:color="000000"/>
            </w:tcBorders>
            <w:shd w:val="clear" w:color="auto" w:fill="auto"/>
          </w:tcPr>
          <w:p w14:paraId="6111C1D3"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r w:rsidR="00CD02FD" w:rsidRPr="003E16A5" w14:paraId="64204F56" w14:textId="77777777" w:rsidTr="00CD02FD">
        <w:trPr>
          <w:trHeight w:val="270"/>
        </w:trPr>
        <w:tc>
          <w:tcPr>
            <w:tcW w:w="5410" w:type="dxa"/>
            <w:tcBorders>
              <w:left w:val="single" w:sz="4" w:space="0" w:color="000000"/>
              <w:bottom w:val="single" w:sz="4" w:space="0" w:color="000000"/>
            </w:tcBorders>
            <w:shd w:val="clear" w:color="auto" w:fill="auto"/>
          </w:tcPr>
          <w:p w14:paraId="6598F38A"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Darbo laikas</w:t>
            </w:r>
          </w:p>
        </w:tc>
        <w:tc>
          <w:tcPr>
            <w:tcW w:w="417" w:type="dxa"/>
            <w:tcBorders>
              <w:left w:val="single" w:sz="4" w:space="0" w:color="000000"/>
              <w:bottom w:val="single" w:sz="4" w:space="0" w:color="000000"/>
            </w:tcBorders>
            <w:shd w:val="clear" w:color="auto" w:fill="auto"/>
          </w:tcPr>
          <w:p w14:paraId="37C3D80A"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42" w:type="dxa"/>
            <w:tcBorders>
              <w:left w:val="single" w:sz="4" w:space="0" w:color="000000"/>
              <w:bottom w:val="single" w:sz="4" w:space="0" w:color="000000"/>
            </w:tcBorders>
            <w:shd w:val="clear" w:color="auto" w:fill="auto"/>
          </w:tcPr>
          <w:p w14:paraId="6F43D3F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826BC5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1150059"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3DBB118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C9C2E8D"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1EB2AE24"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47CF6987"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B1040B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98EF901"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c>
          <w:tcPr>
            <w:tcW w:w="584" w:type="dxa"/>
            <w:tcBorders>
              <w:left w:val="single" w:sz="4" w:space="0" w:color="000000"/>
              <w:bottom w:val="single" w:sz="4" w:space="0" w:color="000000"/>
              <w:right w:val="single" w:sz="4" w:space="0" w:color="000000"/>
            </w:tcBorders>
            <w:shd w:val="clear" w:color="auto" w:fill="auto"/>
          </w:tcPr>
          <w:p w14:paraId="3CF37D72" w14:textId="77777777" w:rsidR="00CD02FD" w:rsidRPr="003E16A5" w:rsidRDefault="00CD02FD" w:rsidP="00771459">
            <w:pPr>
              <w:snapToGrid w:val="0"/>
              <w:spacing w:after="0" w:line="240" w:lineRule="auto"/>
              <w:jc w:val="center"/>
              <w:rPr>
                <w:rFonts w:ascii="Times New Roman" w:hAnsi="Times New Roman" w:cs="Times New Roman"/>
                <w:sz w:val="20"/>
                <w:szCs w:val="20"/>
              </w:rPr>
            </w:pPr>
          </w:p>
        </w:tc>
      </w:tr>
    </w:tbl>
    <w:p w14:paraId="469076AD" w14:textId="77777777" w:rsidR="00CD02FD" w:rsidRPr="003E16A5" w:rsidRDefault="00CD02FD" w:rsidP="00CD02FD">
      <w:pPr>
        <w:rPr>
          <w:rFonts w:ascii="Times New Roman" w:hAnsi="Times New Roman" w:cs="Times New Roman"/>
        </w:rPr>
      </w:pPr>
    </w:p>
    <w:p w14:paraId="2F259BEC" w14:textId="77777777" w:rsidR="00CD02FD" w:rsidRPr="003E16A5" w:rsidRDefault="00CD02FD" w:rsidP="00CD02FD">
      <w:pPr>
        <w:rPr>
          <w:rFonts w:ascii="Times New Roman" w:hAnsi="Times New Roman" w:cs="Times New Roman"/>
          <w:b/>
          <w:bCs/>
          <w:sz w:val="20"/>
          <w:szCs w:val="20"/>
        </w:rPr>
      </w:pPr>
      <w:r w:rsidRPr="003E16A5">
        <w:rPr>
          <w:rFonts w:ascii="Times New Roman" w:hAnsi="Times New Roman" w:cs="Times New Roman"/>
          <w:b/>
          <w:bCs/>
          <w:sz w:val="20"/>
          <w:szCs w:val="20"/>
        </w:rPr>
        <w:t>D3. Ar dažnai lankotės toliau išvardytuose kultūros renginiuose Klaipėdos rajone?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(apibraukite ar kitaip pažymėkite)</w:t>
      </w:r>
    </w:p>
    <w:tbl>
      <w:tblPr>
        <w:tblW w:w="10027" w:type="dxa"/>
        <w:tblInd w:w="-7"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155"/>
        <w:gridCol w:w="1031"/>
        <w:gridCol w:w="884"/>
        <w:gridCol w:w="1030"/>
        <w:gridCol w:w="852"/>
        <w:gridCol w:w="1075"/>
      </w:tblGrid>
      <w:tr w:rsidR="00CD02FD" w:rsidRPr="003E16A5" w14:paraId="25C24B51" w14:textId="77777777" w:rsidTr="00CD02FD">
        <w:trPr>
          <w:trHeight w:val="179"/>
          <w:tblHeader/>
        </w:trPr>
        <w:tc>
          <w:tcPr>
            <w:tcW w:w="5154" w:type="dxa"/>
            <w:vMerge w:val="restart"/>
            <w:tcBorders>
              <w:top w:val="single" w:sz="4" w:space="0" w:color="000000"/>
              <w:left w:val="single" w:sz="4" w:space="0" w:color="000000"/>
              <w:bottom w:val="single" w:sz="4" w:space="0" w:color="000000"/>
            </w:tcBorders>
            <w:shd w:val="clear" w:color="auto" w:fill="E0EFD4"/>
            <w:vAlign w:val="center"/>
          </w:tcPr>
          <w:p w14:paraId="50DB74BD" w14:textId="77777777" w:rsidR="00CD02FD" w:rsidRPr="003E16A5" w:rsidRDefault="00CD02FD" w:rsidP="0077145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Renginiai</w:t>
            </w:r>
          </w:p>
        </w:tc>
        <w:tc>
          <w:tcPr>
            <w:tcW w:w="4872" w:type="dxa"/>
            <w:gridSpan w:val="5"/>
            <w:tcBorders>
              <w:top w:val="single" w:sz="4" w:space="0" w:color="000000"/>
              <w:left w:val="single" w:sz="4" w:space="0" w:color="000000"/>
              <w:bottom w:val="single" w:sz="4" w:space="0" w:color="000000"/>
              <w:right w:val="single" w:sz="4" w:space="0" w:color="000000"/>
            </w:tcBorders>
            <w:shd w:val="clear" w:color="auto" w:fill="E0EFD4"/>
            <w:vAlign w:val="center"/>
          </w:tcPr>
          <w:p w14:paraId="0E1A65DB" w14:textId="77777777" w:rsidR="00CD02FD" w:rsidRPr="003E16A5" w:rsidRDefault="00CD02FD" w:rsidP="0077145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Jūs lankotės:</w:t>
            </w:r>
          </w:p>
        </w:tc>
      </w:tr>
      <w:tr w:rsidR="00CD02FD" w:rsidRPr="003E16A5" w14:paraId="0AB5A333" w14:textId="77777777" w:rsidTr="00CD02FD">
        <w:trPr>
          <w:tblHeader/>
        </w:trPr>
        <w:tc>
          <w:tcPr>
            <w:tcW w:w="5154" w:type="dxa"/>
            <w:vMerge/>
            <w:tcBorders>
              <w:top w:val="single" w:sz="4" w:space="0" w:color="000000"/>
              <w:left w:val="single" w:sz="4" w:space="0" w:color="000000"/>
              <w:bottom w:val="single" w:sz="4" w:space="0" w:color="000000"/>
            </w:tcBorders>
            <w:shd w:val="clear" w:color="auto" w:fill="E0EFD4"/>
            <w:vAlign w:val="center"/>
          </w:tcPr>
          <w:p w14:paraId="29D02437" w14:textId="77777777" w:rsidR="00CD02FD" w:rsidRPr="003E16A5" w:rsidRDefault="00CD02FD" w:rsidP="00771459">
            <w:pPr>
              <w:snapToGrid w:val="0"/>
              <w:spacing w:after="0" w:line="240" w:lineRule="auto"/>
              <w:rPr>
                <w:rFonts w:ascii="Times New Roman" w:hAnsi="Times New Roman" w:cs="Times New Roman"/>
                <w:sz w:val="20"/>
                <w:szCs w:val="20"/>
              </w:rPr>
            </w:pPr>
          </w:p>
        </w:tc>
        <w:tc>
          <w:tcPr>
            <w:tcW w:w="1031" w:type="dxa"/>
            <w:tcBorders>
              <w:left w:val="single" w:sz="4" w:space="0" w:color="000000"/>
              <w:bottom w:val="single" w:sz="4" w:space="0" w:color="000000"/>
            </w:tcBorders>
            <w:shd w:val="clear" w:color="auto" w:fill="E0EFD4"/>
            <w:vAlign w:val="center"/>
          </w:tcPr>
          <w:p w14:paraId="310A17E4"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Visada</w:t>
            </w:r>
          </w:p>
        </w:tc>
        <w:tc>
          <w:tcPr>
            <w:tcW w:w="884" w:type="dxa"/>
            <w:tcBorders>
              <w:left w:val="single" w:sz="4" w:space="0" w:color="000000"/>
              <w:bottom w:val="single" w:sz="4" w:space="0" w:color="000000"/>
            </w:tcBorders>
            <w:shd w:val="clear" w:color="auto" w:fill="E0EFD4"/>
            <w:vAlign w:val="center"/>
          </w:tcPr>
          <w:p w14:paraId="6B434B5C"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Dažnai</w:t>
            </w:r>
          </w:p>
        </w:tc>
        <w:tc>
          <w:tcPr>
            <w:tcW w:w="1030" w:type="dxa"/>
            <w:tcBorders>
              <w:left w:val="single" w:sz="4" w:space="0" w:color="000000"/>
              <w:bottom w:val="single" w:sz="4" w:space="0" w:color="000000"/>
            </w:tcBorders>
            <w:shd w:val="clear" w:color="auto" w:fill="E0EFD4"/>
            <w:vAlign w:val="center"/>
          </w:tcPr>
          <w:p w14:paraId="0FAEF7D8"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Kartais</w:t>
            </w:r>
          </w:p>
        </w:tc>
        <w:tc>
          <w:tcPr>
            <w:tcW w:w="852" w:type="dxa"/>
            <w:tcBorders>
              <w:left w:val="single" w:sz="4" w:space="0" w:color="000000"/>
              <w:bottom w:val="single" w:sz="4" w:space="0" w:color="000000"/>
            </w:tcBorders>
            <w:shd w:val="clear" w:color="auto" w:fill="E0EFD4"/>
            <w:vAlign w:val="center"/>
          </w:tcPr>
          <w:p w14:paraId="4666D0D7" w14:textId="77777777" w:rsidR="00CD02FD" w:rsidRPr="003E16A5" w:rsidRDefault="00CD02FD" w:rsidP="0077145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Retai</w:t>
            </w:r>
          </w:p>
        </w:tc>
        <w:tc>
          <w:tcPr>
            <w:tcW w:w="1075" w:type="dxa"/>
            <w:tcBorders>
              <w:left w:val="single" w:sz="4" w:space="0" w:color="000000"/>
              <w:bottom w:val="single" w:sz="4" w:space="0" w:color="000000"/>
              <w:right w:val="single" w:sz="4" w:space="0" w:color="000000"/>
            </w:tcBorders>
            <w:shd w:val="clear" w:color="auto" w:fill="E0EFD4"/>
            <w:vAlign w:val="center"/>
          </w:tcPr>
          <w:p w14:paraId="7166AADC" w14:textId="77777777" w:rsidR="00CD02FD" w:rsidRPr="003E16A5" w:rsidRDefault="00CD02FD" w:rsidP="0077145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Niekada</w:t>
            </w:r>
          </w:p>
        </w:tc>
      </w:tr>
      <w:tr w:rsidR="00CD02FD" w:rsidRPr="003E16A5" w14:paraId="41A05FB7" w14:textId="77777777" w:rsidTr="00CD02FD">
        <w:trPr>
          <w:trHeight w:val="188"/>
        </w:trPr>
        <w:tc>
          <w:tcPr>
            <w:tcW w:w="5154" w:type="dxa"/>
            <w:tcBorders>
              <w:left w:val="single" w:sz="4" w:space="0" w:color="000000"/>
              <w:bottom w:val="single" w:sz="4" w:space="0" w:color="000000"/>
            </w:tcBorders>
            <w:shd w:val="clear" w:color="auto" w:fill="auto"/>
          </w:tcPr>
          <w:p w14:paraId="754296F1"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Koncertai</w:t>
            </w:r>
          </w:p>
        </w:tc>
        <w:tc>
          <w:tcPr>
            <w:tcW w:w="1031" w:type="dxa"/>
            <w:tcBorders>
              <w:left w:val="single" w:sz="4" w:space="0" w:color="000000"/>
              <w:bottom w:val="single" w:sz="4" w:space="0" w:color="000000"/>
            </w:tcBorders>
            <w:shd w:val="clear" w:color="auto" w:fill="auto"/>
            <w:vAlign w:val="center"/>
          </w:tcPr>
          <w:p w14:paraId="16A59D54"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1</w:t>
            </w:r>
          </w:p>
        </w:tc>
        <w:tc>
          <w:tcPr>
            <w:tcW w:w="884" w:type="dxa"/>
            <w:tcBorders>
              <w:left w:val="single" w:sz="4" w:space="0" w:color="000000"/>
              <w:bottom w:val="single" w:sz="4" w:space="0" w:color="000000"/>
            </w:tcBorders>
            <w:shd w:val="clear" w:color="auto" w:fill="auto"/>
            <w:vAlign w:val="center"/>
          </w:tcPr>
          <w:p w14:paraId="6A916A11"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2</w:t>
            </w:r>
          </w:p>
        </w:tc>
        <w:tc>
          <w:tcPr>
            <w:tcW w:w="1030" w:type="dxa"/>
            <w:tcBorders>
              <w:left w:val="single" w:sz="4" w:space="0" w:color="000000"/>
              <w:bottom w:val="single" w:sz="4" w:space="0" w:color="000000"/>
            </w:tcBorders>
            <w:shd w:val="clear" w:color="auto" w:fill="auto"/>
            <w:vAlign w:val="center"/>
          </w:tcPr>
          <w:p w14:paraId="679F041C"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3</w:t>
            </w:r>
          </w:p>
        </w:tc>
        <w:tc>
          <w:tcPr>
            <w:tcW w:w="852" w:type="dxa"/>
            <w:tcBorders>
              <w:left w:val="single" w:sz="4" w:space="0" w:color="000000"/>
              <w:bottom w:val="single" w:sz="4" w:space="0" w:color="000000"/>
            </w:tcBorders>
            <w:shd w:val="clear" w:color="auto" w:fill="auto"/>
            <w:vAlign w:val="center"/>
          </w:tcPr>
          <w:p w14:paraId="5A6DA2A0"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4</w:t>
            </w:r>
          </w:p>
        </w:tc>
        <w:tc>
          <w:tcPr>
            <w:tcW w:w="1075" w:type="dxa"/>
            <w:tcBorders>
              <w:left w:val="single" w:sz="4" w:space="0" w:color="000000"/>
              <w:bottom w:val="single" w:sz="4" w:space="0" w:color="000000"/>
              <w:right w:val="single" w:sz="4" w:space="0" w:color="000000"/>
            </w:tcBorders>
            <w:shd w:val="clear" w:color="auto" w:fill="auto"/>
            <w:vAlign w:val="center"/>
          </w:tcPr>
          <w:p w14:paraId="3B04C904" w14:textId="77777777" w:rsidR="00CD02FD" w:rsidRPr="003E16A5" w:rsidRDefault="00CD02FD" w:rsidP="00771459">
            <w:pPr>
              <w:spacing w:after="0" w:line="240" w:lineRule="auto"/>
              <w:jc w:val="center"/>
              <w:rPr>
                <w:rFonts w:ascii="Times New Roman" w:hAnsi="Times New Roman" w:cs="Times New Roman"/>
              </w:rPr>
            </w:pPr>
            <w:r w:rsidRPr="003E16A5">
              <w:rPr>
                <w:rFonts w:ascii="Times New Roman" w:hAnsi="Times New Roman" w:cs="Times New Roman"/>
                <w:sz w:val="20"/>
                <w:szCs w:val="20"/>
              </w:rPr>
              <w:t>5</w:t>
            </w:r>
          </w:p>
        </w:tc>
      </w:tr>
      <w:tr w:rsidR="00CD02FD" w:rsidRPr="003E16A5" w14:paraId="2BECEB8C" w14:textId="77777777" w:rsidTr="00CD02FD">
        <w:tc>
          <w:tcPr>
            <w:tcW w:w="5154" w:type="dxa"/>
            <w:tcBorders>
              <w:left w:val="single" w:sz="4" w:space="0" w:color="000000"/>
              <w:bottom w:val="single" w:sz="4" w:space="0" w:color="000000"/>
            </w:tcBorders>
            <w:shd w:val="clear" w:color="auto" w:fill="auto"/>
          </w:tcPr>
          <w:p w14:paraId="4084D156"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Spektakliai</w:t>
            </w:r>
          </w:p>
        </w:tc>
        <w:tc>
          <w:tcPr>
            <w:tcW w:w="1031" w:type="dxa"/>
            <w:tcBorders>
              <w:left w:val="single" w:sz="4" w:space="0" w:color="000000"/>
              <w:bottom w:val="single" w:sz="4" w:space="0" w:color="000000"/>
            </w:tcBorders>
            <w:shd w:val="clear" w:color="auto" w:fill="auto"/>
            <w:vAlign w:val="center"/>
          </w:tcPr>
          <w:p w14:paraId="425FB2A0"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1</w:t>
            </w:r>
          </w:p>
        </w:tc>
        <w:tc>
          <w:tcPr>
            <w:tcW w:w="884" w:type="dxa"/>
            <w:tcBorders>
              <w:left w:val="single" w:sz="4" w:space="0" w:color="000000"/>
              <w:bottom w:val="single" w:sz="4" w:space="0" w:color="000000"/>
            </w:tcBorders>
            <w:shd w:val="clear" w:color="auto" w:fill="auto"/>
            <w:vAlign w:val="center"/>
          </w:tcPr>
          <w:p w14:paraId="6C546A8E"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2</w:t>
            </w:r>
          </w:p>
        </w:tc>
        <w:tc>
          <w:tcPr>
            <w:tcW w:w="1030" w:type="dxa"/>
            <w:tcBorders>
              <w:left w:val="single" w:sz="4" w:space="0" w:color="000000"/>
              <w:bottom w:val="single" w:sz="4" w:space="0" w:color="000000"/>
            </w:tcBorders>
            <w:shd w:val="clear" w:color="auto" w:fill="auto"/>
            <w:vAlign w:val="center"/>
          </w:tcPr>
          <w:p w14:paraId="7D88BFE5"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3</w:t>
            </w:r>
          </w:p>
        </w:tc>
        <w:tc>
          <w:tcPr>
            <w:tcW w:w="852" w:type="dxa"/>
            <w:tcBorders>
              <w:left w:val="single" w:sz="4" w:space="0" w:color="000000"/>
              <w:bottom w:val="single" w:sz="4" w:space="0" w:color="000000"/>
            </w:tcBorders>
            <w:shd w:val="clear" w:color="auto" w:fill="auto"/>
            <w:vAlign w:val="center"/>
          </w:tcPr>
          <w:p w14:paraId="0236AD34"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4</w:t>
            </w:r>
          </w:p>
        </w:tc>
        <w:tc>
          <w:tcPr>
            <w:tcW w:w="1075" w:type="dxa"/>
            <w:tcBorders>
              <w:left w:val="single" w:sz="4" w:space="0" w:color="000000"/>
              <w:bottom w:val="single" w:sz="4" w:space="0" w:color="000000"/>
              <w:right w:val="single" w:sz="4" w:space="0" w:color="000000"/>
            </w:tcBorders>
            <w:shd w:val="clear" w:color="auto" w:fill="auto"/>
            <w:vAlign w:val="center"/>
          </w:tcPr>
          <w:p w14:paraId="069F64DB" w14:textId="77777777" w:rsidR="00CD02FD" w:rsidRPr="003E16A5" w:rsidRDefault="00CD02FD" w:rsidP="00771459">
            <w:pPr>
              <w:spacing w:after="0" w:line="240" w:lineRule="auto"/>
              <w:jc w:val="center"/>
              <w:rPr>
                <w:rFonts w:ascii="Times New Roman" w:hAnsi="Times New Roman" w:cs="Times New Roman"/>
              </w:rPr>
            </w:pPr>
            <w:r w:rsidRPr="003E16A5">
              <w:rPr>
                <w:rFonts w:ascii="Times New Roman" w:hAnsi="Times New Roman" w:cs="Times New Roman"/>
                <w:sz w:val="20"/>
                <w:szCs w:val="20"/>
              </w:rPr>
              <w:t>5</w:t>
            </w:r>
          </w:p>
        </w:tc>
      </w:tr>
      <w:tr w:rsidR="00CD02FD" w:rsidRPr="003E16A5" w14:paraId="5D33CE3A" w14:textId="77777777" w:rsidTr="00CD02FD">
        <w:tc>
          <w:tcPr>
            <w:tcW w:w="5154" w:type="dxa"/>
            <w:tcBorders>
              <w:left w:val="single" w:sz="4" w:space="0" w:color="000000"/>
              <w:bottom w:val="single" w:sz="4" w:space="0" w:color="000000"/>
            </w:tcBorders>
            <w:shd w:val="clear" w:color="auto" w:fill="auto"/>
          </w:tcPr>
          <w:p w14:paraId="3B1516FE"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Bendruomenių renginiai</w:t>
            </w:r>
          </w:p>
        </w:tc>
        <w:tc>
          <w:tcPr>
            <w:tcW w:w="1031" w:type="dxa"/>
            <w:tcBorders>
              <w:left w:val="single" w:sz="4" w:space="0" w:color="000000"/>
              <w:bottom w:val="single" w:sz="4" w:space="0" w:color="000000"/>
            </w:tcBorders>
            <w:shd w:val="clear" w:color="auto" w:fill="auto"/>
            <w:vAlign w:val="center"/>
          </w:tcPr>
          <w:p w14:paraId="331FE142"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1</w:t>
            </w:r>
          </w:p>
        </w:tc>
        <w:tc>
          <w:tcPr>
            <w:tcW w:w="884" w:type="dxa"/>
            <w:tcBorders>
              <w:left w:val="single" w:sz="4" w:space="0" w:color="000000"/>
              <w:bottom w:val="single" w:sz="4" w:space="0" w:color="000000"/>
            </w:tcBorders>
            <w:shd w:val="clear" w:color="auto" w:fill="auto"/>
            <w:vAlign w:val="center"/>
          </w:tcPr>
          <w:p w14:paraId="69116E00"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2</w:t>
            </w:r>
          </w:p>
        </w:tc>
        <w:tc>
          <w:tcPr>
            <w:tcW w:w="1030" w:type="dxa"/>
            <w:tcBorders>
              <w:left w:val="single" w:sz="4" w:space="0" w:color="000000"/>
              <w:bottom w:val="single" w:sz="4" w:space="0" w:color="000000"/>
            </w:tcBorders>
            <w:shd w:val="clear" w:color="auto" w:fill="auto"/>
            <w:vAlign w:val="center"/>
          </w:tcPr>
          <w:p w14:paraId="5CB5EBB6"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3</w:t>
            </w:r>
          </w:p>
        </w:tc>
        <w:tc>
          <w:tcPr>
            <w:tcW w:w="852" w:type="dxa"/>
            <w:tcBorders>
              <w:left w:val="single" w:sz="4" w:space="0" w:color="000000"/>
              <w:bottom w:val="single" w:sz="4" w:space="0" w:color="000000"/>
            </w:tcBorders>
            <w:shd w:val="clear" w:color="auto" w:fill="auto"/>
            <w:vAlign w:val="center"/>
          </w:tcPr>
          <w:p w14:paraId="4A208CAB"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4</w:t>
            </w:r>
          </w:p>
        </w:tc>
        <w:tc>
          <w:tcPr>
            <w:tcW w:w="1075" w:type="dxa"/>
            <w:tcBorders>
              <w:left w:val="single" w:sz="4" w:space="0" w:color="000000"/>
              <w:bottom w:val="single" w:sz="4" w:space="0" w:color="000000"/>
              <w:right w:val="single" w:sz="4" w:space="0" w:color="000000"/>
            </w:tcBorders>
            <w:shd w:val="clear" w:color="auto" w:fill="auto"/>
            <w:vAlign w:val="center"/>
          </w:tcPr>
          <w:p w14:paraId="5DC15702" w14:textId="77777777" w:rsidR="00CD02FD" w:rsidRPr="003E16A5" w:rsidRDefault="00CD02FD" w:rsidP="00771459">
            <w:pPr>
              <w:spacing w:after="0" w:line="240" w:lineRule="auto"/>
              <w:jc w:val="center"/>
              <w:rPr>
                <w:rFonts w:ascii="Times New Roman" w:hAnsi="Times New Roman" w:cs="Times New Roman"/>
              </w:rPr>
            </w:pPr>
            <w:r w:rsidRPr="003E16A5">
              <w:rPr>
                <w:rFonts w:ascii="Times New Roman" w:hAnsi="Times New Roman" w:cs="Times New Roman"/>
                <w:sz w:val="20"/>
                <w:szCs w:val="20"/>
              </w:rPr>
              <w:t>5</w:t>
            </w:r>
          </w:p>
        </w:tc>
      </w:tr>
      <w:tr w:rsidR="00CD02FD" w:rsidRPr="003E16A5" w14:paraId="06C6D52E" w14:textId="77777777" w:rsidTr="00CD02FD">
        <w:tc>
          <w:tcPr>
            <w:tcW w:w="5154" w:type="dxa"/>
            <w:tcBorders>
              <w:left w:val="single" w:sz="4" w:space="0" w:color="000000"/>
              <w:bottom w:val="single" w:sz="4" w:space="0" w:color="000000"/>
            </w:tcBorders>
            <w:shd w:val="clear" w:color="auto" w:fill="auto"/>
          </w:tcPr>
          <w:p w14:paraId="277B737E"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Parodos</w:t>
            </w:r>
          </w:p>
        </w:tc>
        <w:tc>
          <w:tcPr>
            <w:tcW w:w="1031" w:type="dxa"/>
            <w:tcBorders>
              <w:left w:val="single" w:sz="4" w:space="0" w:color="000000"/>
              <w:bottom w:val="single" w:sz="4" w:space="0" w:color="000000"/>
            </w:tcBorders>
            <w:shd w:val="clear" w:color="auto" w:fill="auto"/>
            <w:vAlign w:val="center"/>
          </w:tcPr>
          <w:p w14:paraId="460A7C3E"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1</w:t>
            </w:r>
          </w:p>
        </w:tc>
        <w:tc>
          <w:tcPr>
            <w:tcW w:w="884" w:type="dxa"/>
            <w:tcBorders>
              <w:left w:val="single" w:sz="4" w:space="0" w:color="000000"/>
              <w:bottom w:val="single" w:sz="4" w:space="0" w:color="000000"/>
            </w:tcBorders>
            <w:shd w:val="clear" w:color="auto" w:fill="auto"/>
            <w:vAlign w:val="center"/>
          </w:tcPr>
          <w:p w14:paraId="1B4D3DB4"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2</w:t>
            </w:r>
          </w:p>
        </w:tc>
        <w:tc>
          <w:tcPr>
            <w:tcW w:w="1030" w:type="dxa"/>
            <w:tcBorders>
              <w:left w:val="single" w:sz="4" w:space="0" w:color="000000"/>
              <w:bottom w:val="single" w:sz="4" w:space="0" w:color="000000"/>
            </w:tcBorders>
            <w:shd w:val="clear" w:color="auto" w:fill="auto"/>
            <w:vAlign w:val="center"/>
          </w:tcPr>
          <w:p w14:paraId="7D44DA6F"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3</w:t>
            </w:r>
          </w:p>
        </w:tc>
        <w:tc>
          <w:tcPr>
            <w:tcW w:w="852" w:type="dxa"/>
            <w:tcBorders>
              <w:left w:val="single" w:sz="4" w:space="0" w:color="000000"/>
              <w:bottom w:val="single" w:sz="4" w:space="0" w:color="000000"/>
            </w:tcBorders>
            <w:shd w:val="clear" w:color="auto" w:fill="auto"/>
            <w:vAlign w:val="center"/>
          </w:tcPr>
          <w:p w14:paraId="557CCF6E"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4</w:t>
            </w:r>
          </w:p>
        </w:tc>
        <w:tc>
          <w:tcPr>
            <w:tcW w:w="1075" w:type="dxa"/>
            <w:tcBorders>
              <w:left w:val="single" w:sz="4" w:space="0" w:color="000000"/>
              <w:bottom w:val="single" w:sz="4" w:space="0" w:color="000000"/>
              <w:right w:val="single" w:sz="4" w:space="0" w:color="000000"/>
            </w:tcBorders>
            <w:shd w:val="clear" w:color="auto" w:fill="auto"/>
            <w:vAlign w:val="center"/>
          </w:tcPr>
          <w:p w14:paraId="302E9996" w14:textId="77777777" w:rsidR="00CD02FD" w:rsidRPr="003E16A5" w:rsidRDefault="00CD02FD" w:rsidP="00771459">
            <w:pPr>
              <w:spacing w:after="0" w:line="240" w:lineRule="auto"/>
              <w:jc w:val="center"/>
              <w:rPr>
                <w:rFonts w:ascii="Times New Roman" w:hAnsi="Times New Roman" w:cs="Times New Roman"/>
              </w:rPr>
            </w:pPr>
            <w:r w:rsidRPr="003E16A5">
              <w:rPr>
                <w:rFonts w:ascii="Times New Roman" w:hAnsi="Times New Roman" w:cs="Times New Roman"/>
                <w:sz w:val="20"/>
                <w:szCs w:val="20"/>
              </w:rPr>
              <w:t>5</w:t>
            </w:r>
          </w:p>
        </w:tc>
      </w:tr>
      <w:tr w:rsidR="00CD02FD" w:rsidRPr="003E16A5" w14:paraId="3249D811" w14:textId="77777777" w:rsidTr="00CD02FD">
        <w:tc>
          <w:tcPr>
            <w:tcW w:w="5154" w:type="dxa"/>
            <w:tcBorders>
              <w:left w:val="single" w:sz="4" w:space="0" w:color="000000"/>
              <w:bottom w:val="single" w:sz="4" w:space="0" w:color="000000"/>
            </w:tcBorders>
            <w:shd w:val="clear" w:color="auto" w:fill="auto"/>
          </w:tcPr>
          <w:p w14:paraId="14ECF658" w14:textId="77777777" w:rsidR="00CD02FD" w:rsidRPr="003E16A5" w:rsidRDefault="00CD02FD" w:rsidP="00771459">
            <w:pPr>
              <w:snapToGrid w:val="0"/>
              <w:spacing w:after="0" w:line="240" w:lineRule="auto"/>
              <w:rPr>
                <w:rFonts w:ascii="Times New Roman" w:hAnsi="Times New Roman" w:cs="Times New Roman"/>
                <w:sz w:val="20"/>
                <w:szCs w:val="20"/>
              </w:rPr>
            </w:pPr>
            <w:r w:rsidRPr="003E16A5">
              <w:rPr>
                <w:rFonts w:ascii="Times New Roman" w:hAnsi="Times New Roman" w:cs="Times New Roman"/>
                <w:sz w:val="20"/>
                <w:szCs w:val="20"/>
              </w:rPr>
              <w:t>Meno renginiai</w:t>
            </w:r>
          </w:p>
        </w:tc>
        <w:tc>
          <w:tcPr>
            <w:tcW w:w="1031" w:type="dxa"/>
            <w:tcBorders>
              <w:left w:val="single" w:sz="4" w:space="0" w:color="000000"/>
              <w:bottom w:val="single" w:sz="4" w:space="0" w:color="000000"/>
            </w:tcBorders>
            <w:shd w:val="clear" w:color="auto" w:fill="auto"/>
            <w:vAlign w:val="center"/>
          </w:tcPr>
          <w:p w14:paraId="61B33D06" w14:textId="77777777" w:rsidR="00CD02FD" w:rsidRPr="003E16A5" w:rsidRDefault="00CD02FD" w:rsidP="00771459">
            <w:pPr>
              <w:snapToGrid w:val="0"/>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1</w:t>
            </w:r>
          </w:p>
        </w:tc>
        <w:tc>
          <w:tcPr>
            <w:tcW w:w="884" w:type="dxa"/>
            <w:tcBorders>
              <w:left w:val="single" w:sz="4" w:space="0" w:color="000000"/>
              <w:bottom w:val="single" w:sz="4" w:space="0" w:color="000000"/>
            </w:tcBorders>
            <w:shd w:val="clear" w:color="auto" w:fill="auto"/>
            <w:vAlign w:val="center"/>
          </w:tcPr>
          <w:p w14:paraId="3438EBB8" w14:textId="77777777" w:rsidR="00CD02FD" w:rsidRPr="003E16A5" w:rsidRDefault="00CD02FD" w:rsidP="00771459">
            <w:pPr>
              <w:snapToGrid w:val="0"/>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2</w:t>
            </w:r>
          </w:p>
        </w:tc>
        <w:tc>
          <w:tcPr>
            <w:tcW w:w="1030" w:type="dxa"/>
            <w:tcBorders>
              <w:left w:val="single" w:sz="4" w:space="0" w:color="000000"/>
              <w:bottom w:val="single" w:sz="4" w:space="0" w:color="000000"/>
            </w:tcBorders>
            <w:shd w:val="clear" w:color="auto" w:fill="auto"/>
            <w:vAlign w:val="center"/>
          </w:tcPr>
          <w:p w14:paraId="06B7B1D6" w14:textId="77777777" w:rsidR="00CD02FD" w:rsidRPr="003E16A5" w:rsidRDefault="00CD02FD" w:rsidP="00771459">
            <w:pPr>
              <w:snapToGrid w:val="0"/>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3</w:t>
            </w:r>
          </w:p>
        </w:tc>
        <w:tc>
          <w:tcPr>
            <w:tcW w:w="852" w:type="dxa"/>
            <w:tcBorders>
              <w:left w:val="single" w:sz="4" w:space="0" w:color="000000"/>
              <w:bottom w:val="single" w:sz="4" w:space="0" w:color="000000"/>
            </w:tcBorders>
            <w:shd w:val="clear" w:color="auto" w:fill="auto"/>
            <w:vAlign w:val="center"/>
          </w:tcPr>
          <w:p w14:paraId="502E16DD" w14:textId="77777777" w:rsidR="00CD02FD" w:rsidRPr="003E16A5" w:rsidRDefault="00CD02FD" w:rsidP="00771459">
            <w:pPr>
              <w:snapToGrid w:val="0"/>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4</w:t>
            </w:r>
          </w:p>
        </w:tc>
        <w:tc>
          <w:tcPr>
            <w:tcW w:w="1075" w:type="dxa"/>
            <w:tcBorders>
              <w:left w:val="single" w:sz="4" w:space="0" w:color="000000"/>
              <w:bottom w:val="single" w:sz="4" w:space="0" w:color="000000"/>
              <w:right w:val="single" w:sz="4" w:space="0" w:color="000000"/>
            </w:tcBorders>
            <w:shd w:val="clear" w:color="auto" w:fill="auto"/>
            <w:vAlign w:val="center"/>
          </w:tcPr>
          <w:p w14:paraId="132FF800" w14:textId="77777777" w:rsidR="00CD02FD" w:rsidRPr="003E16A5" w:rsidRDefault="00CD02FD" w:rsidP="00771459">
            <w:pPr>
              <w:snapToGrid w:val="0"/>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5</w:t>
            </w:r>
          </w:p>
        </w:tc>
      </w:tr>
      <w:tr w:rsidR="00CD02FD" w:rsidRPr="003E16A5" w14:paraId="4911FF7F" w14:textId="77777777" w:rsidTr="00CD02FD">
        <w:tc>
          <w:tcPr>
            <w:tcW w:w="5154" w:type="dxa"/>
            <w:tcBorders>
              <w:left w:val="single" w:sz="4" w:space="0" w:color="000000"/>
              <w:bottom w:val="single" w:sz="4" w:space="0" w:color="000000"/>
            </w:tcBorders>
            <w:shd w:val="clear" w:color="auto" w:fill="auto"/>
          </w:tcPr>
          <w:p w14:paraId="55F2C344" w14:textId="77777777" w:rsidR="00CD02FD" w:rsidRPr="003E16A5" w:rsidRDefault="00CD02FD" w:rsidP="0077145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 xml:space="preserve">Kiti </w:t>
            </w:r>
            <w:r w:rsidRPr="003E16A5">
              <w:rPr>
                <w:rFonts w:ascii="Times New Roman" w:hAnsi="Times New Roman" w:cs="Times New Roman"/>
                <w:i/>
                <w:iCs/>
                <w:sz w:val="20"/>
                <w:szCs w:val="20"/>
              </w:rPr>
              <w:t xml:space="preserve">(įrašykite) </w:t>
            </w:r>
            <w:r w:rsidRPr="003E16A5">
              <w:rPr>
                <w:rFonts w:ascii="Times New Roman" w:hAnsi="Times New Roman" w:cs="Times New Roman"/>
                <w:sz w:val="20"/>
                <w:szCs w:val="20"/>
              </w:rPr>
              <w:t>_____________________________________</w:t>
            </w:r>
          </w:p>
        </w:tc>
        <w:tc>
          <w:tcPr>
            <w:tcW w:w="1031" w:type="dxa"/>
            <w:tcBorders>
              <w:left w:val="single" w:sz="4" w:space="0" w:color="000000"/>
              <w:bottom w:val="single" w:sz="4" w:space="0" w:color="000000"/>
            </w:tcBorders>
            <w:shd w:val="clear" w:color="auto" w:fill="auto"/>
            <w:vAlign w:val="center"/>
          </w:tcPr>
          <w:p w14:paraId="5D39DF4B"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1</w:t>
            </w:r>
          </w:p>
        </w:tc>
        <w:tc>
          <w:tcPr>
            <w:tcW w:w="884" w:type="dxa"/>
            <w:tcBorders>
              <w:left w:val="single" w:sz="4" w:space="0" w:color="000000"/>
              <w:bottom w:val="single" w:sz="4" w:space="0" w:color="000000"/>
            </w:tcBorders>
            <w:shd w:val="clear" w:color="auto" w:fill="auto"/>
            <w:vAlign w:val="center"/>
          </w:tcPr>
          <w:p w14:paraId="1038270D"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2</w:t>
            </w:r>
          </w:p>
        </w:tc>
        <w:tc>
          <w:tcPr>
            <w:tcW w:w="1030" w:type="dxa"/>
            <w:tcBorders>
              <w:left w:val="single" w:sz="4" w:space="0" w:color="000000"/>
              <w:bottom w:val="single" w:sz="4" w:space="0" w:color="000000"/>
            </w:tcBorders>
            <w:shd w:val="clear" w:color="auto" w:fill="auto"/>
            <w:vAlign w:val="center"/>
          </w:tcPr>
          <w:p w14:paraId="553ED94A"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3</w:t>
            </w:r>
          </w:p>
        </w:tc>
        <w:tc>
          <w:tcPr>
            <w:tcW w:w="852" w:type="dxa"/>
            <w:tcBorders>
              <w:left w:val="single" w:sz="4" w:space="0" w:color="000000"/>
              <w:bottom w:val="single" w:sz="4" w:space="0" w:color="000000"/>
            </w:tcBorders>
            <w:shd w:val="clear" w:color="auto" w:fill="auto"/>
            <w:vAlign w:val="center"/>
          </w:tcPr>
          <w:p w14:paraId="6722D53B" w14:textId="77777777" w:rsidR="00CD02FD" w:rsidRPr="003E16A5" w:rsidRDefault="00CD02FD" w:rsidP="0077145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4</w:t>
            </w:r>
          </w:p>
        </w:tc>
        <w:tc>
          <w:tcPr>
            <w:tcW w:w="1075" w:type="dxa"/>
            <w:tcBorders>
              <w:left w:val="single" w:sz="4" w:space="0" w:color="000000"/>
              <w:bottom w:val="single" w:sz="4" w:space="0" w:color="000000"/>
              <w:right w:val="single" w:sz="4" w:space="0" w:color="000000"/>
            </w:tcBorders>
            <w:shd w:val="clear" w:color="auto" w:fill="auto"/>
            <w:vAlign w:val="center"/>
          </w:tcPr>
          <w:p w14:paraId="3E5B211C" w14:textId="77777777" w:rsidR="00CD02FD" w:rsidRPr="003E16A5" w:rsidRDefault="00CD02FD" w:rsidP="00771459">
            <w:pPr>
              <w:spacing w:after="0" w:line="240" w:lineRule="auto"/>
              <w:jc w:val="center"/>
              <w:rPr>
                <w:rFonts w:ascii="Times New Roman" w:hAnsi="Times New Roman" w:cs="Times New Roman"/>
              </w:rPr>
            </w:pPr>
            <w:r w:rsidRPr="003E16A5">
              <w:rPr>
                <w:rFonts w:ascii="Times New Roman" w:hAnsi="Times New Roman" w:cs="Times New Roman"/>
                <w:sz w:val="20"/>
                <w:szCs w:val="20"/>
              </w:rPr>
              <w:t>5</w:t>
            </w:r>
          </w:p>
        </w:tc>
      </w:tr>
    </w:tbl>
    <w:p w14:paraId="52837A2F" w14:textId="77777777" w:rsidR="00CD02FD" w:rsidRPr="003E16A5" w:rsidRDefault="00CD02FD" w:rsidP="00CD02FD">
      <w:pPr>
        <w:rPr>
          <w:rFonts w:ascii="Times New Roman" w:hAnsi="Times New Roman" w:cs="Times New Roman"/>
          <w:sz w:val="20"/>
          <w:szCs w:val="20"/>
          <w:highlight w:val="green"/>
        </w:rPr>
      </w:pPr>
    </w:p>
    <w:p w14:paraId="18F34F1E" w14:textId="77777777" w:rsidR="00CD02FD" w:rsidRPr="003E16A5" w:rsidRDefault="00CD02FD" w:rsidP="00CD02FD">
      <w:pPr>
        <w:spacing w:after="113"/>
        <w:jc w:val="both"/>
        <w:rPr>
          <w:rFonts w:ascii="Times New Roman" w:hAnsi="Times New Roman" w:cs="Times New Roman"/>
          <w:sz w:val="20"/>
          <w:szCs w:val="20"/>
        </w:rPr>
      </w:pPr>
      <w:r w:rsidRPr="003E16A5">
        <w:rPr>
          <w:rFonts w:ascii="Times New Roman" w:hAnsi="Times New Roman" w:cs="Times New Roman"/>
          <w:b/>
          <w:bCs/>
          <w:sz w:val="20"/>
          <w:szCs w:val="20"/>
        </w:rPr>
        <w:t>D4. Jeigu nedalyvaujate kultūros renginiuose, nurodykite pagrindines priežastis, kodėl?</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 xml:space="preserve">(apibraukite ar kitaip pažymėkite </w:t>
      </w:r>
      <w:r w:rsidRPr="003E16A5">
        <w:rPr>
          <w:rFonts w:ascii="Times New Roman" w:hAnsi="Times New Roman" w:cs="Times New Roman"/>
          <w:b/>
          <w:bCs/>
          <w:i/>
          <w:iCs/>
          <w:sz w:val="20"/>
          <w:szCs w:val="20"/>
          <w:u w:val="single"/>
        </w:rPr>
        <w:t>ne daugiau 3</w:t>
      </w:r>
      <w:r w:rsidRPr="003E16A5">
        <w:rPr>
          <w:rFonts w:ascii="Times New Roman" w:hAnsi="Times New Roman" w:cs="Times New Roman"/>
          <w:i/>
          <w:iCs/>
          <w:sz w:val="20"/>
          <w:szCs w:val="20"/>
        </w:rPr>
        <w:t xml:space="preserve"> priežasčių)</w:t>
      </w:r>
    </w:p>
    <w:tbl>
      <w:tblPr>
        <w:tblW w:w="9979" w:type="dxa"/>
        <w:tblCellMar>
          <w:left w:w="0" w:type="dxa"/>
          <w:right w:w="0" w:type="dxa"/>
        </w:tblCellMar>
        <w:tblLook w:val="0000" w:firstRow="0" w:lastRow="0" w:firstColumn="0" w:lastColumn="0" w:noHBand="0" w:noVBand="0"/>
      </w:tblPr>
      <w:tblGrid>
        <w:gridCol w:w="4987"/>
        <w:gridCol w:w="4992"/>
      </w:tblGrid>
      <w:tr w:rsidR="00CD02FD" w:rsidRPr="003E16A5" w14:paraId="39FB4FAA" w14:textId="77777777" w:rsidTr="00CD02FD">
        <w:tc>
          <w:tcPr>
            <w:tcW w:w="4987" w:type="dxa"/>
            <w:shd w:val="clear" w:color="auto" w:fill="auto"/>
          </w:tcPr>
          <w:p w14:paraId="492EF6E8"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1. Toli, nepatogus susisiekimas</w:t>
            </w:r>
          </w:p>
        </w:tc>
        <w:tc>
          <w:tcPr>
            <w:tcW w:w="4991" w:type="dxa"/>
            <w:shd w:val="clear" w:color="auto" w:fill="auto"/>
          </w:tcPr>
          <w:p w14:paraId="29C30749"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2. Neįdomūs renginiai</w:t>
            </w:r>
          </w:p>
        </w:tc>
      </w:tr>
      <w:tr w:rsidR="00CD02FD" w:rsidRPr="003E16A5" w14:paraId="02F1F711" w14:textId="77777777" w:rsidTr="00CD02FD">
        <w:tc>
          <w:tcPr>
            <w:tcW w:w="4987" w:type="dxa"/>
            <w:shd w:val="clear" w:color="auto" w:fill="auto"/>
          </w:tcPr>
          <w:p w14:paraId="792C05EB"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3. Trūksta informacijos apie organizuojamus renginius</w:t>
            </w:r>
          </w:p>
        </w:tc>
        <w:tc>
          <w:tcPr>
            <w:tcW w:w="4991" w:type="dxa"/>
            <w:shd w:val="clear" w:color="auto" w:fill="auto"/>
          </w:tcPr>
          <w:p w14:paraId="28EC0E6B"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4. Esu labai užimtas žmogus</w:t>
            </w:r>
          </w:p>
        </w:tc>
      </w:tr>
      <w:tr w:rsidR="00CD02FD" w:rsidRPr="003E16A5" w14:paraId="2CA879B3" w14:textId="77777777" w:rsidTr="00CD02FD">
        <w:tc>
          <w:tcPr>
            <w:tcW w:w="4987" w:type="dxa"/>
            <w:shd w:val="clear" w:color="auto" w:fill="auto"/>
          </w:tcPr>
          <w:p w14:paraId="179FF2A3"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5. Tai brangiai kainuoja</w:t>
            </w:r>
          </w:p>
        </w:tc>
        <w:tc>
          <w:tcPr>
            <w:tcW w:w="4991" w:type="dxa"/>
            <w:shd w:val="clear" w:color="auto" w:fill="auto"/>
          </w:tcPr>
          <w:p w14:paraId="6E2C182D"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6. Renginiai vyksta man nepatogiu laiku</w:t>
            </w:r>
          </w:p>
        </w:tc>
      </w:tr>
      <w:tr w:rsidR="00CD02FD" w:rsidRPr="003E16A5" w14:paraId="1162F9DD" w14:textId="77777777" w:rsidTr="00CD02FD">
        <w:tc>
          <w:tcPr>
            <w:tcW w:w="9978" w:type="dxa"/>
            <w:gridSpan w:val="2"/>
            <w:shd w:val="clear" w:color="auto" w:fill="auto"/>
          </w:tcPr>
          <w:p w14:paraId="56518B89" w14:textId="78F15B80"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7. Kita</w:t>
            </w:r>
            <w:r w:rsidRPr="003E16A5">
              <w:rPr>
                <w:rFonts w:ascii="Times New Roman" w:hAnsi="Times New Roman" w:cs="Times New Roman"/>
                <w:i/>
                <w:iCs/>
                <w:sz w:val="20"/>
                <w:szCs w:val="20"/>
              </w:rPr>
              <w:t xml:space="preserve"> (įrašykite) </w:t>
            </w:r>
            <w:r w:rsidRPr="003E16A5">
              <w:rPr>
                <w:rFonts w:ascii="Times New Roman" w:hAnsi="Times New Roman" w:cs="Times New Roman"/>
                <w:sz w:val="20"/>
                <w:szCs w:val="20"/>
              </w:rPr>
              <w:t>______________________________________________________</w:t>
            </w:r>
            <w:r w:rsidR="00116419">
              <w:rPr>
                <w:rFonts w:ascii="Times New Roman" w:hAnsi="Times New Roman" w:cs="Times New Roman"/>
                <w:sz w:val="20"/>
                <w:szCs w:val="20"/>
              </w:rPr>
              <w:t>______________________________</w:t>
            </w:r>
          </w:p>
        </w:tc>
      </w:tr>
    </w:tbl>
    <w:p w14:paraId="1D1846C3" w14:textId="77777777" w:rsidR="00CD02FD" w:rsidRPr="003E16A5" w:rsidRDefault="00CD02FD" w:rsidP="00116419">
      <w:pPr>
        <w:spacing w:after="0" w:line="240" w:lineRule="auto"/>
        <w:rPr>
          <w:rFonts w:ascii="Times New Roman" w:hAnsi="Times New Roman" w:cs="Times New Roman"/>
        </w:rPr>
      </w:pPr>
    </w:p>
    <w:p w14:paraId="475F7883" w14:textId="77777777" w:rsidR="00CD02FD" w:rsidRPr="003E16A5" w:rsidRDefault="00CD02FD" w:rsidP="00CD02FD">
      <w:pPr>
        <w:spacing w:after="113"/>
        <w:jc w:val="both"/>
        <w:rPr>
          <w:rFonts w:ascii="Times New Roman" w:hAnsi="Times New Roman" w:cs="Times New Roman"/>
          <w:sz w:val="20"/>
          <w:szCs w:val="20"/>
        </w:rPr>
      </w:pPr>
      <w:r w:rsidRPr="003E16A5">
        <w:rPr>
          <w:rFonts w:ascii="Times New Roman" w:hAnsi="Times New Roman" w:cs="Times New Roman"/>
          <w:b/>
          <w:bCs/>
          <w:sz w:val="20"/>
          <w:szCs w:val="20"/>
        </w:rPr>
        <w:t>D5. Nurodykite, iš kurio informacijos šaltinio Jūs daugiausiai / dažniausiai sužinote apie kultūros objektus ir renginius Klaipėdos rajono savivaldybėje?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 xml:space="preserve">(apibraukite ar kitaip pažymėkite </w:t>
      </w:r>
      <w:r w:rsidRPr="003E16A5">
        <w:rPr>
          <w:rFonts w:ascii="Times New Roman" w:hAnsi="Times New Roman" w:cs="Times New Roman"/>
          <w:b/>
          <w:i/>
          <w:iCs/>
          <w:sz w:val="20"/>
          <w:szCs w:val="20"/>
          <w:u w:val="single"/>
        </w:rPr>
        <w:t>vieną</w:t>
      </w:r>
      <w:r w:rsidRPr="003E16A5">
        <w:rPr>
          <w:rFonts w:ascii="Times New Roman" w:hAnsi="Times New Roman" w:cs="Times New Roman"/>
          <w:i/>
          <w:iCs/>
          <w:sz w:val="20"/>
          <w:szCs w:val="20"/>
        </w:rPr>
        <w:t xml:space="preserve"> variantą)</w:t>
      </w:r>
    </w:p>
    <w:tbl>
      <w:tblPr>
        <w:tblW w:w="9638" w:type="dxa"/>
        <w:tblCellMar>
          <w:left w:w="0" w:type="dxa"/>
          <w:right w:w="0" w:type="dxa"/>
        </w:tblCellMar>
        <w:tblLook w:val="0000" w:firstRow="0" w:lastRow="0" w:firstColumn="0" w:lastColumn="0" w:noHBand="0" w:noVBand="0"/>
      </w:tblPr>
      <w:tblGrid>
        <w:gridCol w:w="2552"/>
        <w:gridCol w:w="3118"/>
        <w:gridCol w:w="3968"/>
      </w:tblGrid>
      <w:tr w:rsidR="00CD02FD" w:rsidRPr="003E16A5" w14:paraId="3C56AB88" w14:textId="77777777" w:rsidTr="00CD02FD">
        <w:tc>
          <w:tcPr>
            <w:tcW w:w="2552" w:type="dxa"/>
            <w:shd w:val="clear" w:color="auto" w:fill="auto"/>
          </w:tcPr>
          <w:p w14:paraId="349F12FB"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1. Interneto</w:t>
            </w:r>
          </w:p>
        </w:tc>
        <w:tc>
          <w:tcPr>
            <w:tcW w:w="3118" w:type="dxa"/>
            <w:shd w:val="clear" w:color="auto" w:fill="auto"/>
          </w:tcPr>
          <w:p w14:paraId="55A7F568"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2. Spaudos</w:t>
            </w:r>
          </w:p>
        </w:tc>
        <w:tc>
          <w:tcPr>
            <w:tcW w:w="3968" w:type="dxa"/>
            <w:shd w:val="clear" w:color="auto" w:fill="auto"/>
          </w:tcPr>
          <w:p w14:paraId="277E88E6"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3. Draugų, pažįstamų, šeimos narių</w:t>
            </w:r>
          </w:p>
        </w:tc>
      </w:tr>
      <w:tr w:rsidR="00CD02FD" w:rsidRPr="003E16A5" w14:paraId="549DA9E4" w14:textId="77777777" w:rsidTr="00CD02FD">
        <w:tc>
          <w:tcPr>
            <w:tcW w:w="2552" w:type="dxa"/>
            <w:shd w:val="clear" w:color="auto" w:fill="auto"/>
          </w:tcPr>
          <w:p w14:paraId="63FF6149"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4. Televizijos</w:t>
            </w:r>
          </w:p>
        </w:tc>
        <w:tc>
          <w:tcPr>
            <w:tcW w:w="3118" w:type="dxa"/>
            <w:shd w:val="clear" w:color="auto" w:fill="auto"/>
          </w:tcPr>
          <w:p w14:paraId="57442867"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5. Radijo</w:t>
            </w:r>
          </w:p>
        </w:tc>
        <w:tc>
          <w:tcPr>
            <w:tcW w:w="3968" w:type="dxa"/>
            <w:shd w:val="clear" w:color="auto" w:fill="auto"/>
          </w:tcPr>
          <w:p w14:paraId="6CCECD0F"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6. Gatvės stendų, afišų</w:t>
            </w:r>
          </w:p>
        </w:tc>
      </w:tr>
      <w:tr w:rsidR="00CD02FD" w:rsidRPr="003E16A5" w14:paraId="0DFC6AB4" w14:textId="77777777" w:rsidTr="00CD02FD">
        <w:tc>
          <w:tcPr>
            <w:tcW w:w="2552" w:type="dxa"/>
            <w:shd w:val="clear" w:color="auto" w:fill="auto"/>
          </w:tcPr>
          <w:p w14:paraId="3F8B69F8"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7. Socialinių tinklų</w:t>
            </w:r>
          </w:p>
        </w:tc>
        <w:tc>
          <w:tcPr>
            <w:tcW w:w="7086" w:type="dxa"/>
            <w:gridSpan w:val="2"/>
            <w:shd w:val="clear" w:color="auto" w:fill="auto"/>
          </w:tcPr>
          <w:p w14:paraId="626D1646"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8. Kita (</w:t>
            </w:r>
            <w:r w:rsidRPr="003E16A5">
              <w:rPr>
                <w:rFonts w:ascii="Times New Roman" w:hAnsi="Times New Roman" w:cs="Times New Roman"/>
                <w:i/>
                <w:iCs/>
                <w:sz w:val="20"/>
                <w:szCs w:val="20"/>
              </w:rPr>
              <w:t>įrašykite</w:t>
            </w:r>
            <w:r w:rsidRPr="003E16A5">
              <w:rPr>
                <w:rFonts w:ascii="Times New Roman" w:hAnsi="Times New Roman" w:cs="Times New Roman"/>
                <w:sz w:val="20"/>
                <w:szCs w:val="20"/>
              </w:rPr>
              <w:t>) ________________________________________________________</w:t>
            </w:r>
          </w:p>
        </w:tc>
      </w:tr>
    </w:tbl>
    <w:p w14:paraId="279624C1" w14:textId="77777777" w:rsidR="00CD02FD" w:rsidRPr="003E16A5" w:rsidRDefault="00CD02FD" w:rsidP="00116419">
      <w:pPr>
        <w:spacing w:after="0" w:line="240" w:lineRule="auto"/>
        <w:rPr>
          <w:rFonts w:ascii="Times New Roman" w:hAnsi="Times New Roman" w:cs="Times New Roman"/>
        </w:rPr>
      </w:pPr>
    </w:p>
    <w:p w14:paraId="460CBDC7"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D</w:t>
      </w:r>
      <w:r w:rsidRPr="003E16A5">
        <w:rPr>
          <w:rFonts w:ascii="Times New Roman" w:hAnsi="Times New Roman" w:cs="Times New Roman"/>
          <w:b/>
          <w:bCs/>
          <w:sz w:val="20"/>
          <w:szCs w:val="20"/>
          <w:lang w:val="en-US"/>
        </w:rPr>
        <w:t>6</w:t>
      </w:r>
      <w:r w:rsidRPr="003E16A5">
        <w:rPr>
          <w:rFonts w:ascii="Times New Roman" w:hAnsi="Times New Roman" w:cs="Times New Roman"/>
          <w:b/>
          <w:bCs/>
          <w:sz w:val="20"/>
          <w:szCs w:val="20"/>
        </w:rPr>
        <w:t>. Apskritai, ar esate patenkintas kultūros paslaugomis Klaipėdos rajono savivaldybės teritorijoje?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labai nepatenkintas/-a, 10 – labai patenkintas/-a; jei nežinote ar neaktuali paslauga, žymėkite 99 – N/N)</w:t>
      </w:r>
    </w:p>
    <w:tbl>
      <w:tblPr>
        <w:tblW w:w="9998" w:type="dxa"/>
        <w:tblInd w:w="-5"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000" w:firstRow="0" w:lastRow="0" w:firstColumn="0" w:lastColumn="0" w:noHBand="0" w:noVBand="0"/>
      </w:tblPr>
      <w:tblGrid>
        <w:gridCol w:w="883"/>
        <w:gridCol w:w="881"/>
        <w:gridCol w:w="881"/>
        <w:gridCol w:w="881"/>
        <w:gridCol w:w="881"/>
        <w:gridCol w:w="880"/>
        <w:gridCol w:w="881"/>
        <w:gridCol w:w="881"/>
        <w:gridCol w:w="881"/>
        <w:gridCol w:w="881"/>
        <w:gridCol w:w="1187"/>
      </w:tblGrid>
      <w:tr w:rsidR="00CD02FD" w:rsidRPr="003E16A5" w14:paraId="7ABA5132" w14:textId="77777777" w:rsidTr="00CD02FD">
        <w:trPr>
          <w:trHeight w:val="329"/>
        </w:trPr>
        <w:tc>
          <w:tcPr>
            <w:tcW w:w="8811" w:type="dxa"/>
            <w:gridSpan w:val="10"/>
            <w:tcBorders>
              <w:top w:val="single" w:sz="4" w:space="0" w:color="000000"/>
              <w:left w:val="single" w:sz="4" w:space="0" w:color="000000"/>
              <w:bottom w:val="single" w:sz="4" w:space="0" w:color="000000"/>
            </w:tcBorders>
            <w:shd w:val="clear" w:color="auto" w:fill="E0EFD4"/>
          </w:tcPr>
          <w:p w14:paraId="71D967F0"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nepatenkintas/-a                                                                                                  Labai patenkintas/-a</w:t>
            </w:r>
          </w:p>
        </w:tc>
        <w:tc>
          <w:tcPr>
            <w:tcW w:w="1185" w:type="dxa"/>
            <w:tcBorders>
              <w:top w:val="single" w:sz="4" w:space="0" w:color="000000"/>
              <w:left w:val="single" w:sz="4" w:space="0" w:color="000000"/>
              <w:bottom w:val="single" w:sz="4" w:space="0" w:color="000000"/>
              <w:right w:val="single" w:sz="4" w:space="0" w:color="000000"/>
            </w:tcBorders>
            <w:shd w:val="clear" w:color="auto" w:fill="E0EFD4"/>
          </w:tcPr>
          <w:p w14:paraId="3C754A90" w14:textId="77777777" w:rsidR="00CD02FD" w:rsidRPr="003E16A5" w:rsidRDefault="00CD02FD" w:rsidP="00116419">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29516F2A" w14:textId="77777777" w:rsidTr="00CD02FD">
        <w:trPr>
          <w:trHeight w:val="141"/>
        </w:trPr>
        <w:tc>
          <w:tcPr>
            <w:tcW w:w="883" w:type="dxa"/>
            <w:tcBorders>
              <w:left w:val="single" w:sz="4" w:space="0" w:color="000000"/>
              <w:bottom w:val="single" w:sz="4" w:space="0" w:color="000000"/>
            </w:tcBorders>
            <w:shd w:val="clear" w:color="auto" w:fill="auto"/>
            <w:vAlign w:val="center"/>
          </w:tcPr>
          <w:p w14:paraId="58C9F807" w14:textId="77777777" w:rsidR="00CD02FD" w:rsidRPr="003E16A5" w:rsidRDefault="00CD02FD" w:rsidP="0011641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1</w:t>
            </w:r>
          </w:p>
        </w:tc>
        <w:tc>
          <w:tcPr>
            <w:tcW w:w="881" w:type="dxa"/>
            <w:tcBorders>
              <w:left w:val="single" w:sz="4" w:space="0" w:color="000000"/>
              <w:bottom w:val="single" w:sz="4" w:space="0" w:color="000000"/>
            </w:tcBorders>
            <w:shd w:val="clear" w:color="auto" w:fill="auto"/>
            <w:vAlign w:val="center"/>
          </w:tcPr>
          <w:p w14:paraId="573D10F7" w14:textId="77777777" w:rsidR="00CD02FD" w:rsidRPr="003E16A5" w:rsidRDefault="00CD02FD" w:rsidP="0011641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2</w:t>
            </w:r>
          </w:p>
        </w:tc>
        <w:tc>
          <w:tcPr>
            <w:tcW w:w="881" w:type="dxa"/>
            <w:tcBorders>
              <w:left w:val="single" w:sz="4" w:space="0" w:color="000000"/>
              <w:bottom w:val="single" w:sz="4" w:space="0" w:color="000000"/>
            </w:tcBorders>
            <w:shd w:val="clear" w:color="auto" w:fill="auto"/>
            <w:vAlign w:val="center"/>
          </w:tcPr>
          <w:p w14:paraId="5CC0A733" w14:textId="77777777" w:rsidR="00CD02FD" w:rsidRPr="003E16A5" w:rsidRDefault="00CD02FD" w:rsidP="0011641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3</w:t>
            </w:r>
          </w:p>
        </w:tc>
        <w:tc>
          <w:tcPr>
            <w:tcW w:w="881" w:type="dxa"/>
            <w:tcBorders>
              <w:left w:val="single" w:sz="4" w:space="0" w:color="000000"/>
              <w:bottom w:val="single" w:sz="4" w:space="0" w:color="000000"/>
            </w:tcBorders>
            <w:shd w:val="clear" w:color="auto" w:fill="auto"/>
            <w:vAlign w:val="center"/>
          </w:tcPr>
          <w:p w14:paraId="65DB36B4" w14:textId="77777777" w:rsidR="00CD02FD" w:rsidRPr="003E16A5" w:rsidRDefault="00CD02FD" w:rsidP="0011641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4</w:t>
            </w:r>
          </w:p>
        </w:tc>
        <w:tc>
          <w:tcPr>
            <w:tcW w:w="881" w:type="dxa"/>
            <w:tcBorders>
              <w:left w:val="single" w:sz="4" w:space="0" w:color="000000"/>
              <w:bottom w:val="single" w:sz="4" w:space="0" w:color="000000"/>
            </w:tcBorders>
            <w:shd w:val="clear" w:color="auto" w:fill="auto"/>
            <w:vAlign w:val="center"/>
          </w:tcPr>
          <w:p w14:paraId="25CE75CD" w14:textId="77777777" w:rsidR="00CD02FD" w:rsidRPr="003E16A5" w:rsidRDefault="00CD02FD" w:rsidP="0011641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5</w:t>
            </w:r>
          </w:p>
        </w:tc>
        <w:tc>
          <w:tcPr>
            <w:tcW w:w="880" w:type="dxa"/>
            <w:tcBorders>
              <w:left w:val="single" w:sz="4" w:space="0" w:color="000000"/>
              <w:bottom w:val="single" w:sz="4" w:space="0" w:color="000000"/>
            </w:tcBorders>
            <w:shd w:val="clear" w:color="auto" w:fill="auto"/>
            <w:vAlign w:val="center"/>
          </w:tcPr>
          <w:p w14:paraId="7C8A0E37" w14:textId="77777777" w:rsidR="00CD02FD" w:rsidRPr="003E16A5" w:rsidRDefault="00CD02FD" w:rsidP="0011641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6</w:t>
            </w:r>
          </w:p>
        </w:tc>
        <w:tc>
          <w:tcPr>
            <w:tcW w:w="881" w:type="dxa"/>
            <w:tcBorders>
              <w:left w:val="single" w:sz="4" w:space="0" w:color="000000"/>
              <w:bottom w:val="single" w:sz="4" w:space="0" w:color="000000"/>
            </w:tcBorders>
            <w:shd w:val="clear" w:color="auto" w:fill="auto"/>
            <w:vAlign w:val="center"/>
          </w:tcPr>
          <w:p w14:paraId="57503E87" w14:textId="77777777" w:rsidR="00CD02FD" w:rsidRPr="003E16A5" w:rsidRDefault="00CD02FD" w:rsidP="0011641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7</w:t>
            </w:r>
          </w:p>
        </w:tc>
        <w:tc>
          <w:tcPr>
            <w:tcW w:w="881" w:type="dxa"/>
            <w:tcBorders>
              <w:left w:val="single" w:sz="4" w:space="0" w:color="000000"/>
              <w:bottom w:val="single" w:sz="4" w:space="0" w:color="000000"/>
            </w:tcBorders>
            <w:shd w:val="clear" w:color="auto" w:fill="auto"/>
            <w:vAlign w:val="center"/>
          </w:tcPr>
          <w:p w14:paraId="3C7BA646" w14:textId="77777777" w:rsidR="00CD02FD" w:rsidRPr="003E16A5" w:rsidRDefault="00CD02FD" w:rsidP="0011641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8</w:t>
            </w:r>
          </w:p>
        </w:tc>
        <w:tc>
          <w:tcPr>
            <w:tcW w:w="881" w:type="dxa"/>
            <w:tcBorders>
              <w:left w:val="single" w:sz="4" w:space="0" w:color="000000"/>
              <w:bottom w:val="single" w:sz="4" w:space="0" w:color="000000"/>
            </w:tcBorders>
            <w:shd w:val="clear" w:color="auto" w:fill="auto"/>
            <w:vAlign w:val="center"/>
          </w:tcPr>
          <w:p w14:paraId="6EA68E1D" w14:textId="77777777" w:rsidR="00CD02FD" w:rsidRPr="003E16A5" w:rsidRDefault="00CD02FD" w:rsidP="0011641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9</w:t>
            </w:r>
          </w:p>
        </w:tc>
        <w:tc>
          <w:tcPr>
            <w:tcW w:w="879" w:type="dxa"/>
            <w:tcBorders>
              <w:left w:val="single" w:sz="4" w:space="0" w:color="000000"/>
              <w:bottom w:val="single" w:sz="4" w:space="0" w:color="000000"/>
            </w:tcBorders>
            <w:shd w:val="clear" w:color="auto" w:fill="auto"/>
            <w:vAlign w:val="center"/>
          </w:tcPr>
          <w:p w14:paraId="06A6E1B4" w14:textId="77777777" w:rsidR="00CD02FD" w:rsidRPr="003E16A5" w:rsidRDefault="00CD02FD" w:rsidP="00116419">
            <w:pPr>
              <w:spacing w:after="0" w:line="240" w:lineRule="auto"/>
              <w:jc w:val="center"/>
              <w:rPr>
                <w:rFonts w:ascii="Times New Roman" w:hAnsi="Times New Roman" w:cs="Times New Roman"/>
                <w:sz w:val="20"/>
                <w:szCs w:val="20"/>
              </w:rPr>
            </w:pPr>
            <w:r w:rsidRPr="003E16A5">
              <w:rPr>
                <w:rFonts w:ascii="Times New Roman" w:hAnsi="Times New Roman" w:cs="Times New Roman"/>
                <w:sz w:val="20"/>
                <w:szCs w:val="20"/>
              </w:rPr>
              <w:t>10</w:t>
            </w:r>
          </w:p>
        </w:tc>
        <w:tc>
          <w:tcPr>
            <w:tcW w:w="1187" w:type="dxa"/>
            <w:tcBorders>
              <w:left w:val="single" w:sz="4" w:space="0" w:color="000000"/>
              <w:bottom w:val="single" w:sz="4" w:space="0" w:color="000000"/>
              <w:right w:val="single" w:sz="4" w:space="0" w:color="000000"/>
            </w:tcBorders>
            <w:shd w:val="clear" w:color="auto" w:fill="auto"/>
            <w:vAlign w:val="center"/>
          </w:tcPr>
          <w:p w14:paraId="4B2D70E9" w14:textId="77777777" w:rsidR="00CD02FD" w:rsidRPr="003E16A5" w:rsidRDefault="00CD02FD" w:rsidP="00116419">
            <w:pPr>
              <w:spacing w:after="0" w:line="240" w:lineRule="auto"/>
              <w:jc w:val="center"/>
              <w:rPr>
                <w:rFonts w:ascii="Times New Roman" w:hAnsi="Times New Roman" w:cs="Times New Roman"/>
              </w:rPr>
            </w:pPr>
            <w:r w:rsidRPr="003E16A5">
              <w:rPr>
                <w:rFonts w:ascii="Times New Roman" w:hAnsi="Times New Roman" w:cs="Times New Roman"/>
                <w:sz w:val="20"/>
                <w:szCs w:val="20"/>
              </w:rPr>
              <w:t>99</w:t>
            </w:r>
          </w:p>
        </w:tc>
      </w:tr>
    </w:tbl>
    <w:p w14:paraId="342273E7" w14:textId="77777777" w:rsidR="00CD02FD" w:rsidRPr="003E16A5" w:rsidRDefault="00CD02FD" w:rsidP="00CD02FD">
      <w:pPr>
        <w:rPr>
          <w:rFonts w:ascii="Times New Roman" w:hAnsi="Times New Roman" w:cs="Times New Roman"/>
        </w:rPr>
      </w:pPr>
    </w:p>
    <w:p w14:paraId="28C52FFF" w14:textId="77777777" w:rsidR="00CD02FD" w:rsidRPr="003E16A5" w:rsidRDefault="00CD02FD" w:rsidP="00CD02FD">
      <w:pPr>
        <w:jc w:val="both"/>
        <w:rPr>
          <w:rFonts w:ascii="Times New Roman" w:hAnsi="Times New Roman" w:cs="Times New Roman"/>
          <w:sz w:val="20"/>
          <w:szCs w:val="20"/>
        </w:rPr>
      </w:pPr>
      <w:r w:rsidRPr="003E16A5">
        <w:rPr>
          <w:rFonts w:ascii="Times New Roman" w:hAnsi="Times New Roman" w:cs="Times New Roman"/>
          <w:b/>
          <w:bCs/>
          <w:sz w:val="20"/>
          <w:szCs w:val="20"/>
        </w:rPr>
        <w:t>D7. Jūsų pasiūlymai kultūros paslaugų gerinimui Klaipėdos rajono savivaldybėje? Ši informacija svarbi siekiant gerinti kultūros paslaugų kokybę Klaipėdos rajone.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(įrašykite)</w:t>
      </w:r>
    </w:p>
    <w:p w14:paraId="2FCF23A0" w14:textId="386FD485"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389690BC" w14:textId="55CCFA81"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033B4D73" w14:textId="36E48C8F"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1516DD64" w14:textId="1F06B62D"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29380A0B" w14:textId="77777777" w:rsidR="00CD02FD" w:rsidRPr="003E16A5" w:rsidRDefault="00CD02FD" w:rsidP="00CD02FD">
      <w:pPr>
        <w:rPr>
          <w:rFonts w:ascii="Times New Roman" w:hAnsi="Times New Roman" w:cs="Times New Roman"/>
          <w:sz w:val="20"/>
          <w:szCs w:val="20"/>
        </w:rPr>
      </w:pPr>
    </w:p>
    <w:p w14:paraId="65E601C4" w14:textId="77777777" w:rsidR="00CD02FD" w:rsidRPr="003E16A5" w:rsidRDefault="00CD02FD" w:rsidP="00CD02FD">
      <w:pPr>
        <w:pBdr>
          <w:top w:val="single" w:sz="2" w:space="1" w:color="000000"/>
          <w:left w:val="single" w:sz="2" w:space="1" w:color="000000"/>
          <w:bottom w:val="single" w:sz="2" w:space="1" w:color="000000"/>
          <w:right w:val="single" w:sz="2" w:space="1" w:color="000000"/>
        </w:pBdr>
        <w:shd w:val="clear" w:color="auto" w:fill="E2EFD9"/>
        <w:jc w:val="center"/>
        <w:rPr>
          <w:rFonts w:ascii="Times New Roman" w:hAnsi="Times New Roman" w:cs="Times New Roman"/>
          <w:sz w:val="20"/>
          <w:szCs w:val="20"/>
        </w:rPr>
      </w:pPr>
      <w:r w:rsidRPr="003E16A5">
        <w:rPr>
          <w:rFonts w:ascii="Times New Roman" w:hAnsi="Times New Roman" w:cs="Times New Roman"/>
          <w:b/>
          <w:bCs/>
          <w:sz w:val="20"/>
          <w:szCs w:val="20"/>
        </w:rPr>
        <w:t>TURIZMO IR REKREACIJOS VERTINIMAS</w:t>
      </w:r>
    </w:p>
    <w:p w14:paraId="43DE97C4" w14:textId="77777777" w:rsidR="00CD02FD" w:rsidRPr="003E16A5" w:rsidRDefault="00CD02FD" w:rsidP="00CD02FD">
      <w:pPr>
        <w:rPr>
          <w:rFonts w:ascii="Times New Roman" w:hAnsi="Times New Roman" w:cs="Times New Roman"/>
          <w:sz w:val="20"/>
          <w:szCs w:val="20"/>
        </w:rPr>
      </w:pPr>
    </w:p>
    <w:p w14:paraId="4D7112B1" w14:textId="77777777" w:rsidR="00CD02FD" w:rsidRPr="003E16A5" w:rsidRDefault="00CD02FD" w:rsidP="00CD02FD">
      <w:pPr>
        <w:rPr>
          <w:rFonts w:ascii="Times New Roman" w:hAnsi="Times New Roman" w:cs="Times New Roman"/>
          <w:b/>
          <w:bCs/>
          <w:sz w:val="20"/>
          <w:szCs w:val="20"/>
        </w:rPr>
      </w:pPr>
      <w:r w:rsidRPr="003E16A5">
        <w:rPr>
          <w:rFonts w:ascii="Times New Roman" w:hAnsi="Times New Roman" w:cs="Times New Roman"/>
          <w:b/>
          <w:bCs/>
          <w:sz w:val="20"/>
          <w:szCs w:val="20"/>
        </w:rPr>
        <w:t>J1. Kaip vertinate toliau išvardytų esamų turizmo ir rekreacijos objektų ir infrastruktūros būklę Klaipėdos rajono savivaldybėje?</w:t>
      </w:r>
      <w:r w:rsidRPr="003E16A5">
        <w:rPr>
          <w:rFonts w:ascii="Times New Roman" w:hAnsi="Times New Roman" w:cs="Times New Roman"/>
          <w:i/>
          <w:iCs/>
          <w:sz w:val="20"/>
          <w:szCs w:val="20"/>
        </w:rPr>
        <w:t xml:space="preserve"> (įvertinkite skalėje nuo 1 iki 10, kur 1 – labai bloga, 10 – labai gera; jei nežinote žymėkite 99 – N/N)</w:t>
      </w:r>
    </w:p>
    <w:tbl>
      <w:tblPr>
        <w:tblW w:w="1002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407"/>
        <w:gridCol w:w="417"/>
        <w:gridCol w:w="432"/>
        <w:gridCol w:w="417"/>
        <w:gridCol w:w="416"/>
        <w:gridCol w:w="414"/>
        <w:gridCol w:w="416"/>
        <w:gridCol w:w="398"/>
        <w:gridCol w:w="294"/>
        <w:gridCol w:w="398"/>
        <w:gridCol w:w="417"/>
        <w:gridCol w:w="596"/>
      </w:tblGrid>
      <w:tr w:rsidR="00CD02FD" w:rsidRPr="003E16A5" w14:paraId="7046F409" w14:textId="77777777" w:rsidTr="00CD02FD">
        <w:trPr>
          <w:trHeight w:val="238"/>
          <w:tblHeader/>
        </w:trPr>
        <w:tc>
          <w:tcPr>
            <w:tcW w:w="5407" w:type="dxa"/>
            <w:vMerge w:val="restart"/>
            <w:tcBorders>
              <w:top w:val="single" w:sz="4" w:space="0" w:color="000000"/>
              <w:left w:val="single" w:sz="4" w:space="0" w:color="000000"/>
              <w:bottom w:val="single" w:sz="4" w:space="0" w:color="000000"/>
            </w:tcBorders>
            <w:shd w:val="clear" w:color="auto" w:fill="E0EFD4"/>
            <w:vAlign w:val="center"/>
          </w:tcPr>
          <w:p w14:paraId="05E6FE00"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Turizmo ir rekreacijos objektai</w:t>
            </w:r>
          </w:p>
        </w:tc>
        <w:tc>
          <w:tcPr>
            <w:tcW w:w="4019" w:type="dxa"/>
            <w:gridSpan w:val="10"/>
            <w:tcBorders>
              <w:top w:val="single" w:sz="4" w:space="0" w:color="000000"/>
              <w:left w:val="single" w:sz="4" w:space="0" w:color="000000"/>
              <w:bottom w:val="single" w:sz="4" w:space="0" w:color="000000"/>
            </w:tcBorders>
            <w:shd w:val="clear" w:color="auto" w:fill="E0EFD4"/>
          </w:tcPr>
          <w:p w14:paraId="09AAF67B"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bloga                                      Labai gera</w:t>
            </w:r>
          </w:p>
        </w:tc>
        <w:tc>
          <w:tcPr>
            <w:tcW w:w="595"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7EBE9429" w14:textId="77777777" w:rsidR="00CD02FD" w:rsidRPr="003E16A5" w:rsidRDefault="00CD02FD" w:rsidP="00116419">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328FE807" w14:textId="77777777" w:rsidTr="00CD02FD">
        <w:trPr>
          <w:trHeight w:val="151"/>
          <w:tblHeader/>
        </w:trPr>
        <w:tc>
          <w:tcPr>
            <w:tcW w:w="5407" w:type="dxa"/>
            <w:vMerge/>
            <w:tcBorders>
              <w:top w:val="single" w:sz="4" w:space="0" w:color="000000"/>
              <w:left w:val="single" w:sz="4" w:space="0" w:color="000000"/>
              <w:bottom w:val="single" w:sz="4" w:space="0" w:color="000000"/>
            </w:tcBorders>
            <w:shd w:val="clear" w:color="auto" w:fill="E0EFD4"/>
            <w:vAlign w:val="center"/>
          </w:tcPr>
          <w:p w14:paraId="6D0CE2F2" w14:textId="77777777" w:rsidR="00CD02FD" w:rsidRPr="003E16A5" w:rsidRDefault="00CD02FD" w:rsidP="00116419">
            <w:pPr>
              <w:snapToGrid w:val="0"/>
              <w:spacing w:after="0" w:line="240" w:lineRule="auto"/>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E0EFD4"/>
          </w:tcPr>
          <w:p w14:paraId="226B4A7D"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432" w:type="dxa"/>
            <w:tcBorders>
              <w:left w:val="single" w:sz="4" w:space="0" w:color="000000"/>
              <w:bottom w:val="single" w:sz="4" w:space="0" w:color="000000"/>
            </w:tcBorders>
            <w:shd w:val="clear" w:color="auto" w:fill="E0EFD4"/>
          </w:tcPr>
          <w:p w14:paraId="09155888"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417" w:type="dxa"/>
            <w:tcBorders>
              <w:left w:val="single" w:sz="4" w:space="0" w:color="000000"/>
              <w:bottom w:val="single" w:sz="4" w:space="0" w:color="000000"/>
            </w:tcBorders>
            <w:shd w:val="clear" w:color="auto" w:fill="E0EFD4"/>
          </w:tcPr>
          <w:p w14:paraId="12F218F3"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416" w:type="dxa"/>
            <w:tcBorders>
              <w:left w:val="single" w:sz="4" w:space="0" w:color="000000"/>
              <w:bottom w:val="single" w:sz="4" w:space="0" w:color="000000"/>
            </w:tcBorders>
            <w:shd w:val="clear" w:color="auto" w:fill="E0EFD4"/>
          </w:tcPr>
          <w:p w14:paraId="6CB3D6F3"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414" w:type="dxa"/>
            <w:tcBorders>
              <w:left w:val="single" w:sz="4" w:space="0" w:color="000000"/>
              <w:bottom w:val="single" w:sz="4" w:space="0" w:color="000000"/>
            </w:tcBorders>
            <w:shd w:val="clear" w:color="auto" w:fill="E0EFD4"/>
          </w:tcPr>
          <w:p w14:paraId="4A4A1CB7"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416" w:type="dxa"/>
            <w:tcBorders>
              <w:left w:val="single" w:sz="4" w:space="0" w:color="000000"/>
              <w:bottom w:val="single" w:sz="4" w:space="0" w:color="000000"/>
            </w:tcBorders>
            <w:shd w:val="clear" w:color="auto" w:fill="E0EFD4"/>
          </w:tcPr>
          <w:p w14:paraId="183C7CD0"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398" w:type="dxa"/>
            <w:tcBorders>
              <w:left w:val="single" w:sz="4" w:space="0" w:color="000000"/>
              <w:bottom w:val="single" w:sz="4" w:space="0" w:color="000000"/>
            </w:tcBorders>
            <w:shd w:val="clear" w:color="auto" w:fill="E0EFD4"/>
          </w:tcPr>
          <w:p w14:paraId="638CF35A"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94" w:type="dxa"/>
            <w:tcBorders>
              <w:left w:val="single" w:sz="4" w:space="0" w:color="000000"/>
              <w:bottom w:val="single" w:sz="4" w:space="0" w:color="000000"/>
            </w:tcBorders>
            <w:shd w:val="clear" w:color="auto" w:fill="E0EFD4"/>
          </w:tcPr>
          <w:p w14:paraId="3160C1F3"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398" w:type="dxa"/>
            <w:tcBorders>
              <w:left w:val="single" w:sz="4" w:space="0" w:color="000000"/>
              <w:bottom w:val="single" w:sz="4" w:space="0" w:color="000000"/>
            </w:tcBorders>
            <w:shd w:val="clear" w:color="auto" w:fill="E0EFD4"/>
          </w:tcPr>
          <w:p w14:paraId="67FD6396"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416" w:type="dxa"/>
            <w:tcBorders>
              <w:left w:val="single" w:sz="4" w:space="0" w:color="000000"/>
              <w:bottom w:val="single" w:sz="4" w:space="0" w:color="000000"/>
            </w:tcBorders>
            <w:shd w:val="clear" w:color="auto" w:fill="E0EFD4"/>
          </w:tcPr>
          <w:p w14:paraId="7EE2694D"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96" w:type="dxa"/>
            <w:tcBorders>
              <w:left w:val="single" w:sz="4" w:space="0" w:color="000000"/>
              <w:bottom w:val="single" w:sz="4" w:space="0" w:color="000000"/>
              <w:right w:val="single" w:sz="4" w:space="0" w:color="000000"/>
            </w:tcBorders>
            <w:shd w:val="clear" w:color="auto" w:fill="E0EFD4"/>
          </w:tcPr>
          <w:p w14:paraId="4EEE99D2" w14:textId="77777777" w:rsidR="00CD02FD" w:rsidRPr="003E16A5" w:rsidRDefault="00CD02FD" w:rsidP="0011641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7FC1F0B8" w14:textId="77777777" w:rsidTr="00CD02FD">
        <w:trPr>
          <w:trHeight w:val="256"/>
        </w:trPr>
        <w:tc>
          <w:tcPr>
            <w:tcW w:w="5407" w:type="dxa"/>
            <w:tcBorders>
              <w:left w:val="single" w:sz="4" w:space="0" w:color="000000"/>
              <w:bottom w:val="single" w:sz="4" w:space="0" w:color="000000"/>
            </w:tcBorders>
            <w:shd w:val="clear" w:color="auto" w:fill="auto"/>
          </w:tcPr>
          <w:p w14:paraId="55C52D1B"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Turizmui pritaikyti kultūros paveldo objektai</w:t>
            </w:r>
          </w:p>
        </w:tc>
        <w:tc>
          <w:tcPr>
            <w:tcW w:w="417" w:type="dxa"/>
            <w:tcBorders>
              <w:left w:val="single" w:sz="4" w:space="0" w:color="000000"/>
              <w:bottom w:val="single" w:sz="4" w:space="0" w:color="000000"/>
            </w:tcBorders>
            <w:shd w:val="clear" w:color="auto" w:fill="auto"/>
          </w:tcPr>
          <w:p w14:paraId="0860597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735549A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29F8601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88A4D8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2CCC4C3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493D71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6AF0DF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24B734D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373D95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E662E1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6" w:type="dxa"/>
            <w:tcBorders>
              <w:left w:val="single" w:sz="4" w:space="0" w:color="000000"/>
              <w:bottom w:val="single" w:sz="4" w:space="0" w:color="000000"/>
              <w:right w:val="single" w:sz="4" w:space="0" w:color="000000"/>
            </w:tcBorders>
            <w:shd w:val="clear" w:color="auto" w:fill="auto"/>
          </w:tcPr>
          <w:p w14:paraId="2102B40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688B7D29" w14:textId="77777777" w:rsidTr="00CD02FD">
        <w:trPr>
          <w:trHeight w:val="256"/>
        </w:trPr>
        <w:tc>
          <w:tcPr>
            <w:tcW w:w="5407" w:type="dxa"/>
            <w:tcBorders>
              <w:left w:val="single" w:sz="4" w:space="0" w:color="000000"/>
              <w:bottom w:val="single" w:sz="4" w:space="0" w:color="000000"/>
            </w:tcBorders>
            <w:shd w:val="clear" w:color="auto" w:fill="auto"/>
          </w:tcPr>
          <w:p w14:paraId="4E3CC42B"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Turizmui pritaikytos saugomos teritorijos, gamtos paveldo objektai</w:t>
            </w:r>
          </w:p>
        </w:tc>
        <w:tc>
          <w:tcPr>
            <w:tcW w:w="417" w:type="dxa"/>
            <w:tcBorders>
              <w:left w:val="single" w:sz="4" w:space="0" w:color="000000"/>
              <w:bottom w:val="single" w:sz="4" w:space="0" w:color="000000"/>
            </w:tcBorders>
            <w:shd w:val="clear" w:color="auto" w:fill="auto"/>
          </w:tcPr>
          <w:p w14:paraId="0C3E933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57A3816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6A7F1A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3EE9E6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5440F17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A7B9C8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5331838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2D905FC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16B7784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78D7EC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6" w:type="dxa"/>
            <w:tcBorders>
              <w:left w:val="single" w:sz="4" w:space="0" w:color="000000"/>
              <w:bottom w:val="single" w:sz="4" w:space="0" w:color="000000"/>
              <w:right w:val="single" w:sz="4" w:space="0" w:color="000000"/>
            </w:tcBorders>
            <w:shd w:val="clear" w:color="auto" w:fill="auto"/>
          </w:tcPr>
          <w:p w14:paraId="2A465DD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6317888B" w14:textId="77777777" w:rsidTr="00CD02FD">
        <w:trPr>
          <w:trHeight w:val="256"/>
        </w:trPr>
        <w:tc>
          <w:tcPr>
            <w:tcW w:w="5407" w:type="dxa"/>
            <w:tcBorders>
              <w:left w:val="single" w:sz="4" w:space="0" w:color="000000"/>
              <w:bottom w:val="single" w:sz="4" w:space="0" w:color="000000"/>
            </w:tcBorders>
            <w:shd w:val="clear" w:color="auto" w:fill="auto"/>
          </w:tcPr>
          <w:p w14:paraId="4A4D8F98"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Aktyviam turizmui (plaukiojimui ir pan.) pritaikyti vandens telkiniai</w:t>
            </w:r>
          </w:p>
        </w:tc>
        <w:tc>
          <w:tcPr>
            <w:tcW w:w="417" w:type="dxa"/>
            <w:tcBorders>
              <w:left w:val="single" w:sz="4" w:space="0" w:color="000000"/>
              <w:bottom w:val="single" w:sz="4" w:space="0" w:color="000000"/>
            </w:tcBorders>
            <w:shd w:val="clear" w:color="auto" w:fill="auto"/>
          </w:tcPr>
          <w:p w14:paraId="1C8AA42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0DC8D95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6D45CE2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A02337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317E185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D791BA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A2678C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70F57E4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14FB5FC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A95853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6" w:type="dxa"/>
            <w:tcBorders>
              <w:left w:val="single" w:sz="4" w:space="0" w:color="000000"/>
              <w:bottom w:val="single" w:sz="4" w:space="0" w:color="000000"/>
              <w:right w:val="single" w:sz="4" w:space="0" w:color="000000"/>
            </w:tcBorders>
            <w:shd w:val="clear" w:color="auto" w:fill="auto"/>
          </w:tcPr>
          <w:p w14:paraId="2523A25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35D2D576" w14:textId="77777777" w:rsidTr="00CD02FD">
        <w:trPr>
          <w:trHeight w:val="256"/>
        </w:trPr>
        <w:tc>
          <w:tcPr>
            <w:tcW w:w="5407" w:type="dxa"/>
            <w:tcBorders>
              <w:left w:val="single" w:sz="4" w:space="0" w:color="000000"/>
              <w:bottom w:val="single" w:sz="4" w:space="0" w:color="000000"/>
            </w:tcBorders>
            <w:shd w:val="clear" w:color="auto" w:fill="auto"/>
          </w:tcPr>
          <w:p w14:paraId="18DE2B65"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Paplūdimiai</w:t>
            </w:r>
          </w:p>
        </w:tc>
        <w:tc>
          <w:tcPr>
            <w:tcW w:w="417" w:type="dxa"/>
            <w:tcBorders>
              <w:left w:val="single" w:sz="4" w:space="0" w:color="000000"/>
              <w:bottom w:val="single" w:sz="4" w:space="0" w:color="000000"/>
            </w:tcBorders>
            <w:shd w:val="clear" w:color="auto" w:fill="auto"/>
          </w:tcPr>
          <w:p w14:paraId="1E336E9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3625CFA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639CE44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4ED8B9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78113B5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81E020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2415C0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60735D7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4D4920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9F3693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6" w:type="dxa"/>
            <w:tcBorders>
              <w:left w:val="single" w:sz="4" w:space="0" w:color="000000"/>
              <w:bottom w:val="single" w:sz="4" w:space="0" w:color="000000"/>
              <w:right w:val="single" w:sz="4" w:space="0" w:color="000000"/>
            </w:tcBorders>
            <w:shd w:val="clear" w:color="auto" w:fill="auto"/>
          </w:tcPr>
          <w:p w14:paraId="7A1940A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5C331C7C" w14:textId="77777777" w:rsidTr="00CD02FD">
        <w:trPr>
          <w:trHeight w:val="256"/>
        </w:trPr>
        <w:tc>
          <w:tcPr>
            <w:tcW w:w="5407" w:type="dxa"/>
            <w:tcBorders>
              <w:left w:val="single" w:sz="4" w:space="0" w:color="000000"/>
              <w:bottom w:val="single" w:sz="4" w:space="0" w:color="000000"/>
            </w:tcBorders>
            <w:shd w:val="clear" w:color="auto" w:fill="auto"/>
          </w:tcPr>
          <w:p w14:paraId="7453D4B9"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Žaliosios zonos, parkai ir skverai</w:t>
            </w:r>
          </w:p>
        </w:tc>
        <w:tc>
          <w:tcPr>
            <w:tcW w:w="417" w:type="dxa"/>
            <w:tcBorders>
              <w:left w:val="single" w:sz="4" w:space="0" w:color="000000"/>
              <w:bottom w:val="single" w:sz="4" w:space="0" w:color="000000"/>
            </w:tcBorders>
            <w:shd w:val="clear" w:color="auto" w:fill="auto"/>
          </w:tcPr>
          <w:p w14:paraId="4F14BAA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6948DBC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2B233B1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19F32E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5371B02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B806E6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1918A31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61346C6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32EE80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98955F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6" w:type="dxa"/>
            <w:tcBorders>
              <w:left w:val="single" w:sz="4" w:space="0" w:color="000000"/>
              <w:bottom w:val="single" w:sz="4" w:space="0" w:color="000000"/>
              <w:right w:val="single" w:sz="4" w:space="0" w:color="000000"/>
            </w:tcBorders>
            <w:shd w:val="clear" w:color="auto" w:fill="auto"/>
          </w:tcPr>
          <w:p w14:paraId="14B4191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31995A67" w14:textId="77777777" w:rsidTr="00CD02FD">
        <w:trPr>
          <w:trHeight w:val="256"/>
        </w:trPr>
        <w:tc>
          <w:tcPr>
            <w:tcW w:w="5407" w:type="dxa"/>
            <w:tcBorders>
              <w:left w:val="single" w:sz="4" w:space="0" w:color="000000"/>
              <w:bottom w:val="single" w:sz="4" w:space="0" w:color="000000"/>
            </w:tcBorders>
            <w:shd w:val="clear" w:color="auto" w:fill="auto"/>
          </w:tcPr>
          <w:p w14:paraId="2FD8A36E"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Aikštės</w:t>
            </w:r>
          </w:p>
        </w:tc>
        <w:tc>
          <w:tcPr>
            <w:tcW w:w="417" w:type="dxa"/>
            <w:tcBorders>
              <w:left w:val="single" w:sz="4" w:space="0" w:color="000000"/>
              <w:bottom w:val="single" w:sz="4" w:space="0" w:color="000000"/>
            </w:tcBorders>
            <w:shd w:val="clear" w:color="auto" w:fill="auto"/>
          </w:tcPr>
          <w:p w14:paraId="2502796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6AF7E7A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437E512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FFBFF3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617B983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D8BFDC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5E9490A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047EB8E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0C87518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E4F6DF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6" w:type="dxa"/>
            <w:tcBorders>
              <w:left w:val="single" w:sz="4" w:space="0" w:color="000000"/>
              <w:bottom w:val="single" w:sz="4" w:space="0" w:color="000000"/>
              <w:right w:val="single" w:sz="4" w:space="0" w:color="000000"/>
            </w:tcBorders>
            <w:shd w:val="clear" w:color="auto" w:fill="auto"/>
          </w:tcPr>
          <w:p w14:paraId="0839EF2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7E42D680" w14:textId="77777777" w:rsidTr="00CD02FD">
        <w:trPr>
          <w:trHeight w:val="256"/>
        </w:trPr>
        <w:tc>
          <w:tcPr>
            <w:tcW w:w="5407" w:type="dxa"/>
            <w:tcBorders>
              <w:top w:val="single" w:sz="4" w:space="0" w:color="000000"/>
              <w:left w:val="single" w:sz="4" w:space="0" w:color="000000"/>
              <w:bottom w:val="single" w:sz="4" w:space="0" w:color="000000"/>
              <w:right w:val="single" w:sz="4" w:space="0" w:color="000000"/>
            </w:tcBorders>
            <w:shd w:val="clear" w:color="auto" w:fill="auto"/>
          </w:tcPr>
          <w:p w14:paraId="632DFF14"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Vaikų žaidimų aikštelės</w:t>
            </w:r>
          </w:p>
        </w:tc>
        <w:tc>
          <w:tcPr>
            <w:tcW w:w="417" w:type="dxa"/>
            <w:tcBorders>
              <w:top w:val="single" w:sz="4" w:space="0" w:color="000000"/>
              <w:left w:val="single" w:sz="4" w:space="0" w:color="000000"/>
              <w:bottom w:val="single" w:sz="4" w:space="0" w:color="000000"/>
              <w:right w:val="single" w:sz="4" w:space="0" w:color="000000"/>
            </w:tcBorders>
            <w:shd w:val="clear" w:color="auto" w:fill="auto"/>
          </w:tcPr>
          <w:p w14:paraId="769F7E0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5FB3A61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Pr>
          <w:p w14:paraId="09F8AE3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2440E56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14:paraId="68AD5D5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5DE2799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Pr>
          <w:p w14:paraId="545E9AE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tcPr>
          <w:p w14:paraId="4C69409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Pr>
          <w:p w14:paraId="7CE0F02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5C69BA3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5F19DD1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13841A72" w14:textId="77777777" w:rsidTr="00CD02FD">
        <w:trPr>
          <w:trHeight w:val="256"/>
        </w:trPr>
        <w:tc>
          <w:tcPr>
            <w:tcW w:w="5407" w:type="dxa"/>
            <w:tcBorders>
              <w:top w:val="single" w:sz="4" w:space="0" w:color="000000"/>
              <w:left w:val="single" w:sz="4" w:space="0" w:color="000000"/>
              <w:bottom w:val="single" w:sz="4" w:space="0" w:color="000000"/>
              <w:right w:val="single" w:sz="4" w:space="0" w:color="000000"/>
            </w:tcBorders>
            <w:shd w:val="clear" w:color="auto" w:fill="auto"/>
          </w:tcPr>
          <w:p w14:paraId="652BD9F8"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Pėsčiųjų takai</w:t>
            </w:r>
          </w:p>
        </w:tc>
        <w:tc>
          <w:tcPr>
            <w:tcW w:w="417" w:type="dxa"/>
            <w:tcBorders>
              <w:top w:val="single" w:sz="4" w:space="0" w:color="000000"/>
              <w:left w:val="single" w:sz="4" w:space="0" w:color="000000"/>
              <w:bottom w:val="single" w:sz="4" w:space="0" w:color="000000"/>
              <w:right w:val="single" w:sz="4" w:space="0" w:color="000000"/>
            </w:tcBorders>
            <w:shd w:val="clear" w:color="auto" w:fill="auto"/>
          </w:tcPr>
          <w:p w14:paraId="5E55E77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209DC16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Pr>
          <w:p w14:paraId="5F11925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4026F79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14:paraId="31F5C86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3D16021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Pr>
          <w:p w14:paraId="105C058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tcPr>
          <w:p w14:paraId="354DC51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Pr>
          <w:p w14:paraId="038EFF8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1FED1D9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6695950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7CD05BFA" w14:textId="77777777" w:rsidTr="00CD02FD">
        <w:trPr>
          <w:trHeight w:val="256"/>
        </w:trPr>
        <w:tc>
          <w:tcPr>
            <w:tcW w:w="5407" w:type="dxa"/>
            <w:tcBorders>
              <w:top w:val="single" w:sz="4" w:space="0" w:color="000000"/>
              <w:left w:val="single" w:sz="4" w:space="0" w:color="000000"/>
              <w:bottom w:val="single" w:sz="4" w:space="0" w:color="000000"/>
              <w:right w:val="single" w:sz="4" w:space="0" w:color="000000"/>
            </w:tcBorders>
            <w:shd w:val="clear" w:color="auto" w:fill="auto"/>
          </w:tcPr>
          <w:p w14:paraId="4DF75185"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Dviračių trasos ir takai</w:t>
            </w:r>
          </w:p>
        </w:tc>
        <w:tc>
          <w:tcPr>
            <w:tcW w:w="417" w:type="dxa"/>
            <w:tcBorders>
              <w:top w:val="single" w:sz="4" w:space="0" w:color="000000"/>
              <w:left w:val="single" w:sz="4" w:space="0" w:color="000000"/>
              <w:bottom w:val="single" w:sz="4" w:space="0" w:color="000000"/>
              <w:right w:val="single" w:sz="4" w:space="0" w:color="000000"/>
            </w:tcBorders>
            <w:shd w:val="clear" w:color="auto" w:fill="auto"/>
          </w:tcPr>
          <w:p w14:paraId="23FF277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0E9908E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Pr>
          <w:p w14:paraId="1FF61F4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401B304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14:paraId="6E17D7D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23BFB72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Pr>
          <w:p w14:paraId="0CE25CF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tcPr>
          <w:p w14:paraId="631524A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Pr>
          <w:p w14:paraId="3D2B177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39302E6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0871477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069E1E78" w14:textId="77777777" w:rsidTr="00CD02FD">
        <w:trPr>
          <w:trHeight w:val="256"/>
        </w:trPr>
        <w:tc>
          <w:tcPr>
            <w:tcW w:w="5407" w:type="dxa"/>
            <w:tcBorders>
              <w:top w:val="single" w:sz="4" w:space="0" w:color="000000"/>
              <w:left w:val="single" w:sz="4" w:space="0" w:color="000000"/>
              <w:bottom w:val="single" w:sz="4" w:space="0" w:color="000000"/>
              <w:right w:val="single" w:sz="4" w:space="0" w:color="000000"/>
            </w:tcBorders>
            <w:shd w:val="clear" w:color="auto" w:fill="auto"/>
          </w:tcPr>
          <w:p w14:paraId="6065704B"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Poilsiavietės, atokvėpio vietos ir pan. gamtoje</w:t>
            </w:r>
          </w:p>
        </w:tc>
        <w:tc>
          <w:tcPr>
            <w:tcW w:w="417" w:type="dxa"/>
            <w:tcBorders>
              <w:top w:val="single" w:sz="4" w:space="0" w:color="000000"/>
              <w:left w:val="single" w:sz="4" w:space="0" w:color="000000"/>
              <w:bottom w:val="single" w:sz="4" w:space="0" w:color="000000"/>
              <w:right w:val="single" w:sz="4" w:space="0" w:color="000000"/>
            </w:tcBorders>
            <w:shd w:val="clear" w:color="auto" w:fill="auto"/>
          </w:tcPr>
          <w:p w14:paraId="2E91CB6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2A36212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Pr>
          <w:p w14:paraId="79A318C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00FB7AC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14:paraId="4AA27D3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56AA54B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Pr>
          <w:p w14:paraId="5F7FC19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tcPr>
          <w:p w14:paraId="4332E65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Pr>
          <w:p w14:paraId="12BC918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672862D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136436F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6638E196" w14:textId="77777777" w:rsidTr="00CD02FD">
        <w:trPr>
          <w:trHeight w:val="256"/>
        </w:trPr>
        <w:tc>
          <w:tcPr>
            <w:tcW w:w="5407" w:type="dxa"/>
            <w:tcBorders>
              <w:top w:val="single" w:sz="4" w:space="0" w:color="000000"/>
              <w:left w:val="single" w:sz="4" w:space="0" w:color="000000"/>
              <w:bottom w:val="single" w:sz="4" w:space="0" w:color="000000"/>
              <w:right w:val="single" w:sz="4" w:space="0" w:color="000000"/>
            </w:tcBorders>
            <w:shd w:val="clear" w:color="auto" w:fill="auto"/>
          </w:tcPr>
          <w:p w14:paraId="7B03888E"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Viešoji turizmo informacija (informaciniai stendai, ženklai, kelio rodyklės ir pan.)</w:t>
            </w:r>
          </w:p>
        </w:tc>
        <w:tc>
          <w:tcPr>
            <w:tcW w:w="417" w:type="dxa"/>
            <w:tcBorders>
              <w:top w:val="single" w:sz="4" w:space="0" w:color="000000"/>
              <w:left w:val="single" w:sz="4" w:space="0" w:color="000000"/>
              <w:bottom w:val="single" w:sz="4" w:space="0" w:color="000000"/>
              <w:right w:val="single" w:sz="4" w:space="0" w:color="000000"/>
            </w:tcBorders>
            <w:shd w:val="clear" w:color="auto" w:fill="auto"/>
          </w:tcPr>
          <w:p w14:paraId="519A9AC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Pr>
          <w:p w14:paraId="3331CE5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Pr>
          <w:p w14:paraId="18C5C2F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75D52BA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Pr>
          <w:p w14:paraId="0DF8D98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1EBCB49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Pr>
          <w:p w14:paraId="48686AA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tcPr>
          <w:p w14:paraId="68CF8CA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Pr>
          <w:p w14:paraId="7D5417F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14:paraId="1E295AF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14:paraId="3394958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bl>
    <w:p w14:paraId="2F332244" w14:textId="77777777" w:rsidR="00CD02FD" w:rsidRPr="003E16A5" w:rsidRDefault="00CD02FD" w:rsidP="00CD02FD">
      <w:pPr>
        <w:tabs>
          <w:tab w:val="left" w:pos="567"/>
        </w:tabs>
        <w:rPr>
          <w:rFonts w:ascii="Times New Roman" w:hAnsi="Times New Roman" w:cs="Times New Roman"/>
          <w:sz w:val="20"/>
          <w:szCs w:val="20"/>
        </w:rPr>
      </w:pPr>
    </w:p>
    <w:p w14:paraId="57B65E52" w14:textId="77777777" w:rsidR="00CD02FD" w:rsidRPr="003E16A5" w:rsidRDefault="00CD02FD" w:rsidP="00CD02FD">
      <w:pPr>
        <w:rPr>
          <w:rFonts w:ascii="Times New Roman" w:hAnsi="Times New Roman" w:cs="Times New Roman"/>
          <w:b/>
          <w:bCs/>
          <w:sz w:val="20"/>
          <w:szCs w:val="20"/>
        </w:rPr>
      </w:pPr>
      <w:r w:rsidRPr="003E16A5">
        <w:rPr>
          <w:rFonts w:ascii="Times New Roman" w:hAnsi="Times New Roman" w:cs="Times New Roman"/>
          <w:b/>
          <w:bCs/>
          <w:sz w:val="20"/>
          <w:szCs w:val="20"/>
        </w:rPr>
        <w:t>J2. Kaip įvertintumėte skirtingų turizmo rūšių pakankamumą ir kokybę Klaipėdos rajono savivaldybės teritorijoje?</w:t>
      </w:r>
      <w:r w:rsidRPr="003E16A5">
        <w:rPr>
          <w:rFonts w:ascii="Times New Roman" w:hAnsi="Times New Roman" w:cs="Times New Roman"/>
          <w:i/>
          <w:iCs/>
          <w:sz w:val="20"/>
          <w:szCs w:val="20"/>
        </w:rPr>
        <w:t xml:space="preserve"> (įvertinkite skalėje nuo 1 iki 10, kur 1 – labai trūksta / labai bloga kokybė, 10 – visiškai netrūksta / labai gera kokybė; jei nežinote ar neaktuali paslauga, žymėkite 99 – N/N)</w:t>
      </w:r>
    </w:p>
    <w:tbl>
      <w:tblPr>
        <w:tblW w:w="1003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3789"/>
        <w:gridCol w:w="301"/>
        <w:gridCol w:w="284"/>
        <w:gridCol w:w="285"/>
        <w:gridCol w:w="287"/>
        <w:gridCol w:w="285"/>
        <w:gridCol w:w="284"/>
        <w:gridCol w:w="284"/>
        <w:gridCol w:w="284"/>
        <w:gridCol w:w="284"/>
        <w:gridCol w:w="311"/>
        <w:gridCol w:w="290"/>
        <w:gridCol w:w="282"/>
        <w:gridCol w:w="284"/>
        <w:gridCol w:w="283"/>
        <w:gridCol w:w="284"/>
        <w:gridCol w:w="284"/>
        <w:gridCol w:w="284"/>
        <w:gridCol w:w="284"/>
        <w:gridCol w:w="284"/>
        <w:gridCol w:w="291"/>
        <w:gridCol w:w="504"/>
      </w:tblGrid>
      <w:tr w:rsidR="00CD02FD" w:rsidRPr="003E16A5" w14:paraId="06D07D01" w14:textId="77777777" w:rsidTr="00CD02FD">
        <w:trPr>
          <w:trHeight w:val="302"/>
          <w:tblHeader/>
        </w:trPr>
        <w:tc>
          <w:tcPr>
            <w:tcW w:w="3788" w:type="dxa"/>
            <w:vMerge w:val="restart"/>
            <w:tcBorders>
              <w:top w:val="single" w:sz="4" w:space="0" w:color="000000"/>
              <w:left w:val="single" w:sz="4" w:space="0" w:color="000000"/>
              <w:bottom w:val="single" w:sz="4" w:space="0" w:color="000000"/>
            </w:tcBorders>
            <w:shd w:val="clear" w:color="auto" w:fill="E2EFD9"/>
            <w:vAlign w:val="center"/>
          </w:tcPr>
          <w:p w14:paraId="0A4D64E8"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Paslaugos</w:t>
            </w:r>
          </w:p>
        </w:tc>
        <w:tc>
          <w:tcPr>
            <w:tcW w:w="2889" w:type="dxa"/>
            <w:gridSpan w:val="10"/>
            <w:tcBorders>
              <w:top w:val="single" w:sz="8" w:space="0" w:color="000000"/>
              <w:left w:val="single" w:sz="8" w:space="0" w:color="000000"/>
              <w:bottom w:val="single" w:sz="4" w:space="0" w:color="000000"/>
            </w:tcBorders>
            <w:shd w:val="clear" w:color="auto" w:fill="E2EFD9"/>
            <w:vAlign w:val="bottom"/>
          </w:tcPr>
          <w:p w14:paraId="5624C816"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Labai                                Visiškai</w:t>
            </w:r>
          </w:p>
          <w:p w14:paraId="5C1CC97C"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trūksta                            pakanka</w:t>
            </w:r>
          </w:p>
        </w:tc>
        <w:tc>
          <w:tcPr>
            <w:tcW w:w="2850" w:type="dxa"/>
            <w:gridSpan w:val="10"/>
            <w:tcBorders>
              <w:top w:val="single" w:sz="8" w:space="0" w:color="000000"/>
              <w:left w:val="single" w:sz="8" w:space="0" w:color="000000"/>
              <w:bottom w:val="single" w:sz="4" w:space="0" w:color="000000"/>
            </w:tcBorders>
            <w:shd w:val="clear" w:color="auto" w:fill="E2EFD9"/>
            <w:vAlign w:val="bottom"/>
          </w:tcPr>
          <w:p w14:paraId="576A7D8D"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w:t>
            </w:r>
            <w:proofErr w:type="spellStart"/>
            <w:r w:rsidRPr="003E16A5">
              <w:rPr>
                <w:rFonts w:ascii="Times New Roman" w:hAnsi="Times New Roman" w:cs="Times New Roman"/>
                <w:b/>
                <w:bCs/>
                <w:sz w:val="20"/>
                <w:szCs w:val="20"/>
              </w:rPr>
              <w:t>Labai</w:t>
            </w:r>
            <w:proofErr w:type="spellEnd"/>
            <w:r w:rsidRPr="003E16A5">
              <w:rPr>
                <w:rFonts w:ascii="Times New Roman" w:hAnsi="Times New Roman" w:cs="Times New Roman"/>
                <w:b/>
                <w:bCs/>
                <w:sz w:val="20"/>
                <w:szCs w:val="20"/>
              </w:rPr>
              <w:br/>
              <w:t xml:space="preserve"> bloga                                     gera</w:t>
            </w:r>
            <w:r w:rsidRPr="003E16A5">
              <w:rPr>
                <w:rFonts w:ascii="Times New Roman" w:hAnsi="Times New Roman" w:cs="Times New Roman"/>
                <w:b/>
                <w:bCs/>
                <w:sz w:val="20"/>
                <w:szCs w:val="20"/>
              </w:rPr>
              <w:br/>
              <w:t xml:space="preserve"> kokybė                             </w:t>
            </w:r>
            <w:proofErr w:type="spellStart"/>
            <w:r w:rsidRPr="003E16A5">
              <w:rPr>
                <w:rFonts w:ascii="Times New Roman" w:hAnsi="Times New Roman" w:cs="Times New Roman"/>
                <w:b/>
                <w:bCs/>
                <w:sz w:val="20"/>
                <w:szCs w:val="20"/>
              </w:rPr>
              <w:t>kokybė</w:t>
            </w:r>
            <w:proofErr w:type="spellEnd"/>
          </w:p>
        </w:tc>
        <w:tc>
          <w:tcPr>
            <w:tcW w:w="502" w:type="dxa"/>
            <w:tcBorders>
              <w:top w:val="single" w:sz="8" w:space="0" w:color="000000"/>
              <w:left w:val="single" w:sz="4" w:space="0" w:color="000000"/>
              <w:bottom w:val="single" w:sz="4" w:space="0" w:color="000000"/>
              <w:right w:val="single" w:sz="8" w:space="0" w:color="000000"/>
            </w:tcBorders>
            <w:shd w:val="clear" w:color="auto" w:fill="E2EFD9"/>
            <w:vAlign w:val="center"/>
          </w:tcPr>
          <w:p w14:paraId="2B5F6C75" w14:textId="77777777" w:rsidR="00CD02FD" w:rsidRPr="003E16A5" w:rsidRDefault="00CD02FD" w:rsidP="00116419">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5D052A8E" w14:textId="77777777" w:rsidTr="00CD02FD">
        <w:trPr>
          <w:tblHeader/>
        </w:trPr>
        <w:tc>
          <w:tcPr>
            <w:tcW w:w="3788" w:type="dxa"/>
            <w:vMerge/>
            <w:tcBorders>
              <w:top w:val="single" w:sz="4" w:space="0" w:color="000000"/>
              <w:left w:val="single" w:sz="4" w:space="0" w:color="000000"/>
              <w:bottom w:val="single" w:sz="4" w:space="0" w:color="000000"/>
            </w:tcBorders>
            <w:shd w:val="clear" w:color="auto" w:fill="E2EFD9"/>
            <w:vAlign w:val="center"/>
          </w:tcPr>
          <w:p w14:paraId="07584132" w14:textId="77777777" w:rsidR="00CD02FD" w:rsidRPr="003E16A5" w:rsidRDefault="00CD02FD" w:rsidP="00116419">
            <w:pPr>
              <w:snapToGrid w:val="0"/>
              <w:spacing w:after="0" w:line="240" w:lineRule="auto"/>
              <w:rPr>
                <w:rFonts w:ascii="Times New Roman" w:hAnsi="Times New Roman" w:cs="Times New Roman"/>
                <w:sz w:val="20"/>
                <w:szCs w:val="20"/>
              </w:rPr>
            </w:pPr>
          </w:p>
        </w:tc>
        <w:tc>
          <w:tcPr>
            <w:tcW w:w="301" w:type="dxa"/>
            <w:tcBorders>
              <w:top w:val="single" w:sz="4" w:space="0" w:color="000000"/>
              <w:left w:val="single" w:sz="8" w:space="0" w:color="000000"/>
              <w:bottom w:val="single" w:sz="4" w:space="0" w:color="000000"/>
            </w:tcBorders>
            <w:shd w:val="clear" w:color="auto" w:fill="E2EFD9"/>
          </w:tcPr>
          <w:p w14:paraId="5FC9C69F"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4" w:type="dxa"/>
            <w:tcBorders>
              <w:top w:val="single" w:sz="4" w:space="0" w:color="000000"/>
              <w:left w:val="single" w:sz="4" w:space="0" w:color="000000"/>
              <w:bottom w:val="single" w:sz="4" w:space="0" w:color="000000"/>
            </w:tcBorders>
            <w:shd w:val="clear" w:color="auto" w:fill="E2EFD9"/>
          </w:tcPr>
          <w:p w14:paraId="5AD5A916"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5" w:type="dxa"/>
            <w:tcBorders>
              <w:top w:val="single" w:sz="4" w:space="0" w:color="000000"/>
              <w:left w:val="single" w:sz="4" w:space="0" w:color="000000"/>
              <w:bottom w:val="single" w:sz="4" w:space="0" w:color="000000"/>
            </w:tcBorders>
            <w:shd w:val="clear" w:color="auto" w:fill="E2EFD9"/>
          </w:tcPr>
          <w:p w14:paraId="51C49D56"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7" w:type="dxa"/>
            <w:tcBorders>
              <w:top w:val="single" w:sz="4" w:space="0" w:color="000000"/>
              <w:left w:val="single" w:sz="4" w:space="0" w:color="000000"/>
              <w:bottom w:val="single" w:sz="4" w:space="0" w:color="000000"/>
            </w:tcBorders>
            <w:shd w:val="clear" w:color="auto" w:fill="E2EFD9"/>
          </w:tcPr>
          <w:p w14:paraId="7ED4DF1B"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5" w:type="dxa"/>
            <w:tcBorders>
              <w:top w:val="single" w:sz="4" w:space="0" w:color="000000"/>
              <w:left w:val="single" w:sz="4" w:space="0" w:color="000000"/>
              <w:bottom w:val="single" w:sz="4" w:space="0" w:color="000000"/>
            </w:tcBorders>
            <w:shd w:val="clear" w:color="auto" w:fill="E2EFD9"/>
          </w:tcPr>
          <w:p w14:paraId="477FFA1B"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2EFD9"/>
          </w:tcPr>
          <w:p w14:paraId="13AABBD9"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2EFD9"/>
          </w:tcPr>
          <w:p w14:paraId="17F525BD"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2EFD9"/>
          </w:tcPr>
          <w:p w14:paraId="32B57617"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2EFD9"/>
          </w:tcPr>
          <w:p w14:paraId="76800D32"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310" w:type="dxa"/>
            <w:tcBorders>
              <w:top w:val="single" w:sz="4" w:space="0" w:color="000000"/>
              <w:left w:val="single" w:sz="4" w:space="0" w:color="000000"/>
              <w:bottom w:val="single" w:sz="4" w:space="0" w:color="000000"/>
            </w:tcBorders>
            <w:shd w:val="clear" w:color="auto" w:fill="E2EFD9"/>
          </w:tcPr>
          <w:p w14:paraId="298723E3" w14:textId="77777777" w:rsidR="00CD02FD" w:rsidRPr="003E16A5" w:rsidRDefault="00CD02FD" w:rsidP="00116419">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290" w:type="dxa"/>
            <w:tcBorders>
              <w:top w:val="single" w:sz="4" w:space="0" w:color="000000"/>
              <w:left w:val="single" w:sz="8" w:space="0" w:color="000000"/>
              <w:bottom w:val="single" w:sz="4" w:space="0" w:color="000000"/>
            </w:tcBorders>
            <w:shd w:val="clear" w:color="auto" w:fill="E2EFD9"/>
          </w:tcPr>
          <w:p w14:paraId="40788485"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2" w:type="dxa"/>
            <w:tcBorders>
              <w:top w:val="single" w:sz="4" w:space="0" w:color="000000"/>
              <w:left w:val="single" w:sz="4" w:space="0" w:color="000000"/>
              <w:bottom w:val="single" w:sz="4" w:space="0" w:color="000000"/>
            </w:tcBorders>
            <w:shd w:val="clear" w:color="auto" w:fill="E2EFD9"/>
          </w:tcPr>
          <w:p w14:paraId="6A80BFF9"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4" w:type="dxa"/>
            <w:tcBorders>
              <w:top w:val="single" w:sz="4" w:space="0" w:color="000000"/>
              <w:left w:val="single" w:sz="4" w:space="0" w:color="000000"/>
              <w:bottom w:val="single" w:sz="4" w:space="0" w:color="000000"/>
            </w:tcBorders>
            <w:shd w:val="clear" w:color="auto" w:fill="E2EFD9"/>
          </w:tcPr>
          <w:p w14:paraId="6851B59B"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3" w:type="dxa"/>
            <w:tcBorders>
              <w:top w:val="single" w:sz="4" w:space="0" w:color="000000"/>
              <w:left w:val="single" w:sz="4" w:space="0" w:color="000000"/>
              <w:bottom w:val="single" w:sz="4" w:space="0" w:color="000000"/>
            </w:tcBorders>
            <w:shd w:val="clear" w:color="auto" w:fill="E2EFD9"/>
          </w:tcPr>
          <w:p w14:paraId="21B0E8B5"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4" w:type="dxa"/>
            <w:tcBorders>
              <w:top w:val="single" w:sz="4" w:space="0" w:color="000000"/>
              <w:left w:val="single" w:sz="4" w:space="0" w:color="000000"/>
              <w:bottom w:val="single" w:sz="4" w:space="0" w:color="000000"/>
            </w:tcBorders>
            <w:shd w:val="clear" w:color="auto" w:fill="E2EFD9"/>
          </w:tcPr>
          <w:p w14:paraId="1ADC22BA"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2EFD9"/>
          </w:tcPr>
          <w:p w14:paraId="0A2CEB2D"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2EFD9"/>
          </w:tcPr>
          <w:p w14:paraId="7846DA43"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2EFD9"/>
          </w:tcPr>
          <w:p w14:paraId="51303007"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2EFD9"/>
          </w:tcPr>
          <w:p w14:paraId="40AF67C4"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290" w:type="dxa"/>
            <w:tcBorders>
              <w:top w:val="single" w:sz="4" w:space="0" w:color="000000"/>
              <w:left w:val="single" w:sz="4" w:space="0" w:color="000000"/>
              <w:bottom w:val="single" w:sz="4" w:space="0" w:color="000000"/>
            </w:tcBorders>
            <w:shd w:val="clear" w:color="auto" w:fill="E2EFD9"/>
          </w:tcPr>
          <w:p w14:paraId="242CA146" w14:textId="77777777" w:rsidR="00CD02FD" w:rsidRPr="003E16A5" w:rsidRDefault="00CD02FD" w:rsidP="00116419">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04" w:type="dxa"/>
            <w:tcBorders>
              <w:left w:val="single" w:sz="4" w:space="0" w:color="000000"/>
              <w:bottom w:val="single" w:sz="4" w:space="0" w:color="000000"/>
              <w:right w:val="single" w:sz="8" w:space="0" w:color="000000"/>
            </w:tcBorders>
            <w:shd w:val="clear" w:color="auto" w:fill="auto"/>
          </w:tcPr>
          <w:p w14:paraId="5F33B074" w14:textId="77777777" w:rsidR="00CD02FD" w:rsidRPr="003E16A5" w:rsidRDefault="00CD02FD" w:rsidP="0011641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3DB2C764" w14:textId="77777777" w:rsidTr="00CD02FD">
        <w:tc>
          <w:tcPr>
            <w:tcW w:w="3788" w:type="dxa"/>
            <w:tcBorders>
              <w:left w:val="single" w:sz="4" w:space="0" w:color="000000"/>
              <w:bottom w:val="single" w:sz="4" w:space="0" w:color="000000"/>
            </w:tcBorders>
            <w:shd w:val="clear" w:color="auto" w:fill="auto"/>
          </w:tcPr>
          <w:p w14:paraId="2A3E7050"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Kultūrinis turizmas</w:t>
            </w:r>
          </w:p>
        </w:tc>
        <w:tc>
          <w:tcPr>
            <w:tcW w:w="301" w:type="dxa"/>
            <w:tcBorders>
              <w:left w:val="single" w:sz="8" w:space="0" w:color="000000"/>
              <w:bottom w:val="single" w:sz="4" w:space="0" w:color="000000"/>
            </w:tcBorders>
            <w:shd w:val="clear" w:color="auto" w:fill="auto"/>
          </w:tcPr>
          <w:p w14:paraId="3867880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6DA3BA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D2F379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0775092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FED00D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245687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BC5271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57AA93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DB9FAA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32D2569A"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4A511BA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249F8B8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7B7643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718BC2E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9C20C7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464E93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E533DA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A71916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1E4E76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58D337B"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14FCB4D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0DF358B2" w14:textId="77777777" w:rsidTr="00CD02FD">
        <w:tc>
          <w:tcPr>
            <w:tcW w:w="3788" w:type="dxa"/>
            <w:tcBorders>
              <w:left w:val="single" w:sz="4" w:space="0" w:color="000000"/>
              <w:bottom w:val="single" w:sz="4" w:space="0" w:color="000000"/>
            </w:tcBorders>
            <w:shd w:val="clear" w:color="auto" w:fill="auto"/>
          </w:tcPr>
          <w:p w14:paraId="0E982A03"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Poilsinis/sveikatingumo turizmas</w:t>
            </w:r>
          </w:p>
        </w:tc>
        <w:tc>
          <w:tcPr>
            <w:tcW w:w="301" w:type="dxa"/>
            <w:tcBorders>
              <w:left w:val="single" w:sz="8" w:space="0" w:color="000000"/>
              <w:bottom w:val="single" w:sz="4" w:space="0" w:color="000000"/>
            </w:tcBorders>
            <w:shd w:val="clear" w:color="auto" w:fill="auto"/>
          </w:tcPr>
          <w:p w14:paraId="7E90710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64D25B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8AD717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0E5D53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C317EA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1D517D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701B73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7DF179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498EEC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7A0DD402"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7F8B510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1EAF6C0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ACF37B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0A98F05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848644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C3B3C7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78AE70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6CD32D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923FFE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351E0C54"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5CCBB53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2F2839C0" w14:textId="77777777" w:rsidTr="00CD02FD">
        <w:tc>
          <w:tcPr>
            <w:tcW w:w="3788" w:type="dxa"/>
            <w:tcBorders>
              <w:left w:val="single" w:sz="4" w:space="0" w:color="000000"/>
              <w:bottom w:val="single" w:sz="4" w:space="0" w:color="000000"/>
            </w:tcBorders>
            <w:shd w:val="clear" w:color="auto" w:fill="auto"/>
          </w:tcPr>
          <w:p w14:paraId="4B9E5F1C" w14:textId="77777777" w:rsidR="00CD02FD" w:rsidRPr="003E16A5" w:rsidRDefault="00CD02FD" w:rsidP="00116419">
            <w:pPr>
              <w:snapToGrid w:val="0"/>
              <w:spacing w:after="0" w:line="240" w:lineRule="auto"/>
              <w:rPr>
                <w:rFonts w:ascii="Times New Roman" w:hAnsi="Times New Roman" w:cs="Times New Roman"/>
                <w:sz w:val="20"/>
                <w:szCs w:val="20"/>
              </w:rPr>
            </w:pPr>
            <w:proofErr w:type="spellStart"/>
            <w:r w:rsidRPr="003E16A5">
              <w:rPr>
                <w:rFonts w:ascii="Times New Roman" w:hAnsi="Times New Roman" w:cs="Times New Roman"/>
                <w:sz w:val="20"/>
                <w:szCs w:val="20"/>
              </w:rPr>
              <w:t>Eko</w:t>
            </w:r>
            <w:proofErr w:type="spellEnd"/>
            <w:r w:rsidRPr="003E16A5">
              <w:rPr>
                <w:rFonts w:ascii="Times New Roman" w:hAnsi="Times New Roman" w:cs="Times New Roman"/>
                <w:sz w:val="20"/>
                <w:szCs w:val="20"/>
              </w:rPr>
              <w:t xml:space="preserve"> turizmas</w:t>
            </w:r>
          </w:p>
        </w:tc>
        <w:tc>
          <w:tcPr>
            <w:tcW w:w="301" w:type="dxa"/>
            <w:tcBorders>
              <w:left w:val="single" w:sz="8" w:space="0" w:color="000000"/>
              <w:bottom w:val="single" w:sz="4" w:space="0" w:color="000000"/>
            </w:tcBorders>
            <w:shd w:val="clear" w:color="auto" w:fill="auto"/>
          </w:tcPr>
          <w:p w14:paraId="15B382B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2AACCF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D86372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70FEFD6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14C4CA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724B23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5D5361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F88839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32E22E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6BFD13D0"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66EDF8F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5275E77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03C924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7EC35D9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7E965F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FFA340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CAA2B2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746961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9F8D43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39F2E082"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359BA57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0231F195" w14:textId="77777777" w:rsidTr="00CD02FD">
        <w:tc>
          <w:tcPr>
            <w:tcW w:w="3788" w:type="dxa"/>
            <w:tcBorders>
              <w:left w:val="single" w:sz="4" w:space="0" w:color="000000"/>
              <w:bottom w:val="single" w:sz="4" w:space="0" w:color="000000"/>
            </w:tcBorders>
            <w:shd w:val="clear" w:color="auto" w:fill="auto"/>
          </w:tcPr>
          <w:p w14:paraId="353C3AF7" w14:textId="77777777" w:rsidR="00CD02FD" w:rsidRPr="003E16A5" w:rsidRDefault="00CD02FD" w:rsidP="00116419">
            <w:pPr>
              <w:snapToGrid w:val="0"/>
              <w:spacing w:after="0" w:line="240" w:lineRule="auto"/>
              <w:rPr>
                <w:rFonts w:ascii="Times New Roman" w:hAnsi="Times New Roman" w:cs="Times New Roman"/>
                <w:sz w:val="20"/>
                <w:szCs w:val="20"/>
              </w:rPr>
            </w:pPr>
            <w:r w:rsidRPr="003E16A5">
              <w:rPr>
                <w:rFonts w:ascii="Times New Roman" w:hAnsi="Times New Roman" w:cs="Times New Roman"/>
                <w:sz w:val="20"/>
                <w:szCs w:val="20"/>
              </w:rPr>
              <w:t>Vandens turizmas</w:t>
            </w:r>
          </w:p>
        </w:tc>
        <w:tc>
          <w:tcPr>
            <w:tcW w:w="301" w:type="dxa"/>
            <w:tcBorders>
              <w:left w:val="single" w:sz="8" w:space="0" w:color="000000"/>
              <w:bottom w:val="single" w:sz="4" w:space="0" w:color="000000"/>
            </w:tcBorders>
            <w:shd w:val="clear" w:color="auto" w:fill="auto"/>
          </w:tcPr>
          <w:p w14:paraId="62AEE2C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A3DFBD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6F2B53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081E66C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159C6C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C2C462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98CB31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5BF608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9E71FD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42BC69AB"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12EAFA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0716183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5AB37A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4482639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934AAE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48CEEC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DB03A9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CC513A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F8F516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583363B7"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4685484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bl>
    <w:p w14:paraId="510DA04B" w14:textId="77777777" w:rsidR="00CD02FD" w:rsidRPr="003E16A5" w:rsidRDefault="00CD02FD" w:rsidP="00CD02FD">
      <w:pPr>
        <w:rPr>
          <w:rFonts w:ascii="Times New Roman" w:hAnsi="Times New Roman" w:cs="Times New Roman"/>
        </w:rPr>
      </w:pPr>
    </w:p>
    <w:p w14:paraId="12CB3BD0" w14:textId="77777777" w:rsidR="00CD02FD" w:rsidRPr="003E16A5" w:rsidRDefault="00CD02FD" w:rsidP="00CD02FD">
      <w:pPr>
        <w:rPr>
          <w:rFonts w:ascii="Times New Roman" w:hAnsi="Times New Roman" w:cs="Times New Roman"/>
          <w:b/>
          <w:bCs/>
          <w:sz w:val="20"/>
          <w:szCs w:val="20"/>
        </w:rPr>
      </w:pPr>
      <w:r w:rsidRPr="003E16A5">
        <w:rPr>
          <w:rFonts w:ascii="Times New Roman" w:hAnsi="Times New Roman" w:cs="Times New Roman"/>
          <w:b/>
          <w:bCs/>
          <w:sz w:val="20"/>
          <w:szCs w:val="20"/>
        </w:rPr>
        <w:t xml:space="preserve">J3. Kaip įvertintumėte toliau išvardytų turizmo ir rekreacijos paslaugų pakankamumą ir kokybę Klaipėdos rajono savivaldybės teritorijoje? </w:t>
      </w:r>
      <w:r w:rsidRPr="003E16A5">
        <w:rPr>
          <w:rFonts w:ascii="Times New Roman" w:hAnsi="Times New Roman" w:cs="Times New Roman"/>
          <w:i/>
          <w:iCs/>
          <w:sz w:val="20"/>
          <w:szCs w:val="20"/>
        </w:rPr>
        <w:t>(įvertinkite skalėje nuo 1 iki 10, kur 1 – labai trūksta / labai bloga kokybė, 10 – visiškai netrūksta / labai gera kokybė; jei nežinote ar neaktuali paslauga, žymėkite 99 – N/N)</w:t>
      </w:r>
    </w:p>
    <w:tbl>
      <w:tblPr>
        <w:tblW w:w="1003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3789"/>
        <w:gridCol w:w="301"/>
        <w:gridCol w:w="284"/>
        <w:gridCol w:w="285"/>
        <w:gridCol w:w="287"/>
        <w:gridCol w:w="285"/>
        <w:gridCol w:w="284"/>
        <w:gridCol w:w="284"/>
        <w:gridCol w:w="284"/>
        <w:gridCol w:w="284"/>
        <w:gridCol w:w="311"/>
        <w:gridCol w:w="290"/>
        <w:gridCol w:w="282"/>
        <w:gridCol w:w="284"/>
        <w:gridCol w:w="283"/>
        <w:gridCol w:w="284"/>
        <w:gridCol w:w="284"/>
        <w:gridCol w:w="284"/>
        <w:gridCol w:w="284"/>
        <w:gridCol w:w="284"/>
        <w:gridCol w:w="291"/>
        <w:gridCol w:w="504"/>
      </w:tblGrid>
      <w:tr w:rsidR="00CD02FD" w:rsidRPr="003E16A5" w14:paraId="619BAF45" w14:textId="77777777" w:rsidTr="00CD02FD">
        <w:trPr>
          <w:trHeight w:val="302"/>
          <w:tblHeader/>
        </w:trPr>
        <w:tc>
          <w:tcPr>
            <w:tcW w:w="3788" w:type="dxa"/>
            <w:vMerge w:val="restart"/>
            <w:tcBorders>
              <w:top w:val="single" w:sz="4" w:space="0" w:color="000000"/>
              <w:left w:val="single" w:sz="4" w:space="0" w:color="000000"/>
              <w:bottom w:val="single" w:sz="4" w:space="0" w:color="000000"/>
            </w:tcBorders>
            <w:shd w:val="clear" w:color="auto" w:fill="E2EFD9"/>
            <w:vAlign w:val="center"/>
          </w:tcPr>
          <w:p w14:paraId="19C24786"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Paslaugos</w:t>
            </w:r>
          </w:p>
        </w:tc>
        <w:tc>
          <w:tcPr>
            <w:tcW w:w="2889" w:type="dxa"/>
            <w:gridSpan w:val="10"/>
            <w:tcBorders>
              <w:top w:val="single" w:sz="8" w:space="0" w:color="000000"/>
              <w:left w:val="single" w:sz="8" w:space="0" w:color="000000"/>
              <w:bottom w:val="single" w:sz="4" w:space="0" w:color="000000"/>
            </w:tcBorders>
            <w:shd w:val="clear" w:color="auto" w:fill="E2EFD9"/>
            <w:vAlign w:val="bottom"/>
          </w:tcPr>
          <w:p w14:paraId="4D3E928E"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Visiškai</w:t>
            </w:r>
          </w:p>
          <w:p w14:paraId="7489383C"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trūksta                            pakanka</w:t>
            </w:r>
          </w:p>
        </w:tc>
        <w:tc>
          <w:tcPr>
            <w:tcW w:w="2850" w:type="dxa"/>
            <w:gridSpan w:val="10"/>
            <w:tcBorders>
              <w:top w:val="single" w:sz="8" w:space="0" w:color="000000"/>
              <w:left w:val="single" w:sz="8" w:space="0" w:color="000000"/>
              <w:bottom w:val="single" w:sz="4" w:space="0" w:color="000000"/>
            </w:tcBorders>
            <w:shd w:val="clear" w:color="auto" w:fill="E2EFD9"/>
            <w:vAlign w:val="bottom"/>
          </w:tcPr>
          <w:p w14:paraId="4F3F5027"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w:t>
            </w:r>
            <w:proofErr w:type="spellStart"/>
            <w:r w:rsidRPr="003E16A5">
              <w:rPr>
                <w:rFonts w:ascii="Times New Roman" w:hAnsi="Times New Roman" w:cs="Times New Roman"/>
                <w:b/>
                <w:bCs/>
                <w:sz w:val="20"/>
                <w:szCs w:val="20"/>
              </w:rPr>
              <w:t>Labai</w:t>
            </w:r>
            <w:proofErr w:type="spellEnd"/>
            <w:r w:rsidRPr="003E16A5">
              <w:rPr>
                <w:rFonts w:ascii="Times New Roman" w:hAnsi="Times New Roman" w:cs="Times New Roman"/>
                <w:b/>
                <w:bCs/>
                <w:sz w:val="20"/>
                <w:szCs w:val="20"/>
              </w:rPr>
              <w:br/>
              <w:t xml:space="preserve"> bloga                                     gera</w:t>
            </w:r>
            <w:r w:rsidRPr="003E16A5">
              <w:rPr>
                <w:rFonts w:ascii="Times New Roman" w:hAnsi="Times New Roman" w:cs="Times New Roman"/>
                <w:b/>
                <w:bCs/>
                <w:sz w:val="20"/>
                <w:szCs w:val="20"/>
              </w:rPr>
              <w:br/>
              <w:t xml:space="preserve"> kokybė                             </w:t>
            </w:r>
            <w:proofErr w:type="spellStart"/>
            <w:r w:rsidRPr="003E16A5">
              <w:rPr>
                <w:rFonts w:ascii="Times New Roman" w:hAnsi="Times New Roman" w:cs="Times New Roman"/>
                <w:b/>
                <w:bCs/>
                <w:sz w:val="20"/>
                <w:szCs w:val="20"/>
              </w:rPr>
              <w:t>kokybė</w:t>
            </w:r>
            <w:proofErr w:type="spellEnd"/>
          </w:p>
        </w:tc>
        <w:tc>
          <w:tcPr>
            <w:tcW w:w="502" w:type="dxa"/>
            <w:tcBorders>
              <w:top w:val="single" w:sz="8" w:space="0" w:color="000000"/>
              <w:left w:val="single" w:sz="4" w:space="0" w:color="000000"/>
              <w:bottom w:val="single" w:sz="4" w:space="0" w:color="000000"/>
              <w:right w:val="single" w:sz="8" w:space="0" w:color="000000"/>
            </w:tcBorders>
            <w:shd w:val="clear" w:color="auto" w:fill="E2EFD9"/>
            <w:vAlign w:val="center"/>
          </w:tcPr>
          <w:p w14:paraId="4AF2D9D5" w14:textId="77777777" w:rsidR="00CD02FD" w:rsidRPr="003E16A5" w:rsidRDefault="00CD02FD" w:rsidP="00116419">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22E0A3D5" w14:textId="77777777" w:rsidTr="00CD02FD">
        <w:trPr>
          <w:tblHeader/>
        </w:trPr>
        <w:tc>
          <w:tcPr>
            <w:tcW w:w="3788" w:type="dxa"/>
            <w:vMerge/>
            <w:tcBorders>
              <w:top w:val="single" w:sz="4" w:space="0" w:color="000000"/>
              <w:left w:val="single" w:sz="4" w:space="0" w:color="000000"/>
              <w:bottom w:val="single" w:sz="4" w:space="0" w:color="000000"/>
            </w:tcBorders>
            <w:shd w:val="clear" w:color="auto" w:fill="E2EFD9"/>
            <w:vAlign w:val="center"/>
          </w:tcPr>
          <w:p w14:paraId="2C9FE3AD" w14:textId="77777777" w:rsidR="00CD02FD" w:rsidRPr="003E16A5" w:rsidRDefault="00CD02FD" w:rsidP="00116419">
            <w:pPr>
              <w:snapToGrid w:val="0"/>
              <w:spacing w:after="0" w:line="240" w:lineRule="auto"/>
              <w:rPr>
                <w:rFonts w:ascii="Times New Roman" w:hAnsi="Times New Roman" w:cs="Times New Roman"/>
                <w:sz w:val="20"/>
                <w:szCs w:val="20"/>
              </w:rPr>
            </w:pPr>
          </w:p>
        </w:tc>
        <w:tc>
          <w:tcPr>
            <w:tcW w:w="301" w:type="dxa"/>
            <w:tcBorders>
              <w:top w:val="single" w:sz="4" w:space="0" w:color="000000"/>
              <w:left w:val="single" w:sz="8" w:space="0" w:color="000000"/>
              <w:bottom w:val="single" w:sz="4" w:space="0" w:color="000000"/>
            </w:tcBorders>
            <w:shd w:val="clear" w:color="auto" w:fill="E2EFD9"/>
          </w:tcPr>
          <w:p w14:paraId="0CEE361F"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4" w:type="dxa"/>
            <w:tcBorders>
              <w:top w:val="single" w:sz="4" w:space="0" w:color="000000"/>
              <w:left w:val="single" w:sz="4" w:space="0" w:color="000000"/>
              <w:bottom w:val="single" w:sz="4" w:space="0" w:color="000000"/>
            </w:tcBorders>
            <w:shd w:val="clear" w:color="auto" w:fill="E2EFD9"/>
          </w:tcPr>
          <w:p w14:paraId="299F07AC"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5" w:type="dxa"/>
            <w:tcBorders>
              <w:top w:val="single" w:sz="4" w:space="0" w:color="000000"/>
              <w:left w:val="single" w:sz="4" w:space="0" w:color="000000"/>
              <w:bottom w:val="single" w:sz="4" w:space="0" w:color="000000"/>
            </w:tcBorders>
            <w:shd w:val="clear" w:color="auto" w:fill="E2EFD9"/>
          </w:tcPr>
          <w:p w14:paraId="54F6251A"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7" w:type="dxa"/>
            <w:tcBorders>
              <w:top w:val="single" w:sz="4" w:space="0" w:color="000000"/>
              <w:left w:val="single" w:sz="4" w:space="0" w:color="000000"/>
              <w:bottom w:val="single" w:sz="4" w:space="0" w:color="000000"/>
            </w:tcBorders>
            <w:shd w:val="clear" w:color="auto" w:fill="E2EFD9"/>
          </w:tcPr>
          <w:p w14:paraId="01FA4B90"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5" w:type="dxa"/>
            <w:tcBorders>
              <w:top w:val="single" w:sz="4" w:space="0" w:color="000000"/>
              <w:left w:val="single" w:sz="4" w:space="0" w:color="000000"/>
              <w:bottom w:val="single" w:sz="4" w:space="0" w:color="000000"/>
            </w:tcBorders>
            <w:shd w:val="clear" w:color="auto" w:fill="E2EFD9"/>
          </w:tcPr>
          <w:p w14:paraId="7A31831D"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2EFD9"/>
          </w:tcPr>
          <w:p w14:paraId="587FEB65"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2EFD9"/>
          </w:tcPr>
          <w:p w14:paraId="3E7655D6"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2EFD9"/>
          </w:tcPr>
          <w:p w14:paraId="5CC7CBE8"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2EFD9"/>
          </w:tcPr>
          <w:p w14:paraId="77E662F6"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310" w:type="dxa"/>
            <w:tcBorders>
              <w:top w:val="single" w:sz="4" w:space="0" w:color="000000"/>
              <w:left w:val="single" w:sz="4" w:space="0" w:color="000000"/>
              <w:bottom w:val="single" w:sz="4" w:space="0" w:color="000000"/>
            </w:tcBorders>
            <w:shd w:val="clear" w:color="auto" w:fill="E2EFD9"/>
          </w:tcPr>
          <w:p w14:paraId="5C6F75D8" w14:textId="77777777" w:rsidR="00CD02FD" w:rsidRPr="003E16A5" w:rsidRDefault="00CD02FD" w:rsidP="00116419">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290" w:type="dxa"/>
            <w:tcBorders>
              <w:top w:val="single" w:sz="4" w:space="0" w:color="000000"/>
              <w:left w:val="single" w:sz="8" w:space="0" w:color="000000"/>
              <w:bottom w:val="single" w:sz="4" w:space="0" w:color="000000"/>
            </w:tcBorders>
            <w:shd w:val="clear" w:color="auto" w:fill="E2EFD9"/>
          </w:tcPr>
          <w:p w14:paraId="3B08D0B0"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2" w:type="dxa"/>
            <w:tcBorders>
              <w:top w:val="single" w:sz="4" w:space="0" w:color="000000"/>
              <w:left w:val="single" w:sz="4" w:space="0" w:color="000000"/>
              <w:bottom w:val="single" w:sz="4" w:space="0" w:color="000000"/>
            </w:tcBorders>
            <w:shd w:val="clear" w:color="auto" w:fill="E2EFD9"/>
          </w:tcPr>
          <w:p w14:paraId="5C3AB505"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4" w:type="dxa"/>
            <w:tcBorders>
              <w:top w:val="single" w:sz="4" w:space="0" w:color="000000"/>
              <w:left w:val="single" w:sz="4" w:space="0" w:color="000000"/>
              <w:bottom w:val="single" w:sz="4" w:space="0" w:color="000000"/>
            </w:tcBorders>
            <w:shd w:val="clear" w:color="auto" w:fill="E2EFD9"/>
          </w:tcPr>
          <w:p w14:paraId="533F6CCA"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3" w:type="dxa"/>
            <w:tcBorders>
              <w:top w:val="single" w:sz="4" w:space="0" w:color="000000"/>
              <w:left w:val="single" w:sz="4" w:space="0" w:color="000000"/>
              <w:bottom w:val="single" w:sz="4" w:space="0" w:color="000000"/>
            </w:tcBorders>
            <w:shd w:val="clear" w:color="auto" w:fill="E2EFD9"/>
          </w:tcPr>
          <w:p w14:paraId="433D5168"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4" w:type="dxa"/>
            <w:tcBorders>
              <w:top w:val="single" w:sz="4" w:space="0" w:color="000000"/>
              <w:left w:val="single" w:sz="4" w:space="0" w:color="000000"/>
              <w:bottom w:val="single" w:sz="4" w:space="0" w:color="000000"/>
            </w:tcBorders>
            <w:shd w:val="clear" w:color="auto" w:fill="E2EFD9"/>
          </w:tcPr>
          <w:p w14:paraId="2268DC53"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2EFD9"/>
          </w:tcPr>
          <w:p w14:paraId="2BD911F4"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2EFD9"/>
          </w:tcPr>
          <w:p w14:paraId="41928127"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2EFD9"/>
          </w:tcPr>
          <w:p w14:paraId="2C7181E5"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2EFD9"/>
          </w:tcPr>
          <w:p w14:paraId="19910808"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290" w:type="dxa"/>
            <w:tcBorders>
              <w:top w:val="single" w:sz="4" w:space="0" w:color="000000"/>
              <w:left w:val="single" w:sz="4" w:space="0" w:color="000000"/>
              <w:bottom w:val="single" w:sz="4" w:space="0" w:color="000000"/>
            </w:tcBorders>
            <w:shd w:val="clear" w:color="auto" w:fill="E2EFD9"/>
          </w:tcPr>
          <w:p w14:paraId="6BEDEC93" w14:textId="77777777" w:rsidR="00CD02FD" w:rsidRPr="003E16A5" w:rsidRDefault="00CD02FD" w:rsidP="00116419">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04" w:type="dxa"/>
            <w:tcBorders>
              <w:left w:val="single" w:sz="4" w:space="0" w:color="000000"/>
              <w:bottom w:val="single" w:sz="4" w:space="0" w:color="000000"/>
              <w:right w:val="single" w:sz="8" w:space="0" w:color="000000"/>
            </w:tcBorders>
            <w:shd w:val="clear" w:color="auto" w:fill="auto"/>
          </w:tcPr>
          <w:p w14:paraId="2199C328" w14:textId="77777777" w:rsidR="00CD02FD" w:rsidRPr="003E16A5" w:rsidRDefault="00CD02FD" w:rsidP="0011641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4B1DC1E0" w14:textId="77777777" w:rsidTr="00CD02FD">
        <w:tc>
          <w:tcPr>
            <w:tcW w:w="3788" w:type="dxa"/>
            <w:tcBorders>
              <w:left w:val="single" w:sz="4" w:space="0" w:color="000000"/>
              <w:bottom w:val="single" w:sz="4" w:space="0" w:color="000000"/>
            </w:tcBorders>
            <w:shd w:val="clear" w:color="auto" w:fill="auto"/>
          </w:tcPr>
          <w:p w14:paraId="1EF9F51A"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Turizmo informacijos prieinamumas viešuose informacijos kanaluose (internete, vietinėje spaudoje)</w:t>
            </w:r>
          </w:p>
        </w:tc>
        <w:tc>
          <w:tcPr>
            <w:tcW w:w="301" w:type="dxa"/>
            <w:tcBorders>
              <w:left w:val="single" w:sz="8" w:space="0" w:color="000000"/>
              <w:bottom w:val="single" w:sz="4" w:space="0" w:color="000000"/>
            </w:tcBorders>
            <w:shd w:val="clear" w:color="auto" w:fill="auto"/>
          </w:tcPr>
          <w:p w14:paraId="763CAE4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0F7A13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6F1259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6C3B941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4AD948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2277B8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FBA88E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2234C8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F3CAB5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35870F70"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96810C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485995D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FD70FC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6884627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9C232A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A1E8FE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18288B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7C30C5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0BCA91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30AEADA5"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38485CD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0C0C4CF6" w14:textId="77777777" w:rsidTr="00CD02FD">
        <w:tc>
          <w:tcPr>
            <w:tcW w:w="3788" w:type="dxa"/>
            <w:tcBorders>
              <w:left w:val="single" w:sz="4" w:space="0" w:color="000000"/>
              <w:bottom w:val="single" w:sz="4" w:space="0" w:color="000000"/>
            </w:tcBorders>
            <w:shd w:val="clear" w:color="auto" w:fill="auto"/>
          </w:tcPr>
          <w:p w14:paraId="4FA38331"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 xml:space="preserve">Turistiniai maršrutai </w:t>
            </w:r>
          </w:p>
        </w:tc>
        <w:tc>
          <w:tcPr>
            <w:tcW w:w="301" w:type="dxa"/>
            <w:tcBorders>
              <w:left w:val="single" w:sz="8" w:space="0" w:color="000000"/>
              <w:bottom w:val="single" w:sz="4" w:space="0" w:color="000000"/>
            </w:tcBorders>
            <w:shd w:val="clear" w:color="auto" w:fill="auto"/>
          </w:tcPr>
          <w:p w14:paraId="4EECE05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066646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325DF1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7EEC46F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96AD11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1E3252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215614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94189E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2553E9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2B4ED324"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0A06CCF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41F2051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CBAD3C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265BFDA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21F6AC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A4F3B9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CADE2A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5DCEF9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7DF71C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621CD2E8"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06D3F28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1BF7F7D7" w14:textId="77777777" w:rsidTr="00CD02FD">
        <w:tc>
          <w:tcPr>
            <w:tcW w:w="3788" w:type="dxa"/>
            <w:tcBorders>
              <w:left w:val="single" w:sz="4" w:space="0" w:color="000000"/>
              <w:bottom w:val="single" w:sz="4" w:space="0" w:color="000000"/>
            </w:tcBorders>
            <w:shd w:val="clear" w:color="auto" w:fill="auto"/>
          </w:tcPr>
          <w:p w14:paraId="4EF12F04"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Kaimo turizmo sodybose teikiamos apgyvendinimo, maitinimo ir poilsio organizavimo paslaugos</w:t>
            </w:r>
          </w:p>
        </w:tc>
        <w:tc>
          <w:tcPr>
            <w:tcW w:w="301" w:type="dxa"/>
            <w:tcBorders>
              <w:left w:val="single" w:sz="8" w:space="0" w:color="000000"/>
              <w:bottom w:val="single" w:sz="4" w:space="0" w:color="000000"/>
            </w:tcBorders>
            <w:shd w:val="clear" w:color="auto" w:fill="auto"/>
          </w:tcPr>
          <w:p w14:paraId="15A5886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A6E394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198F1B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237D38B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5F6AD4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361ADD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55619E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32C406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3AFA3E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2430CC9C"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7F264CC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7B5C021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3C86AF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0ABB89E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7A5268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5C4B05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5ADA72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1F2BA8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7EA460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118C44FF"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4D3F99B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50BAEACF" w14:textId="77777777" w:rsidTr="00CD02FD">
        <w:tc>
          <w:tcPr>
            <w:tcW w:w="3788" w:type="dxa"/>
            <w:tcBorders>
              <w:left w:val="single" w:sz="4" w:space="0" w:color="000000"/>
              <w:bottom w:val="single" w:sz="4" w:space="0" w:color="000000"/>
            </w:tcBorders>
            <w:shd w:val="clear" w:color="auto" w:fill="auto"/>
          </w:tcPr>
          <w:p w14:paraId="12EBB319" w14:textId="77777777" w:rsidR="00CD02FD" w:rsidRPr="003E16A5" w:rsidRDefault="00CD02FD" w:rsidP="00116419">
            <w:pPr>
              <w:snapToGrid w:val="0"/>
              <w:spacing w:after="0" w:line="240" w:lineRule="auto"/>
              <w:rPr>
                <w:rFonts w:ascii="Times New Roman" w:hAnsi="Times New Roman" w:cs="Times New Roman"/>
                <w:sz w:val="20"/>
                <w:szCs w:val="20"/>
              </w:rPr>
            </w:pPr>
            <w:r w:rsidRPr="003E16A5">
              <w:rPr>
                <w:rFonts w:ascii="Times New Roman" w:hAnsi="Times New Roman" w:cs="Times New Roman"/>
                <w:sz w:val="20"/>
                <w:szCs w:val="20"/>
              </w:rPr>
              <w:t>Edukacinės programos</w:t>
            </w:r>
          </w:p>
        </w:tc>
        <w:tc>
          <w:tcPr>
            <w:tcW w:w="301" w:type="dxa"/>
            <w:tcBorders>
              <w:left w:val="single" w:sz="8" w:space="0" w:color="000000"/>
              <w:bottom w:val="single" w:sz="4" w:space="0" w:color="000000"/>
            </w:tcBorders>
            <w:shd w:val="clear" w:color="auto" w:fill="auto"/>
          </w:tcPr>
          <w:p w14:paraId="77427E3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CF06C9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E83365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4AC9BFF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8D63E5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E21B69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E66A0C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233285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FA086D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4C611CFA"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44A188F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040F9BD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5DB08A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1EE7142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1FD0C3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3C9561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DF99E1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C3255A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20CF98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6CE892B"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3C70DC2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04CD5197" w14:textId="77777777" w:rsidTr="00CD02FD">
        <w:tc>
          <w:tcPr>
            <w:tcW w:w="3788" w:type="dxa"/>
            <w:tcBorders>
              <w:left w:val="single" w:sz="4" w:space="0" w:color="000000"/>
              <w:bottom w:val="single" w:sz="4" w:space="0" w:color="000000"/>
            </w:tcBorders>
            <w:shd w:val="clear" w:color="auto" w:fill="auto"/>
          </w:tcPr>
          <w:p w14:paraId="2DCEDFD7" w14:textId="77777777" w:rsidR="00CD02FD" w:rsidRPr="003E16A5" w:rsidRDefault="00CD02FD" w:rsidP="00116419">
            <w:pPr>
              <w:snapToGrid w:val="0"/>
              <w:spacing w:after="0" w:line="240" w:lineRule="auto"/>
              <w:rPr>
                <w:rFonts w:ascii="Times New Roman" w:hAnsi="Times New Roman" w:cs="Times New Roman"/>
                <w:sz w:val="20"/>
                <w:szCs w:val="20"/>
              </w:rPr>
            </w:pPr>
            <w:r w:rsidRPr="003E16A5">
              <w:rPr>
                <w:rFonts w:ascii="Times New Roman" w:hAnsi="Times New Roman" w:cs="Times New Roman"/>
                <w:sz w:val="20"/>
                <w:szCs w:val="20"/>
              </w:rPr>
              <w:lastRenderedPageBreak/>
              <w:t xml:space="preserve">Poilsio namuose </w:t>
            </w:r>
            <w:r w:rsidRPr="003E16A5">
              <w:rPr>
                <w:rFonts w:ascii="Times New Roman" w:hAnsi="Times New Roman" w:cs="Times New Roman"/>
              </w:rPr>
              <w:t xml:space="preserve"> </w:t>
            </w:r>
            <w:r w:rsidRPr="003E16A5">
              <w:rPr>
                <w:rFonts w:ascii="Times New Roman" w:hAnsi="Times New Roman" w:cs="Times New Roman"/>
                <w:sz w:val="20"/>
                <w:szCs w:val="20"/>
              </w:rPr>
              <w:t>teikiamos apgyvendinimo, maitinimo ir poilsio organizavimo paslaugos</w:t>
            </w:r>
          </w:p>
        </w:tc>
        <w:tc>
          <w:tcPr>
            <w:tcW w:w="301" w:type="dxa"/>
            <w:tcBorders>
              <w:left w:val="single" w:sz="8" w:space="0" w:color="000000"/>
              <w:bottom w:val="single" w:sz="4" w:space="0" w:color="000000"/>
            </w:tcBorders>
            <w:shd w:val="clear" w:color="auto" w:fill="auto"/>
          </w:tcPr>
          <w:p w14:paraId="746E105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D77017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9806DA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6EFA77D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9D3DEA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011700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803A1B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E5F0BE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F582F0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0511DE11"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980EB9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01DA1F2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7E8D55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2A4DEFE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AF88A3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BDA528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19C6E3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93C185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17F2AA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46936A68"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206604A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2C329E95" w14:textId="77777777" w:rsidTr="00CD02FD">
        <w:tc>
          <w:tcPr>
            <w:tcW w:w="3788" w:type="dxa"/>
            <w:tcBorders>
              <w:left w:val="single" w:sz="4" w:space="0" w:color="000000"/>
              <w:bottom w:val="single" w:sz="4" w:space="0" w:color="000000"/>
            </w:tcBorders>
            <w:shd w:val="clear" w:color="auto" w:fill="auto"/>
          </w:tcPr>
          <w:p w14:paraId="53BFB5F1"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SPA paslaugos</w:t>
            </w:r>
          </w:p>
        </w:tc>
        <w:tc>
          <w:tcPr>
            <w:tcW w:w="301" w:type="dxa"/>
            <w:tcBorders>
              <w:left w:val="single" w:sz="8" w:space="0" w:color="000000"/>
              <w:bottom w:val="single" w:sz="4" w:space="0" w:color="000000"/>
            </w:tcBorders>
            <w:shd w:val="clear" w:color="auto" w:fill="auto"/>
          </w:tcPr>
          <w:p w14:paraId="7CB3BF3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6BB3A3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7B5CB8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044D57E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6310CC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2C5324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2266F7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78DE48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9848B1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10" w:type="dxa"/>
            <w:tcBorders>
              <w:left w:val="single" w:sz="4" w:space="0" w:color="000000"/>
              <w:bottom w:val="single" w:sz="4" w:space="0" w:color="000000"/>
            </w:tcBorders>
            <w:shd w:val="clear" w:color="auto" w:fill="auto"/>
          </w:tcPr>
          <w:p w14:paraId="4CD819B0"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95E613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54C41A2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22C133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6FEA4F5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AF3A4F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00B693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0D087F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AFD344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ECA381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3ED6B714"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04" w:type="dxa"/>
            <w:tcBorders>
              <w:left w:val="single" w:sz="4" w:space="0" w:color="000000"/>
              <w:bottom w:val="single" w:sz="4" w:space="0" w:color="000000"/>
              <w:right w:val="single" w:sz="8" w:space="0" w:color="000000"/>
            </w:tcBorders>
            <w:shd w:val="clear" w:color="auto" w:fill="auto"/>
          </w:tcPr>
          <w:p w14:paraId="4E3A433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0EA2A66E" w14:textId="77777777" w:rsidTr="00CD02FD">
        <w:tc>
          <w:tcPr>
            <w:tcW w:w="3788" w:type="dxa"/>
            <w:tcBorders>
              <w:top w:val="single" w:sz="4" w:space="0" w:color="000000"/>
              <w:left w:val="single" w:sz="4" w:space="0" w:color="000000"/>
              <w:bottom w:val="single" w:sz="4" w:space="0" w:color="000000"/>
              <w:right w:val="single" w:sz="4" w:space="0" w:color="000000"/>
            </w:tcBorders>
            <w:shd w:val="clear" w:color="auto" w:fill="auto"/>
          </w:tcPr>
          <w:p w14:paraId="2CFA73AD"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Aktyvus laisvalaikis gamtoje (</w:t>
            </w:r>
            <w:proofErr w:type="spellStart"/>
            <w:r w:rsidRPr="003E16A5">
              <w:rPr>
                <w:rFonts w:ascii="Times New Roman" w:hAnsi="Times New Roman" w:cs="Times New Roman"/>
                <w:sz w:val="20"/>
                <w:szCs w:val="20"/>
              </w:rPr>
              <w:t>dažasvydis</w:t>
            </w:r>
            <w:proofErr w:type="spellEnd"/>
            <w:r w:rsidRPr="003E16A5">
              <w:rPr>
                <w:rFonts w:ascii="Times New Roman" w:hAnsi="Times New Roman" w:cs="Times New Roman"/>
                <w:sz w:val="20"/>
                <w:szCs w:val="20"/>
              </w:rPr>
              <w:t>, baidarės, auto-moto trasos, laipiojimo parkai, įvairios pajūrio pramogos ir pan.)</w:t>
            </w:r>
          </w:p>
        </w:tc>
        <w:tc>
          <w:tcPr>
            <w:tcW w:w="301" w:type="dxa"/>
            <w:tcBorders>
              <w:top w:val="single" w:sz="4" w:space="0" w:color="000000"/>
              <w:left w:val="single" w:sz="4" w:space="0" w:color="000000"/>
              <w:bottom w:val="single" w:sz="4" w:space="0" w:color="000000"/>
              <w:right w:val="single" w:sz="4" w:space="0" w:color="000000"/>
            </w:tcBorders>
            <w:shd w:val="clear" w:color="auto" w:fill="auto"/>
          </w:tcPr>
          <w:p w14:paraId="1F347A8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3B4C8BB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Pr>
          <w:p w14:paraId="0298D80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right w:val="single" w:sz="4" w:space="0" w:color="000000"/>
            </w:tcBorders>
            <w:shd w:val="clear" w:color="auto" w:fill="auto"/>
          </w:tcPr>
          <w:p w14:paraId="3CA54C2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Pr>
          <w:p w14:paraId="2C666CE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706D8FE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36362F3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57BD2CF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0F72C21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10" w:type="dxa"/>
            <w:tcBorders>
              <w:top w:val="single" w:sz="4" w:space="0" w:color="000000"/>
              <w:left w:val="single" w:sz="4" w:space="0" w:color="000000"/>
              <w:bottom w:val="single" w:sz="4" w:space="0" w:color="000000"/>
              <w:right w:val="single" w:sz="4" w:space="0" w:color="000000"/>
            </w:tcBorders>
            <w:shd w:val="clear" w:color="auto" w:fill="auto"/>
          </w:tcPr>
          <w:p w14:paraId="408DD031"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1B78B2B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006D7BF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033A5A6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14:paraId="70AACB7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634C02A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760ECCB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30D0284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3CA4F9B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200BB7F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7C9E6A0E"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Pr>
          <w:p w14:paraId="645792A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bl>
    <w:p w14:paraId="10D78A8D" w14:textId="77777777" w:rsidR="00CD02FD" w:rsidRPr="003E16A5" w:rsidRDefault="00CD02FD" w:rsidP="00CD02FD">
      <w:pPr>
        <w:rPr>
          <w:rFonts w:ascii="Times New Roman" w:hAnsi="Times New Roman" w:cs="Times New Roman"/>
        </w:rPr>
      </w:pPr>
    </w:p>
    <w:p w14:paraId="37EB0CBA" w14:textId="77777777" w:rsidR="00CD02FD" w:rsidRPr="003E16A5" w:rsidRDefault="00CD02FD" w:rsidP="00CD02FD">
      <w:pPr>
        <w:jc w:val="both"/>
        <w:rPr>
          <w:rFonts w:ascii="Times New Roman" w:hAnsi="Times New Roman" w:cs="Times New Roman"/>
          <w:sz w:val="20"/>
          <w:szCs w:val="20"/>
        </w:rPr>
      </w:pPr>
      <w:r w:rsidRPr="003E16A5">
        <w:rPr>
          <w:rFonts w:ascii="Times New Roman" w:hAnsi="Times New Roman" w:cs="Times New Roman"/>
          <w:b/>
          <w:bCs/>
          <w:sz w:val="20"/>
          <w:szCs w:val="20"/>
        </w:rPr>
        <w:t>J4. Jūsų pasiūlymai turizmo ir rekreacijos paslaugų gerinimui Klaipėdos rajono savivaldybėje? Ši informacija svarbi siekiant gerinti turizmo ir rekreacijos paslaugų kokybę Klaipėdos rajone.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(įrašykite)</w:t>
      </w:r>
    </w:p>
    <w:p w14:paraId="4F541CAD" w14:textId="45A55AE3"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68DD0245" w14:textId="412D34E8"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01AD00B7" w14:textId="57CCDE12"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65011251" w14:textId="44867D84"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7528A336" w14:textId="77777777" w:rsidR="00CD02FD" w:rsidRPr="003E16A5" w:rsidRDefault="00CD02FD" w:rsidP="00CD02FD">
      <w:pPr>
        <w:rPr>
          <w:rFonts w:ascii="Times New Roman" w:hAnsi="Times New Roman" w:cs="Times New Roman"/>
          <w:sz w:val="20"/>
          <w:szCs w:val="20"/>
        </w:rPr>
      </w:pPr>
    </w:p>
    <w:p w14:paraId="330A5424" w14:textId="77777777" w:rsidR="00CD02FD" w:rsidRPr="003E16A5" w:rsidRDefault="00CD02FD" w:rsidP="00CD02FD">
      <w:pPr>
        <w:pBdr>
          <w:top w:val="single" w:sz="2" w:space="1" w:color="000000"/>
          <w:left w:val="single" w:sz="2" w:space="1" w:color="000000"/>
          <w:bottom w:val="single" w:sz="2" w:space="1" w:color="000000"/>
          <w:right w:val="single" w:sz="2" w:space="1" w:color="000000"/>
        </w:pBdr>
        <w:shd w:val="clear" w:color="auto" w:fill="E2EFD9"/>
        <w:jc w:val="center"/>
        <w:rPr>
          <w:rFonts w:ascii="Times New Roman" w:hAnsi="Times New Roman" w:cs="Times New Roman"/>
          <w:sz w:val="20"/>
          <w:szCs w:val="20"/>
        </w:rPr>
      </w:pPr>
      <w:r w:rsidRPr="003E16A5">
        <w:rPr>
          <w:rFonts w:ascii="Times New Roman" w:hAnsi="Times New Roman" w:cs="Times New Roman"/>
          <w:b/>
          <w:bCs/>
          <w:sz w:val="20"/>
          <w:szCs w:val="20"/>
        </w:rPr>
        <w:t>SPORTO PASLAUGŲ IR INFRASTRUKTŪROS VERTINIMAS</w:t>
      </w:r>
    </w:p>
    <w:p w14:paraId="2E4AB6EE" w14:textId="77777777" w:rsidR="00CD02FD" w:rsidRPr="003E16A5" w:rsidRDefault="00CD02FD" w:rsidP="00CD02FD">
      <w:pPr>
        <w:rPr>
          <w:rFonts w:ascii="Times New Roman" w:hAnsi="Times New Roman" w:cs="Times New Roman"/>
          <w:sz w:val="20"/>
          <w:szCs w:val="20"/>
        </w:rPr>
      </w:pPr>
    </w:p>
    <w:p w14:paraId="035897BD" w14:textId="77777777" w:rsidR="00CD02FD" w:rsidRPr="003E16A5" w:rsidRDefault="00CD02FD" w:rsidP="00CD02FD">
      <w:pPr>
        <w:rPr>
          <w:rFonts w:ascii="Times New Roman" w:hAnsi="Times New Roman" w:cs="Times New Roman"/>
          <w:b/>
          <w:bCs/>
          <w:sz w:val="20"/>
          <w:szCs w:val="20"/>
        </w:rPr>
      </w:pPr>
      <w:r w:rsidRPr="003E16A5">
        <w:rPr>
          <w:rFonts w:ascii="Times New Roman" w:hAnsi="Times New Roman" w:cs="Times New Roman"/>
          <w:b/>
          <w:bCs/>
          <w:sz w:val="20"/>
          <w:szCs w:val="20"/>
        </w:rPr>
        <w:t>E1. Nurodykite, kiek Jums yra svarbios toliau išvardytos laisvalaikio ir sporto infrastruktūra ir paslaugos, teikiamos Klaipėdos rajono savivaldybės teritorijoje, bei kaip vertinate jų kokybę</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visiškai nesvarbu / labai bloga kokybė, 10 – labai svarbu / labai gera kokybė; jei nežinote ar neaktuali paslauga, žymėkite 99 – N/N)</w:t>
      </w:r>
    </w:p>
    <w:tbl>
      <w:tblPr>
        <w:tblW w:w="1003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3779"/>
        <w:gridCol w:w="301"/>
        <w:gridCol w:w="284"/>
        <w:gridCol w:w="285"/>
        <w:gridCol w:w="287"/>
        <w:gridCol w:w="285"/>
        <w:gridCol w:w="284"/>
        <w:gridCol w:w="284"/>
        <w:gridCol w:w="284"/>
        <w:gridCol w:w="284"/>
        <w:gridCol w:w="301"/>
        <w:gridCol w:w="290"/>
        <w:gridCol w:w="282"/>
        <w:gridCol w:w="283"/>
        <w:gridCol w:w="284"/>
        <w:gridCol w:w="284"/>
        <w:gridCol w:w="284"/>
        <w:gridCol w:w="284"/>
        <w:gridCol w:w="284"/>
        <w:gridCol w:w="284"/>
        <w:gridCol w:w="291"/>
        <w:gridCol w:w="524"/>
      </w:tblGrid>
      <w:tr w:rsidR="00CD02FD" w:rsidRPr="003E16A5" w14:paraId="0A9DE87C" w14:textId="77777777" w:rsidTr="00CD02FD">
        <w:trPr>
          <w:trHeight w:val="302"/>
          <w:tblHeader/>
        </w:trPr>
        <w:tc>
          <w:tcPr>
            <w:tcW w:w="3778" w:type="dxa"/>
            <w:vMerge w:val="restart"/>
            <w:tcBorders>
              <w:top w:val="single" w:sz="4" w:space="0" w:color="000000"/>
              <w:left w:val="single" w:sz="4" w:space="0" w:color="000000"/>
              <w:bottom w:val="single" w:sz="4" w:space="0" w:color="000000"/>
            </w:tcBorders>
            <w:shd w:val="clear" w:color="auto" w:fill="E2EFD9"/>
            <w:vAlign w:val="center"/>
          </w:tcPr>
          <w:p w14:paraId="78C1E7E0"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Infrastruktūra ir paslaugos</w:t>
            </w:r>
          </w:p>
        </w:tc>
        <w:tc>
          <w:tcPr>
            <w:tcW w:w="2879" w:type="dxa"/>
            <w:gridSpan w:val="10"/>
            <w:tcBorders>
              <w:top w:val="single" w:sz="8" w:space="0" w:color="000000"/>
              <w:left w:val="single" w:sz="8" w:space="0" w:color="000000"/>
              <w:bottom w:val="single" w:sz="4" w:space="0" w:color="000000"/>
            </w:tcBorders>
            <w:shd w:val="clear" w:color="auto" w:fill="E2EFD9"/>
            <w:vAlign w:val="bottom"/>
          </w:tcPr>
          <w:p w14:paraId="41E981BF"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Visiškai                               Labai</w:t>
            </w:r>
            <w:r w:rsidRPr="003E16A5">
              <w:rPr>
                <w:rFonts w:ascii="Times New Roman" w:hAnsi="Times New Roman" w:cs="Times New Roman"/>
                <w:b/>
                <w:bCs/>
                <w:sz w:val="20"/>
                <w:szCs w:val="20"/>
              </w:rPr>
              <w:br/>
              <w:t xml:space="preserve"> nesvarbu                           svarbu</w:t>
            </w:r>
          </w:p>
        </w:tc>
        <w:tc>
          <w:tcPr>
            <w:tcW w:w="2850" w:type="dxa"/>
            <w:gridSpan w:val="10"/>
            <w:tcBorders>
              <w:top w:val="single" w:sz="8" w:space="0" w:color="000000"/>
              <w:left w:val="single" w:sz="8" w:space="0" w:color="000000"/>
              <w:bottom w:val="single" w:sz="4" w:space="0" w:color="000000"/>
            </w:tcBorders>
            <w:shd w:val="clear" w:color="auto" w:fill="E2EFD9"/>
            <w:vAlign w:val="bottom"/>
          </w:tcPr>
          <w:p w14:paraId="36236284"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w:t>
            </w:r>
            <w:proofErr w:type="spellStart"/>
            <w:r w:rsidRPr="003E16A5">
              <w:rPr>
                <w:rFonts w:ascii="Times New Roman" w:hAnsi="Times New Roman" w:cs="Times New Roman"/>
                <w:b/>
                <w:bCs/>
                <w:sz w:val="20"/>
                <w:szCs w:val="20"/>
              </w:rPr>
              <w:t>Labai</w:t>
            </w:r>
            <w:proofErr w:type="spellEnd"/>
            <w:r w:rsidRPr="003E16A5">
              <w:rPr>
                <w:rFonts w:ascii="Times New Roman" w:hAnsi="Times New Roman" w:cs="Times New Roman"/>
                <w:b/>
                <w:bCs/>
                <w:sz w:val="20"/>
                <w:szCs w:val="20"/>
              </w:rPr>
              <w:br/>
              <w:t xml:space="preserve"> bloga                                     gera</w:t>
            </w:r>
            <w:r w:rsidRPr="003E16A5">
              <w:rPr>
                <w:rFonts w:ascii="Times New Roman" w:hAnsi="Times New Roman" w:cs="Times New Roman"/>
                <w:b/>
                <w:bCs/>
                <w:sz w:val="20"/>
                <w:szCs w:val="20"/>
              </w:rPr>
              <w:br/>
              <w:t xml:space="preserve"> kokybė                             </w:t>
            </w:r>
            <w:proofErr w:type="spellStart"/>
            <w:r w:rsidRPr="003E16A5">
              <w:rPr>
                <w:rFonts w:ascii="Times New Roman" w:hAnsi="Times New Roman" w:cs="Times New Roman"/>
                <w:b/>
                <w:bCs/>
                <w:sz w:val="20"/>
                <w:szCs w:val="20"/>
              </w:rPr>
              <w:t>kokybė</w:t>
            </w:r>
            <w:proofErr w:type="spellEnd"/>
          </w:p>
        </w:tc>
        <w:tc>
          <w:tcPr>
            <w:tcW w:w="522" w:type="dxa"/>
            <w:tcBorders>
              <w:top w:val="single" w:sz="8" w:space="0" w:color="000000"/>
              <w:left w:val="single" w:sz="4" w:space="0" w:color="000000"/>
              <w:bottom w:val="single" w:sz="4" w:space="0" w:color="000000"/>
              <w:right w:val="single" w:sz="8" w:space="0" w:color="000000"/>
            </w:tcBorders>
            <w:shd w:val="clear" w:color="auto" w:fill="E2EFD9"/>
            <w:vAlign w:val="center"/>
          </w:tcPr>
          <w:p w14:paraId="06872B89" w14:textId="77777777" w:rsidR="00CD02FD" w:rsidRPr="003E16A5" w:rsidRDefault="00CD02FD" w:rsidP="00116419">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0FC078B8" w14:textId="77777777" w:rsidTr="00CD02FD">
        <w:trPr>
          <w:tblHeader/>
        </w:trPr>
        <w:tc>
          <w:tcPr>
            <w:tcW w:w="3778" w:type="dxa"/>
            <w:vMerge/>
            <w:tcBorders>
              <w:top w:val="single" w:sz="4" w:space="0" w:color="000000"/>
              <w:left w:val="single" w:sz="4" w:space="0" w:color="000000"/>
              <w:bottom w:val="single" w:sz="4" w:space="0" w:color="000000"/>
            </w:tcBorders>
            <w:shd w:val="clear" w:color="auto" w:fill="E2EFD9"/>
            <w:vAlign w:val="center"/>
          </w:tcPr>
          <w:p w14:paraId="66EC9BFC" w14:textId="77777777" w:rsidR="00CD02FD" w:rsidRPr="003E16A5" w:rsidRDefault="00CD02FD" w:rsidP="00116419">
            <w:pPr>
              <w:snapToGrid w:val="0"/>
              <w:spacing w:after="0" w:line="240" w:lineRule="auto"/>
              <w:rPr>
                <w:rFonts w:ascii="Times New Roman" w:hAnsi="Times New Roman" w:cs="Times New Roman"/>
                <w:sz w:val="20"/>
                <w:szCs w:val="20"/>
              </w:rPr>
            </w:pPr>
          </w:p>
        </w:tc>
        <w:tc>
          <w:tcPr>
            <w:tcW w:w="301" w:type="dxa"/>
            <w:tcBorders>
              <w:top w:val="single" w:sz="4" w:space="0" w:color="000000"/>
              <w:left w:val="single" w:sz="8" w:space="0" w:color="000000"/>
              <w:bottom w:val="single" w:sz="4" w:space="0" w:color="000000"/>
            </w:tcBorders>
            <w:shd w:val="clear" w:color="auto" w:fill="E2EFD9"/>
          </w:tcPr>
          <w:p w14:paraId="1E290291"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4" w:type="dxa"/>
            <w:tcBorders>
              <w:top w:val="single" w:sz="4" w:space="0" w:color="000000"/>
              <w:left w:val="single" w:sz="4" w:space="0" w:color="000000"/>
              <w:bottom w:val="single" w:sz="4" w:space="0" w:color="000000"/>
            </w:tcBorders>
            <w:shd w:val="clear" w:color="auto" w:fill="E2EFD9"/>
          </w:tcPr>
          <w:p w14:paraId="26543D5C"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5" w:type="dxa"/>
            <w:tcBorders>
              <w:top w:val="single" w:sz="4" w:space="0" w:color="000000"/>
              <w:left w:val="single" w:sz="4" w:space="0" w:color="000000"/>
              <w:bottom w:val="single" w:sz="4" w:space="0" w:color="000000"/>
            </w:tcBorders>
            <w:shd w:val="clear" w:color="auto" w:fill="E2EFD9"/>
          </w:tcPr>
          <w:p w14:paraId="08C2AD3F"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7" w:type="dxa"/>
            <w:tcBorders>
              <w:top w:val="single" w:sz="4" w:space="0" w:color="000000"/>
              <w:left w:val="single" w:sz="4" w:space="0" w:color="000000"/>
              <w:bottom w:val="single" w:sz="4" w:space="0" w:color="000000"/>
            </w:tcBorders>
            <w:shd w:val="clear" w:color="auto" w:fill="E2EFD9"/>
          </w:tcPr>
          <w:p w14:paraId="2F7CED8E"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5" w:type="dxa"/>
            <w:tcBorders>
              <w:top w:val="single" w:sz="4" w:space="0" w:color="000000"/>
              <w:left w:val="single" w:sz="4" w:space="0" w:color="000000"/>
              <w:bottom w:val="single" w:sz="4" w:space="0" w:color="000000"/>
            </w:tcBorders>
            <w:shd w:val="clear" w:color="auto" w:fill="E2EFD9"/>
          </w:tcPr>
          <w:p w14:paraId="66B225BE"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2EFD9"/>
          </w:tcPr>
          <w:p w14:paraId="5B5EDCF6"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2EFD9"/>
          </w:tcPr>
          <w:p w14:paraId="614FBBA2"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2EFD9"/>
          </w:tcPr>
          <w:p w14:paraId="4ADE0FC4"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2EFD9"/>
          </w:tcPr>
          <w:p w14:paraId="440FAAD8"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300" w:type="dxa"/>
            <w:tcBorders>
              <w:top w:val="single" w:sz="4" w:space="0" w:color="000000"/>
              <w:left w:val="single" w:sz="4" w:space="0" w:color="000000"/>
              <w:bottom w:val="single" w:sz="4" w:space="0" w:color="000000"/>
            </w:tcBorders>
            <w:shd w:val="clear" w:color="auto" w:fill="E2EFD9"/>
          </w:tcPr>
          <w:p w14:paraId="2819F5BD" w14:textId="77777777" w:rsidR="00CD02FD" w:rsidRPr="003E16A5" w:rsidRDefault="00CD02FD" w:rsidP="00116419">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290" w:type="dxa"/>
            <w:tcBorders>
              <w:top w:val="single" w:sz="4" w:space="0" w:color="000000"/>
              <w:left w:val="single" w:sz="8" w:space="0" w:color="000000"/>
              <w:bottom w:val="single" w:sz="4" w:space="0" w:color="000000"/>
            </w:tcBorders>
            <w:shd w:val="clear" w:color="auto" w:fill="E2EFD9"/>
          </w:tcPr>
          <w:p w14:paraId="06F52244"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2" w:type="dxa"/>
            <w:tcBorders>
              <w:top w:val="single" w:sz="4" w:space="0" w:color="000000"/>
              <w:left w:val="single" w:sz="4" w:space="0" w:color="000000"/>
              <w:bottom w:val="single" w:sz="4" w:space="0" w:color="000000"/>
            </w:tcBorders>
            <w:shd w:val="clear" w:color="auto" w:fill="E2EFD9"/>
          </w:tcPr>
          <w:p w14:paraId="05302C93"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3" w:type="dxa"/>
            <w:tcBorders>
              <w:top w:val="single" w:sz="4" w:space="0" w:color="000000"/>
              <w:left w:val="single" w:sz="4" w:space="0" w:color="000000"/>
              <w:bottom w:val="single" w:sz="4" w:space="0" w:color="000000"/>
            </w:tcBorders>
            <w:shd w:val="clear" w:color="auto" w:fill="E2EFD9"/>
          </w:tcPr>
          <w:p w14:paraId="242ABAC7"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4" w:type="dxa"/>
            <w:tcBorders>
              <w:top w:val="single" w:sz="4" w:space="0" w:color="000000"/>
              <w:left w:val="single" w:sz="4" w:space="0" w:color="000000"/>
              <w:bottom w:val="single" w:sz="4" w:space="0" w:color="000000"/>
            </w:tcBorders>
            <w:shd w:val="clear" w:color="auto" w:fill="E2EFD9"/>
          </w:tcPr>
          <w:p w14:paraId="164C20B0"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4" w:type="dxa"/>
            <w:tcBorders>
              <w:top w:val="single" w:sz="4" w:space="0" w:color="000000"/>
              <w:left w:val="single" w:sz="4" w:space="0" w:color="000000"/>
              <w:bottom w:val="single" w:sz="4" w:space="0" w:color="000000"/>
            </w:tcBorders>
            <w:shd w:val="clear" w:color="auto" w:fill="E2EFD9"/>
          </w:tcPr>
          <w:p w14:paraId="018EC2DA"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2EFD9"/>
          </w:tcPr>
          <w:p w14:paraId="5CD5E089"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2EFD9"/>
          </w:tcPr>
          <w:p w14:paraId="1413E295"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2EFD9"/>
          </w:tcPr>
          <w:p w14:paraId="59E821E7"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2EFD9"/>
          </w:tcPr>
          <w:p w14:paraId="39698877"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290" w:type="dxa"/>
            <w:tcBorders>
              <w:top w:val="single" w:sz="4" w:space="0" w:color="000000"/>
              <w:left w:val="single" w:sz="4" w:space="0" w:color="000000"/>
              <w:bottom w:val="single" w:sz="4" w:space="0" w:color="000000"/>
            </w:tcBorders>
            <w:shd w:val="clear" w:color="auto" w:fill="E2EFD9"/>
          </w:tcPr>
          <w:p w14:paraId="20A50623" w14:textId="77777777" w:rsidR="00CD02FD" w:rsidRPr="003E16A5" w:rsidRDefault="00CD02FD" w:rsidP="00116419">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24" w:type="dxa"/>
            <w:tcBorders>
              <w:left w:val="single" w:sz="4" w:space="0" w:color="000000"/>
              <w:bottom w:val="single" w:sz="4" w:space="0" w:color="000000"/>
              <w:right w:val="single" w:sz="8" w:space="0" w:color="000000"/>
            </w:tcBorders>
            <w:shd w:val="clear" w:color="auto" w:fill="auto"/>
          </w:tcPr>
          <w:p w14:paraId="75E93C70" w14:textId="77777777" w:rsidR="00CD02FD" w:rsidRPr="003E16A5" w:rsidRDefault="00CD02FD" w:rsidP="0011641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4874ACED" w14:textId="77777777" w:rsidTr="00CD02FD">
        <w:tc>
          <w:tcPr>
            <w:tcW w:w="3778" w:type="dxa"/>
            <w:tcBorders>
              <w:left w:val="single" w:sz="4" w:space="0" w:color="000000"/>
              <w:bottom w:val="single" w:sz="4" w:space="0" w:color="000000"/>
            </w:tcBorders>
            <w:shd w:val="clear" w:color="auto" w:fill="auto"/>
          </w:tcPr>
          <w:p w14:paraId="65E3F133"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Sporto įstaigų (klubų, centrų ir pan.) teikiamos paslaugos</w:t>
            </w:r>
          </w:p>
        </w:tc>
        <w:tc>
          <w:tcPr>
            <w:tcW w:w="301" w:type="dxa"/>
            <w:tcBorders>
              <w:left w:val="single" w:sz="8" w:space="0" w:color="000000"/>
              <w:bottom w:val="single" w:sz="4" w:space="0" w:color="000000"/>
            </w:tcBorders>
            <w:shd w:val="clear" w:color="auto" w:fill="auto"/>
          </w:tcPr>
          <w:p w14:paraId="74A920D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75EE1B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E05966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2766AE8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941453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809D56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C4BC82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2493DF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EDA9AA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736C9AF0"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2880DCF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72A9488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6350D66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F3E52C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4FABE4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262EB7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7F0BC4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973CD8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AA096C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2DC5F989"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24" w:type="dxa"/>
            <w:tcBorders>
              <w:left w:val="single" w:sz="4" w:space="0" w:color="000000"/>
              <w:bottom w:val="single" w:sz="4" w:space="0" w:color="000000"/>
              <w:right w:val="single" w:sz="8" w:space="0" w:color="000000"/>
            </w:tcBorders>
            <w:shd w:val="clear" w:color="auto" w:fill="auto"/>
          </w:tcPr>
          <w:p w14:paraId="1F02C60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78E30B49" w14:textId="77777777" w:rsidTr="00CD02FD">
        <w:tc>
          <w:tcPr>
            <w:tcW w:w="3778" w:type="dxa"/>
            <w:tcBorders>
              <w:left w:val="single" w:sz="4" w:space="0" w:color="000000"/>
              <w:bottom w:val="single" w:sz="4" w:space="0" w:color="000000"/>
            </w:tcBorders>
            <w:shd w:val="clear" w:color="auto" w:fill="auto"/>
          </w:tcPr>
          <w:p w14:paraId="3F1ACF86"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Sporto renginiai viešosiose erdvėse</w:t>
            </w:r>
          </w:p>
        </w:tc>
        <w:tc>
          <w:tcPr>
            <w:tcW w:w="301" w:type="dxa"/>
            <w:tcBorders>
              <w:left w:val="single" w:sz="8" w:space="0" w:color="000000"/>
              <w:bottom w:val="single" w:sz="4" w:space="0" w:color="000000"/>
            </w:tcBorders>
            <w:shd w:val="clear" w:color="auto" w:fill="auto"/>
          </w:tcPr>
          <w:p w14:paraId="02980FD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EA45B8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257711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0F9AF25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6501C7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A61F7A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B66680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2B1D4B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B3B752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030979B7"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1D8F053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12C827D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23AD1C3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31FBA1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3334EA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25D93B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AF8CA0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56AE2E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090987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56358BBB"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24" w:type="dxa"/>
            <w:tcBorders>
              <w:left w:val="single" w:sz="4" w:space="0" w:color="000000"/>
              <w:bottom w:val="single" w:sz="4" w:space="0" w:color="000000"/>
              <w:right w:val="single" w:sz="8" w:space="0" w:color="000000"/>
            </w:tcBorders>
            <w:shd w:val="clear" w:color="auto" w:fill="auto"/>
          </w:tcPr>
          <w:p w14:paraId="5F3E6CD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692D4540" w14:textId="77777777" w:rsidTr="00CD02FD">
        <w:tc>
          <w:tcPr>
            <w:tcW w:w="3778" w:type="dxa"/>
            <w:tcBorders>
              <w:top w:val="single" w:sz="4" w:space="0" w:color="000000"/>
              <w:left w:val="single" w:sz="4" w:space="0" w:color="000000"/>
              <w:bottom w:val="single" w:sz="4" w:space="0" w:color="000000"/>
              <w:right w:val="single" w:sz="4" w:space="0" w:color="000000"/>
            </w:tcBorders>
            <w:shd w:val="clear" w:color="auto" w:fill="auto"/>
          </w:tcPr>
          <w:p w14:paraId="3934E7C8" w14:textId="77777777" w:rsidR="00CD02FD" w:rsidRPr="003E16A5" w:rsidRDefault="00CD02FD" w:rsidP="00116419">
            <w:pPr>
              <w:tabs>
                <w:tab w:val="left" w:pos="205"/>
              </w:tabs>
              <w:spacing w:after="0" w:line="240" w:lineRule="auto"/>
              <w:rPr>
                <w:rFonts w:ascii="Times New Roman" w:hAnsi="Times New Roman" w:cs="Times New Roman"/>
                <w:sz w:val="20"/>
                <w:szCs w:val="20"/>
              </w:rPr>
            </w:pPr>
            <w:r w:rsidRPr="003E16A5">
              <w:rPr>
                <w:rFonts w:ascii="Times New Roman" w:hAnsi="Times New Roman" w:cs="Times New Roman"/>
                <w:sz w:val="20"/>
                <w:szCs w:val="20"/>
              </w:rPr>
              <w:t>Lauko viešosios sportinės erdvės (stadionai, sporto aikštelės, lauko treniruokliai ir pan.)</w:t>
            </w:r>
          </w:p>
        </w:tc>
        <w:tc>
          <w:tcPr>
            <w:tcW w:w="301" w:type="dxa"/>
            <w:tcBorders>
              <w:top w:val="single" w:sz="4" w:space="0" w:color="000000"/>
              <w:left w:val="single" w:sz="4" w:space="0" w:color="000000"/>
              <w:bottom w:val="single" w:sz="4" w:space="0" w:color="000000"/>
              <w:right w:val="single" w:sz="4" w:space="0" w:color="000000"/>
            </w:tcBorders>
            <w:shd w:val="clear" w:color="auto" w:fill="auto"/>
          </w:tcPr>
          <w:p w14:paraId="3DACABA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2442619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Pr>
          <w:p w14:paraId="21A6A69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right w:val="single" w:sz="4" w:space="0" w:color="000000"/>
            </w:tcBorders>
            <w:shd w:val="clear" w:color="auto" w:fill="auto"/>
          </w:tcPr>
          <w:p w14:paraId="115296D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Pr>
          <w:p w14:paraId="2870E29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0DB073D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455914E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0583262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135A756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tcPr>
          <w:p w14:paraId="10572A8B"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7B07D17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75FB9A3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14:paraId="5057539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412EC98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3AF7368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38F3F97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02B61FF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1FF47F5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01C5690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0D5ADBCE"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tcPr>
          <w:p w14:paraId="71AF326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39BFB2BD" w14:textId="77777777" w:rsidTr="00CD02FD">
        <w:tc>
          <w:tcPr>
            <w:tcW w:w="3778" w:type="dxa"/>
            <w:tcBorders>
              <w:top w:val="single" w:sz="4" w:space="0" w:color="000000"/>
              <w:left w:val="single" w:sz="4" w:space="0" w:color="000000"/>
              <w:bottom w:val="single" w:sz="4" w:space="0" w:color="000000"/>
              <w:right w:val="single" w:sz="4" w:space="0" w:color="000000"/>
            </w:tcBorders>
            <w:shd w:val="clear" w:color="auto" w:fill="auto"/>
          </w:tcPr>
          <w:p w14:paraId="08C68C22" w14:textId="77777777" w:rsidR="00CD02FD" w:rsidRPr="003E16A5" w:rsidRDefault="00CD02FD" w:rsidP="00116419">
            <w:pPr>
              <w:tabs>
                <w:tab w:val="left" w:pos="205"/>
              </w:tabs>
              <w:spacing w:after="0" w:line="240" w:lineRule="auto"/>
              <w:rPr>
                <w:rFonts w:ascii="Times New Roman" w:hAnsi="Times New Roman" w:cs="Times New Roman"/>
                <w:sz w:val="20"/>
                <w:szCs w:val="20"/>
              </w:rPr>
            </w:pPr>
            <w:r w:rsidRPr="003E16A5">
              <w:rPr>
                <w:rFonts w:ascii="Times New Roman" w:hAnsi="Times New Roman" w:cs="Times New Roman"/>
                <w:sz w:val="20"/>
                <w:szCs w:val="20"/>
              </w:rPr>
              <w:t>Vidaus sporto bazės (sporto salės ir pan.)</w:t>
            </w:r>
          </w:p>
        </w:tc>
        <w:tc>
          <w:tcPr>
            <w:tcW w:w="301" w:type="dxa"/>
            <w:tcBorders>
              <w:top w:val="single" w:sz="4" w:space="0" w:color="000000"/>
              <w:left w:val="single" w:sz="4" w:space="0" w:color="000000"/>
              <w:bottom w:val="single" w:sz="4" w:space="0" w:color="000000"/>
              <w:right w:val="single" w:sz="4" w:space="0" w:color="000000"/>
            </w:tcBorders>
            <w:shd w:val="clear" w:color="auto" w:fill="auto"/>
          </w:tcPr>
          <w:p w14:paraId="43FAACB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02C0194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Pr>
          <w:p w14:paraId="1E96B93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right w:val="single" w:sz="4" w:space="0" w:color="000000"/>
            </w:tcBorders>
            <w:shd w:val="clear" w:color="auto" w:fill="auto"/>
          </w:tcPr>
          <w:p w14:paraId="174C7FE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Pr>
          <w:p w14:paraId="6CD464C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2B2A797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1783729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28CF33C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3002A3A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tcPr>
          <w:p w14:paraId="704DEEC6"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78CE145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tcPr>
          <w:p w14:paraId="14EF5BE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14:paraId="3DA537A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06541AB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6391C8A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6ACB974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1F76FB6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3298317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13AF0DF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right w:val="single" w:sz="4" w:space="0" w:color="000000"/>
            </w:tcBorders>
            <w:shd w:val="clear" w:color="auto" w:fill="auto"/>
          </w:tcPr>
          <w:p w14:paraId="3DB7346A" w14:textId="77777777" w:rsidR="00CD02FD" w:rsidRPr="003E16A5" w:rsidRDefault="00CD02FD" w:rsidP="00116419">
            <w:pPr>
              <w:snapToGrid w:val="0"/>
              <w:spacing w:after="0" w:line="240" w:lineRule="auto"/>
              <w:ind w:left="-102" w:right="-109"/>
              <w:jc w:val="center"/>
              <w:rPr>
                <w:rFonts w:ascii="Times New Roman" w:hAnsi="Times New Roman" w:cs="Times New Roman"/>
                <w:sz w:val="20"/>
                <w:szCs w:val="20"/>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tcPr>
          <w:p w14:paraId="38629A2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bl>
    <w:p w14:paraId="0A38D2D5" w14:textId="77777777" w:rsidR="00CD02FD" w:rsidRPr="003E16A5" w:rsidRDefault="00CD02FD" w:rsidP="00CD02FD">
      <w:pPr>
        <w:rPr>
          <w:rFonts w:ascii="Times New Roman" w:hAnsi="Times New Roman" w:cs="Times New Roman"/>
        </w:rPr>
      </w:pPr>
    </w:p>
    <w:p w14:paraId="40FCE482" w14:textId="77777777" w:rsidR="00CD02FD" w:rsidRPr="003E16A5" w:rsidRDefault="00CD02FD" w:rsidP="00CD02FD">
      <w:pPr>
        <w:spacing w:after="113"/>
        <w:jc w:val="both"/>
        <w:rPr>
          <w:rFonts w:ascii="Times New Roman" w:hAnsi="Times New Roman" w:cs="Times New Roman"/>
          <w:sz w:val="20"/>
          <w:szCs w:val="20"/>
        </w:rPr>
      </w:pPr>
      <w:r w:rsidRPr="003E16A5">
        <w:rPr>
          <w:rFonts w:ascii="Times New Roman" w:hAnsi="Times New Roman" w:cs="Times New Roman"/>
          <w:b/>
          <w:bCs/>
          <w:sz w:val="20"/>
          <w:szCs w:val="20"/>
        </w:rPr>
        <w:t>E</w:t>
      </w:r>
      <w:r w:rsidRPr="003E16A5">
        <w:rPr>
          <w:rFonts w:ascii="Times New Roman" w:hAnsi="Times New Roman" w:cs="Times New Roman"/>
          <w:b/>
          <w:bCs/>
          <w:sz w:val="20"/>
          <w:szCs w:val="20"/>
          <w:lang w:val="en-US"/>
        </w:rPr>
        <w:t>2</w:t>
      </w:r>
      <w:r w:rsidRPr="003E16A5">
        <w:rPr>
          <w:rFonts w:ascii="Times New Roman" w:hAnsi="Times New Roman" w:cs="Times New Roman"/>
          <w:b/>
          <w:bCs/>
          <w:sz w:val="20"/>
          <w:szCs w:val="20"/>
        </w:rPr>
        <w:t>. Ar per pastaruosius 12 mėn. Jūs dalyvavote kokiuose nors sporto renginiuose?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pažymėkite Taip arba Ne</w:t>
      </w:r>
      <w:r w:rsidRPr="003E16A5">
        <w:rPr>
          <w:rFonts w:ascii="Times New Roman" w:hAnsi="Times New Roman" w:cs="Times New Roman"/>
          <w:sz w:val="20"/>
          <w:szCs w:val="20"/>
        </w:rPr>
        <w:t>)</w:t>
      </w:r>
    </w:p>
    <w:p w14:paraId="40D732BB" w14:textId="77777777" w:rsidR="00CD02FD" w:rsidRPr="003E16A5" w:rsidRDefault="00CD02FD" w:rsidP="00CD02FD">
      <w:pPr>
        <w:ind w:left="360"/>
        <w:rPr>
          <w:rFonts w:ascii="Times New Roman" w:hAnsi="Times New Roman" w:cs="Times New Roman"/>
        </w:rPr>
      </w:pPr>
      <w:r w:rsidRPr="003E16A5">
        <w:rPr>
          <w:rFonts w:ascii="Times New Roman" w:hAnsi="Times New Roman" w:cs="Times New Roman"/>
          <w:sz w:val="20"/>
          <w:szCs w:val="20"/>
        </w:rPr>
        <w:t>1. Taip (toliau atsakinėkite</w:t>
      </w:r>
      <w:r w:rsidRPr="003E16A5">
        <w:rPr>
          <w:rFonts w:ascii="Times New Roman" w:hAnsi="Times New Roman" w:cs="Times New Roman"/>
          <w:i/>
          <w:iCs/>
          <w:sz w:val="20"/>
          <w:szCs w:val="20"/>
        </w:rPr>
        <w:t xml:space="preserve"> į </w:t>
      </w:r>
      <w:r w:rsidRPr="003E16A5">
        <w:rPr>
          <w:rFonts w:ascii="Times New Roman" w:hAnsi="Times New Roman" w:cs="Times New Roman"/>
          <w:b/>
          <w:bCs/>
          <w:i/>
          <w:iCs/>
          <w:sz w:val="20"/>
          <w:szCs w:val="20"/>
          <w:u w:val="single"/>
        </w:rPr>
        <w:t>E4 klausimą</w:t>
      </w:r>
      <w:r w:rsidRPr="003E16A5">
        <w:rPr>
          <w:rFonts w:ascii="Times New Roman" w:hAnsi="Times New Roman" w:cs="Times New Roman"/>
          <w:i/>
          <w:iCs/>
          <w:sz w:val="20"/>
          <w:szCs w:val="20"/>
        </w:rPr>
        <w:t>)</w:t>
      </w:r>
    </w:p>
    <w:p w14:paraId="1AC2122B" w14:textId="77777777" w:rsidR="00CD02FD" w:rsidRPr="003E16A5" w:rsidRDefault="00CD02FD" w:rsidP="00CD02FD">
      <w:pPr>
        <w:ind w:left="360"/>
        <w:rPr>
          <w:rFonts w:ascii="Times New Roman" w:hAnsi="Times New Roman" w:cs="Times New Roman"/>
        </w:rPr>
      </w:pPr>
      <w:r w:rsidRPr="003E16A5">
        <w:rPr>
          <w:rFonts w:ascii="Times New Roman" w:hAnsi="Times New Roman" w:cs="Times New Roman"/>
          <w:sz w:val="20"/>
          <w:szCs w:val="20"/>
        </w:rPr>
        <w:t>2. Ne</w:t>
      </w:r>
    </w:p>
    <w:p w14:paraId="223FB41F" w14:textId="77777777" w:rsidR="00CD02FD" w:rsidRPr="003E16A5" w:rsidRDefault="00CD02FD" w:rsidP="00CD02FD">
      <w:pPr>
        <w:rPr>
          <w:rFonts w:ascii="Times New Roman" w:hAnsi="Times New Roman" w:cs="Times New Roman"/>
        </w:rPr>
      </w:pPr>
    </w:p>
    <w:p w14:paraId="00EDBB18" w14:textId="77777777" w:rsidR="00CD02FD" w:rsidRPr="003E16A5" w:rsidRDefault="00CD02FD" w:rsidP="00CD02FD">
      <w:pPr>
        <w:spacing w:after="113"/>
        <w:jc w:val="both"/>
        <w:rPr>
          <w:rFonts w:ascii="Times New Roman" w:hAnsi="Times New Roman" w:cs="Times New Roman"/>
          <w:sz w:val="20"/>
          <w:szCs w:val="20"/>
        </w:rPr>
      </w:pPr>
      <w:r w:rsidRPr="003E16A5">
        <w:rPr>
          <w:rFonts w:ascii="Times New Roman" w:hAnsi="Times New Roman" w:cs="Times New Roman"/>
          <w:b/>
          <w:bCs/>
          <w:sz w:val="20"/>
          <w:szCs w:val="20"/>
        </w:rPr>
        <w:t>E3. Jeigu nedalyvavote sporto renginiuose, nurodykite pagrindines priežastis, kodėl?</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 xml:space="preserve">(apibraukite ar kitaip pažymėkite </w:t>
      </w:r>
      <w:r w:rsidRPr="003E16A5">
        <w:rPr>
          <w:rFonts w:ascii="Times New Roman" w:hAnsi="Times New Roman" w:cs="Times New Roman"/>
          <w:b/>
          <w:bCs/>
          <w:i/>
          <w:iCs/>
          <w:sz w:val="20"/>
          <w:szCs w:val="20"/>
          <w:u w:val="single"/>
        </w:rPr>
        <w:t>ne daugiau 3</w:t>
      </w:r>
      <w:r w:rsidRPr="003E16A5">
        <w:rPr>
          <w:rFonts w:ascii="Times New Roman" w:hAnsi="Times New Roman" w:cs="Times New Roman"/>
          <w:i/>
          <w:iCs/>
          <w:sz w:val="20"/>
          <w:szCs w:val="20"/>
        </w:rPr>
        <w:t xml:space="preserve"> priežasčių)</w:t>
      </w:r>
    </w:p>
    <w:tbl>
      <w:tblPr>
        <w:tblW w:w="9979" w:type="dxa"/>
        <w:tblCellMar>
          <w:left w:w="0" w:type="dxa"/>
          <w:right w:w="0" w:type="dxa"/>
        </w:tblCellMar>
        <w:tblLook w:val="0000" w:firstRow="0" w:lastRow="0" w:firstColumn="0" w:lastColumn="0" w:noHBand="0" w:noVBand="0"/>
      </w:tblPr>
      <w:tblGrid>
        <w:gridCol w:w="4987"/>
        <w:gridCol w:w="4992"/>
      </w:tblGrid>
      <w:tr w:rsidR="00CD02FD" w:rsidRPr="003E16A5" w14:paraId="397DBA4C" w14:textId="77777777" w:rsidTr="00CD02FD">
        <w:tc>
          <w:tcPr>
            <w:tcW w:w="4987" w:type="dxa"/>
            <w:shd w:val="clear" w:color="auto" w:fill="auto"/>
          </w:tcPr>
          <w:p w14:paraId="3B2F332E"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 xml:space="preserve"> 1. Toli, nepatogus susisiekimas</w:t>
            </w:r>
          </w:p>
        </w:tc>
        <w:tc>
          <w:tcPr>
            <w:tcW w:w="4991" w:type="dxa"/>
            <w:shd w:val="clear" w:color="auto" w:fill="auto"/>
          </w:tcPr>
          <w:p w14:paraId="1CCB2CAD"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2. Neįdomūs renginiai</w:t>
            </w:r>
          </w:p>
        </w:tc>
      </w:tr>
      <w:tr w:rsidR="00CD02FD" w:rsidRPr="003E16A5" w14:paraId="7B687253" w14:textId="77777777" w:rsidTr="00CD02FD">
        <w:tc>
          <w:tcPr>
            <w:tcW w:w="4987" w:type="dxa"/>
            <w:shd w:val="clear" w:color="auto" w:fill="auto"/>
          </w:tcPr>
          <w:p w14:paraId="2760BA18"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3. Apie organizuojamus renginius mažai žinau</w:t>
            </w:r>
          </w:p>
        </w:tc>
        <w:tc>
          <w:tcPr>
            <w:tcW w:w="4991" w:type="dxa"/>
            <w:shd w:val="clear" w:color="auto" w:fill="auto"/>
          </w:tcPr>
          <w:p w14:paraId="44D0054F"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4. Esu labai užimtas žmogus</w:t>
            </w:r>
          </w:p>
        </w:tc>
      </w:tr>
      <w:tr w:rsidR="00CD02FD" w:rsidRPr="003E16A5" w14:paraId="03A8DA15" w14:textId="77777777" w:rsidTr="00CD02FD">
        <w:tc>
          <w:tcPr>
            <w:tcW w:w="4987" w:type="dxa"/>
            <w:shd w:val="clear" w:color="auto" w:fill="auto"/>
          </w:tcPr>
          <w:p w14:paraId="70F6D70E"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5. Tai brangiai kainuoja</w:t>
            </w:r>
          </w:p>
        </w:tc>
        <w:tc>
          <w:tcPr>
            <w:tcW w:w="4991" w:type="dxa"/>
            <w:shd w:val="clear" w:color="auto" w:fill="auto"/>
          </w:tcPr>
          <w:p w14:paraId="48A52C7F"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6. Renginiai vyksta man nepatogiu laiku</w:t>
            </w:r>
          </w:p>
        </w:tc>
      </w:tr>
      <w:tr w:rsidR="00CD02FD" w:rsidRPr="003E16A5" w14:paraId="7A84E5D8" w14:textId="77777777" w:rsidTr="00CD02FD">
        <w:tc>
          <w:tcPr>
            <w:tcW w:w="9978" w:type="dxa"/>
            <w:gridSpan w:val="2"/>
            <w:shd w:val="clear" w:color="auto" w:fill="auto"/>
          </w:tcPr>
          <w:p w14:paraId="7FC31837"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7. Kita</w:t>
            </w:r>
            <w:r w:rsidRPr="003E16A5">
              <w:rPr>
                <w:rFonts w:ascii="Times New Roman" w:hAnsi="Times New Roman" w:cs="Times New Roman"/>
                <w:i/>
                <w:iCs/>
                <w:sz w:val="20"/>
                <w:szCs w:val="20"/>
              </w:rPr>
              <w:t xml:space="preserve"> (įrašykite) </w:t>
            </w:r>
            <w:r w:rsidRPr="003E16A5">
              <w:rPr>
                <w:rFonts w:ascii="Times New Roman" w:hAnsi="Times New Roman" w:cs="Times New Roman"/>
                <w:sz w:val="20"/>
                <w:szCs w:val="20"/>
              </w:rPr>
              <w:t>____________________________________________________________________________________</w:t>
            </w:r>
          </w:p>
        </w:tc>
      </w:tr>
    </w:tbl>
    <w:p w14:paraId="57729703" w14:textId="77777777" w:rsidR="00CD02FD" w:rsidRPr="003E16A5" w:rsidRDefault="00CD02FD" w:rsidP="00CD02FD">
      <w:pPr>
        <w:rPr>
          <w:rFonts w:ascii="Times New Roman" w:hAnsi="Times New Roman" w:cs="Times New Roman"/>
        </w:rPr>
      </w:pPr>
    </w:p>
    <w:p w14:paraId="62183E8E" w14:textId="77777777" w:rsidR="00CD02FD" w:rsidRPr="003E16A5" w:rsidRDefault="00CD02FD" w:rsidP="00CD02FD">
      <w:pPr>
        <w:spacing w:after="113"/>
        <w:jc w:val="both"/>
        <w:rPr>
          <w:rFonts w:ascii="Times New Roman" w:hAnsi="Times New Roman" w:cs="Times New Roman"/>
          <w:sz w:val="20"/>
          <w:szCs w:val="20"/>
        </w:rPr>
      </w:pPr>
      <w:r w:rsidRPr="003E16A5">
        <w:rPr>
          <w:rFonts w:ascii="Times New Roman" w:hAnsi="Times New Roman" w:cs="Times New Roman"/>
          <w:b/>
          <w:bCs/>
          <w:sz w:val="20"/>
          <w:szCs w:val="20"/>
        </w:rPr>
        <w:t>E4. Nurodykite, iš kurio informacijos šaltinio Jūs daugiausiai / dažniausiai sužinote apie sporto renginius Klaipėdos rajono savivaldybėje?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 xml:space="preserve">(apibraukite ar kitaip pažymėkite </w:t>
      </w:r>
      <w:r w:rsidRPr="003E16A5">
        <w:rPr>
          <w:rFonts w:ascii="Times New Roman" w:hAnsi="Times New Roman" w:cs="Times New Roman"/>
          <w:b/>
          <w:i/>
          <w:iCs/>
          <w:sz w:val="20"/>
          <w:szCs w:val="20"/>
          <w:u w:val="single"/>
        </w:rPr>
        <w:t>vieną</w:t>
      </w:r>
      <w:r w:rsidRPr="003E16A5">
        <w:rPr>
          <w:rFonts w:ascii="Times New Roman" w:hAnsi="Times New Roman" w:cs="Times New Roman"/>
          <w:i/>
          <w:iCs/>
          <w:sz w:val="20"/>
          <w:szCs w:val="20"/>
        </w:rPr>
        <w:t xml:space="preserve"> variantą)</w:t>
      </w:r>
    </w:p>
    <w:tbl>
      <w:tblPr>
        <w:tblW w:w="9978" w:type="dxa"/>
        <w:tblCellMar>
          <w:left w:w="0" w:type="dxa"/>
          <w:right w:w="0" w:type="dxa"/>
        </w:tblCellMar>
        <w:tblLook w:val="0000" w:firstRow="0" w:lastRow="0" w:firstColumn="0" w:lastColumn="0" w:noHBand="0" w:noVBand="0"/>
      </w:tblPr>
      <w:tblGrid>
        <w:gridCol w:w="2977"/>
        <w:gridCol w:w="2409"/>
        <w:gridCol w:w="4592"/>
      </w:tblGrid>
      <w:tr w:rsidR="00CD02FD" w:rsidRPr="003E16A5" w14:paraId="049BBB71" w14:textId="77777777" w:rsidTr="00CD02FD">
        <w:tc>
          <w:tcPr>
            <w:tcW w:w="2977" w:type="dxa"/>
            <w:shd w:val="clear" w:color="auto" w:fill="auto"/>
          </w:tcPr>
          <w:p w14:paraId="5724C013"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 xml:space="preserve"> 1. Interneto</w:t>
            </w:r>
          </w:p>
        </w:tc>
        <w:tc>
          <w:tcPr>
            <w:tcW w:w="2409" w:type="dxa"/>
            <w:shd w:val="clear" w:color="auto" w:fill="auto"/>
          </w:tcPr>
          <w:p w14:paraId="37E987B9"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2. Spaudos</w:t>
            </w:r>
          </w:p>
        </w:tc>
        <w:tc>
          <w:tcPr>
            <w:tcW w:w="4592" w:type="dxa"/>
            <w:shd w:val="clear" w:color="auto" w:fill="auto"/>
          </w:tcPr>
          <w:p w14:paraId="1508907D"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3. Draugų, pažįstamų, šeimos narių</w:t>
            </w:r>
          </w:p>
        </w:tc>
      </w:tr>
      <w:tr w:rsidR="00CD02FD" w:rsidRPr="003E16A5" w14:paraId="7241C832" w14:textId="77777777" w:rsidTr="00CD02FD">
        <w:tc>
          <w:tcPr>
            <w:tcW w:w="2977" w:type="dxa"/>
            <w:shd w:val="clear" w:color="auto" w:fill="auto"/>
          </w:tcPr>
          <w:p w14:paraId="6572A215"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4. Televizijos</w:t>
            </w:r>
          </w:p>
        </w:tc>
        <w:tc>
          <w:tcPr>
            <w:tcW w:w="2409" w:type="dxa"/>
            <w:shd w:val="clear" w:color="auto" w:fill="auto"/>
          </w:tcPr>
          <w:p w14:paraId="79C0FD21"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5. Radijo</w:t>
            </w:r>
          </w:p>
        </w:tc>
        <w:tc>
          <w:tcPr>
            <w:tcW w:w="4592" w:type="dxa"/>
            <w:shd w:val="clear" w:color="auto" w:fill="auto"/>
          </w:tcPr>
          <w:p w14:paraId="7BBBE4B4"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6. Gatvės stendų, afišų</w:t>
            </w:r>
          </w:p>
        </w:tc>
      </w:tr>
      <w:tr w:rsidR="00CD02FD" w:rsidRPr="003E16A5" w14:paraId="0F2FBABC" w14:textId="77777777" w:rsidTr="00CD02FD">
        <w:tc>
          <w:tcPr>
            <w:tcW w:w="2977" w:type="dxa"/>
            <w:shd w:val="clear" w:color="auto" w:fill="auto"/>
          </w:tcPr>
          <w:p w14:paraId="60AA1B46"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7. Socialinių tinklų</w:t>
            </w:r>
          </w:p>
        </w:tc>
        <w:tc>
          <w:tcPr>
            <w:tcW w:w="7001" w:type="dxa"/>
            <w:gridSpan w:val="2"/>
            <w:shd w:val="clear" w:color="auto" w:fill="auto"/>
          </w:tcPr>
          <w:p w14:paraId="78E54908" w14:textId="77777777" w:rsidR="00CD02FD" w:rsidRPr="003E16A5" w:rsidRDefault="00CD02FD" w:rsidP="00CD02FD">
            <w:pPr>
              <w:rPr>
                <w:rFonts w:ascii="Times New Roman" w:hAnsi="Times New Roman" w:cs="Times New Roman"/>
              </w:rPr>
            </w:pPr>
            <w:r w:rsidRPr="003E16A5">
              <w:rPr>
                <w:rFonts w:ascii="Times New Roman" w:hAnsi="Times New Roman" w:cs="Times New Roman"/>
                <w:sz w:val="20"/>
                <w:szCs w:val="20"/>
              </w:rPr>
              <w:t>8. Kita</w:t>
            </w:r>
            <w:r w:rsidRPr="003E16A5">
              <w:rPr>
                <w:rFonts w:ascii="Times New Roman" w:hAnsi="Times New Roman" w:cs="Times New Roman"/>
                <w:i/>
                <w:iCs/>
                <w:sz w:val="20"/>
                <w:szCs w:val="20"/>
              </w:rPr>
              <w:t xml:space="preserve"> (įrašykite) </w:t>
            </w:r>
            <w:r w:rsidRPr="003E16A5">
              <w:rPr>
                <w:rFonts w:ascii="Times New Roman" w:hAnsi="Times New Roman" w:cs="Times New Roman"/>
                <w:sz w:val="20"/>
                <w:szCs w:val="20"/>
              </w:rPr>
              <w:t>_______________________________________________________</w:t>
            </w:r>
          </w:p>
        </w:tc>
      </w:tr>
    </w:tbl>
    <w:p w14:paraId="351B7778" w14:textId="77777777" w:rsidR="00CD02FD" w:rsidRPr="003E16A5" w:rsidRDefault="00CD02FD" w:rsidP="00CD02FD">
      <w:pPr>
        <w:rPr>
          <w:rFonts w:ascii="Times New Roman" w:hAnsi="Times New Roman" w:cs="Times New Roman"/>
        </w:rPr>
      </w:pPr>
    </w:p>
    <w:p w14:paraId="79C300C5" w14:textId="77777777" w:rsidR="00CD02FD" w:rsidRPr="003E16A5" w:rsidRDefault="00CD02FD" w:rsidP="00CD02FD">
      <w:pPr>
        <w:jc w:val="both"/>
        <w:rPr>
          <w:rFonts w:ascii="Times New Roman" w:hAnsi="Times New Roman" w:cs="Times New Roman"/>
          <w:sz w:val="20"/>
          <w:szCs w:val="20"/>
        </w:rPr>
      </w:pPr>
      <w:r w:rsidRPr="003E16A5">
        <w:rPr>
          <w:rFonts w:ascii="Times New Roman" w:hAnsi="Times New Roman" w:cs="Times New Roman"/>
          <w:b/>
          <w:bCs/>
          <w:sz w:val="20"/>
          <w:szCs w:val="20"/>
        </w:rPr>
        <w:t>E5. Jūsų pasiūlymai sporto paslaugų gerinimui Klaipėdos rajono savivaldybėje? Ši informacija svarbi siekiant gerinti sporto paslaugų kokybę Klaipėdos rajone.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(įrašykite)</w:t>
      </w:r>
    </w:p>
    <w:p w14:paraId="49017F06" w14:textId="0402C14C"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5972F3F4" w14:textId="18678B9F"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2A05AB43" w14:textId="11F1C226"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3687F817" w14:textId="567C3BB1"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19456087" w14:textId="77777777" w:rsidR="00CD02FD" w:rsidRPr="003E16A5" w:rsidRDefault="00CD02FD" w:rsidP="00CD02FD">
      <w:pPr>
        <w:tabs>
          <w:tab w:val="left" w:pos="567"/>
        </w:tabs>
        <w:rPr>
          <w:rFonts w:ascii="Times New Roman" w:hAnsi="Times New Roman" w:cs="Times New Roman"/>
          <w:sz w:val="20"/>
          <w:szCs w:val="20"/>
        </w:rPr>
      </w:pPr>
    </w:p>
    <w:p w14:paraId="1594CA2D" w14:textId="77777777" w:rsidR="00CD02FD" w:rsidRPr="003E16A5" w:rsidRDefault="00CD02FD" w:rsidP="00CD02FD">
      <w:pPr>
        <w:pBdr>
          <w:top w:val="single" w:sz="2" w:space="1" w:color="000000"/>
          <w:left w:val="single" w:sz="2" w:space="1" w:color="000000"/>
          <w:bottom w:val="single" w:sz="2" w:space="1" w:color="000000"/>
          <w:right w:val="single" w:sz="2" w:space="1" w:color="000000"/>
        </w:pBdr>
        <w:shd w:val="clear" w:color="auto" w:fill="E0EFD4"/>
        <w:jc w:val="center"/>
        <w:rPr>
          <w:rFonts w:ascii="Times New Roman" w:hAnsi="Times New Roman" w:cs="Times New Roman"/>
          <w:sz w:val="20"/>
          <w:szCs w:val="20"/>
        </w:rPr>
      </w:pPr>
      <w:r w:rsidRPr="003E16A5">
        <w:rPr>
          <w:rFonts w:ascii="Times New Roman" w:hAnsi="Times New Roman" w:cs="Times New Roman"/>
          <w:b/>
          <w:bCs/>
          <w:sz w:val="20"/>
          <w:szCs w:val="20"/>
        </w:rPr>
        <w:t>SVEIKATOS PRIEŽIŪROS PASLAUGŲ VERTINIMAS</w:t>
      </w:r>
    </w:p>
    <w:p w14:paraId="081CDD7E" w14:textId="77777777" w:rsidR="00CD02FD" w:rsidRPr="003E16A5" w:rsidRDefault="00CD02FD" w:rsidP="00CD02FD">
      <w:pPr>
        <w:rPr>
          <w:rFonts w:ascii="Times New Roman" w:hAnsi="Times New Roman" w:cs="Times New Roman"/>
          <w:sz w:val="20"/>
          <w:szCs w:val="20"/>
        </w:rPr>
      </w:pPr>
    </w:p>
    <w:p w14:paraId="5669E6A4" w14:textId="77777777" w:rsidR="00CD02FD" w:rsidRPr="003E16A5" w:rsidRDefault="00CD02FD" w:rsidP="00CD02FD">
      <w:pPr>
        <w:spacing w:after="113"/>
        <w:jc w:val="both"/>
        <w:rPr>
          <w:rFonts w:ascii="Times New Roman" w:hAnsi="Times New Roman" w:cs="Times New Roman"/>
          <w:sz w:val="20"/>
          <w:szCs w:val="20"/>
        </w:rPr>
      </w:pPr>
      <w:r w:rsidRPr="003E16A5">
        <w:rPr>
          <w:rFonts w:ascii="Times New Roman" w:hAnsi="Times New Roman" w:cs="Times New Roman"/>
          <w:b/>
          <w:bCs/>
          <w:sz w:val="20"/>
          <w:szCs w:val="20"/>
        </w:rPr>
        <w:t>F1. Ar per pastaruosius 12 mėn. Jūs arba Jūsų šeimos narys kreipėtės dėl sveikatos paslaugų į Klaipėdos rajone veikiančią sveikatos priežiūros įstaigą?</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(pažymėkite Taip arba Ne)</w:t>
      </w:r>
    </w:p>
    <w:p w14:paraId="37C20070" w14:textId="77777777" w:rsidR="00CD02FD" w:rsidRPr="003E16A5" w:rsidRDefault="00CD02FD" w:rsidP="00CD02FD">
      <w:pPr>
        <w:numPr>
          <w:ilvl w:val="0"/>
          <w:numId w:val="14"/>
        </w:numPr>
        <w:suppressAutoHyphens/>
        <w:spacing w:after="0" w:line="240" w:lineRule="auto"/>
        <w:rPr>
          <w:rFonts w:ascii="Times New Roman" w:hAnsi="Times New Roman" w:cs="Times New Roman"/>
          <w:sz w:val="20"/>
          <w:szCs w:val="20"/>
        </w:rPr>
      </w:pPr>
      <w:r w:rsidRPr="003E16A5">
        <w:rPr>
          <w:rFonts w:ascii="Times New Roman" w:hAnsi="Times New Roman" w:cs="Times New Roman"/>
          <w:sz w:val="20"/>
          <w:szCs w:val="20"/>
        </w:rPr>
        <w:t>Taip</w:t>
      </w:r>
    </w:p>
    <w:p w14:paraId="2897A0E1" w14:textId="77777777" w:rsidR="00CD02FD" w:rsidRPr="003E16A5" w:rsidRDefault="00CD02FD" w:rsidP="00CD02FD">
      <w:pPr>
        <w:numPr>
          <w:ilvl w:val="0"/>
          <w:numId w:val="14"/>
        </w:numPr>
        <w:suppressAutoHyphens/>
        <w:spacing w:after="0" w:line="240" w:lineRule="auto"/>
        <w:rPr>
          <w:rFonts w:ascii="Times New Roman" w:hAnsi="Times New Roman" w:cs="Times New Roman"/>
        </w:rPr>
      </w:pPr>
      <w:r w:rsidRPr="003E16A5">
        <w:rPr>
          <w:rFonts w:ascii="Times New Roman" w:hAnsi="Times New Roman" w:cs="Times New Roman"/>
          <w:sz w:val="20"/>
          <w:szCs w:val="20"/>
        </w:rPr>
        <w:t xml:space="preserve">Ne </w:t>
      </w:r>
      <w:r w:rsidRPr="003E16A5">
        <w:rPr>
          <w:rFonts w:ascii="Times New Roman" w:hAnsi="Times New Roman" w:cs="Times New Roman"/>
          <w:i/>
          <w:iCs/>
          <w:sz w:val="20"/>
          <w:szCs w:val="20"/>
        </w:rPr>
        <w:t xml:space="preserve">(toliau atsakinėkite į </w:t>
      </w:r>
      <w:r w:rsidRPr="003E16A5">
        <w:rPr>
          <w:rFonts w:ascii="Times New Roman" w:hAnsi="Times New Roman" w:cs="Times New Roman"/>
          <w:b/>
          <w:bCs/>
          <w:i/>
          <w:iCs/>
          <w:sz w:val="20"/>
          <w:szCs w:val="20"/>
          <w:u w:val="single"/>
        </w:rPr>
        <w:t>F5 klausimą</w:t>
      </w:r>
      <w:r w:rsidRPr="003E16A5">
        <w:rPr>
          <w:rFonts w:ascii="Times New Roman" w:hAnsi="Times New Roman" w:cs="Times New Roman"/>
          <w:i/>
          <w:iCs/>
          <w:sz w:val="20"/>
          <w:szCs w:val="20"/>
        </w:rPr>
        <w:t>)</w:t>
      </w:r>
    </w:p>
    <w:p w14:paraId="5C03A98F" w14:textId="77777777" w:rsidR="00CD02FD" w:rsidRPr="003E16A5" w:rsidRDefault="00CD02FD" w:rsidP="00CD02FD">
      <w:pPr>
        <w:tabs>
          <w:tab w:val="left" w:pos="567"/>
        </w:tabs>
        <w:rPr>
          <w:rFonts w:ascii="Times New Roman" w:hAnsi="Times New Roman" w:cs="Times New Roman"/>
          <w:sz w:val="20"/>
          <w:szCs w:val="20"/>
        </w:rPr>
      </w:pPr>
    </w:p>
    <w:p w14:paraId="138CBA47"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F2. Kaip vertinate sveikatos paslaugas teikiančių institucijų ar organizacijų darbą ir jų teikiamas paslaugas Klaipėdos rajono savivaldybės teritorijoje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labai blogai, 10 – labai gerai; jei nežinote ar neaktuali paslauga, žymėkite 99 – N/N)</w:t>
      </w:r>
    </w:p>
    <w:tbl>
      <w:tblPr>
        <w:tblW w:w="1002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409"/>
        <w:gridCol w:w="417"/>
        <w:gridCol w:w="432"/>
        <w:gridCol w:w="417"/>
        <w:gridCol w:w="416"/>
        <w:gridCol w:w="414"/>
        <w:gridCol w:w="416"/>
        <w:gridCol w:w="398"/>
        <w:gridCol w:w="294"/>
        <w:gridCol w:w="398"/>
        <w:gridCol w:w="417"/>
        <w:gridCol w:w="594"/>
      </w:tblGrid>
      <w:tr w:rsidR="00CD02FD" w:rsidRPr="003E16A5" w14:paraId="470A1408" w14:textId="77777777" w:rsidTr="00CD02FD">
        <w:trPr>
          <w:trHeight w:val="238"/>
          <w:tblHeader/>
        </w:trPr>
        <w:tc>
          <w:tcPr>
            <w:tcW w:w="5409" w:type="dxa"/>
            <w:vMerge w:val="restart"/>
            <w:tcBorders>
              <w:top w:val="single" w:sz="4" w:space="0" w:color="000000"/>
              <w:left w:val="single" w:sz="4" w:space="0" w:color="000000"/>
              <w:bottom w:val="single" w:sz="4" w:space="0" w:color="000000"/>
            </w:tcBorders>
            <w:shd w:val="clear" w:color="auto" w:fill="E0EFD4"/>
            <w:vAlign w:val="center"/>
          </w:tcPr>
          <w:p w14:paraId="18D2FBC7"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Paslaugos</w:t>
            </w:r>
          </w:p>
        </w:tc>
        <w:tc>
          <w:tcPr>
            <w:tcW w:w="4019" w:type="dxa"/>
            <w:gridSpan w:val="10"/>
            <w:tcBorders>
              <w:top w:val="single" w:sz="4" w:space="0" w:color="000000"/>
              <w:left w:val="single" w:sz="4" w:space="0" w:color="000000"/>
              <w:bottom w:val="single" w:sz="4" w:space="0" w:color="000000"/>
            </w:tcBorders>
            <w:shd w:val="clear" w:color="auto" w:fill="E0EFD4"/>
          </w:tcPr>
          <w:p w14:paraId="7111CDCB"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blogai                                    Labai gerai</w:t>
            </w:r>
          </w:p>
        </w:tc>
        <w:tc>
          <w:tcPr>
            <w:tcW w:w="593"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5310D00B" w14:textId="77777777" w:rsidR="00CD02FD" w:rsidRPr="003E16A5" w:rsidRDefault="00CD02FD" w:rsidP="00116419">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2D186F36" w14:textId="77777777" w:rsidTr="00CD02FD">
        <w:trPr>
          <w:trHeight w:val="151"/>
          <w:tblHeader/>
        </w:trPr>
        <w:tc>
          <w:tcPr>
            <w:tcW w:w="5409" w:type="dxa"/>
            <w:vMerge/>
            <w:tcBorders>
              <w:top w:val="single" w:sz="4" w:space="0" w:color="000000"/>
              <w:left w:val="single" w:sz="4" w:space="0" w:color="000000"/>
              <w:bottom w:val="single" w:sz="4" w:space="0" w:color="000000"/>
            </w:tcBorders>
            <w:shd w:val="clear" w:color="auto" w:fill="E0EFD4"/>
            <w:vAlign w:val="center"/>
          </w:tcPr>
          <w:p w14:paraId="68AF4F2B" w14:textId="77777777" w:rsidR="00CD02FD" w:rsidRPr="003E16A5" w:rsidRDefault="00CD02FD" w:rsidP="00116419">
            <w:pPr>
              <w:snapToGrid w:val="0"/>
              <w:spacing w:after="0" w:line="240" w:lineRule="auto"/>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E0EFD4"/>
          </w:tcPr>
          <w:p w14:paraId="287D23C7"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432" w:type="dxa"/>
            <w:tcBorders>
              <w:left w:val="single" w:sz="4" w:space="0" w:color="000000"/>
              <w:bottom w:val="single" w:sz="4" w:space="0" w:color="000000"/>
            </w:tcBorders>
            <w:shd w:val="clear" w:color="auto" w:fill="E0EFD4"/>
          </w:tcPr>
          <w:p w14:paraId="63D24622"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417" w:type="dxa"/>
            <w:tcBorders>
              <w:left w:val="single" w:sz="4" w:space="0" w:color="000000"/>
              <w:bottom w:val="single" w:sz="4" w:space="0" w:color="000000"/>
            </w:tcBorders>
            <w:shd w:val="clear" w:color="auto" w:fill="E0EFD4"/>
          </w:tcPr>
          <w:p w14:paraId="14D97313"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416" w:type="dxa"/>
            <w:tcBorders>
              <w:left w:val="single" w:sz="4" w:space="0" w:color="000000"/>
              <w:bottom w:val="single" w:sz="4" w:space="0" w:color="000000"/>
            </w:tcBorders>
            <w:shd w:val="clear" w:color="auto" w:fill="E0EFD4"/>
          </w:tcPr>
          <w:p w14:paraId="752068E1"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414" w:type="dxa"/>
            <w:tcBorders>
              <w:left w:val="single" w:sz="4" w:space="0" w:color="000000"/>
              <w:bottom w:val="single" w:sz="4" w:space="0" w:color="000000"/>
            </w:tcBorders>
            <w:shd w:val="clear" w:color="auto" w:fill="E0EFD4"/>
          </w:tcPr>
          <w:p w14:paraId="77647CCA"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416" w:type="dxa"/>
            <w:tcBorders>
              <w:left w:val="single" w:sz="4" w:space="0" w:color="000000"/>
              <w:bottom w:val="single" w:sz="4" w:space="0" w:color="000000"/>
            </w:tcBorders>
            <w:shd w:val="clear" w:color="auto" w:fill="E0EFD4"/>
          </w:tcPr>
          <w:p w14:paraId="651457BA"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398" w:type="dxa"/>
            <w:tcBorders>
              <w:left w:val="single" w:sz="4" w:space="0" w:color="000000"/>
              <w:bottom w:val="single" w:sz="4" w:space="0" w:color="000000"/>
            </w:tcBorders>
            <w:shd w:val="clear" w:color="auto" w:fill="E0EFD4"/>
          </w:tcPr>
          <w:p w14:paraId="58766EA2"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94" w:type="dxa"/>
            <w:tcBorders>
              <w:left w:val="single" w:sz="4" w:space="0" w:color="000000"/>
              <w:bottom w:val="single" w:sz="4" w:space="0" w:color="000000"/>
            </w:tcBorders>
            <w:shd w:val="clear" w:color="auto" w:fill="E0EFD4"/>
          </w:tcPr>
          <w:p w14:paraId="527F248D"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398" w:type="dxa"/>
            <w:tcBorders>
              <w:left w:val="single" w:sz="4" w:space="0" w:color="000000"/>
              <w:bottom w:val="single" w:sz="4" w:space="0" w:color="000000"/>
            </w:tcBorders>
            <w:shd w:val="clear" w:color="auto" w:fill="E0EFD4"/>
          </w:tcPr>
          <w:p w14:paraId="72AA1E0B"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416" w:type="dxa"/>
            <w:tcBorders>
              <w:left w:val="single" w:sz="4" w:space="0" w:color="000000"/>
              <w:bottom w:val="single" w:sz="4" w:space="0" w:color="000000"/>
            </w:tcBorders>
            <w:shd w:val="clear" w:color="auto" w:fill="E0EFD4"/>
          </w:tcPr>
          <w:p w14:paraId="034F90A0" w14:textId="77777777" w:rsidR="00CD02FD" w:rsidRPr="003E16A5" w:rsidRDefault="00CD02FD" w:rsidP="00116419">
            <w:pPr>
              <w:spacing w:after="0" w:line="240" w:lineRule="auto"/>
              <w:ind w:right="-151"/>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94" w:type="dxa"/>
            <w:tcBorders>
              <w:left w:val="single" w:sz="4" w:space="0" w:color="000000"/>
              <w:bottom w:val="single" w:sz="4" w:space="0" w:color="000000"/>
              <w:right w:val="single" w:sz="4" w:space="0" w:color="000000"/>
            </w:tcBorders>
            <w:shd w:val="clear" w:color="auto" w:fill="E0EFD4"/>
          </w:tcPr>
          <w:p w14:paraId="1E6BEAB9" w14:textId="77777777" w:rsidR="00CD02FD" w:rsidRPr="003E16A5" w:rsidRDefault="00CD02FD" w:rsidP="0011641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4EAB04CF" w14:textId="77777777" w:rsidTr="00CD02FD">
        <w:trPr>
          <w:trHeight w:val="270"/>
        </w:trPr>
        <w:tc>
          <w:tcPr>
            <w:tcW w:w="10021" w:type="dxa"/>
            <w:gridSpan w:val="12"/>
            <w:tcBorders>
              <w:left w:val="single" w:sz="4" w:space="0" w:color="000000"/>
              <w:bottom w:val="single" w:sz="4" w:space="0" w:color="000000"/>
              <w:right w:val="single" w:sz="4" w:space="0" w:color="000000"/>
            </w:tcBorders>
            <w:shd w:val="clear" w:color="auto" w:fill="auto"/>
          </w:tcPr>
          <w:p w14:paraId="1D6F3759" w14:textId="77777777" w:rsidR="00CD02FD" w:rsidRPr="003E16A5" w:rsidRDefault="00CD02FD" w:rsidP="00116419">
            <w:pPr>
              <w:numPr>
                <w:ilvl w:val="1"/>
                <w:numId w:val="5"/>
              </w:numPr>
              <w:suppressAutoHyphens/>
              <w:spacing w:after="0" w:line="240" w:lineRule="auto"/>
              <w:rPr>
                <w:rFonts w:ascii="Times New Roman" w:hAnsi="Times New Roman" w:cs="Times New Roman"/>
              </w:rPr>
            </w:pPr>
            <w:r w:rsidRPr="003E16A5">
              <w:rPr>
                <w:rFonts w:ascii="Times New Roman" w:hAnsi="Times New Roman" w:cs="Times New Roman"/>
                <w:b/>
                <w:bCs/>
                <w:sz w:val="20"/>
                <w:szCs w:val="20"/>
              </w:rPr>
              <w:t>Pirminė sveikatos priežiūra (šeimos gydytojas)</w:t>
            </w:r>
          </w:p>
        </w:tc>
      </w:tr>
      <w:tr w:rsidR="00CD02FD" w:rsidRPr="003E16A5" w14:paraId="3D8D375C" w14:textId="77777777" w:rsidTr="00CD02FD">
        <w:trPr>
          <w:trHeight w:val="256"/>
        </w:trPr>
        <w:tc>
          <w:tcPr>
            <w:tcW w:w="5409" w:type="dxa"/>
            <w:tcBorders>
              <w:left w:val="single" w:sz="4" w:space="0" w:color="000000"/>
              <w:bottom w:val="single" w:sz="4" w:space="0" w:color="000000"/>
            </w:tcBorders>
            <w:shd w:val="clear" w:color="auto" w:fill="auto"/>
          </w:tcPr>
          <w:p w14:paraId="11E44AE0"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Medicinos darbuotojų bendravimo kultūra</w:t>
            </w:r>
          </w:p>
        </w:tc>
        <w:tc>
          <w:tcPr>
            <w:tcW w:w="417" w:type="dxa"/>
            <w:tcBorders>
              <w:left w:val="single" w:sz="4" w:space="0" w:color="000000"/>
              <w:bottom w:val="single" w:sz="4" w:space="0" w:color="000000"/>
            </w:tcBorders>
            <w:shd w:val="clear" w:color="auto" w:fill="auto"/>
          </w:tcPr>
          <w:p w14:paraId="7E19266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25E30BA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24284B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CE96CA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41F9B07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2F3736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09E729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099F95C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A40C0E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134B20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4D9DE5F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763021D5" w14:textId="77777777" w:rsidTr="00CD02FD">
        <w:trPr>
          <w:trHeight w:val="256"/>
        </w:trPr>
        <w:tc>
          <w:tcPr>
            <w:tcW w:w="5409" w:type="dxa"/>
            <w:tcBorders>
              <w:left w:val="single" w:sz="4" w:space="0" w:color="000000"/>
              <w:bottom w:val="single" w:sz="4" w:space="0" w:color="000000"/>
            </w:tcBorders>
            <w:shd w:val="clear" w:color="auto" w:fill="auto"/>
          </w:tcPr>
          <w:p w14:paraId="6D91A873"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Registracijos pas gydytoją patogumas</w:t>
            </w:r>
          </w:p>
        </w:tc>
        <w:tc>
          <w:tcPr>
            <w:tcW w:w="417" w:type="dxa"/>
            <w:tcBorders>
              <w:left w:val="single" w:sz="4" w:space="0" w:color="000000"/>
              <w:bottom w:val="single" w:sz="4" w:space="0" w:color="000000"/>
            </w:tcBorders>
            <w:shd w:val="clear" w:color="auto" w:fill="auto"/>
          </w:tcPr>
          <w:p w14:paraId="07F8306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576687C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373063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EC2B65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4EDAD8B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CB8B08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1459394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3DF6696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1355DE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75FE1B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6464482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276719E1" w14:textId="77777777" w:rsidTr="00CD02FD">
        <w:trPr>
          <w:trHeight w:val="256"/>
        </w:trPr>
        <w:tc>
          <w:tcPr>
            <w:tcW w:w="5409" w:type="dxa"/>
            <w:tcBorders>
              <w:left w:val="single" w:sz="4" w:space="0" w:color="000000"/>
              <w:bottom w:val="single" w:sz="4" w:space="0" w:color="000000"/>
            </w:tcBorders>
            <w:shd w:val="clear" w:color="auto" w:fill="auto"/>
          </w:tcPr>
          <w:p w14:paraId="2F8ECE48"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Laukimas eilėje prie gydytojų kabinetų</w:t>
            </w:r>
          </w:p>
        </w:tc>
        <w:tc>
          <w:tcPr>
            <w:tcW w:w="417" w:type="dxa"/>
            <w:tcBorders>
              <w:left w:val="single" w:sz="4" w:space="0" w:color="000000"/>
              <w:bottom w:val="single" w:sz="4" w:space="0" w:color="000000"/>
            </w:tcBorders>
            <w:shd w:val="clear" w:color="auto" w:fill="auto"/>
          </w:tcPr>
          <w:p w14:paraId="148C7B3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6C5EFB3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2D9375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22CD8E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7D89D6A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BFCC27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1ABD74E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713A665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874AF5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F78263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1F5F55B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0341D91F" w14:textId="77777777" w:rsidTr="00CD02FD">
        <w:trPr>
          <w:trHeight w:val="256"/>
        </w:trPr>
        <w:tc>
          <w:tcPr>
            <w:tcW w:w="5409" w:type="dxa"/>
            <w:tcBorders>
              <w:left w:val="single" w:sz="4" w:space="0" w:color="000000"/>
              <w:bottom w:val="single" w:sz="4" w:space="0" w:color="000000"/>
            </w:tcBorders>
            <w:shd w:val="clear" w:color="auto" w:fill="auto"/>
          </w:tcPr>
          <w:p w14:paraId="39589784"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Laikas, skiriamas vienam pacientui</w:t>
            </w:r>
          </w:p>
        </w:tc>
        <w:tc>
          <w:tcPr>
            <w:tcW w:w="417" w:type="dxa"/>
            <w:tcBorders>
              <w:left w:val="single" w:sz="4" w:space="0" w:color="000000"/>
              <w:bottom w:val="single" w:sz="4" w:space="0" w:color="000000"/>
            </w:tcBorders>
            <w:shd w:val="clear" w:color="auto" w:fill="auto"/>
          </w:tcPr>
          <w:p w14:paraId="16B9876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668D770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5C1D23B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4F0C05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031053D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46CADA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84EBE0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7FDC112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88A77C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32113A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16FD01F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38A6A3AF" w14:textId="77777777" w:rsidTr="00CD02FD">
        <w:trPr>
          <w:trHeight w:val="256"/>
        </w:trPr>
        <w:tc>
          <w:tcPr>
            <w:tcW w:w="5409" w:type="dxa"/>
            <w:tcBorders>
              <w:left w:val="single" w:sz="4" w:space="0" w:color="000000"/>
              <w:bottom w:val="single" w:sz="4" w:space="0" w:color="000000"/>
            </w:tcBorders>
            <w:shd w:val="clear" w:color="auto" w:fill="auto"/>
          </w:tcPr>
          <w:p w14:paraId="10333310"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Paslaugų ir tyrimų pakankamumas</w:t>
            </w:r>
          </w:p>
        </w:tc>
        <w:tc>
          <w:tcPr>
            <w:tcW w:w="417" w:type="dxa"/>
            <w:tcBorders>
              <w:left w:val="single" w:sz="4" w:space="0" w:color="000000"/>
              <w:bottom w:val="single" w:sz="4" w:space="0" w:color="000000"/>
            </w:tcBorders>
            <w:shd w:val="clear" w:color="auto" w:fill="auto"/>
          </w:tcPr>
          <w:p w14:paraId="173A942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3D52748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F4C7EF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4B068A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0EAAD59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AD0A0F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0BB72B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722D2B5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9E4F71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FE8B7B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4DDD2A2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1C868ECF" w14:textId="77777777" w:rsidTr="00CD02FD">
        <w:trPr>
          <w:trHeight w:val="256"/>
        </w:trPr>
        <w:tc>
          <w:tcPr>
            <w:tcW w:w="5409" w:type="dxa"/>
            <w:tcBorders>
              <w:left w:val="single" w:sz="4" w:space="0" w:color="000000"/>
              <w:bottom w:val="single" w:sz="4" w:space="0" w:color="000000"/>
            </w:tcBorders>
            <w:shd w:val="clear" w:color="auto" w:fill="auto"/>
          </w:tcPr>
          <w:p w14:paraId="6BE24D09"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Patalpų būklė</w:t>
            </w:r>
          </w:p>
        </w:tc>
        <w:tc>
          <w:tcPr>
            <w:tcW w:w="417" w:type="dxa"/>
            <w:tcBorders>
              <w:left w:val="single" w:sz="4" w:space="0" w:color="000000"/>
              <w:bottom w:val="single" w:sz="4" w:space="0" w:color="000000"/>
            </w:tcBorders>
            <w:shd w:val="clear" w:color="auto" w:fill="auto"/>
          </w:tcPr>
          <w:p w14:paraId="63B231A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4627B65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C8B56A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887910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53D4272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CEE693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1484F3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3E137C5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0C97135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ACEC23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08FE3D6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14B92493" w14:textId="77777777" w:rsidTr="00CD02FD">
        <w:trPr>
          <w:trHeight w:val="256"/>
        </w:trPr>
        <w:tc>
          <w:tcPr>
            <w:tcW w:w="5409" w:type="dxa"/>
            <w:tcBorders>
              <w:left w:val="single" w:sz="4" w:space="0" w:color="000000"/>
              <w:bottom w:val="single" w:sz="4" w:space="0" w:color="000000"/>
            </w:tcBorders>
            <w:shd w:val="clear" w:color="auto" w:fill="auto"/>
          </w:tcPr>
          <w:p w14:paraId="71214E5F"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Galimybė pasirinkti gydytoją</w:t>
            </w:r>
          </w:p>
        </w:tc>
        <w:tc>
          <w:tcPr>
            <w:tcW w:w="417" w:type="dxa"/>
            <w:tcBorders>
              <w:left w:val="single" w:sz="4" w:space="0" w:color="000000"/>
              <w:bottom w:val="single" w:sz="4" w:space="0" w:color="000000"/>
            </w:tcBorders>
            <w:shd w:val="clear" w:color="auto" w:fill="auto"/>
          </w:tcPr>
          <w:p w14:paraId="25C8950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1B0A644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8B66BE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9569B3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5A8E6C0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4D2D52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747409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1386708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798767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F05714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2ED74D3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6FC69A7E" w14:textId="77777777" w:rsidTr="00CD02FD">
        <w:trPr>
          <w:trHeight w:val="256"/>
        </w:trPr>
        <w:tc>
          <w:tcPr>
            <w:tcW w:w="10021" w:type="dxa"/>
            <w:gridSpan w:val="12"/>
            <w:tcBorders>
              <w:left w:val="single" w:sz="4" w:space="0" w:color="000000"/>
              <w:bottom w:val="single" w:sz="4" w:space="0" w:color="000000"/>
              <w:right w:val="single" w:sz="4" w:space="0" w:color="000000"/>
            </w:tcBorders>
            <w:shd w:val="clear" w:color="auto" w:fill="auto"/>
          </w:tcPr>
          <w:p w14:paraId="1DBCD1BA" w14:textId="77777777" w:rsidR="00CD02FD" w:rsidRPr="003E16A5" w:rsidRDefault="00CD02FD" w:rsidP="00116419">
            <w:pPr>
              <w:numPr>
                <w:ilvl w:val="1"/>
                <w:numId w:val="5"/>
              </w:numPr>
              <w:suppressAutoHyphens/>
              <w:spacing w:after="0" w:line="240" w:lineRule="auto"/>
              <w:rPr>
                <w:rFonts w:ascii="Times New Roman" w:hAnsi="Times New Roman" w:cs="Times New Roman"/>
              </w:rPr>
            </w:pPr>
            <w:r w:rsidRPr="003E16A5">
              <w:rPr>
                <w:rFonts w:ascii="Times New Roman" w:hAnsi="Times New Roman" w:cs="Times New Roman"/>
                <w:b/>
                <w:bCs/>
                <w:sz w:val="20"/>
                <w:szCs w:val="20"/>
              </w:rPr>
              <w:t>Gargždų ligoninė</w:t>
            </w:r>
          </w:p>
        </w:tc>
      </w:tr>
      <w:tr w:rsidR="00CD02FD" w:rsidRPr="003E16A5" w14:paraId="3B0D9376" w14:textId="77777777" w:rsidTr="00CD02FD">
        <w:trPr>
          <w:trHeight w:val="256"/>
        </w:trPr>
        <w:tc>
          <w:tcPr>
            <w:tcW w:w="5409" w:type="dxa"/>
            <w:tcBorders>
              <w:left w:val="single" w:sz="4" w:space="0" w:color="000000"/>
              <w:bottom w:val="single" w:sz="4" w:space="0" w:color="000000"/>
            </w:tcBorders>
            <w:shd w:val="clear" w:color="auto" w:fill="auto"/>
          </w:tcPr>
          <w:p w14:paraId="3121D061"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Medicinos darbuotojų bendravimo kultūra</w:t>
            </w:r>
          </w:p>
        </w:tc>
        <w:tc>
          <w:tcPr>
            <w:tcW w:w="417" w:type="dxa"/>
            <w:tcBorders>
              <w:left w:val="single" w:sz="4" w:space="0" w:color="000000"/>
              <w:bottom w:val="single" w:sz="4" w:space="0" w:color="000000"/>
            </w:tcBorders>
            <w:shd w:val="clear" w:color="auto" w:fill="auto"/>
          </w:tcPr>
          <w:p w14:paraId="7943F5C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3F38934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8770FC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AA5A20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0F45EB3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85E774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B138D4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281FC18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54F03C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350863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6339CA2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13803F0C" w14:textId="77777777" w:rsidTr="00CD02FD">
        <w:trPr>
          <w:trHeight w:val="256"/>
        </w:trPr>
        <w:tc>
          <w:tcPr>
            <w:tcW w:w="5409" w:type="dxa"/>
            <w:tcBorders>
              <w:left w:val="single" w:sz="4" w:space="0" w:color="000000"/>
              <w:bottom w:val="single" w:sz="4" w:space="0" w:color="000000"/>
            </w:tcBorders>
            <w:shd w:val="clear" w:color="auto" w:fill="auto"/>
          </w:tcPr>
          <w:p w14:paraId="12DEE66B"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Registracijos pas gydytoją patogumas</w:t>
            </w:r>
          </w:p>
        </w:tc>
        <w:tc>
          <w:tcPr>
            <w:tcW w:w="417" w:type="dxa"/>
            <w:tcBorders>
              <w:left w:val="single" w:sz="4" w:space="0" w:color="000000"/>
              <w:bottom w:val="single" w:sz="4" w:space="0" w:color="000000"/>
            </w:tcBorders>
            <w:shd w:val="clear" w:color="auto" w:fill="auto"/>
          </w:tcPr>
          <w:p w14:paraId="0C3A547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34C7188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550578F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DFF82B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5E46632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D576DC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E1AEFC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5A6DEE5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65CCD1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71354E5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250A342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475EED38" w14:textId="77777777" w:rsidTr="00CD02FD">
        <w:trPr>
          <w:trHeight w:val="256"/>
        </w:trPr>
        <w:tc>
          <w:tcPr>
            <w:tcW w:w="5409" w:type="dxa"/>
            <w:tcBorders>
              <w:left w:val="single" w:sz="4" w:space="0" w:color="000000"/>
              <w:bottom w:val="single" w:sz="4" w:space="0" w:color="000000"/>
            </w:tcBorders>
            <w:shd w:val="clear" w:color="auto" w:fill="auto"/>
          </w:tcPr>
          <w:p w14:paraId="39FF78A4"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Laukimas eilėje prie gydytojų kabinetų</w:t>
            </w:r>
          </w:p>
        </w:tc>
        <w:tc>
          <w:tcPr>
            <w:tcW w:w="417" w:type="dxa"/>
            <w:tcBorders>
              <w:left w:val="single" w:sz="4" w:space="0" w:color="000000"/>
              <w:bottom w:val="single" w:sz="4" w:space="0" w:color="000000"/>
            </w:tcBorders>
            <w:shd w:val="clear" w:color="auto" w:fill="auto"/>
          </w:tcPr>
          <w:p w14:paraId="18C3F7C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3105831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B8284C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92CE9C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6B11AAE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FD5FC1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F34E39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5B0BB42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B0C15A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9A7E32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48C1A18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1A0DEB46" w14:textId="77777777" w:rsidTr="00CD02FD">
        <w:trPr>
          <w:trHeight w:val="256"/>
        </w:trPr>
        <w:tc>
          <w:tcPr>
            <w:tcW w:w="5409" w:type="dxa"/>
            <w:tcBorders>
              <w:left w:val="single" w:sz="4" w:space="0" w:color="000000"/>
              <w:bottom w:val="single" w:sz="4" w:space="0" w:color="000000"/>
            </w:tcBorders>
            <w:shd w:val="clear" w:color="auto" w:fill="auto"/>
          </w:tcPr>
          <w:p w14:paraId="1FBF5F21"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Laikas, skiriamas vienam pacientui</w:t>
            </w:r>
          </w:p>
        </w:tc>
        <w:tc>
          <w:tcPr>
            <w:tcW w:w="417" w:type="dxa"/>
            <w:tcBorders>
              <w:left w:val="single" w:sz="4" w:space="0" w:color="000000"/>
              <w:bottom w:val="single" w:sz="4" w:space="0" w:color="000000"/>
            </w:tcBorders>
            <w:shd w:val="clear" w:color="auto" w:fill="auto"/>
          </w:tcPr>
          <w:p w14:paraId="0BB12A0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26A68C3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5E5CDD0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B97922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70CFE39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725B4C3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3876F3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6DC1477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AE0C2C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B9D3F0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2A870D1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786E6531" w14:textId="77777777" w:rsidTr="00CD02FD">
        <w:trPr>
          <w:trHeight w:val="256"/>
        </w:trPr>
        <w:tc>
          <w:tcPr>
            <w:tcW w:w="5409" w:type="dxa"/>
            <w:tcBorders>
              <w:left w:val="single" w:sz="4" w:space="0" w:color="000000"/>
              <w:bottom w:val="single" w:sz="4" w:space="0" w:color="000000"/>
            </w:tcBorders>
            <w:shd w:val="clear" w:color="auto" w:fill="auto"/>
          </w:tcPr>
          <w:p w14:paraId="23078D96"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Paslaugų ir tyrimų pakankamumas</w:t>
            </w:r>
          </w:p>
        </w:tc>
        <w:tc>
          <w:tcPr>
            <w:tcW w:w="417" w:type="dxa"/>
            <w:tcBorders>
              <w:left w:val="single" w:sz="4" w:space="0" w:color="000000"/>
              <w:bottom w:val="single" w:sz="4" w:space="0" w:color="000000"/>
            </w:tcBorders>
            <w:shd w:val="clear" w:color="auto" w:fill="auto"/>
          </w:tcPr>
          <w:p w14:paraId="73CF6CF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7793FF6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03BA950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7F2CE7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28E8285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D605B6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49FA1C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1B0D8EC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22B596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412DBC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628737A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35820139" w14:textId="77777777" w:rsidTr="00CD02FD">
        <w:trPr>
          <w:trHeight w:val="256"/>
        </w:trPr>
        <w:tc>
          <w:tcPr>
            <w:tcW w:w="5409" w:type="dxa"/>
            <w:tcBorders>
              <w:left w:val="single" w:sz="4" w:space="0" w:color="000000"/>
              <w:bottom w:val="single" w:sz="4" w:space="0" w:color="000000"/>
            </w:tcBorders>
            <w:shd w:val="clear" w:color="auto" w:fill="auto"/>
          </w:tcPr>
          <w:p w14:paraId="3E2D081B"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Mokamų paslaugų kaina</w:t>
            </w:r>
          </w:p>
        </w:tc>
        <w:tc>
          <w:tcPr>
            <w:tcW w:w="417" w:type="dxa"/>
            <w:tcBorders>
              <w:left w:val="single" w:sz="4" w:space="0" w:color="000000"/>
              <w:bottom w:val="single" w:sz="4" w:space="0" w:color="000000"/>
            </w:tcBorders>
            <w:shd w:val="clear" w:color="auto" w:fill="auto"/>
          </w:tcPr>
          <w:p w14:paraId="609CBEA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784B44D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A9CD81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E1A475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01309B5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0C5443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AD7788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6737CA5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259D8F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BE4B35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7FC14BB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7866D2C1" w14:textId="77777777" w:rsidTr="00CD02FD">
        <w:trPr>
          <w:trHeight w:val="256"/>
        </w:trPr>
        <w:tc>
          <w:tcPr>
            <w:tcW w:w="5409" w:type="dxa"/>
            <w:tcBorders>
              <w:left w:val="single" w:sz="4" w:space="0" w:color="000000"/>
              <w:bottom w:val="single" w:sz="4" w:space="0" w:color="000000"/>
            </w:tcBorders>
            <w:shd w:val="clear" w:color="auto" w:fill="auto"/>
          </w:tcPr>
          <w:p w14:paraId="5775B076"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Patalpų būklė</w:t>
            </w:r>
          </w:p>
        </w:tc>
        <w:tc>
          <w:tcPr>
            <w:tcW w:w="417" w:type="dxa"/>
            <w:tcBorders>
              <w:left w:val="single" w:sz="4" w:space="0" w:color="000000"/>
              <w:bottom w:val="single" w:sz="4" w:space="0" w:color="000000"/>
            </w:tcBorders>
            <w:shd w:val="clear" w:color="auto" w:fill="auto"/>
          </w:tcPr>
          <w:p w14:paraId="58FF870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5DEB90B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11BF51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896D5D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6D975CF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2D58BB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55D3F8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5559D37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211438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B589C1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3167DBC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75077617" w14:textId="77777777" w:rsidTr="00CD02FD">
        <w:trPr>
          <w:trHeight w:val="256"/>
        </w:trPr>
        <w:tc>
          <w:tcPr>
            <w:tcW w:w="5409" w:type="dxa"/>
            <w:tcBorders>
              <w:left w:val="single" w:sz="4" w:space="0" w:color="000000"/>
              <w:bottom w:val="single" w:sz="4" w:space="0" w:color="000000"/>
            </w:tcBorders>
            <w:shd w:val="clear" w:color="auto" w:fill="auto"/>
          </w:tcPr>
          <w:p w14:paraId="1BB02D2D"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Galimybė pasirinkti gydytoją</w:t>
            </w:r>
          </w:p>
        </w:tc>
        <w:tc>
          <w:tcPr>
            <w:tcW w:w="417" w:type="dxa"/>
            <w:tcBorders>
              <w:left w:val="single" w:sz="4" w:space="0" w:color="000000"/>
              <w:bottom w:val="single" w:sz="4" w:space="0" w:color="000000"/>
            </w:tcBorders>
            <w:shd w:val="clear" w:color="auto" w:fill="auto"/>
          </w:tcPr>
          <w:p w14:paraId="50C1E2F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392C68A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7B8C45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650EB0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6954AEE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70C795F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3D0CC5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6C3D0F6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D85F4A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706C67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79F988F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bl>
    <w:p w14:paraId="3A4A49F7" w14:textId="77777777" w:rsidR="00CD02FD" w:rsidRPr="003E16A5" w:rsidRDefault="00CD02FD" w:rsidP="00CD02FD">
      <w:pPr>
        <w:rPr>
          <w:rFonts w:ascii="Times New Roman" w:hAnsi="Times New Roman" w:cs="Times New Roman"/>
          <w:sz w:val="20"/>
          <w:szCs w:val="20"/>
        </w:rPr>
      </w:pPr>
    </w:p>
    <w:p w14:paraId="4F045B13" w14:textId="77777777" w:rsidR="00CD02FD" w:rsidRPr="003E16A5" w:rsidRDefault="00CD02FD" w:rsidP="00CD02FD">
      <w:pPr>
        <w:spacing w:after="113"/>
        <w:jc w:val="both"/>
        <w:rPr>
          <w:rFonts w:ascii="Times New Roman" w:hAnsi="Times New Roman" w:cs="Times New Roman"/>
          <w:sz w:val="20"/>
          <w:szCs w:val="20"/>
        </w:rPr>
      </w:pPr>
      <w:r w:rsidRPr="003E16A5">
        <w:rPr>
          <w:rFonts w:ascii="Times New Roman" w:hAnsi="Times New Roman" w:cs="Times New Roman"/>
          <w:b/>
          <w:bCs/>
          <w:sz w:val="20"/>
          <w:szCs w:val="20"/>
        </w:rPr>
        <w:lastRenderedPageBreak/>
        <w:t>F3. Ar per pastaruosius 12 mėn. Jums arba Jūsų šeimos nariams, kai kreipėtės į Klaipėdos rajone dirbančią sveikatos priežiūros instituciją ar organizaciją, visais atvejais buvo suteiktos reikiamos sveikatos paslaugos?</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(pažymėkite Taip arba Ne)</w:t>
      </w:r>
    </w:p>
    <w:p w14:paraId="7526D9A4" w14:textId="77777777" w:rsidR="00CD02FD" w:rsidRPr="003E16A5" w:rsidRDefault="00CD02FD" w:rsidP="00CD02FD">
      <w:pPr>
        <w:numPr>
          <w:ilvl w:val="0"/>
          <w:numId w:val="17"/>
        </w:numPr>
        <w:suppressAutoHyphens/>
        <w:spacing w:after="0" w:line="240" w:lineRule="auto"/>
        <w:rPr>
          <w:rFonts w:ascii="Times New Roman" w:hAnsi="Times New Roman" w:cs="Times New Roman"/>
        </w:rPr>
      </w:pPr>
      <w:r w:rsidRPr="003E16A5">
        <w:rPr>
          <w:rFonts w:ascii="Times New Roman" w:hAnsi="Times New Roman" w:cs="Times New Roman"/>
          <w:sz w:val="20"/>
          <w:szCs w:val="20"/>
        </w:rPr>
        <w:t xml:space="preserve">Taip </w:t>
      </w:r>
      <w:r w:rsidRPr="003E16A5">
        <w:rPr>
          <w:rFonts w:ascii="Times New Roman" w:hAnsi="Times New Roman" w:cs="Times New Roman"/>
          <w:i/>
          <w:iCs/>
          <w:sz w:val="20"/>
          <w:szCs w:val="20"/>
        </w:rPr>
        <w:t xml:space="preserve">(toliau atsakinėkite į </w:t>
      </w:r>
      <w:r w:rsidRPr="003E16A5">
        <w:rPr>
          <w:rFonts w:ascii="Times New Roman" w:hAnsi="Times New Roman" w:cs="Times New Roman"/>
          <w:b/>
          <w:bCs/>
          <w:i/>
          <w:iCs/>
          <w:sz w:val="20"/>
          <w:szCs w:val="20"/>
          <w:u w:val="single"/>
        </w:rPr>
        <w:t>F5 klausimą</w:t>
      </w:r>
      <w:r w:rsidRPr="003E16A5">
        <w:rPr>
          <w:rFonts w:ascii="Times New Roman" w:hAnsi="Times New Roman" w:cs="Times New Roman"/>
          <w:i/>
          <w:iCs/>
          <w:sz w:val="20"/>
          <w:szCs w:val="20"/>
        </w:rPr>
        <w:t>)</w:t>
      </w:r>
    </w:p>
    <w:p w14:paraId="6E785E70" w14:textId="77777777" w:rsidR="00CD02FD" w:rsidRPr="003E16A5" w:rsidRDefault="00CD02FD" w:rsidP="00CD02FD">
      <w:pPr>
        <w:numPr>
          <w:ilvl w:val="0"/>
          <w:numId w:val="17"/>
        </w:numPr>
        <w:suppressAutoHyphens/>
        <w:spacing w:after="0" w:line="240" w:lineRule="auto"/>
        <w:rPr>
          <w:rFonts w:ascii="Times New Roman" w:hAnsi="Times New Roman" w:cs="Times New Roman"/>
        </w:rPr>
      </w:pPr>
      <w:r w:rsidRPr="003E16A5">
        <w:rPr>
          <w:rFonts w:ascii="Times New Roman" w:hAnsi="Times New Roman" w:cs="Times New Roman"/>
          <w:sz w:val="20"/>
          <w:szCs w:val="20"/>
        </w:rPr>
        <w:t>Ne</w:t>
      </w:r>
    </w:p>
    <w:p w14:paraId="1ACBE441" w14:textId="77777777" w:rsidR="00CD02FD" w:rsidRPr="003E16A5" w:rsidRDefault="00CD02FD" w:rsidP="00CD02FD">
      <w:pPr>
        <w:tabs>
          <w:tab w:val="left" w:pos="567"/>
        </w:tabs>
        <w:rPr>
          <w:rFonts w:ascii="Times New Roman" w:hAnsi="Times New Roman" w:cs="Times New Roman"/>
          <w:sz w:val="20"/>
          <w:szCs w:val="20"/>
        </w:rPr>
      </w:pPr>
    </w:p>
    <w:p w14:paraId="1B0044F1" w14:textId="77777777" w:rsidR="00CD02FD" w:rsidRPr="003E16A5" w:rsidRDefault="00CD02FD" w:rsidP="00CD02FD">
      <w:pPr>
        <w:spacing w:after="113"/>
        <w:jc w:val="both"/>
        <w:rPr>
          <w:rFonts w:ascii="Times New Roman" w:hAnsi="Times New Roman" w:cs="Times New Roman"/>
          <w:sz w:val="20"/>
          <w:szCs w:val="20"/>
        </w:rPr>
      </w:pPr>
      <w:r w:rsidRPr="003E16A5">
        <w:rPr>
          <w:rFonts w:ascii="Times New Roman" w:hAnsi="Times New Roman" w:cs="Times New Roman"/>
          <w:b/>
          <w:bCs/>
          <w:sz w:val="20"/>
          <w:szCs w:val="20"/>
        </w:rPr>
        <w:t xml:space="preserve">F4. Įvardykite pagrindines priežastis, dėl kurių Jums arba Jūsų šeimos nariams </w:t>
      </w:r>
      <w:r w:rsidRPr="003E16A5">
        <w:rPr>
          <w:rFonts w:ascii="Times New Roman" w:hAnsi="Times New Roman" w:cs="Times New Roman"/>
          <w:b/>
          <w:bCs/>
          <w:sz w:val="20"/>
          <w:szCs w:val="20"/>
          <w:u w:val="single"/>
        </w:rPr>
        <w:t>nebuvo suteiktos</w:t>
      </w:r>
      <w:r w:rsidRPr="003E16A5">
        <w:rPr>
          <w:rFonts w:ascii="Times New Roman" w:hAnsi="Times New Roman" w:cs="Times New Roman"/>
          <w:b/>
          <w:bCs/>
          <w:sz w:val="20"/>
          <w:szCs w:val="20"/>
        </w:rPr>
        <w:t xml:space="preserve"> sveikatos paslaugos jų prireikus</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 xml:space="preserve">(apibraukite ar kitaip pažymėkite </w:t>
      </w:r>
      <w:r w:rsidRPr="003E16A5">
        <w:rPr>
          <w:rFonts w:ascii="Times New Roman" w:hAnsi="Times New Roman" w:cs="Times New Roman"/>
          <w:b/>
          <w:bCs/>
          <w:i/>
          <w:iCs/>
          <w:sz w:val="20"/>
          <w:szCs w:val="20"/>
          <w:u w:val="single"/>
        </w:rPr>
        <w:t>ne daugiau 3</w:t>
      </w:r>
      <w:r w:rsidRPr="003E16A5">
        <w:rPr>
          <w:rFonts w:ascii="Times New Roman" w:hAnsi="Times New Roman" w:cs="Times New Roman"/>
          <w:i/>
          <w:iCs/>
          <w:sz w:val="20"/>
          <w:szCs w:val="20"/>
        </w:rPr>
        <w:t xml:space="preserve"> priežasčių)</w:t>
      </w:r>
    </w:p>
    <w:p w14:paraId="74619548"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1. Už suteiktą paslaugą neįstengiau sumokėti</w:t>
      </w:r>
    </w:p>
    <w:p w14:paraId="5EA8F326"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2. Paslaugos būtų tekę labai ilgai laukti</w:t>
      </w:r>
    </w:p>
    <w:p w14:paraId="1284ECB9"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3. Paslauga, kurios reikėjo, nėra teikiama Klaipėdos rajono gydymo įstaigose, o kitur neturėjau galimybių jos pasiekti nei asmeniniu, nei viešuoju transportu</w:t>
      </w:r>
    </w:p>
    <w:p w14:paraId="107A289C"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4. Reikalinga paslauga nebuvo suteikta dėl gydytojų ar specialistų trūkumo</w:t>
      </w:r>
    </w:p>
    <w:p w14:paraId="3974B360"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5. Trūko medicininės įrangos</w:t>
      </w:r>
    </w:p>
    <w:p w14:paraId="4D124763" w14:textId="77777777"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6. Paslauga, kurios reikėjo, nėra teikiama Klaipėdos r. gydymo įstaigose</w:t>
      </w:r>
    </w:p>
    <w:p w14:paraId="51496ED1" w14:textId="016FD628" w:rsidR="00CD02FD" w:rsidRPr="003E16A5" w:rsidRDefault="00CD02FD" w:rsidP="00CD02FD">
      <w:pPr>
        <w:rPr>
          <w:rFonts w:ascii="Times New Roman" w:hAnsi="Times New Roman" w:cs="Times New Roman"/>
          <w:sz w:val="20"/>
          <w:szCs w:val="20"/>
        </w:rPr>
      </w:pPr>
      <w:r w:rsidRPr="003E16A5">
        <w:rPr>
          <w:rFonts w:ascii="Times New Roman" w:hAnsi="Times New Roman" w:cs="Times New Roman"/>
          <w:sz w:val="20"/>
          <w:szCs w:val="20"/>
        </w:rPr>
        <w:t>7. Kita (įrašykite) ___________________________________________________</w:t>
      </w:r>
      <w:r w:rsidR="00116419">
        <w:rPr>
          <w:rFonts w:ascii="Times New Roman" w:hAnsi="Times New Roman" w:cs="Times New Roman"/>
          <w:sz w:val="20"/>
          <w:szCs w:val="20"/>
        </w:rPr>
        <w:t>_____________________________</w:t>
      </w:r>
    </w:p>
    <w:p w14:paraId="092D1734" w14:textId="77777777" w:rsidR="00CD02FD" w:rsidRPr="003E16A5" w:rsidRDefault="00CD02FD" w:rsidP="00CD02FD">
      <w:pPr>
        <w:rPr>
          <w:rFonts w:ascii="Times New Roman" w:hAnsi="Times New Roman" w:cs="Times New Roman"/>
        </w:rPr>
      </w:pPr>
    </w:p>
    <w:p w14:paraId="21DFE01D" w14:textId="77777777" w:rsidR="00CD02FD" w:rsidRPr="003E16A5" w:rsidRDefault="00CD02FD" w:rsidP="00CD02FD">
      <w:pPr>
        <w:jc w:val="both"/>
        <w:rPr>
          <w:rFonts w:ascii="Times New Roman" w:hAnsi="Times New Roman" w:cs="Times New Roman"/>
          <w:sz w:val="20"/>
          <w:szCs w:val="20"/>
        </w:rPr>
      </w:pPr>
      <w:r w:rsidRPr="003E16A5">
        <w:rPr>
          <w:rFonts w:ascii="Times New Roman" w:hAnsi="Times New Roman" w:cs="Times New Roman"/>
          <w:b/>
          <w:bCs/>
          <w:sz w:val="20"/>
          <w:szCs w:val="20"/>
        </w:rPr>
        <w:t>F5. Jūsų pasiūlymai sveikatos paslaugų Klaipėdos rajono savivaldybėje gerinimui? Ši informacija svarbi siekiant gerinti sveikatos paslaugų kokybę Klaipėdos rajone.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(įrašykite)</w:t>
      </w:r>
    </w:p>
    <w:p w14:paraId="24A5712F" w14:textId="686A3561"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79F3D7D6" w14:textId="66B5A734"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1AAC1CB0" w14:textId="57375A83"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116419">
        <w:rPr>
          <w:rFonts w:ascii="Times New Roman" w:hAnsi="Times New Roman" w:cs="Times New Roman"/>
          <w:sz w:val="20"/>
          <w:szCs w:val="20"/>
        </w:rPr>
        <w:t>_____________________________</w:t>
      </w:r>
    </w:p>
    <w:p w14:paraId="57D54DCC" w14:textId="56639C92"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______________________________________________________________________________</w:t>
      </w:r>
      <w:r w:rsidR="00116419">
        <w:rPr>
          <w:rFonts w:ascii="Times New Roman" w:hAnsi="Times New Roman" w:cs="Times New Roman"/>
          <w:sz w:val="20"/>
          <w:szCs w:val="20"/>
        </w:rPr>
        <w:t>__________________</w:t>
      </w:r>
    </w:p>
    <w:p w14:paraId="2D167E5A" w14:textId="77777777" w:rsidR="00CD02FD" w:rsidRPr="003E16A5" w:rsidRDefault="00CD02FD" w:rsidP="00CD02FD">
      <w:pPr>
        <w:tabs>
          <w:tab w:val="left" w:pos="567"/>
        </w:tabs>
        <w:rPr>
          <w:rFonts w:ascii="Times New Roman" w:hAnsi="Times New Roman" w:cs="Times New Roman"/>
          <w:sz w:val="20"/>
          <w:szCs w:val="20"/>
        </w:rPr>
      </w:pPr>
    </w:p>
    <w:p w14:paraId="52FA041B" w14:textId="77777777" w:rsidR="00CD02FD" w:rsidRPr="003E16A5" w:rsidRDefault="00CD02FD" w:rsidP="00CD02FD">
      <w:pPr>
        <w:pBdr>
          <w:top w:val="single" w:sz="2" w:space="1" w:color="000000"/>
          <w:left w:val="single" w:sz="2" w:space="1" w:color="000000"/>
          <w:bottom w:val="single" w:sz="2" w:space="1" w:color="000000"/>
          <w:right w:val="single" w:sz="2" w:space="1" w:color="000000"/>
        </w:pBdr>
        <w:shd w:val="clear" w:color="auto" w:fill="E0EFD4"/>
        <w:jc w:val="center"/>
        <w:rPr>
          <w:rFonts w:ascii="Times New Roman" w:hAnsi="Times New Roman" w:cs="Times New Roman"/>
          <w:sz w:val="20"/>
          <w:szCs w:val="20"/>
        </w:rPr>
      </w:pPr>
      <w:r w:rsidRPr="003E16A5">
        <w:rPr>
          <w:rFonts w:ascii="Times New Roman" w:hAnsi="Times New Roman" w:cs="Times New Roman"/>
          <w:b/>
          <w:bCs/>
          <w:sz w:val="20"/>
          <w:szCs w:val="20"/>
        </w:rPr>
        <w:t>SOCIALINĖS PARAMOS VERTINIMAS</w:t>
      </w:r>
    </w:p>
    <w:p w14:paraId="5C7C6F9A" w14:textId="77777777" w:rsidR="00CD02FD" w:rsidRPr="003E16A5" w:rsidRDefault="00CD02FD" w:rsidP="00CD02FD">
      <w:pPr>
        <w:rPr>
          <w:rFonts w:ascii="Times New Roman" w:hAnsi="Times New Roman" w:cs="Times New Roman"/>
          <w:sz w:val="20"/>
          <w:szCs w:val="20"/>
        </w:rPr>
      </w:pPr>
    </w:p>
    <w:p w14:paraId="2CD24116" w14:textId="77777777" w:rsidR="00CD02FD" w:rsidRPr="003E16A5" w:rsidRDefault="00CD02FD" w:rsidP="00CD02FD">
      <w:pPr>
        <w:spacing w:after="113"/>
        <w:jc w:val="both"/>
        <w:rPr>
          <w:rFonts w:ascii="Times New Roman" w:hAnsi="Times New Roman" w:cs="Times New Roman"/>
          <w:sz w:val="20"/>
          <w:szCs w:val="20"/>
        </w:rPr>
      </w:pPr>
      <w:r w:rsidRPr="003E16A5">
        <w:rPr>
          <w:rFonts w:ascii="Times New Roman" w:hAnsi="Times New Roman" w:cs="Times New Roman"/>
          <w:b/>
          <w:bCs/>
          <w:sz w:val="20"/>
          <w:szCs w:val="20"/>
        </w:rPr>
        <w:t>G1. Ar per pastaruosius 12 mėn. Jūs arba Jūsų šeimos narys kreipėtės dėl socialinių paslaugų ir / ar paramos?</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 xml:space="preserve">(pažymėkite </w:t>
      </w:r>
      <w:r w:rsidRPr="003E16A5">
        <w:rPr>
          <w:rFonts w:ascii="Times New Roman" w:hAnsi="Times New Roman" w:cs="Times New Roman"/>
          <w:b/>
          <w:i/>
          <w:iCs/>
          <w:sz w:val="20"/>
          <w:szCs w:val="20"/>
          <w:u w:val="single"/>
        </w:rPr>
        <w:t>visus tinkamus</w:t>
      </w:r>
      <w:r w:rsidRPr="003E16A5">
        <w:rPr>
          <w:rFonts w:ascii="Times New Roman" w:hAnsi="Times New Roman" w:cs="Times New Roman"/>
          <w:i/>
          <w:iCs/>
          <w:sz w:val="20"/>
          <w:szCs w:val="20"/>
        </w:rPr>
        <w:t xml:space="preserve"> variantus)</w:t>
      </w:r>
    </w:p>
    <w:p w14:paraId="1917B02D" w14:textId="77777777" w:rsidR="00CD02FD" w:rsidRPr="003E16A5" w:rsidRDefault="00CD02FD" w:rsidP="00CD02FD">
      <w:pPr>
        <w:numPr>
          <w:ilvl w:val="0"/>
          <w:numId w:val="16"/>
        </w:numPr>
        <w:suppressAutoHyphens/>
        <w:spacing w:after="0" w:line="240" w:lineRule="auto"/>
        <w:rPr>
          <w:rFonts w:ascii="Times New Roman" w:hAnsi="Times New Roman" w:cs="Times New Roman"/>
          <w:sz w:val="20"/>
          <w:szCs w:val="20"/>
        </w:rPr>
      </w:pPr>
      <w:r w:rsidRPr="003E16A5">
        <w:rPr>
          <w:rFonts w:ascii="Times New Roman" w:hAnsi="Times New Roman" w:cs="Times New Roman"/>
          <w:sz w:val="20"/>
          <w:szCs w:val="20"/>
        </w:rPr>
        <w:t xml:space="preserve">Kreipėtės dėl socialinių paslaugų (priežiūra, globa, </w:t>
      </w:r>
      <w:proofErr w:type="spellStart"/>
      <w:r w:rsidRPr="003E16A5">
        <w:rPr>
          <w:rFonts w:ascii="Times New Roman" w:hAnsi="Times New Roman" w:cs="Times New Roman"/>
          <w:sz w:val="20"/>
          <w:szCs w:val="20"/>
        </w:rPr>
        <w:t>soc</w:t>
      </w:r>
      <w:proofErr w:type="spellEnd"/>
      <w:r w:rsidRPr="003E16A5">
        <w:rPr>
          <w:rFonts w:ascii="Times New Roman" w:hAnsi="Times New Roman" w:cs="Times New Roman"/>
          <w:sz w:val="20"/>
          <w:szCs w:val="20"/>
        </w:rPr>
        <w:t>. pagalba ir kt.)</w:t>
      </w:r>
    </w:p>
    <w:p w14:paraId="3CCE7741" w14:textId="77777777" w:rsidR="00CD02FD" w:rsidRPr="003E16A5" w:rsidRDefault="00CD02FD" w:rsidP="00CD02FD">
      <w:pPr>
        <w:numPr>
          <w:ilvl w:val="0"/>
          <w:numId w:val="16"/>
        </w:numPr>
        <w:suppressAutoHyphens/>
        <w:spacing w:after="0" w:line="240" w:lineRule="auto"/>
        <w:rPr>
          <w:rFonts w:ascii="Times New Roman" w:hAnsi="Times New Roman" w:cs="Times New Roman"/>
          <w:sz w:val="20"/>
          <w:szCs w:val="20"/>
        </w:rPr>
      </w:pPr>
      <w:r w:rsidRPr="003E16A5">
        <w:rPr>
          <w:rFonts w:ascii="Times New Roman" w:hAnsi="Times New Roman" w:cs="Times New Roman"/>
          <w:sz w:val="20"/>
          <w:szCs w:val="20"/>
        </w:rPr>
        <w:t>Kreipėtės dėl socialinės paramos (pašalpų, išmokų ir kt.)</w:t>
      </w:r>
    </w:p>
    <w:p w14:paraId="57C1C856" w14:textId="77777777" w:rsidR="00CD02FD" w:rsidRPr="003E16A5" w:rsidRDefault="00CD02FD" w:rsidP="00CD02FD">
      <w:pPr>
        <w:numPr>
          <w:ilvl w:val="0"/>
          <w:numId w:val="16"/>
        </w:numPr>
        <w:suppressAutoHyphens/>
        <w:spacing w:after="0" w:line="240" w:lineRule="auto"/>
        <w:rPr>
          <w:rFonts w:ascii="Times New Roman" w:hAnsi="Times New Roman" w:cs="Times New Roman"/>
          <w:sz w:val="20"/>
          <w:szCs w:val="20"/>
        </w:rPr>
      </w:pPr>
      <w:r w:rsidRPr="003E16A5">
        <w:rPr>
          <w:rFonts w:ascii="Times New Roman" w:hAnsi="Times New Roman" w:cs="Times New Roman"/>
          <w:sz w:val="20"/>
          <w:szCs w:val="20"/>
        </w:rPr>
        <w:t xml:space="preserve">Nesikreipėte </w:t>
      </w:r>
      <w:r w:rsidRPr="003E16A5">
        <w:rPr>
          <w:rFonts w:ascii="Times New Roman" w:hAnsi="Times New Roman" w:cs="Times New Roman"/>
          <w:i/>
          <w:iCs/>
          <w:sz w:val="20"/>
          <w:szCs w:val="20"/>
        </w:rPr>
        <w:t xml:space="preserve">(toliau atsakinėkite į </w:t>
      </w:r>
      <w:r w:rsidRPr="003E16A5">
        <w:rPr>
          <w:rFonts w:ascii="Times New Roman" w:hAnsi="Times New Roman" w:cs="Times New Roman"/>
          <w:b/>
          <w:bCs/>
          <w:i/>
          <w:iCs/>
          <w:sz w:val="20"/>
          <w:szCs w:val="20"/>
          <w:u w:val="single"/>
        </w:rPr>
        <w:t>G</w:t>
      </w:r>
      <w:r w:rsidRPr="003E16A5">
        <w:rPr>
          <w:rFonts w:ascii="Times New Roman" w:hAnsi="Times New Roman" w:cs="Times New Roman"/>
          <w:b/>
          <w:bCs/>
          <w:i/>
          <w:iCs/>
          <w:sz w:val="20"/>
          <w:szCs w:val="20"/>
          <w:u w:val="single"/>
          <w:lang w:val="en-US"/>
        </w:rPr>
        <w:t>3</w:t>
      </w:r>
      <w:r w:rsidRPr="003E16A5">
        <w:rPr>
          <w:rFonts w:ascii="Times New Roman" w:hAnsi="Times New Roman" w:cs="Times New Roman"/>
          <w:b/>
          <w:bCs/>
          <w:i/>
          <w:iCs/>
          <w:sz w:val="20"/>
          <w:szCs w:val="20"/>
          <w:u w:val="single"/>
        </w:rPr>
        <w:t xml:space="preserve"> klausimą</w:t>
      </w:r>
      <w:r w:rsidRPr="003E16A5">
        <w:rPr>
          <w:rFonts w:ascii="Times New Roman" w:hAnsi="Times New Roman" w:cs="Times New Roman"/>
          <w:i/>
          <w:iCs/>
          <w:sz w:val="20"/>
          <w:szCs w:val="20"/>
        </w:rPr>
        <w:t>)</w:t>
      </w:r>
    </w:p>
    <w:p w14:paraId="402F6F46" w14:textId="77777777" w:rsidR="00CD02FD" w:rsidRPr="003E16A5" w:rsidRDefault="00CD02FD" w:rsidP="00CD02FD">
      <w:pPr>
        <w:rPr>
          <w:rFonts w:ascii="Times New Roman" w:hAnsi="Times New Roman" w:cs="Times New Roman"/>
          <w:sz w:val="20"/>
          <w:szCs w:val="20"/>
        </w:rPr>
      </w:pPr>
    </w:p>
    <w:p w14:paraId="76CC96B6"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G2. Kaip vertinate socialines paslaugas ir paramą teikiančių savivaldybės ir jos institucijų / organizacijų darbą Klaipėdos rajono savivaldybėje?</w:t>
      </w:r>
      <w:r w:rsidRPr="003E16A5">
        <w:rPr>
          <w:rFonts w:ascii="Times New Roman" w:hAnsi="Times New Roman" w:cs="Times New Roman"/>
          <w:i/>
          <w:iCs/>
          <w:sz w:val="20"/>
          <w:szCs w:val="20"/>
        </w:rPr>
        <w:t xml:space="preserve"> (įvertinkite skalėje nuo 1 iki 10, kur 1 – labai blogai, 10 – labai gerai; jei nežinote ar neaktuali paslauga, žymėkite 99 – N/N)</w:t>
      </w:r>
    </w:p>
    <w:tbl>
      <w:tblPr>
        <w:tblW w:w="1002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409"/>
        <w:gridCol w:w="417"/>
        <w:gridCol w:w="432"/>
        <w:gridCol w:w="417"/>
        <w:gridCol w:w="416"/>
        <w:gridCol w:w="414"/>
        <w:gridCol w:w="416"/>
        <w:gridCol w:w="398"/>
        <w:gridCol w:w="294"/>
        <w:gridCol w:w="398"/>
        <w:gridCol w:w="417"/>
        <w:gridCol w:w="594"/>
      </w:tblGrid>
      <w:tr w:rsidR="00CD02FD" w:rsidRPr="003E16A5" w14:paraId="0557EA9E" w14:textId="77777777" w:rsidTr="00CD02FD">
        <w:trPr>
          <w:trHeight w:val="238"/>
          <w:tblHeader/>
        </w:trPr>
        <w:tc>
          <w:tcPr>
            <w:tcW w:w="5409" w:type="dxa"/>
            <w:vMerge w:val="restart"/>
            <w:tcBorders>
              <w:top w:val="single" w:sz="4" w:space="0" w:color="000000"/>
              <w:left w:val="single" w:sz="4" w:space="0" w:color="000000"/>
              <w:bottom w:val="single" w:sz="4" w:space="0" w:color="000000"/>
            </w:tcBorders>
            <w:shd w:val="clear" w:color="auto" w:fill="E0EFD4"/>
            <w:vAlign w:val="center"/>
          </w:tcPr>
          <w:p w14:paraId="21BEAC7F"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Paslaugų kokybė</w:t>
            </w:r>
          </w:p>
        </w:tc>
        <w:tc>
          <w:tcPr>
            <w:tcW w:w="4019" w:type="dxa"/>
            <w:gridSpan w:val="10"/>
            <w:tcBorders>
              <w:top w:val="single" w:sz="4" w:space="0" w:color="000000"/>
              <w:left w:val="single" w:sz="4" w:space="0" w:color="000000"/>
              <w:bottom w:val="single" w:sz="4" w:space="0" w:color="000000"/>
            </w:tcBorders>
            <w:shd w:val="clear" w:color="auto" w:fill="E0EFD4"/>
          </w:tcPr>
          <w:p w14:paraId="2AEC38AA" w14:textId="77777777" w:rsidR="00CD02FD" w:rsidRPr="003E16A5" w:rsidRDefault="00CD02FD" w:rsidP="00116419">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blogai                                    Labai gerai</w:t>
            </w:r>
          </w:p>
        </w:tc>
        <w:tc>
          <w:tcPr>
            <w:tcW w:w="593"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434691E6" w14:textId="77777777" w:rsidR="00CD02FD" w:rsidRPr="003E16A5" w:rsidRDefault="00CD02FD" w:rsidP="00116419">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151555D8" w14:textId="77777777" w:rsidTr="00CD02FD">
        <w:trPr>
          <w:trHeight w:val="151"/>
          <w:tblHeader/>
        </w:trPr>
        <w:tc>
          <w:tcPr>
            <w:tcW w:w="5409" w:type="dxa"/>
            <w:vMerge/>
            <w:tcBorders>
              <w:top w:val="single" w:sz="4" w:space="0" w:color="000000"/>
              <w:left w:val="single" w:sz="4" w:space="0" w:color="000000"/>
              <w:bottom w:val="single" w:sz="4" w:space="0" w:color="000000"/>
            </w:tcBorders>
            <w:shd w:val="clear" w:color="auto" w:fill="E0EFD4"/>
            <w:vAlign w:val="center"/>
          </w:tcPr>
          <w:p w14:paraId="18D05C82" w14:textId="77777777" w:rsidR="00CD02FD" w:rsidRPr="003E16A5" w:rsidRDefault="00CD02FD" w:rsidP="00116419">
            <w:pPr>
              <w:snapToGrid w:val="0"/>
              <w:spacing w:after="0" w:line="240" w:lineRule="auto"/>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E0EFD4"/>
          </w:tcPr>
          <w:p w14:paraId="0C79A80B"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432" w:type="dxa"/>
            <w:tcBorders>
              <w:left w:val="single" w:sz="4" w:space="0" w:color="000000"/>
              <w:bottom w:val="single" w:sz="4" w:space="0" w:color="000000"/>
            </w:tcBorders>
            <w:shd w:val="clear" w:color="auto" w:fill="E0EFD4"/>
          </w:tcPr>
          <w:p w14:paraId="3230660B"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417" w:type="dxa"/>
            <w:tcBorders>
              <w:left w:val="single" w:sz="4" w:space="0" w:color="000000"/>
              <w:bottom w:val="single" w:sz="4" w:space="0" w:color="000000"/>
            </w:tcBorders>
            <w:shd w:val="clear" w:color="auto" w:fill="E0EFD4"/>
          </w:tcPr>
          <w:p w14:paraId="05C788BE"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416" w:type="dxa"/>
            <w:tcBorders>
              <w:left w:val="single" w:sz="4" w:space="0" w:color="000000"/>
              <w:bottom w:val="single" w:sz="4" w:space="0" w:color="000000"/>
            </w:tcBorders>
            <w:shd w:val="clear" w:color="auto" w:fill="E0EFD4"/>
          </w:tcPr>
          <w:p w14:paraId="52D5A535"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414" w:type="dxa"/>
            <w:tcBorders>
              <w:left w:val="single" w:sz="4" w:space="0" w:color="000000"/>
              <w:bottom w:val="single" w:sz="4" w:space="0" w:color="000000"/>
            </w:tcBorders>
            <w:shd w:val="clear" w:color="auto" w:fill="E0EFD4"/>
          </w:tcPr>
          <w:p w14:paraId="692FC754"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416" w:type="dxa"/>
            <w:tcBorders>
              <w:left w:val="single" w:sz="4" w:space="0" w:color="000000"/>
              <w:bottom w:val="single" w:sz="4" w:space="0" w:color="000000"/>
            </w:tcBorders>
            <w:shd w:val="clear" w:color="auto" w:fill="E0EFD4"/>
          </w:tcPr>
          <w:p w14:paraId="68FEE2FD"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398" w:type="dxa"/>
            <w:tcBorders>
              <w:left w:val="single" w:sz="4" w:space="0" w:color="000000"/>
              <w:bottom w:val="single" w:sz="4" w:space="0" w:color="000000"/>
            </w:tcBorders>
            <w:shd w:val="clear" w:color="auto" w:fill="E0EFD4"/>
          </w:tcPr>
          <w:p w14:paraId="1556FF52"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94" w:type="dxa"/>
            <w:tcBorders>
              <w:left w:val="single" w:sz="4" w:space="0" w:color="000000"/>
              <w:bottom w:val="single" w:sz="4" w:space="0" w:color="000000"/>
            </w:tcBorders>
            <w:shd w:val="clear" w:color="auto" w:fill="E0EFD4"/>
          </w:tcPr>
          <w:p w14:paraId="458DA67C"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398" w:type="dxa"/>
            <w:tcBorders>
              <w:left w:val="single" w:sz="4" w:space="0" w:color="000000"/>
              <w:bottom w:val="single" w:sz="4" w:space="0" w:color="000000"/>
            </w:tcBorders>
            <w:shd w:val="clear" w:color="auto" w:fill="E0EFD4"/>
          </w:tcPr>
          <w:p w14:paraId="6638B7A4" w14:textId="77777777" w:rsidR="00CD02FD" w:rsidRPr="003E16A5" w:rsidRDefault="00CD02FD" w:rsidP="00116419">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416" w:type="dxa"/>
            <w:tcBorders>
              <w:left w:val="single" w:sz="4" w:space="0" w:color="000000"/>
              <w:bottom w:val="single" w:sz="4" w:space="0" w:color="000000"/>
            </w:tcBorders>
            <w:shd w:val="clear" w:color="auto" w:fill="E0EFD4"/>
          </w:tcPr>
          <w:p w14:paraId="28E9EB31" w14:textId="77777777" w:rsidR="00CD02FD" w:rsidRPr="003E16A5" w:rsidRDefault="00CD02FD" w:rsidP="00116419">
            <w:pPr>
              <w:spacing w:after="0" w:line="240" w:lineRule="auto"/>
              <w:ind w:right="-151"/>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94" w:type="dxa"/>
            <w:tcBorders>
              <w:left w:val="single" w:sz="4" w:space="0" w:color="000000"/>
              <w:bottom w:val="single" w:sz="4" w:space="0" w:color="000000"/>
              <w:right w:val="single" w:sz="4" w:space="0" w:color="000000"/>
            </w:tcBorders>
            <w:shd w:val="clear" w:color="auto" w:fill="E0EFD4"/>
          </w:tcPr>
          <w:p w14:paraId="30F07DC2" w14:textId="77777777" w:rsidR="00CD02FD" w:rsidRPr="003E16A5" w:rsidRDefault="00CD02FD" w:rsidP="00116419">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2B1CC098" w14:textId="77777777" w:rsidTr="00CD02FD">
        <w:trPr>
          <w:trHeight w:val="270"/>
        </w:trPr>
        <w:tc>
          <w:tcPr>
            <w:tcW w:w="5409" w:type="dxa"/>
            <w:tcBorders>
              <w:left w:val="single" w:sz="4" w:space="0" w:color="000000"/>
              <w:bottom w:val="single" w:sz="4" w:space="0" w:color="000000"/>
            </w:tcBorders>
            <w:shd w:val="clear" w:color="auto" w:fill="auto"/>
          </w:tcPr>
          <w:p w14:paraId="6E8AF531"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Informacijos teikimas telefonu</w:t>
            </w:r>
          </w:p>
        </w:tc>
        <w:tc>
          <w:tcPr>
            <w:tcW w:w="417" w:type="dxa"/>
            <w:tcBorders>
              <w:left w:val="single" w:sz="4" w:space="0" w:color="000000"/>
              <w:bottom w:val="single" w:sz="4" w:space="0" w:color="000000"/>
            </w:tcBorders>
            <w:shd w:val="clear" w:color="auto" w:fill="auto"/>
          </w:tcPr>
          <w:p w14:paraId="63ED3BB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1F185F9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0518706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59D415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4CE06E3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8F1E68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53250CF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4F6EAC8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3DE9B1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DF1144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54A3CDD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63E0AA28" w14:textId="77777777" w:rsidTr="00CD02FD">
        <w:trPr>
          <w:trHeight w:val="256"/>
        </w:trPr>
        <w:tc>
          <w:tcPr>
            <w:tcW w:w="5409" w:type="dxa"/>
            <w:tcBorders>
              <w:left w:val="single" w:sz="4" w:space="0" w:color="000000"/>
              <w:bottom w:val="single" w:sz="4" w:space="0" w:color="000000"/>
            </w:tcBorders>
            <w:shd w:val="clear" w:color="auto" w:fill="auto"/>
          </w:tcPr>
          <w:p w14:paraId="09155AFE"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Informacijos teikimas savivaldybės interneto svetainėje</w:t>
            </w:r>
          </w:p>
        </w:tc>
        <w:tc>
          <w:tcPr>
            <w:tcW w:w="417" w:type="dxa"/>
            <w:tcBorders>
              <w:left w:val="single" w:sz="4" w:space="0" w:color="000000"/>
              <w:bottom w:val="single" w:sz="4" w:space="0" w:color="000000"/>
            </w:tcBorders>
            <w:shd w:val="clear" w:color="auto" w:fill="auto"/>
          </w:tcPr>
          <w:p w14:paraId="13507899"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112F538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5FA3787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D51700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5844A87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CFFE633"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02F0DD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0833C13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488EE7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4322D7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24080CD2"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6EDF8FD8" w14:textId="77777777" w:rsidTr="00CD02FD">
        <w:trPr>
          <w:trHeight w:val="256"/>
        </w:trPr>
        <w:tc>
          <w:tcPr>
            <w:tcW w:w="5409" w:type="dxa"/>
            <w:tcBorders>
              <w:left w:val="single" w:sz="4" w:space="0" w:color="000000"/>
              <w:bottom w:val="single" w:sz="4" w:space="0" w:color="000000"/>
            </w:tcBorders>
            <w:shd w:val="clear" w:color="auto" w:fill="auto"/>
          </w:tcPr>
          <w:p w14:paraId="3CECA084"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 xml:space="preserve">Gaunamų atsakymų aiškumas, </w:t>
            </w:r>
            <w:proofErr w:type="spellStart"/>
            <w:r w:rsidRPr="003E16A5">
              <w:rPr>
                <w:rFonts w:ascii="Times New Roman" w:hAnsi="Times New Roman" w:cs="Times New Roman"/>
                <w:sz w:val="20"/>
                <w:szCs w:val="20"/>
              </w:rPr>
              <w:t>motyvuotumas</w:t>
            </w:r>
            <w:proofErr w:type="spellEnd"/>
          </w:p>
        </w:tc>
        <w:tc>
          <w:tcPr>
            <w:tcW w:w="417" w:type="dxa"/>
            <w:tcBorders>
              <w:left w:val="single" w:sz="4" w:space="0" w:color="000000"/>
              <w:bottom w:val="single" w:sz="4" w:space="0" w:color="000000"/>
            </w:tcBorders>
            <w:shd w:val="clear" w:color="auto" w:fill="auto"/>
          </w:tcPr>
          <w:p w14:paraId="5CD6B59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3400CF80"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E25281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27F8B84"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42181148"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05BD83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E818BE5"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5AE09D9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60A9C0B"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0114B4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0282CC2D"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r w:rsidR="00CD02FD" w:rsidRPr="003E16A5" w14:paraId="0B3DF3AA" w14:textId="77777777" w:rsidTr="00CD02FD">
        <w:trPr>
          <w:trHeight w:val="256"/>
        </w:trPr>
        <w:tc>
          <w:tcPr>
            <w:tcW w:w="5409" w:type="dxa"/>
            <w:tcBorders>
              <w:left w:val="single" w:sz="4" w:space="0" w:color="000000"/>
              <w:bottom w:val="single" w:sz="4" w:space="0" w:color="000000"/>
            </w:tcBorders>
            <w:shd w:val="clear" w:color="auto" w:fill="auto"/>
          </w:tcPr>
          <w:p w14:paraId="119E45D6" w14:textId="77777777" w:rsidR="00CD02FD" w:rsidRPr="003E16A5" w:rsidRDefault="00CD02FD" w:rsidP="00116419">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Aptarnaujančių specialistų bendravimo kultūra</w:t>
            </w:r>
          </w:p>
        </w:tc>
        <w:tc>
          <w:tcPr>
            <w:tcW w:w="417" w:type="dxa"/>
            <w:tcBorders>
              <w:left w:val="single" w:sz="4" w:space="0" w:color="000000"/>
              <w:bottom w:val="single" w:sz="4" w:space="0" w:color="000000"/>
            </w:tcBorders>
            <w:shd w:val="clear" w:color="auto" w:fill="auto"/>
          </w:tcPr>
          <w:p w14:paraId="7FE9F097"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4CBFC67E"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42EB081"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E3631C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4021B03C"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772C60F"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9252C9A"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622CF32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178E58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60A350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10A0FE06" w14:textId="77777777" w:rsidR="00CD02FD" w:rsidRPr="003E16A5" w:rsidRDefault="00CD02FD" w:rsidP="00116419">
            <w:pPr>
              <w:snapToGrid w:val="0"/>
              <w:spacing w:after="0" w:line="240" w:lineRule="auto"/>
              <w:jc w:val="center"/>
              <w:rPr>
                <w:rFonts w:ascii="Times New Roman" w:hAnsi="Times New Roman" w:cs="Times New Roman"/>
                <w:sz w:val="20"/>
                <w:szCs w:val="20"/>
              </w:rPr>
            </w:pPr>
          </w:p>
        </w:tc>
      </w:tr>
    </w:tbl>
    <w:p w14:paraId="62B97F2C" w14:textId="77777777" w:rsidR="00CD02FD" w:rsidRPr="003E16A5" w:rsidRDefault="00CD02FD" w:rsidP="00CD02FD">
      <w:pPr>
        <w:tabs>
          <w:tab w:val="left" w:pos="567"/>
        </w:tabs>
        <w:rPr>
          <w:rFonts w:ascii="Times New Roman" w:hAnsi="Times New Roman" w:cs="Times New Roman"/>
          <w:sz w:val="20"/>
          <w:szCs w:val="20"/>
        </w:rPr>
      </w:pPr>
    </w:p>
    <w:p w14:paraId="0150A097"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lastRenderedPageBreak/>
        <w:t>G3. Kaip įvertintumėte toliau išvardytų socialinių paslaugų ir paramos pakankamumą bei teikimo kokybę Klaipėdos rajono savivaldybės teritorijoje?</w:t>
      </w:r>
      <w:r w:rsidRPr="003E16A5">
        <w:rPr>
          <w:rFonts w:ascii="Times New Roman" w:hAnsi="Times New Roman" w:cs="Times New Roman"/>
          <w:i/>
          <w:iCs/>
          <w:sz w:val="20"/>
          <w:szCs w:val="20"/>
        </w:rPr>
        <w:t xml:space="preserve"> (įvertinkite skalėje nuo 1 iki 10, kur 1 – labai trūksta / labai bloga kokybė, 10 – visiškai pakanka / labai gera kokybė; jei nežinote ar neaktuali paslauga, žymėkite 99 – N/N)</w:t>
      </w:r>
    </w:p>
    <w:tbl>
      <w:tblPr>
        <w:tblW w:w="1003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3769"/>
        <w:gridCol w:w="301"/>
        <w:gridCol w:w="284"/>
        <w:gridCol w:w="285"/>
        <w:gridCol w:w="287"/>
        <w:gridCol w:w="285"/>
        <w:gridCol w:w="284"/>
        <w:gridCol w:w="283"/>
        <w:gridCol w:w="283"/>
        <w:gridCol w:w="283"/>
        <w:gridCol w:w="300"/>
        <w:gridCol w:w="289"/>
        <w:gridCol w:w="281"/>
        <w:gridCol w:w="282"/>
        <w:gridCol w:w="283"/>
        <w:gridCol w:w="283"/>
        <w:gridCol w:w="283"/>
        <w:gridCol w:w="283"/>
        <w:gridCol w:w="283"/>
        <w:gridCol w:w="283"/>
        <w:gridCol w:w="290"/>
        <w:gridCol w:w="513"/>
        <w:gridCol w:w="35"/>
      </w:tblGrid>
      <w:tr w:rsidR="00CD02FD" w:rsidRPr="003E16A5" w14:paraId="7136804A" w14:textId="77777777" w:rsidTr="00CD02FD">
        <w:trPr>
          <w:trHeight w:val="302"/>
          <w:tblHeader/>
        </w:trPr>
        <w:tc>
          <w:tcPr>
            <w:tcW w:w="3778" w:type="dxa"/>
            <w:vMerge w:val="restart"/>
            <w:tcBorders>
              <w:top w:val="single" w:sz="4" w:space="0" w:color="000000"/>
              <w:left w:val="single" w:sz="4" w:space="0" w:color="000000"/>
              <w:bottom w:val="single" w:sz="4" w:space="0" w:color="000000"/>
            </w:tcBorders>
            <w:shd w:val="clear" w:color="auto" w:fill="E2EFD9"/>
            <w:vAlign w:val="center"/>
          </w:tcPr>
          <w:p w14:paraId="0D2D8006" w14:textId="77777777" w:rsidR="00CD02FD" w:rsidRPr="003E16A5" w:rsidRDefault="00CD02FD" w:rsidP="0081243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Paslaugos ir parama</w:t>
            </w:r>
          </w:p>
        </w:tc>
        <w:tc>
          <w:tcPr>
            <w:tcW w:w="2879" w:type="dxa"/>
            <w:gridSpan w:val="10"/>
            <w:tcBorders>
              <w:top w:val="single" w:sz="8" w:space="0" w:color="000000"/>
              <w:left w:val="single" w:sz="8" w:space="0" w:color="000000"/>
              <w:bottom w:val="single" w:sz="4" w:space="0" w:color="000000"/>
            </w:tcBorders>
            <w:shd w:val="clear" w:color="auto" w:fill="E2EFD9"/>
            <w:vAlign w:val="bottom"/>
          </w:tcPr>
          <w:p w14:paraId="25951E61" w14:textId="77777777" w:rsidR="00CD02FD" w:rsidRPr="003E16A5" w:rsidRDefault="00CD02FD" w:rsidP="0081243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Labai                                Visiškai</w:t>
            </w:r>
          </w:p>
          <w:p w14:paraId="64BB370E" w14:textId="77777777" w:rsidR="00CD02FD" w:rsidRPr="003E16A5" w:rsidRDefault="00CD02FD" w:rsidP="0081243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trūksta                            pakanka</w:t>
            </w:r>
          </w:p>
        </w:tc>
        <w:tc>
          <w:tcPr>
            <w:tcW w:w="2850" w:type="dxa"/>
            <w:gridSpan w:val="10"/>
            <w:tcBorders>
              <w:top w:val="single" w:sz="8" w:space="0" w:color="000000"/>
              <w:left w:val="single" w:sz="8" w:space="0" w:color="000000"/>
              <w:bottom w:val="single" w:sz="4" w:space="0" w:color="000000"/>
            </w:tcBorders>
            <w:shd w:val="clear" w:color="auto" w:fill="E2EFD9"/>
            <w:vAlign w:val="bottom"/>
          </w:tcPr>
          <w:p w14:paraId="7D3C0509" w14:textId="77777777" w:rsidR="00CD02FD" w:rsidRPr="003E16A5" w:rsidRDefault="00CD02FD" w:rsidP="0081243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w:t>
            </w:r>
            <w:proofErr w:type="spellStart"/>
            <w:r w:rsidRPr="003E16A5">
              <w:rPr>
                <w:rFonts w:ascii="Times New Roman" w:hAnsi="Times New Roman" w:cs="Times New Roman"/>
                <w:b/>
                <w:bCs/>
                <w:sz w:val="20"/>
                <w:szCs w:val="20"/>
              </w:rPr>
              <w:t>Labai</w:t>
            </w:r>
            <w:proofErr w:type="spellEnd"/>
            <w:r w:rsidRPr="003E16A5">
              <w:rPr>
                <w:rFonts w:ascii="Times New Roman" w:hAnsi="Times New Roman" w:cs="Times New Roman"/>
                <w:b/>
                <w:bCs/>
                <w:sz w:val="20"/>
                <w:szCs w:val="20"/>
              </w:rPr>
              <w:br/>
              <w:t xml:space="preserve"> bloga                                     gera</w:t>
            </w:r>
            <w:r w:rsidRPr="003E16A5">
              <w:rPr>
                <w:rFonts w:ascii="Times New Roman" w:hAnsi="Times New Roman" w:cs="Times New Roman"/>
                <w:b/>
                <w:bCs/>
                <w:sz w:val="20"/>
                <w:szCs w:val="20"/>
              </w:rPr>
              <w:br/>
              <w:t xml:space="preserve"> kokybė                             </w:t>
            </w:r>
            <w:proofErr w:type="spellStart"/>
            <w:r w:rsidRPr="003E16A5">
              <w:rPr>
                <w:rFonts w:ascii="Times New Roman" w:hAnsi="Times New Roman" w:cs="Times New Roman"/>
                <w:b/>
                <w:bCs/>
                <w:sz w:val="20"/>
                <w:szCs w:val="20"/>
              </w:rPr>
              <w:t>kokybė</w:t>
            </w:r>
            <w:proofErr w:type="spellEnd"/>
          </w:p>
        </w:tc>
        <w:tc>
          <w:tcPr>
            <w:tcW w:w="523" w:type="dxa"/>
            <w:gridSpan w:val="2"/>
            <w:tcBorders>
              <w:top w:val="single" w:sz="8" w:space="0" w:color="000000"/>
              <w:left w:val="single" w:sz="4" w:space="0" w:color="000000"/>
              <w:bottom w:val="single" w:sz="4" w:space="0" w:color="000000"/>
              <w:right w:val="single" w:sz="8" w:space="0" w:color="000000"/>
            </w:tcBorders>
            <w:shd w:val="clear" w:color="auto" w:fill="E2EFD9"/>
            <w:vAlign w:val="center"/>
          </w:tcPr>
          <w:p w14:paraId="029A36D7" w14:textId="77777777" w:rsidR="00CD02FD" w:rsidRPr="003E16A5" w:rsidRDefault="00CD02FD" w:rsidP="00812431">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2E7C2E25" w14:textId="77777777" w:rsidTr="00CD02FD">
        <w:trPr>
          <w:tblHeader/>
        </w:trPr>
        <w:tc>
          <w:tcPr>
            <w:tcW w:w="3778" w:type="dxa"/>
            <w:vMerge/>
            <w:tcBorders>
              <w:top w:val="single" w:sz="4" w:space="0" w:color="000000"/>
              <w:left w:val="single" w:sz="4" w:space="0" w:color="000000"/>
              <w:bottom w:val="single" w:sz="4" w:space="0" w:color="000000"/>
            </w:tcBorders>
            <w:shd w:val="clear" w:color="auto" w:fill="E2EFD9"/>
            <w:vAlign w:val="center"/>
          </w:tcPr>
          <w:p w14:paraId="52E47AD7" w14:textId="77777777" w:rsidR="00CD02FD" w:rsidRPr="003E16A5" w:rsidRDefault="00CD02FD" w:rsidP="00812431">
            <w:pPr>
              <w:snapToGrid w:val="0"/>
              <w:spacing w:after="0" w:line="240" w:lineRule="auto"/>
              <w:rPr>
                <w:rFonts w:ascii="Times New Roman" w:hAnsi="Times New Roman" w:cs="Times New Roman"/>
                <w:sz w:val="20"/>
                <w:szCs w:val="20"/>
              </w:rPr>
            </w:pPr>
          </w:p>
        </w:tc>
        <w:tc>
          <w:tcPr>
            <w:tcW w:w="301" w:type="dxa"/>
            <w:tcBorders>
              <w:top w:val="single" w:sz="4" w:space="0" w:color="000000"/>
              <w:left w:val="single" w:sz="8" w:space="0" w:color="000000"/>
              <w:bottom w:val="single" w:sz="4" w:space="0" w:color="000000"/>
            </w:tcBorders>
            <w:shd w:val="clear" w:color="auto" w:fill="E2EFD9"/>
          </w:tcPr>
          <w:p w14:paraId="22496080"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4" w:type="dxa"/>
            <w:tcBorders>
              <w:top w:val="single" w:sz="4" w:space="0" w:color="000000"/>
              <w:left w:val="single" w:sz="4" w:space="0" w:color="000000"/>
              <w:bottom w:val="single" w:sz="4" w:space="0" w:color="000000"/>
            </w:tcBorders>
            <w:shd w:val="clear" w:color="auto" w:fill="E2EFD9"/>
          </w:tcPr>
          <w:p w14:paraId="7407D288"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5" w:type="dxa"/>
            <w:tcBorders>
              <w:top w:val="single" w:sz="4" w:space="0" w:color="000000"/>
              <w:left w:val="single" w:sz="4" w:space="0" w:color="000000"/>
              <w:bottom w:val="single" w:sz="4" w:space="0" w:color="000000"/>
            </w:tcBorders>
            <w:shd w:val="clear" w:color="auto" w:fill="E2EFD9"/>
          </w:tcPr>
          <w:p w14:paraId="6B24A8E9"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7" w:type="dxa"/>
            <w:tcBorders>
              <w:top w:val="single" w:sz="4" w:space="0" w:color="000000"/>
              <w:left w:val="single" w:sz="4" w:space="0" w:color="000000"/>
              <w:bottom w:val="single" w:sz="4" w:space="0" w:color="000000"/>
            </w:tcBorders>
            <w:shd w:val="clear" w:color="auto" w:fill="E2EFD9"/>
          </w:tcPr>
          <w:p w14:paraId="7870D612"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5" w:type="dxa"/>
            <w:tcBorders>
              <w:top w:val="single" w:sz="4" w:space="0" w:color="000000"/>
              <w:left w:val="single" w:sz="4" w:space="0" w:color="000000"/>
              <w:bottom w:val="single" w:sz="4" w:space="0" w:color="000000"/>
            </w:tcBorders>
            <w:shd w:val="clear" w:color="auto" w:fill="E2EFD9"/>
          </w:tcPr>
          <w:p w14:paraId="1BD1723E"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2EFD9"/>
          </w:tcPr>
          <w:p w14:paraId="4D18782F"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2EFD9"/>
          </w:tcPr>
          <w:p w14:paraId="3EC77DBD"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2EFD9"/>
          </w:tcPr>
          <w:p w14:paraId="062F8D43"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2EFD9"/>
          </w:tcPr>
          <w:p w14:paraId="694AEF65"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300" w:type="dxa"/>
            <w:tcBorders>
              <w:top w:val="single" w:sz="4" w:space="0" w:color="000000"/>
              <w:left w:val="single" w:sz="4" w:space="0" w:color="000000"/>
              <w:bottom w:val="single" w:sz="4" w:space="0" w:color="000000"/>
            </w:tcBorders>
            <w:shd w:val="clear" w:color="auto" w:fill="E2EFD9"/>
          </w:tcPr>
          <w:p w14:paraId="7ACEEE66" w14:textId="77777777" w:rsidR="00CD02FD" w:rsidRPr="003E16A5" w:rsidRDefault="00CD02FD" w:rsidP="00812431">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290" w:type="dxa"/>
            <w:tcBorders>
              <w:top w:val="single" w:sz="4" w:space="0" w:color="000000"/>
              <w:left w:val="single" w:sz="8" w:space="0" w:color="000000"/>
              <w:bottom w:val="single" w:sz="4" w:space="0" w:color="000000"/>
            </w:tcBorders>
            <w:shd w:val="clear" w:color="auto" w:fill="E2EFD9"/>
          </w:tcPr>
          <w:p w14:paraId="6F9CB0CB"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2" w:type="dxa"/>
            <w:tcBorders>
              <w:top w:val="single" w:sz="4" w:space="0" w:color="000000"/>
              <w:left w:val="single" w:sz="4" w:space="0" w:color="000000"/>
              <w:bottom w:val="single" w:sz="4" w:space="0" w:color="000000"/>
            </w:tcBorders>
            <w:shd w:val="clear" w:color="auto" w:fill="E2EFD9"/>
          </w:tcPr>
          <w:p w14:paraId="693751C2"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3" w:type="dxa"/>
            <w:tcBorders>
              <w:top w:val="single" w:sz="4" w:space="0" w:color="000000"/>
              <w:left w:val="single" w:sz="4" w:space="0" w:color="000000"/>
              <w:bottom w:val="single" w:sz="4" w:space="0" w:color="000000"/>
            </w:tcBorders>
            <w:shd w:val="clear" w:color="auto" w:fill="E2EFD9"/>
          </w:tcPr>
          <w:p w14:paraId="0A485C9E"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4" w:type="dxa"/>
            <w:tcBorders>
              <w:top w:val="single" w:sz="4" w:space="0" w:color="000000"/>
              <w:left w:val="single" w:sz="4" w:space="0" w:color="000000"/>
              <w:bottom w:val="single" w:sz="4" w:space="0" w:color="000000"/>
            </w:tcBorders>
            <w:shd w:val="clear" w:color="auto" w:fill="E2EFD9"/>
          </w:tcPr>
          <w:p w14:paraId="1515C469"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4" w:type="dxa"/>
            <w:tcBorders>
              <w:top w:val="single" w:sz="4" w:space="0" w:color="000000"/>
              <w:left w:val="single" w:sz="4" w:space="0" w:color="000000"/>
              <w:bottom w:val="single" w:sz="4" w:space="0" w:color="000000"/>
            </w:tcBorders>
            <w:shd w:val="clear" w:color="auto" w:fill="E2EFD9"/>
          </w:tcPr>
          <w:p w14:paraId="7F1CADA8"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2EFD9"/>
          </w:tcPr>
          <w:p w14:paraId="0A3F0B1C"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2EFD9"/>
          </w:tcPr>
          <w:p w14:paraId="2F99D510"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2EFD9"/>
          </w:tcPr>
          <w:p w14:paraId="3B8FA0E0"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2EFD9"/>
          </w:tcPr>
          <w:p w14:paraId="101B97F5" w14:textId="77777777" w:rsidR="00CD02FD" w:rsidRPr="003E16A5" w:rsidRDefault="00CD02FD" w:rsidP="0081243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290" w:type="dxa"/>
            <w:tcBorders>
              <w:top w:val="single" w:sz="4" w:space="0" w:color="000000"/>
              <w:left w:val="single" w:sz="4" w:space="0" w:color="000000"/>
              <w:bottom w:val="single" w:sz="4" w:space="0" w:color="000000"/>
            </w:tcBorders>
            <w:shd w:val="clear" w:color="auto" w:fill="E2EFD9"/>
          </w:tcPr>
          <w:p w14:paraId="0DA138AC" w14:textId="77777777" w:rsidR="00CD02FD" w:rsidRPr="003E16A5" w:rsidRDefault="00CD02FD" w:rsidP="00812431">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25" w:type="dxa"/>
            <w:gridSpan w:val="2"/>
            <w:tcBorders>
              <w:left w:val="single" w:sz="4" w:space="0" w:color="000000"/>
              <w:bottom w:val="single" w:sz="4" w:space="0" w:color="000000"/>
              <w:right w:val="single" w:sz="8" w:space="0" w:color="000000"/>
            </w:tcBorders>
            <w:shd w:val="clear" w:color="auto" w:fill="auto"/>
          </w:tcPr>
          <w:p w14:paraId="7D07C777" w14:textId="77777777" w:rsidR="00CD02FD" w:rsidRPr="003E16A5" w:rsidRDefault="00CD02FD" w:rsidP="00812431">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72C60A63" w14:textId="77777777" w:rsidTr="00CD02FD">
        <w:tc>
          <w:tcPr>
            <w:tcW w:w="3778" w:type="dxa"/>
            <w:tcBorders>
              <w:left w:val="single" w:sz="4" w:space="0" w:color="000000"/>
              <w:bottom w:val="single" w:sz="4" w:space="0" w:color="000000"/>
            </w:tcBorders>
            <w:shd w:val="clear" w:color="auto" w:fill="auto"/>
          </w:tcPr>
          <w:p w14:paraId="6D031C7A"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Šildymo, geriamojo vandens ir karšto vandens išlaidų kompensavimas</w:t>
            </w:r>
          </w:p>
        </w:tc>
        <w:tc>
          <w:tcPr>
            <w:tcW w:w="301" w:type="dxa"/>
            <w:tcBorders>
              <w:left w:val="single" w:sz="8" w:space="0" w:color="000000"/>
              <w:bottom w:val="single" w:sz="4" w:space="0" w:color="000000"/>
            </w:tcBorders>
            <w:shd w:val="clear" w:color="auto" w:fill="auto"/>
          </w:tcPr>
          <w:p w14:paraId="2B6868C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F87BEC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75AFC6F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7371D62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7131E5A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243C36F"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CAD40B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D9923BF"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6FD19C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26D1998B"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1FC2537"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512C7FE7"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3333A15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EC1CAC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B8CAF92"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F38633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143BD8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ECBB272"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789B2A7"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28979898"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25" w:type="dxa"/>
            <w:gridSpan w:val="2"/>
            <w:tcBorders>
              <w:left w:val="single" w:sz="4" w:space="0" w:color="000000"/>
              <w:bottom w:val="single" w:sz="4" w:space="0" w:color="000000"/>
              <w:right w:val="single" w:sz="8" w:space="0" w:color="000000"/>
            </w:tcBorders>
            <w:shd w:val="clear" w:color="auto" w:fill="auto"/>
          </w:tcPr>
          <w:p w14:paraId="5AC5D69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r>
      <w:tr w:rsidR="00CD02FD" w:rsidRPr="003E16A5" w14:paraId="0F306675" w14:textId="77777777" w:rsidTr="00CD02FD">
        <w:tc>
          <w:tcPr>
            <w:tcW w:w="3778" w:type="dxa"/>
            <w:tcBorders>
              <w:left w:val="single" w:sz="4" w:space="0" w:color="000000"/>
              <w:bottom w:val="single" w:sz="4" w:space="0" w:color="000000"/>
            </w:tcBorders>
            <w:shd w:val="clear" w:color="auto" w:fill="auto"/>
          </w:tcPr>
          <w:p w14:paraId="32896643"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Išmokos vaikams ir nėščiosioms</w:t>
            </w:r>
          </w:p>
        </w:tc>
        <w:tc>
          <w:tcPr>
            <w:tcW w:w="301" w:type="dxa"/>
            <w:tcBorders>
              <w:left w:val="single" w:sz="8" w:space="0" w:color="000000"/>
              <w:bottom w:val="single" w:sz="4" w:space="0" w:color="000000"/>
            </w:tcBorders>
            <w:shd w:val="clear" w:color="auto" w:fill="auto"/>
          </w:tcPr>
          <w:p w14:paraId="5C24DA3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CD3C9C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3F04BF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249FA59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BA1522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6DA4F8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029DD5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11C15C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D7CA40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11AE4D15"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66CFE79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50F5225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673429B1"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7305852"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4B926A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E0C4E2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91EE94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1E87B7F"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ED6992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9BDEA66"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25" w:type="dxa"/>
            <w:gridSpan w:val="2"/>
            <w:tcBorders>
              <w:left w:val="single" w:sz="4" w:space="0" w:color="000000"/>
              <w:bottom w:val="single" w:sz="4" w:space="0" w:color="000000"/>
              <w:right w:val="single" w:sz="8" w:space="0" w:color="000000"/>
            </w:tcBorders>
            <w:shd w:val="clear" w:color="auto" w:fill="auto"/>
          </w:tcPr>
          <w:p w14:paraId="55D60952"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r>
      <w:tr w:rsidR="00CD02FD" w:rsidRPr="003E16A5" w14:paraId="4F478B64" w14:textId="77777777" w:rsidTr="00CD02FD">
        <w:tc>
          <w:tcPr>
            <w:tcW w:w="3778" w:type="dxa"/>
            <w:tcBorders>
              <w:left w:val="single" w:sz="4" w:space="0" w:color="000000"/>
              <w:bottom w:val="single" w:sz="4" w:space="0" w:color="000000"/>
            </w:tcBorders>
            <w:shd w:val="clear" w:color="auto" w:fill="auto"/>
          </w:tcPr>
          <w:p w14:paraId="4ED75DE9"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Parama mirties atveju</w:t>
            </w:r>
          </w:p>
        </w:tc>
        <w:tc>
          <w:tcPr>
            <w:tcW w:w="301" w:type="dxa"/>
            <w:tcBorders>
              <w:left w:val="single" w:sz="8" w:space="0" w:color="000000"/>
              <w:bottom w:val="single" w:sz="4" w:space="0" w:color="000000"/>
            </w:tcBorders>
            <w:shd w:val="clear" w:color="auto" w:fill="auto"/>
          </w:tcPr>
          <w:p w14:paraId="373A917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CEAF8D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D5A1B7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44DB79C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2DB4B7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1EBDAD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037618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7A5D981"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095F2C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238F3F4B"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497BDDE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2FFD204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1CCC9F4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10681C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1AE01E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B8C5EA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316FA3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388EA0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686687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3D630608"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25" w:type="dxa"/>
            <w:gridSpan w:val="2"/>
            <w:tcBorders>
              <w:left w:val="single" w:sz="4" w:space="0" w:color="000000"/>
              <w:bottom w:val="single" w:sz="4" w:space="0" w:color="000000"/>
              <w:right w:val="single" w:sz="8" w:space="0" w:color="000000"/>
            </w:tcBorders>
            <w:shd w:val="clear" w:color="auto" w:fill="auto"/>
          </w:tcPr>
          <w:p w14:paraId="1AEB4876"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r>
      <w:tr w:rsidR="00CD02FD" w:rsidRPr="003E16A5" w14:paraId="6F0C1BE5" w14:textId="77777777" w:rsidTr="00CD02FD">
        <w:tc>
          <w:tcPr>
            <w:tcW w:w="3778" w:type="dxa"/>
            <w:tcBorders>
              <w:top w:val="single" w:sz="4" w:space="0" w:color="000000"/>
              <w:left w:val="single" w:sz="4" w:space="0" w:color="000000"/>
              <w:bottom w:val="single" w:sz="4" w:space="0" w:color="000000"/>
            </w:tcBorders>
            <w:shd w:val="clear" w:color="auto" w:fill="auto"/>
          </w:tcPr>
          <w:p w14:paraId="06BB61D5"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Vienkartinės pašalpos</w:t>
            </w:r>
          </w:p>
        </w:tc>
        <w:tc>
          <w:tcPr>
            <w:tcW w:w="301" w:type="dxa"/>
            <w:tcBorders>
              <w:top w:val="single" w:sz="4" w:space="0" w:color="000000"/>
              <w:left w:val="single" w:sz="4" w:space="0" w:color="000000"/>
              <w:bottom w:val="single" w:sz="4" w:space="0" w:color="000000"/>
            </w:tcBorders>
            <w:shd w:val="clear" w:color="auto" w:fill="auto"/>
          </w:tcPr>
          <w:p w14:paraId="5DA4EE6F"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1B5C122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36316FB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tcBorders>
            <w:shd w:val="clear" w:color="auto" w:fill="auto"/>
          </w:tcPr>
          <w:p w14:paraId="2197512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45118D0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D5B238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C6F96F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1FFE504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A5B6F0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tcBorders>
            <w:shd w:val="clear" w:color="auto" w:fill="auto"/>
          </w:tcPr>
          <w:p w14:paraId="20BECC83"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52B8925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tcBorders>
            <w:shd w:val="clear" w:color="auto" w:fill="auto"/>
          </w:tcPr>
          <w:p w14:paraId="0DD2B16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tcBorders>
            <w:shd w:val="clear" w:color="auto" w:fill="auto"/>
          </w:tcPr>
          <w:p w14:paraId="66ED87A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17AD2F6"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1FFBFC6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210F283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D86277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EA59CA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277C65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38014522"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tcPr>
          <w:p w14:paraId="23C60C6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11" w:type="dxa"/>
            <w:shd w:val="clear" w:color="auto" w:fill="auto"/>
          </w:tcPr>
          <w:p w14:paraId="7FD6D090" w14:textId="77777777" w:rsidR="00CD02FD" w:rsidRPr="003E16A5" w:rsidRDefault="00CD02FD" w:rsidP="00CD02FD">
            <w:pPr>
              <w:rPr>
                <w:rFonts w:ascii="Times New Roman" w:hAnsi="Times New Roman" w:cs="Times New Roman"/>
              </w:rPr>
            </w:pPr>
          </w:p>
        </w:tc>
      </w:tr>
      <w:tr w:rsidR="00CD02FD" w:rsidRPr="003E16A5" w14:paraId="15D28C6B" w14:textId="77777777" w:rsidTr="00CD02FD">
        <w:tc>
          <w:tcPr>
            <w:tcW w:w="3778" w:type="dxa"/>
            <w:tcBorders>
              <w:top w:val="single" w:sz="4" w:space="0" w:color="000000"/>
              <w:left w:val="single" w:sz="4" w:space="0" w:color="000000"/>
              <w:bottom w:val="single" w:sz="4" w:space="0" w:color="000000"/>
            </w:tcBorders>
            <w:shd w:val="clear" w:color="auto" w:fill="auto"/>
          </w:tcPr>
          <w:p w14:paraId="3E971C7F"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Socialinė parama mokiniams</w:t>
            </w:r>
          </w:p>
        </w:tc>
        <w:tc>
          <w:tcPr>
            <w:tcW w:w="301" w:type="dxa"/>
            <w:tcBorders>
              <w:top w:val="single" w:sz="4" w:space="0" w:color="000000"/>
              <w:left w:val="single" w:sz="4" w:space="0" w:color="000000"/>
              <w:bottom w:val="single" w:sz="4" w:space="0" w:color="000000"/>
            </w:tcBorders>
            <w:shd w:val="clear" w:color="auto" w:fill="auto"/>
          </w:tcPr>
          <w:p w14:paraId="462D1B2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B77EAB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5274E4E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tcBorders>
            <w:shd w:val="clear" w:color="auto" w:fill="auto"/>
          </w:tcPr>
          <w:p w14:paraId="697EF52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46905EB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2B8F7CF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ABAA0D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24B95B62"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5F37B11"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tcBorders>
            <w:shd w:val="clear" w:color="auto" w:fill="auto"/>
          </w:tcPr>
          <w:p w14:paraId="18C52B6C"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5F1F859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tcBorders>
            <w:shd w:val="clear" w:color="auto" w:fill="auto"/>
          </w:tcPr>
          <w:p w14:paraId="57556E1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tcBorders>
            <w:shd w:val="clear" w:color="auto" w:fill="auto"/>
          </w:tcPr>
          <w:p w14:paraId="036C4517"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6BA33EB2"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0A92D7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254249B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B127AF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0F05651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D044F9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096F2A95"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tcPr>
          <w:p w14:paraId="08C142D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11" w:type="dxa"/>
            <w:shd w:val="clear" w:color="auto" w:fill="auto"/>
          </w:tcPr>
          <w:p w14:paraId="792EDC9E" w14:textId="77777777" w:rsidR="00CD02FD" w:rsidRPr="003E16A5" w:rsidRDefault="00CD02FD" w:rsidP="00CD02FD">
            <w:pPr>
              <w:rPr>
                <w:rFonts w:ascii="Times New Roman" w:hAnsi="Times New Roman" w:cs="Times New Roman"/>
              </w:rPr>
            </w:pPr>
          </w:p>
        </w:tc>
      </w:tr>
      <w:tr w:rsidR="00CD02FD" w:rsidRPr="003E16A5" w14:paraId="2DFC4C25" w14:textId="77777777" w:rsidTr="00CD02FD">
        <w:tc>
          <w:tcPr>
            <w:tcW w:w="3778" w:type="dxa"/>
            <w:tcBorders>
              <w:top w:val="single" w:sz="4" w:space="0" w:color="000000"/>
              <w:left w:val="single" w:sz="4" w:space="0" w:color="000000"/>
              <w:bottom w:val="single" w:sz="4" w:space="0" w:color="000000"/>
            </w:tcBorders>
            <w:shd w:val="clear" w:color="auto" w:fill="auto"/>
          </w:tcPr>
          <w:p w14:paraId="49619174"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Pagalba maistu</w:t>
            </w:r>
          </w:p>
        </w:tc>
        <w:tc>
          <w:tcPr>
            <w:tcW w:w="301" w:type="dxa"/>
            <w:tcBorders>
              <w:top w:val="single" w:sz="4" w:space="0" w:color="000000"/>
              <w:left w:val="single" w:sz="4" w:space="0" w:color="000000"/>
              <w:bottom w:val="single" w:sz="4" w:space="0" w:color="000000"/>
            </w:tcBorders>
            <w:shd w:val="clear" w:color="auto" w:fill="auto"/>
          </w:tcPr>
          <w:p w14:paraId="3F15EBE7"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707D1D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1208EAB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tcBorders>
            <w:shd w:val="clear" w:color="auto" w:fill="auto"/>
          </w:tcPr>
          <w:p w14:paraId="7B20186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19555002"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8EB2AE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0D8BE8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611EAE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86E749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tcBorders>
            <w:shd w:val="clear" w:color="auto" w:fill="auto"/>
          </w:tcPr>
          <w:p w14:paraId="007CA82B"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494C3A22"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tcBorders>
            <w:shd w:val="clear" w:color="auto" w:fill="auto"/>
          </w:tcPr>
          <w:p w14:paraId="0C5F1341"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tcBorders>
            <w:shd w:val="clear" w:color="auto" w:fill="auto"/>
          </w:tcPr>
          <w:p w14:paraId="36726EF1"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F16F49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0EB1DA97"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81B79E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120120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6601CC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203C419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42AD85D7"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tcPr>
          <w:p w14:paraId="15F45B3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11" w:type="dxa"/>
            <w:shd w:val="clear" w:color="auto" w:fill="auto"/>
          </w:tcPr>
          <w:p w14:paraId="5A5C9CE8" w14:textId="77777777" w:rsidR="00CD02FD" w:rsidRPr="003E16A5" w:rsidRDefault="00CD02FD" w:rsidP="00CD02FD">
            <w:pPr>
              <w:rPr>
                <w:rFonts w:ascii="Times New Roman" w:hAnsi="Times New Roman" w:cs="Times New Roman"/>
              </w:rPr>
            </w:pPr>
          </w:p>
        </w:tc>
      </w:tr>
      <w:tr w:rsidR="00CD02FD" w:rsidRPr="003E16A5" w14:paraId="19DC5FA0" w14:textId="77777777" w:rsidTr="00CD02FD">
        <w:tc>
          <w:tcPr>
            <w:tcW w:w="3778" w:type="dxa"/>
            <w:tcBorders>
              <w:top w:val="single" w:sz="4" w:space="0" w:color="000000"/>
              <w:left w:val="single" w:sz="4" w:space="0" w:color="000000"/>
              <w:bottom w:val="single" w:sz="4" w:space="0" w:color="000000"/>
            </w:tcBorders>
            <w:shd w:val="clear" w:color="auto" w:fill="auto"/>
          </w:tcPr>
          <w:p w14:paraId="4301F571"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Pagalba į namus</w:t>
            </w:r>
          </w:p>
        </w:tc>
        <w:tc>
          <w:tcPr>
            <w:tcW w:w="301" w:type="dxa"/>
            <w:tcBorders>
              <w:top w:val="single" w:sz="4" w:space="0" w:color="000000"/>
              <w:left w:val="single" w:sz="4" w:space="0" w:color="000000"/>
              <w:bottom w:val="single" w:sz="4" w:space="0" w:color="000000"/>
            </w:tcBorders>
            <w:shd w:val="clear" w:color="auto" w:fill="auto"/>
          </w:tcPr>
          <w:p w14:paraId="3D31CD4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A9C5BA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1B7601F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tcBorders>
            <w:shd w:val="clear" w:color="auto" w:fill="auto"/>
          </w:tcPr>
          <w:p w14:paraId="1936662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56FAB971"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6BA90FDF"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FD2C676"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64147EC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01514176"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tcBorders>
            <w:shd w:val="clear" w:color="auto" w:fill="auto"/>
          </w:tcPr>
          <w:p w14:paraId="25490E2E"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7EB1CB0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tcBorders>
            <w:shd w:val="clear" w:color="auto" w:fill="auto"/>
          </w:tcPr>
          <w:p w14:paraId="05C6F2D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tcBorders>
            <w:shd w:val="clear" w:color="auto" w:fill="auto"/>
          </w:tcPr>
          <w:p w14:paraId="3C5E3CB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064C8EA1"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2086EE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893B1D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51B679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761F2C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03ACB8B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1436B293"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tcPr>
          <w:p w14:paraId="116D7B6F"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11" w:type="dxa"/>
            <w:shd w:val="clear" w:color="auto" w:fill="auto"/>
          </w:tcPr>
          <w:p w14:paraId="3025167C" w14:textId="77777777" w:rsidR="00CD02FD" w:rsidRPr="003E16A5" w:rsidRDefault="00CD02FD" w:rsidP="00CD02FD">
            <w:pPr>
              <w:rPr>
                <w:rFonts w:ascii="Times New Roman" w:hAnsi="Times New Roman" w:cs="Times New Roman"/>
              </w:rPr>
            </w:pPr>
          </w:p>
        </w:tc>
      </w:tr>
      <w:tr w:rsidR="00CD02FD" w:rsidRPr="003E16A5" w14:paraId="08471732" w14:textId="77777777" w:rsidTr="00CD02FD">
        <w:tc>
          <w:tcPr>
            <w:tcW w:w="3778" w:type="dxa"/>
            <w:tcBorders>
              <w:top w:val="single" w:sz="4" w:space="0" w:color="000000"/>
              <w:left w:val="single" w:sz="4" w:space="0" w:color="000000"/>
              <w:bottom w:val="single" w:sz="4" w:space="0" w:color="000000"/>
            </w:tcBorders>
            <w:shd w:val="clear" w:color="auto" w:fill="auto"/>
          </w:tcPr>
          <w:p w14:paraId="364D4907"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Ilgalaikė socialinė globa</w:t>
            </w:r>
          </w:p>
        </w:tc>
        <w:tc>
          <w:tcPr>
            <w:tcW w:w="301" w:type="dxa"/>
            <w:tcBorders>
              <w:top w:val="single" w:sz="4" w:space="0" w:color="000000"/>
              <w:left w:val="single" w:sz="4" w:space="0" w:color="000000"/>
              <w:bottom w:val="single" w:sz="4" w:space="0" w:color="000000"/>
            </w:tcBorders>
            <w:shd w:val="clear" w:color="auto" w:fill="auto"/>
          </w:tcPr>
          <w:p w14:paraId="4DF76B7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27E2402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2DC3A0B6"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tcBorders>
            <w:shd w:val="clear" w:color="auto" w:fill="auto"/>
          </w:tcPr>
          <w:p w14:paraId="44F934B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27683F1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654899A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2D3AE4F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76EE75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04AEE2D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tcBorders>
            <w:shd w:val="clear" w:color="auto" w:fill="auto"/>
          </w:tcPr>
          <w:p w14:paraId="4441C001"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296FB50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tcBorders>
            <w:shd w:val="clear" w:color="auto" w:fill="auto"/>
          </w:tcPr>
          <w:p w14:paraId="3D810FD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tcBorders>
            <w:shd w:val="clear" w:color="auto" w:fill="auto"/>
          </w:tcPr>
          <w:p w14:paraId="1B4937FF"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62F5EE67"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0FC7CB2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ECA241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2BD7365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A4B582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780C54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621C0B61"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tcPr>
          <w:p w14:paraId="68ED6DF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11" w:type="dxa"/>
            <w:shd w:val="clear" w:color="auto" w:fill="auto"/>
          </w:tcPr>
          <w:p w14:paraId="77A1765F" w14:textId="77777777" w:rsidR="00CD02FD" w:rsidRPr="003E16A5" w:rsidRDefault="00CD02FD" w:rsidP="00CD02FD">
            <w:pPr>
              <w:rPr>
                <w:rFonts w:ascii="Times New Roman" w:hAnsi="Times New Roman" w:cs="Times New Roman"/>
              </w:rPr>
            </w:pPr>
          </w:p>
        </w:tc>
      </w:tr>
      <w:tr w:rsidR="00CD02FD" w:rsidRPr="003E16A5" w14:paraId="72DF7E97" w14:textId="77777777" w:rsidTr="00CD02FD">
        <w:tc>
          <w:tcPr>
            <w:tcW w:w="3778" w:type="dxa"/>
            <w:tcBorders>
              <w:top w:val="single" w:sz="4" w:space="0" w:color="000000"/>
              <w:left w:val="single" w:sz="4" w:space="0" w:color="000000"/>
              <w:bottom w:val="single" w:sz="4" w:space="0" w:color="000000"/>
            </w:tcBorders>
            <w:shd w:val="clear" w:color="auto" w:fill="auto"/>
          </w:tcPr>
          <w:p w14:paraId="2A51963B"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Dienos socialinė globa</w:t>
            </w:r>
          </w:p>
        </w:tc>
        <w:tc>
          <w:tcPr>
            <w:tcW w:w="301" w:type="dxa"/>
            <w:tcBorders>
              <w:top w:val="single" w:sz="4" w:space="0" w:color="000000"/>
              <w:left w:val="single" w:sz="4" w:space="0" w:color="000000"/>
              <w:bottom w:val="single" w:sz="4" w:space="0" w:color="000000"/>
            </w:tcBorders>
            <w:shd w:val="clear" w:color="auto" w:fill="auto"/>
          </w:tcPr>
          <w:p w14:paraId="16FD30B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0A41FFA6"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20F934C2"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tcBorders>
            <w:shd w:val="clear" w:color="auto" w:fill="auto"/>
          </w:tcPr>
          <w:p w14:paraId="1369CBD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5CBD0CD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BA3180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1ADDC90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9757DB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B639D9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tcBorders>
            <w:shd w:val="clear" w:color="auto" w:fill="auto"/>
          </w:tcPr>
          <w:p w14:paraId="77A226E3"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22BABBA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tcBorders>
            <w:shd w:val="clear" w:color="auto" w:fill="auto"/>
          </w:tcPr>
          <w:p w14:paraId="70BE437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tcBorders>
            <w:shd w:val="clear" w:color="auto" w:fill="auto"/>
          </w:tcPr>
          <w:p w14:paraId="4E3037B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2AD5C2D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65A092C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C2B28D1"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EC9BBE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1C3B89C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3217BE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269BE467"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tcPr>
          <w:p w14:paraId="45960AD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11" w:type="dxa"/>
            <w:shd w:val="clear" w:color="auto" w:fill="auto"/>
          </w:tcPr>
          <w:p w14:paraId="282A1E77" w14:textId="77777777" w:rsidR="00CD02FD" w:rsidRPr="003E16A5" w:rsidRDefault="00CD02FD" w:rsidP="00CD02FD">
            <w:pPr>
              <w:rPr>
                <w:rFonts w:ascii="Times New Roman" w:hAnsi="Times New Roman" w:cs="Times New Roman"/>
              </w:rPr>
            </w:pPr>
          </w:p>
        </w:tc>
      </w:tr>
      <w:tr w:rsidR="00CD02FD" w:rsidRPr="003E16A5" w14:paraId="2F5A4CCB" w14:textId="77777777" w:rsidTr="00CD02FD">
        <w:tc>
          <w:tcPr>
            <w:tcW w:w="3778" w:type="dxa"/>
            <w:tcBorders>
              <w:top w:val="single" w:sz="4" w:space="0" w:color="000000"/>
              <w:left w:val="single" w:sz="4" w:space="0" w:color="000000"/>
              <w:bottom w:val="single" w:sz="4" w:space="0" w:color="000000"/>
            </w:tcBorders>
            <w:shd w:val="clear" w:color="auto" w:fill="auto"/>
          </w:tcPr>
          <w:p w14:paraId="03084C03"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18"/>
              </w:rPr>
              <w:t>Vaikų dienos centrai</w:t>
            </w:r>
          </w:p>
        </w:tc>
        <w:tc>
          <w:tcPr>
            <w:tcW w:w="301" w:type="dxa"/>
            <w:tcBorders>
              <w:top w:val="single" w:sz="4" w:space="0" w:color="000000"/>
              <w:left w:val="single" w:sz="4" w:space="0" w:color="000000"/>
              <w:bottom w:val="single" w:sz="4" w:space="0" w:color="000000"/>
            </w:tcBorders>
            <w:shd w:val="clear" w:color="auto" w:fill="auto"/>
          </w:tcPr>
          <w:p w14:paraId="7058CAF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196EF7D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5127C88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tcBorders>
            <w:shd w:val="clear" w:color="auto" w:fill="auto"/>
          </w:tcPr>
          <w:p w14:paraId="7E45BF4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54C91DB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286554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682E73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6ED72C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6E5882BF"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tcBorders>
            <w:shd w:val="clear" w:color="auto" w:fill="auto"/>
          </w:tcPr>
          <w:p w14:paraId="549CC668"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1D7468B6"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tcBorders>
            <w:shd w:val="clear" w:color="auto" w:fill="auto"/>
          </w:tcPr>
          <w:p w14:paraId="15E1DB4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tcBorders>
            <w:shd w:val="clear" w:color="auto" w:fill="auto"/>
          </w:tcPr>
          <w:p w14:paraId="14A6A98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8C2A5B7"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E5C391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308135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17DB73A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8EFE52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0636876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74F41390"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tcPr>
          <w:p w14:paraId="529F632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11" w:type="dxa"/>
            <w:shd w:val="clear" w:color="auto" w:fill="auto"/>
          </w:tcPr>
          <w:p w14:paraId="47AC12CE" w14:textId="77777777" w:rsidR="00CD02FD" w:rsidRPr="003E16A5" w:rsidRDefault="00CD02FD" w:rsidP="00CD02FD">
            <w:pPr>
              <w:rPr>
                <w:rFonts w:ascii="Times New Roman" w:hAnsi="Times New Roman" w:cs="Times New Roman"/>
              </w:rPr>
            </w:pPr>
          </w:p>
        </w:tc>
      </w:tr>
      <w:tr w:rsidR="00CD02FD" w:rsidRPr="003E16A5" w14:paraId="6C1FF0C0" w14:textId="77777777" w:rsidTr="00CD02FD">
        <w:tc>
          <w:tcPr>
            <w:tcW w:w="3778" w:type="dxa"/>
            <w:tcBorders>
              <w:top w:val="single" w:sz="4" w:space="0" w:color="000000"/>
              <w:left w:val="single" w:sz="4" w:space="0" w:color="000000"/>
              <w:bottom w:val="single" w:sz="4" w:space="0" w:color="000000"/>
            </w:tcBorders>
            <w:shd w:val="clear" w:color="auto" w:fill="auto"/>
          </w:tcPr>
          <w:p w14:paraId="3640C710"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Parama neįgaliesiems</w:t>
            </w:r>
          </w:p>
        </w:tc>
        <w:tc>
          <w:tcPr>
            <w:tcW w:w="301" w:type="dxa"/>
            <w:tcBorders>
              <w:top w:val="single" w:sz="4" w:space="0" w:color="000000"/>
              <w:left w:val="single" w:sz="4" w:space="0" w:color="000000"/>
              <w:bottom w:val="single" w:sz="4" w:space="0" w:color="000000"/>
            </w:tcBorders>
            <w:shd w:val="clear" w:color="auto" w:fill="auto"/>
          </w:tcPr>
          <w:p w14:paraId="6E2176F1"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14DCFC5B"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7CC9EBD2"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tcBorders>
            <w:shd w:val="clear" w:color="auto" w:fill="auto"/>
          </w:tcPr>
          <w:p w14:paraId="6968E367"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77E8DA07"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B01492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B60853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00E4126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8A20D4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tcBorders>
            <w:shd w:val="clear" w:color="auto" w:fill="auto"/>
          </w:tcPr>
          <w:p w14:paraId="0BE4F255"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69315E06"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tcBorders>
            <w:shd w:val="clear" w:color="auto" w:fill="auto"/>
          </w:tcPr>
          <w:p w14:paraId="25F1006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tcBorders>
            <w:shd w:val="clear" w:color="auto" w:fill="auto"/>
          </w:tcPr>
          <w:p w14:paraId="29A8F1F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157715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22A2E91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ED43DA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0F4E92B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45EC51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52BC5BBF"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1F189E68"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tcPr>
          <w:p w14:paraId="0E81C477"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11" w:type="dxa"/>
            <w:shd w:val="clear" w:color="auto" w:fill="auto"/>
          </w:tcPr>
          <w:p w14:paraId="235AC40D" w14:textId="77777777" w:rsidR="00CD02FD" w:rsidRPr="003E16A5" w:rsidRDefault="00CD02FD" w:rsidP="00CD02FD">
            <w:pPr>
              <w:rPr>
                <w:rFonts w:ascii="Times New Roman" w:hAnsi="Times New Roman" w:cs="Times New Roman"/>
              </w:rPr>
            </w:pPr>
          </w:p>
        </w:tc>
      </w:tr>
      <w:tr w:rsidR="00CD02FD" w:rsidRPr="003E16A5" w14:paraId="3A263C8D" w14:textId="77777777" w:rsidTr="00CD02FD">
        <w:tc>
          <w:tcPr>
            <w:tcW w:w="3778" w:type="dxa"/>
            <w:tcBorders>
              <w:top w:val="single" w:sz="4" w:space="0" w:color="000000"/>
              <w:left w:val="single" w:sz="4" w:space="0" w:color="000000"/>
              <w:bottom w:val="single" w:sz="4" w:space="0" w:color="000000"/>
            </w:tcBorders>
            <w:shd w:val="clear" w:color="auto" w:fill="auto"/>
          </w:tcPr>
          <w:p w14:paraId="2063E146" w14:textId="77777777" w:rsidR="00CD02FD" w:rsidRPr="003E16A5" w:rsidRDefault="00CD02FD" w:rsidP="0081243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Pirminės teisinės pagalbos teikimas</w:t>
            </w:r>
          </w:p>
        </w:tc>
        <w:tc>
          <w:tcPr>
            <w:tcW w:w="301" w:type="dxa"/>
            <w:tcBorders>
              <w:top w:val="single" w:sz="4" w:space="0" w:color="000000"/>
              <w:left w:val="single" w:sz="4" w:space="0" w:color="000000"/>
              <w:bottom w:val="single" w:sz="4" w:space="0" w:color="000000"/>
            </w:tcBorders>
            <w:shd w:val="clear" w:color="auto" w:fill="auto"/>
          </w:tcPr>
          <w:p w14:paraId="32C6071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20A837F"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18639B4C"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7" w:type="dxa"/>
            <w:tcBorders>
              <w:top w:val="single" w:sz="4" w:space="0" w:color="000000"/>
              <w:left w:val="single" w:sz="4" w:space="0" w:color="000000"/>
              <w:bottom w:val="single" w:sz="4" w:space="0" w:color="000000"/>
            </w:tcBorders>
            <w:shd w:val="clear" w:color="auto" w:fill="auto"/>
          </w:tcPr>
          <w:p w14:paraId="40496556"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5" w:type="dxa"/>
            <w:tcBorders>
              <w:top w:val="single" w:sz="4" w:space="0" w:color="000000"/>
              <w:left w:val="single" w:sz="4" w:space="0" w:color="000000"/>
              <w:bottom w:val="single" w:sz="4" w:space="0" w:color="000000"/>
            </w:tcBorders>
            <w:shd w:val="clear" w:color="auto" w:fill="auto"/>
          </w:tcPr>
          <w:p w14:paraId="5AC16CF5"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97DCF3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A84480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FCB16F8"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6D3D0261"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300" w:type="dxa"/>
            <w:tcBorders>
              <w:top w:val="single" w:sz="4" w:space="0" w:color="000000"/>
              <w:left w:val="single" w:sz="4" w:space="0" w:color="000000"/>
              <w:bottom w:val="single" w:sz="4" w:space="0" w:color="000000"/>
            </w:tcBorders>
            <w:shd w:val="clear" w:color="auto" w:fill="auto"/>
          </w:tcPr>
          <w:p w14:paraId="58913EB8"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571FFFDE"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2" w:type="dxa"/>
            <w:tcBorders>
              <w:top w:val="single" w:sz="4" w:space="0" w:color="000000"/>
              <w:left w:val="single" w:sz="4" w:space="0" w:color="000000"/>
              <w:bottom w:val="single" w:sz="4" w:space="0" w:color="000000"/>
            </w:tcBorders>
            <w:shd w:val="clear" w:color="auto" w:fill="auto"/>
          </w:tcPr>
          <w:p w14:paraId="01A7DE7D"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3" w:type="dxa"/>
            <w:tcBorders>
              <w:top w:val="single" w:sz="4" w:space="0" w:color="000000"/>
              <w:left w:val="single" w:sz="4" w:space="0" w:color="000000"/>
              <w:bottom w:val="single" w:sz="4" w:space="0" w:color="000000"/>
            </w:tcBorders>
            <w:shd w:val="clear" w:color="auto" w:fill="auto"/>
          </w:tcPr>
          <w:p w14:paraId="200F180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7E19D4B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4001F504"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262160D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698BD48A"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465AF30"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84" w:type="dxa"/>
            <w:tcBorders>
              <w:top w:val="single" w:sz="4" w:space="0" w:color="000000"/>
              <w:left w:val="single" w:sz="4" w:space="0" w:color="000000"/>
              <w:bottom w:val="single" w:sz="4" w:space="0" w:color="000000"/>
            </w:tcBorders>
            <w:shd w:val="clear" w:color="auto" w:fill="auto"/>
          </w:tcPr>
          <w:p w14:paraId="3BFEA459"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290" w:type="dxa"/>
            <w:tcBorders>
              <w:top w:val="single" w:sz="4" w:space="0" w:color="000000"/>
              <w:left w:val="single" w:sz="4" w:space="0" w:color="000000"/>
              <w:bottom w:val="single" w:sz="4" w:space="0" w:color="000000"/>
            </w:tcBorders>
            <w:shd w:val="clear" w:color="auto" w:fill="auto"/>
          </w:tcPr>
          <w:p w14:paraId="32F3B0FE" w14:textId="77777777" w:rsidR="00CD02FD" w:rsidRPr="003E16A5" w:rsidRDefault="00CD02FD" w:rsidP="00812431">
            <w:pPr>
              <w:snapToGrid w:val="0"/>
              <w:spacing w:after="0" w:line="240" w:lineRule="auto"/>
              <w:ind w:left="-102" w:right="-109"/>
              <w:jc w:val="center"/>
              <w:rPr>
                <w:rFonts w:ascii="Times New Roman" w:hAnsi="Times New Roman" w:cs="Times New Roman"/>
                <w:sz w:val="20"/>
                <w:szCs w:val="20"/>
              </w:rPr>
            </w:pPr>
          </w:p>
        </w:tc>
        <w:tc>
          <w:tcPr>
            <w:tcW w:w="514" w:type="dxa"/>
            <w:tcBorders>
              <w:top w:val="single" w:sz="4" w:space="0" w:color="000000"/>
              <w:left w:val="single" w:sz="4" w:space="0" w:color="000000"/>
              <w:bottom w:val="single" w:sz="4" w:space="0" w:color="000000"/>
              <w:right w:val="single" w:sz="4" w:space="0" w:color="000000"/>
            </w:tcBorders>
            <w:shd w:val="clear" w:color="auto" w:fill="auto"/>
          </w:tcPr>
          <w:p w14:paraId="49D9BEC3" w14:textId="77777777" w:rsidR="00CD02FD" w:rsidRPr="003E16A5" w:rsidRDefault="00CD02FD" w:rsidP="00812431">
            <w:pPr>
              <w:snapToGrid w:val="0"/>
              <w:spacing w:after="0" w:line="240" w:lineRule="auto"/>
              <w:jc w:val="center"/>
              <w:rPr>
                <w:rFonts w:ascii="Times New Roman" w:hAnsi="Times New Roman" w:cs="Times New Roman"/>
                <w:sz w:val="20"/>
                <w:szCs w:val="20"/>
              </w:rPr>
            </w:pPr>
          </w:p>
        </w:tc>
        <w:tc>
          <w:tcPr>
            <w:tcW w:w="11" w:type="dxa"/>
            <w:shd w:val="clear" w:color="auto" w:fill="auto"/>
          </w:tcPr>
          <w:p w14:paraId="41782B69" w14:textId="77777777" w:rsidR="00CD02FD" w:rsidRPr="003E16A5" w:rsidRDefault="00CD02FD" w:rsidP="00CD02FD">
            <w:pPr>
              <w:rPr>
                <w:rFonts w:ascii="Times New Roman" w:hAnsi="Times New Roman" w:cs="Times New Roman"/>
              </w:rPr>
            </w:pPr>
          </w:p>
        </w:tc>
      </w:tr>
    </w:tbl>
    <w:p w14:paraId="67EDCC28" w14:textId="77777777" w:rsidR="00CD02FD" w:rsidRPr="003E16A5" w:rsidRDefault="00CD02FD" w:rsidP="00CD02FD">
      <w:pPr>
        <w:rPr>
          <w:rFonts w:ascii="Times New Roman" w:hAnsi="Times New Roman" w:cs="Times New Roman"/>
        </w:rPr>
      </w:pPr>
    </w:p>
    <w:p w14:paraId="28BDF9B1"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G</w:t>
      </w:r>
      <w:r w:rsidRPr="003E16A5">
        <w:rPr>
          <w:rFonts w:ascii="Times New Roman" w:hAnsi="Times New Roman" w:cs="Times New Roman"/>
          <w:b/>
          <w:bCs/>
          <w:sz w:val="20"/>
          <w:szCs w:val="20"/>
          <w:lang w:val="en-US"/>
        </w:rPr>
        <w:t>4</w:t>
      </w:r>
      <w:r w:rsidRPr="003E16A5">
        <w:rPr>
          <w:rFonts w:ascii="Times New Roman" w:hAnsi="Times New Roman" w:cs="Times New Roman"/>
          <w:b/>
          <w:bCs/>
          <w:sz w:val="20"/>
          <w:szCs w:val="20"/>
        </w:rPr>
        <w:t xml:space="preserve">. Apskritai, kaip vertinate socialines paslaugas ir paramą teikiančių įstaigų </w:t>
      </w:r>
      <w:r w:rsidRPr="003E16A5">
        <w:rPr>
          <w:rFonts w:ascii="Times New Roman" w:hAnsi="Times New Roman" w:cs="Times New Roman"/>
          <w:b/>
          <w:bCs/>
          <w:sz w:val="20"/>
          <w:szCs w:val="20"/>
          <w:u w:val="single"/>
        </w:rPr>
        <w:t>pastatų</w:t>
      </w:r>
      <w:r w:rsidRPr="003E16A5">
        <w:rPr>
          <w:rFonts w:ascii="Times New Roman" w:hAnsi="Times New Roman" w:cs="Times New Roman"/>
          <w:b/>
          <w:bCs/>
          <w:sz w:val="20"/>
          <w:szCs w:val="20"/>
        </w:rPr>
        <w:t xml:space="preserve"> būklę Klaipėdos rajono savivaldybės teritorijoje?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labai bloga, 10 – labai gera; jei nežinote, žymėkite 99 – N/N)</w:t>
      </w:r>
    </w:p>
    <w:tbl>
      <w:tblPr>
        <w:tblW w:w="9998" w:type="dxa"/>
        <w:tblInd w:w="-5"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000" w:firstRow="0" w:lastRow="0" w:firstColumn="0" w:lastColumn="0" w:noHBand="0" w:noVBand="0"/>
      </w:tblPr>
      <w:tblGrid>
        <w:gridCol w:w="883"/>
        <w:gridCol w:w="881"/>
        <w:gridCol w:w="881"/>
        <w:gridCol w:w="881"/>
        <w:gridCol w:w="881"/>
        <w:gridCol w:w="880"/>
        <w:gridCol w:w="881"/>
        <w:gridCol w:w="881"/>
        <w:gridCol w:w="881"/>
        <w:gridCol w:w="881"/>
        <w:gridCol w:w="1187"/>
      </w:tblGrid>
      <w:tr w:rsidR="00CD02FD" w:rsidRPr="003E16A5" w14:paraId="514477DA" w14:textId="77777777" w:rsidTr="00CD02FD">
        <w:trPr>
          <w:trHeight w:val="329"/>
        </w:trPr>
        <w:tc>
          <w:tcPr>
            <w:tcW w:w="8811" w:type="dxa"/>
            <w:gridSpan w:val="10"/>
            <w:tcBorders>
              <w:top w:val="single" w:sz="4" w:space="0" w:color="000000"/>
              <w:left w:val="single" w:sz="4" w:space="0" w:color="000000"/>
              <w:bottom w:val="single" w:sz="4" w:space="0" w:color="000000"/>
            </w:tcBorders>
            <w:shd w:val="clear" w:color="auto" w:fill="E0EFD4"/>
          </w:tcPr>
          <w:p w14:paraId="1B20C901" w14:textId="77777777" w:rsidR="00CD02FD" w:rsidRPr="003E16A5" w:rsidRDefault="00CD02FD" w:rsidP="00CD02FD">
            <w:pPr>
              <w:spacing w:line="276"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bloga                                                                                                                                      Labai gera</w:t>
            </w:r>
          </w:p>
        </w:tc>
        <w:tc>
          <w:tcPr>
            <w:tcW w:w="1185" w:type="dxa"/>
            <w:tcBorders>
              <w:top w:val="single" w:sz="4" w:space="0" w:color="000000"/>
              <w:left w:val="single" w:sz="4" w:space="0" w:color="000000"/>
              <w:bottom w:val="single" w:sz="4" w:space="0" w:color="000000"/>
              <w:right w:val="single" w:sz="4" w:space="0" w:color="000000"/>
            </w:tcBorders>
            <w:shd w:val="clear" w:color="auto" w:fill="E0EFD4"/>
          </w:tcPr>
          <w:p w14:paraId="53CBECB3" w14:textId="77777777" w:rsidR="00CD02FD" w:rsidRPr="003E16A5" w:rsidRDefault="00CD02FD" w:rsidP="00CD02FD">
            <w:pPr>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73772D5E" w14:textId="77777777" w:rsidTr="00CD02FD">
        <w:trPr>
          <w:trHeight w:val="141"/>
        </w:trPr>
        <w:tc>
          <w:tcPr>
            <w:tcW w:w="883" w:type="dxa"/>
            <w:tcBorders>
              <w:left w:val="single" w:sz="4" w:space="0" w:color="000000"/>
              <w:bottom w:val="single" w:sz="4" w:space="0" w:color="000000"/>
            </w:tcBorders>
            <w:shd w:val="clear" w:color="auto" w:fill="auto"/>
            <w:vAlign w:val="center"/>
          </w:tcPr>
          <w:p w14:paraId="4AB6C474"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1</w:t>
            </w:r>
          </w:p>
        </w:tc>
        <w:tc>
          <w:tcPr>
            <w:tcW w:w="881" w:type="dxa"/>
            <w:tcBorders>
              <w:left w:val="single" w:sz="4" w:space="0" w:color="000000"/>
              <w:bottom w:val="single" w:sz="4" w:space="0" w:color="000000"/>
            </w:tcBorders>
            <w:shd w:val="clear" w:color="auto" w:fill="auto"/>
            <w:vAlign w:val="center"/>
          </w:tcPr>
          <w:p w14:paraId="609B834F"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2</w:t>
            </w:r>
          </w:p>
        </w:tc>
        <w:tc>
          <w:tcPr>
            <w:tcW w:w="881" w:type="dxa"/>
            <w:tcBorders>
              <w:left w:val="single" w:sz="4" w:space="0" w:color="000000"/>
              <w:bottom w:val="single" w:sz="4" w:space="0" w:color="000000"/>
            </w:tcBorders>
            <w:shd w:val="clear" w:color="auto" w:fill="auto"/>
            <w:vAlign w:val="center"/>
          </w:tcPr>
          <w:p w14:paraId="4909607D"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3</w:t>
            </w:r>
          </w:p>
        </w:tc>
        <w:tc>
          <w:tcPr>
            <w:tcW w:w="881" w:type="dxa"/>
            <w:tcBorders>
              <w:left w:val="single" w:sz="4" w:space="0" w:color="000000"/>
              <w:bottom w:val="single" w:sz="4" w:space="0" w:color="000000"/>
            </w:tcBorders>
            <w:shd w:val="clear" w:color="auto" w:fill="auto"/>
            <w:vAlign w:val="center"/>
          </w:tcPr>
          <w:p w14:paraId="07C77FBE"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4</w:t>
            </w:r>
          </w:p>
        </w:tc>
        <w:tc>
          <w:tcPr>
            <w:tcW w:w="881" w:type="dxa"/>
            <w:tcBorders>
              <w:left w:val="single" w:sz="4" w:space="0" w:color="000000"/>
              <w:bottom w:val="single" w:sz="4" w:space="0" w:color="000000"/>
            </w:tcBorders>
            <w:shd w:val="clear" w:color="auto" w:fill="auto"/>
            <w:vAlign w:val="center"/>
          </w:tcPr>
          <w:p w14:paraId="0B7C57D2"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5</w:t>
            </w:r>
          </w:p>
        </w:tc>
        <w:tc>
          <w:tcPr>
            <w:tcW w:w="880" w:type="dxa"/>
            <w:tcBorders>
              <w:left w:val="single" w:sz="4" w:space="0" w:color="000000"/>
              <w:bottom w:val="single" w:sz="4" w:space="0" w:color="000000"/>
            </w:tcBorders>
            <w:shd w:val="clear" w:color="auto" w:fill="auto"/>
            <w:vAlign w:val="center"/>
          </w:tcPr>
          <w:p w14:paraId="3C41C4D1"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6</w:t>
            </w:r>
          </w:p>
        </w:tc>
        <w:tc>
          <w:tcPr>
            <w:tcW w:w="881" w:type="dxa"/>
            <w:tcBorders>
              <w:left w:val="single" w:sz="4" w:space="0" w:color="000000"/>
              <w:bottom w:val="single" w:sz="4" w:space="0" w:color="000000"/>
            </w:tcBorders>
            <w:shd w:val="clear" w:color="auto" w:fill="auto"/>
            <w:vAlign w:val="center"/>
          </w:tcPr>
          <w:p w14:paraId="4228623D"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7</w:t>
            </w:r>
          </w:p>
        </w:tc>
        <w:tc>
          <w:tcPr>
            <w:tcW w:w="881" w:type="dxa"/>
            <w:tcBorders>
              <w:left w:val="single" w:sz="4" w:space="0" w:color="000000"/>
              <w:bottom w:val="single" w:sz="4" w:space="0" w:color="000000"/>
            </w:tcBorders>
            <w:shd w:val="clear" w:color="auto" w:fill="auto"/>
            <w:vAlign w:val="center"/>
          </w:tcPr>
          <w:p w14:paraId="224D8F9C"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8</w:t>
            </w:r>
          </w:p>
        </w:tc>
        <w:tc>
          <w:tcPr>
            <w:tcW w:w="881" w:type="dxa"/>
            <w:tcBorders>
              <w:left w:val="single" w:sz="4" w:space="0" w:color="000000"/>
              <w:bottom w:val="single" w:sz="4" w:space="0" w:color="000000"/>
            </w:tcBorders>
            <w:shd w:val="clear" w:color="auto" w:fill="auto"/>
            <w:vAlign w:val="center"/>
          </w:tcPr>
          <w:p w14:paraId="148B1829"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9</w:t>
            </w:r>
          </w:p>
        </w:tc>
        <w:tc>
          <w:tcPr>
            <w:tcW w:w="879" w:type="dxa"/>
            <w:tcBorders>
              <w:left w:val="single" w:sz="4" w:space="0" w:color="000000"/>
              <w:bottom w:val="single" w:sz="4" w:space="0" w:color="000000"/>
            </w:tcBorders>
            <w:shd w:val="clear" w:color="auto" w:fill="auto"/>
            <w:vAlign w:val="center"/>
          </w:tcPr>
          <w:p w14:paraId="372A911F"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10</w:t>
            </w:r>
          </w:p>
        </w:tc>
        <w:tc>
          <w:tcPr>
            <w:tcW w:w="1187" w:type="dxa"/>
            <w:tcBorders>
              <w:left w:val="single" w:sz="4" w:space="0" w:color="000000"/>
              <w:bottom w:val="single" w:sz="4" w:space="0" w:color="000000"/>
              <w:right w:val="single" w:sz="4" w:space="0" w:color="000000"/>
            </w:tcBorders>
            <w:shd w:val="clear" w:color="auto" w:fill="auto"/>
            <w:vAlign w:val="center"/>
          </w:tcPr>
          <w:p w14:paraId="770E1CE3" w14:textId="77777777" w:rsidR="00CD02FD" w:rsidRPr="003E16A5" w:rsidRDefault="00CD02FD" w:rsidP="00CD02FD">
            <w:pPr>
              <w:spacing w:line="276" w:lineRule="auto"/>
              <w:jc w:val="center"/>
              <w:rPr>
                <w:rFonts w:ascii="Times New Roman" w:hAnsi="Times New Roman" w:cs="Times New Roman"/>
              </w:rPr>
            </w:pPr>
            <w:r w:rsidRPr="003E16A5">
              <w:rPr>
                <w:rFonts w:ascii="Times New Roman" w:hAnsi="Times New Roman" w:cs="Times New Roman"/>
                <w:sz w:val="20"/>
                <w:szCs w:val="20"/>
              </w:rPr>
              <w:t>99</w:t>
            </w:r>
          </w:p>
        </w:tc>
      </w:tr>
    </w:tbl>
    <w:p w14:paraId="3E14678F" w14:textId="77777777" w:rsidR="00CD02FD" w:rsidRPr="003E16A5" w:rsidRDefault="00CD02FD" w:rsidP="00CD02FD">
      <w:pPr>
        <w:rPr>
          <w:rFonts w:ascii="Times New Roman" w:hAnsi="Times New Roman" w:cs="Times New Roman"/>
        </w:rPr>
      </w:pPr>
    </w:p>
    <w:p w14:paraId="2FD5AEE5" w14:textId="77777777" w:rsidR="00CD02FD" w:rsidRPr="003E16A5" w:rsidRDefault="00CD02FD" w:rsidP="00CD02FD">
      <w:pPr>
        <w:jc w:val="both"/>
        <w:rPr>
          <w:rFonts w:ascii="Times New Roman" w:hAnsi="Times New Roman" w:cs="Times New Roman"/>
          <w:sz w:val="20"/>
          <w:szCs w:val="20"/>
        </w:rPr>
      </w:pPr>
      <w:r w:rsidRPr="003E16A5">
        <w:rPr>
          <w:rFonts w:ascii="Times New Roman" w:hAnsi="Times New Roman" w:cs="Times New Roman"/>
          <w:b/>
          <w:bCs/>
          <w:sz w:val="20"/>
          <w:szCs w:val="20"/>
        </w:rPr>
        <w:t>G</w:t>
      </w:r>
      <w:r w:rsidRPr="003E16A5">
        <w:rPr>
          <w:rFonts w:ascii="Times New Roman" w:hAnsi="Times New Roman" w:cs="Times New Roman"/>
          <w:b/>
          <w:bCs/>
          <w:sz w:val="20"/>
          <w:szCs w:val="20"/>
          <w:lang w:val="en-US"/>
        </w:rPr>
        <w:t>5</w:t>
      </w:r>
      <w:r w:rsidRPr="003E16A5">
        <w:rPr>
          <w:rFonts w:ascii="Times New Roman" w:hAnsi="Times New Roman" w:cs="Times New Roman"/>
          <w:b/>
          <w:bCs/>
          <w:sz w:val="20"/>
          <w:szCs w:val="20"/>
        </w:rPr>
        <w:t>. Jūsų pasiūlymai socialinių paslaugų ir paramos teikimo gerinimui Klaipėdos rajono savivaldybėje? Ši informacija svarbi siekiant gerinti socialinių paslaugų ir paramos kokybę Klaipėdos rajone.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(įrašykite)</w:t>
      </w:r>
    </w:p>
    <w:p w14:paraId="33A347C8" w14:textId="570FF31F"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C31F91">
        <w:rPr>
          <w:rFonts w:ascii="Times New Roman" w:hAnsi="Times New Roman" w:cs="Times New Roman"/>
          <w:sz w:val="20"/>
          <w:szCs w:val="20"/>
        </w:rPr>
        <w:t>_____________________________</w:t>
      </w:r>
    </w:p>
    <w:p w14:paraId="1A058D2A" w14:textId="618245C0"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C31F91">
        <w:rPr>
          <w:rFonts w:ascii="Times New Roman" w:hAnsi="Times New Roman" w:cs="Times New Roman"/>
          <w:sz w:val="20"/>
          <w:szCs w:val="20"/>
        </w:rPr>
        <w:t>_____________________________</w:t>
      </w:r>
    </w:p>
    <w:p w14:paraId="62053F00" w14:textId="644BA2C3"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C31F91">
        <w:rPr>
          <w:rFonts w:ascii="Times New Roman" w:hAnsi="Times New Roman" w:cs="Times New Roman"/>
          <w:sz w:val="20"/>
          <w:szCs w:val="20"/>
        </w:rPr>
        <w:t>_____________________________</w:t>
      </w:r>
    </w:p>
    <w:p w14:paraId="7E4ECC6C" w14:textId="76A9201E"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C31F91">
        <w:rPr>
          <w:rFonts w:ascii="Times New Roman" w:hAnsi="Times New Roman" w:cs="Times New Roman"/>
          <w:sz w:val="20"/>
          <w:szCs w:val="20"/>
        </w:rPr>
        <w:t>_____________________________</w:t>
      </w:r>
    </w:p>
    <w:p w14:paraId="30053AE1" w14:textId="77777777" w:rsidR="00CD02FD" w:rsidRPr="003E16A5" w:rsidRDefault="00CD02FD" w:rsidP="00CD02FD">
      <w:pPr>
        <w:tabs>
          <w:tab w:val="left" w:pos="567"/>
        </w:tabs>
        <w:rPr>
          <w:rFonts w:ascii="Times New Roman" w:hAnsi="Times New Roman" w:cs="Times New Roman"/>
          <w:sz w:val="20"/>
          <w:szCs w:val="20"/>
        </w:rPr>
      </w:pPr>
    </w:p>
    <w:p w14:paraId="53B09617" w14:textId="77777777" w:rsidR="00CD02FD" w:rsidRPr="003E16A5" w:rsidRDefault="00CD02FD" w:rsidP="00CD02FD">
      <w:pPr>
        <w:pBdr>
          <w:top w:val="single" w:sz="2" w:space="1" w:color="000000"/>
          <w:left w:val="single" w:sz="2" w:space="1" w:color="000000"/>
          <w:bottom w:val="single" w:sz="2" w:space="1" w:color="000000"/>
          <w:right w:val="single" w:sz="2" w:space="1" w:color="000000"/>
        </w:pBdr>
        <w:shd w:val="clear" w:color="auto" w:fill="E0EFD4"/>
        <w:jc w:val="center"/>
        <w:rPr>
          <w:rFonts w:ascii="Times New Roman" w:hAnsi="Times New Roman" w:cs="Times New Roman"/>
          <w:sz w:val="20"/>
          <w:szCs w:val="20"/>
        </w:rPr>
      </w:pPr>
      <w:r w:rsidRPr="003E16A5">
        <w:rPr>
          <w:rFonts w:ascii="Times New Roman" w:hAnsi="Times New Roman" w:cs="Times New Roman"/>
          <w:b/>
          <w:bCs/>
          <w:sz w:val="20"/>
          <w:szCs w:val="20"/>
        </w:rPr>
        <w:t>ŠVIETIMO PASLAUGŲ VERTINIMAS</w:t>
      </w:r>
    </w:p>
    <w:p w14:paraId="387ACDB8" w14:textId="77777777" w:rsidR="00CD02FD" w:rsidRPr="003E16A5" w:rsidRDefault="00CD02FD" w:rsidP="00CD02FD">
      <w:pPr>
        <w:rPr>
          <w:rFonts w:ascii="Times New Roman" w:hAnsi="Times New Roman" w:cs="Times New Roman"/>
          <w:sz w:val="20"/>
          <w:szCs w:val="20"/>
        </w:rPr>
      </w:pPr>
    </w:p>
    <w:p w14:paraId="5A32CBC2"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H1. Nurodykite, kiek Jums yra svarbios toliau išvardytos švietimo įstaigų paslaugos, teikiamos Klaipėdos rajono savivaldybės teritorijoje, bei kaip vertinate jų kokybę</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visiškai nesvarbu / labai bloga kokybė, 10 – labai svarbu / labai gera kokybė; jei nežinote ar neaktuali paslauga, žymėkite 99 – N/N)</w:t>
      </w:r>
    </w:p>
    <w:tbl>
      <w:tblPr>
        <w:tblW w:w="1003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3781"/>
        <w:gridCol w:w="301"/>
        <w:gridCol w:w="284"/>
        <w:gridCol w:w="285"/>
        <w:gridCol w:w="287"/>
        <w:gridCol w:w="285"/>
        <w:gridCol w:w="284"/>
        <w:gridCol w:w="284"/>
        <w:gridCol w:w="284"/>
        <w:gridCol w:w="284"/>
        <w:gridCol w:w="301"/>
        <w:gridCol w:w="290"/>
        <w:gridCol w:w="282"/>
        <w:gridCol w:w="283"/>
        <w:gridCol w:w="284"/>
        <w:gridCol w:w="284"/>
        <w:gridCol w:w="284"/>
        <w:gridCol w:w="284"/>
        <w:gridCol w:w="284"/>
        <w:gridCol w:w="284"/>
        <w:gridCol w:w="291"/>
        <w:gridCol w:w="522"/>
      </w:tblGrid>
      <w:tr w:rsidR="00CD02FD" w:rsidRPr="003E16A5" w14:paraId="70E86E20" w14:textId="77777777" w:rsidTr="00CD02FD">
        <w:trPr>
          <w:trHeight w:val="302"/>
        </w:trPr>
        <w:tc>
          <w:tcPr>
            <w:tcW w:w="3780" w:type="dxa"/>
            <w:vMerge w:val="restart"/>
            <w:tcBorders>
              <w:top w:val="single" w:sz="4" w:space="0" w:color="000000"/>
              <w:left w:val="single" w:sz="4" w:space="0" w:color="000000"/>
              <w:bottom w:val="single" w:sz="4" w:space="0" w:color="000000"/>
            </w:tcBorders>
            <w:shd w:val="clear" w:color="auto" w:fill="E0EFD4"/>
            <w:vAlign w:val="center"/>
          </w:tcPr>
          <w:p w14:paraId="69BFA8FE" w14:textId="77777777" w:rsidR="00CD02FD" w:rsidRPr="003E16A5" w:rsidRDefault="00CD02FD" w:rsidP="00C31F9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lastRenderedPageBreak/>
              <w:t>Paslaugos</w:t>
            </w:r>
          </w:p>
        </w:tc>
        <w:tc>
          <w:tcPr>
            <w:tcW w:w="2879" w:type="dxa"/>
            <w:gridSpan w:val="10"/>
            <w:tcBorders>
              <w:top w:val="single" w:sz="8" w:space="0" w:color="000000"/>
              <w:left w:val="single" w:sz="8" w:space="0" w:color="000000"/>
              <w:bottom w:val="single" w:sz="4" w:space="0" w:color="000000"/>
            </w:tcBorders>
            <w:shd w:val="clear" w:color="auto" w:fill="E0EFD4"/>
            <w:vAlign w:val="bottom"/>
          </w:tcPr>
          <w:p w14:paraId="78C2F81B" w14:textId="77777777" w:rsidR="00CD02FD" w:rsidRPr="003E16A5" w:rsidRDefault="00CD02FD" w:rsidP="00C31F9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Visiškai                               Labai</w:t>
            </w:r>
            <w:r w:rsidRPr="003E16A5">
              <w:rPr>
                <w:rFonts w:ascii="Times New Roman" w:hAnsi="Times New Roman" w:cs="Times New Roman"/>
                <w:b/>
                <w:bCs/>
                <w:sz w:val="20"/>
                <w:szCs w:val="20"/>
              </w:rPr>
              <w:br/>
              <w:t xml:space="preserve"> nesvarbu                           svarbu</w:t>
            </w:r>
          </w:p>
        </w:tc>
        <w:tc>
          <w:tcPr>
            <w:tcW w:w="2850" w:type="dxa"/>
            <w:gridSpan w:val="10"/>
            <w:tcBorders>
              <w:top w:val="single" w:sz="8" w:space="0" w:color="000000"/>
              <w:left w:val="single" w:sz="8" w:space="0" w:color="000000"/>
              <w:bottom w:val="single" w:sz="4" w:space="0" w:color="000000"/>
            </w:tcBorders>
            <w:shd w:val="clear" w:color="auto" w:fill="E0EFD4"/>
            <w:vAlign w:val="bottom"/>
          </w:tcPr>
          <w:p w14:paraId="6AB509DC" w14:textId="77777777" w:rsidR="00CD02FD" w:rsidRPr="003E16A5" w:rsidRDefault="00CD02FD" w:rsidP="00C31F9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w:t>
            </w:r>
            <w:proofErr w:type="spellStart"/>
            <w:r w:rsidRPr="003E16A5">
              <w:rPr>
                <w:rFonts w:ascii="Times New Roman" w:hAnsi="Times New Roman" w:cs="Times New Roman"/>
                <w:b/>
                <w:bCs/>
                <w:sz w:val="20"/>
                <w:szCs w:val="20"/>
              </w:rPr>
              <w:t>Labai</w:t>
            </w:r>
            <w:proofErr w:type="spellEnd"/>
            <w:r w:rsidRPr="003E16A5">
              <w:rPr>
                <w:rFonts w:ascii="Times New Roman" w:hAnsi="Times New Roman" w:cs="Times New Roman"/>
                <w:b/>
                <w:bCs/>
                <w:sz w:val="20"/>
                <w:szCs w:val="20"/>
              </w:rPr>
              <w:br/>
              <w:t xml:space="preserve"> bloga                                     gera</w:t>
            </w:r>
            <w:r w:rsidRPr="003E16A5">
              <w:rPr>
                <w:rFonts w:ascii="Times New Roman" w:hAnsi="Times New Roman" w:cs="Times New Roman"/>
                <w:b/>
                <w:bCs/>
                <w:sz w:val="20"/>
                <w:szCs w:val="20"/>
              </w:rPr>
              <w:br/>
              <w:t xml:space="preserve"> kokybė                             </w:t>
            </w:r>
            <w:proofErr w:type="spellStart"/>
            <w:r w:rsidRPr="003E16A5">
              <w:rPr>
                <w:rFonts w:ascii="Times New Roman" w:hAnsi="Times New Roman" w:cs="Times New Roman"/>
                <w:b/>
                <w:bCs/>
                <w:sz w:val="20"/>
                <w:szCs w:val="20"/>
              </w:rPr>
              <w:t>kokybė</w:t>
            </w:r>
            <w:proofErr w:type="spellEnd"/>
          </w:p>
        </w:tc>
        <w:tc>
          <w:tcPr>
            <w:tcW w:w="520" w:type="dxa"/>
            <w:tcBorders>
              <w:top w:val="single" w:sz="8" w:space="0" w:color="000000"/>
              <w:left w:val="single" w:sz="4" w:space="0" w:color="000000"/>
              <w:bottom w:val="single" w:sz="4" w:space="0" w:color="000000"/>
              <w:right w:val="single" w:sz="8" w:space="0" w:color="000000"/>
            </w:tcBorders>
            <w:shd w:val="clear" w:color="auto" w:fill="E0EFD4"/>
            <w:vAlign w:val="center"/>
          </w:tcPr>
          <w:p w14:paraId="3E48260C" w14:textId="77777777" w:rsidR="00CD02FD" w:rsidRPr="003E16A5" w:rsidRDefault="00CD02FD" w:rsidP="00C31F91">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4995F8F1" w14:textId="77777777" w:rsidTr="00CD02FD">
        <w:tc>
          <w:tcPr>
            <w:tcW w:w="3780" w:type="dxa"/>
            <w:vMerge/>
            <w:tcBorders>
              <w:top w:val="single" w:sz="4" w:space="0" w:color="000000"/>
              <w:left w:val="single" w:sz="4" w:space="0" w:color="000000"/>
              <w:bottom w:val="single" w:sz="4" w:space="0" w:color="000000"/>
            </w:tcBorders>
            <w:shd w:val="clear" w:color="auto" w:fill="E0EFD4"/>
            <w:vAlign w:val="center"/>
          </w:tcPr>
          <w:p w14:paraId="1FD5C4AD" w14:textId="77777777" w:rsidR="00CD02FD" w:rsidRPr="003E16A5" w:rsidRDefault="00CD02FD" w:rsidP="00C31F91">
            <w:pPr>
              <w:snapToGrid w:val="0"/>
              <w:spacing w:after="0" w:line="240" w:lineRule="auto"/>
              <w:rPr>
                <w:rFonts w:ascii="Times New Roman" w:hAnsi="Times New Roman" w:cs="Times New Roman"/>
                <w:sz w:val="20"/>
                <w:szCs w:val="20"/>
              </w:rPr>
            </w:pPr>
          </w:p>
        </w:tc>
        <w:tc>
          <w:tcPr>
            <w:tcW w:w="301" w:type="dxa"/>
            <w:tcBorders>
              <w:top w:val="single" w:sz="4" w:space="0" w:color="000000"/>
              <w:left w:val="single" w:sz="8" w:space="0" w:color="000000"/>
              <w:bottom w:val="single" w:sz="4" w:space="0" w:color="000000"/>
            </w:tcBorders>
            <w:shd w:val="clear" w:color="auto" w:fill="E0EFD4"/>
          </w:tcPr>
          <w:p w14:paraId="66E6EED9"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4" w:type="dxa"/>
            <w:tcBorders>
              <w:top w:val="single" w:sz="4" w:space="0" w:color="000000"/>
              <w:left w:val="single" w:sz="4" w:space="0" w:color="000000"/>
              <w:bottom w:val="single" w:sz="4" w:space="0" w:color="000000"/>
            </w:tcBorders>
            <w:shd w:val="clear" w:color="auto" w:fill="E0EFD4"/>
          </w:tcPr>
          <w:p w14:paraId="4465D80B"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5" w:type="dxa"/>
            <w:tcBorders>
              <w:top w:val="single" w:sz="4" w:space="0" w:color="000000"/>
              <w:left w:val="single" w:sz="4" w:space="0" w:color="000000"/>
              <w:bottom w:val="single" w:sz="4" w:space="0" w:color="000000"/>
            </w:tcBorders>
            <w:shd w:val="clear" w:color="auto" w:fill="E0EFD4"/>
          </w:tcPr>
          <w:p w14:paraId="121DF657"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7" w:type="dxa"/>
            <w:tcBorders>
              <w:top w:val="single" w:sz="4" w:space="0" w:color="000000"/>
              <w:left w:val="single" w:sz="4" w:space="0" w:color="000000"/>
              <w:bottom w:val="single" w:sz="4" w:space="0" w:color="000000"/>
            </w:tcBorders>
            <w:shd w:val="clear" w:color="auto" w:fill="E0EFD4"/>
          </w:tcPr>
          <w:p w14:paraId="22802101"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5" w:type="dxa"/>
            <w:tcBorders>
              <w:top w:val="single" w:sz="4" w:space="0" w:color="000000"/>
              <w:left w:val="single" w:sz="4" w:space="0" w:color="000000"/>
              <w:bottom w:val="single" w:sz="4" w:space="0" w:color="000000"/>
            </w:tcBorders>
            <w:shd w:val="clear" w:color="auto" w:fill="E0EFD4"/>
          </w:tcPr>
          <w:p w14:paraId="287EDC16"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0EFD4"/>
          </w:tcPr>
          <w:p w14:paraId="25CDFEBA"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0EFD4"/>
          </w:tcPr>
          <w:p w14:paraId="6AB1EB07"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0EFD4"/>
          </w:tcPr>
          <w:p w14:paraId="469253FE"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0EFD4"/>
          </w:tcPr>
          <w:p w14:paraId="76AD190D"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300" w:type="dxa"/>
            <w:tcBorders>
              <w:top w:val="single" w:sz="4" w:space="0" w:color="000000"/>
              <w:left w:val="single" w:sz="4" w:space="0" w:color="000000"/>
              <w:bottom w:val="single" w:sz="4" w:space="0" w:color="000000"/>
            </w:tcBorders>
            <w:shd w:val="clear" w:color="auto" w:fill="E0EFD4"/>
          </w:tcPr>
          <w:p w14:paraId="69A7097F" w14:textId="77777777" w:rsidR="00CD02FD" w:rsidRPr="003E16A5" w:rsidRDefault="00CD02FD" w:rsidP="00C31F91">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290" w:type="dxa"/>
            <w:tcBorders>
              <w:top w:val="single" w:sz="4" w:space="0" w:color="000000"/>
              <w:left w:val="single" w:sz="8" w:space="0" w:color="000000"/>
              <w:bottom w:val="single" w:sz="4" w:space="0" w:color="000000"/>
            </w:tcBorders>
            <w:shd w:val="clear" w:color="auto" w:fill="E0EFD4"/>
          </w:tcPr>
          <w:p w14:paraId="48243E0E"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282" w:type="dxa"/>
            <w:tcBorders>
              <w:top w:val="single" w:sz="4" w:space="0" w:color="000000"/>
              <w:left w:val="single" w:sz="4" w:space="0" w:color="000000"/>
              <w:bottom w:val="single" w:sz="4" w:space="0" w:color="000000"/>
            </w:tcBorders>
            <w:shd w:val="clear" w:color="auto" w:fill="E0EFD4"/>
          </w:tcPr>
          <w:p w14:paraId="316D6EA9"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283" w:type="dxa"/>
            <w:tcBorders>
              <w:top w:val="single" w:sz="4" w:space="0" w:color="000000"/>
              <w:left w:val="single" w:sz="4" w:space="0" w:color="000000"/>
              <w:bottom w:val="single" w:sz="4" w:space="0" w:color="000000"/>
            </w:tcBorders>
            <w:shd w:val="clear" w:color="auto" w:fill="E0EFD4"/>
          </w:tcPr>
          <w:p w14:paraId="4E3B1F7D"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284" w:type="dxa"/>
            <w:tcBorders>
              <w:top w:val="single" w:sz="4" w:space="0" w:color="000000"/>
              <w:left w:val="single" w:sz="4" w:space="0" w:color="000000"/>
              <w:bottom w:val="single" w:sz="4" w:space="0" w:color="000000"/>
            </w:tcBorders>
            <w:shd w:val="clear" w:color="auto" w:fill="E0EFD4"/>
          </w:tcPr>
          <w:p w14:paraId="4D33CCEF"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284" w:type="dxa"/>
            <w:tcBorders>
              <w:top w:val="single" w:sz="4" w:space="0" w:color="000000"/>
              <w:left w:val="single" w:sz="4" w:space="0" w:color="000000"/>
              <w:bottom w:val="single" w:sz="4" w:space="0" w:color="000000"/>
            </w:tcBorders>
            <w:shd w:val="clear" w:color="auto" w:fill="E0EFD4"/>
          </w:tcPr>
          <w:p w14:paraId="5749D473"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284" w:type="dxa"/>
            <w:tcBorders>
              <w:top w:val="single" w:sz="4" w:space="0" w:color="000000"/>
              <w:left w:val="single" w:sz="4" w:space="0" w:color="000000"/>
              <w:bottom w:val="single" w:sz="4" w:space="0" w:color="000000"/>
            </w:tcBorders>
            <w:shd w:val="clear" w:color="auto" w:fill="E0EFD4"/>
          </w:tcPr>
          <w:p w14:paraId="466821A2"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284" w:type="dxa"/>
            <w:tcBorders>
              <w:top w:val="single" w:sz="4" w:space="0" w:color="000000"/>
              <w:left w:val="single" w:sz="4" w:space="0" w:color="000000"/>
              <w:bottom w:val="single" w:sz="4" w:space="0" w:color="000000"/>
            </w:tcBorders>
            <w:shd w:val="clear" w:color="auto" w:fill="E0EFD4"/>
          </w:tcPr>
          <w:p w14:paraId="23DF263C"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84" w:type="dxa"/>
            <w:tcBorders>
              <w:top w:val="single" w:sz="4" w:space="0" w:color="000000"/>
              <w:left w:val="single" w:sz="4" w:space="0" w:color="000000"/>
              <w:bottom w:val="single" w:sz="4" w:space="0" w:color="000000"/>
            </w:tcBorders>
            <w:shd w:val="clear" w:color="auto" w:fill="E0EFD4"/>
          </w:tcPr>
          <w:p w14:paraId="42CA923B"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284" w:type="dxa"/>
            <w:tcBorders>
              <w:top w:val="single" w:sz="4" w:space="0" w:color="000000"/>
              <w:left w:val="single" w:sz="4" w:space="0" w:color="000000"/>
              <w:bottom w:val="single" w:sz="4" w:space="0" w:color="000000"/>
            </w:tcBorders>
            <w:shd w:val="clear" w:color="auto" w:fill="E0EFD4"/>
          </w:tcPr>
          <w:p w14:paraId="7058B161"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290" w:type="dxa"/>
            <w:tcBorders>
              <w:top w:val="single" w:sz="4" w:space="0" w:color="000000"/>
              <w:left w:val="single" w:sz="4" w:space="0" w:color="000000"/>
              <w:bottom w:val="single" w:sz="4" w:space="0" w:color="000000"/>
            </w:tcBorders>
            <w:shd w:val="clear" w:color="auto" w:fill="E0EFD4"/>
          </w:tcPr>
          <w:p w14:paraId="1599CF2D" w14:textId="77777777" w:rsidR="00CD02FD" w:rsidRPr="003E16A5" w:rsidRDefault="00CD02FD" w:rsidP="00C31F91">
            <w:pPr>
              <w:spacing w:after="0" w:line="240" w:lineRule="auto"/>
              <w:ind w:left="-102" w:right="-109"/>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22" w:type="dxa"/>
            <w:tcBorders>
              <w:left w:val="single" w:sz="4" w:space="0" w:color="000000"/>
              <w:bottom w:val="single" w:sz="4" w:space="0" w:color="000000"/>
              <w:right w:val="single" w:sz="8" w:space="0" w:color="000000"/>
            </w:tcBorders>
            <w:shd w:val="clear" w:color="auto" w:fill="auto"/>
          </w:tcPr>
          <w:p w14:paraId="48ADAB6B" w14:textId="77777777" w:rsidR="00CD02FD" w:rsidRPr="003E16A5" w:rsidRDefault="00CD02FD" w:rsidP="00C31F91">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7A9A68E3" w14:textId="77777777" w:rsidTr="00CD02FD">
        <w:tc>
          <w:tcPr>
            <w:tcW w:w="3780" w:type="dxa"/>
            <w:tcBorders>
              <w:left w:val="single" w:sz="4" w:space="0" w:color="000000"/>
              <w:bottom w:val="single" w:sz="4" w:space="0" w:color="000000"/>
            </w:tcBorders>
            <w:shd w:val="clear" w:color="auto" w:fill="auto"/>
          </w:tcPr>
          <w:p w14:paraId="197C23EC" w14:textId="77777777" w:rsidR="00CD02FD" w:rsidRPr="003E16A5" w:rsidRDefault="00CD02FD" w:rsidP="00C31F91">
            <w:pPr>
              <w:spacing w:after="0" w:line="240" w:lineRule="auto"/>
              <w:rPr>
                <w:rFonts w:ascii="Times New Roman" w:hAnsi="Times New Roman" w:cs="Times New Roman"/>
                <w:sz w:val="20"/>
                <w:szCs w:val="20"/>
                <w:highlight w:val="green"/>
              </w:rPr>
            </w:pPr>
            <w:r w:rsidRPr="003E16A5">
              <w:rPr>
                <w:rFonts w:ascii="Times New Roman" w:hAnsi="Times New Roman" w:cs="Times New Roman"/>
                <w:sz w:val="20"/>
                <w:szCs w:val="20"/>
              </w:rPr>
              <w:t>Ikimokyklinis ir priešmokyklinis ugdymas</w:t>
            </w:r>
          </w:p>
        </w:tc>
        <w:tc>
          <w:tcPr>
            <w:tcW w:w="301" w:type="dxa"/>
            <w:tcBorders>
              <w:left w:val="single" w:sz="8" w:space="0" w:color="000000"/>
              <w:bottom w:val="single" w:sz="4" w:space="0" w:color="000000"/>
            </w:tcBorders>
            <w:shd w:val="clear" w:color="auto" w:fill="auto"/>
          </w:tcPr>
          <w:p w14:paraId="4A7ADD90"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6692CC6E"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tcPr>
          <w:p w14:paraId="28B9801D"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7" w:type="dxa"/>
            <w:tcBorders>
              <w:left w:val="single" w:sz="4" w:space="0" w:color="000000"/>
              <w:bottom w:val="single" w:sz="4" w:space="0" w:color="000000"/>
            </w:tcBorders>
            <w:shd w:val="clear" w:color="auto" w:fill="auto"/>
          </w:tcPr>
          <w:p w14:paraId="6F749E71"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tcPr>
          <w:p w14:paraId="67EF40F2"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609B7355"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46A4618A"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2B3EC6EC"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226212C5"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300" w:type="dxa"/>
            <w:tcBorders>
              <w:left w:val="single" w:sz="4" w:space="0" w:color="000000"/>
              <w:bottom w:val="single" w:sz="4" w:space="0" w:color="000000"/>
            </w:tcBorders>
            <w:shd w:val="clear" w:color="auto" w:fill="auto"/>
          </w:tcPr>
          <w:p w14:paraId="2776CA89"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highlight w:val="green"/>
              </w:rPr>
            </w:pPr>
          </w:p>
        </w:tc>
        <w:tc>
          <w:tcPr>
            <w:tcW w:w="290" w:type="dxa"/>
            <w:tcBorders>
              <w:left w:val="single" w:sz="8" w:space="0" w:color="000000"/>
              <w:bottom w:val="single" w:sz="4" w:space="0" w:color="000000"/>
            </w:tcBorders>
            <w:shd w:val="clear" w:color="auto" w:fill="auto"/>
          </w:tcPr>
          <w:p w14:paraId="1344C1BD"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2" w:type="dxa"/>
            <w:tcBorders>
              <w:left w:val="single" w:sz="4" w:space="0" w:color="000000"/>
              <w:bottom w:val="single" w:sz="4" w:space="0" w:color="000000"/>
            </w:tcBorders>
            <w:shd w:val="clear" w:color="auto" w:fill="auto"/>
          </w:tcPr>
          <w:p w14:paraId="4FC92C94"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3" w:type="dxa"/>
            <w:tcBorders>
              <w:left w:val="single" w:sz="4" w:space="0" w:color="000000"/>
              <w:bottom w:val="single" w:sz="4" w:space="0" w:color="000000"/>
            </w:tcBorders>
            <w:shd w:val="clear" w:color="auto" w:fill="auto"/>
          </w:tcPr>
          <w:p w14:paraId="73BFF717"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26771894"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41F6BCE8"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31B9F3A3"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45C48882"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1FB5CA55"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1C1FCFF6"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90" w:type="dxa"/>
            <w:tcBorders>
              <w:left w:val="single" w:sz="4" w:space="0" w:color="000000"/>
              <w:bottom w:val="single" w:sz="4" w:space="0" w:color="000000"/>
            </w:tcBorders>
            <w:shd w:val="clear" w:color="auto" w:fill="auto"/>
          </w:tcPr>
          <w:p w14:paraId="0B79C2DF"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highlight w:val="green"/>
              </w:rPr>
            </w:pPr>
          </w:p>
        </w:tc>
        <w:tc>
          <w:tcPr>
            <w:tcW w:w="522" w:type="dxa"/>
            <w:tcBorders>
              <w:left w:val="single" w:sz="4" w:space="0" w:color="000000"/>
              <w:bottom w:val="single" w:sz="4" w:space="0" w:color="000000"/>
              <w:right w:val="single" w:sz="8" w:space="0" w:color="000000"/>
            </w:tcBorders>
            <w:shd w:val="clear" w:color="auto" w:fill="auto"/>
          </w:tcPr>
          <w:p w14:paraId="5935A8D2"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r>
      <w:tr w:rsidR="00CD02FD" w:rsidRPr="003E16A5" w14:paraId="6D2922B2" w14:textId="77777777" w:rsidTr="00CD02FD">
        <w:tc>
          <w:tcPr>
            <w:tcW w:w="3780" w:type="dxa"/>
            <w:tcBorders>
              <w:left w:val="single" w:sz="4" w:space="0" w:color="000000"/>
              <w:bottom w:val="single" w:sz="4" w:space="0" w:color="000000"/>
            </w:tcBorders>
            <w:shd w:val="clear" w:color="auto" w:fill="auto"/>
          </w:tcPr>
          <w:p w14:paraId="10B6BC30"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Bendrasis ugdymas</w:t>
            </w:r>
          </w:p>
        </w:tc>
        <w:tc>
          <w:tcPr>
            <w:tcW w:w="301" w:type="dxa"/>
            <w:tcBorders>
              <w:left w:val="single" w:sz="8" w:space="0" w:color="000000"/>
              <w:bottom w:val="single" w:sz="4" w:space="0" w:color="000000"/>
            </w:tcBorders>
            <w:shd w:val="clear" w:color="auto" w:fill="auto"/>
          </w:tcPr>
          <w:p w14:paraId="4D5E2A5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08A5E1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747503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5DD6E5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ADE5B4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F6015D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433E1A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564B52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387AD0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6705E764"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688ADF3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32A20C6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0DC3D4C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CC73AC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225AAC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A152B4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92AD37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AFF08F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507E74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B40C985"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4F7F994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33A02794" w14:textId="77777777" w:rsidTr="00CD02FD">
        <w:tc>
          <w:tcPr>
            <w:tcW w:w="3780" w:type="dxa"/>
            <w:tcBorders>
              <w:left w:val="single" w:sz="4" w:space="0" w:color="000000"/>
              <w:bottom w:val="single" w:sz="4" w:space="0" w:color="000000"/>
            </w:tcBorders>
            <w:shd w:val="clear" w:color="auto" w:fill="auto"/>
          </w:tcPr>
          <w:p w14:paraId="5E24ECF1"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Specialiųjų poreikių vaikų ugdymas</w:t>
            </w:r>
          </w:p>
        </w:tc>
        <w:tc>
          <w:tcPr>
            <w:tcW w:w="301" w:type="dxa"/>
            <w:tcBorders>
              <w:left w:val="single" w:sz="8" w:space="0" w:color="000000"/>
              <w:bottom w:val="single" w:sz="4" w:space="0" w:color="000000"/>
            </w:tcBorders>
            <w:shd w:val="clear" w:color="auto" w:fill="auto"/>
          </w:tcPr>
          <w:p w14:paraId="49A2B12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17298E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245FD1A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0AFB767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BFCCDC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C6EDD8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435C6A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E1203F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42F607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38949C7C"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3844001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23C3367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130C2B4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4E3F17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7B268E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26FFCA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D3C611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0669C8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B90D99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4EF74B51"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001152B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207D8615" w14:textId="77777777" w:rsidTr="00CD02FD">
        <w:tc>
          <w:tcPr>
            <w:tcW w:w="3780" w:type="dxa"/>
            <w:tcBorders>
              <w:left w:val="single" w:sz="4" w:space="0" w:color="000000"/>
              <w:bottom w:val="single" w:sz="4" w:space="0" w:color="000000"/>
            </w:tcBorders>
            <w:shd w:val="clear" w:color="auto" w:fill="auto"/>
          </w:tcPr>
          <w:p w14:paraId="221B2978"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Mokinių pavėžėjimas į / iš mokyklos</w:t>
            </w:r>
          </w:p>
        </w:tc>
        <w:tc>
          <w:tcPr>
            <w:tcW w:w="301" w:type="dxa"/>
            <w:tcBorders>
              <w:left w:val="single" w:sz="8" w:space="0" w:color="000000"/>
              <w:bottom w:val="single" w:sz="4" w:space="0" w:color="000000"/>
            </w:tcBorders>
            <w:shd w:val="clear" w:color="auto" w:fill="auto"/>
          </w:tcPr>
          <w:p w14:paraId="0712936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EAD695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DB05FF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425F5E2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5FAADD1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8EFE78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6915C9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19ACC9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AA6FF9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53A72156"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4DB6BAE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762D27E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3D5FB52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BB5B83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569EDE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BD8866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CA985F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E865A4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342637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64EF5207"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4C2AC96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5B553FE0" w14:textId="77777777" w:rsidTr="00CD02FD">
        <w:tc>
          <w:tcPr>
            <w:tcW w:w="3780" w:type="dxa"/>
            <w:tcBorders>
              <w:left w:val="single" w:sz="4" w:space="0" w:color="000000"/>
              <w:bottom w:val="single" w:sz="4" w:space="0" w:color="000000"/>
            </w:tcBorders>
            <w:shd w:val="clear" w:color="auto" w:fill="auto"/>
          </w:tcPr>
          <w:p w14:paraId="0A8D8B4E"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Tėvų švietimas</w:t>
            </w:r>
          </w:p>
        </w:tc>
        <w:tc>
          <w:tcPr>
            <w:tcW w:w="301" w:type="dxa"/>
            <w:tcBorders>
              <w:left w:val="single" w:sz="8" w:space="0" w:color="000000"/>
              <w:bottom w:val="single" w:sz="4" w:space="0" w:color="000000"/>
            </w:tcBorders>
            <w:shd w:val="clear" w:color="auto" w:fill="auto"/>
          </w:tcPr>
          <w:p w14:paraId="7325E13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F3EB9F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7470828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B4D754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0598E9A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64882B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6CC42A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5270BF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603CFA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6B417B2D"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4A1F5AD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2FEBEC4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08D520C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3579E8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36A77C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6816D7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E50A70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725622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03285F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6D4A7034"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5BBF776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730B14FE" w14:textId="77777777" w:rsidTr="00CD02FD">
        <w:tc>
          <w:tcPr>
            <w:tcW w:w="3780" w:type="dxa"/>
            <w:tcBorders>
              <w:left w:val="single" w:sz="4" w:space="0" w:color="000000"/>
              <w:bottom w:val="single" w:sz="4" w:space="0" w:color="000000"/>
            </w:tcBorders>
            <w:shd w:val="clear" w:color="auto" w:fill="auto"/>
          </w:tcPr>
          <w:p w14:paraId="708065D0" w14:textId="77777777" w:rsidR="00CD02FD" w:rsidRPr="003E16A5" w:rsidRDefault="00CD02FD" w:rsidP="00C31F91">
            <w:pPr>
              <w:tabs>
                <w:tab w:val="left" w:pos="205"/>
              </w:tabs>
              <w:spacing w:after="0" w:line="240" w:lineRule="auto"/>
              <w:rPr>
                <w:rFonts w:ascii="Times New Roman" w:hAnsi="Times New Roman" w:cs="Times New Roman"/>
                <w:sz w:val="20"/>
                <w:szCs w:val="20"/>
                <w:highlight w:val="green"/>
              </w:rPr>
            </w:pPr>
            <w:r w:rsidRPr="003E16A5">
              <w:rPr>
                <w:rFonts w:ascii="Times New Roman" w:hAnsi="Times New Roman" w:cs="Times New Roman"/>
                <w:sz w:val="20"/>
                <w:szCs w:val="20"/>
              </w:rPr>
              <w:t>Neformalus vaikų ugdymas mokykloje (būreliai)</w:t>
            </w:r>
          </w:p>
        </w:tc>
        <w:tc>
          <w:tcPr>
            <w:tcW w:w="301" w:type="dxa"/>
            <w:tcBorders>
              <w:left w:val="single" w:sz="8" w:space="0" w:color="000000"/>
              <w:bottom w:val="single" w:sz="4" w:space="0" w:color="000000"/>
            </w:tcBorders>
            <w:shd w:val="clear" w:color="auto" w:fill="auto"/>
          </w:tcPr>
          <w:p w14:paraId="08CEDCEB"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02FDDCB2"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tcPr>
          <w:p w14:paraId="60084A6A"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7" w:type="dxa"/>
            <w:tcBorders>
              <w:left w:val="single" w:sz="4" w:space="0" w:color="000000"/>
              <w:bottom w:val="single" w:sz="4" w:space="0" w:color="000000"/>
            </w:tcBorders>
            <w:shd w:val="clear" w:color="auto" w:fill="auto"/>
          </w:tcPr>
          <w:p w14:paraId="391BB5BA"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5" w:type="dxa"/>
            <w:tcBorders>
              <w:left w:val="single" w:sz="4" w:space="0" w:color="000000"/>
              <w:bottom w:val="single" w:sz="4" w:space="0" w:color="000000"/>
            </w:tcBorders>
            <w:shd w:val="clear" w:color="auto" w:fill="auto"/>
          </w:tcPr>
          <w:p w14:paraId="77177CA7"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5B161BEF"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7A3A9708"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34C10DBC"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6D38BAA3"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300" w:type="dxa"/>
            <w:tcBorders>
              <w:left w:val="single" w:sz="4" w:space="0" w:color="000000"/>
              <w:bottom w:val="single" w:sz="4" w:space="0" w:color="000000"/>
            </w:tcBorders>
            <w:shd w:val="clear" w:color="auto" w:fill="auto"/>
          </w:tcPr>
          <w:p w14:paraId="345CFB26"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highlight w:val="green"/>
              </w:rPr>
            </w:pPr>
          </w:p>
        </w:tc>
        <w:tc>
          <w:tcPr>
            <w:tcW w:w="290" w:type="dxa"/>
            <w:tcBorders>
              <w:left w:val="single" w:sz="8" w:space="0" w:color="000000"/>
              <w:bottom w:val="single" w:sz="4" w:space="0" w:color="000000"/>
            </w:tcBorders>
            <w:shd w:val="clear" w:color="auto" w:fill="auto"/>
          </w:tcPr>
          <w:p w14:paraId="6E1BA510"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2" w:type="dxa"/>
            <w:tcBorders>
              <w:left w:val="single" w:sz="4" w:space="0" w:color="000000"/>
              <w:bottom w:val="single" w:sz="4" w:space="0" w:color="000000"/>
            </w:tcBorders>
            <w:shd w:val="clear" w:color="auto" w:fill="auto"/>
          </w:tcPr>
          <w:p w14:paraId="359842DC"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3" w:type="dxa"/>
            <w:tcBorders>
              <w:left w:val="single" w:sz="4" w:space="0" w:color="000000"/>
              <w:bottom w:val="single" w:sz="4" w:space="0" w:color="000000"/>
            </w:tcBorders>
            <w:shd w:val="clear" w:color="auto" w:fill="auto"/>
          </w:tcPr>
          <w:p w14:paraId="2D49C911"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02B34E2C"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33CA9BEB"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7ECC471C"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7DD0EB9D"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52EBDC59"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84" w:type="dxa"/>
            <w:tcBorders>
              <w:left w:val="single" w:sz="4" w:space="0" w:color="000000"/>
              <w:bottom w:val="single" w:sz="4" w:space="0" w:color="000000"/>
            </w:tcBorders>
            <w:shd w:val="clear" w:color="auto" w:fill="auto"/>
          </w:tcPr>
          <w:p w14:paraId="3D7114FA"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c>
          <w:tcPr>
            <w:tcW w:w="290" w:type="dxa"/>
            <w:tcBorders>
              <w:left w:val="single" w:sz="4" w:space="0" w:color="000000"/>
              <w:bottom w:val="single" w:sz="4" w:space="0" w:color="000000"/>
            </w:tcBorders>
            <w:shd w:val="clear" w:color="auto" w:fill="auto"/>
          </w:tcPr>
          <w:p w14:paraId="363EA213"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highlight w:val="green"/>
              </w:rPr>
            </w:pPr>
          </w:p>
        </w:tc>
        <w:tc>
          <w:tcPr>
            <w:tcW w:w="522" w:type="dxa"/>
            <w:tcBorders>
              <w:left w:val="single" w:sz="4" w:space="0" w:color="000000"/>
              <w:bottom w:val="single" w:sz="4" w:space="0" w:color="000000"/>
              <w:right w:val="single" w:sz="8" w:space="0" w:color="000000"/>
            </w:tcBorders>
            <w:shd w:val="clear" w:color="auto" w:fill="auto"/>
          </w:tcPr>
          <w:p w14:paraId="1BDC71EB" w14:textId="77777777" w:rsidR="00CD02FD" w:rsidRPr="003E16A5" w:rsidRDefault="00CD02FD" w:rsidP="00C31F91">
            <w:pPr>
              <w:snapToGrid w:val="0"/>
              <w:spacing w:after="0" w:line="240" w:lineRule="auto"/>
              <w:jc w:val="center"/>
              <w:rPr>
                <w:rFonts w:ascii="Times New Roman" w:hAnsi="Times New Roman" w:cs="Times New Roman"/>
                <w:sz w:val="20"/>
                <w:szCs w:val="20"/>
                <w:highlight w:val="green"/>
              </w:rPr>
            </w:pPr>
          </w:p>
        </w:tc>
      </w:tr>
      <w:tr w:rsidR="00CD02FD" w:rsidRPr="003E16A5" w14:paraId="5D666875" w14:textId="77777777" w:rsidTr="00CD02FD">
        <w:tc>
          <w:tcPr>
            <w:tcW w:w="3780" w:type="dxa"/>
            <w:tcBorders>
              <w:left w:val="single" w:sz="4" w:space="0" w:color="000000"/>
              <w:bottom w:val="single" w:sz="4" w:space="0" w:color="000000"/>
            </w:tcBorders>
            <w:shd w:val="clear" w:color="auto" w:fill="auto"/>
          </w:tcPr>
          <w:p w14:paraId="0B313F33" w14:textId="77777777" w:rsidR="00CD02FD" w:rsidRPr="003E16A5" w:rsidRDefault="00CD02FD" w:rsidP="00C31F91">
            <w:pPr>
              <w:tabs>
                <w:tab w:val="left" w:pos="205"/>
              </w:tabs>
              <w:spacing w:after="0" w:line="240" w:lineRule="auto"/>
              <w:rPr>
                <w:rFonts w:ascii="Times New Roman" w:hAnsi="Times New Roman" w:cs="Times New Roman"/>
                <w:sz w:val="20"/>
                <w:szCs w:val="20"/>
              </w:rPr>
            </w:pPr>
            <w:r w:rsidRPr="003E16A5">
              <w:rPr>
                <w:rFonts w:ascii="Times New Roman" w:hAnsi="Times New Roman" w:cs="Times New Roman"/>
                <w:sz w:val="20"/>
                <w:szCs w:val="20"/>
              </w:rPr>
              <w:t>Neformalus vaikų ugdymas ne mokykloje</w:t>
            </w:r>
          </w:p>
        </w:tc>
        <w:tc>
          <w:tcPr>
            <w:tcW w:w="301" w:type="dxa"/>
            <w:tcBorders>
              <w:left w:val="single" w:sz="8" w:space="0" w:color="000000"/>
              <w:bottom w:val="single" w:sz="4" w:space="0" w:color="000000"/>
            </w:tcBorders>
            <w:shd w:val="clear" w:color="auto" w:fill="auto"/>
          </w:tcPr>
          <w:p w14:paraId="7B5242C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DD9599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64EA27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01BA7F7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6AB833A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7A31F9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800712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401919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B3B8FC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570755B4"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4F6FABC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0A1D3BB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1E88E08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41B71D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BEB1F2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6179B3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2A9C08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54CD6E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FDE766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047032C5"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5F5866A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1E1CA2BD" w14:textId="77777777" w:rsidTr="00CD02FD">
        <w:tc>
          <w:tcPr>
            <w:tcW w:w="3780" w:type="dxa"/>
            <w:tcBorders>
              <w:left w:val="single" w:sz="4" w:space="0" w:color="000000"/>
              <w:bottom w:val="single" w:sz="4" w:space="0" w:color="000000"/>
            </w:tcBorders>
            <w:shd w:val="clear" w:color="auto" w:fill="auto"/>
          </w:tcPr>
          <w:p w14:paraId="3CC24A43" w14:textId="77777777" w:rsidR="00CD02FD" w:rsidRPr="003E16A5" w:rsidRDefault="00CD02FD" w:rsidP="00C31F91">
            <w:pPr>
              <w:tabs>
                <w:tab w:val="left" w:pos="205"/>
              </w:tabs>
              <w:spacing w:after="0" w:line="240" w:lineRule="auto"/>
              <w:rPr>
                <w:rFonts w:ascii="Times New Roman" w:hAnsi="Times New Roman" w:cs="Times New Roman"/>
                <w:sz w:val="20"/>
                <w:szCs w:val="20"/>
              </w:rPr>
            </w:pPr>
            <w:r w:rsidRPr="003E16A5">
              <w:rPr>
                <w:rFonts w:ascii="Times New Roman" w:hAnsi="Times New Roman" w:cs="Times New Roman"/>
                <w:sz w:val="20"/>
                <w:szCs w:val="20"/>
              </w:rPr>
              <w:t>Meninis ugdymas (Muzikos mokyklos)</w:t>
            </w:r>
          </w:p>
        </w:tc>
        <w:tc>
          <w:tcPr>
            <w:tcW w:w="301" w:type="dxa"/>
            <w:tcBorders>
              <w:left w:val="single" w:sz="8" w:space="0" w:color="000000"/>
              <w:bottom w:val="single" w:sz="4" w:space="0" w:color="000000"/>
            </w:tcBorders>
            <w:shd w:val="clear" w:color="auto" w:fill="auto"/>
          </w:tcPr>
          <w:p w14:paraId="04A7CC8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45EF96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3A9245B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888ABB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E311E9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D706CA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D048FD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3100BA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99B843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5E2D2D6A"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0634351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1BE6922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7782666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09F044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F753FD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01DE4B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5DCAF6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E42CC1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39CE3A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44D742B5"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1126F1F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075CA397" w14:textId="77777777" w:rsidTr="00CD02FD">
        <w:tc>
          <w:tcPr>
            <w:tcW w:w="3780" w:type="dxa"/>
            <w:tcBorders>
              <w:left w:val="single" w:sz="4" w:space="0" w:color="000000"/>
              <w:bottom w:val="single" w:sz="4" w:space="0" w:color="000000"/>
            </w:tcBorders>
            <w:shd w:val="clear" w:color="auto" w:fill="auto"/>
          </w:tcPr>
          <w:p w14:paraId="4B9BED9F" w14:textId="77777777" w:rsidR="00CD02FD" w:rsidRPr="003E16A5" w:rsidRDefault="00CD02FD" w:rsidP="00C31F91">
            <w:pPr>
              <w:tabs>
                <w:tab w:val="left" w:pos="205"/>
              </w:tabs>
              <w:spacing w:after="0" w:line="240" w:lineRule="auto"/>
              <w:rPr>
                <w:rFonts w:ascii="Times New Roman" w:hAnsi="Times New Roman" w:cs="Times New Roman"/>
                <w:sz w:val="20"/>
                <w:szCs w:val="20"/>
              </w:rPr>
            </w:pPr>
            <w:r w:rsidRPr="003E16A5">
              <w:rPr>
                <w:rFonts w:ascii="Times New Roman" w:hAnsi="Times New Roman" w:cs="Times New Roman"/>
                <w:sz w:val="20"/>
                <w:szCs w:val="20"/>
              </w:rPr>
              <w:t>Sportinis ugdymas (Sporto mokykla)</w:t>
            </w:r>
          </w:p>
        </w:tc>
        <w:tc>
          <w:tcPr>
            <w:tcW w:w="301" w:type="dxa"/>
            <w:tcBorders>
              <w:left w:val="single" w:sz="8" w:space="0" w:color="000000"/>
              <w:bottom w:val="single" w:sz="4" w:space="0" w:color="000000"/>
            </w:tcBorders>
            <w:shd w:val="clear" w:color="auto" w:fill="auto"/>
          </w:tcPr>
          <w:p w14:paraId="37F7D91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A50D3A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9D558C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18BBCEB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77F5349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4EE777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B69F38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AAFB5E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1E2BD3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02825781"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D63A5E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52DFCDE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6EEA2E7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905837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39240C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CCC017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961E12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B07F06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A9EB20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6521889E"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528304D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4574C7A1" w14:textId="77777777" w:rsidTr="00CD02FD">
        <w:tc>
          <w:tcPr>
            <w:tcW w:w="3780" w:type="dxa"/>
            <w:tcBorders>
              <w:left w:val="single" w:sz="4" w:space="0" w:color="000000"/>
              <w:bottom w:val="single" w:sz="4" w:space="0" w:color="000000"/>
            </w:tcBorders>
            <w:shd w:val="clear" w:color="auto" w:fill="auto"/>
          </w:tcPr>
          <w:p w14:paraId="07FC8D48" w14:textId="77777777" w:rsidR="00CD02FD" w:rsidRPr="003E16A5" w:rsidRDefault="00CD02FD" w:rsidP="00C31F91">
            <w:pPr>
              <w:tabs>
                <w:tab w:val="left" w:pos="205"/>
              </w:tabs>
              <w:spacing w:after="0" w:line="240" w:lineRule="auto"/>
              <w:rPr>
                <w:rFonts w:ascii="Times New Roman" w:hAnsi="Times New Roman" w:cs="Times New Roman"/>
                <w:sz w:val="20"/>
                <w:szCs w:val="20"/>
              </w:rPr>
            </w:pPr>
            <w:r w:rsidRPr="003E16A5">
              <w:rPr>
                <w:rFonts w:ascii="Times New Roman" w:hAnsi="Times New Roman" w:cs="Times New Roman"/>
                <w:sz w:val="20"/>
                <w:szCs w:val="20"/>
              </w:rPr>
              <w:t>Vaikų laisvalaikio centrai</w:t>
            </w:r>
          </w:p>
        </w:tc>
        <w:tc>
          <w:tcPr>
            <w:tcW w:w="301" w:type="dxa"/>
            <w:tcBorders>
              <w:left w:val="single" w:sz="8" w:space="0" w:color="000000"/>
              <w:bottom w:val="single" w:sz="4" w:space="0" w:color="000000"/>
            </w:tcBorders>
            <w:shd w:val="clear" w:color="auto" w:fill="auto"/>
          </w:tcPr>
          <w:p w14:paraId="7EC4CA2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E8D74C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73C5819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7B0A018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9EA944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748479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AEEF16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BAFC0D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208558A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36A633F7"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212460E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0BA62D0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011B08D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52FE88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9F7EED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791854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4B1C11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249A7C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EB5A8D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2A1B71D6"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79EAF2E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22AB352B" w14:textId="77777777" w:rsidTr="00CD02FD">
        <w:tc>
          <w:tcPr>
            <w:tcW w:w="3780" w:type="dxa"/>
            <w:tcBorders>
              <w:left w:val="single" w:sz="4" w:space="0" w:color="000000"/>
              <w:bottom w:val="single" w:sz="4" w:space="0" w:color="000000"/>
            </w:tcBorders>
            <w:shd w:val="clear" w:color="auto" w:fill="auto"/>
          </w:tcPr>
          <w:p w14:paraId="2C1B4B53" w14:textId="77777777" w:rsidR="00CD02FD" w:rsidRPr="003E16A5" w:rsidRDefault="00CD02FD" w:rsidP="00C31F91">
            <w:pPr>
              <w:tabs>
                <w:tab w:val="left" w:pos="205"/>
              </w:tabs>
              <w:spacing w:after="0" w:line="240" w:lineRule="auto"/>
              <w:rPr>
                <w:rFonts w:ascii="Times New Roman" w:hAnsi="Times New Roman" w:cs="Times New Roman"/>
                <w:sz w:val="20"/>
                <w:szCs w:val="20"/>
              </w:rPr>
            </w:pPr>
            <w:r w:rsidRPr="003E16A5">
              <w:rPr>
                <w:rFonts w:ascii="Times New Roman" w:hAnsi="Times New Roman" w:cs="Times New Roman"/>
                <w:sz w:val="20"/>
                <w:szCs w:val="20"/>
              </w:rPr>
              <w:t>Jaunimo laisvalaikio centrai ir klubai</w:t>
            </w:r>
          </w:p>
        </w:tc>
        <w:tc>
          <w:tcPr>
            <w:tcW w:w="301" w:type="dxa"/>
            <w:tcBorders>
              <w:left w:val="single" w:sz="8" w:space="0" w:color="000000"/>
              <w:bottom w:val="single" w:sz="4" w:space="0" w:color="000000"/>
            </w:tcBorders>
            <w:shd w:val="clear" w:color="auto" w:fill="auto"/>
          </w:tcPr>
          <w:p w14:paraId="2E256ED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6D1A171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1CF4467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4" w:space="0" w:color="000000"/>
            </w:tcBorders>
            <w:shd w:val="clear" w:color="auto" w:fill="auto"/>
          </w:tcPr>
          <w:p w14:paraId="624001C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4" w:space="0" w:color="000000"/>
            </w:tcBorders>
            <w:shd w:val="clear" w:color="auto" w:fill="auto"/>
          </w:tcPr>
          <w:p w14:paraId="4C91BC4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0DF119C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577D32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0EC0E1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AE4F4C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4C9026A7"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4" w:space="0" w:color="000000"/>
            </w:tcBorders>
            <w:shd w:val="clear" w:color="auto" w:fill="auto"/>
          </w:tcPr>
          <w:p w14:paraId="5127A7C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4" w:space="0" w:color="000000"/>
            </w:tcBorders>
            <w:shd w:val="clear" w:color="auto" w:fill="auto"/>
          </w:tcPr>
          <w:p w14:paraId="795BCE8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4" w:space="0" w:color="000000"/>
            </w:tcBorders>
            <w:shd w:val="clear" w:color="auto" w:fill="auto"/>
          </w:tcPr>
          <w:p w14:paraId="520F50C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09B01F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45A73D7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3BEEDFA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5607753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7729A85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4" w:space="0" w:color="000000"/>
            </w:tcBorders>
            <w:shd w:val="clear" w:color="auto" w:fill="auto"/>
          </w:tcPr>
          <w:p w14:paraId="142CAD4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4" w:space="0" w:color="000000"/>
            </w:tcBorders>
            <w:shd w:val="clear" w:color="auto" w:fill="auto"/>
          </w:tcPr>
          <w:p w14:paraId="110097AC"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4" w:space="0" w:color="000000"/>
              <w:right w:val="single" w:sz="8" w:space="0" w:color="000000"/>
            </w:tcBorders>
            <w:shd w:val="clear" w:color="auto" w:fill="auto"/>
          </w:tcPr>
          <w:p w14:paraId="5EC7664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0E5B2135" w14:textId="77777777" w:rsidTr="00CD02FD">
        <w:tc>
          <w:tcPr>
            <w:tcW w:w="3780" w:type="dxa"/>
            <w:tcBorders>
              <w:left w:val="single" w:sz="4" w:space="0" w:color="000000"/>
              <w:bottom w:val="single" w:sz="4" w:space="0" w:color="000000"/>
            </w:tcBorders>
            <w:shd w:val="clear" w:color="auto" w:fill="auto"/>
          </w:tcPr>
          <w:p w14:paraId="1D236CC5" w14:textId="77777777" w:rsidR="00CD02FD" w:rsidRPr="003E16A5" w:rsidRDefault="00CD02FD" w:rsidP="00C31F91">
            <w:pPr>
              <w:tabs>
                <w:tab w:val="left" w:pos="205"/>
              </w:tabs>
              <w:spacing w:after="0" w:line="240" w:lineRule="auto"/>
              <w:rPr>
                <w:rFonts w:ascii="Times New Roman" w:hAnsi="Times New Roman" w:cs="Times New Roman"/>
                <w:sz w:val="20"/>
                <w:szCs w:val="20"/>
              </w:rPr>
            </w:pPr>
            <w:r w:rsidRPr="003E16A5">
              <w:rPr>
                <w:rFonts w:ascii="Times New Roman" w:hAnsi="Times New Roman" w:cs="Times New Roman"/>
                <w:sz w:val="20"/>
                <w:szCs w:val="20"/>
              </w:rPr>
              <w:t>Neformalus suaugusiųjų švietimas (kursai / seminarai / paskaitos)</w:t>
            </w:r>
          </w:p>
        </w:tc>
        <w:tc>
          <w:tcPr>
            <w:tcW w:w="301" w:type="dxa"/>
            <w:tcBorders>
              <w:left w:val="single" w:sz="8" w:space="0" w:color="000000"/>
              <w:bottom w:val="single" w:sz="8" w:space="0" w:color="000000"/>
            </w:tcBorders>
            <w:shd w:val="clear" w:color="auto" w:fill="auto"/>
          </w:tcPr>
          <w:p w14:paraId="7310733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8" w:space="0" w:color="000000"/>
            </w:tcBorders>
            <w:shd w:val="clear" w:color="auto" w:fill="auto"/>
          </w:tcPr>
          <w:p w14:paraId="5921FBC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8" w:space="0" w:color="000000"/>
            </w:tcBorders>
            <w:shd w:val="clear" w:color="auto" w:fill="auto"/>
          </w:tcPr>
          <w:p w14:paraId="07C4A44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7" w:type="dxa"/>
            <w:tcBorders>
              <w:left w:val="single" w:sz="4" w:space="0" w:color="000000"/>
              <w:bottom w:val="single" w:sz="8" w:space="0" w:color="000000"/>
            </w:tcBorders>
            <w:shd w:val="clear" w:color="auto" w:fill="auto"/>
          </w:tcPr>
          <w:p w14:paraId="1DDF57B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5" w:type="dxa"/>
            <w:tcBorders>
              <w:left w:val="single" w:sz="4" w:space="0" w:color="000000"/>
              <w:bottom w:val="single" w:sz="8" w:space="0" w:color="000000"/>
            </w:tcBorders>
            <w:shd w:val="clear" w:color="auto" w:fill="auto"/>
          </w:tcPr>
          <w:p w14:paraId="1C33EC9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8" w:space="0" w:color="000000"/>
            </w:tcBorders>
            <w:shd w:val="clear" w:color="auto" w:fill="auto"/>
          </w:tcPr>
          <w:p w14:paraId="0F08BED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8" w:space="0" w:color="000000"/>
            </w:tcBorders>
            <w:shd w:val="clear" w:color="auto" w:fill="auto"/>
          </w:tcPr>
          <w:p w14:paraId="5D8E115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8" w:space="0" w:color="000000"/>
            </w:tcBorders>
            <w:shd w:val="clear" w:color="auto" w:fill="auto"/>
          </w:tcPr>
          <w:p w14:paraId="2E3C7BF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8" w:space="0" w:color="000000"/>
            </w:tcBorders>
            <w:shd w:val="clear" w:color="auto" w:fill="auto"/>
          </w:tcPr>
          <w:p w14:paraId="616C9D8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8" w:space="0" w:color="000000"/>
            </w:tcBorders>
            <w:shd w:val="clear" w:color="auto" w:fill="auto"/>
          </w:tcPr>
          <w:p w14:paraId="1EE3317C"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290" w:type="dxa"/>
            <w:tcBorders>
              <w:left w:val="single" w:sz="8" w:space="0" w:color="000000"/>
              <w:bottom w:val="single" w:sz="8" w:space="0" w:color="000000"/>
            </w:tcBorders>
            <w:shd w:val="clear" w:color="auto" w:fill="auto"/>
          </w:tcPr>
          <w:p w14:paraId="0CEE30C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2" w:type="dxa"/>
            <w:tcBorders>
              <w:left w:val="single" w:sz="4" w:space="0" w:color="000000"/>
              <w:bottom w:val="single" w:sz="8" w:space="0" w:color="000000"/>
            </w:tcBorders>
            <w:shd w:val="clear" w:color="auto" w:fill="auto"/>
          </w:tcPr>
          <w:p w14:paraId="28D2D84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3" w:type="dxa"/>
            <w:tcBorders>
              <w:left w:val="single" w:sz="4" w:space="0" w:color="000000"/>
              <w:bottom w:val="single" w:sz="8" w:space="0" w:color="000000"/>
            </w:tcBorders>
            <w:shd w:val="clear" w:color="auto" w:fill="auto"/>
          </w:tcPr>
          <w:p w14:paraId="3BBFF14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8" w:space="0" w:color="000000"/>
            </w:tcBorders>
            <w:shd w:val="clear" w:color="auto" w:fill="auto"/>
          </w:tcPr>
          <w:p w14:paraId="4D98610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8" w:space="0" w:color="000000"/>
            </w:tcBorders>
            <w:shd w:val="clear" w:color="auto" w:fill="auto"/>
          </w:tcPr>
          <w:p w14:paraId="69CF056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8" w:space="0" w:color="000000"/>
            </w:tcBorders>
            <w:shd w:val="clear" w:color="auto" w:fill="auto"/>
          </w:tcPr>
          <w:p w14:paraId="460F6C0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8" w:space="0" w:color="000000"/>
            </w:tcBorders>
            <w:shd w:val="clear" w:color="auto" w:fill="auto"/>
          </w:tcPr>
          <w:p w14:paraId="58AF3A8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8" w:space="0" w:color="000000"/>
            </w:tcBorders>
            <w:shd w:val="clear" w:color="auto" w:fill="auto"/>
          </w:tcPr>
          <w:p w14:paraId="55662B6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84" w:type="dxa"/>
            <w:tcBorders>
              <w:left w:val="single" w:sz="4" w:space="0" w:color="000000"/>
              <w:bottom w:val="single" w:sz="8" w:space="0" w:color="000000"/>
            </w:tcBorders>
            <w:shd w:val="clear" w:color="auto" w:fill="auto"/>
          </w:tcPr>
          <w:p w14:paraId="4B9C1C1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0" w:type="dxa"/>
            <w:tcBorders>
              <w:left w:val="single" w:sz="4" w:space="0" w:color="000000"/>
              <w:bottom w:val="single" w:sz="8" w:space="0" w:color="000000"/>
            </w:tcBorders>
            <w:shd w:val="clear" w:color="auto" w:fill="auto"/>
          </w:tcPr>
          <w:p w14:paraId="3EEF2428" w14:textId="77777777" w:rsidR="00CD02FD" w:rsidRPr="003E16A5" w:rsidRDefault="00CD02FD" w:rsidP="00C31F91">
            <w:pPr>
              <w:snapToGrid w:val="0"/>
              <w:spacing w:after="0" w:line="240" w:lineRule="auto"/>
              <w:ind w:left="-102" w:right="-109"/>
              <w:jc w:val="center"/>
              <w:rPr>
                <w:rFonts w:ascii="Times New Roman" w:hAnsi="Times New Roman" w:cs="Times New Roman"/>
                <w:sz w:val="20"/>
                <w:szCs w:val="20"/>
              </w:rPr>
            </w:pPr>
          </w:p>
        </w:tc>
        <w:tc>
          <w:tcPr>
            <w:tcW w:w="522" w:type="dxa"/>
            <w:tcBorders>
              <w:left w:val="single" w:sz="4" w:space="0" w:color="000000"/>
              <w:bottom w:val="single" w:sz="8" w:space="0" w:color="000000"/>
              <w:right w:val="single" w:sz="8" w:space="0" w:color="000000"/>
            </w:tcBorders>
            <w:shd w:val="clear" w:color="auto" w:fill="auto"/>
          </w:tcPr>
          <w:p w14:paraId="774ADF0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bl>
    <w:p w14:paraId="5915A5ED" w14:textId="77777777" w:rsidR="00CD02FD" w:rsidRPr="003E16A5" w:rsidRDefault="00CD02FD" w:rsidP="00CD02FD">
      <w:pPr>
        <w:rPr>
          <w:rFonts w:ascii="Times New Roman" w:hAnsi="Times New Roman" w:cs="Times New Roman"/>
        </w:rPr>
      </w:pPr>
    </w:p>
    <w:p w14:paraId="2E8B4D5D" w14:textId="77777777" w:rsidR="00CD02FD" w:rsidRPr="003E16A5" w:rsidRDefault="00CD02FD" w:rsidP="00CD02FD">
      <w:pPr>
        <w:spacing w:after="113"/>
        <w:jc w:val="both"/>
        <w:rPr>
          <w:rFonts w:ascii="Times New Roman" w:hAnsi="Times New Roman" w:cs="Times New Roman"/>
          <w:sz w:val="20"/>
          <w:szCs w:val="20"/>
        </w:rPr>
      </w:pPr>
      <w:r w:rsidRPr="003E16A5">
        <w:rPr>
          <w:rFonts w:ascii="Times New Roman" w:hAnsi="Times New Roman" w:cs="Times New Roman"/>
          <w:b/>
          <w:bCs/>
          <w:sz w:val="20"/>
          <w:szCs w:val="20"/>
        </w:rPr>
        <w:t>H2. Ar per pastaruosius 12 mėn. Jūs ar Jūsų šeimos narys naudojotės švietimo paslaugomis?</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(pažymėkite visus tinkamus variantus)</w:t>
      </w:r>
    </w:p>
    <w:p w14:paraId="3123C194" w14:textId="77777777" w:rsidR="00CD02FD" w:rsidRPr="003E16A5" w:rsidRDefault="00CD02FD" w:rsidP="00CD02FD">
      <w:pPr>
        <w:numPr>
          <w:ilvl w:val="0"/>
          <w:numId w:val="15"/>
        </w:numPr>
        <w:suppressAutoHyphens/>
        <w:spacing w:after="0" w:line="240" w:lineRule="auto"/>
        <w:rPr>
          <w:rFonts w:ascii="Times New Roman" w:hAnsi="Times New Roman" w:cs="Times New Roman"/>
          <w:sz w:val="20"/>
          <w:szCs w:val="20"/>
        </w:rPr>
      </w:pPr>
      <w:r w:rsidRPr="003E16A5">
        <w:rPr>
          <w:rFonts w:ascii="Times New Roman" w:hAnsi="Times New Roman" w:cs="Times New Roman"/>
          <w:sz w:val="20"/>
          <w:szCs w:val="20"/>
        </w:rPr>
        <w:t>Taip</w:t>
      </w:r>
    </w:p>
    <w:p w14:paraId="43C6079C" w14:textId="77777777" w:rsidR="00CD02FD" w:rsidRPr="003E16A5" w:rsidRDefault="00CD02FD" w:rsidP="00CD02FD">
      <w:pPr>
        <w:numPr>
          <w:ilvl w:val="0"/>
          <w:numId w:val="15"/>
        </w:numPr>
        <w:suppressAutoHyphens/>
        <w:spacing w:after="0" w:line="240" w:lineRule="auto"/>
        <w:rPr>
          <w:rFonts w:ascii="Times New Roman" w:hAnsi="Times New Roman" w:cs="Times New Roman"/>
          <w:sz w:val="20"/>
          <w:szCs w:val="20"/>
        </w:rPr>
      </w:pPr>
      <w:r w:rsidRPr="003E16A5">
        <w:rPr>
          <w:rFonts w:ascii="Times New Roman" w:hAnsi="Times New Roman" w:cs="Times New Roman"/>
          <w:sz w:val="20"/>
          <w:szCs w:val="20"/>
        </w:rPr>
        <w:t xml:space="preserve">Ne </w:t>
      </w:r>
      <w:r w:rsidRPr="003E16A5">
        <w:rPr>
          <w:rFonts w:ascii="Times New Roman" w:hAnsi="Times New Roman" w:cs="Times New Roman"/>
          <w:i/>
          <w:iCs/>
          <w:sz w:val="20"/>
          <w:szCs w:val="20"/>
        </w:rPr>
        <w:t xml:space="preserve">(toliau atsakinėkite į </w:t>
      </w:r>
      <w:r w:rsidRPr="003E16A5">
        <w:rPr>
          <w:rFonts w:ascii="Times New Roman" w:hAnsi="Times New Roman" w:cs="Times New Roman"/>
          <w:b/>
          <w:bCs/>
          <w:i/>
          <w:iCs/>
          <w:sz w:val="20"/>
          <w:szCs w:val="20"/>
          <w:u w:val="single"/>
        </w:rPr>
        <w:t>H4 klausimą</w:t>
      </w:r>
      <w:r w:rsidRPr="003E16A5">
        <w:rPr>
          <w:rFonts w:ascii="Times New Roman" w:hAnsi="Times New Roman" w:cs="Times New Roman"/>
          <w:i/>
          <w:iCs/>
          <w:sz w:val="20"/>
          <w:szCs w:val="20"/>
        </w:rPr>
        <w:t>)</w:t>
      </w:r>
    </w:p>
    <w:p w14:paraId="1F1EB208" w14:textId="77777777" w:rsidR="00CD02FD" w:rsidRPr="003E16A5" w:rsidRDefault="00CD02FD" w:rsidP="00CD02FD">
      <w:pPr>
        <w:rPr>
          <w:rFonts w:ascii="Times New Roman" w:hAnsi="Times New Roman" w:cs="Times New Roman"/>
          <w:sz w:val="20"/>
          <w:szCs w:val="20"/>
        </w:rPr>
      </w:pPr>
    </w:p>
    <w:p w14:paraId="77A0A5E2"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H3. Kaip vertinate švietimo paslaugas teikiančių įstaigų darbą bei jų teikiamas paslaugas Klaipėdos rajono savivaldybėje?</w:t>
      </w:r>
      <w:r w:rsidRPr="003E16A5">
        <w:rPr>
          <w:rFonts w:ascii="Times New Roman" w:hAnsi="Times New Roman" w:cs="Times New Roman"/>
          <w:i/>
          <w:iCs/>
          <w:sz w:val="20"/>
          <w:szCs w:val="20"/>
        </w:rPr>
        <w:t xml:space="preserve"> (įvertinkite skalėje nuo 1 iki 10, kur 1 – labai blogai, 10 – labai gerai; jei nežinote ar neaktuali paslauga, žymėkite 99 – N/N)</w:t>
      </w:r>
    </w:p>
    <w:tbl>
      <w:tblPr>
        <w:tblW w:w="1002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409"/>
        <w:gridCol w:w="417"/>
        <w:gridCol w:w="432"/>
        <w:gridCol w:w="417"/>
        <w:gridCol w:w="416"/>
        <w:gridCol w:w="414"/>
        <w:gridCol w:w="416"/>
        <w:gridCol w:w="398"/>
        <w:gridCol w:w="294"/>
        <w:gridCol w:w="398"/>
        <w:gridCol w:w="417"/>
        <w:gridCol w:w="594"/>
      </w:tblGrid>
      <w:tr w:rsidR="00CD02FD" w:rsidRPr="003E16A5" w14:paraId="2E597980" w14:textId="77777777" w:rsidTr="00CD02FD">
        <w:trPr>
          <w:trHeight w:val="238"/>
          <w:tblHeader/>
        </w:trPr>
        <w:tc>
          <w:tcPr>
            <w:tcW w:w="5409" w:type="dxa"/>
            <w:vMerge w:val="restart"/>
            <w:tcBorders>
              <w:top w:val="single" w:sz="4" w:space="0" w:color="000000"/>
              <w:left w:val="single" w:sz="4" w:space="0" w:color="000000"/>
              <w:bottom w:val="single" w:sz="4" w:space="0" w:color="000000"/>
            </w:tcBorders>
            <w:shd w:val="clear" w:color="auto" w:fill="E0EFD4"/>
            <w:vAlign w:val="center"/>
          </w:tcPr>
          <w:p w14:paraId="6908CC28" w14:textId="77777777" w:rsidR="00CD02FD" w:rsidRPr="003E16A5" w:rsidRDefault="00CD02FD" w:rsidP="00C31F9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Darbo ir paslaugų kokybė</w:t>
            </w:r>
          </w:p>
        </w:tc>
        <w:tc>
          <w:tcPr>
            <w:tcW w:w="4019" w:type="dxa"/>
            <w:gridSpan w:val="10"/>
            <w:tcBorders>
              <w:top w:val="single" w:sz="4" w:space="0" w:color="000000"/>
              <w:left w:val="single" w:sz="4" w:space="0" w:color="000000"/>
              <w:bottom w:val="single" w:sz="4" w:space="0" w:color="000000"/>
            </w:tcBorders>
            <w:shd w:val="clear" w:color="auto" w:fill="E0EFD4"/>
          </w:tcPr>
          <w:p w14:paraId="118CFA84" w14:textId="77777777" w:rsidR="00CD02FD" w:rsidRPr="003E16A5" w:rsidRDefault="00CD02FD" w:rsidP="00C31F9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blogai                                    Labai gerai</w:t>
            </w:r>
          </w:p>
        </w:tc>
        <w:tc>
          <w:tcPr>
            <w:tcW w:w="593"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68736794" w14:textId="77777777" w:rsidR="00CD02FD" w:rsidRPr="003E16A5" w:rsidRDefault="00CD02FD" w:rsidP="00C31F91">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36C672AD" w14:textId="77777777" w:rsidTr="00CD02FD">
        <w:trPr>
          <w:trHeight w:val="151"/>
          <w:tblHeader/>
        </w:trPr>
        <w:tc>
          <w:tcPr>
            <w:tcW w:w="5409" w:type="dxa"/>
            <w:vMerge/>
            <w:tcBorders>
              <w:top w:val="single" w:sz="4" w:space="0" w:color="000000"/>
              <w:left w:val="single" w:sz="4" w:space="0" w:color="000000"/>
              <w:bottom w:val="single" w:sz="4" w:space="0" w:color="000000"/>
            </w:tcBorders>
            <w:shd w:val="clear" w:color="auto" w:fill="E0EFD4"/>
            <w:vAlign w:val="center"/>
          </w:tcPr>
          <w:p w14:paraId="3996EA15" w14:textId="77777777" w:rsidR="00CD02FD" w:rsidRPr="003E16A5" w:rsidRDefault="00CD02FD" w:rsidP="00C31F91">
            <w:pPr>
              <w:snapToGrid w:val="0"/>
              <w:spacing w:after="0" w:line="240" w:lineRule="auto"/>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E0EFD4"/>
            <w:vAlign w:val="center"/>
          </w:tcPr>
          <w:p w14:paraId="6D9F0583"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432" w:type="dxa"/>
            <w:tcBorders>
              <w:left w:val="single" w:sz="4" w:space="0" w:color="000000"/>
              <w:bottom w:val="single" w:sz="4" w:space="0" w:color="000000"/>
            </w:tcBorders>
            <w:shd w:val="clear" w:color="auto" w:fill="E0EFD4"/>
            <w:vAlign w:val="center"/>
          </w:tcPr>
          <w:p w14:paraId="08A36349"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417" w:type="dxa"/>
            <w:tcBorders>
              <w:left w:val="single" w:sz="4" w:space="0" w:color="000000"/>
              <w:bottom w:val="single" w:sz="4" w:space="0" w:color="000000"/>
            </w:tcBorders>
            <w:shd w:val="clear" w:color="auto" w:fill="E0EFD4"/>
            <w:vAlign w:val="center"/>
          </w:tcPr>
          <w:p w14:paraId="7F24A22F"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416" w:type="dxa"/>
            <w:tcBorders>
              <w:left w:val="single" w:sz="4" w:space="0" w:color="000000"/>
              <w:bottom w:val="single" w:sz="4" w:space="0" w:color="000000"/>
            </w:tcBorders>
            <w:shd w:val="clear" w:color="auto" w:fill="E0EFD4"/>
            <w:vAlign w:val="center"/>
          </w:tcPr>
          <w:p w14:paraId="3B6EEDE5"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414" w:type="dxa"/>
            <w:tcBorders>
              <w:left w:val="single" w:sz="4" w:space="0" w:color="000000"/>
              <w:bottom w:val="single" w:sz="4" w:space="0" w:color="000000"/>
            </w:tcBorders>
            <w:shd w:val="clear" w:color="auto" w:fill="E0EFD4"/>
            <w:vAlign w:val="center"/>
          </w:tcPr>
          <w:p w14:paraId="29A937BE"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416" w:type="dxa"/>
            <w:tcBorders>
              <w:left w:val="single" w:sz="4" w:space="0" w:color="000000"/>
              <w:bottom w:val="single" w:sz="4" w:space="0" w:color="000000"/>
            </w:tcBorders>
            <w:shd w:val="clear" w:color="auto" w:fill="E0EFD4"/>
            <w:vAlign w:val="center"/>
          </w:tcPr>
          <w:p w14:paraId="5BCC4DC9"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398" w:type="dxa"/>
            <w:tcBorders>
              <w:left w:val="single" w:sz="4" w:space="0" w:color="000000"/>
              <w:bottom w:val="single" w:sz="4" w:space="0" w:color="000000"/>
            </w:tcBorders>
            <w:shd w:val="clear" w:color="auto" w:fill="E0EFD4"/>
            <w:vAlign w:val="center"/>
          </w:tcPr>
          <w:p w14:paraId="47D10916"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94" w:type="dxa"/>
            <w:tcBorders>
              <w:left w:val="single" w:sz="4" w:space="0" w:color="000000"/>
              <w:bottom w:val="single" w:sz="4" w:space="0" w:color="000000"/>
            </w:tcBorders>
            <w:shd w:val="clear" w:color="auto" w:fill="E0EFD4"/>
            <w:vAlign w:val="center"/>
          </w:tcPr>
          <w:p w14:paraId="39566E81"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398" w:type="dxa"/>
            <w:tcBorders>
              <w:left w:val="single" w:sz="4" w:space="0" w:color="000000"/>
              <w:bottom w:val="single" w:sz="4" w:space="0" w:color="000000"/>
            </w:tcBorders>
            <w:shd w:val="clear" w:color="auto" w:fill="E0EFD4"/>
            <w:vAlign w:val="center"/>
          </w:tcPr>
          <w:p w14:paraId="43DA18B7"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416" w:type="dxa"/>
            <w:tcBorders>
              <w:left w:val="single" w:sz="4" w:space="0" w:color="000000"/>
              <w:bottom w:val="single" w:sz="4" w:space="0" w:color="000000"/>
            </w:tcBorders>
            <w:shd w:val="clear" w:color="auto" w:fill="E0EFD4"/>
            <w:vAlign w:val="center"/>
          </w:tcPr>
          <w:p w14:paraId="20F2F3C2"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94" w:type="dxa"/>
            <w:tcBorders>
              <w:left w:val="single" w:sz="4" w:space="0" w:color="000000"/>
              <w:bottom w:val="single" w:sz="4" w:space="0" w:color="000000"/>
              <w:right w:val="single" w:sz="4" w:space="0" w:color="000000"/>
            </w:tcBorders>
            <w:shd w:val="clear" w:color="auto" w:fill="E0EFD4"/>
            <w:vAlign w:val="center"/>
          </w:tcPr>
          <w:p w14:paraId="237E13B3" w14:textId="77777777" w:rsidR="00CD02FD" w:rsidRPr="003E16A5" w:rsidRDefault="00CD02FD" w:rsidP="00C31F91">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1145CBB3" w14:textId="77777777" w:rsidTr="00CD02FD">
        <w:trPr>
          <w:trHeight w:val="256"/>
        </w:trPr>
        <w:tc>
          <w:tcPr>
            <w:tcW w:w="5409" w:type="dxa"/>
            <w:tcBorders>
              <w:left w:val="single" w:sz="4" w:space="0" w:color="000000"/>
              <w:bottom w:val="single" w:sz="4" w:space="0" w:color="000000"/>
            </w:tcBorders>
            <w:shd w:val="clear" w:color="auto" w:fill="auto"/>
          </w:tcPr>
          <w:p w14:paraId="762A169C"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Mokytojų ir pagalbos mokiniui specialistų kompetencija</w:t>
            </w:r>
          </w:p>
        </w:tc>
        <w:tc>
          <w:tcPr>
            <w:tcW w:w="417" w:type="dxa"/>
            <w:tcBorders>
              <w:left w:val="single" w:sz="4" w:space="0" w:color="000000"/>
              <w:bottom w:val="single" w:sz="4" w:space="0" w:color="000000"/>
            </w:tcBorders>
            <w:shd w:val="clear" w:color="auto" w:fill="auto"/>
          </w:tcPr>
          <w:p w14:paraId="47B24E9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1E7EC54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0062683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A44EDC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2161F4E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5FD50C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211D79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21886CC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09C225F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7836A75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63BE295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3C59909B" w14:textId="77777777" w:rsidTr="00CD02FD">
        <w:trPr>
          <w:trHeight w:val="256"/>
        </w:trPr>
        <w:tc>
          <w:tcPr>
            <w:tcW w:w="5409" w:type="dxa"/>
            <w:tcBorders>
              <w:left w:val="single" w:sz="4" w:space="0" w:color="000000"/>
              <w:bottom w:val="single" w:sz="4" w:space="0" w:color="000000"/>
            </w:tcBorders>
            <w:shd w:val="clear" w:color="auto" w:fill="auto"/>
          </w:tcPr>
          <w:p w14:paraId="3DA44F9E"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Ugdymo kokybė</w:t>
            </w:r>
          </w:p>
        </w:tc>
        <w:tc>
          <w:tcPr>
            <w:tcW w:w="417" w:type="dxa"/>
            <w:tcBorders>
              <w:left w:val="single" w:sz="4" w:space="0" w:color="000000"/>
              <w:bottom w:val="single" w:sz="4" w:space="0" w:color="000000"/>
            </w:tcBorders>
            <w:shd w:val="clear" w:color="auto" w:fill="auto"/>
          </w:tcPr>
          <w:p w14:paraId="638F461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0A80336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340AA7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2D986D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3E1651F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7952B66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52DB46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756E21B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1D113F8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9BEFF3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6F521E1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1790852C" w14:textId="77777777" w:rsidTr="00CD02FD">
        <w:trPr>
          <w:trHeight w:val="256"/>
        </w:trPr>
        <w:tc>
          <w:tcPr>
            <w:tcW w:w="5409" w:type="dxa"/>
            <w:tcBorders>
              <w:left w:val="single" w:sz="4" w:space="0" w:color="000000"/>
              <w:bottom w:val="single" w:sz="4" w:space="0" w:color="000000"/>
            </w:tcBorders>
            <w:shd w:val="clear" w:color="auto" w:fill="auto"/>
          </w:tcPr>
          <w:p w14:paraId="530D56F6"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Mokytojų bendravimo kultūra</w:t>
            </w:r>
          </w:p>
        </w:tc>
        <w:tc>
          <w:tcPr>
            <w:tcW w:w="417" w:type="dxa"/>
            <w:tcBorders>
              <w:left w:val="single" w:sz="4" w:space="0" w:color="000000"/>
              <w:bottom w:val="single" w:sz="4" w:space="0" w:color="000000"/>
            </w:tcBorders>
            <w:shd w:val="clear" w:color="auto" w:fill="auto"/>
          </w:tcPr>
          <w:p w14:paraId="41CDEE3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14396FF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A88BCA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ABA4AC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07D394B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AFD74A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870A5F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249B241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EC50EE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8DA824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11C3975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2FB67308" w14:textId="77777777" w:rsidTr="00CD02FD">
        <w:trPr>
          <w:trHeight w:val="256"/>
        </w:trPr>
        <w:tc>
          <w:tcPr>
            <w:tcW w:w="5409" w:type="dxa"/>
            <w:tcBorders>
              <w:left w:val="single" w:sz="4" w:space="0" w:color="000000"/>
              <w:bottom w:val="single" w:sz="4" w:space="0" w:color="000000"/>
            </w:tcBorders>
            <w:shd w:val="clear" w:color="auto" w:fill="auto"/>
          </w:tcPr>
          <w:p w14:paraId="1E51A9CD"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Kitų švietimo paslaugų ir aptarnaujančių darbuotojų bendravimo kultūra</w:t>
            </w:r>
          </w:p>
        </w:tc>
        <w:tc>
          <w:tcPr>
            <w:tcW w:w="417" w:type="dxa"/>
            <w:tcBorders>
              <w:left w:val="single" w:sz="4" w:space="0" w:color="000000"/>
              <w:bottom w:val="single" w:sz="4" w:space="0" w:color="000000"/>
            </w:tcBorders>
            <w:shd w:val="clear" w:color="auto" w:fill="auto"/>
          </w:tcPr>
          <w:p w14:paraId="3DEBD58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1B6B241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8533DF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2C7E44B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031EFBA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6A9AB2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617134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7E4BE9D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4157469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C3B9BA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94" w:type="dxa"/>
            <w:tcBorders>
              <w:left w:val="single" w:sz="4" w:space="0" w:color="000000"/>
              <w:bottom w:val="single" w:sz="4" w:space="0" w:color="000000"/>
              <w:right w:val="single" w:sz="4" w:space="0" w:color="000000"/>
            </w:tcBorders>
            <w:shd w:val="clear" w:color="auto" w:fill="auto"/>
          </w:tcPr>
          <w:p w14:paraId="25CFCB4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bl>
    <w:p w14:paraId="0567C6A3" w14:textId="77777777" w:rsidR="00CD02FD" w:rsidRPr="003E16A5" w:rsidRDefault="00CD02FD" w:rsidP="00CD02FD">
      <w:pPr>
        <w:rPr>
          <w:rFonts w:ascii="Times New Roman" w:hAnsi="Times New Roman" w:cs="Times New Roman"/>
        </w:rPr>
      </w:pPr>
    </w:p>
    <w:p w14:paraId="793C0EB0"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H</w:t>
      </w:r>
      <w:r w:rsidRPr="003E16A5">
        <w:rPr>
          <w:rFonts w:ascii="Times New Roman" w:hAnsi="Times New Roman" w:cs="Times New Roman"/>
          <w:b/>
          <w:bCs/>
          <w:sz w:val="20"/>
          <w:szCs w:val="20"/>
          <w:lang w:val="en-US"/>
        </w:rPr>
        <w:t>4</w:t>
      </w:r>
      <w:r w:rsidRPr="003E16A5">
        <w:rPr>
          <w:rFonts w:ascii="Times New Roman" w:hAnsi="Times New Roman" w:cs="Times New Roman"/>
          <w:b/>
          <w:bCs/>
          <w:sz w:val="20"/>
          <w:szCs w:val="20"/>
        </w:rPr>
        <w:t xml:space="preserve">. Apskritai, kaip vertinate švietimo įstaigų </w:t>
      </w:r>
      <w:r w:rsidRPr="003E16A5">
        <w:rPr>
          <w:rFonts w:ascii="Times New Roman" w:hAnsi="Times New Roman" w:cs="Times New Roman"/>
          <w:b/>
          <w:bCs/>
          <w:sz w:val="20"/>
          <w:szCs w:val="20"/>
          <w:u w:val="single"/>
        </w:rPr>
        <w:t>pastatų</w:t>
      </w:r>
      <w:r w:rsidRPr="003E16A5">
        <w:rPr>
          <w:rFonts w:ascii="Times New Roman" w:hAnsi="Times New Roman" w:cs="Times New Roman"/>
          <w:b/>
          <w:bCs/>
          <w:sz w:val="20"/>
          <w:szCs w:val="20"/>
        </w:rPr>
        <w:t xml:space="preserve"> būklę Klaipėdos rajono savivaldybės teritorijoje?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(įvertinkite skalėje nuo 1 iki 10, kur 1 – labai bloga, 10 – labai gera; jei nežinote, žymėkite 99 – N/N)</w:t>
      </w:r>
    </w:p>
    <w:tbl>
      <w:tblPr>
        <w:tblW w:w="9998" w:type="dxa"/>
        <w:tblInd w:w="-5"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000" w:firstRow="0" w:lastRow="0" w:firstColumn="0" w:lastColumn="0" w:noHBand="0" w:noVBand="0"/>
      </w:tblPr>
      <w:tblGrid>
        <w:gridCol w:w="883"/>
        <w:gridCol w:w="881"/>
        <w:gridCol w:w="881"/>
        <w:gridCol w:w="881"/>
        <w:gridCol w:w="881"/>
        <w:gridCol w:w="880"/>
        <w:gridCol w:w="881"/>
        <w:gridCol w:w="881"/>
        <w:gridCol w:w="881"/>
        <w:gridCol w:w="881"/>
        <w:gridCol w:w="1187"/>
      </w:tblGrid>
      <w:tr w:rsidR="00CD02FD" w:rsidRPr="003E16A5" w14:paraId="07BC8CCD" w14:textId="77777777" w:rsidTr="00CD02FD">
        <w:trPr>
          <w:trHeight w:val="329"/>
        </w:trPr>
        <w:tc>
          <w:tcPr>
            <w:tcW w:w="8811" w:type="dxa"/>
            <w:gridSpan w:val="10"/>
            <w:tcBorders>
              <w:top w:val="single" w:sz="4" w:space="0" w:color="000000"/>
              <w:left w:val="single" w:sz="4" w:space="0" w:color="000000"/>
              <w:bottom w:val="single" w:sz="4" w:space="0" w:color="000000"/>
            </w:tcBorders>
            <w:shd w:val="clear" w:color="auto" w:fill="E0EFD4"/>
          </w:tcPr>
          <w:p w14:paraId="100C6DFA" w14:textId="77777777" w:rsidR="00CD02FD" w:rsidRPr="003E16A5" w:rsidRDefault="00CD02FD" w:rsidP="00CD02FD">
            <w:pPr>
              <w:spacing w:line="276"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bloga                                                                                                                                      Labai gera</w:t>
            </w:r>
          </w:p>
        </w:tc>
        <w:tc>
          <w:tcPr>
            <w:tcW w:w="1185" w:type="dxa"/>
            <w:tcBorders>
              <w:top w:val="single" w:sz="4" w:space="0" w:color="000000"/>
              <w:left w:val="single" w:sz="4" w:space="0" w:color="000000"/>
              <w:bottom w:val="single" w:sz="4" w:space="0" w:color="000000"/>
              <w:right w:val="single" w:sz="4" w:space="0" w:color="000000"/>
            </w:tcBorders>
            <w:shd w:val="clear" w:color="auto" w:fill="E0EFD4"/>
          </w:tcPr>
          <w:p w14:paraId="47E3C2FF" w14:textId="77777777" w:rsidR="00CD02FD" w:rsidRPr="003E16A5" w:rsidRDefault="00CD02FD" w:rsidP="00CD02FD">
            <w:pPr>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44048C5E" w14:textId="77777777" w:rsidTr="00CD02FD">
        <w:trPr>
          <w:trHeight w:val="141"/>
        </w:trPr>
        <w:tc>
          <w:tcPr>
            <w:tcW w:w="883" w:type="dxa"/>
            <w:tcBorders>
              <w:left w:val="single" w:sz="4" w:space="0" w:color="000000"/>
              <w:bottom w:val="single" w:sz="4" w:space="0" w:color="000000"/>
            </w:tcBorders>
            <w:shd w:val="clear" w:color="auto" w:fill="auto"/>
            <w:vAlign w:val="center"/>
          </w:tcPr>
          <w:p w14:paraId="677257FB"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1</w:t>
            </w:r>
          </w:p>
        </w:tc>
        <w:tc>
          <w:tcPr>
            <w:tcW w:w="881" w:type="dxa"/>
            <w:tcBorders>
              <w:left w:val="single" w:sz="4" w:space="0" w:color="000000"/>
              <w:bottom w:val="single" w:sz="4" w:space="0" w:color="000000"/>
            </w:tcBorders>
            <w:shd w:val="clear" w:color="auto" w:fill="auto"/>
            <w:vAlign w:val="center"/>
          </w:tcPr>
          <w:p w14:paraId="28A62B46"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2</w:t>
            </w:r>
          </w:p>
        </w:tc>
        <w:tc>
          <w:tcPr>
            <w:tcW w:w="881" w:type="dxa"/>
            <w:tcBorders>
              <w:left w:val="single" w:sz="4" w:space="0" w:color="000000"/>
              <w:bottom w:val="single" w:sz="4" w:space="0" w:color="000000"/>
            </w:tcBorders>
            <w:shd w:val="clear" w:color="auto" w:fill="auto"/>
            <w:vAlign w:val="center"/>
          </w:tcPr>
          <w:p w14:paraId="09D6F646"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3</w:t>
            </w:r>
          </w:p>
        </w:tc>
        <w:tc>
          <w:tcPr>
            <w:tcW w:w="881" w:type="dxa"/>
            <w:tcBorders>
              <w:left w:val="single" w:sz="4" w:space="0" w:color="000000"/>
              <w:bottom w:val="single" w:sz="4" w:space="0" w:color="000000"/>
            </w:tcBorders>
            <w:shd w:val="clear" w:color="auto" w:fill="auto"/>
            <w:vAlign w:val="center"/>
          </w:tcPr>
          <w:p w14:paraId="16B286BE"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4</w:t>
            </w:r>
          </w:p>
        </w:tc>
        <w:tc>
          <w:tcPr>
            <w:tcW w:w="881" w:type="dxa"/>
            <w:tcBorders>
              <w:left w:val="single" w:sz="4" w:space="0" w:color="000000"/>
              <w:bottom w:val="single" w:sz="4" w:space="0" w:color="000000"/>
            </w:tcBorders>
            <w:shd w:val="clear" w:color="auto" w:fill="auto"/>
            <w:vAlign w:val="center"/>
          </w:tcPr>
          <w:p w14:paraId="59E7DA0C"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5</w:t>
            </w:r>
          </w:p>
        </w:tc>
        <w:tc>
          <w:tcPr>
            <w:tcW w:w="880" w:type="dxa"/>
            <w:tcBorders>
              <w:left w:val="single" w:sz="4" w:space="0" w:color="000000"/>
              <w:bottom w:val="single" w:sz="4" w:space="0" w:color="000000"/>
            </w:tcBorders>
            <w:shd w:val="clear" w:color="auto" w:fill="auto"/>
            <w:vAlign w:val="center"/>
          </w:tcPr>
          <w:p w14:paraId="2EA4F2F3"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6</w:t>
            </w:r>
          </w:p>
        </w:tc>
        <w:tc>
          <w:tcPr>
            <w:tcW w:w="881" w:type="dxa"/>
            <w:tcBorders>
              <w:left w:val="single" w:sz="4" w:space="0" w:color="000000"/>
              <w:bottom w:val="single" w:sz="4" w:space="0" w:color="000000"/>
            </w:tcBorders>
            <w:shd w:val="clear" w:color="auto" w:fill="auto"/>
            <w:vAlign w:val="center"/>
          </w:tcPr>
          <w:p w14:paraId="09092009"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7</w:t>
            </w:r>
          </w:p>
        </w:tc>
        <w:tc>
          <w:tcPr>
            <w:tcW w:w="881" w:type="dxa"/>
            <w:tcBorders>
              <w:left w:val="single" w:sz="4" w:space="0" w:color="000000"/>
              <w:bottom w:val="single" w:sz="4" w:space="0" w:color="000000"/>
            </w:tcBorders>
            <w:shd w:val="clear" w:color="auto" w:fill="auto"/>
            <w:vAlign w:val="center"/>
          </w:tcPr>
          <w:p w14:paraId="3E1E9EE2"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8</w:t>
            </w:r>
          </w:p>
        </w:tc>
        <w:tc>
          <w:tcPr>
            <w:tcW w:w="881" w:type="dxa"/>
            <w:tcBorders>
              <w:left w:val="single" w:sz="4" w:space="0" w:color="000000"/>
              <w:bottom w:val="single" w:sz="4" w:space="0" w:color="000000"/>
            </w:tcBorders>
            <w:shd w:val="clear" w:color="auto" w:fill="auto"/>
            <w:vAlign w:val="center"/>
          </w:tcPr>
          <w:p w14:paraId="37C224FC"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9</w:t>
            </w:r>
          </w:p>
        </w:tc>
        <w:tc>
          <w:tcPr>
            <w:tcW w:w="879" w:type="dxa"/>
            <w:tcBorders>
              <w:left w:val="single" w:sz="4" w:space="0" w:color="000000"/>
              <w:bottom w:val="single" w:sz="4" w:space="0" w:color="000000"/>
            </w:tcBorders>
            <w:shd w:val="clear" w:color="auto" w:fill="auto"/>
            <w:vAlign w:val="center"/>
          </w:tcPr>
          <w:p w14:paraId="2E11AC11" w14:textId="77777777" w:rsidR="00CD02FD" w:rsidRPr="003E16A5" w:rsidRDefault="00CD02FD" w:rsidP="00CD02FD">
            <w:pPr>
              <w:spacing w:line="276" w:lineRule="auto"/>
              <w:jc w:val="center"/>
              <w:rPr>
                <w:rFonts w:ascii="Times New Roman" w:hAnsi="Times New Roman" w:cs="Times New Roman"/>
                <w:sz w:val="20"/>
                <w:szCs w:val="20"/>
              </w:rPr>
            </w:pPr>
            <w:r w:rsidRPr="003E16A5">
              <w:rPr>
                <w:rFonts w:ascii="Times New Roman" w:hAnsi="Times New Roman" w:cs="Times New Roman"/>
                <w:sz w:val="20"/>
                <w:szCs w:val="20"/>
              </w:rPr>
              <w:t>10</w:t>
            </w:r>
          </w:p>
        </w:tc>
        <w:tc>
          <w:tcPr>
            <w:tcW w:w="1187" w:type="dxa"/>
            <w:tcBorders>
              <w:left w:val="single" w:sz="4" w:space="0" w:color="000000"/>
              <w:bottom w:val="single" w:sz="4" w:space="0" w:color="000000"/>
              <w:right w:val="single" w:sz="4" w:space="0" w:color="000000"/>
            </w:tcBorders>
            <w:shd w:val="clear" w:color="auto" w:fill="auto"/>
            <w:vAlign w:val="center"/>
          </w:tcPr>
          <w:p w14:paraId="7702DDD1" w14:textId="77777777" w:rsidR="00CD02FD" w:rsidRPr="003E16A5" w:rsidRDefault="00CD02FD" w:rsidP="00CD02FD">
            <w:pPr>
              <w:spacing w:line="276" w:lineRule="auto"/>
              <w:jc w:val="center"/>
              <w:rPr>
                <w:rFonts w:ascii="Times New Roman" w:hAnsi="Times New Roman" w:cs="Times New Roman"/>
              </w:rPr>
            </w:pPr>
            <w:r w:rsidRPr="003E16A5">
              <w:rPr>
                <w:rFonts w:ascii="Times New Roman" w:hAnsi="Times New Roman" w:cs="Times New Roman"/>
                <w:sz w:val="20"/>
                <w:szCs w:val="20"/>
              </w:rPr>
              <w:t>99</w:t>
            </w:r>
          </w:p>
        </w:tc>
      </w:tr>
    </w:tbl>
    <w:p w14:paraId="7D89CC49" w14:textId="77777777" w:rsidR="00CD02FD" w:rsidRPr="003E16A5" w:rsidRDefault="00CD02FD" w:rsidP="00CD02FD">
      <w:pPr>
        <w:rPr>
          <w:rFonts w:ascii="Times New Roman" w:hAnsi="Times New Roman" w:cs="Times New Roman"/>
        </w:rPr>
      </w:pPr>
    </w:p>
    <w:p w14:paraId="2A6EFA11" w14:textId="77777777" w:rsidR="00CD02FD" w:rsidRPr="003E16A5" w:rsidRDefault="00CD02FD" w:rsidP="00CD02FD">
      <w:pPr>
        <w:tabs>
          <w:tab w:val="left" w:pos="567"/>
        </w:tabs>
        <w:jc w:val="both"/>
        <w:rPr>
          <w:rFonts w:ascii="Times New Roman" w:hAnsi="Times New Roman" w:cs="Times New Roman"/>
          <w:sz w:val="20"/>
          <w:szCs w:val="20"/>
        </w:rPr>
      </w:pPr>
      <w:r w:rsidRPr="003E16A5">
        <w:rPr>
          <w:rFonts w:ascii="Times New Roman" w:hAnsi="Times New Roman" w:cs="Times New Roman"/>
          <w:b/>
          <w:bCs/>
          <w:sz w:val="20"/>
          <w:szCs w:val="20"/>
        </w:rPr>
        <w:t>H5. Jūsų pasiūlymai švietimo paslaugų gerinimui Klaipėdos rajono savivaldybėje? Ši informacija svarbi siekiant gerinti švietimo paslaugų kokybę Klaipėdos rajone.</w:t>
      </w:r>
      <w:r w:rsidRPr="003E16A5">
        <w:rPr>
          <w:rFonts w:ascii="Times New Roman" w:hAnsi="Times New Roman" w:cs="Times New Roman"/>
          <w:sz w:val="20"/>
          <w:szCs w:val="20"/>
        </w:rPr>
        <w:t xml:space="preserve"> </w:t>
      </w:r>
      <w:r w:rsidRPr="003E16A5">
        <w:rPr>
          <w:rFonts w:ascii="Times New Roman" w:hAnsi="Times New Roman" w:cs="Times New Roman"/>
          <w:i/>
          <w:iCs/>
          <w:sz w:val="20"/>
          <w:szCs w:val="20"/>
        </w:rPr>
        <w:t>(įrašykite)</w:t>
      </w:r>
    </w:p>
    <w:p w14:paraId="7E7C273A" w14:textId="4932D542" w:rsidR="00CD02FD" w:rsidRPr="003E16A5" w:rsidRDefault="00CD02FD" w:rsidP="00CD02FD">
      <w:pPr>
        <w:tabs>
          <w:tab w:val="left" w:pos="567"/>
        </w:tabs>
        <w:jc w:val="both"/>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C31F91">
        <w:rPr>
          <w:rFonts w:ascii="Times New Roman" w:hAnsi="Times New Roman" w:cs="Times New Roman"/>
          <w:sz w:val="20"/>
          <w:szCs w:val="20"/>
        </w:rPr>
        <w:t>_____________________________</w:t>
      </w:r>
    </w:p>
    <w:p w14:paraId="7BF9E017" w14:textId="1F11E917"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C31F91">
        <w:rPr>
          <w:rFonts w:ascii="Times New Roman" w:hAnsi="Times New Roman" w:cs="Times New Roman"/>
          <w:sz w:val="20"/>
          <w:szCs w:val="20"/>
        </w:rPr>
        <w:t>_____________________________</w:t>
      </w:r>
    </w:p>
    <w:p w14:paraId="3C16D4A8" w14:textId="0C60F5C9"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C31F91">
        <w:rPr>
          <w:rFonts w:ascii="Times New Roman" w:hAnsi="Times New Roman" w:cs="Times New Roman"/>
          <w:sz w:val="20"/>
          <w:szCs w:val="20"/>
        </w:rPr>
        <w:t>_____________________________</w:t>
      </w:r>
    </w:p>
    <w:p w14:paraId="52E90613" w14:textId="5C3F7C88"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C31F91">
        <w:rPr>
          <w:rFonts w:ascii="Times New Roman" w:hAnsi="Times New Roman" w:cs="Times New Roman"/>
          <w:sz w:val="20"/>
          <w:szCs w:val="20"/>
        </w:rPr>
        <w:t>_____________________________</w:t>
      </w:r>
    </w:p>
    <w:p w14:paraId="509AE6F6" w14:textId="77777777" w:rsidR="00CD02FD" w:rsidRPr="003E16A5" w:rsidRDefault="00CD02FD" w:rsidP="00CD02FD">
      <w:pPr>
        <w:tabs>
          <w:tab w:val="left" w:pos="567"/>
        </w:tabs>
        <w:rPr>
          <w:rFonts w:ascii="Times New Roman" w:hAnsi="Times New Roman" w:cs="Times New Roman"/>
          <w:sz w:val="20"/>
          <w:szCs w:val="20"/>
        </w:rPr>
      </w:pPr>
    </w:p>
    <w:p w14:paraId="619B3FF6" w14:textId="77777777" w:rsidR="00CD02FD" w:rsidRPr="003E16A5" w:rsidRDefault="00CD02FD" w:rsidP="00CD02FD">
      <w:pPr>
        <w:pBdr>
          <w:top w:val="single" w:sz="2" w:space="1" w:color="000000"/>
          <w:left w:val="single" w:sz="2" w:space="1" w:color="000000"/>
          <w:bottom w:val="single" w:sz="2" w:space="1" w:color="000000"/>
          <w:right w:val="single" w:sz="2" w:space="1" w:color="000000"/>
        </w:pBdr>
        <w:shd w:val="clear" w:color="auto" w:fill="E0EFD4"/>
        <w:jc w:val="center"/>
        <w:rPr>
          <w:rFonts w:ascii="Times New Roman" w:hAnsi="Times New Roman" w:cs="Times New Roman"/>
          <w:sz w:val="20"/>
          <w:szCs w:val="20"/>
        </w:rPr>
      </w:pPr>
      <w:r w:rsidRPr="003E16A5">
        <w:rPr>
          <w:rFonts w:ascii="Times New Roman" w:hAnsi="Times New Roman" w:cs="Times New Roman"/>
          <w:b/>
          <w:bCs/>
          <w:sz w:val="20"/>
          <w:szCs w:val="20"/>
        </w:rPr>
        <w:lastRenderedPageBreak/>
        <w:t>INŽINERINĖS INFRASTRUKTŪROS VERTINIMAS</w:t>
      </w:r>
    </w:p>
    <w:p w14:paraId="1BF19CFB" w14:textId="77777777" w:rsidR="00CD02FD" w:rsidRPr="003E16A5" w:rsidRDefault="00CD02FD" w:rsidP="00CD02FD">
      <w:pPr>
        <w:rPr>
          <w:rFonts w:ascii="Times New Roman" w:hAnsi="Times New Roman" w:cs="Times New Roman"/>
        </w:rPr>
      </w:pPr>
    </w:p>
    <w:p w14:paraId="1F201025" w14:textId="77777777" w:rsidR="00CD02FD" w:rsidRPr="003E16A5" w:rsidRDefault="00CD02FD" w:rsidP="00CD02FD">
      <w:pPr>
        <w:jc w:val="both"/>
        <w:rPr>
          <w:rFonts w:ascii="Times New Roman" w:hAnsi="Times New Roman" w:cs="Times New Roman"/>
          <w:b/>
          <w:bCs/>
          <w:sz w:val="20"/>
          <w:szCs w:val="20"/>
        </w:rPr>
      </w:pPr>
      <w:bookmarkStart w:id="18" w:name="_Hlk35619352"/>
      <w:r w:rsidRPr="003E16A5">
        <w:rPr>
          <w:rFonts w:ascii="Times New Roman" w:hAnsi="Times New Roman" w:cs="Times New Roman"/>
          <w:b/>
          <w:bCs/>
          <w:sz w:val="20"/>
          <w:szCs w:val="20"/>
        </w:rPr>
        <w:t>I1. Kaip vertinate toliau išvardytų inžinerinės infrastruktūros objektų būklę Klaipėdos rajono savivaldybėje?</w:t>
      </w:r>
      <w:r w:rsidRPr="003E16A5">
        <w:rPr>
          <w:rFonts w:ascii="Times New Roman" w:hAnsi="Times New Roman" w:cs="Times New Roman"/>
          <w:i/>
          <w:iCs/>
          <w:sz w:val="20"/>
          <w:szCs w:val="20"/>
        </w:rPr>
        <w:t xml:space="preserve"> </w:t>
      </w:r>
      <w:bookmarkEnd w:id="18"/>
      <w:r w:rsidRPr="003E16A5">
        <w:rPr>
          <w:rFonts w:ascii="Times New Roman" w:hAnsi="Times New Roman" w:cs="Times New Roman"/>
          <w:i/>
          <w:iCs/>
          <w:sz w:val="20"/>
          <w:szCs w:val="20"/>
        </w:rPr>
        <w:t>(įvertinkite skalėje nuo 1 iki 10, kur 1 – labai bloga, 10 – labai gera; jei nežinote žymėkite 99 – N/N)</w:t>
      </w:r>
    </w:p>
    <w:tbl>
      <w:tblPr>
        <w:tblW w:w="10022"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407"/>
        <w:gridCol w:w="417"/>
        <w:gridCol w:w="432"/>
        <w:gridCol w:w="417"/>
        <w:gridCol w:w="416"/>
        <w:gridCol w:w="414"/>
        <w:gridCol w:w="416"/>
        <w:gridCol w:w="398"/>
        <w:gridCol w:w="294"/>
        <w:gridCol w:w="398"/>
        <w:gridCol w:w="417"/>
        <w:gridCol w:w="596"/>
      </w:tblGrid>
      <w:tr w:rsidR="00CD02FD" w:rsidRPr="003E16A5" w14:paraId="65144F9B" w14:textId="77777777" w:rsidTr="00CD02FD">
        <w:trPr>
          <w:trHeight w:val="238"/>
          <w:tblHeader/>
        </w:trPr>
        <w:tc>
          <w:tcPr>
            <w:tcW w:w="5407" w:type="dxa"/>
            <w:vMerge w:val="restart"/>
            <w:tcBorders>
              <w:top w:val="single" w:sz="4" w:space="0" w:color="000000"/>
              <w:left w:val="single" w:sz="4" w:space="0" w:color="000000"/>
              <w:bottom w:val="single" w:sz="4" w:space="0" w:color="000000"/>
            </w:tcBorders>
            <w:shd w:val="clear" w:color="auto" w:fill="E0EFD4"/>
            <w:vAlign w:val="center"/>
          </w:tcPr>
          <w:p w14:paraId="2C180F71" w14:textId="77777777" w:rsidR="00CD02FD" w:rsidRPr="003E16A5" w:rsidRDefault="00CD02FD" w:rsidP="00C31F9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Inžinerinė infrastruktūra</w:t>
            </w:r>
          </w:p>
        </w:tc>
        <w:tc>
          <w:tcPr>
            <w:tcW w:w="4019" w:type="dxa"/>
            <w:gridSpan w:val="10"/>
            <w:tcBorders>
              <w:top w:val="single" w:sz="4" w:space="0" w:color="000000"/>
              <w:left w:val="single" w:sz="4" w:space="0" w:color="000000"/>
              <w:bottom w:val="single" w:sz="4" w:space="0" w:color="000000"/>
            </w:tcBorders>
            <w:shd w:val="clear" w:color="auto" w:fill="E0EFD4"/>
          </w:tcPr>
          <w:p w14:paraId="32153E24" w14:textId="77777777" w:rsidR="00CD02FD" w:rsidRPr="003E16A5" w:rsidRDefault="00CD02FD" w:rsidP="00C31F9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bloga                                      Labai gera</w:t>
            </w:r>
          </w:p>
        </w:tc>
        <w:tc>
          <w:tcPr>
            <w:tcW w:w="595"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73FDA79E" w14:textId="77777777" w:rsidR="00CD02FD" w:rsidRPr="003E16A5" w:rsidRDefault="00CD02FD" w:rsidP="00C31F91">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28D80857" w14:textId="77777777" w:rsidTr="00CD02FD">
        <w:trPr>
          <w:trHeight w:val="151"/>
          <w:tblHeader/>
        </w:trPr>
        <w:tc>
          <w:tcPr>
            <w:tcW w:w="5407" w:type="dxa"/>
            <w:vMerge/>
            <w:tcBorders>
              <w:top w:val="single" w:sz="4" w:space="0" w:color="000000"/>
              <w:left w:val="single" w:sz="4" w:space="0" w:color="000000"/>
              <w:bottom w:val="single" w:sz="4" w:space="0" w:color="000000"/>
            </w:tcBorders>
            <w:shd w:val="clear" w:color="auto" w:fill="E0EFD4"/>
            <w:vAlign w:val="center"/>
          </w:tcPr>
          <w:p w14:paraId="573EED36" w14:textId="77777777" w:rsidR="00CD02FD" w:rsidRPr="003E16A5" w:rsidRDefault="00CD02FD" w:rsidP="00C31F91">
            <w:pPr>
              <w:snapToGrid w:val="0"/>
              <w:spacing w:after="0" w:line="240" w:lineRule="auto"/>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E0EFD4"/>
          </w:tcPr>
          <w:p w14:paraId="241F0CC8"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432" w:type="dxa"/>
            <w:tcBorders>
              <w:left w:val="single" w:sz="4" w:space="0" w:color="000000"/>
              <w:bottom w:val="single" w:sz="4" w:space="0" w:color="000000"/>
            </w:tcBorders>
            <w:shd w:val="clear" w:color="auto" w:fill="E0EFD4"/>
          </w:tcPr>
          <w:p w14:paraId="563A182A"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417" w:type="dxa"/>
            <w:tcBorders>
              <w:left w:val="single" w:sz="4" w:space="0" w:color="000000"/>
              <w:bottom w:val="single" w:sz="4" w:space="0" w:color="000000"/>
            </w:tcBorders>
            <w:shd w:val="clear" w:color="auto" w:fill="E0EFD4"/>
          </w:tcPr>
          <w:p w14:paraId="0DBDF65A"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416" w:type="dxa"/>
            <w:tcBorders>
              <w:left w:val="single" w:sz="4" w:space="0" w:color="000000"/>
              <w:bottom w:val="single" w:sz="4" w:space="0" w:color="000000"/>
            </w:tcBorders>
            <w:shd w:val="clear" w:color="auto" w:fill="E0EFD4"/>
          </w:tcPr>
          <w:p w14:paraId="4BA08E2C"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414" w:type="dxa"/>
            <w:tcBorders>
              <w:left w:val="single" w:sz="4" w:space="0" w:color="000000"/>
              <w:bottom w:val="single" w:sz="4" w:space="0" w:color="000000"/>
            </w:tcBorders>
            <w:shd w:val="clear" w:color="auto" w:fill="E0EFD4"/>
          </w:tcPr>
          <w:p w14:paraId="697AFFA7"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416" w:type="dxa"/>
            <w:tcBorders>
              <w:left w:val="single" w:sz="4" w:space="0" w:color="000000"/>
              <w:bottom w:val="single" w:sz="4" w:space="0" w:color="000000"/>
            </w:tcBorders>
            <w:shd w:val="clear" w:color="auto" w:fill="E0EFD4"/>
          </w:tcPr>
          <w:p w14:paraId="2EAEA96C"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398" w:type="dxa"/>
            <w:tcBorders>
              <w:left w:val="single" w:sz="4" w:space="0" w:color="000000"/>
              <w:bottom w:val="single" w:sz="4" w:space="0" w:color="000000"/>
            </w:tcBorders>
            <w:shd w:val="clear" w:color="auto" w:fill="E0EFD4"/>
          </w:tcPr>
          <w:p w14:paraId="7DA66275"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294" w:type="dxa"/>
            <w:tcBorders>
              <w:left w:val="single" w:sz="4" w:space="0" w:color="000000"/>
              <w:bottom w:val="single" w:sz="4" w:space="0" w:color="000000"/>
            </w:tcBorders>
            <w:shd w:val="clear" w:color="auto" w:fill="E0EFD4"/>
          </w:tcPr>
          <w:p w14:paraId="731C149E"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398" w:type="dxa"/>
            <w:tcBorders>
              <w:left w:val="single" w:sz="4" w:space="0" w:color="000000"/>
              <w:bottom w:val="single" w:sz="4" w:space="0" w:color="000000"/>
            </w:tcBorders>
            <w:shd w:val="clear" w:color="auto" w:fill="E0EFD4"/>
          </w:tcPr>
          <w:p w14:paraId="174FE3D1"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416" w:type="dxa"/>
            <w:tcBorders>
              <w:left w:val="single" w:sz="4" w:space="0" w:color="000000"/>
              <w:bottom w:val="single" w:sz="4" w:space="0" w:color="000000"/>
            </w:tcBorders>
            <w:shd w:val="clear" w:color="auto" w:fill="E0EFD4"/>
          </w:tcPr>
          <w:p w14:paraId="6EE38A7C"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96" w:type="dxa"/>
            <w:tcBorders>
              <w:left w:val="single" w:sz="4" w:space="0" w:color="000000"/>
              <w:bottom w:val="single" w:sz="4" w:space="0" w:color="000000"/>
              <w:right w:val="single" w:sz="4" w:space="0" w:color="000000"/>
            </w:tcBorders>
            <w:shd w:val="clear" w:color="auto" w:fill="E0EFD4"/>
          </w:tcPr>
          <w:p w14:paraId="2A44B4C7" w14:textId="77777777" w:rsidR="00CD02FD" w:rsidRPr="003E16A5" w:rsidRDefault="00CD02FD" w:rsidP="00C31F91">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1CAF3323" w14:textId="77777777" w:rsidTr="00CD02FD">
        <w:trPr>
          <w:trHeight w:val="256"/>
        </w:trPr>
        <w:tc>
          <w:tcPr>
            <w:tcW w:w="5407" w:type="dxa"/>
            <w:tcBorders>
              <w:left w:val="single" w:sz="4" w:space="0" w:color="000000"/>
              <w:bottom w:val="single" w:sz="4" w:space="0" w:color="000000"/>
            </w:tcBorders>
            <w:shd w:val="clear" w:color="auto" w:fill="auto"/>
          </w:tcPr>
          <w:p w14:paraId="02C4C77A"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Šilto ir šalto vandens tiekimo infrastruktūra</w:t>
            </w:r>
          </w:p>
        </w:tc>
        <w:tc>
          <w:tcPr>
            <w:tcW w:w="417" w:type="dxa"/>
            <w:tcBorders>
              <w:left w:val="single" w:sz="4" w:space="0" w:color="000000"/>
              <w:bottom w:val="single" w:sz="4" w:space="0" w:color="000000"/>
            </w:tcBorders>
            <w:shd w:val="clear" w:color="auto" w:fill="auto"/>
          </w:tcPr>
          <w:p w14:paraId="52254CF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7C05872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B1FC11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0C3F26A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6DBAE7C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3659A01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75F8F9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18134EC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7C2A68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417B484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96" w:type="dxa"/>
            <w:tcBorders>
              <w:left w:val="single" w:sz="4" w:space="0" w:color="000000"/>
              <w:bottom w:val="single" w:sz="4" w:space="0" w:color="000000"/>
              <w:right w:val="single" w:sz="4" w:space="0" w:color="000000"/>
            </w:tcBorders>
            <w:shd w:val="clear" w:color="auto" w:fill="auto"/>
          </w:tcPr>
          <w:p w14:paraId="3190D7A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61C8F17A" w14:textId="77777777" w:rsidTr="00CD02FD">
        <w:trPr>
          <w:trHeight w:val="256"/>
        </w:trPr>
        <w:tc>
          <w:tcPr>
            <w:tcW w:w="5407" w:type="dxa"/>
            <w:tcBorders>
              <w:left w:val="single" w:sz="4" w:space="0" w:color="000000"/>
              <w:bottom w:val="single" w:sz="4" w:space="0" w:color="000000"/>
            </w:tcBorders>
            <w:shd w:val="clear" w:color="auto" w:fill="auto"/>
          </w:tcPr>
          <w:p w14:paraId="08498209"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Kanalizacija ir nuotekų infrastruktūra</w:t>
            </w:r>
          </w:p>
        </w:tc>
        <w:tc>
          <w:tcPr>
            <w:tcW w:w="417" w:type="dxa"/>
            <w:tcBorders>
              <w:left w:val="single" w:sz="4" w:space="0" w:color="000000"/>
              <w:bottom w:val="single" w:sz="4" w:space="0" w:color="000000"/>
            </w:tcBorders>
            <w:shd w:val="clear" w:color="auto" w:fill="auto"/>
          </w:tcPr>
          <w:p w14:paraId="070E4F3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4B01B07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ADAD97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8D63C3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2DD1FA5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B7D404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3F16F25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6E5C408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424997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B1F5D9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96" w:type="dxa"/>
            <w:tcBorders>
              <w:left w:val="single" w:sz="4" w:space="0" w:color="000000"/>
              <w:bottom w:val="single" w:sz="4" w:space="0" w:color="000000"/>
              <w:right w:val="single" w:sz="4" w:space="0" w:color="000000"/>
            </w:tcBorders>
            <w:shd w:val="clear" w:color="auto" w:fill="auto"/>
          </w:tcPr>
          <w:p w14:paraId="2D56460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3427E2C4" w14:textId="77777777" w:rsidTr="00CD02FD">
        <w:trPr>
          <w:trHeight w:val="256"/>
        </w:trPr>
        <w:tc>
          <w:tcPr>
            <w:tcW w:w="5407" w:type="dxa"/>
            <w:tcBorders>
              <w:left w:val="single" w:sz="4" w:space="0" w:color="000000"/>
              <w:bottom w:val="single" w:sz="4" w:space="0" w:color="000000"/>
            </w:tcBorders>
            <w:shd w:val="clear" w:color="auto" w:fill="auto"/>
          </w:tcPr>
          <w:p w14:paraId="74E4AFFB"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Melioracija (žemių nusausinimas, drenažas, melioracijos griovių būklė)</w:t>
            </w:r>
          </w:p>
        </w:tc>
        <w:tc>
          <w:tcPr>
            <w:tcW w:w="417" w:type="dxa"/>
            <w:tcBorders>
              <w:left w:val="single" w:sz="4" w:space="0" w:color="000000"/>
              <w:bottom w:val="single" w:sz="4" w:space="0" w:color="000000"/>
            </w:tcBorders>
            <w:shd w:val="clear" w:color="auto" w:fill="auto"/>
          </w:tcPr>
          <w:p w14:paraId="0440282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2C50E5F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692018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1A50791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1C436A2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614B8C5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2A52E3D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48FB252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65CCA9D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779CC68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96" w:type="dxa"/>
            <w:tcBorders>
              <w:left w:val="single" w:sz="4" w:space="0" w:color="000000"/>
              <w:bottom w:val="single" w:sz="4" w:space="0" w:color="000000"/>
              <w:right w:val="single" w:sz="4" w:space="0" w:color="000000"/>
            </w:tcBorders>
            <w:shd w:val="clear" w:color="auto" w:fill="auto"/>
          </w:tcPr>
          <w:p w14:paraId="5478AA3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40CB1233" w14:textId="77777777" w:rsidTr="00CD02FD">
        <w:trPr>
          <w:trHeight w:val="256"/>
        </w:trPr>
        <w:tc>
          <w:tcPr>
            <w:tcW w:w="5407" w:type="dxa"/>
            <w:tcBorders>
              <w:left w:val="single" w:sz="4" w:space="0" w:color="000000"/>
              <w:bottom w:val="single" w:sz="4" w:space="0" w:color="000000"/>
            </w:tcBorders>
            <w:shd w:val="clear" w:color="auto" w:fill="auto"/>
          </w:tcPr>
          <w:p w14:paraId="793355A9"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Šilumos tiekimo infrastruktūra</w:t>
            </w:r>
          </w:p>
        </w:tc>
        <w:tc>
          <w:tcPr>
            <w:tcW w:w="417" w:type="dxa"/>
            <w:tcBorders>
              <w:left w:val="single" w:sz="4" w:space="0" w:color="000000"/>
              <w:bottom w:val="single" w:sz="4" w:space="0" w:color="000000"/>
            </w:tcBorders>
            <w:shd w:val="clear" w:color="auto" w:fill="auto"/>
          </w:tcPr>
          <w:p w14:paraId="416A3A2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234559C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69149C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7EC8637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4" w:type="dxa"/>
            <w:tcBorders>
              <w:left w:val="single" w:sz="4" w:space="0" w:color="000000"/>
              <w:bottom w:val="single" w:sz="4" w:space="0" w:color="000000"/>
            </w:tcBorders>
            <w:shd w:val="clear" w:color="auto" w:fill="auto"/>
          </w:tcPr>
          <w:p w14:paraId="689D601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787D313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75D7094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294" w:type="dxa"/>
            <w:tcBorders>
              <w:left w:val="single" w:sz="4" w:space="0" w:color="000000"/>
              <w:bottom w:val="single" w:sz="4" w:space="0" w:color="000000"/>
            </w:tcBorders>
            <w:shd w:val="clear" w:color="auto" w:fill="auto"/>
          </w:tcPr>
          <w:p w14:paraId="558B455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8" w:type="dxa"/>
            <w:tcBorders>
              <w:left w:val="single" w:sz="4" w:space="0" w:color="000000"/>
              <w:bottom w:val="single" w:sz="4" w:space="0" w:color="000000"/>
            </w:tcBorders>
            <w:shd w:val="clear" w:color="auto" w:fill="auto"/>
          </w:tcPr>
          <w:p w14:paraId="5AF06AD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6" w:type="dxa"/>
            <w:tcBorders>
              <w:left w:val="single" w:sz="4" w:space="0" w:color="000000"/>
              <w:bottom w:val="single" w:sz="4" w:space="0" w:color="000000"/>
            </w:tcBorders>
            <w:shd w:val="clear" w:color="auto" w:fill="auto"/>
          </w:tcPr>
          <w:p w14:paraId="543F3EC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96" w:type="dxa"/>
            <w:tcBorders>
              <w:left w:val="single" w:sz="4" w:space="0" w:color="000000"/>
              <w:bottom w:val="single" w:sz="4" w:space="0" w:color="000000"/>
              <w:right w:val="single" w:sz="4" w:space="0" w:color="000000"/>
            </w:tcBorders>
            <w:shd w:val="clear" w:color="auto" w:fill="auto"/>
          </w:tcPr>
          <w:p w14:paraId="19572FA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bl>
    <w:p w14:paraId="4985F8C8" w14:textId="77777777" w:rsidR="00CD02FD" w:rsidRPr="003E16A5" w:rsidRDefault="00CD02FD" w:rsidP="00CD02FD">
      <w:pPr>
        <w:rPr>
          <w:rFonts w:ascii="Times New Roman" w:hAnsi="Times New Roman" w:cs="Times New Roman"/>
          <w:sz w:val="20"/>
          <w:szCs w:val="20"/>
        </w:rPr>
      </w:pPr>
    </w:p>
    <w:p w14:paraId="33A5EAB9" w14:textId="77777777" w:rsidR="00CD02FD" w:rsidRPr="003E16A5" w:rsidRDefault="00CD02FD" w:rsidP="00CD02FD">
      <w:pPr>
        <w:jc w:val="both"/>
        <w:rPr>
          <w:rFonts w:ascii="Times New Roman" w:hAnsi="Times New Roman" w:cs="Times New Roman"/>
          <w:b/>
          <w:bCs/>
          <w:sz w:val="20"/>
          <w:szCs w:val="20"/>
        </w:rPr>
      </w:pPr>
      <w:r w:rsidRPr="003E16A5">
        <w:rPr>
          <w:rFonts w:ascii="Times New Roman" w:hAnsi="Times New Roman" w:cs="Times New Roman"/>
          <w:b/>
          <w:bCs/>
          <w:sz w:val="20"/>
          <w:szCs w:val="20"/>
        </w:rPr>
        <w:t>I</w:t>
      </w:r>
      <w:r w:rsidRPr="003E16A5">
        <w:rPr>
          <w:rFonts w:ascii="Times New Roman" w:hAnsi="Times New Roman" w:cs="Times New Roman"/>
          <w:b/>
          <w:bCs/>
          <w:sz w:val="20"/>
          <w:szCs w:val="20"/>
          <w:lang w:val="en-US"/>
        </w:rPr>
        <w:t>2</w:t>
      </w:r>
      <w:r w:rsidRPr="003E16A5">
        <w:rPr>
          <w:rFonts w:ascii="Times New Roman" w:hAnsi="Times New Roman" w:cs="Times New Roman"/>
          <w:b/>
          <w:bCs/>
          <w:sz w:val="20"/>
          <w:szCs w:val="20"/>
        </w:rPr>
        <w:t>. Kaip vertinate automobilių stovėjimo aikštelių pakankamumą Klaipėdos rajono savivaldybės teritorijoje?</w:t>
      </w:r>
      <w:r w:rsidRPr="003E16A5">
        <w:rPr>
          <w:rFonts w:ascii="Times New Roman" w:hAnsi="Times New Roman" w:cs="Times New Roman"/>
          <w:i/>
          <w:iCs/>
          <w:sz w:val="20"/>
          <w:szCs w:val="20"/>
        </w:rPr>
        <w:t xml:space="preserve"> (įvertinkite skalėje nuo 1 iki 10, kur 1 – labai trūksta, 10 – visiškai pakanka; jei nežinote ar neaktuali paslauga, žymėkite 99 – N/N)</w:t>
      </w:r>
    </w:p>
    <w:tbl>
      <w:tblPr>
        <w:tblW w:w="10005"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400"/>
        <w:gridCol w:w="417"/>
        <w:gridCol w:w="432"/>
        <w:gridCol w:w="417"/>
        <w:gridCol w:w="418"/>
        <w:gridCol w:w="417"/>
        <w:gridCol w:w="417"/>
        <w:gridCol w:w="393"/>
        <w:gridCol w:w="300"/>
        <w:gridCol w:w="391"/>
        <w:gridCol w:w="417"/>
        <w:gridCol w:w="586"/>
      </w:tblGrid>
      <w:tr w:rsidR="00CD02FD" w:rsidRPr="003E16A5" w14:paraId="17645F7E" w14:textId="77777777" w:rsidTr="00CD02FD">
        <w:trPr>
          <w:trHeight w:val="238"/>
          <w:tblHeader/>
        </w:trPr>
        <w:tc>
          <w:tcPr>
            <w:tcW w:w="5400" w:type="dxa"/>
            <w:vMerge w:val="restart"/>
            <w:tcBorders>
              <w:top w:val="single" w:sz="4" w:space="0" w:color="000000"/>
              <w:left w:val="single" w:sz="4" w:space="0" w:color="000000"/>
              <w:bottom w:val="single" w:sz="4" w:space="0" w:color="000000"/>
            </w:tcBorders>
            <w:shd w:val="clear" w:color="auto" w:fill="E0EFD4"/>
            <w:vAlign w:val="center"/>
          </w:tcPr>
          <w:p w14:paraId="7F2A7B6B" w14:textId="77777777" w:rsidR="00CD02FD" w:rsidRPr="003E16A5" w:rsidRDefault="00CD02FD" w:rsidP="00C31F9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Automobilių stovėjimo aikštelių pakankamumas</w:t>
            </w:r>
          </w:p>
        </w:tc>
        <w:tc>
          <w:tcPr>
            <w:tcW w:w="4018" w:type="dxa"/>
            <w:gridSpan w:val="10"/>
            <w:tcBorders>
              <w:top w:val="single" w:sz="4" w:space="0" w:color="000000"/>
              <w:left w:val="single" w:sz="4" w:space="0" w:color="000000"/>
              <w:bottom w:val="single" w:sz="4" w:space="0" w:color="000000"/>
            </w:tcBorders>
            <w:shd w:val="clear" w:color="auto" w:fill="E0EFD4"/>
          </w:tcPr>
          <w:p w14:paraId="1BCDAB43" w14:textId="77777777" w:rsidR="00CD02FD" w:rsidRPr="003E16A5" w:rsidRDefault="00CD02FD" w:rsidP="00C31F9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trūksta                         Visiškai pakanka</w:t>
            </w:r>
          </w:p>
        </w:tc>
        <w:tc>
          <w:tcPr>
            <w:tcW w:w="586"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3C2FF8B1" w14:textId="77777777" w:rsidR="00CD02FD" w:rsidRPr="003E16A5" w:rsidRDefault="00CD02FD" w:rsidP="00C31F91">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5290D347" w14:textId="77777777" w:rsidTr="00CD02FD">
        <w:trPr>
          <w:trHeight w:val="151"/>
          <w:tblHeader/>
        </w:trPr>
        <w:tc>
          <w:tcPr>
            <w:tcW w:w="5400" w:type="dxa"/>
            <w:vMerge/>
            <w:tcBorders>
              <w:top w:val="single" w:sz="4" w:space="0" w:color="000000"/>
              <w:left w:val="single" w:sz="4" w:space="0" w:color="000000"/>
              <w:bottom w:val="single" w:sz="4" w:space="0" w:color="000000"/>
            </w:tcBorders>
            <w:shd w:val="clear" w:color="auto" w:fill="E0EFD4"/>
            <w:vAlign w:val="center"/>
          </w:tcPr>
          <w:p w14:paraId="00B0194D" w14:textId="77777777" w:rsidR="00CD02FD" w:rsidRPr="003E16A5" w:rsidRDefault="00CD02FD" w:rsidP="00C31F91">
            <w:pPr>
              <w:snapToGrid w:val="0"/>
              <w:spacing w:after="0" w:line="240" w:lineRule="auto"/>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E0EFD4"/>
          </w:tcPr>
          <w:p w14:paraId="7EC75F1C"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432" w:type="dxa"/>
            <w:tcBorders>
              <w:left w:val="single" w:sz="4" w:space="0" w:color="000000"/>
              <w:bottom w:val="single" w:sz="4" w:space="0" w:color="000000"/>
            </w:tcBorders>
            <w:shd w:val="clear" w:color="auto" w:fill="E0EFD4"/>
          </w:tcPr>
          <w:p w14:paraId="4198A198"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417" w:type="dxa"/>
            <w:tcBorders>
              <w:left w:val="single" w:sz="4" w:space="0" w:color="000000"/>
              <w:bottom w:val="single" w:sz="4" w:space="0" w:color="000000"/>
            </w:tcBorders>
            <w:shd w:val="clear" w:color="auto" w:fill="E0EFD4"/>
          </w:tcPr>
          <w:p w14:paraId="177C234E"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418" w:type="dxa"/>
            <w:tcBorders>
              <w:left w:val="single" w:sz="4" w:space="0" w:color="000000"/>
              <w:bottom w:val="single" w:sz="4" w:space="0" w:color="000000"/>
            </w:tcBorders>
            <w:shd w:val="clear" w:color="auto" w:fill="E0EFD4"/>
          </w:tcPr>
          <w:p w14:paraId="10632E12"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417" w:type="dxa"/>
            <w:tcBorders>
              <w:left w:val="single" w:sz="4" w:space="0" w:color="000000"/>
              <w:bottom w:val="single" w:sz="4" w:space="0" w:color="000000"/>
            </w:tcBorders>
            <w:shd w:val="clear" w:color="auto" w:fill="E0EFD4"/>
          </w:tcPr>
          <w:p w14:paraId="47EB2DFF"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417" w:type="dxa"/>
            <w:tcBorders>
              <w:left w:val="single" w:sz="4" w:space="0" w:color="000000"/>
              <w:bottom w:val="single" w:sz="4" w:space="0" w:color="000000"/>
            </w:tcBorders>
            <w:shd w:val="clear" w:color="auto" w:fill="E0EFD4"/>
          </w:tcPr>
          <w:p w14:paraId="24507817"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393" w:type="dxa"/>
            <w:tcBorders>
              <w:left w:val="single" w:sz="4" w:space="0" w:color="000000"/>
              <w:bottom w:val="single" w:sz="4" w:space="0" w:color="000000"/>
            </w:tcBorders>
            <w:shd w:val="clear" w:color="auto" w:fill="E0EFD4"/>
          </w:tcPr>
          <w:p w14:paraId="3E1BC5C6"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300" w:type="dxa"/>
            <w:tcBorders>
              <w:left w:val="single" w:sz="4" w:space="0" w:color="000000"/>
              <w:bottom w:val="single" w:sz="4" w:space="0" w:color="000000"/>
            </w:tcBorders>
            <w:shd w:val="clear" w:color="auto" w:fill="E0EFD4"/>
          </w:tcPr>
          <w:p w14:paraId="4A7F1858"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391" w:type="dxa"/>
            <w:tcBorders>
              <w:left w:val="single" w:sz="4" w:space="0" w:color="000000"/>
              <w:bottom w:val="single" w:sz="4" w:space="0" w:color="000000"/>
            </w:tcBorders>
            <w:shd w:val="clear" w:color="auto" w:fill="E0EFD4"/>
          </w:tcPr>
          <w:p w14:paraId="08D5B287"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417" w:type="dxa"/>
            <w:tcBorders>
              <w:left w:val="single" w:sz="4" w:space="0" w:color="000000"/>
              <w:bottom w:val="single" w:sz="4" w:space="0" w:color="000000"/>
            </w:tcBorders>
            <w:shd w:val="clear" w:color="auto" w:fill="E0EFD4"/>
          </w:tcPr>
          <w:p w14:paraId="092E8E42"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85" w:type="dxa"/>
            <w:tcBorders>
              <w:left w:val="single" w:sz="4" w:space="0" w:color="000000"/>
              <w:bottom w:val="single" w:sz="4" w:space="0" w:color="000000"/>
              <w:right w:val="single" w:sz="4" w:space="0" w:color="000000"/>
            </w:tcBorders>
            <w:shd w:val="clear" w:color="auto" w:fill="E0EFD4"/>
          </w:tcPr>
          <w:p w14:paraId="5A1429B4" w14:textId="77777777" w:rsidR="00CD02FD" w:rsidRPr="003E16A5" w:rsidRDefault="00CD02FD" w:rsidP="00C31F91">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1248850A" w14:textId="77777777" w:rsidTr="00CD02FD">
        <w:trPr>
          <w:trHeight w:val="270"/>
        </w:trPr>
        <w:tc>
          <w:tcPr>
            <w:tcW w:w="5400" w:type="dxa"/>
            <w:tcBorders>
              <w:left w:val="single" w:sz="4" w:space="0" w:color="000000"/>
              <w:bottom w:val="single" w:sz="4" w:space="0" w:color="000000"/>
            </w:tcBorders>
            <w:shd w:val="clear" w:color="auto" w:fill="auto"/>
          </w:tcPr>
          <w:p w14:paraId="1906326C"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Aikštelių prie gyvenamųjų namų</w:t>
            </w:r>
          </w:p>
        </w:tc>
        <w:tc>
          <w:tcPr>
            <w:tcW w:w="417" w:type="dxa"/>
            <w:tcBorders>
              <w:left w:val="single" w:sz="4" w:space="0" w:color="000000"/>
              <w:bottom w:val="single" w:sz="4" w:space="0" w:color="000000"/>
            </w:tcBorders>
            <w:shd w:val="clear" w:color="auto" w:fill="auto"/>
          </w:tcPr>
          <w:p w14:paraId="1DC914B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462D05F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484A281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8" w:type="dxa"/>
            <w:tcBorders>
              <w:left w:val="single" w:sz="4" w:space="0" w:color="000000"/>
              <w:bottom w:val="single" w:sz="4" w:space="0" w:color="000000"/>
            </w:tcBorders>
            <w:shd w:val="clear" w:color="auto" w:fill="auto"/>
          </w:tcPr>
          <w:p w14:paraId="5FF030D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C8EEDC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244587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3" w:type="dxa"/>
            <w:tcBorders>
              <w:left w:val="single" w:sz="4" w:space="0" w:color="000000"/>
              <w:bottom w:val="single" w:sz="4" w:space="0" w:color="000000"/>
            </w:tcBorders>
            <w:shd w:val="clear" w:color="auto" w:fill="auto"/>
          </w:tcPr>
          <w:p w14:paraId="0303768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36E7A91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1" w:type="dxa"/>
            <w:tcBorders>
              <w:left w:val="single" w:sz="4" w:space="0" w:color="000000"/>
              <w:bottom w:val="single" w:sz="4" w:space="0" w:color="000000"/>
            </w:tcBorders>
            <w:shd w:val="clear" w:color="auto" w:fill="auto"/>
          </w:tcPr>
          <w:p w14:paraId="704F5F4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006276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85" w:type="dxa"/>
            <w:tcBorders>
              <w:left w:val="single" w:sz="4" w:space="0" w:color="000000"/>
              <w:bottom w:val="single" w:sz="4" w:space="0" w:color="000000"/>
              <w:right w:val="single" w:sz="4" w:space="0" w:color="000000"/>
            </w:tcBorders>
            <w:shd w:val="clear" w:color="auto" w:fill="auto"/>
          </w:tcPr>
          <w:p w14:paraId="7722EF7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6FE3AD95" w14:textId="77777777" w:rsidTr="00CD02FD">
        <w:trPr>
          <w:trHeight w:val="256"/>
        </w:trPr>
        <w:tc>
          <w:tcPr>
            <w:tcW w:w="5400" w:type="dxa"/>
            <w:tcBorders>
              <w:left w:val="single" w:sz="4" w:space="0" w:color="000000"/>
              <w:bottom w:val="single" w:sz="4" w:space="0" w:color="000000"/>
            </w:tcBorders>
            <w:shd w:val="clear" w:color="auto" w:fill="auto"/>
          </w:tcPr>
          <w:p w14:paraId="03249319"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Aikštelių prie viešųjų įstaigų ir organizacijų</w:t>
            </w:r>
          </w:p>
        </w:tc>
        <w:tc>
          <w:tcPr>
            <w:tcW w:w="417" w:type="dxa"/>
            <w:tcBorders>
              <w:left w:val="single" w:sz="4" w:space="0" w:color="000000"/>
              <w:bottom w:val="single" w:sz="4" w:space="0" w:color="000000"/>
            </w:tcBorders>
            <w:shd w:val="clear" w:color="auto" w:fill="auto"/>
          </w:tcPr>
          <w:p w14:paraId="2D2BDDF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06EFACF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3CC6FB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8" w:type="dxa"/>
            <w:tcBorders>
              <w:left w:val="single" w:sz="4" w:space="0" w:color="000000"/>
              <w:bottom w:val="single" w:sz="4" w:space="0" w:color="000000"/>
            </w:tcBorders>
            <w:shd w:val="clear" w:color="auto" w:fill="auto"/>
          </w:tcPr>
          <w:p w14:paraId="44E627A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4C8C14A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500FC1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3" w:type="dxa"/>
            <w:tcBorders>
              <w:left w:val="single" w:sz="4" w:space="0" w:color="000000"/>
              <w:bottom w:val="single" w:sz="4" w:space="0" w:color="000000"/>
            </w:tcBorders>
            <w:shd w:val="clear" w:color="auto" w:fill="auto"/>
          </w:tcPr>
          <w:p w14:paraId="01D5069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646B3DE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1" w:type="dxa"/>
            <w:tcBorders>
              <w:left w:val="single" w:sz="4" w:space="0" w:color="000000"/>
              <w:bottom w:val="single" w:sz="4" w:space="0" w:color="000000"/>
            </w:tcBorders>
            <w:shd w:val="clear" w:color="auto" w:fill="auto"/>
          </w:tcPr>
          <w:p w14:paraId="0131A4D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688E0DF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85" w:type="dxa"/>
            <w:tcBorders>
              <w:left w:val="single" w:sz="4" w:space="0" w:color="000000"/>
              <w:bottom w:val="single" w:sz="4" w:space="0" w:color="000000"/>
              <w:right w:val="single" w:sz="4" w:space="0" w:color="000000"/>
            </w:tcBorders>
            <w:shd w:val="clear" w:color="auto" w:fill="auto"/>
          </w:tcPr>
          <w:p w14:paraId="2CB9D31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0B46DC1F" w14:textId="77777777" w:rsidTr="00CD02FD">
        <w:trPr>
          <w:trHeight w:val="256"/>
        </w:trPr>
        <w:tc>
          <w:tcPr>
            <w:tcW w:w="5400" w:type="dxa"/>
            <w:tcBorders>
              <w:left w:val="single" w:sz="4" w:space="0" w:color="000000"/>
              <w:bottom w:val="single" w:sz="4" w:space="0" w:color="000000"/>
            </w:tcBorders>
            <w:shd w:val="clear" w:color="auto" w:fill="auto"/>
          </w:tcPr>
          <w:p w14:paraId="0C872EFC"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Aikštelių prie parduotuvių ir kitų verslo subjektų</w:t>
            </w:r>
          </w:p>
        </w:tc>
        <w:tc>
          <w:tcPr>
            <w:tcW w:w="417" w:type="dxa"/>
            <w:tcBorders>
              <w:left w:val="single" w:sz="4" w:space="0" w:color="000000"/>
              <w:bottom w:val="single" w:sz="4" w:space="0" w:color="000000"/>
            </w:tcBorders>
            <w:shd w:val="clear" w:color="auto" w:fill="auto"/>
          </w:tcPr>
          <w:p w14:paraId="392224C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6DE9DF1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401FD49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8" w:type="dxa"/>
            <w:tcBorders>
              <w:left w:val="single" w:sz="4" w:space="0" w:color="000000"/>
              <w:bottom w:val="single" w:sz="4" w:space="0" w:color="000000"/>
            </w:tcBorders>
            <w:shd w:val="clear" w:color="auto" w:fill="auto"/>
          </w:tcPr>
          <w:p w14:paraId="202C567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5FFECFE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4D79B5BE"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3" w:type="dxa"/>
            <w:tcBorders>
              <w:left w:val="single" w:sz="4" w:space="0" w:color="000000"/>
              <w:bottom w:val="single" w:sz="4" w:space="0" w:color="000000"/>
            </w:tcBorders>
            <w:shd w:val="clear" w:color="auto" w:fill="auto"/>
          </w:tcPr>
          <w:p w14:paraId="513E0D0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548742B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1" w:type="dxa"/>
            <w:tcBorders>
              <w:left w:val="single" w:sz="4" w:space="0" w:color="000000"/>
              <w:bottom w:val="single" w:sz="4" w:space="0" w:color="000000"/>
            </w:tcBorders>
            <w:shd w:val="clear" w:color="auto" w:fill="auto"/>
          </w:tcPr>
          <w:p w14:paraId="6417AA5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AEEC47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85" w:type="dxa"/>
            <w:tcBorders>
              <w:left w:val="single" w:sz="4" w:space="0" w:color="000000"/>
              <w:bottom w:val="single" w:sz="4" w:space="0" w:color="000000"/>
              <w:right w:val="single" w:sz="4" w:space="0" w:color="000000"/>
            </w:tcBorders>
            <w:shd w:val="clear" w:color="auto" w:fill="auto"/>
          </w:tcPr>
          <w:p w14:paraId="34F3E28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32840048" w14:textId="77777777" w:rsidTr="00CD02FD">
        <w:trPr>
          <w:trHeight w:val="256"/>
        </w:trPr>
        <w:tc>
          <w:tcPr>
            <w:tcW w:w="5400" w:type="dxa"/>
            <w:tcBorders>
              <w:left w:val="single" w:sz="4" w:space="0" w:color="000000"/>
              <w:bottom w:val="single" w:sz="4" w:space="0" w:color="000000"/>
            </w:tcBorders>
            <w:shd w:val="clear" w:color="auto" w:fill="auto"/>
          </w:tcPr>
          <w:p w14:paraId="38773AC6"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Aikštelių prie lankytinų Klaipėdos rajono savivaldybės vietų (muziejų, parkų ir pan.)</w:t>
            </w:r>
          </w:p>
        </w:tc>
        <w:tc>
          <w:tcPr>
            <w:tcW w:w="417" w:type="dxa"/>
            <w:tcBorders>
              <w:left w:val="single" w:sz="4" w:space="0" w:color="000000"/>
              <w:bottom w:val="single" w:sz="4" w:space="0" w:color="000000"/>
            </w:tcBorders>
            <w:shd w:val="clear" w:color="auto" w:fill="auto"/>
          </w:tcPr>
          <w:p w14:paraId="5116898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68A70AC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6B56905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8" w:type="dxa"/>
            <w:tcBorders>
              <w:left w:val="single" w:sz="4" w:space="0" w:color="000000"/>
              <w:bottom w:val="single" w:sz="4" w:space="0" w:color="000000"/>
            </w:tcBorders>
            <w:shd w:val="clear" w:color="auto" w:fill="auto"/>
          </w:tcPr>
          <w:p w14:paraId="72EB93E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5296A19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77C139F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3" w:type="dxa"/>
            <w:tcBorders>
              <w:left w:val="single" w:sz="4" w:space="0" w:color="000000"/>
              <w:bottom w:val="single" w:sz="4" w:space="0" w:color="000000"/>
            </w:tcBorders>
            <w:shd w:val="clear" w:color="auto" w:fill="auto"/>
          </w:tcPr>
          <w:p w14:paraId="4ADA00C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285D1EA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1" w:type="dxa"/>
            <w:tcBorders>
              <w:left w:val="single" w:sz="4" w:space="0" w:color="000000"/>
              <w:bottom w:val="single" w:sz="4" w:space="0" w:color="000000"/>
            </w:tcBorders>
            <w:shd w:val="clear" w:color="auto" w:fill="auto"/>
          </w:tcPr>
          <w:p w14:paraId="176CA06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D52D68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85" w:type="dxa"/>
            <w:tcBorders>
              <w:left w:val="single" w:sz="4" w:space="0" w:color="000000"/>
              <w:bottom w:val="single" w:sz="4" w:space="0" w:color="000000"/>
              <w:right w:val="single" w:sz="4" w:space="0" w:color="000000"/>
            </w:tcBorders>
            <w:shd w:val="clear" w:color="auto" w:fill="auto"/>
          </w:tcPr>
          <w:p w14:paraId="2DFBDE1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bl>
    <w:p w14:paraId="0D0BA187" w14:textId="77777777" w:rsidR="00CD02FD" w:rsidRPr="003E16A5" w:rsidRDefault="00CD02FD" w:rsidP="00CD02FD">
      <w:pPr>
        <w:rPr>
          <w:rFonts w:ascii="Times New Roman" w:hAnsi="Times New Roman" w:cs="Times New Roman"/>
        </w:rPr>
      </w:pPr>
    </w:p>
    <w:p w14:paraId="12406394" w14:textId="51788D04" w:rsidR="00CD02FD" w:rsidRPr="003E16A5" w:rsidRDefault="00C31F91" w:rsidP="00CD02FD">
      <w:pPr>
        <w:jc w:val="both"/>
        <w:rPr>
          <w:rFonts w:ascii="Times New Roman" w:hAnsi="Times New Roman" w:cs="Times New Roman"/>
          <w:b/>
          <w:bCs/>
          <w:sz w:val="20"/>
          <w:szCs w:val="20"/>
        </w:rPr>
      </w:pPr>
      <w:r>
        <w:rPr>
          <w:rFonts w:ascii="Times New Roman" w:hAnsi="Times New Roman" w:cs="Times New Roman"/>
          <w:b/>
          <w:bCs/>
          <w:sz w:val="20"/>
          <w:szCs w:val="20"/>
        </w:rPr>
        <w:t>I3</w:t>
      </w:r>
      <w:r w:rsidR="00CD02FD" w:rsidRPr="003E16A5">
        <w:rPr>
          <w:rFonts w:ascii="Times New Roman" w:hAnsi="Times New Roman" w:cs="Times New Roman"/>
          <w:b/>
          <w:bCs/>
          <w:sz w:val="20"/>
          <w:szCs w:val="20"/>
        </w:rPr>
        <w:t>. Kaip vertinate automobilių stovėjimo aikštelių pakankamumą Klaipėdos rajono savivaldybės teritorijoje?</w:t>
      </w:r>
      <w:r w:rsidR="00CD02FD" w:rsidRPr="003E16A5">
        <w:rPr>
          <w:rFonts w:ascii="Times New Roman" w:hAnsi="Times New Roman" w:cs="Times New Roman"/>
          <w:i/>
          <w:iCs/>
          <w:sz w:val="20"/>
          <w:szCs w:val="20"/>
        </w:rPr>
        <w:t xml:space="preserve"> (įvertinkite skalėje nuo 1 iki 10, kur 1 – labai trūksta, 10 – visiškai pakanka; jei nežinote ar neaktuali paslauga, žymėkite 99 – N/N)</w:t>
      </w:r>
    </w:p>
    <w:tbl>
      <w:tblPr>
        <w:tblW w:w="10005" w:type="dxa"/>
        <w:tblInd w:w="5" w:type="dxa"/>
        <w:tblBorders>
          <w:top w:val="single" w:sz="4" w:space="0" w:color="000000"/>
          <w:left w:val="single" w:sz="4" w:space="0" w:color="000000"/>
          <w:bottom w:val="single" w:sz="4" w:space="0" w:color="000000"/>
          <w:insideH w:val="single" w:sz="4" w:space="0" w:color="000000"/>
        </w:tblBorders>
        <w:tblCellMar>
          <w:top w:w="17" w:type="dxa"/>
          <w:left w:w="12" w:type="dxa"/>
          <w:bottom w:w="17" w:type="dxa"/>
          <w:right w:w="17" w:type="dxa"/>
        </w:tblCellMar>
        <w:tblLook w:val="0000" w:firstRow="0" w:lastRow="0" w:firstColumn="0" w:lastColumn="0" w:noHBand="0" w:noVBand="0"/>
      </w:tblPr>
      <w:tblGrid>
        <w:gridCol w:w="5400"/>
        <w:gridCol w:w="417"/>
        <w:gridCol w:w="432"/>
        <w:gridCol w:w="417"/>
        <w:gridCol w:w="418"/>
        <w:gridCol w:w="417"/>
        <w:gridCol w:w="417"/>
        <w:gridCol w:w="393"/>
        <w:gridCol w:w="300"/>
        <w:gridCol w:w="391"/>
        <w:gridCol w:w="417"/>
        <w:gridCol w:w="586"/>
      </w:tblGrid>
      <w:tr w:rsidR="00CD02FD" w:rsidRPr="003E16A5" w14:paraId="5EB56C2A" w14:textId="77777777" w:rsidTr="00CD02FD">
        <w:trPr>
          <w:trHeight w:val="238"/>
          <w:tblHeader/>
        </w:trPr>
        <w:tc>
          <w:tcPr>
            <w:tcW w:w="5400" w:type="dxa"/>
            <w:vMerge w:val="restart"/>
            <w:tcBorders>
              <w:top w:val="single" w:sz="4" w:space="0" w:color="000000"/>
              <w:left w:val="single" w:sz="4" w:space="0" w:color="000000"/>
              <w:bottom w:val="single" w:sz="4" w:space="0" w:color="000000"/>
            </w:tcBorders>
            <w:shd w:val="clear" w:color="auto" w:fill="E0EFD4"/>
            <w:vAlign w:val="center"/>
          </w:tcPr>
          <w:p w14:paraId="4B38ECB2" w14:textId="77777777" w:rsidR="00CD02FD" w:rsidRPr="003E16A5" w:rsidRDefault="00CD02FD" w:rsidP="00C31F9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Automobilių stovėjimo aikštelių pakankamumas</w:t>
            </w:r>
          </w:p>
        </w:tc>
        <w:tc>
          <w:tcPr>
            <w:tcW w:w="4018" w:type="dxa"/>
            <w:gridSpan w:val="10"/>
            <w:tcBorders>
              <w:top w:val="single" w:sz="4" w:space="0" w:color="000000"/>
              <w:left w:val="single" w:sz="4" w:space="0" w:color="000000"/>
              <w:bottom w:val="single" w:sz="4" w:space="0" w:color="000000"/>
            </w:tcBorders>
            <w:shd w:val="clear" w:color="auto" w:fill="E0EFD4"/>
          </w:tcPr>
          <w:p w14:paraId="61DD50E3" w14:textId="77777777" w:rsidR="00CD02FD" w:rsidRPr="003E16A5" w:rsidRDefault="00CD02FD" w:rsidP="00C31F91">
            <w:pPr>
              <w:spacing w:after="0" w:line="240" w:lineRule="auto"/>
              <w:rPr>
                <w:rFonts w:ascii="Times New Roman" w:hAnsi="Times New Roman" w:cs="Times New Roman"/>
                <w:b/>
                <w:bCs/>
                <w:sz w:val="20"/>
                <w:szCs w:val="20"/>
              </w:rPr>
            </w:pPr>
            <w:r w:rsidRPr="003E16A5">
              <w:rPr>
                <w:rFonts w:ascii="Times New Roman" w:hAnsi="Times New Roman" w:cs="Times New Roman"/>
                <w:b/>
                <w:bCs/>
                <w:sz w:val="20"/>
                <w:szCs w:val="20"/>
              </w:rPr>
              <w:t xml:space="preserve"> Labai trūksta                         Visiškai pakanka</w:t>
            </w:r>
          </w:p>
        </w:tc>
        <w:tc>
          <w:tcPr>
            <w:tcW w:w="586" w:type="dxa"/>
            <w:tcBorders>
              <w:top w:val="single" w:sz="4" w:space="0" w:color="000000"/>
              <w:left w:val="single" w:sz="4" w:space="0" w:color="000000"/>
              <w:bottom w:val="single" w:sz="4" w:space="0" w:color="000000"/>
              <w:right w:val="single" w:sz="4" w:space="0" w:color="000000"/>
            </w:tcBorders>
            <w:shd w:val="clear" w:color="auto" w:fill="E0EFD4"/>
            <w:vAlign w:val="center"/>
          </w:tcPr>
          <w:p w14:paraId="027507B5" w14:textId="77777777" w:rsidR="00CD02FD" w:rsidRPr="003E16A5" w:rsidRDefault="00CD02FD" w:rsidP="00C31F91">
            <w:pPr>
              <w:spacing w:after="0" w:line="240" w:lineRule="auto"/>
              <w:ind w:right="-142" w:hanging="147"/>
              <w:jc w:val="center"/>
              <w:rPr>
                <w:rFonts w:ascii="Times New Roman" w:hAnsi="Times New Roman" w:cs="Times New Roman"/>
              </w:rPr>
            </w:pPr>
            <w:r w:rsidRPr="003E16A5">
              <w:rPr>
                <w:rFonts w:ascii="Times New Roman" w:hAnsi="Times New Roman" w:cs="Times New Roman"/>
                <w:b/>
                <w:bCs/>
                <w:sz w:val="20"/>
                <w:szCs w:val="20"/>
              </w:rPr>
              <w:t>N/N</w:t>
            </w:r>
          </w:p>
        </w:tc>
      </w:tr>
      <w:tr w:rsidR="00CD02FD" w:rsidRPr="003E16A5" w14:paraId="3496FF50" w14:textId="77777777" w:rsidTr="00CD02FD">
        <w:trPr>
          <w:trHeight w:val="151"/>
          <w:tblHeader/>
        </w:trPr>
        <w:tc>
          <w:tcPr>
            <w:tcW w:w="5400" w:type="dxa"/>
            <w:vMerge/>
            <w:tcBorders>
              <w:top w:val="single" w:sz="4" w:space="0" w:color="000000"/>
              <w:left w:val="single" w:sz="4" w:space="0" w:color="000000"/>
              <w:bottom w:val="single" w:sz="4" w:space="0" w:color="000000"/>
            </w:tcBorders>
            <w:shd w:val="clear" w:color="auto" w:fill="E0EFD4"/>
            <w:vAlign w:val="center"/>
          </w:tcPr>
          <w:p w14:paraId="7103770D" w14:textId="77777777" w:rsidR="00CD02FD" w:rsidRPr="003E16A5" w:rsidRDefault="00CD02FD" w:rsidP="00C31F91">
            <w:pPr>
              <w:snapToGrid w:val="0"/>
              <w:spacing w:after="0" w:line="240" w:lineRule="auto"/>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E0EFD4"/>
          </w:tcPr>
          <w:p w14:paraId="2CFB1EDE"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w:t>
            </w:r>
          </w:p>
        </w:tc>
        <w:tc>
          <w:tcPr>
            <w:tcW w:w="432" w:type="dxa"/>
            <w:tcBorders>
              <w:left w:val="single" w:sz="4" w:space="0" w:color="000000"/>
              <w:bottom w:val="single" w:sz="4" w:space="0" w:color="000000"/>
            </w:tcBorders>
            <w:shd w:val="clear" w:color="auto" w:fill="E0EFD4"/>
          </w:tcPr>
          <w:p w14:paraId="38DBE8EA"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2</w:t>
            </w:r>
          </w:p>
        </w:tc>
        <w:tc>
          <w:tcPr>
            <w:tcW w:w="417" w:type="dxa"/>
            <w:tcBorders>
              <w:left w:val="single" w:sz="4" w:space="0" w:color="000000"/>
              <w:bottom w:val="single" w:sz="4" w:space="0" w:color="000000"/>
            </w:tcBorders>
            <w:shd w:val="clear" w:color="auto" w:fill="E0EFD4"/>
          </w:tcPr>
          <w:p w14:paraId="678330AC"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3</w:t>
            </w:r>
          </w:p>
        </w:tc>
        <w:tc>
          <w:tcPr>
            <w:tcW w:w="418" w:type="dxa"/>
            <w:tcBorders>
              <w:left w:val="single" w:sz="4" w:space="0" w:color="000000"/>
              <w:bottom w:val="single" w:sz="4" w:space="0" w:color="000000"/>
            </w:tcBorders>
            <w:shd w:val="clear" w:color="auto" w:fill="E0EFD4"/>
          </w:tcPr>
          <w:p w14:paraId="2EEF2441"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4</w:t>
            </w:r>
          </w:p>
        </w:tc>
        <w:tc>
          <w:tcPr>
            <w:tcW w:w="417" w:type="dxa"/>
            <w:tcBorders>
              <w:left w:val="single" w:sz="4" w:space="0" w:color="000000"/>
              <w:bottom w:val="single" w:sz="4" w:space="0" w:color="000000"/>
            </w:tcBorders>
            <w:shd w:val="clear" w:color="auto" w:fill="E0EFD4"/>
          </w:tcPr>
          <w:p w14:paraId="274EAF6D"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5</w:t>
            </w:r>
          </w:p>
        </w:tc>
        <w:tc>
          <w:tcPr>
            <w:tcW w:w="417" w:type="dxa"/>
            <w:tcBorders>
              <w:left w:val="single" w:sz="4" w:space="0" w:color="000000"/>
              <w:bottom w:val="single" w:sz="4" w:space="0" w:color="000000"/>
            </w:tcBorders>
            <w:shd w:val="clear" w:color="auto" w:fill="E0EFD4"/>
          </w:tcPr>
          <w:p w14:paraId="10ACABF6"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6</w:t>
            </w:r>
          </w:p>
        </w:tc>
        <w:tc>
          <w:tcPr>
            <w:tcW w:w="393" w:type="dxa"/>
            <w:tcBorders>
              <w:left w:val="single" w:sz="4" w:space="0" w:color="000000"/>
              <w:bottom w:val="single" w:sz="4" w:space="0" w:color="000000"/>
            </w:tcBorders>
            <w:shd w:val="clear" w:color="auto" w:fill="E0EFD4"/>
          </w:tcPr>
          <w:p w14:paraId="4B4DBB28"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7</w:t>
            </w:r>
          </w:p>
        </w:tc>
        <w:tc>
          <w:tcPr>
            <w:tcW w:w="300" w:type="dxa"/>
            <w:tcBorders>
              <w:left w:val="single" w:sz="4" w:space="0" w:color="000000"/>
              <w:bottom w:val="single" w:sz="4" w:space="0" w:color="000000"/>
            </w:tcBorders>
            <w:shd w:val="clear" w:color="auto" w:fill="E0EFD4"/>
          </w:tcPr>
          <w:p w14:paraId="0011CF9E"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8</w:t>
            </w:r>
          </w:p>
        </w:tc>
        <w:tc>
          <w:tcPr>
            <w:tcW w:w="391" w:type="dxa"/>
            <w:tcBorders>
              <w:left w:val="single" w:sz="4" w:space="0" w:color="000000"/>
              <w:bottom w:val="single" w:sz="4" w:space="0" w:color="000000"/>
            </w:tcBorders>
            <w:shd w:val="clear" w:color="auto" w:fill="E0EFD4"/>
          </w:tcPr>
          <w:p w14:paraId="46568AF5"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9</w:t>
            </w:r>
          </w:p>
        </w:tc>
        <w:tc>
          <w:tcPr>
            <w:tcW w:w="417" w:type="dxa"/>
            <w:tcBorders>
              <w:left w:val="single" w:sz="4" w:space="0" w:color="000000"/>
              <w:bottom w:val="single" w:sz="4" w:space="0" w:color="000000"/>
            </w:tcBorders>
            <w:shd w:val="clear" w:color="auto" w:fill="E0EFD4"/>
          </w:tcPr>
          <w:p w14:paraId="011DB971" w14:textId="77777777" w:rsidR="00CD02FD" w:rsidRPr="003E16A5" w:rsidRDefault="00CD02FD" w:rsidP="00C31F91">
            <w:pPr>
              <w:spacing w:after="0" w:line="240" w:lineRule="auto"/>
              <w:jc w:val="center"/>
              <w:rPr>
                <w:rFonts w:ascii="Times New Roman" w:hAnsi="Times New Roman" w:cs="Times New Roman"/>
                <w:b/>
                <w:bCs/>
                <w:sz w:val="20"/>
                <w:szCs w:val="20"/>
              </w:rPr>
            </w:pPr>
            <w:r w:rsidRPr="003E16A5">
              <w:rPr>
                <w:rFonts w:ascii="Times New Roman" w:hAnsi="Times New Roman" w:cs="Times New Roman"/>
                <w:b/>
                <w:bCs/>
                <w:sz w:val="20"/>
                <w:szCs w:val="20"/>
              </w:rPr>
              <w:t>10</w:t>
            </w:r>
          </w:p>
        </w:tc>
        <w:tc>
          <w:tcPr>
            <w:tcW w:w="585" w:type="dxa"/>
            <w:tcBorders>
              <w:left w:val="single" w:sz="4" w:space="0" w:color="000000"/>
              <w:bottom w:val="single" w:sz="4" w:space="0" w:color="000000"/>
              <w:right w:val="single" w:sz="4" w:space="0" w:color="000000"/>
            </w:tcBorders>
            <w:shd w:val="clear" w:color="auto" w:fill="E0EFD4"/>
          </w:tcPr>
          <w:p w14:paraId="6C5FDC65" w14:textId="77777777" w:rsidR="00CD02FD" w:rsidRPr="003E16A5" w:rsidRDefault="00CD02FD" w:rsidP="00C31F91">
            <w:pPr>
              <w:spacing w:after="0" w:line="240" w:lineRule="auto"/>
              <w:jc w:val="center"/>
              <w:rPr>
                <w:rFonts w:ascii="Times New Roman" w:hAnsi="Times New Roman" w:cs="Times New Roman"/>
              </w:rPr>
            </w:pPr>
            <w:r w:rsidRPr="003E16A5">
              <w:rPr>
                <w:rFonts w:ascii="Times New Roman" w:hAnsi="Times New Roman" w:cs="Times New Roman"/>
                <w:b/>
                <w:bCs/>
                <w:sz w:val="20"/>
                <w:szCs w:val="20"/>
              </w:rPr>
              <w:t>99</w:t>
            </w:r>
          </w:p>
        </w:tc>
      </w:tr>
      <w:tr w:rsidR="00CD02FD" w:rsidRPr="003E16A5" w14:paraId="758951B4" w14:textId="77777777" w:rsidTr="00CD02FD">
        <w:trPr>
          <w:trHeight w:val="270"/>
        </w:trPr>
        <w:tc>
          <w:tcPr>
            <w:tcW w:w="5400" w:type="dxa"/>
            <w:tcBorders>
              <w:left w:val="single" w:sz="4" w:space="0" w:color="000000"/>
              <w:bottom w:val="single" w:sz="4" w:space="0" w:color="000000"/>
            </w:tcBorders>
            <w:shd w:val="clear" w:color="auto" w:fill="auto"/>
          </w:tcPr>
          <w:p w14:paraId="1FCD5F61"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Aikštelių prie gyvenamųjų namų</w:t>
            </w:r>
          </w:p>
        </w:tc>
        <w:tc>
          <w:tcPr>
            <w:tcW w:w="417" w:type="dxa"/>
            <w:tcBorders>
              <w:left w:val="single" w:sz="4" w:space="0" w:color="000000"/>
              <w:bottom w:val="single" w:sz="4" w:space="0" w:color="000000"/>
            </w:tcBorders>
            <w:shd w:val="clear" w:color="auto" w:fill="auto"/>
          </w:tcPr>
          <w:p w14:paraId="24D0D260"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7A2360F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A4B2D5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8" w:type="dxa"/>
            <w:tcBorders>
              <w:left w:val="single" w:sz="4" w:space="0" w:color="000000"/>
              <w:bottom w:val="single" w:sz="4" w:space="0" w:color="000000"/>
            </w:tcBorders>
            <w:shd w:val="clear" w:color="auto" w:fill="auto"/>
          </w:tcPr>
          <w:p w14:paraId="7116F4C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8BAAEB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4CCDBD0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3" w:type="dxa"/>
            <w:tcBorders>
              <w:left w:val="single" w:sz="4" w:space="0" w:color="000000"/>
              <w:bottom w:val="single" w:sz="4" w:space="0" w:color="000000"/>
            </w:tcBorders>
            <w:shd w:val="clear" w:color="auto" w:fill="auto"/>
          </w:tcPr>
          <w:p w14:paraId="0BDAB7B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60C714C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1" w:type="dxa"/>
            <w:tcBorders>
              <w:left w:val="single" w:sz="4" w:space="0" w:color="000000"/>
              <w:bottom w:val="single" w:sz="4" w:space="0" w:color="000000"/>
            </w:tcBorders>
            <w:shd w:val="clear" w:color="auto" w:fill="auto"/>
          </w:tcPr>
          <w:p w14:paraId="5075686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4332AA7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85" w:type="dxa"/>
            <w:tcBorders>
              <w:left w:val="single" w:sz="4" w:space="0" w:color="000000"/>
              <w:bottom w:val="single" w:sz="4" w:space="0" w:color="000000"/>
              <w:right w:val="single" w:sz="4" w:space="0" w:color="000000"/>
            </w:tcBorders>
            <w:shd w:val="clear" w:color="auto" w:fill="auto"/>
          </w:tcPr>
          <w:p w14:paraId="09C2141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2629484F" w14:textId="77777777" w:rsidTr="00CD02FD">
        <w:trPr>
          <w:trHeight w:val="256"/>
        </w:trPr>
        <w:tc>
          <w:tcPr>
            <w:tcW w:w="5400" w:type="dxa"/>
            <w:tcBorders>
              <w:left w:val="single" w:sz="4" w:space="0" w:color="000000"/>
              <w:bottom w:val="single" w:sz="4" w:space="0" w:color="000000"/>
            </w:tcBorders>
            <w:shd w:val="clear" w:color="auto" w:fill="auto"/>
          </w:tcPr>
          <w:p w14:paraId="30104BB2"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Aikštelių prie viešųjų įstaigų ir organizacijų</w:t>
            </w:r>
          </w:p>
        </w:tc>
        <w:tc>
          <w:tcPr>
            <w:tcW w:w="417" w:type="dxa"/>
            <w:tcBorders>
              <w:left w:val="single" w:sz="4" w:space="0" w:color="000000"/>
              <w:bottom w:val="single" w:sz="4" w:space="0" w:color="000000"/>
            </w:tcBorders>
            <w:shd w:val="clear" w:color="auto" w:fill="auto"/>
          </w:tcPr>
          <w:p w14:paraId="7C34B55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0D1CD37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25E983E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8" w:type="dxa"/>
            <w:tcBorders>
              <w:left w:val="single" w:sz="4" w:space="0" w:color="000000"/>
              <w:bottom w:val="single" w:sz="4" w:space="0" w:color="000000"/>
            </w:tcBorders>
            <w:shd w:val="clear" w:color="auto" w:fill="auto"/>
          </w:tcPr>
          <w:p w14:paraId="0A76F31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057901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0A3FB60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3" w:type="dxa"/>
            <w:tcBorders>
              <w:left w:val="single" w:sz="4" w:space="0" w:color="000000"/>
              <w:bottom w:val="single" w:sz="4" w:space="0" w:color="000000"/>
            </w:tcBorders>
            <w:shd w:val="clear" w:color="auto" w:fill="auto"/>
          </w:tcPr>
          <w:p w14:paraId="4937AF3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7849CE6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1" w:type="dxa"/>
            <w:tcBorders>
              <w:left w:val="single" w:sz="4" w:space="0" w:color="000000"/>
              <w:bottom w:val="single" w:sz="4" w:space="0" w:color="000000"/>
            </w:tcBorders>
            <w:shd w:val="clear" w:color="auto" w:fill="auto"/>
          </w:tcPr>
          <w:p w14:paraId="42806E88"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541D2FE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85" w:type="dxa"/>
            <w:tcBorders>
              <w:left w:val="single" w:sz="4" w:space="0" w:color="000000"/>
              <w:bottom w:val="single" w:sz="4" w:space="0" w:color="000000"/>
              <w:right w:val="single" w:sz="4" w:space="0" w:color="000000"/>
            </w:tcBorders>
            <w:shd w:val="clear" w:color="auto" w:fill="auto"/>
          </w:tcPr>
          <w:p w14:paraId="7EC351E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0E8223F2" w14:textId="77777777" w:rsidTr="00CD02FD">
        <w:trPr>
          <w:trHeight w:val="256"/>
        </w:trPr>
        <w:tc>
          <w:tcPr>
            <w:tcW w:w="5400" w:type="dxa"/>
            <w:tcBorders>
              <w:left w:val="single" w:sz="4" w:space="0" w:color="000000"/>
              <w:bottom w:val="single" w:sz="4" w:space="0" w:color="000000"/>
            </w:tcBorders>
            <w:shd w:val="clear" w:color="auto" w:fill="auto"/>
          </w:tcPr>
          <w:p w14:paraId="18C7C642"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Aikštelių prie parduotuvių ir kitų verslo subjektų</w:t>
            </w:r>
          </w:p>
        </w:tc>
        <w:tc>
          <w:tcPr>
            <w:tcW w:w="417" w:type="dxa"/>
            <w:tcBorders>
              <w:left w:val="single" w:sz="4" w:space="0" w:color="000000"/>
              <w:bottom w:val="single" w:sz="4" w:space="0" w:color="000000"/>
            </w:tcBorders>
            <w:shd w:val="clear" w:color="auto" w:fill="auto"/>
          </w:tcPr>
          <w:p w14:paraId="430D975C"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7B7485E6"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4041D4D2"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8" w:type="dxa"/>
            <w:tcBorders>
              <w:left w:val="single" w:sz="4" w:space="0" w:color="000000"/>
              <w:bottom w:val="single" w:sz="4" w:space="0" w:color="000000"/>
            </w:tcBorders>
            <w:shd w:val="clear" w:color="auto" w:fill="auto"/>
          </w:tcPr>
          <w:p w14:paraId="388E575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47B8FF9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F32280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3" w:type="dxa"/>
            <w:tcBorders>
              <w:left w:val="single" w:sz="4" w:space="0" w:color="000000"/>
              <w:bottom w:val="single" w:sz="4" w:space="0" w:color="000000"/>
            </w:tcBorders>
            <w:shd w:val="clear" w:color="auto" w:fill="auto"/>
          </w:tcPr>
          <w:p w14:paraId="6236B57D"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67DD5C8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1" w:type="dxa"/>
            <w:tcBorders>
              <w:left w:val="single" w:sz="4" w:space="0" w:color="000000"/>
              <w:bottom w:val="single" w:sz="4" w:space="0" w:color="000000"/>
            </w:tcBorders>
            <w:shd w:val="clear" w:color="auto" w:fill="auto"/>
          </w:tcPr>
          <w:p w14:paraId="32341C0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142543F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85" w:type="dxa"/>
            <w:tcBorders>
              <w:left w:val="single" w:sz="4" w:space="0" w:color="000000"/>
              <w:bottom w:val="single" w:sz="4" w:space="0" w:color="000000"/>
              <w:right w:val="single" w:sz="4" w:space="0" w:color="000000"/>
            </w:tcBorders>
            <w:shd w:val="clear" w:color="auto" w:fill="auto"/>
          </w:tcPr>
          <w:p w14:paraId="74AC3BE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r w:rsidR="00CD02FD" w:rsidRPr="003E16A5" w14:paraId="382B4639" w14:textId="77777777" w:rsidTr="00CD02FD">
        <w:trPr>
          <w:trHeight w:val="256"/>
        </w:trPr>
        <w:tc>
          <w:tcPr>
            <w:tcW w:w="5400" w:type="dxa"/>
            <w:tcBorders>
              <w:left w:val="single" w:sz="4" w:space="0" w:color="000000"/>
              <w:bottom w:val="single" w:sz="4" w:space="0" w:color="000000"/>
            </w:tcBorders>
            <w:shd w:val="clear" w:color="auto" w:fill="auto"/>
          </w:tcPr>
          <w:p w14:paraId="31A9C279" w14:textId="77777777" w:rsidR="00CD02FD" w:rsidRPr="003E16A5" w:rsidRDefault="00CD02FD" w:rsidP="00C31F91">
            <w:pPr>
              <w:spacing w:after="0" w:line="240" w:lineRule="auto"/>
              <w:rPr>
                <w:rFonts w:ascii="Times New Roman" w:hAnsi="Times New Roman" w:cs="Times New Roman"/>
                <w:sz w:val="20"/>
                <w:szCs w:val="20"/>
              </w:rPr>
            </w:pPr>
            <w:r w:rsidRPr="003E16A5">
              <w:rPr>
                <w:rFonts w:ascii="Times New Roman" w:hAnsi="Times New Roman" w:cs="Times New Roman"/>
                <w:sz w:val="20"/>
                <w:szCs w:val="20"/>
              </w:rPr>
              <w:t>Aikštelių prie lankytinų Klaipėdos rajono savivaldybės vietų (muziejų, parkų ir pan.)</w:t>
            </w:r>
          </w:p>
        </w:tc>
        <w:tc>
          <w:tcPr>
            <w:tcW w:w="417" w:type="dxa"/>
            <w:tcBorders>
              <w:left w:val="single" w:sz="4" w:space="0" w:color="000000"/>
              <w:bottom w:val="single" w:sz="4" w:space="0" w:color="000000"/>
            </w:tcBorders>
            <w:shd w:val="clear" w:color="auto" w:fill="auto"/>
          </w:tcPr>
          <w:p w14:paraId="5896615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32" w:type="dxa"/>
            <w:tcBorders>
              <w:left w:val="single" w:sz="4" w:space="0" w:color="000000"/>
              <w:bottom w:val="single" w:sz="4" w:space="0" w:color="000000"/>
            </w:tcBorders>
            <w:shd w:val="clear" w:color="auto" w:fill="auto"/>
          </w:tcPr>
          <w:p w14:paraId="1C212817"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3F0BB9E5"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8" w:type="dxa"/>
            <w:tcBorders>
              <w:left w:val="single" w:sz="4" w:space="0" w:color="000000"/>
              <w:bottom w:val="single" w:sz="4" w:space="0" w:color="000000"/>
            </w:tcBorders>
            <w:shd w:val="clear" w:color="auto" w:fill="auto"/>
          </w:tcPr>
          <w:p w14:paraId="3FE7613B"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2A89E28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06C37969"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3" w:type="dxa"/>
            <w:tcBorders>
              <w:left w:val="single" w:sz="4" w:space="0" w:color="000000"/>
              <w:bottom w:val="single" w:sz="4" w:space="0" w:color="000000"/>
            </w:tcBorders>
            <w:shd w:val="clear" w:color="auto" w:fill="auto"/>
          </w:tcPr>
          <w:p w14:paraId="14155F01"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00" w:type="dxa"/>
            <w:tcBorders>
              <w:left w:val="single" w:sz="4" w:space="0" w:color="000000"/>
              <w:bottom w:val="single" w:sz="4" w:space="0" w:color="000000"/>
            </w:tcBorders>
            <w:shd w:val="clear" w:color="auto" w:fill="auto"/>
          </w:tcPr>
          <w:p w14:paraId="12EA6323"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391" w:type="dxa"/>
            <w:tcBorders>
              <w:left w:val="single" w:sz="4" w:space="0" w:color="000000"/>
              <w:bottom w:val="single" w:sz="4" w:space="0" w:color="000000"/>
            </w:tcBorders>
            <w:shd w:val="clear" w:color="auto" w:fill="auto"/>
          </w:tcPr>
          <w:p w14:paraId="44E9EAEA"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417" w:type="dxa"/>
            <w:tcBorders>
              <w:left w:val="single" w:sz="4" w:space="0" w:color="000000"/>
              <w:bottom w:val="single" w:sz="4" w:space="0" w:color="000000"/>
            </w:tcBorders>
            <w:shd w:val="clear" w:color="auto" w:fill="auto"/>
          </w:tcPr>
          <w:p w14:paraId="5CE5EB7F"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c>
          <w:tcPr>
            <w:tcW w:w="585" w:type="dxa"/>
            <w:tcBorders>
              <w:left w:val="single" w:sz="4" w:space="0" w:color="000000"/>
              <w:bottom w:val="single" w:sz="4" w:space="0" w:color="000000"/>
              <w:right w:val="single" w:sz="4" w:space="0" w:color="000000"/>
            </w:tcBorders>
            <w:shd w:val="clear" w:color="auto" w:fill="auto"/>
          </w:tcPr>
          <w:p w14:paraId="7B8854D4" w14:textId="77777777" w:rsidR="00CD02FD" w:rsidRPr="003E16A5" w:rsidRDefault="00CD02FD" w:rsidP="00C31F91">
            <w:pPr>
              <w:snapToGrid w:val="0"/>
              <w:spacing w:after="0" w:line="240" w:lineRule="auto"/>
              <w:jc w:val="center"/>
              <w:rPr>
                <w:rFonts w:ascii="Times New Roman" w:hAnsi="Times New Roman" w:cs="Times New Roman"/>
                <w:sz w:val="20"/>
                <w:szCs w:val="20"/>
              </w:rPr>
            </w:pPr>
          </w:p>
        </w:tc>
      </w:tr>
    </w:tbl>
    <w:p w14:paraId="6F31C043" w14:textId="77777777" w:rsidR="00CD02FD" w:rsidRPr="003E16A5" w:rsidRDefault="00CD02FD" w:rsidP="00CD02FD">
      <w:pPr>
        <w:rPr>
          <w:rFonts w:ascii="Times New Roman" w:hAnsi="Times New Roman" w:cs="Times New Roman"/>
          <w:sz w:val="20"/>
          <w:szCs w:val="20"/>
        </w:rPr>
      </w:pPr>
    </w:p>
    <w:p w14:paraId="62A9B616" w14:textId="6B237DC2" w:rsidR="00CD02FD" w:rsidRPr="003E16A5" w:rsidRDefault="00C31F91" w:rsidP="00CD02FD">
      <w:pPr>
        <w:tabs>
          <w:tab w:val="left" w:pos="567"/>
        </w:tabs>
        <w:jc w:val="both"/>
        <w:rPr>
          <w:rFonts w:ascii="Times New Roman" w:hAnsi="Times New Roman" w:cs="Times New Roman"/>
          <w:sz w:val="20"/>
          <w:szCs w:val="20"/>
        </w:rPr>
      </w:pPr>
      <w:r>
        <w:rPr>
          <w:rFonts w:ascii="Times New Roman" w:hAnsi="Times New Roman" w:cs="Times New Roman"/>
          <w:b/>
          <w:bCs/>
          <w:sz w:val="20"/>
          <w:szCs w:val="20"/>
        </w:rPr>
        <w:t>I4</w:t>
      </w:r>
      <w:r w:rsidR="00CD02FD" w:rsidRPr="003E16A5">
        <w:rPr>
          <w:rFonts w:ascii="Times New Roman" w:hAnsi="Times New Roman" w:cs="Times New Roman"/>
          <w:b/>
          <w:bCs/>
          <w:sz w:val="20"/>
          <w:szCs w:val="20"/>
        </w:rPr>
        <w:t>. Jūsų pasiūlymai inžinerinės infrastruktūros Klaipėdos rajono savivaldybėje gerinimui? Ši informacija svarbi siekiant gerinti inžinerinės infrastruktūros kokybę Klaipėdos rajone.</w:t>
      </w:r>
      <w:r w:rsidR="00CD02FD" w:rsidRPr="003E16A5">
        <w:rPr>
          <w:rFonts w:ascii="Times New Roman" w:hAnsi="Times New Roman" w:cs="Times New Roman"/>
          <w:sz w:val="20"/>
          <w:szCs w:val="20"/>
        </w:rPr>
        <w:t xml:space="preserve"> </w:t>
      </w:r>
      <w:r w:rsidR="00CD02FD" w:rsidRPr="003E16A5">
        <w:rPr>
          <w:rFonts w:ascii="Times New Roman" w:hAnsi="Times New Roman" w:cs="Times New Roman"/>
          <w:i/>
          <w:iCs/>
          <w:sz w:val="20"/>
          <w:szCs w:val="20"/>
        </w:rPr>
        <w:t>(įrašykite)</w:t>
      </w:r>
    </w:p>
    <w:p w14:paraId="23BB4BA0" w14:textId="2558CF70" w:rsidR="00CD02FD" w:rsidRPr="003E16A5" w:rsidRDefault="00CD02FD" w:rsidP="00CD02FD">
      <w:pPr>
        <w:tabs>
          <w:tab w:val="left" w:pos="567"/>
        </w:tabs>
        <w:jc w:val="both"/>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C31F91">
        <w:rPr>
          <w:rFonts w:ascii="Times New Roman" w:hAnsi="Times New Roman" w:cs="Times New Roman"/>
          <w:sz w:val="20"/>
          <w:szCs w:val="20"/>
        </w:rPr>
        <w:t>_____________________________</w:t>
      </w:r>
    </w:p>
    <w:p w14:paraId="63510699" w14:textId="1B1389FD"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C31F91">
        <w:rPr>
          <w:rFonts w:ascii="Times New Roman" w:hAnsi="Times New Roman" w:cs="Times New Roman"/>
          <w:sz w:val="20"/>
          <w:szCs w:val="20"/>
        </w:rPr>
        <w:t>_____________________________</w:t>
      </w:r>
    </w:p>
    <w:p w14:paraId="367714BE" w14:textId="175A4347"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______________________________________________________________________________</w:t>
      </w:r>
      <w:r w:rsidR="00C31F91">
        <w:rPr>
          <w:rFonts w:ascii="Times New Roman" w:hAnsi="Times New Roman" w:cs="Times New Roman"/>
          <w:sz w:val="20"/>
          <w:szCs w:val="20"/>
        </w:rPr>
        <w:t>__________________</w:t>
      </w:r>
    </w:p>
    <w:p w14:paraId="11638BDA" w14:textId="6A22C0B0" w:rsidR="00CD02FD" w:rsidRPr="003E16A5" w:rsidRDefault="00CD02FD" w:rsidP="00CD02FD">
      <w:pPr>
        <w:tabs>
          <w:tab w:val="left" w:pos="567"/>
        </w:tabs>
        <w:rPr>
          <w:rFonts w:ascii="Times New Roman" w:hAnsi="Times New Roman" w:cs="Times New Roman"/>
          <w:sz w:val="20"/>
          <w:szCs w:val="20"/>
        </w:rPr>
      </w:pPr>
      <w:r w:rsidRPr="003E16A5">
        <w:rPr>
          <w:rFonts w:ascii="Times New Roman" w:hAnsi="Times New Roman" w:cs="Times New Roman"/>
          <w:sz w:val="20"/>
          <w:szCs w:val="20"/>
        </w:rPr>
        <w:t>___________________________________________________________________</w:t>
      </w:r>
      <w:r w:rsidR="00C31F91">
        <w:rPr>
          <w:rFonts w:ascii="Times New Roman" w:hAnsi="Times New Roman" w:cs="Times New Roman"/>
          <w:sz w:val="20"/>
          <w:szCs w:val="20"/>
        </w:rPr>
        <w:t>_____________________________</w:t>
      </w:r>
    </w:p>
    <w:p w14:paraId="32F8E0F8" w14:textId="77777777" w:rsidR="00CD02FD" w:rsidRPr="003E16A5" w:rsidRDefault="00CD02FD" w:rsidP="00CD02FD">
      <w:pPr>
        <w:tabs>
          <w:tab w:val="left" w:pos="567"/>
        </w:tabs>
        <w:rPr>
          <w:rFonts w:ascii="Times New Roman" w:hAnsi="Times New Roman" w:cs="Times New Roman"/>
          <w:sz w:val="20"/>
          <w:szCs w:val="20"/>
        </w:rPr>
      </w:pPr>
    </w:p>
    <w:p w14:paraId="10DB5B78" w14:textId="77777777" w:rsidR="00CD02FD" w:rsidRPr="003E16A5" w:rsidRDefault="00CD02FD" w:rsidP="00CD02FD">
      <w:pPr>
        <w:pBdr>
          <w:top w:val="single" w:sz="2" w:space="1" w:color="000000"/>
          <w:left w:val="single" w:sz="2" w:space="1" w:color="000000"/>
          <w:bottom w:val="single" w:sz="2" w:space="1" w:color="000000"/>
          <w:right w:val="single" w:sz="2" w:space="1" w:color="000000"/>
        </w:pBdr>
        <w:shd w:val="clear" w:color="auto" w:fill="E0EFD4"/>
        <w:jc w:val="center"/>
        <w:rPr>
          <w:rFonts w:ascii="Times New Roman" w:hAnsi="Times New Roman" w:cs="Times New Roman"/>
          <w:sz w:val="20"/>
          <w:szCs w:val="20"/>
        </w:rPr>
      </w:pPr>
      <w:r w:rsidRPr="003E16A5">
        <w:rPr>
          <w:rFonts w:ascii="Times New Roman" w:hAnsi="Times New Roman" w:cs="Times New Roman"/>
          <w:b/>
          <w:bCs/>
          <w:sz w:val="20"/>
          <w:szCs w:val="20"/>
        </w:rPr>
        <w:t>KLAUSIMAI APIE JUS</w:t>
      </w:r>
    </w:p>
    <w:p w14:paraId="4A50C81C" w14:textId="77777777" w:rsidR="00CD02FD" w:rsidRPr="003E16A5" w:rsidRDefault="00CD02FD" w:rsidP="00CD02FD">
      <w:pPr>
        <w:tabs>
          <w:tab w:val="left" w:pos="567"/>
        </w:tabs>
        <w:rPr>
          <w:rFonts w:ascii="Times New Roman" w:hAnsi="Times New Roman" w:cs="Times New Roman"/>
          <w:sz w:val="20"/>
          <w:szCs w:val="20"/>
        </w:rPr>
      </w:pPr>
    </w:p>
    <w:tbl>
      <w:tblPr>
        <w:tblW w:w="10044" w:type="dxa"/>
        <w:tblInd w:w="-5" w:type="dxa"/>
        <w:tblBorders>
          <w:top w:val="single" w:sz="4" w:space="0" w:color="000000"/>
          <w:left w:val="single" w:sz="4" w:space="0" w:color="000000"/>
        </w:tblBorders>
        <w:tblCellMar>
          <w:top w:w="28" w:type="dxa"/>
          <w:left w:w="23" w:type="dxa"/>
          <w:bottom w:w="28" w:type="dxa"/>
          <w:right w:w="28" w:type="dxa"/>
        </w:tblCellMar>
        <w:tblLook w:val="0000" w:firstRow="0" w:lastRow="0" w:firstColumn="0" w:lastColumn="0" w:noHBand="0" w:noVBand="0"/>
      </w:tblPr>
      <w:tblGrid>
        <w:gridCol w:w="1893"/>
        <w:gridCol w:w="1448"/>
        <w:gridCol w:w="1022"/>
        <w:gridCol w:w="2758"/>
        <w:gridCol w:w="2923"/>
      </w:tblGrid>
      <w:tr w:rsidR="00CD02FD" w:rsidRPr="003E16A5" w14:paraId="2613842F" w14:textId="77777777" w:rsidTr="00CD02FD">
        <w:tc>
          <w:tcPr>
            <w:tcW w:w="1893" w:type="dxa"/>
            <w:tcBorders>
              <w:top w:val="single" w:sz="4" w:space="0" w:color="000000"/>
              <w:left w:val="single" w:sz="4" w:space="0" w:color="000000"/>
            </w:tcBorders>
            <w:shd w:val="clear" w:color="auto" w:fill="auto"/>
          </w:tcPr>
          <w:p w14:paraId="1819B8E2" w14:textId="77777777" w:rsidR="00CD02FD" w:rsidRPr="003E16A5" w:rsidRDefault="00CD02FD" w:rsidP="00CD02FD">
            <w:pPr>
              <w:pStyle w:val="TableContents"/>
              <w:rPr>
                <w:rFonts w:cs="Times New Roman"/>
                <w:sz w:val="20"/>
                <w:szCs w:val="20"/>
              </w:rPr>
            </w:pPr>
            <w:r w:rsidRPr="003E16A5">
              <w:rPr>
                <w:rFonts w:cs="Times New Roman"/>
                <w:b/>
                <w:bCs/>
                <w:sz w:val="20"/>
                <w:szCs w:val="20"/>
              </w:rPr>
              <w:lastRenderedPageBreak/>
              <w:t>SD1. Jūsų lytis:</w:t>
            </w:r>
          </w:p>
          <w:p w14:paraId="2DD6805B" w14:textId="77777777" w:rsidR="00CD02FD" w:rsidRPr="003E16A5" w:rsidRDefault="00CD02FD" w:rsidP="00CD02FD">
            <w:pPr>
              <w:pStyle w:val="TableContents"/>
              <w:numPr>
                <w:ilvl w:val="0"/>
                <w:numId w:val="6"/>
              </w:numPr>
              <w:rPr>
                <w:rFonts w:cs="Times New Roman"/>
                <w:sz w:val="20"/>
                <w:szCs w:val="20"/>
              </w:rPr>
            </w:pPr>
            <w:r w:rsidRPr="003E16A5">
              <w:rPr>
                <w:rFonts w:cs="Times New Roman"/>
                <w:sz w:val="20"/>
                <w:szCs w:val="20"/>
              </w:rPr>
              <w:t>Vyras</w:t>
            </w:r>
          </w:p>
          <w:p w14:paraId="1906FD20" w14:textId="77777777" w:rsidR="00CD02FD" w:rsidRPr="003E16A5" w:rsidRDefault="00CD02FD" w:rsidP="00CD02FD">
            <w:pPr>
              <w:pStyle w:val="TableContents"/>
              <w:numPr>
                <w:ilvl w:val="0"/>
                <w:numId w:val="6"/>
              </w:numPr>
              <w:rPr>
                <w:rFonts w:cs="Times New Roman"/>
                <w:sz w:val="20"/>
                <w:szCs w:val="20"/>
              </w:rPr>
            </w:pPr>
            <w:r w:rsidRPr="003E16A5">
              <w:rPr>
                <w:rFonts w:cs="Times New Roman"/>
                <w:sz w:val="20"/>
                <w:szCs w:val="20"/>
              </w:rPr>
              <w:t>Moteris</w:t>
            </w:r>
          </w:p>
          <w:p w14:paraId="3C2974D7" w14:textId="77777777" w:rsidR="00CD02FD" w:rsidRPr="003E16A5" w:rsidRDefault="00CD02FD" w:rsidP="00CD02FD">
            <w:pPr>
              <w:pStyle w:val="TableContents"/>
              <w:rPr>
                <w:rFonts w:cs="Times New Roman"/>
                <w:sz w:val="20"/>
                <w:szCs w:val="20"/>
              </w:rPr>
            </w:pPr>
          </w:p>
        </w:tc>
        <w:tc>
          <w:tcPr>
            <w:tcW w:w="2470" w:type="dxa"/>
            <w:gridSpan w:val="2"/>
            <w:tcBorders>
              <w:top w:val="single" w:sz="4" w:space="0" w:color="000000"/>
            </w:tcBorders>
            <w:shd w:val="clear" w:color="auto" w:fill="auto"/>
          </w:tcPr>
          <w:p w14:paraId="1D742922" w14:textId="77777777" w:rsidR="00CD02FD" w:rsidRPr="003E16A5" w:rsidRDefault="00CD02FD" w:rsidP="00CD02FD">
            <w:pPr>
              <w:pStyle w:val="TableContents"/>
              <w:rPr>
                <w:rFonts w:cs="Times New Roman"/>
                <w:sz w:val="20"/>
                <w:szCs w:val="20"/>
              </w:rPr>
            </w:pPr>
            <w:r w:rsidRPr="003E16A5">
              <w:rPr>
                <w:rFonts w:cs="Times New Roman"/>
                <w:b/>
                <w:bCs/>
                <w:sz w:val="20"/>
                <w:szCs w:val="20"/>
              </w:rPr>
              <w:t>SD2. Jūsų amžius:</w:t>
            </w:r>
          </w:p>
          <w:p w14:paraId="0C5ACCB4" w14:textId="77777777" w:rsidR="00CD02FD" w:rsidRPr="003E16A5" w:rsidRDefault="00CD02FD" w:rsidP="00CD02FD">
            <w:pPr>
              <w:pStyle w:val="TableContents"/>
              <w:numPr>
                <w:ilvl w:val="0"/>
                <w:numId w:val="7"/>
              </w:numPr>
              <w:rPr>
                <w:rFonts w:cs="Times New Roman"/>
                <w:sz w:val="20"/>
                <w:szCs w:val="20"/>
              </w:rPr>
            </w:pPr>
            <w:r w:rsidRPr="003E16A5">
              <w:rPr>
                <w:rFonts w:cs="Times New Roman"/>
                <w:sz w:val="20"/>
                <w:szCs w:val="20"/>
              </w:rPr>
              <w:t>Iki 24 m.</w:t>
            </w:r>
          </w:p>
          <w:p w14:paraId="126BD695" w14:textId="77777777" w:rsidR="00CD02FD" w:rsidRPr="003E16A5" w:rsidRDefault="00CD02FD" w:rsidP="00CD02FD">
            <w:pPr>
              <w:pStyle w:val="TableContents"/>
              <w:numPr>
                <w:ilvl w:val="0"/>
                <w:numId w:val="7"/>
              </w:numPr>
              <w:rPr>
                <w:rFonts w:cs="Times New Roman"/>
                <w:sz w:val="20"/>
                <w:szCs w:val="20"/>
              </w:rPr>
            </w:pPr>
            <w:r w:rsidRPr="003E16A5">
              <w:rPr>
                <w:rFonts w:cs="Times New Roman"/>
                <w:sz w:val="20"/>
                <w:szCs w:val="20"/>
              </w:rPr>
              <w:t>25–34 m.</w:t>
            </w:r>
          </w:p>
          <w:p w14:paraId="4E13C6A7" w14:textId="77777777" w:rsidR="00CD02FD" w:rsidRPr="003E16A5" w:rsidRDefault="00CD02FD" w:rsidP="00CD02FD">
            <w:pPr>
              <w:pStyle w:val="TableContents"/>
              <w:numPr>
                <w:ilvl w:val="0"/>
                <w:numId w:val="7"/>
              </w:numPr>
              <w:rPr>
                <w:rFonts w:cs="Times New Roman"/>
                <w:sz w:val="20"/>
                <w:szCs w:val="20"/>
              </w:rPr>
            </w:pPr>
            <w:r w:rsidRPr="003E16A5">
              <w:rPr>
                <w:rFonts w:cs="Times New Roman"/>
                <w:sz w:val="20"/>
                <w:szCs w:val="20"/>
              </w:rPr>
              <w:t>35–44 m.</w:t>
            </w:r>
          </w:p>
          <w:p w14:paraId="67B8DB2B" w14:textId="77777777" w:rsidR="00CD02FD" w:rsidRPr="003E16A5" w:rsidRDefault="00CD02FD" w:rsidP="00CD02FD">
            <w:pPr>
              <w:pStyle w:val="TableContents"/>
              <w:numPr>
                <w:ilvl w:val="0"/>
                <w:numId w:val="7"/>
              </w:numPr>
              <w:rPr>
                <w:rFonts w:cs="Times New Roman"/>
                <w:sz w:val="20"/>
                <w:szCs w:val="20"/>
              </w:rPr>
            </w:pPr>
            <w:r w:rsidRPr="003E16A5">
              <w:rPr>
                <w:rFonts w:cs="Times New Roman"/>
                <w:sz w:val="20"/>
                <w:szCs w:val="20"/>
              </w:rPr>
              <w:t>45–54 m.</w:t>
            </w:r>
          </w:p>
          <w:p w14:paraId="39BCED0B" w14:textId="77777777" w:rsidR="00CD02FD" w:rsidRPr="003E16A5" w:rsidRDefault="00CD02FD" w:rsidP="00CD02FD">
            <w:pPr>
              <w:pStyle w:val="TableContents"/>
              <w:numPr>
                <w:ilvl w:val="0"/>
                <w:numId w:val="7"/>
              </w:numPr>
              <w:rPr>
                <w:rFonts w:cs="Times New Roman"/>
                <w:sz w:val="20"/>
                <w:szCs w:val="20"/>
              </w:rPr>
            </w:pPr>
            <w:r w:rsidRPr="003E16A5">
              <w:rPr>
                <w:rFonts w:cs="Times New Roman"/>
                <w:sz w:val="20"/>
                <w:szCs w:val="20"/>
              </w:rPr>
              <w:t>55–64 m.</w:t>
            </w:r>
          </w:p>
          <w:p w14:paraId="1FDE9278" w14:textId="77777777" w:rsidR="00CD02FD" w:rsidRPr="003E16A5" w:rsidRDefault="00CD02FD" w:rsidP="00CD02FD">
            <w:pPr>
              <w:pStyle w:val="TableContents"/>
              <w:numPr>
                <w:ilvl w:val="0"/>
                <w:numId w:val="7"/>
              </w:numPr>
              <w:rPr>
                <w:rFonts w:cs="Times New Roman"/>
                <w:sz w:val="20"/>
                <w:szCs w:val="20"/>
              </w:rPr>
            </w:pPr>
            <w:r w:rsidRPr="003E16A5">
              <w:rPr>
                <w:rFonts w:cs="Times New Roman"/>
                <w:sz w:val="20"/>
                <w:szCs w:val="20"/>
              </w:rPr>
              <w:t>65 m. ir daugiau</w:t>
            </w:r>
          </w:p>
          <w:p w14:paraId="38A5C668" w14:textId="77777777" w:rsidR="00CD02FD" w:rsidRPr="003E16A5" w:rsidRDefault="00CD02FD" w:rsidP="00CD02FD">
            <w:pPr>
              <w:pStyle w:val="TableContents"/>
              <w:rPr>
                <w:rFonts w:cs="Times New Roman"/>
                <w:sz w:val="20"/>
                <w:szCs w:val="20"/>
              </w:rPr>
            </w:pPr>
          </w:p>
        </w:tc>
        <w:tc>
          <w:tcPr>
            <w:tcW w:w="2758" w:type="dxa"/>
            <w:tcBorders>
              <w:top w:val="single" w:sz="4" w:space="0" w:color="000000"/>
            </w:tcBorders>
            <w:shd w:val="clear" w:color="auto" w:fill="auto"/>
          </w:tcPr>
          <w:p w14:paraId="4AB96231" w14:textId="77777777" w:rsidR="00CD02FD" w:rsidRPr="003E16A5" w:rsidRDefault="00CD02FD" w:rsidP="00CD02FD">
            <w:pPr>
              <w:pStyle w:val="TableContents"/>
              <w:rPr>
                <w:rFonts w:cs="Times New Roman"/>
                <w:sz w:val="20"/>
                <w:szCs w:val="20"/>
              </w:rPr>
            </w:pPr>
            <w:r w:rsidRPr="003E16A5">
              <w:rPr>
                <w:rFonts w:cs="Times New Roman"/>
                <w:b/>
                <w:bCs/>
                <w:sz w:val="20"/>
                <w:szCs w:val="20"/>
              </w:rPr>
              <w:t>SD3. Jūsų išsilavinimas:</w:t>
            </w:r>
          </w:p>
          <w:p w14:paraId="44F8C68B" w14:textId="77777777" w:rsidR="00CD02FD" w:rsidRPr="003E16A5" w:rsidRDefault="00CD02FD" w:rsidP="00CD02FD">
            <w:pPr>
              <w:pStyle w:val="TableContents"/>
              <w:numPr>
                <w:ilvl w:val="0"/>
                <w:numId w:val="8"/>
              </w:numPr>
              <w:rPr>
                <w:rFonts w:cs="Times New Roman"/>
                <w:sz w:val="20"/>
                <w:szCs w:val="20"/>
              </w:rPr>
            </w:pPr>
            <w:r w:rsidRPr="003E16A5">
              <w:rPr>
                <w:rFonts w:cs="Times New Roman"/>
                <w:sz w:val="20"/>
                <w:szCs w:val="20"/>
              </w:rPr>
              <w:t>Pradinis, pagrindinis, vidurinis (įskaitant profesinį)</w:t>
            </w:r>
          </w:p>
          <w:p w14:paraId="16E5AD0C" w14:textId="77777777" w:rsidR="00CD02FD" w:rsidRPr="003E16A5" w:rsidRDefault="00CD02FD" w:rsidP="00CD02FD">
            <w:pPr>
              <w:pStyle w:val="TableContents"/>
              <w:numPr>
                <w:ilvl w:val="0"/>
                <w:numId w:val="8"/>
              </w:numPr>
              <w:rPr>
                <w:rFonts w:cs="Times New Roman"/>
                <w:sz w:val="20"/>
                <w:szCs w:val="20"/>
              </w:rPr>
            </w:pPr>
            <w:r w:rsidRPr="003E16A5">
              <w:rPr>
                <w:rFonts w:cs="Times New Roman"/>
                <w:sz w:val="20"/>
                <w:szCs w:val="20"/>
              </w:rPr>
              <w:t>Aukštesnysis / spec. vidurinis / aukštasis neuniversitetinis</w:t>
            </w:r>
          </w:p>
          <w:p w14:paraId="042C6414" w14:textId="77777777" w:rsidR="00CD02FD" w:rsidRPr="003E16A5" w:rsidRDefault="00CD02FD" w:rsidP="00CD02FD">
            <w:pPr>
              <w:pStyle w:val="TableContents"/>
              <w:numPr>
                <w:ilvl w:val="0"/>
                <w:numId w:val="8"/>
              </w:numPr>
              <w:rPr>
                <w:rFonts w:cs="Times New Roman"/>
                <w:sz w:val="20"/>
                <w:szCs w:val="20"/>
              </w:rPr>
            </w:pPr>
            <w:r w:rsidRPr="003E16A5">
              <w:rPr>
                <w:rFonts w:cs="Times New Roman"/>
                <w:sz w:val="20"/>
                <w:szCs w:val="20"/>
              </w:rPr>
              <w:t>Aukštasis universitetinis</w:t>
            </w:r>
          </w:p>
          <w:p w14:paraId="36080804" w14:textId="77777777" w:rsidR="00CD02FD" w:rsidRPr="003E16A5" w:rsidRDefault="00CD02FD" w:rsidP="00CD02FD">
            <w:pPr>
              <w:pStyle w:val="TableContents"/>
              <w:rPr>
                <w:rFonts w:cs="Times New Roman"/>
                <w:b/>
                <w:bCs/>
                <w:sz w:val="20"/>
                <w:szCs w:val="20"/>
              </w:rPr>
            </w:pPr>
          </w:p>
        </w:tc>
        <w:tc>
          <w:tcPr>
            <w:tcW w:w="2922" w:type="dxa"/>
            <w:tcBorders>
              <w:top w:val="single" w:sz="4" w:space="0" w:color="000000"/>
              <w:right w:val="single" w:sz="4" w:space="0" w:color="000000"/>
            </w:tcBorders>
            <w:shd w:val="clear" w:color="auto" w:fill="auto"/>
          </w:tcPr>
          <w:p w14:paraId="6D28567F" w14:textId="77777777" w:rsidR="00CD02FD" w:rsidRPr="003E16A5" w:rsidRDefault="00CD02FD" w:rsidP="00CD02FD">
            <w:pPr>
              <w:pStyle w:val="TableContents"/>
              <w:rPr>
                <w:rFonts w:cs="Times New Roman"/>
                <w:sz w:val="20"/>
                <w:szCs w:val="20"/>
              </w:rPr>
            </w:pPr>
            <w:r w:rsidRPr="003E16A5">
              <w:rPr>
                <w:rFonts w:cs="Times New Roman"/>
                <w:b/>
                <w:bCs/>
                <w:sz w:val="20"/>
                <w:szCs w:val="20"/>
              </w:rPr>
              <w:t>SD4. Nurodykite, kokios yra bendros vidutinės mėnesinės Jūsų namų ūkio pajamos:</w:t>
            </w:r>
          </w:p>
          <w:p w14:paraId="3F8B2632" w14:textId="77777777" w:rsidR="00CD02FD" w:rsidRPr="003E16A5" w:rsidRDefault="00CD02FD" w:rsidP="00CD02FD">
            <w:pPr>
              <w:pStyle w:val="TableContents"/>
              <w:numPr>
                <w:ilvl w:val="0"/>
                <w:numId w:val="11"/>
              </w:numPr>
              <w:rPr>
                <w:rFonts w:cs="Times New Roman"/>
                <w:sz w:val="20"/>
                <w:szCs w:val="20"/>
              </w:rPr>
            </w:pPr>
            <w:r w:rsidRPr="003E16A5">
              <w:rPr>
                <w:rFonts w:cs="Times New Roman"/>
                <w:sz w:val="20"/>
                <w:szCs w:val="20"/>
              </w:rPr>
              <w:t>Iki 500 eurų</w:t>
            </w:r>
          </w:p>
          <w:p w14:paraId="584520E8" w14:textId="77777777" w:rsidR="00CD02FD" w:rsidRPr="003E16A5" w:rsidRDefault="00CD02FD" w:rsidP="00CD02FD">
            <w:pPr>
              <w:pStyle w:val="TableContents"/>
              <w:numPr>
                <w:ilvl w:val="0"/>
                <w:numId w:val="11"/>
              </w:numPr>
              <w:rPr>
                <w:rFonts w:cs="Times New Roman"/>
                <w:sz w:val="20"/>
                <w:szCs w:val="20"/>
              </w:rPr>
            </w:pPr>
            <w:r w:rsidRPr="003E16A5">
              <w:rPr>
                <w:rFonts w:cs="Times New Roman"/>
                <w:sz w:val="20"/>
                <w:szCs w:val="20"/>
              </w:rPr>
              <w:t>501-1000 eurų</w:t>
            </w:r>
          </w:p>
          <w:p w14:paraId="6F0C4ED4" w14:textId="77777777" w:rsidR="00CD02FD" w:rsidRPr="003E16A5" w:rsidRDefault="00CD02FD" w:rsidP="00CD02FD">
            <w:pPr>
              <w:pStyle w:val="TableContents"/>
              <w:numPr>
                <w:ilvl w:val="0"/>
                <w:numId w:val="11"/>
              </w:numPr>
              <w:rPr>
                <w:rFonts w:cs="Times New Roman"/>
                <w:sz w:val="20"/>
                <w:szCs w:val="20"/>
              </w:rPr>
            </w:pPr>
            <w:r w:rsidRPr="003E16A5">
              <w:rPr>
                <w:rFonts w:cs="Times New Roman"/>
                <w:sz w:val="20"/>
                <w:szCs w:val="20"/>
              </w:rPr>
              <w:t>1001-1500 eurų</w:t>
            </w:r>
          </w:p>
          <w:p w14:paraId="46390018" w14:textId="77777777" w:rsidR="00CD02FD" w:rsidRPr="003E16A5" w:rsidRDefault="00CD02FD" w:rsidP="00CD02FD">
            <w:pPr>
              <w:pStyle w:val="TableContents"/>
              <w:numPr>
                <w:ilvl w:val="0"/>
                <w:numId w:val="11"/>
              </w:numPr>
              <w:rPr>
                <w:rFonts w:cs="Times New Roman"/>
                <w:sz w:val="20"/>
                <w:szCs w:val="20"/>
              </w:rPr>
            </w:pPr>
            <w:r w:rsidRPr="003E16A5">
              <w:rPr>
                <w:rFonts w:cs="Times New Roman"/>
                <w:sz w:val="20"/>
                <w:szCs w:val="20"/>
              </w:rPr>
              <w:t>Daugiau nei 1500 eurų</w:t>
            </w:r>
          </w:p>
          <w:p w14:paraId="13C573E9" w14:textId="77777777" w:rsidR="00CD02FD" w:rsidRPr="003E16A5" w:rsidRDefault="00CD02FD" w:rsidP="00CD02FD">
            <w:pPr>
              <w:pStyle w:val="TableContents"/>
              <w:numPr>
                <w:ilvl w:val="0"/>
                <w:numId w:val="11"/>
              </w:numPr>
              <w:rPr>
                <w:rFonts w:cs="Times New Roman"/>
                <w:sz w:val="20"/>
                <w:szCs w:val="20"/>
              </w:rPr>
            </w:pPr>
            <w:r w:rsidRPr="003E16A5">
              <w:rPr>
                <w:rFonts w:cs="Times New Roman"/>
                <w:sz w:val="20"/>
                <w:szCs w:val="20"/>
              </w:rPr>
              <w:t>Atsisakau atsakyti</w:t>
            </w:r>
          </w:p>
          <w:p w14:paraId="18FC674C" w14:textId="77777777" w:rsidR="00CD02FD" w:rsidRPr="003E16A5" w:rsidRDefault="00CD02FD" w:rsidP="00CD02FD">
            <w:pPr>
              <w:pStyle w:val="TableContents"/>
              <w:rPr>
                <w:rFonts w:cs="Times New Roman"/>
                <w:sz w:val="20"/>
                <w:szCs w:val="20"/>
              </w:rPr>
            </w:pPr>
          </w:p>
        </w:tc>
      </w:tr>
      <w:tr w:rsidR="00CD02FD" w:rsidRPr="003E16A5" w14:paraId="03B8D2D7" w14:textId="77777777" w:rsidTr="00CD02FD">
        <w:tc>
          <w:tcPr>
            <w:tcW w:w="3341" w:type="dxa"/>
            <w:gridSpan w:val="2"/>
            <w:tcBorders>
              <w:left w:val="single" w:sz="4" w:space="0" w:color="000000"/>
            </w:tcBorders>
            <w:shd w:val="clear" w:color="auto" w:fill="auto"/>
          </w:tcPr>
          <w:p w14:paraId="55C2D40B" w14:textId="77777777" w:rsidR="00CD02FD" w:rsidRPr="003E16A5" w:rsidRDefault="00CD02FD" w:rsidP="00CD02FD">
            <w:pPr>
              <w:pStyle w:val="TableContents"/>
              <w:rPr>
                <w:rFonts w:cs="Times New Roman"/>
                <w:sz w:val="20"/>
                <w:szCs w:val="20"/>
              </w:rPr>
            </w:pPr>
            <w:r w:rsidRPr="003E16A5">
              <w:rPr>
                <w:rFonts w:cs="Times New Roman"/>
                <w:b/>
                <w:bCs/>
                <w:sz w:val="20"/>
                <w:szCs w:val="20"/>
              </w:rPr>
              <w:t>SD5. Jūsų šeimyninė padėtis:</w:t>
            </w:r>
          </w:p>
          <w:p w14:paraId="2E4D8316" w14:textId="77777777" w:rsidR="00CD02FD" w:rsidRPr="003E16A5" w:rsidRDefault="00CD02FD" w:rsidP="00CD02FD">
            <w:pPr>
              <w:pStyle w:val="TableContents"/>
              <w:numPr>
                <w:ilvl w:val="0"/>
                <w:numId w:val="9"/>
              </w:numPr>
              <w:rPr>
                <w:rFonts w:cs="Times New Roman"/>
                <w:sz w:val="20"/>
                <w:szCs w:val="20"/>
              </w:rPr>
            </w:pPr>
            <w:r w:rsidRPr="003E16A5">
              <w:rPr>
                <w:rFonts w:cs="Times New Roman"/>
                <w:sz w:val="20"/>
                <w:szCs w:val="20"/>
              </w:rPr>
              <w:t>Netekėjusi / nevedęs</w:t>
            </w:r>
          </w:p>
          <w:p w14:paraId="6EAABBB4" w14:textId="77777777" w:rsidR="00CD02FD" w:rsidRPr="003E16A5" w:rsidRDefault="00CD02FD" w:rsidP="00CD02FD">
            <w:pPr>
              <w:pStyle w:val="TableContents"/>
              <w:numPr>
                <w:ilvl w:val="0"/>
                <w:numId w:val="9"/>
              </w:numPr>
              <w:rPr>
                <w:rFonts w:cs="Times New Roman"/>
                <w:sz w:val="20"/>
                <w:szCs w:val="20"/>
              </w:rPr>
            </w:pPr>
            <w:r w:rsidRPr="003E16A5">
              <w:rPr>
                <w:rFonts w:cs="Times New Roman"/>
                <w:sz w:val="20"/>
                <w:szCs w:val="20"/>
              </w:rPr>
              <w:t>Ištekėjusi / vedęs / gyvename su partneriu nesusituokę</w:t>
            </w:r>
          </w:p>
          <w:p w14:paraId="26EFEAFE" w14:textId="77777777" w:rsidR="00CD02FD" w:rsidRPr="003E16A5" w:rsidRDefault="00CD02FD" w:rsidP="00CD02FD">
            <w:pPr>
              <w:pStyle w:val="TableContents"/>
              <w:numPr>
                <w:ilvl w:val="0"/>
                <w:numId w:val="9"/>
              </w:numPr>
              <w:rPr>
                <w:rFonts w:cs="Times New Roman"/>
                <w:sz w:val="20"/>
                <w:szCs w:val="20"/>
              </w:rPr>
            </w:pPr>
            <w:r w:rsidRPr="003E16A5">
              <w:rPr>
                <w:rFonts w:cs="Times New Roman"/>
                <w:sz w:val="20"/>
                <w:szCs w:val="20"/>
              </w:rPr>
              <w:t>Išsiskyrusi/-</w:t>
            </w:r>
            <w:proofErr w:type="spellStart"/>
            <w:r w:rsidRPr="003E16A5">
              <w:rPr>
                <w:rFonts w:cs="Times New Roman"/>
                <w:sz w:val="20"/>
                <w:szCs w:val="20"/>
              </w:rPr>
              <w:t>ęs</w:t>
            </w:r>
            <w:proofErr w:type="spellEnd"/>
            <w:r w:rsidRPr="003E16A5">
              <w:rPr>
                <w:rFonts w:cs="Times New Roman"/>
                <w:sz w:val="20"/>
                <w:szCs w:val="20"/>
              </w:rPr>
              <w:t xml:space="preserve"> / gyvenu atskirai</w:t>
            </w:r>
          </w:p>
          <w:p w14:paraId="5D16DCD3" w14:textId="77777777" w:rsidR="00CD02FD" w:rsidRPr="003E16A5" w:rsidRDefault="00CD02FD" w:rsidP="00CD02FD">
            <w:pPr>
              <w:pStyle w:val="TableContents"/>
              <w:numPr>
                <w:ilvl w:val="0"/>
                <w:numId w:val="9"/>
              </w:numPr>
              <w:rPr>
                <w:rFonts w:cs="Times New Roman"/>
                <w:sz w:val="20"/>
                <w:szCs w:val="20"/>
              </w:rPr>
            </w:pPr>
            <w:r w:rsidRPr="003E16A5">
              <w:rPr>
                <w:rFonts w:cs="Times New Roman"/>
                <w:sz w:val="20"/>
                <w:szCs w:val="20"/>
              </w:rPr>
              <w:t>Našlys/-ė</w:t>
            </w:r>
          </w:p>
          <w:p w14:paraId="51228097" w14:textId="77777777" w:rsidR="00CD02FD" w:rsidRPr="003E16A5" w:rsidRDefault="00CD02FD" w:rsidP="00CD02FD">
            <w:pPr>
              <w:pStyle w:val="TableContents"/>
              <w:rPr>
                <w:rFonts w:cs="Times New Roman"/>
                <w:sz w:val="20"/>
                <w:szCs w:val="20"/>
              </w:rPr>
            </w:pPr>
          </w:p>
        </w:tc>
        <w:tc>
          <w:tcPr>
            <w:tcW w:w="3779" w:type="dxa"/>
            <w:gridSpan w:val="2"/>
            <w:shd w:val="clear" w:color="auto" w:fill="auto"/>
          </w:tcPr>
          <w:p w14:paraId="33ABF6F3" w14:textId="77777777" w:rsidR="00CD02FD" w:rsidRPr="003E16A5" w:rsidRDefault="00CD02FD" w:rsidP="00CD02FD">
            <w:pPr>
              <w:pStyle w:val="TableContents"/>
              <w:rPr>
                <w:rFonts w:cs="Times New Roman"/>
                <w:sz w:val="20"/>
                <w:szCs w:val="20"/>
              </w:rPr>
            </w:pPr>
            <w:r w:rsidRPr="003E16A5">
              <w:rPr>
                <w:rFonts w:cs="Times New Roman"/>
                <w:b/>
                <w:bCs/>
                <w:sz w:val="20"/>
                <w:szCs w:val="20"/>
              </w:rPr>
              <w:t>SD6. Šeimos narių skaičius (įskaitant Jus):</w:t>
            </w:r>
          </w:p>
          <w:p w14:paraId="672D96CD" w14:textId="77777777" w:rsidR="00CD02FD" w:rsidRPr="003E16A5" w:rsidRDefault="00CD02FD" w:rsidP="00CD02FD">
            <w:pPr>
              <w:pStyle w:val="TableContents"/>
              <w:numPr>
                <w:ilvl w:val="0"/>
                <w:numId w:val="10"/>
              </w:numPr>
              <w:rPr>
                <w:rFonts w:cs="Times New Roman"/>
                <w:sz w:val="20"/>
                <w:szCs w:val="20"/>
              </w:rPr>
            </w:pPr>
            <w:r w:rsidRPr="003E16A5">
              <w:rPr>
                <w:rFonts w:cs="Times New Roman"/>
                <w:sz w:val="20"/>
                <w:szCs w:val="20"/>
              </w:rPr>
              <w:t>1 asmuo</w:t>
            </w:r>
          </w:p>
          <w:p w14:paraId="5AFF1E19" w14:textId="77777777" w:rsidR="00CD02FD" w:rsidRPr="003E16A5" w:rsidRDefault="00CD02FD" w:rsidP="00CD02FD">
            <w:pPr>
              <w:pStyle w:val="TableContents"/>
              <w:numPr>
                <w:ilvl w:val="0"/>
                <w:numId w:val="10"/>
              </w:numPr>
              <w:rPr>
                <w:rFonts w:cs="Times New Roman"/>
                <w:sz w:val="20"/>
                <w:szCs w:val="20"/>
              </w:rPr>
            </w:pPr>
            <w:r w:rsidRPr="003E16A5">
              <w:rPr>
                <w:rFonts w:cs="Times New Roman"/>
                <w:sz w:val="20"/>
                <w:szCs w:val="20"/>
              </w:rPr>
              <w:t>2 asmenys</w:t>
            </w:r>
          </w:p>
          <w:p w14:paraId="083286F1" w14:textId="77777777" w:rsidR="00CD02FD" w:rsidRPr="003E16A5" w:rsidRDefault="00CD02FD" w:rsidP="00CD02FD">
            <w:pPr>
              <w:pStyle w:val="TableContents"/>
              <w:numPr>
                <w:ilvl w:val="0"/>
                <w:numId w:val="10"/>
              </w:numPr>
              <w:rPr>
                <w:rFonts w:cs="Times New Roman"/>
                <w:sz w:val="20"/>
                <w:szCs w:val="20"/>
              </w:rPr>
            </w:pPr>
            <w:r w:rsidRPr="003E16A5">
              <w:rPr>
                <w:rFonts w:cs="Times New Roman"/>
                <w:sz w:val="20"/>
                <w:szCs w:val="20"/>
              </w:rPr>
              <w:t>3 asmenys</w:t>
            </w:r>
          </w:p>
          <w:p w14:paraId="156F8792" w14:textId="77777777" w:rsidR="00CD02FD" w:rsidRPr="003E16A5" w:rsidRDefault="00CD02FD" w:rsidP="00CD02FD">
            <w:pPr>
              <w:pStyle w:val="TableContents"/>
              <w:numPr>
                <w:ilvl w:val="0"/>
                <w:numId w:val="10"/>
              </w:numPr>
              <w:rPr>
                <w:rFonts w:cs="Times New Roman"/>
                <w:sz w:val="20"/>
                <w:szCs w:val="20"/>
              </w:rPr>
            </w:pPr>
            <w:r w:rsidRPr="003E16A5">
              <w:rPr>
                <w:rFonts w:cs="Times New Roman"/>
                <w:sz w:val="20"/>
                <w:szCs w:val="20"/>
              </w:rPr>
              <w:t>4 asmenys</w:t>
            </w:r>
          </w:p>
          <w:p w14:paraId="72B0B278" w14:textId="77777777" w:rsidR="00CD02FD" w:rsidRPr="003E16A5" w:rsidRDefault="00CD02FD" w:rsidP="00CD02FD">
            <w:pPr>
              <w:pStyle w:val="TableContents"/>
              <w:numPr>
                <w:ilvl w:val="0"/>
                <w:numId w:val="10"/>
              </w:numPr>
              <w:rPr>
                <w:rFonts w:cs="Times New Roman"/>
                <w:sz w:val="20"/>
                <w:szCs w:val="20"/>
              </w:rPr>
            </w:pPr>
            <w:r w:rsidRPr="003E16A5">
              <w:rPr>
                <w:rFonts w:cs="Times New Roman"/>
                <w:sz w:val="20"/>
                <w:szCs w:val="20"/>
              </w:rPr>
              <w:t>5 asmenys ir daugiau</w:t>
            </w:r>
          </w:p>
          <w:p w14:paraId="7FBB9BE7" w14:textId="77777777" w:rsidR="00CD02FD" w:rsidRPr="003E16A5" w:rsidRDefault="00CD02FD" w:rsidP="00CD02FD">
            <w:pPr>
              <w:pStyle w:val="TableContents"/>
              <w:rPr>
                <w:rFonts w:cs="Times New Roman"/>
                <w:sz w:val="20"/>
                <w:szCs w:val="20"/>
              </w:rPr>
            </w:pPr>
          </w:p>
        </w:tc>
        <w:tc>
          <w:tcPr>
            <w:tcW w:w="2923" w:type="dxa"/>
            <w:tcBorders>
              <w:right w:val="single" w:sz="4" w:space="0" w:color="000000"/>
            </w:tcBorders>
            <w:shd w:val="clear" w:color="auto" w:fill="auto"/>
          </w:tcPr>
          <w:p w14:paraId="5B58E5ED" w14:textId="77777777" w:rsidR="00CD02FD" w:rsidRPr="003E16A5" w:rsidRDefault="00CD02FD" w:rsidP="00CD02FD">
            <w:pPr>
              <w:pStyle w:val="TableContents"/>
              <w:rPr>
                <w:rFonts w:cs="Times New Roman"/>
                <w:b/>
                <w:bCs/>
                <w:sz w:val="20"/>
                <w:szCs w:val="20"/>
              </w:rPr>
            </w:pPr>
            <w:r w:rsidRPr="003E16A5">
              <w:rPr>
                <w:rFonts w:cs="Times New Roman"/>
                <w:b/>
                <w:bCs/>
                <w:sz w:val="20"/>
                <w:szCs w:val="20"/>
              </w:rPr>
              <w:t>SD7. Ar esate deklaravęs/-</w:t>
            </w:r>
            <w:proofErr w:type="spellStart"/>
            <w:r w:rsidRPr="003E16A5">
              <w:rPr>
                <w:rFonts w:cs="Times New Roman"/>
                <w:b/>
                <w:bCs/>
                <w:sz w:val="20"/>
                <w:szCs w:val="20"/>
              </w:rPr>
              <w:t>usi</w:t>
            </w:r>
            <w:proofErr w:type="spellEnd"/>
            <w:r w:rsidRPr="003E16A5">
              <w:rPr>
                <w:rFonts w:cs="Times New Roman"/>
                <w:b/>
                <w:bCs/>
                <w:sz w:val="20"/>
                <w:szCs w:val="20"/>
              </w:rPr>
              <w:t xml:space="preserve"> gyvenamąją vietą Klaipėdos rajone</w:t>
            </w:r>
          </w:p>
          <w:p w14:paraId="7C799C6C" w14:textId="77777777" w:rsidR="00CD02FD" w:rsidRPr="003E16A5" w:rsidRDefault="00CD02FD" w:rsidP="00CD02FD">
            <w:pPr>
              <w:pStyle w:val="TableContents"/>
              <w:numPr>
                <w:ilvl w:val="0"/>
                <w:numId w:val="19"/>
              </w:numPr>
              <w:rPr>
                <w:rFonts w:cs="Times New Roman"/>
                <w:sz w:val="20"/>
                <w:szCs w:val="20"/>
              </w:rPr>
            </w:pPr>
            <w:r w:rsidRPr="003E16A5">
              <w:rPr>
                <w:rFonts w:cs="Times New Roman"/>
                <w:sz w:val="20"/>
                <w:szCs w:val="20"/>
              </w:rPr>
              <w:t>Taip</w:t>
            </w:r>
          </w:p>
          <w:p w14:paraId="6072C794" w14:textId="77777777" w:rsidR="00CD02FD" w:rsidRPr="003E16A5" w:rsidRDefault="00CD02FD" w:rsidP="00CD02FD">
            <w:pPr>
              <w:pStyle w:val="TableContents"/>
              <w:numPr>
                <w:ilvl w:val="0"/>
                <w:numId w:val="19"/>
              </w:numPr>
              <w:rPr>
                <w:rFonts w:cs="Times New Roman"/>
                <w:sz w:val="20"/>
                <w:szCs w:val="20"/>
              </w:rPr>
            </w:pPr>
            <w:r w:rsidRPr="003E16A5">
              <w:rPr>
                <w:rFonts w:cs="Times New Roman"/>
                <w:sz w:val="20"/>
                <w:szCs w:val="20"/>
              </w:rPr>
              <w:t>Ne</w:t>
            </w:r>
          </w:p>
          <w:p w14:paraId="2E5F6BC8" w14:textId="77777777" w:rsidR="00CD02FD" w:rsidRPr="003E16A5" w:rsidRDefault="00CD02FD" w:rsidP="00CD02FD">
            <w:pPr>
              <w:pStyle w:val="TableContents"/>
              <w:numPr>
                <w:ilvl w:val="0"/>
                <w:numId w:val="19"/>
              </w:numPr>
              <w:rPr>
                <w:rFonts w:cs="Times New Roman"/>
                <w:sz w:val="20"/>
                <w:szCs w:val="20"/>
              </w:rPr>
            </w:pPr>
            <w:r w:rsidRPr="003E16A5">
              <w:rPr>
                <w:rFonts w:cs="Times New Roman"/>
                <w:sz w:val="20"/>
                <w:szCs w:val="20"/>
              </w:rPr>
              <w:t>Atsisakau atsakyti</w:t>
            </w:r>
          </w:p>
          <w:p w14:paraId="1DB6AA88" w14:textId="77777777" w:rsidR="00CD02FD" w:rsidRPr="003E16A5" w:rsidRDefault="00CD02FD" w:rsidP="00CD02FD">
            <w:pPr>
              <w:pStyle w:val="TableContents"/>
              <w:rPr>
                <w:rFonts w:cs="Times New Roman"/>
                <w:sz w:val="20"/>
                <w:szCs w:val="20"/>
              </w:rPr>
            </w:pPr>
          </w:p>
        </w:tc>
      </w:tr>
      <w:tr w:rsidR="00CD02FD" w:rsidRPr="003E16A5" w14:paraId="388D6972" w14:textId="77777777" w:rsidTr="00CD02FD">
        <w:tc>
          <w:tcPr>
            <w:tcW w:w="7121" w:type="dxa"/>
            <w:gridSpan w:val="4"/>
            <w:tcBorders>
              <w:left w:val="single" w:sz="4" w:space="0" w:color="000000"/>
              <w:bottom w:val="single" w:sz="4" w:space="0" w:color="000000"/>
            </w:tcBorders>
            <w:shd w:val="clear" w:color="auto" w:fill="auto"/>
          </w:tcPr>
          <w:p w14:paraId="647D34C1" w14:textId="77777777" w:rsidR="00CD02FD" w:rsidRPr="003E16A5" w:rsidRDefault="00CD02FD" w:rsidP="00CD02FD">
            <w:pPr>
              <w:pStyle w:val="TableContents"/>
              <w:rPr>
                <w:rFonts w:cs="Times New Roman"/>
                <w:sz w:val="20"/>
                <w:szCs w:val="20"/>
              </w:rPr>
            </w:pPr>
            <w:r w:rsidRPr="003E16A5">
              <w:rPr>
                <w:rFonts w:cs="Times New Roman"/>
                <w:b/>
                <w:bCs/>
                <w:sz w:val="20"/>
                <w:szCs w:val="20"/>
              </w:rPr>
              <w:t>SD8. Jūsų užsiėmimas:</w:t>
            </w:r>
          </w:p>
          <w:p w14:paraId="325DC839" w14:textId="77777777" w:rsidR="00CD02FD" w:rsidRPr="003E16A5" w:rsidRDefault="00CD02FD" w:rsidP="00CD02FD">
            <w:pPr>
              <w:pStyle w:val="TableContents"/>
              <w:numPr>
                <w:ilvl w:val="0"/>
                <w:numId w:val="12"/>
              </w:numPr>
              <w:rPr>
                <w:rFonts w:cs="Times New Roman"/>
                <w:sz w:val="20"/>
                <w:szCs w:val="20"/>
              </w:rPr>
            </w:pPr>
            <w:r w:rsidRPr="003E16A5">
              <w:rPr>
                <w:rFonts w:cs="Times New Roman"/>
                <w:sz w:val="20"/>
                <w:szCs w:val="20"/>
              </w:rPr>
              <w:t>Įmonės, kurioje dirba samdomi darbuotojai, savininkas/-ė</w:t>
            </w:r>
          </w:p>
          <w:p w14:paraId="52D71310" w14:textId="77777777" w:rsidR="00CD02FD" w:rsidRPr="003E16A5" w:rsidRDefault="00CD02FD" w:rsidP="00CD02FD">
            <w:pPr>
              <w:pStyle w:val="TableContents"/>
              <w:numPr>
                <w:ilvl w:val="0"/>
                <w:numId w:val="12"/>
              </w:numPr>
              <w:rPr>
                <w:rFonts w:cs="Times New Roman"/>
                <w:sz w:val="20"/>
                <w:szCs w:val="20"/>
              </w:rPr>
            </w:pPr>
            <w:r w:rsidRPr="003E16A5">
              <w:rPr>
                <w:rFonts w:cs="Times New Roman"/>
                <w:sz w:val="20"/>
                <w:szCs w:val="20"/>
              </w:rPr>
              <w:t>Samdomas/-a darbuotojas/-a (aukščiausios ar vidurinės grandies vadovas/-ė, specialistas/-ė, tarnautojas/-ė)</w:t>
            </w:r>
          </w:p>
          <w:p w14:paraId="20033D48" w14:textId="77777777" w:rsidR="00CD02FD" w:rsidRPr="003E16A5" w:rsidRDefault="00CD02FD" w:rsidP="00CD02FD">
            <w:pPr>
              <w:pStyle w:val="TableContents"/>
              <w:numPr>
                <w:ilvl w:val="0"/>
                <w:numId w:val="12"/>
              </w:numPr>
              <w:rPr>
                <w:rFonts w:cs="Times New Roman"/>
                <w:sz w:val="20"/>
                <w:szCs w:val="20"/>
              </w:rPr>
            </w:pPr>
            <w:r w:rsidRPr="003E16A5">
              <w:rPr>
                <w:rFonts w:cs="Times New Roman"/>
                <w:sz w:val="20"/>
                <w:szCs w:val="20"/>
              </w:rPr>
              <w:t>Samdomas/-a darbininkas/-ė</w:t>
            </w:r>
          </w:p>
          <w:p w14:paraId="3752BF49" w14:textId="77777777" w:rsidR="00CD02FD" w:rsidRPr="003E16A5" w:rsidRDefault="00CD02FD" w:rsidP="00CD02FD">
            <w:pPr>
              <w:pStyle w:val="TableContents"/>
              <w:numPr>
                <w:ilvl w:val="0"/>
                <w:numId w:val="12"/>
              </w:numPr>
              <w:rPr>
                <w:rFonts w:cs="Times New Roman"/>
                <w:sz w:val="20"/>
                <w:szCs w:val="20"/>
              </w:rPr>
            </w:pPr>
            <w:r w:rsidRPr="003E16A5">
              <w:rPr>
                <w:rFonts w:cs="Times New Roman"/>
                <w:sz w:val="20"/>
                <w:szCs w:val="20"/>
              </w:rPr>
              <w:t>Savarankiškai dirbantis asmuo</w:t>
            </w:r>
          </w:p>
          <w:p w14:paraId="7C811BF9" w14:textId="77777777" w:rsidR="00CD02FD" w:rsidRPr="003E16A5" w:rsidRDefault="00CD02FD" w:rsidP="00CD02FD">
            <w:pPr>
              <w:pStyle w:val="TableContents"/>
              <w:numPr>
                <w:ilvl w:val="0"/>
                <w:numId w:val="12"/>
              </w:numPr>
              <w:rPr>
                <w:rFonts w:cs="Times New Roman"/>
                <w:sz w:val="20"/>
                <w:szCs w:val="20"/>
              </w:rPr>
            </w:pPr>
            <w:r w:rsidRPr="003E16A5">
              <w:rPr>
                <w:rFonts w:cs="Times New Roman"/>
                <w:sz w:val="20"/>
                <w:szCs w:val="20"/>
              </w:rPr>
              <w:t>Ūkininkas/-ė</w:t>
            </w:r>
          </w:p>
          <w:p w14:paraId="001B121A" w14:textId="77777777" w:rsidR="00CD02FD" w:rsidRPr="003E16A5" w:rsidRDefault="00CD02FD" w:rsidP="00CD02FD">
            <w:pPr>
              <w:pStyle w:val="TableContents"/>
              <w:numPr>
                <w:ilvl w:val="0"/>
                <w:numId w:val="12"/>
              </w:numPr>
              <w:rPr>
                <w:rFonts w:cs="Times New Roman"/>
                <w:sz w:val="20"/>
                <w:szCs w:val="20"/>
              </w:rPr>
            </w:pPr>
            <w:r w:rsidRPr="003E16A5">
              <w:rPr>
                <w:rFonts w:cs="Times New Roman"/>
                <w:sz w:val="20"/>
                <w:szCs w:val="20"/>
              </w:rPr>
              <w:t>Studentas/-ė (moksleivis/-ė)</w:t>
            </w:r>
          </w:p>
          <w:p w14:paraId="29921FA0" w14:textId="77777777" w:rsidR="00CD02FD" w:rsidRPr="003E16A5" w:rsidRDefault="00CD02FD" w:rsidP="00CD02FD">
            <w:pPr>
              <w:pStyle w:val="TableContents"/>
              <w:numPr>
                <w:ilvl w:val="0"/>
                <w:numId w:val="12"/>
              </w:numPr>
              <w:rPr>
                <w:rFonts w:cs="Times New Roman"/>
                <w:sz w:val="20"/>
                <w:szCs w:val="20"/>
              </w:rPr>
            </w:pPr>
            <w:r w:rsidRPr="003E16A5">
              <w:rPr>
                <w:rFonts w:cs="Times New Roman"/>
                <w:sz w:val="20"/>
                <w:szCs w:val="20"/>
              </w:rPr>
              <w:t>Bedarbis/-ė</w:t>
            </w:r>
          </w:p>
          <w:p w14:paraId="65D40F19" w14:textId="77777777" w:rsidR="00CD02FD" w:rsidRPr="003E16A5" w:rsidRDefault="00CD02FD" w:rsidP="00CD02FD">
            <w:pPr>
              <w:pStyle w:val="TableContents"/>
              <w:numPr>
                <w:ilvl w:val="0"/>
                <w:numId w:val="12"/>
              </w:numPr>
              <w:rPr>
                <w:rFonts w:cs="Times New Roman"/>
                <w:sz w:val="20"/>
                <w:szCs w:val="20"/>
              </w:rPr>
            </w:pPr>
            <w:r w:rsidRPr="003E16A5">
              <w:rPr>
                <w:rFonts w:cs="Times New Roman"/>
                <w:sz w:val="20"/>
                <w:szCs w:val="20"/>
              </w:rPr>
              <w:t>Pensininkas/-ė</w:t>
            </w:r>
          </w:p>
          <w:p w14:paraId="13540F5F" w14:textId="77777777" w:rsidR="00CD02FD" w:rsidRPr="003E16A5" w:rsidRDefault="00CD02FD" w:rsidP="00CD02FD">
            <w:pPr>
              <w:pStyle w:val="TableContents"/>
              <w:numPr>
                <w:ilvl w:val="0"/>
                <w:numId w:val="12"/>
              </w:numPr>
              <w:rPr>
                <w:rFonts w:cs="Times New Roman"/>
                <w:sz w:val="20"/>
                <w:szCs w:val="20"/>
              </w:rPr>
            </w:pPr>
            <w:r w:rsidRPr="003E16A5">
              <w:rPr>
                <w:rFonts w:cs="Times New Roman"/>
                <w:sz w:val="20"/>
                <w:szCs w:val="20"/>
              </w:rPr>
              <w:t>Turiu negalią / sergu ilgalaike liga</w:t>
            </w:r>
          </w:p>
          <w:p w14:paraId="1ADE6876" w14:textId="77777777" w:rsidR="00CD02FD" w:rsidRPr="003E16A5" w:rsidRDefault="00CD02FD" w:rsidP="00CD02FD">
            <w:pPr>
              <w:pStyle w:val="TableContents"/>
              <w:numPr>
                <w:ilvl w:val="0"/>
                <w:numId w:val="12"/>
              </w:numPr>
              <w:rPr>
                <w:rFonts w:cs="Times New Roman"/>
                <w:sz w:val="20"/>
                <w:szCs w:val="20"/>
              </w:rPr>
            </w:pPr>
            <w:r w:rsidRPr="003E16A5">
              <w:rPr>
                <w:rFonts w:cs="Times New Roman"/>
                <w:sz w:val="20"/>
                <w:szCs w:val="20"/>
              </w:rPr>
              <w:t>Namų šeimininkas/-ė (visa darbo diena)</w:t>
            </w:r>
          </w:p>
          <w:p w14:paraId="615A2C24" w14:textId="77777777" w:rsidR="00CD02FD" w:rsidRPr="003E16A5" w:rsidRDefault="00CD02FD" w:rsidP="00CD02FD">
            <w:pPr>
              <w:pStyle w:val="TableContents"/>
              <w:numPr>
                <w:ilvl w:val="0"/>
                <w:numId w:val="12"/>
              </w:numPr>
              <w:rPr>
                <w:rFonts w:cs="Times New Roman"/>
                <w:i/>
                <w:sz w:val="20"/>
                <w:szCs w:val="20"/>
              </w:rPr>
            </w:pPr>
            <w:r w:rsidRPr="003E16A5">
              <w:rPr>
                <w:rFonts w:cs="Times New Roman"/>
                <w:sz w:val="20"/>
                <w:szCs w:val="20"/>
              </w:rPr>
              <w:t xml:space="preserve">Kita </w:t>
            </w:r>
            <w:r w:rsidRPr="003E16A5">
              <w:rPr>
                <w:rFonts w:cs="Times New Roman"/>
                <w:i/>
                <w:iCs/>
                <w:sz w:val="20"/>
                <w:szCs w:val="20"/>
              </w:rPr>
              <w:t>(įrašykite)</w:t>
            </w:r>
            <w:r w:rsidRPr="003E16A5">
              <w:rPr>
                <w:rFonts w:cs="Times New Roman"/>
                <w:sz w:val="20"/>
                <w:szCs w:val="20"/>
              </w:rPr>
              <w:t xml:space="preserve"> _____________________________________</w:t>
            </w:r>
          </w:p>
          <w:p w14:paraId="5B5C4089" w14:textId="77777777" w:rsidR="00CD02FD" w:rsidRPr="003E16A5" w:rsidRDefault="00CD02FD" w:rsidP="00CD02FD">
            <w:pPr>
              <w:pStyle w:val="TableContents"/>
              <w:numPr>
                <w:ilvl w:val="0"/>
                <w:numId w:val="12"/>
              </w:numPr>
              <w:rPr>
                <w:rFonts w:cs="Times New Roman"/>
                <w:sz w:val="20"/>
                <w:szCs w:val="20"/>
              </w:rPr>
            </w:pPr>
            <w:r w:rsidRPr="003E16A5">
              <w:rPr>
                <w:rFonts w:cs="Times New Roman"/>
                <w:sz w:val="20"/>
                <w:szCs w:val="20"/>
              </w:rPr>
              <w:t>Atsisakau atsakyti</w:t>
            </w:r>
          </w:p>
          <w:p w14:paraId="7D24B157" w14:textId="77777777" w:rsidR="00CD02FD" w:rsidRPr="003E16A5" w:rsidRDefault="00CD02FD" w:rsidP="00CD02FD">
            <w:pPr>
              <w:pStyle w:val="TableContents"/>
              <w:rPr>
                <w:rFonts w:cs="Times New Roman"/>
                <w:sz w:val="20"/>
                <w:szCs w:val="20"/>
              </w:rPr>
            </w:pPr>
          </w:p>
        </w:tc>
        <w:tc>
          <w:tcPr>
            <w:tcW w:w="2922" w:type="dxa"/>
            <w:tcBorders>
              <w:bottom w:val="single" w:sz="4" w:space="0" w:color="000000"/>
              <w:right w:val="single" w:sz="4" w:space="0" w:color="000000"/>
            </w:tcBorders>
            <w:shd w:val="clear" w:color="auto" w:fill="auto"/>
          </w:tcPr>
          <w:p w14:paraId="03B45430" w14:textId="77777777" w:rsidR="00CD02FD" w:rsidRPr="003E16A5" w:rsidRDefault="00CD02FD" w:rsidP="00CD02FD">
            <w:pPr>
              <w:pStyle w:val="TableContents"/>
              <w:rPr>
                <w:rFonts w:cs="Times New Roman"/>
                <w:sz w:val="20"/>
                <w:szCs w:val="20"/>
              </w:rPr>
            </w:pPr>
            <w:r w:rsidRPr="003E16A5">
              <w:rPr>
                <w:rFonts w:cs="Times New Roman"/>
                <w:b/>
                <w:bCs/>
                <w:sz w:val="20"/>
                <w:szCs w:val="20"/>
              </w:rPr>
              <w:t>SD9. Seniūnija, kurioje Jūs gyvenate:</w:t>
            </w:r>
          </w:p>
          <w:p w14:paraId="380E7966" w14:textId="77777777" w:rsidR="00CD02FD" w:rsidRPr="003E16A5" w:rsidRDefault="00CD02FD" w:rsidP="00CD02FD">
            <w:pPr>
              <w:pStyle w:val="TableContents"/>
              <w:numPr>
                <w:ilvl w:val="0"/>
                <w:numId w:val="13"/>
              </w:numPr>
              <w:rPr>
                <w:rFonts w:cs="Times New Roman"/>
                <w:sz w:val="20"/>
                <w:szCs w:val="20"/>
              </w:rPr>
            </w:pPr>
            <w:r w:rsidRPr="003E16A5">
              <w:rPr>
                <w:rFonts w:cs="Times New Roman"/>
                <w:sz w:val="20"/>
                <w:szCs w:val="20"/>
              </w:rPr>
              <w:t>Agluonėnų</w:t>
            </w:r>
          </w:p>
          <w:p w14:paraId="1E540E3B" w14:textId="77777777" w:rsidR="00CD02FD" w:rsidRPr="003E16A5" w:rsidRDefault="00CD02FD" w:rsidP="00CD02FD">
            <w:pPr>
              <w:pStyle w:val="TableContents"/>
              <w:numPr>
                <w:ilvl w:val="0"/>
                <w:numId w:val="13"/>
              </w:numPr>
              <w:rPr>
                <w:rFonts w:cs="Times New Roman"/>
                <w:sz w:val="20"/>
                <w:szCs w:val="20"/>
              </w:rPr>
            </w:pPr>
            <w:r w:rsidRPr="003E16A5">
              <w:rPr>
                <w:rFonts w:cs="Times New Roman"/>
                <w:sz w:val="20"/>
                <w:szCs w:val="20"/>
              </w:rPr>
              <w:t>Dauparų-Kvietinių</w:t>
            </w:r>
          </w:p>
          <w:p w14:paraId="19B2AE8D" w14:textId="77777777" w:rsidR="00CD02FD" w:rsidRPr="003E16A5" w:rsidRDefault="00CD02FD" w:rsidP="00CD02FD">
            <w:pPr>
              <w:pStyle w:val="TableContents"/>
              <w:numPr>
                <w:ilvl w:val="0"/>
                <w:numId w:val="13"/>
              </w:numPr>
              <w:rPr>
                <w:rFonts w:cs="Times New Roman"/>
                <w:sz w:val="20"/>
                <w:szCs w:val="20"/>
              </w:rPr>
            </w:pPr>
            <w:r w:rsidRPr="003E16A5">
              <w:rPr>
                <w:rFonts w:cs="Times New Roman"/>
                <w:sz w:val="20"/>
                <w:szCs w:val="20"/>
              </w:rPr>
              <w:t>Dovilų</w:t>
            </w:r>
          </w:p>
          <w:p w14:paraId="76DF04C7" w14:textId="77777777" w:rsidR="00CD02FD" w:rsidRPr="003E16A5" w:rsidRDefault="00CD02FD" w:rsidP="00CD02FD">
            <w:pPr>
              <w:pStyle w:val="TableContents"/>
              <w:numPr>
                <w:ilvl w:val="0"/>
                <w:numId w:val="13"/>
              </w:numPr>
              <w:rPr>
                <w:rFonts w:cs="Times New Roman"/>
                <w:sz w:val="20"/>
                <w:szCs w:val="20"/>
              </w:rPr>
            </w:pPr>
            <w:r w:rsidRPr="003E16A5">
              <w:rPr>
                <w:rFonts w:cs="Times New Roman"/>
                <w:sz w:val="20"/>
                <w:szCs w:val="20"/>
              </w:rPr>
              <w:t>Endriejavo</w:t>
            </w:r>
          </w:p>
          <w:p w14:paraId="64C730EA" w14:textId="77777777" w:rsidR="00CD02FD" w:rsidRPr="003E16A5" w:rsidRDefault="00CD02FD" w:rsidP="00CD02FD">
            <w:pPr>
              <w:pStyle w:val="TableContents"/>
              <w:numPr>
                <w:ilvl w:val="0"/>
                <w:numId w:val="13"/>
              </w:numPr>
              <w:rPr>
                <w:rFonts w:cs="Times New Roman"/>
                <w:sz w:val="20"/>
                <w:szCs w:val="20"/>
              </w:rPr>
            </w:pPr>
            <w:r w:rsidRPr="003E16A5">
              <w:rPr>
                <w:rFonts w:cs="Times New Roman"/>
                <w:sz w:val="20"/>
                <w:szCs w:val="20"/>
              </w:rPr>
              <w:t>Gargždų</w:t>
            </w:r>
          </w:p>
          <w:p w14:paraId="48AC6D21" w14:textId="77777777" w:rsidR="00CD02FD" w:rsidRPr="003E16A5" w:rsidRDefault="00CD02FD" w:rsidP="00CD02FD">
            <w:pPr>
              <w:pStyle w:val="TableContents"/>
              <w:numPr>
                <w:ilvl w:val="0"/>
                <w:numId w:val="13"/>
              </w:numPr>
              <w:rPr>
                <w:rFonts w:cs="Times New Roman"/>
                <w:sz w:val="20"/>
                <w:szCs w:val="20"/>
              </w:rPr>
            </w:pPr>
            <w:r w:rsidRPr="003E16A5">
              <w:rPr>
                <w:rFonts w:cs="Times New Roman"/>
                <w:sz w:val="20"/>
                <w:szCs w:val="20"/>
              </w:rPr>
              <w:t>Judrėnų</w:t>
            </w:r>
          </w:p>
          <w:p w14:paraId="19E368F3" w14:textId="77777777" w:rsidR="00CD02FD" w:rsidRPr="003E16A5" w:rsidRDefault="00CD02FD" w:rsidP="00CD02FD">
            <w:pPr>
              <w:pStyle w:val="TableContents"/>
              <w:numPr>
                <w:ilvl w:val="0"/>
                <w:numId w:val="13"/>
              </w:numPr>
              <w:rPr>
                <w:rFonts w:cs="Times New Roman"/>
                <w:sz w:val="20"/>
                <w:szCs w:val="20"/>
              </w:rPr>
            </w:pPr>
            <w:r w:rsidRPr="003E16A5">
              <w:rPr>
                <w:rFonts w:cs="Times New Roman"/>
                <w:sz w:val="20"/>
                <w:szCs w:val="20"/>
              </w:rPr>
              <w:t>Kretingalės</w:t>
            </w:r>
          </w:p>
          <w:p w14:paraId="443E0393" w14:textId="77777777" w:rsidR="00CD02FD" w:rsidRPr="003E16A5" w:rsidRDefault="00CD02FD" w:rsidP="00CD02FD">
            <w:pPr>
              <w:pStyle w:val="TableContents"/>
              <w:numPr>
                <w:ilvl w:val="0"/>
                <w:numId w:val="13"/>
              </w:numPr>
              <w:rPr>
                <w:rFonts w:cs="Times New Roman"/>
                <w:sz w:val="20"/>
                <w:szCs w:val="20"/>
              </w:rPr>
            </w:pPr>
            <w:r w:rsidRPr="003E16A5">
              <w:rPr>
                <w:rFonts w:cs="Times New Roman"/>
                <w:sz w:val="20"/>
                <w:szCs w:val="20"/>
              </w:rPr>
              <w:t>Priekulės</w:t>
            </w:r>
          </w:p>
          <w:p w14:paraId="1A1BFB51" w14:textId="77777777" w:rsidR="00CD02FD" w:rsidRPr="003E16A5" w:rsidRDefault="00CD02FD" w:rsidP="00CD02FD">
            <w:pPr>
              <w:pStyle w:val="TableContents"/>
              <w:numPr>
                <w:ilvl w:val="0"/>
                <w:numId w:val="13"/>
              </w:numPr>
              <w:rPr>
                <w:rFonts w:cs="Times New Roman"/>
                <w:sz w:val="20"/>
                <w:szCs w:val="20"/>
              </w:rPr>
            </w:pPr>
            <w:proofErr w:type="spellStart"/>
            <w:r w:rsidRPr="003E16A5">
              <w:rPr>
                <w:rFonts w:cs="Times New Roman"/>
                <w:sz w:val="20"/>
                <w:szCs w:val="20"/>
              </w:rPr>
              <w:t>Sendvario</w:t>
            </w:r>
            <w:proofErr w:type="spellEnd"/>
          </w:p>
          <w:p w14:paraId="3E850EE5" w14:textId="77777777" w:rsidR="00CD02FD" w:rsidRPr="003E16A5" w:rsidRDefault="00CD02FD" w:rsidP="00CD02FD">
            <w:pPr>
              <w:pStyle w:val="TableContents"/>
              <w:numPr>
                <w:ilvl w:val="0"/>
                <w:numId w:val="13"/>
              </w:numPr>
              <w:rPr>
                <w:rFonts w:cs="Times New Roman"/>
                <w:sz w:val="20"/>
                <w:szCs w:val="20"/>
              </w:rPr>
            </w:pPr>
            <w:proofErr w:type="spellStart"/>
            <w:r w:rsidRPr="003E16A5">
              <w:rPr>
                <w:rFonts w:cs="Times New Roman"/>
                <w:sz w:val="20"/>
                <w:szCs w:val="20"/>
              </w:rPr>
              <w:t>Veiviržėnų</w:t>
            </w:r>
            <w:proofErr w:type="spellEnd"/>
          </w:p>
          <w:p w14:paraId="11993113" w14:textId="77777777" w:rsidR="00CD02FD" w:rsidRPr="003E16A5" w:rsidRDefault="00CD02FD" w:rsidP="00CD02FD">
            <w:pPr>
              <w:pStyle w:val="TableContents"/>
              <w:numPr>
                <w:ilvl w:val="0"/>
                <w:numId w:val="13"/>
              </w:numPr>
              <w:rPr>
                <w:rFonts w:cs="Times New Roman"/>
                <w:sz w:val="20"/>
                <w:szCs w:val="20"/>
              </w:rPr>
            </w:pPr>
            <w:proofErr w:type="spellStart"/>
            <w:r w:rsidRPr="003E16A5">
              <w:rPr>
                <w:rFonts w:cs="Times New Roman"/>
                <w:sz w:val="20"/>
                <w:szCs w:val="20"/>
              </w:rPr>
              <w:t>Vėžaičių</w:t>
            </w:r>
            <w:proofErr w:type="spellEnd"/>
          </w:p>
          <w:p w14:paraId="3CFC5D20" w14:textId="77777777" w:rsidR="00CD02FD" w:rsidRPr="003E16A5" w:rsidRDefault="00CD02FD" w:rsidP="00CD02FD">
            <w:pPr>
              <w:pStyle w:val="TableContents"/>
              <w:rPr>
                <w:rFonts w:cs="Times New Roman"/>
                <w:sz w:val="20"/>
                <w:szCs w:val="20"/>
              </w:rPr>
            </w:pPr>
          </w:p>
        </w:tc>
      </w:tr>
    </w:tbl>
    <w:p w14:paraId="08C96CA3" w14:textId="77777777" w:rsidR="00CD02FD" w:rsidRPr="003E16A5" w:rsidRDefault="00CD02FD" w:rsidP="00CD02FD">
      <w:pPr>
        <w:rPr>
          <w:rFonts w:ascii="Times New Roman" w:hAnsi="Times New Roman" w:cs="Times New Roman"/>
          <w:sz w:val="20"/>
          <w:szCs w:val="20"/>
        </w:rPr>
      </w:pPr>
    </w:p>
    <w:p w14:paraId="32595E57" w14:textId="77777777" w:rsidR="00CD02FD" w:rsidRPr="003E16A5" w:rsidRDefault="00CD02FD" w:rsidP="00CD02FD">
      <w:pPr>
        <w:jc w:val="right"/>
        <w:rPr>
          <w:rFonts w:ascii="Times New Roman" w:hAnsi="Times New Roman" w:cs="Times New Roman"/>
        </w:rPr>
      </w:pPr>
      <w:r w:rsidRPr="003E16A5">
        <w:rPr>
          <w:rFonts w:ascii="Times New Roman" w:hAnsi="Times New Roman" w:cs="Times New Roman"/>
          <w:b/>
          <w:bCs/>
          <w:sz w:val="20"/>
          <w:szCs w:val="20"/>
        </w:rPr>
        <w:t>Nuoširdžiai dėkojame už dalyvavimą apklausoje !</w:t>
      </w:r>
    </w:p>
    <w:p w14:paraId="56C562ED" w14:textId="1B53FEB9" w:rsidR="00CD02FD" w:rsidRPr="003E16A5" w:rsidRDefault="00CD02FD" w:rsidP="00CD02FD">
      <w:pPr>
        <w:spacing w:after="0" w:line="240" w:lineRule="auto"/>
        <w:jc w:val="both"/>
        <w:rPr>
          <w:rFonts w:ascii="Times New Roman" w:hAnsi="Times New Roman" w:cs="Times New Roman"/>
          <w:sz w:val="24"/>
          <w:szCs w:val="24"/>
        </w:rPr>
      </w:pPr>
    </w:p>
    <w:p w14:paraId="005FC14C" w14:textId="2BAE660B" w:rsidR="00CD02FD" w:rsidRDefault="00CD02FD" w:rsidP="00CD02FD">
      <w:pPr>
        <w:spacing w:after="0" w:line="240" w:lineRule="auto"/>
        <w:jc w:val="both"/>
        <w:rPr>
          <w:rFonts w:ascii="Times New Roman" w:hAnsi="Times New Roman" w:cs="Times New Roman"/>
          <w:sz w:val="24"/>
          <w:szCs w:val="24"/>
        </w:rPr>
      </w:pPr>
    </w:p>
    <w:p w14:paraId="5C8D915B" w14:textId="298C8DE0" w:rsidR="004F2B89" w:rsidRDefault="004F2B89">
      <w:pPr>
        <w:rPr>
          <w:rFonts w:ascii="Times New Roman" w:hAnsi="Times New Roman" w:cs="Times New Roman"/>
          <w:sz w:val="24"/>
          <w:szCs w:val="24"/>
        </w:rPr>
      </w:pPr>
      <w:r>
        <w:rPr>
          <w:rFonts w:ascii="Times New Roman" w:hAnsi="Times New Roman" w:cs="Times New Roman"/>
          <w:sz w:val="24"/>
          <w:szCs w:val="24"/>
        </w:rPr>
        <w:br w:type="page"/>
      </w:r>
    </w:p>
    <w:p w14:paraId="42201519" w14:textId="3C51EC53" w:rsidR="004F2B89" w:rsidRPr="00057098" w:rsidRDefault="004F2B89" w:rsidP="004F2B89">
      <w:pPr>
        <w:pStyle w:val="Heading1"/>
        <w:ind w:left="360"/>
        <w:jc w:val="right"/>
        <w:rPr>
          <w:rFonts w:ascii="Times New Roman" w:hAnsi="Times New Roman" w:cs="Times New Roman"/>
          <w:sz w:val="28"/>
          <w:szCs w:val="28"/>
        </w:rPr>
      </w:pPr>
      <w:bookmarkStart w:id="19" w:name="_Toc52299295"/>
      <w:r>
        <w:rPr>
          <w:rFonts w:ascii="Times New Roman" w:hAnsi="Times New Roman" w:cs="Times New Roman"/>
          <w:sz w:val="28"/>
          <w:szCs w:val="28"/>
        </w:rPr>
        <w:lastRenderedPageBreak/>
        <w:t>Priedas Nr. 2</w:t>
      </w:r>
      <w:r w:rsidRPr="00057098">
        <w:rPr>
          <w:rFonts w:ascii="Times New Roman" w:hAnsi="Times New Roman" w:cs="Times New Roman"/>
          <w:sz w:val="28"/>
          <w:szCs w:val="28"/>
        </w:rPr>
        <w:t xml:space="preserve">: </w:t>
      </w:r>
      <w:r>
        <w:rPr>
          <w:rFonts w:ascii="Times New Roman" w:hAnsi="Times New Roman" w:cs="Times New Roman"/>
          <w:sz w:val="28"/>
          <w:szCs w:val="28"/>
        </w:rPr>
        <w:t>Internetinės apklausos imties charakteristika</w:t>
      </w:r>
      <w:bookmarkEnd w:id="19"/>
    </w:p>
    <w:p w14:paraId="102B8CC4" w14:textId="77777777" w:rsidR="004F2B89" w:rsidRDefault="004F2B89" w:rsidP="00CD02FD">
      <w:pPr>
        <w:spacing w:after="0" w:line="240" w:lineRule="auto"/>
        <w:jc w:val="both"/>
        <w:rPr>
          <w:rFonts w:ascii="Times New Roman" w:hAnsi="Times New Roman" w:cs="Times New Roman"/>
          <w:sz w:val="24"/>
          <w:szCs w:val="24"/>
        </w:rPr>
      </w:pPr>
    </w:p>
    <w:p w14:paraId="52149BC8" w14:textId="289E3676" w:rsidR="00D74523" w:rsidRPr="00002EE5" w:rsidRDefault="00D74523" w:rsidP="00D74523">
      <w:pPr>
        <w:ind w:firstLine="851"/>
        <w:jc w:val="both"/>
        <w:rPr>
          <w:rFonts w:ascii="Times New Roman" w:hAnsi="Times New Roman" w:cs="Times New Roman"/>
        </w:rPr>
      </w:pPr>
      <w:r>
        <w:rPr>
          <w:rFonts w:ascii="Times New Roman" w:hAnsi="Times New Roman" w:cs="Times New Roman"/>
        </w:rPr>
        <w:t>Šiame priede pateikiamuose grafikuose apibūdinama internetinės apklausos imties realizuota charakteristika.</w:t>
      </w:r>
    </w:p>
    <w:p w14:paraId="7BA933B3" w14:textId="17E88E01" w:rsidR="00D74523" w:rsidRDefault="00D74523" w:rsidP="00D74523">
      <w:pPr>
        <w:jc w:val="center"/>
        <w:rPr>
          <w:rFonts w:ascii="Times New Roman" w:hAnsi="Times New Roman" w:cs="Times New Roman"/>
          <w:bCs/>
          <w:noProof/>
          <w:lang w:eastAsia="lt-LT"/>
        </w:rPr>
      </w:pPr>
      <w:r>
        <w:rPr>
          <w:rFonts w:ascii="Times New Roman" w:hAnsi="Times New Roman" w:cs="Times New Roman"/>
          <w:bCs/>
          <w:noProof/>
          <w:lang w:eastAsia="lt-LT"/>
        </w:rPr>
        <w:t>a)</w:t>
      </w:r>
      <w:r w:rsidR="00E216AB" w:rsidRPr="00E216AB">
        <w:rPr>
          <w:noProof/>
          <w:lang w:eastAsia="lt-LT"/>
        </w:rPr>
        <w:t xml:space="preserve"> </w:t>
      </w:r>
      <w:r w:rsidR="00E216AB">
        <w:rPr>
          <w:noProof/>
          <w:lang w:eastAsia="lt-LT"/>
        </w:rPr>
        <w:drawing>
          <wp:inline distT="0" distB="0" distL="0" distR="0" wp14:anchorId="72304AD2" wp14:editId="3702B50F">
            <wp:extent cx="4724400" cy="1304925"/>
            <wp:effectExtent l="0" t="0" r="0" b="0"/>
            <wp:docPr id="54" name="Chart 54">
              <a:extLst xmlns:a="http://schemas.openxmlformats.org/drawingml/2006/main">
                <a:ext uri="{FF2B5EF4-FFF2-40B4-BE49-F238E27FC236}">
                  <a16:creationId xmlns:a16="http://schemas.microsoft.com/office/drawing/2014/main" id="{C58D051C-F62B-4CD6-A8F2-783B85607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5315762" w14:textId="41B91FA0" w:rsidR="00D74523" w:rsidRDefault="00D74523" w:rsidP="00D74523">
      <w:pPr>
        <w:jc w:val="center"/>
        <w:rPr>
          <w:noProof/>
          <w:lang w:eastAsia="lt-LT"/>
        </w:rPr>
      </w:pPr>
      <w:r>
        <w:rPr>
          <w:rFonts w:ascii="Times New Roman" w:hAnsi="Times New Roman" w:cs="Times New Roman"/>
          <w:bCs/>
          <w:noProof/>
          <w:lang w:eastAsia="lt-LT"/>
        </w:rPr>
        <w:t>b)</w:t>
      </w:r>
      <w:r w:rsidR="00E216AB" w:rsidRPr="00E216AB">
        <w:rPr>
          <w:noProof/>
          <w:lang w:eastAsia="lt-LT"/>
        </w:rPr>
        <w:t xml:space="preserve"> </w:t>
      </w:r>
      <w:r w:rsidR="00E216AB">
        <w:rPr>
          <w:noProof/>
          <w:lang w:eastAsia="lt-LT"/>
        </w:rPr>
        <w:drawing>
          <wp:inline distT="0" distB="0" distL="0" distR="0" wp14:anchorId="6A0FF094" wp14:editId="15D4BA21">
            <wp:extent cx="4610100" cy="2105025"/>
            <wp:effectExtent l="0" t="0" r="0" b="0"/>
            <wp:docPr id="55" name="Chart 55">
              <a:extLst xmlns:a="http://schemas.openxmlformats.org/drawingml/2006/main">
                <a:ext uri="{FF2B5EF4-FFF2-40B4-BE49-F238E27FC236}">
                  <a16:creationId xmlns:a16="http://schemas.microsoft.com/office/drawing/2014/main" id="{B1D2161F-4AC7-46DF-8D2F-5334B1872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5FF195C" w14:textId="1910BA07" w:rsidR="00E216AB" w:rsidRPr="00E216AB" w:rsidRDefault="00E216AB" w:rsidP="00D74523">
      <w:pPr>
        <w:jc w:val="center"/>
        <w:rPr>
          <w:rFonts w:ascii="Times New Roman" w:hAnsi="Times New Roman" w:cs="Times New Roman"/>
          <w:b/>
          <w:bCs/>
          <w:noProof/>
          <w:lang w:eastAsia="lt-LT"/>
        </w:rPr>
      </w:pPr>
      <w:r w:rsidRPr="00E216AB">
        <w:rPr>
          <w:rFonts w:ascii="Times New Roman" w:hAnsi="Times New Roman" w:cs="Times New Roman"/>
          <w:b/>
          <w:noProof/>
          <w:lang w:eastAsia="lt-LT"/>
        </w:rPr>
        <w:t>Išsilavinimas</w:t>
      </w:r>
    </w:p>
    <w:p w14:paraId="70F22018" w14:textId="5C1CB777" w:rsidR="00D74523" w:rsidRDefault="00D74523" w:rsidP="00D74523">
      <w:pPr>
        <w:jc w:val="center"/>
        <w:rPr>
          <w:rFonts w:ascii="Times New Roman" w:hAnsi="Times New Roman" w:cs="Times New Roman"/>
          <w:bCs/>
          <w:noProof/>
          <w:lang w:eastAsia="lt-LT"/>
        </w:rPr>
      </w:pPr>
      <w:r>
        <w:rPr>
          <w:rFonts w:ascii="Times New Roman" w:hAnsi="Times New Roman" w:cs="Times New Roman"/>
          <w:bCs/>
          <w:noProof/>
          <w:lang w:eastAsia="lt-LT"/>
        </w:rPr>
        <w:t>c)</w:t>
      </w:r>
      <w:r w:rsidR="00E216AB" w:rsidRPr="00E216AB">
        <w:rPr>
          <w:noProof/>
          <w:lang w:eastAsia="lt-LT"/>
        </w:rPr>
        <w:t xml:space="preserve"> </w:t>
      </w:r>
      <w:r w:rsidR="00E216AB">
        <w:rPr>
          <w:noProof/>
          <w:lang w:eastAsia="lt-LT"/>
        </w:rPr>
        <w:drawing>
          <wp:inline distT="0" distB="0" distL="0" distR="0" wp14:anchorId="2B6CC212" wp14:editId="4F409FCF">
            <wp:extent cx="4838700" cy="1999615"/>
            <wp:effectExtent l="0" t="0" r="0" b="0"/>
            <wp:docPr id="56" name="Chart 56">
              <a:extLst xmlns:a="http://schemas.openxmlformats.org/drawingml/2006/main">
                <a:ext uri="{FF2B5EF4-FFF2-40B4-BE49-F238E27FC236}">
                  <a16:creationId xmlns:a16="http://schemas.microsoft.com/office/drawing/2014/main" id="{4CAA3225-AF63-46BA-BD6B-C55992BD0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3C61C3A" w14:textId="5865EF9C" w:rsidR="00D74523" w:rsidRPr="00C72F58" w:rsidRDefault="00D74523" w:rsidP="00D74523">
      <w:pPr>
        <w:jc w:val="center"/>
        <w:rPr>
          <w:rFonts w:ascii="Times New Roman" w:hAnsi="Times New Roman" w:cs="Times New Roman"/>
          <w:bCs/>
          <w:noProof/>
          <w:lang w:eastAsia="lt-LT"/>
        </w:rPr>
      </w:pPr>
      <w:r>
        <w:rPr>
          <w:rFonts w:ascii="Times New Roman" w:hAnsi="Times New Roman" w:cs="Times New Roman"/>
          <w:bCs/>
          <w:noProof/>
          <w:lang w:eastAsia="lt-LT"/>
        </w:rPr>
        <w:t>d)</w:t>
      </w:r>
      <w:r w:rsidR="00E216AB" w:rsidRPr="00E216AB">
        <w:rPr>
          <w:noProof/>
          <w:lang w:eastAsia="lt-LT"/>
        </w:rPr>
        <w:t xml:space="preserve"> </w:t>
      </w:r>
      <w:r w:rsidR="00E216AB">
        <w:rPr>
          <w:noProof/>
          <w:lang w:eastAsia="lt-LT"/>
        </w:rPr>
        <w:drawing>
          <wp:inline distT="0" distB="0" distL="0" distR="0" wp14:anchorId="69FF35C0" wp14:editId="5BC210FF">
            <wp:extent cx="4743450" cy="1914525"/>
            <wp:effectExtent l="0" t="0" r="0" b="0"/>
            <wp:docPr id="58" name="Chart 58">
              <a:extLst xmlns:a="http://schemas.openxmlformats.org/drawingml/2006/main">
                <a:ext uri="{FF2B5EF4-FFF2-40B4-BE49-F238E27FC236}">
                  <a16:creationId xmlns:a16="http://schemas.microsoft.com/office/drawing/2014/main" id="{07A82A67-2BE8-4806-8FEA-6748425C4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23598F0" w14:textId="40E8C98A" w:rsidR="00D74523" w:rsidRDefault="00D74523" w:rsidP="00D74523">
      <w:pPr>
        <w:jc w:val="center"/>
        <w:rPr>
          <w:rFonts w:ascii="Times New Roman" w:eastAsia="Times New Roman" w:hAnsi="Times New Roman" w:cs="Times New Roman"/>
          <w:b/>
          <w:color w:val="000000"/>
          <w:lang w:eastAsia="lt-LT"/>
        </w:rPr>
      </w:pPr>
      <w:r>
        <w:rPr>
          <w:rFonts w:ascii="Times New Roman" w:hAnsi="Times New Roman" w:cs="Times New Roman"/>
          <w:b/>
          <w:noProof/>
          <w:lang w:eastAsia="lt-LT"/>
        </w:rPr>
        <w:t>P2.</w:t>
      </w:r>
      <w:r>
        <w:rPr>
          <w:rFonts w:ascii="Times New Roman" w:hAnsi="Times New Roman" w:cs="Times New Roman"/>
          <w:b/>
          <w:noProof/>
          <w:lang w:val="en-US" w:eastAsia="lt-LT"/>
        </w:rPr>
        <w:t>1</w:t>
      </w:r>
      <w:r w:rsidRPr="00E326B9">
        <w:rPr>
          <w:rFonts w:ascii="Times New Roman" w:hAnsi="Times New Roman" w:cs="Times New Roman"/>
          <w:b/>
          <w:noProof/>
          <w:lang w:eastAsia="lt-LT"/>
        </w:rPr>
        <w:t xml:space="preserve"> pav. </w:t>
      </w:r>
      <w:r>
        <w:rPr>
          <w:rFonts w:ascii="Times New Roman" w:eastAsia="Times New Roman" w:hAnsi="Times New Roman" w:cs="Times New Roman"/>
          <w:b/>
          <w:color w:val="000000"/>
          <w:lang w:eastAsia="lt-LT"/>
        </w:rPr>
        <w:t>Internetinės apklausos</w:t>
      </w:r>
      <w:r w:rsidRPr="00002EE5">
        <w:rPr>
          <w:rFonts w:ascii="Times New Roman" w:eastAsia="Times New Roman" w:hAnsi="Times New Roman" w:cs="Times New Roman"/>
          <w:b/>
          <w:color w:val="000000"/>
          <w:lang w:eastAsia="lt-LT"/>
        </w:rPr>
        <w:t xml:space="preserve"> imties demografinė charakteristika</w:t>
      </w:r>
    </w:p>
    <w:p w14:paraId="3D88809C" w14:textId="4FE9D020" w:rsidR="004F15CC" w:rsidRDefault="004F15CC" w:rsidP="00D74523">
      <w:pPr>
        <w:jc w:val="center"/>
        <w:rPr>
          <w:rFonts w:ascii="Times New Roman" w:eastAsia="Times New Roman" w:hAnsi="Times New Roman" w:cs="Times New Roman"/>
          <w:b/>
          <w:color w:val="000000"/>
          <w:lang w:eastAsia="lt-LT"/>
        </w:rPr>
      </w:pPr>
    </w:p>
    <w:p w14:paraId="57E22BB9" w14:textId="77777777" w:rsidR="004F15CC" w:rsidRDefault="004F15CC" w:rsidP="00D74523">
      <w:pPr>
        <w:jc w:val="center"/>
        <w:rPr>
          <w:rFonts w:ascii="Times New Roman" w:eastAsia="Times New Roman" w:hAnsi="Times New Roman" w:cs="Times New Roman"/>
          <w:b/>
          <w:color w:val="000000"/>
          <w:lang w:eastAsia="lt-LT"/>
        </w:rPr>
      </w:pPr>
    </w:p>
    <w:p w14:paraId="440DFC3C" w14:textId="384680BD" w:rsidR="004F15CC" w:rsidRPr="001645AD" w:rsidRDefault="004F15CC" w:rsidP="00D74523">
      <w:pPr>
        <w:jc w:val="center"/>
        <w:rPr>
          <w:rFonts w:ascii="Times New Roman" w:hAnsi="Times New Roman" w:cs="Times New Roman"/>
          <w:b/>
          <w:noProof/>
          <w:lang w:val="en-CA" w:eastAsia="lt-LT"/>
        </w:rPr>
      </w:pPr>
      <w:r w:rsidRPr="004F15CC">
        <w:rPr>
          <w:rFonts w:ascii="Times New Roman" w:hAnsi="Times New Roman" w:cs="Times New Roman"/>
          <w:b/>
          <w:noProof/>
          <w:lang w:val="en-CA" w:eastAsia="lt-LT"/>
        </w:rPr>
        <w:t>Vidutinės mėnesinės namų ūkio pajamos</w:t>
      </w:r>
    </w:p>
    <w:p w14:paraId="4EED850B" w14:textId="154197B6" w:rsidR="00D74523" w:rsidRDefault="00D74523" w:rsidP="00D74523">
      <w:pPr>
        <w:jc w:val="center"/>
        <w:rPr>
          <w:rFonts w:ascii="Times New Roman" w:hAnsi="Times New Roman" w:cs="Times New Roman"/>
          <w:bCs/>
        </w:rPr>
      </w:pPr>
      <w:r>
        <w:rPr>
          <w:rFonts w:ascii="Times New Roman" w:hAnsi="Times New Roman" w:cs="Times New Roman"/>
          <w:bCs/>
        </w:rPr>
        <w:t>a)</w:t>
      </w:r>
      <w:r w:rsidR="004F15CC" w:rsidRPr="004F15CC">
        <w:rPr>
          <w:noProof/>
          <w:lang w:eastAsia="lt-LT"/>
        </w:rPr>
        <w:t xml:space="preserve"> </w:t>
      </w:r>
      <w:r w:rsidR="004F15CC">
        <w:rPr>
          <w:noProof/>
          <w:lang w:eastAsia="lt-LT"/>
        </w:rPr>
        <w:drawing>
          <wp:inline distT="0" distB="0" distL="0" distR="0" wp14:anchorId="1BA82F67" wp14:editId="558BB64C">
            <wp:extent cx="5248275" cy="1943100"/>
            <wp:effectExtent l="0" t="0" r="0" b="0"/>
            <wp:docPr id="60" name="Chart 60">
              <a:extLst xmlns:a="http://schemas.openxmlformats.org/drawingml/2006/main">
                <a:ext uri="{FF2B5EF4-FFF2-40B4-BE49-F238E27FC236}">
                  <a16:creationId xmlns:a16="http://schemas.microsoft.com/office/drawing/2014/main" id="{D7716E21-6865-4AFD-8D96-7C28882CC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915DE53" w14:textId="694400DB" w:rsidR="00D74523" w:rsidRDefault="00D74523" w:rsidP="00D74523">
      <w:pPr>
        <w:jc w:val="center"/>
        <w:rPr>
          <w:rFonts w:ascii="Times New Roman" w:hAnsi="Times New Roman" w:cs="Times New Roman"/>
          <w:bCs/>
        </w:rPr>
      </w:pPr>
      <w:r>
        <w:rPr>
          <w:rFonts w:ascii="Times New Roman" w:hAnsi="Times New Roman" w:cs="Times New Roman"/>
          <w:bCs/>
        </w:rPr>
        <w:t>b)</w:t>
      </w:r>
      <w:r w:rsidR="004F15CC" w:rsidRPr="004F15CC">
        <w:rPr>
          <w:noProof/>
          <w:lang w:eastAsia="lt-LT"/>
        </w:rPr>
        <w:t xml:space="preserve"> </w:t>
      </w:r>
      <w:r w:rsidR="004F15CC">
        <w:rPr>
          <w:noProof/>
          <w:lang w:eastAsia="lt-LT"/>
        </w:rPr>
        <w:drawing>
          <wp:inline distT="0" distB="0" distL="0" distR="0" wp14:anchorId="4F32D408" wp14:editId="398F6197">
            <wp:extent cx="5114925" cy="2166620"/>
            <wp:effectExtent l="0" t="0" r="0" b="0"/>
            <wp:docPr id="62" name="Chart 62">
              <a:extLst xmlns:a="http://schemas.openxmlformats.org/drawingml/2006/main">
                <a:ext uri="{FF2B5EF4-FFF2-40B4-BE49-F238E27FC236}">
                  <a16:creationId xmlns:a16="http://schemas.microsoft.com/office/drawing/2014/main" id="{8ED34226-FF40-47F1-8C6B-69643AB58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6FEDC23" w14:textId="4ADADFF1" w:rsidR="00D74523" w:rsidRPr="00C72F58" w:rsidRDefault="00D74523" w:rsidP="00D74523">
      <w:pPr>
        <w:jc w:val="center"/>
        <w:rPr>
          <w:rFonts w:ascii="Times New Roman" w:hAnsi="Times New Roman" w:cs="Times New Roman"/>
          <w:bCs/>
        </w:rPr>
      </w:pPr>
      <w:r>
        <w:rPr>
          <w:rFonts w:ascii="Times New Roman" w:hAnsi="Times New Roman" w:cs="Times New Roman"/>
          <w:bCs/>
        </w:rPr>
        <w:t>c)</w:t>
      </w:r>
      <w:r w:rsidR="004F15CC" w:rsidRPr="004F15CC">
        <w:rPr>
          <w:noProof/>
          <w:lang w:eastAsia="lt-LT"/>
        </w:rPr>
        <w:t xml:space="preserve"> </w:t>
      </w:r>
      <w:r w:rsidR="004F15CC">
        <w:rPr>
          <w:noProof/>
          <w:lang w:eastAsia="lt-LT"/>
        </w:rPr>
        <w:drawing>
          <wp:inline distT="0" distB="0" distL="0" distR="0" wp14:anchorId="451217A5" wp14:editId="5EB502A6">
            <wp:extent cx="5086350" cy="1914525"/>
            <wp:effectExtent l="0" t="0" r="0" b="0"/>
            <wp:docPr id="63" name="Chart 63">
              <a:extLst xmlns:a="http://schemas.openxmlformats.org/drawingml/2006/main">
                <a:ext uri="{FF2B5EF4-FFF2-40B4-BE49-F238E27FC236}">
                  <a16:creationId xmlns:a16="http://schemas.microsoft.com/office/drawing/2014/main" id="{C66255D3-E28C-4514-AAFD-66FE51D0C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A4FF738" w14:textId="13336183" w:rsidR="00D74523" w:rsidRPr="00E326B9" w:rsidRDefault="00D74523" w:rsidP="00D74523">
      <w:pPr>
        <w:jc w:val="center"/>
        <w:rPr>
          <w:rFonts w:ascii="Times New Roman" w:hAnsi="Times New Roman" w:cs="Times New Roman"/>
          <w:b/>
        </w:rPr>
      </w:pPr>
      <w:r>
        <w:rPr>
          <w:rFonts w:ascii="Times New Roman" w:hAnsi="Times New Roman" w:cs="Times New Roman"/>
          <w:b/>
        </w:rPr>
        <w:t>P2.</w:t>
      </w:r>
      <w:r w:rsidRPr="00E326B9">
        <w:rPr>
          <w:rFonts w:ascii="Times New Roman" w:hAnsi="Times New Roman" w:cs="Times New Roman"/>
          <w:b/>
        </w:rPr>
        <w:t xml:space="preserve">2 pav. </w:t>
      </w:r>
      <w:r>
        <w:rPr>
          <w:rFonts w:ascii="Times New Roman" w:eastAsia="Times New Roman" w:hAnsi="Times New Roman" w:cs="Times New Roman"/>
          <w:b/>
          <w:color w:val="000000"/>
          <w:lang w:eastAsia="lt-LT"/>
        </w:rPr>
        <w:t>Internetinės apklausos</w:t>
      </w:r>
      <w:r w:rsidRPr="00002EE5">
        <w:rPr>
          <w:rFonts w:ascii="Times New Roman" w:eastAsia="Times New Roman" w:hAnsi="Times New Roman" w:cs="Times New Roman"/>
          <w:b/>
          <w:color w:val="000000"/>
          <w:lang w:eastAsia="lt-LT"/>
        </w:rPr>
        <w:t xml:space="preserve"> imties </w:t>
      </w:r>
      <w:r>
        <w:rPr>
          <w:rFonts w:ascii="Times New Roman" w:eastAsia="Times New Roman" w:hAnsi="Times New Roman" w:cs="Times New Roman"/>
          <w:b/>
          <w:color w:val="000000"/>
          <w:lang w:eastAsia="lt-LT"/>
        </w:rPr>
        <w:t>demografinė charakteristika</w:t>
      </w:r>
    </w:p>
    <w:p w14:paraId="08CBE448" w14:textId="77777777" w:rsidR="00D74523" w:rsidRPr="00E326B9" w:rsidRDefault="00D74523" w:rsidP="00D74523">
      <w:pPr>
        <w:jc w:val="center"/>
        <w:rPr>
          <w:rFonts w:ascii="Times New Roman" w:hAnsi="Times New Roman" w:cs="Times New Roman"/>
        </w:rPr>
      </w:pPr>
    </w:p>
    <w:p w14:paraId="7B467E47" w14:textId="77777777" w:rsidR="00D74523" w:rsidRPr="00950C84" w:rsidRDefault="00D74523" w:rsidP="00D74523">
      <w:pPr>
        <w:jc w:val="center"/>
        <w:rPr>
          <w:rFonts w:ascii="Times New Roman" w:hAnsi="Times New Roman" w:cs="Times New Roman"/>
        </w:rPr>
      </w:pPr>
    </w:p>
    <w:p w14:paraId="5A6768F2" w14:textId="0F6F9259" w:rsidR="00D74523" w:rsidRDefault="00D74523" w:rsidP="00D74523">
      <w:pPr>
        <w:jc w:val="center"/>
        <w:rPr>
          <w:rFonts w:ascii="Times New Roman" w:hAnsi="Times New Roman" w:cs="Times New Roman"/>
          <w:bCs/>
        </w:rPr>
      </w:pPr>
      <w:r>
        <w:rPr>
          <w:rFonts w:ascii="Times New Roman" w:hAnsi="Times New Roman" w:cs="Times New Roman"/>
          <w:bCs/>
        </w:rPr>
        <w:lastRenderedPageBreak/>
        <w:t>a)</w:t>
      </w:r>
      <w:r w:rsidR="004F15CC" w:rsidRPr="004F15CC">
        <w:rPr>
          <w:noProof/>
          <w:lang w:eastAsia="lt-LT"/>
        </w:rPr>
        <w:t xml:space="preserve"> </w:t>
      </w:r>
      <w:r w:rsidR="004F15CC">
        <w:rPr>
          <w:noProof/>
          <w:lang w:eastAsia="lt-LT"/>
        </w:rPr>
        <w:drawing>
          <wp:inline distT="0" distB="0" distL="0" distR="0" wp14:anchorId="2054B25A" wp14:editId="1FC88FA8">
            <wp:extent cx="5581650" cy="4038600"/>
            <wp:effectExtent l="0" t="0" r="0" b="0"/>
            <wp:docPr id="66" name="Chart 66">
              <a:extLst xmlns:a="http://schemas.openxmlformats.org/drawingml/2006/main">
                <a:ext uri="{FF2B5EF4-FFF2-40B4-BE49-F238E27FC236}">
                  <a16:creationId xmlns:a16="http://schemas.microsoft.com/office/drawing/2014/main" id="{A52F0C4B-65A7-4B37-A812-CC25A3910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A02C50F" w14:textId="3753EEB1" w:rsidR="004F15CC" w:rsidRPr="00C72F58" w:rsidRDefault="00D74523" w:rsidP="00D74523">
      <w:pPr>
        <w:jc w:val="center"/>
        <w:rPr>
          <w:rFonts w:ascii="Times New Roman" w:hAnsi="Times New Roman" w:cs="Times New Roman"/>
          <w:bCs/>
        </w:rPr>
      </w:pPr>
      <w:r>
        <w:rPr>
          <w:rFonts w:ascii="Times New Roman" w:hAnsi="Times New Roman" w:cs="Times New Roman"/>
          <w:bCs/>
        </w:rPr>
        <w:t>b)</w:t>
      </w:r>
      <w:r w:rsidR="004F15CC">
        <w:rPr>
          <w:noProof/>
          <w:lang w:eastAsia="lt-LT"/>
        </w:rPr>
        <w:t xml:space="preserve"> </w:t>
      </w:r>
      <w:r w:rsidR="004F15CC">
        <w:rPr>
          <w:noProof/>
          <w:lang w:eastAsia="lt-LT"/>
        </w:rPr>
        <w:drawing>
          <wp:inline distT="0" distB="0" distL="0" distR="0" wp14:anchorId="04D15C50" wp14:editId="3120A038">
            <wp:extent cx="5457825" cy="2943225"/>
            <wp:effectExtent l="0" t="0" r="0" b="0"/>
            <wp:docPr id="67" name="Chart 67">
              <a:extLst xmlns:a="http://schemas.openxmlformats.org/drawingml/2006/main">
                <a:ext uri="{FF2B5EF4-FFF2-40B4-BE49-F238E27FC236}">
                  <a16:creationId xmlns:a16="http://schemas.microsoft.com/office/drawing/2014/main" id="{4B4EAB91-9714-48B7-A193-A0A038D2F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2B21E7E" w14:textId="6F9B2565" w:rsidR="00D74523" w:rsidRPr="00E326B9" w:rsidRDefault="00D74523" w:rsidP="00D74523">
      <w:pPr>
        <w:jc w:val="center"/>
        <w:rPr>
          <w:rFonts w:ascii="Times New Roman" w:hAnsi="Times New Roman" w:cs="Times New Roman"/>
          <w:b/>
        </w:rPr>
      </w:pPr>
      <w:r>
        <w:rPr>
          <w:rFonts w:ascii="Times New Roman" w:hAnsi="Times New Roman" w:cs="Times New Roman"/>
          <w:b/>
        </w:rPr>
        <w:t>P2.3</w:t>
      </w:r>
      <w:r w:rsidRPr="00E326B9">
        <w:rPr>
          <w:rFonts w:ascii="Times New Roman" w:hAnsi="Times New Roman" w:cs="Times New Roman"/>
          <w:b/>
        </w:rPr>
        <w:t xml:space="preserve"> pav. </w:t>
      </w:r>
      <w:r>
        <w:rPr>
          <w:rFonts w:ascii="Times New Roman" w:eastAsia="Times New Roman" w:hAnsi="Times New Roman" w:cs="Times New Roman"/>
          <w:b/>
          <w:color w:val="000000"/>
          <w:lang w:eastAsia="lt-LT"/>
        </w:rPr>
        <w:t>Internetinės apklausos</w:t>
      </w:r>
      <w:r w:rsidRPr="00002EE5">
        <w:rPr>
          <w:rFonts w:ascii="Times New Roman" w:eastAsia="Times New Roman" w:hAnsi="Times New Roman" w:cs="Times New Roman"/>
          <w:b/>
          <w:color w:val="000000"/>
          <w:lang w:eastAsia="lt-LT"/>
        </w:rPr>
        <w:t xml:space="preserve"> imties demografinė </w:t>
      </w:r>
      <w:r>
        <w:rPr>
          <w:rFonts w:ascii="Times New Roman" w:eastAsia="Times New Roman" w:hAnsi="Times New Roman" w:cs="Times New Roman"/>
          <w:b/>
          <w:color w:val="000000"/>
          <w:lang w:eastAsia="lt-LT"/>
        </w:rPr>
        <w:t>charakteristika</w:t>
      </w:r>
    </w:p>
    <w:p w14:paraId="76488CA1" w14:textId="77777777" w:rsidR="00D74523" w:rsidRPr="00E326B9" w:rsidRDefault="00D74523" w:rsidP="00D74523">
      <w:pPr>
        <w:spacing w:after="0" w:line="240" w:lineRule="auto"/>
        <w:jc w:val="both"/>
        <w:rPr>
          <w:rFonts w:ascii="Times New Roman" w:eastAsia="Times New Roman" w:hAnsi="Times New Roman" w:cs="Times New Roman"/>
          <w:color w:val="000000"/>
          <w:lang w:eastAsia="lt-LT"/>
        </w:rPr>
      </w:pPr>
    </w:p>
    <w:p w14:paraId="4531B882" w14:textId="2AACD0E0" w:rsidR="004F2B89" w:rsidRDefault="004F2B89" w:rsidP="00CD02FD">
      <w:pPr>
        <w:spacing w:after="0" w:line="240" w:lineRule="auto"/>
        <w:jc w:val="both"/>
        <w:rPr>
          <w:rFonts w:ascii="Times New Roman" w:hAnsi="Times New Roman" w:cs="Times New Roman"/>
          <w:sz w:val="24"/>
          <w:szCs w:val="24"/>
        </w:rPr>
      </w:pPr>
    </w:p>
    <w:p w14:paraId="42D5E99B" w14:textId="612004FD" w:rsidR="004F2B89" w:rsidRDefault="004F2B89" w:rsidP="00CD02FD">
      <w:pPr>
        <w:spacing w:after="0" w:line="240" w:lineRule="auto"/>
        <w:jc w:val="both"/>
        <w:rPr>
          <w:rFonts w:ascii="Times New Roman" w:hAnsi="Times New Roman" w:cs="Times New Roman"/>
          <w:sz w:val="24"/>
          <w:szCs w:val="24"/>
        </w:rPr>
      </w:pPr>
    </w:p>
    <w:p w14:paraId="246C3787" w14:textId="7C8F357F" w:rsidR="004F2B89" w:rsidRDefault="004F2B89" w:rsidP="00CD02FD">
      <w:pPr>
        <w:spacing w:after="0" w:line="240" w:lineRule="auto"/>
        <w:jc w:val="both"/>
        <w:rPr>
          <w:rFonts w:ascii="Times New Roman" w:hAnsi="Times New Roman" w:cs="Times New Roman"/>
          <w:sz w:val="24"/>
          <w:szCs w:val="24"/>
        </w:rPr>
      </w:pPr>
    </w:p>
    <w:p w14:paraId="1D043111" w14:textId="1B0EB02B" w:rsidR="004F2B89" w:rsidRDefault="004F2B89">
      <w:pPr>
        <w:rPr>
          <w:rFonts w:ascii="Times New Roman" w:hAnsi="Times New Roman" w:cs="Times New Roman"/>
          <w:sz w:val="24"/>
          <w:szCs w:val="24"/>
        </w:rPr>
      </w:pPr>
      <w:r>
        <w:rPr>
          <w:rFonts w:ascii="Times New Roman" w:hAnsi="Times New Roman" w:cs="Times New Roman"/>
          <w:sz w:val="24"/>
          <w:szCs w:val="24"/>
        </w:rPr>
        <w:br w:type="page"/>
      </w:r>
    </w:p>
    <w:p w14:paraId="702E8AEB" w14:textId="5033C73A" w:rsidR="004F2B89" w:rsidRPr="00057098" w:rsidRDefault="004F2B89" w:rsidP="004F2B89">
      <w:pPr>
        <w:pStyle w:val="Heading1"/>
        <w:ind w:left="360"/>
        <w:jc w:val="right"/>
        <w:rPr>
          <w:rFonts w:ascii="Times New Roman" w:hAnsi="Times New Roman" w:cs="Times New Roman"/>
          <w:sz w:val="28"/>
          <w:szCs w:val="28"/>
        </w:rPr>
      </w:pPr>
      <w:bookmarkStart w:id="20" w:name="_Toc52299296"/>
      <w:r>
        <w:rPr>
          <w:rFonts w:ascii="Times New Roman" w:hAnsi="Times New Roman" w:cs="Times New Roman"/>
          <w:sz w:val="28"/>
          <w:szCs w:val="28"/>
        </w:rPr>
        <w:lastRenderedPageBreak/>
        <w:t>Priedas Nr. 3</w:t>
      </w:r>
      <w:r w:rsidRPr="00057098">
        <w:rPr>
          <w:rFonts w:ascii="Times New Roman" w:hAnsi="Times New Roman" w:cs="Times New Roman"/>
          <w:sz w:val="28"/>
          <w:szCs w:val="28"/>
        </w:rPr>
        <w:t xml:space="preserve">: </w:t>
      </w:r>
      <w:r>
        <w:rPr>
          <w:rFonts w:ascii="Times New Roman" w:hAnsi="Times New Roman" w:cs="Times New Roman"/>
          <w:sz w:val="28"/>
          <w:szCs w:val="28"/>
        </w:rPr>
        <w:t>Realizuotos imties ir Klaipėdos rajono populiacijos charakteristikų palyginimas</w:t>
      </w:r>
      <w:bookmarkEnd w:id="20"/>
    </w:p>
    <w:p w14:paraId="1D89158D" w14:textId="77777777" w:rsidR="004F2B89" w:rsidRDefault="004F2B89" w:rsidP="005A0957">
      <w:pPr>
        <w:spacing w:after="0" w:line="240" w:lineRule="auto"/>
        <w:jc w:val="both"/>
        <w:rPr>
          <w:rFonts w:ascii="Times New Roman" w:hAnsi="Times New Roman" w:cs="Times New Roman"/>
          <w:sz w:val="24"/>
          <w:szCs w:val="24"/>
        </w:rPr>
      </w:pPr>
    </w:p>
    <w:p w14:paraId="7CB12139" w14:textId="695BDE8D" w:rsidR="005A0957" w:rsidRDefault="005A0957" w:rsidP="005A09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Šiame priede esančioje lentelėje pateikiamos </w:t>
      </w:r>
      <w:r w:rsidRPr="005A0957">
        <w:rPr>
          <w:rFonts w:ascii="Times New Roman" w:hAnsi="Times New Roman" w:cs="Times New Roman"/>
          <w:sz w:val="24"/>
          <w:szCs w:val="24"/>
        </w:rPr>
        <w:t>palyginamosios realizuotos imties ir Klaipėdos rajono gyventojų populiacijos (naudojant Lietuvos statistikos departamento duomenis) charakteristikos pagal lytį, amžių ir seniūniją</w:t>
      </w:r>
      <w:r>
        <w:rPr>
          <w:rFonts w:ascii="Times New Roman" w:hAnsi="Times New Roman" w:cs="Times New Roman"/>
          <w:sz w:val="24"/>
          <w:szCs w:val="24"/>
        </w:rPr>
        <w:t>.</w:t>
      </w:r>
    </w:p>
    <w:p w14:paraId="7DFA067E" w14:textId="7295C7E7" w:rsidR="005A0957" w:rsidRPr="009A5C3F" w:rsidRDefault="005A0957" w:rsidP="005A0957">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3634"/>
        <w:gridCol w:w="3125"/>
      </w:tblGrid>
      <w:tr w:rsidR="005A0957" w:rsidRPr="009A5C3F" w14:paraId="25089432" w14:textId="77777777" w:rsidTr="005A0957">
        <w:tc>
          <w:tcPr>
            <w:tcW w:w="1490" w:type="pct"/>
            <w:shd w:val="clear" w:color="auto" w:fill="BFBFBF" w:themeFill="background1" w:themeFillShade="BF"/>
            <w:vAlign w:val="bottom"/>
          </w:tcPr>
          <w:p w14:paraId="32547BC6" w14:textId="77777777" w:rsidR="005A0957" w:rsidRPr="009A5C3F" w:rsidRDefault="005A0957" w:rsidP="002E1725">
            <w:pPr>
              <w:spacing w:after="0" w:line="240" w:lineRule="auto"/>
              <w:rPr>
                <w:rFonts w:ascii="Times New Roman" w:hAnsi="Times New Roman" w:cs="Times New Roman"/>
                <w:b/>
                <w:sz w:val="24"/>
                <w:szCs w:val="24"/>
              </w:rPr>
            </w:pPr>
            <w:r w:rsidRPr="009A5C3F">
              <w:rPr>
                <w:rFonts w:ascii="Times New Roman" w:hAnsi="Times New Roman" w:cs="Times New Roman"/>
                <w:b/>
                <w:sz w:val="24"/>
                <w:szCs w:val="24"/>
              </w:rPr>
              <w:t>Seniūnija</w:t>
            </w:r>
          </w:p>
        </w:tc>
        <w:tc>
          <w:tcPr>
            <w:tcW w:w="1887" w:type="pct"/>
            <w:shd w:val="clear" w:color="auto" w:fill="BFBFBF" w:themeFill="background1" w:themeFillShade="BF"/>
            <w:vAlign w:val="bottom"/>
          </w:tcPr>
          <w:p w14:paraId="6E1D1C57" w14:textId="7C31CE78" w:rsidR="005A0957" w:rsidRPr="009A5C3F" w:rsidRDefault="005A0957" w:rsidP="002E1725">
            <w:pPr>
              <w:spacing w:after="0" w:line="240" w:lineRule="auto"/>
              <w:jc w:val="center"/>
              <w:rPr>
                <w:rFonts w:ascii="Times New Roman" w:hAnsi="Times New Roman" w:cs="Times New Roman"/>
                <w:sz w:val="24"/>
                <w:szCs w:val="24"/>
              </w:rPr>
            </w:pPr>
            <w:r w:rsidRPr="009A5C3F">
              <w:rPr>
                <w:rFonts w:ascii="Times New Roman" w:hAnsi="Times New Roman" w:cs="Times New Roman"/>
                <w:b/>
                <w:sz w:val="24"/>
                <w:szCs w:val="24"/>
              </w:rPr>
              <w:t>Deklaruotų gyventojų skaičius</w:t>
            </w:r>
            <w:r>
              <w:rPr>
                <w:rFonts w:ascii="Times New Roman" w:hAnsi="Times New Roman" w:cs="Times New Roman"/>
                <w:b/>
                <w:sz w:val="24"/>
                <w:szCs w:val="24"/>
              </w:rPr>
              <w:t xml:space="preserve"> pagal STD</w:t>
            </w:r>
            <w:r w:rsidRPr="009A5C3F">
              <w:rPr>
                <w:rFonts w:ascii="Times New Roman" w:hAnsi="Times New Roman" w:cs="Times New Roman"/>
                <w:b/>
                <w:sz w:val="24"/>
                <w:szCs w:val="24"/>
              </w:rPr>
              <w:t xml:space="preserve"> </w:t>
            </w:r>
            <w:r>
              <w:rPr>
                <w:rFonts w:ascii="Times New Roman" w:hAnsi="Times New Roman" w:cs="Times New Roman"/>
                <w:b/>
                <w:sz w:val="24"/>
                <w:szCs w:val="24"/>
              </w:rPr>
              <w:t>(</w:t>
            </w:r>
            <w:r w:rsidRPr="009A5C3F">
              <w:rPr>
                <w:rFonts w:ascii="Times New Roman" w:hAnsi="Times New Roman" w:cs="Times New Roman"/>
                <w:b/>
                <w:sz w:val="24"/>
                <w:szCs w:val="24"/>
              </w:rPr>
              <w:t>2019-01-01</w:t>
            </w:r>
            <w:r>
              <w:rPr>
                <w:rFonts w:ascii="Times New Roman" w:hAnsi="Times New Roman" w:cs="Times New Roman"/>
                <w:b/>
                <w:sz w:val="24"/>
                <w:szCs w:val="24"/>
              </w:rPr>
              <w:t>, proc.)</w:t>
            </w:r>
          </w:p>
        </w:tc>
        <w:tc>
          <w:tcPr>
            <w:tcW w:w="1623" w:type="pct"/>
            <w:shd w:val="clear" w:color="auto" w:fill="BFBFBF" w:themeFill="background1" w:themeFillShade="BF"/>
            <w:vAlign w:val="bottom"/>
          </w:tcPr>
          <w:p w14:paraId="6DD52565" w14:textId="0CB3003D" w:rsidR="005A0957" w:rsidRPr="009A5C3F" w:rsidRDefault="005A0957" w:rsidP="002E172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Realizuota imtis (proc.)</w:t>
            </w:r>
          </w:p>
        </w:tc>
      </w:tr>
      <w:tr w:rsidR="005A0957" w:rsidRPr="009A5C3F" w14:paraId="54C5DD55" w14:textId="77777777" w:rsidTr="005A0957">
        <w:tc>
          <w:tcPr>
            <w:tcW w:w="1490" w:type="pct"/>
            <w:shd w:val="clear" w:color="auto" w:fill="auto"/>
          </w:tcPr>
          <w:p w14:paraId="552A096B"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1. Agluonėnų</w:t>
            </w:r>
          </w:p>
        </w:tc>
        <w:tc>
          <w:tcPr>
            <w:tcW w:w="1887" w:type="pct"/>
            <w:shd w:val="clear" w:color="auto" w:fill="auto"/>
            <w:vAlign w:val="center"/>
          </w:tcPr>
          <w:p w14:paraId="48B8441C"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1,95</w:t>
            </w:r>
          </w:p>
        </w:tc>
        <w:tc>
          <w:tcPr>
            <w:tcW w:w="1623" w:type="pct"/>
            <w:shd w:val="clear" w:color="auto" w:fill="auto"/>
            <w:vAlign w:val="center"/>
          </w:tcPr>
          <w:p w14:paraId="6019B1C6" w14:textId="095ECF27" w:rsidR="005A0957" w:rsidRPr="009A5C3F" w:rsidRDefault="005A0957" w:rsidP="005A0957">
            <w:pPr>
              <w:spacing w:after="0" w:line="240" w:lineRule="auto"/>
              <w:jc w:val="center"/>
              <w:rPr>
                <w:rFonts w:ascii="Times New Roman" w:hAnsi="Times New Roman" w:cs="Times New Roman"/>
                <w:sz w:val="24"/>
                <w:szCs w:val="24"/>
              </w:rPr>
            </w:pPr>
            <w:r w:rsidRPr="00AC1139">
              <w:rPr>
                <w:rFonts w:ascii="Times New Roman" w:hAnsi="Times New Roman" w:cs="Times New Roman"/>
                <w:color w:val="000000"/>
              </w:rPr>
              <w:t>3,2</w:t>
            </w:r>
          </w:p>
        </w:tc>
      </w:tr>
      <w:tr w:rsidR="005A0957" w:rsidRPr="009A5C3F" w14:paraId="4759438F" w14:textId="77777777" w:rsidTr="005A0957">
        <w:tc>
          <w:tcPr>
            <w:tcW w:w="1490" w:type="pct"/>
            <w:shd w:val="clear" w:color="auto" w:fill="auto"/>
          </w:tcPr>
          <w:p w14:paraId="45C8EF01"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2. Dauparų-Kvietinių</w:t>
            </w:r>
          </w:p>
        </w:tc>
        <w:tc>
          <w:tcPr>
            <w:tcW w:w="1887" w:type="pct"/>
            <w:shd w:val="clear" w:color="auto" w:fill="auto"/>
            <w:vAlign w:val="center"/>
          </w:tcPr>
          <w:p w14:paraId="4885CD22"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6,42</w:t>
            </w:r>
          </w:p>
        </w:tc>
        <w:tc>
          <w:tcPr>
            <w:tcW w:w="1623" w:type="pct"/>
            <w:shd w:val="clear" w:color="auto" w:fill="auto"/>
            <w:vAlign w:val="center"/>
          </w:tcPr>
          <w:p w14:paraId="501B6E0A" w14:textId="7F0397E0" w:rsidR="005A0957" w:rsidRPr="009A5C3F" w:rsidRDefault="005A0957" w:rsidP="005A0957">
            <w:pPr>
              <w:spacing w:after="0" w:line="240" w:lineRule="auto"/>
              <w:jc w:val="center"/>
              <w:rPr>
                <w:rFonts w:ascii="Times New Roman" w:hAnsi="Times New Roman" w:cs="Times New Roman"/>
                <w:sz w:val="24"/>
                <w:szCs w:val="24"/>
              </w:rPr>
            </w:pPr>
            <w:r w:rsidRPr="00AC1139">
              <w:rPr>
                <w:rFonts w:ascii="Times New Roman" w:hAnsi="Times New Roman" w:cs="Times New Roman"/>
                <w:color w:val="000000"/>
              </w:rPr>
              <w:t>10,4</w:t>
            </w:r>
          </w:p>
        </w:tc>
      </w:tr>
      <w:tr w:rsidR="005A0957" w:rsidRPr="009A5C3F" w14:paraId="34F21BE3" w14:textId="77777777" w:rsidTr="005A0957">
        <w:tc>
          <w:tcPr>
            <w:tcW w:w="1490" w:type="pct"/>
            <w:shd w:val="clear" w:color="auto" w:fill="auto"/>
          </w:tcPr>
          <w:p w14:paraId="46819B31"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3. Dovilų</w:t>
            </w:r>
          </w:p>
        </w:tc>
        <w:tc>
          <w:tcPr>
            <w:tcW w:w="1887" w:type="pct"/>
            <w:shd w:val="clear" w:color="auto" w:fill="auto"/>
            <w:vAlign w:val="center"/>
          </w:tcPr>
          <w:p w14:paraId="752B8342"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9,21</w:t>
            </w:r>
          </w:p>
        </w:tc>
        <w:tc>
          <w:tcPr>
            <w:tcW w:w="1623" w:type="pct"/>
            <w:shd w:val="clear" w:color="auto" w:fill="auto"/>
            <w:vAlign w:val="center"/>
          </w:tcPr>
          <w:p w14:paraId="215780BA" w14:textId="6BA4352C" w:rsidR="005A0957" w:rsidRPr="009A5C3F" w:rsidRDefault="005A0957" w:rsidP="005A0957">
            <w:pPr>
              <w:spacing w:after="0" w:line="240" w:lineRule="auto"/>
              <w:jc w:val="center"/>
              <w:rPr>
                <w:rFonts w:ascii="Times New Roman" w:hAnsi="Times New Roman" w:cs="Times New Roman"/>
                <w:sz w:val="24"/>
                <w:szCs w:val="24"/>
              </w:rPr>
            </w:pPr>
            <w:r w:rsidRPr="00AC1139">
              <w:rPr>
                <w:rFonts w:ascii="Times New Roman" w:hAnsi="Times New Roman" w:cs="Times New Roman"/>
                <w:color w:val="000000"/>
              </w:rPr>
              <w:t>10,6</w:t>
            </w:r>
          </w:p>
        </w:tc>
      </w:tr>
      <w:tr w:rsidR="005A0957" w:rsidRPr="009A5C3F" w14:paraId="5542F509" w14:textId="77777777" w:rsidTr="005A0957">
        <w:tc>
          <w:tcPr>
            <w:tcW w:w="1490" w:type="pct"/>
            <w:shd w:val="clear" w:color="auto" w:fill="auto"/>
          </w:tcPr>
          <w:p w14:paraId="4724B5C5"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4. Endriejavo</w:t>
            </w:r>
          </w:p>
        </w:tc>
        <w:tc>
          <w:tcPr>
            <w:tcW w:w="1887" w:type="pct"/>
            <w:shd w:val="clear" w:color="auto" w:fill="auto"/>
            <w:vAlign w:val="center"/>
          </w:tcPr>
          <w:p w14:paraId="665E2C64"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2,64</w:t>
            </w:r>
          </w:p>
        </w:tc>
        <w:tc>
          <w:tcPr>
            <w:tcW w:w="1623" w:type="pct"/>
            <w:shd w:val="clear" w:color="auto" w:fill="auto"/>
            <w:vAlign w:val="center"/>
          </w:tcPr>
          <w:p w14:paraId="45D9F2C3" w14:textId="202AA24B" w:rsidR="005A0957" w:rsidRPr="009A5C3F" w:rsidRDefault="005A0957" w:rsidP="005A0957">
            <w:pPr>
              <w:spacing w:after="0" w:line="240" w:lineRule="auto"/>
              <w:jc w:val="center"/>
              <w:rPr>
                <w:rFonts w:ascii="Times New Roman" w:hAnsi="Times New Roman" w:cs="Times New Roman"/>
                <w:sz w:val="24"/>
                <w:szCs w:val="24"/>
              </w:rPr>
            </w:pPr>
            <w:r w:rsidRPr="00AC1139">
              <w:rPr>
                <w:rFonts w:ascii="Times New Roman" w:hAnsi="Times New Roman" w:cs="Times New Roman"/>
                <w:color w:val="000000"/>
              </w:rPr>
              <w:t>5,2</w:t>
            </w:r>
          </w:p>
        </w:tc>
      </w:tr>
      <w:tr w:rsidR="005A0957" w:rsidRPr="009A5C3F" w14:paraId="4858CB1D" w14:textId="77777777" w:rsidTr="005A0957">
        <w:tc>
          <w:tcPr>
            <w:tcW w:w="1490" w:type="pct"/>
            <w:shd w:val="clear" w:color="auto" w:fill="auto"/>
          </w:tcPr>
          <w:p w14:paraId="04BF3E14"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5. Gargždų</w:t>
            </w:r>
          </w:p>
        </w:tc>
        <w:tc>
          <w:tcPr>
            <w:tcW w:w="1887" w:type="pct"/>
            <w:shd w:val="clear" w:color="auto" w:fill="auto"/>
            <w:vAlign w:val="center"/>
          </w:tcPr>
          <w:p w14:paraId="37BD36A5"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25,96</w:t>
            </w:r>
          </w:p>
        </w:tc>
        <w:tc>
          <w:tcPr>
            <w:tcW w:w="1623" w:type="pct"/>
            <w:shd w:val="clear" w:color="auto" w:fill="auto"/>
            <w:vAlign w:val="center"/>
          </w:tcPr>
          <w:p w14:paraId="70E62650" w14:textId="1B11FB6C" w:rsidR="005A0957" w:rsidRPr="009A5C3F" w:rsidRDefault="005A0957" w:rsidP="005A0957">
            <w:pPr>
              <w:spacing w:after="0" w:line="240" w:lineRule="auto"/>
              <w:jc w:val="center"/>
              <w:rPr>
                <w:rFonts w:ascii="Times New Roman" w:hAnsi="Times New Roman" w:cs="Times New Roman"/>
                <w:sz w:val="24"/>
                <w:szCs w:val="24"/>
              </w:rPr>
            </w:pPr>
            <w:r w:rsidRPr="00AC1139">
              <w:rPr>
                <w:rFonts w:ascii="Times New Roman" w:hAnsi="Times New Roman" w:cs="Times New Roman"/>
                <w:color w:val="000000"/>
              </w:rPr>
              <w:t>16,5</w:t>
            </w:r>
          </w:p>
        </w:tc>
      </w:tr>
      <w:tr w:rsidR="005A0957" w:rsidRPr="009A5C3F" w14:paraId="4B253EAE" w14:textId="77777777" w:rsidTr="005A0957">
        <w:tc>
          <w:tcPr>
            <w:tcW w:w="1490" w:type="pct"/>
            <w:shd w:val="clear" w:color="auto" w:fill="auto"/>
          </w:tcPr>
          <w:p w14:paraId="117501B6"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6. Judrėnų</w:t>
            </w:r>
          </w:p>
        </w:tc>
        <w:tc>
          <w:tcPr>
            <w:tcW w:w="1887" w:type="pct"/>
            <w:shd w:val="clear" w:color="auto" w:fill="auto"/>
            <w:vAlign w:val="center"/>
          </w:tcPr>
          <w:p w14:paraId="50CF655A"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1,11</w:t>
            </w:r>
          </w:p>
        </w:tc>
        <w:tc>
          <w:tcPr>
            <w:tcW w:w="1623" w:type="pct"/>
            <w:shd w:val="clear" w:color="auto" w:fill="auto"/>
            <w:vAlign w:val="center"/>
          </w:tcPr>
          <w:p w14:paraId="3F701D6A" w14:textId="0D6B0497" w:rsidR="005A0957" w:rsidRPr="009A5C3F" w:rsidRDefault="005A0957" w:rsidP="005A0957">
            <w:pPr>
              <w:spacing w:after="0" w:line="240" w:lineRule="auto"/>
              <w:jc w:val="center"/>
              <w:rPr>
                <w:rFonts w:ascii="Times New Roman" w:hAnsi="Times New Roman" w:cs="Times New Roman"/>
                <w:sz w:val="24"/>
                <w:szCs w:val="24"/>
              </w:rPr>
            </w:pPr>
            <w:r w:rsidRPr="00AC1139">
              <w:rPr>
                <w:rFonts w:ascii="Times New Roman" w:hAnsi="Times New Roman" w:cs="Times New Roman"/>
                <w:color w:val="000000"/>
              </w:rPr>
              <w:t>2,6</w:t>
            </w:r>
          </w:p>
        </w:tc>
      </w:tr>
      <w:tr w:rsidR="005A0957" w:rsidRPr="009A5C3F" w14:paraId="5A5DDB97" w14:textId="77777777" w:rsidTr="005A0957">
        <w:tc>
          <w:tcPr>
            <w:tcW w:w="1490" w:type="pct"/>
            <w:shd w:val="clear" w:color="auto" w:fill="auto"/>
          </w:tcPr>
          <w:p w14:paraId="6EE26483"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7. Kretingalės</w:t>
            </w:r>
          </w:p>
        </w:tc>
        <w:tc>
          <w:tcPr>
            <w:tcW w:w="1887" w:type="pct"/>
            <w:shd w:val="clear" w:color="auto" w:fill="auto"/>
            <w:vAlign w:val="center"/>
          </w:tcPr>
          <w:p w14:paraId="7E36E47B"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8,91</w:t>
            </w:r>
          </w:p>
        </w:tc>
        <w:tc>
          <w:tcPr>
            <w:tcW w:w="1623" w:type="pct"/>
            <w:shd w:val="clear" w:color="auto" w:fill="auto"/>
            <w:vAlign w:val="center"/>
          </w:tcPr>
          <w:p w14:paraId="1AE83C4B" w14:textId="3DC2C6A5" w:rsidR="005A0957" w:rsidRPr="009A5C3F" w:rsidRDefault="005A0957" w:rsidP="005A0957">
            <w:pPr>
              <w:spacing w:after="0" w:line="240" w:lineRule="auto"/>
              <w:jc w:val="center"/>
              <w:rPr>
                <w:rFonts w:ascii="Times New Roman" w:hAnsi="Times New Roman" w:cs="Times New Roman"/>
                <w:sz w:val="24"/>
                <w:szCs w:val="24"/>
              </w:rPr>
            </w:pPr>
            <w:r w:rsidRPr="00AC1139">
              <w:rPr>
                <w:rFonts w:ascii="Times New Roman" w:hAnsi="Times New Roman" w:cs="Times New Roman"/>
                <w:color w:val="000000"/>
              </w:rPr>
              <w:t>5,5</w:t>
            </w:r>
          </w:p>
        </w:tc>
      </w:tr>
      <w:tr w:rsidR="005A0957" w:rsidRPr="009A5C3F" w14:paraId="14446CC3" w14:textId="77777777" w:rsidTr="005A0957">
        <w:tc>
          <w:tcPr>
            <w:tcW w:w="1490" w:type="pct"/>
            <w:shd w:val="clear" w:color="auto" w:fill="auto"/>
          </w:tcPr>
          <w:p w14:paraId="5DBE2198"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8. Priekulės</w:t>
            </w:r>
          </w:p>
        </w:tc>
        <w:tc>
          <w:tcPr>
            <w:tcW w:w="1887" w:type="pct"/>
            <w:shd w:val="clear" w:color="auto" w:fill="auto"/>
            <w:vAlign w:val="center"/>
          </w:tcPr>
          <w:p w14:paraId="621BBA14"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15,13</w:t>
            </w:r>
          </w:p>
        </w:tc>
        <w:tc>
          <w:tcPr>
            <w:tcW w:w="1623" w:type="pct"/>
            <w:shd w:val="clear" w:color="auto" w:fill="auto"/>
            <w:vAlign w:val="center"/>
          </w:tcPr>
          <w:p w14:paraId="5CBE86C0" w14:textId="0E741634" w:rsidR="005A0957" w:rsidRPr="009A5C3F" w:rsidRDefault="005A0957" w:rsidP="005A0957">
            <w:pPr>
              <w:spacing w:after="0" w:line="240" w:lineRule="auto"/>
              <w:jc w:val="center"/>
              <w:rPr>
                <w:rFonts w:ascii="Times New Roman" w:hAnsi="Times New Roman" w:cs="Times New Roman"/>
                <w:sz w:val="24"/>
                <w:szCs w:val="24"/>
              </w:rPr>
            </w:pPr>
            <w:r w:rsidRPr="00AC1139">
              <w:rPr>
                <w:rFonts w:ascii="Times New Roman" w:hAnsi="Times New Roman" w:cs="Times New Roman"/>
                <w:color w:val="000000"/>
              </w:rPr>
              <w:t>17,9</w:t>
            </w:r>
          </w:p>
        </w:tc>
      </w:tr>
      <w:tr w:rsidR="005A0957" w:rsidRPr="009A5C3F" w14:paraId="130D617B" w14:textId="77777777" w:rsidTr="005A0957">
        <w:tc>
          <w:tcPr>
            <w:tcW w:w="1490" w:type="pct"/>
            <w:shd w:val="clear" w:color="auto" w:fill="auto"/>
          </w:tcPr>
          <w:p w14:paraId="200D35BB"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 xml:space="preserve">9. </w:t>
            </w:r>
            <w:proofErr w:type="spellStart"/>
            <w:r w:rsidRPr="009A5C3F">
              <w:rPr>
                <w:rFonts w:ascii="Times New Roman" w:hAnsi="Times New Roman" w:cs="Times New Roman"/>
                <w:sz w:val="24"/>
                <w:szCs w:val="24"/>
              </w:rPr>
              <w:t>Sendvario</w:t>
            </w:r>
            <w:proofErr w:type="spellEnd"/>
          </w:p>
        </w:tc>
        <w:tc>
          <w:tcPr>
            <w:tcW w:w="1887" w:type="pct"/>
            <w:shd w:val="clear" w:color="auto" w:fill="auto"/>
            <w:vAlign w:val="center"/>
          </w:tcPr>
          <w:p w14:paraId="35D305F3"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16,30</w:t>
            </w:r>
          </w:p>
        </w:tc>
        <w:tc>
          <w:tcPr>
            <w:tcW w:w="1623" w:type="pct"/>
            <w:shd w:val="clear" w:color="auto" w:fill="auto"/>
            <w:vAlign w:val="center"/>
          </w:tcPr>
          <w:p w14:paraId="7B980BE6" w14:textId="759DDD0E" w:rsidR="005A0957" w:rsidRPr="009A5C3F" w:rsidRDefault="005A0957" w:rsidP="005A0957">
            <w:pPr>
              <w:spacing w:after="0" w:line="240" w:lineRule="auto"/>
              <w:jc w:val="center"/>
              <w:rPr>
                <w:rFonts w:ascii="Times New Roman" w:hAnsi="Times New Roman" w:cs="Times New Roman"/>
                <w:sz w:val="24"/>
                <w:szCs w:val="24"/>
              </w:rPr>
            </w:pPr>
            <w:r w:rsidRPr="00AC1139">
              <w:rPr>
                <w:rFonts w:ascii="Times New Roman" w:hAnsi="Times New Roman" w:cs="Times New Roman"/>
                <w:color w:val="000000"/>
              </w:rPr>
              <w:t>9,7</w:t>
            </w:r>
          </w:p>
        </w:tc>
      </w:tr>
      <w:tr w:rsidR="005A0957" w:rsidRPr="009A5C3F" w14:paraId="2B37B47D" w14:textId="77777777" w:rsidTr="005A0957">
        <w:tc>
          <w:tcPr>
            <w:tcW w:w="1490" w:type="pct"/>
            <w:shd w:val="clear" w:color="auto" w:fill="auto"/>
          </w:tcPr>
          <w:p w14:paraId="036166F5"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 xml:space="preserve">10. </w:t>
            </w:r>
            <w:proofErr w:type="spellStart"/>
            <w:r w:rsidRPr="009A5C3F">
              <w:rPr>
                <w:rFonts w:ascii="Times New Roman" w:hAnsi="Times New Roman" w:cs="Times New Roman"/>
                <w:sz w:val="24"/>
                <w:szCs w:val="24"/>
              </w:rPr>
              <w:t>Veiviržėnų</w:t>
            </w:r>
            <w:proofErr w:type="spellEnd"/>
          </w:p>
        </w:tc>
        <w:tc>
          <w:tcPr>
            <w:tcW w:w="1887" w:type="pct"/>
            <w:shd w:val="clear" w:color="auto" w:fill="auto"/>
            <w:vAlign w:val="center"/>
          </w:tcPr>
          <w:p w14:paraId="4AB76C1E"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4,76</w:t>
            </w:r>
          </w:p>
        </w:tc>
        <w:tc>
          <w:tcPr>
            <w:tcW w:w="1623" w:type="pct"/>
            <w:shd w:val="clear" w:color="auto" w:fill="auto"/>
            <w:vAlign w:val="center"/>
          </w:tcPr>
          <w:p w14:paraId="79BB8DB1" w14:textId="75DE3D32" w:rsidR="005A0957" w:rsidRPr="009A5C3F" w:rsidRDefault="005A0957" w:rsidP="005A0957">
            <w:pPr>
              <w:spacing w:after="0" w:line="240" w:lineRule="auto"/>
              <w:jc w:val="center"/>
              <w:rPr>
                <w:rFonts w:ascii="Times New Roman" w:hAnsi="Times New Roman" w:cs="Times New Roman"/>
                <w:sz w:val="24"/>
                <w:szCs w:val="24"/>
              </w:rPr>
            </w:pPr>
            <w:r w:rsidRPr="00AC1139">
              <w:rPr>
                <w:rFonts w:ascii="Times New Roman" w:hAnsi="Times New Roman" w:cs="Times New Roman"/>
                <w:color w:val="000000"/>
              </w:rPr>
              <w:t>7,6</w:t>
            </w:r>
          </w:p>
        </w:tc>
      </w:tr>
      <w:tr w:rsidR="005A0957" w:rsidRPr="009A5C3F" w14:paraId="5128E2C6" w14:textId="77777777" w:rsidTr="005A0957">
        <w:tc>
          <w:tcPr>
            <w:tcW w:w="1490" w:type="pct"/>
            <w:shd w:val="clear" w:color="auto" w:fill="auto"/>
          </w:tcPr>
          <w:p w14:paraId="1313FC8D"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 xml:space="preserve">11. </w:t>
            </w:r>
            <w:proofErr w:type="spellStart"/>
            <w:r w:rsidRPr="009A5C3F">
              <w:rPr>
                <w:rFonts w:ascii="Times New Roman" w:hAnsi="Times New Roman" w:cs="Times New Roman"/>
                <w:sz w:val="24"/>
                <w:szCs w:val="24"/>
              </w:rPr>
              <w:t>Vėžaičių</w:t>
            </w:r>
            <w:proofErr w:type="spellEnd"/>
          </w:p>
        </w:tc>
        <w:tc>
          <w:tcPr>
            <w:tcW w:w="1887" w:type="pct"/>
            <w:shd w:val="clear" w:color="auto" w:fill="auto"/>
            <w:vAlign w:val="center"/>
          </w:tcPr>
          <w:p w14:paraId="00CC583C"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7,61</w:t>
            </w:r>
          </w:p>
        </w:tc>
        <w:tc>
          <w:tcPr>
            <w:tcW w:w="1623" w:type="pct"/>
            <w:shd w:val="clear" w:color="auto" w:fill="auto"/>
            <w:vAlign w:val="center"/>
          </w:tcPr>
          <w:p w14:paraId="3A61B350" w14:textId="1BD08974" w:rsidR="005A0957" w:rsidRPr="009A5C3F" w:rsidRDefault="005A0957" w:rsidP="005A0957">
            <w:pPr>
              <w:spacing w:after="0" w:line="240" w:lineRule="auto"/>
              <w:jc w:val="center"/>
              <w:rPr>
                <w:rFonts w:ascii="Times New Roman" w:hAnsi="Times New Roman" w:cs="Times New Roman"/>
                <w:sz w:val="24"/>
                <w:szCs w:val="24"/>
              </w:rPr>
            </w:pPr>
            <w:r w:rsidRPr="00AC1139">
              <w:rPr>
                <w:rFonts w:ascii="Times New Roman" w:hAnsi="Times New Roman" w:cs="Times New Roman"/>
                <w:color w:val="000000"/>
              </w:rPr>
              <w:t>10,8</w:t>
            </w:r>
          </w:p>
        </w:tc>
      </w:tr>
      <w:tr w:rsidR="005A0957" w:rsidRPr="009A5C3F" w14:paraId="53CC074B" w14:textId="77777777" w:rsidTr="005A0957">
        <w:tc>
          <w:tcPr>
            <w:tcW w:w="1490" w:type="pct"/>
            <w:shd w:val="clear" w:color="auto" w:fill="auto"/>
          </w:tcPr>
          <w:p w14:paraId="28909BA6" w14:textId="77777777" w:rsidR="005A0957" w:rsidRPr="009A5C3F" w:rsidRDefault="005A0957" w:rsidP="005A0957">
            <w:pPr>
              <w:spacing w:after="0" w:line="240" w:lineRule="auto"/>
              <w:rPr>
                <w:rFonts w:ascii="Times New Roman" w:hAnsi="Times New Roman" w:cs="Times New Roman"/>
                <w:sz w:val="24"/>
                <w:szCs w:val="24"/>
              </w:rPr>
            </w:pPr>
            <w:r w:rsidRPr="009A5C3F">
              <w:rPr>
                <w:rFonts w:ascii="Times New Roman" w:hAnsi="Times New Roman" w:cs="Times New Roman"/>
                <w:sz w:val="24"/>
                <w:szCs w:val="24"/>
              </w:rPr>
              <w:t>Iš viso</w:t>
            </w:r>
          </w:p>
        </w:tc>
        <w:tc>
          <w:tcPr>
            <w:tcW w:w="1887" w:type="pct"/>
            <w:shd w:val="clear" w:color="auto" w:fill="auto"/>
            <w:vAlign w:val="center"/>
          </w:tcPr>
          <w:p w14:paraId="4EB0015A" w14:textId="77777777"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100,00</w:t>
            </w:r>
          </w:p>
        </w:tc>
        <w:tc>
          <w:tcPr>
            <w:tcW w:w="1623" w:type="pct"/>
            <w:shd w:val="clear" w:color="auto" w:fill="auto"/>
            <w:vAlign w:val="center"/>
          </w:tcPr>
          <w:p w14:paraId="5130AF90" w14:textId="0E4FAA1F" w:rsidR="005A0957" w:rsidRPr="009A5C3F" w:rsidRDefault="005A0957" w:rsidP="005A09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5A0957" w:rsidRPr="009A5C3F" w14:paraId="3CE384E5" w14:textId="77777777" w:rsidTr="005A0957">
        <w:tc>
          <w:tcPr>
            <w:tcW w:w="1490" w:type="pct"/>
            <w:shd w:val="clear" w:color="auto" w:fill="BFBFBF" w:themeFill="background1" w:themeFillShade="BF"/>
            <w:vAlign w:val="bottom"/>
          </w:tcPr>
          <w:p w14:paraId="54779CCE" w14:textId="68C7F780" w:rsidR="005A0957" w:rsidRPr="009A5C3F" w:rsidRDefault="005A0957" w:rsidP="005A0957">
            <w:pPr>
              <w:spacing w:after="0" w:line="240" w:lineRule="auto"/>
              <w:rPr>
                <w:rFonts w:ascii="Times New Roman" w:hAnsi="Times New Roman" w:cs="Times New Roman"/>
                <w:sz w:val="24"/>
                <w:szCs w:val="24"/>
              </w:rPr>
            </w:pPr>
            <w:r>
              <w:rPr>
                <w:rFonts w:ascii="Times New Roman" w:hAnsi="Times New Roman" w:cs="Times New Roman"/>
                <w:b/>
                <w:sz w:val="24"/>
                <w:szCs w:val="24"/>
              </w:rPr>
              <w:t>Lytis</w:t>
            </w:r>
          </w:p>
        </w:tc>
        <w:tc>
          <w:tcPr>
            <w:tcW w:w="1887" w:type="pct"/>
            <w:shd w:val="clear" w:color="auto" w:fill="BFBFBF" w:themeFill="background1" w:themeFillShade="BF"/>
            <w:vAlign w:val="bottom"/>
          </w:tcPr>
          <w:p w14:paraId="0BC767FA" w14:textId="39FE945F"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b/>
                <w:sz w:val="24"/>
                <w:szCs w:val="24"/>
              </w:rPr>
              <w:t>Deklaruotų gyventojų skaičius</w:t>
            </w:r>
            <w:r>
              <w:rPr>
                <w:rFonts w:ascii="Times New Roman" w:hAnsi="Times New Roman" w:cs="Times New Roman"/>
                <w:b/>
                <w:sz w:val="24"/>
                <w:szCs w:val="24"/>
              </w:rPr>
              <w:t xml:space="preserve"> pagal STD</w:t>
            </w:r>
            <w:r w:rsidRPr="009A5C3F">
              <w:rPr>
                <w:rFonts w:ascii="Times New Roman" w:hAnsi="Times New Roman" w:cs="Times New Roman"/>
                <w:b/>
                <w:sz w:val="24"/>
                <w:szCs w:val="24"/>
              </w:rPr>
              <w:t xml:space="preserve"> </w:t>
            </w:r>
            <w:r>
              <w:rPr>
                <w:rFonts w:ascii="Times New Roman" w:hAnsi="Times New Roman" w:cs="Times New Roman"/>
                <w:b/>
                <w:sz w:val="24"/>
                <w:szCs w:val="24"/>
              </w:rPr>
              <w:t>(</w:t>
            </w:r>
            <w:r w:rsidRPr="009A5C3F">
              <w:rPr>
                <w:rFonts w:ascii="Times New Roman" w:hAnsi="Times New Roman" w:cs="Times New Roman"/>
                <w:b/>
                <w:sz w:val="24"/>
                <w:szCs w:val="24"/>
              </w:rPr>
              <w:t>2019-01-01</w:t>
            </w:r>
            <w:r>
              <w:rPr>
                <w:rFonts w:ascii="Times New Roman" w:hAnsi="Times New Roman" w:cs="Times New Roman"/>
                <w:b/>
                <w:sz w:val="24"/>
                <w:szCs w:val="24"/>
              </w:rPr>
              <w:t>, proc.)</w:t>
            </w:r>
          </w:p>
        </w:tc>
        <w:tc>
          <w:tcPr>
            <w:tcW w:w="1623" w:type="pct"/>
            <w:shd w:val="clear" w:color="auto" w:fill="BFBFBF" w:themeFill="background1" w:themeFillShade="BF"/>
            <w:vAlign w:val="bottom"/>
          </w:tcPr>
          <w:p w14:paraId="7BEC8CD3" w14:textId="768ED879" w:rsidR="005A0957" w:rsidRDefault="005A0957" w:rsidP="005A0957">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Realizuota imtis (proc.)</w:t>
            </w:r>
          </w:p>
        </w:tc>
      </w:tr>
      <w:tr w:rsidR="005A0957" w:rsidRPr="009A5C3F" w14:paraId="79387593" w14:textId="77777777" w:rsidTr="005A0957">
        <w:tc>
          <w:tcPr>
            <w:tcW w:w="1490" w:type="pct"/>
            <w:shd w:val="clear" w:color="auto" w:fill="auto"/>
          </w:tcPr>
          <w:p w14:paraId="39F098CE" w14:textId="01FF1D8A" w:rsidR="005A0957" w:rsidRPr="009A5C3F" w:rsidRDefault="005A0957" w:rsidP="005A0957">
            <w:pPr>
              <w:spacing w:after="0" w:line="240" w:lineRule="auto"/>
              <w:rPr>
                <w:rFonts w:ascii="Times New Roman" w:hAnsi="Times New Roman" w:cs="Times New Roman"/>
                <w:sz w:val="24"/>
                <w:szCs w:val="24"/>
              </w:rPr>
            </w:pPr>
            <w:r>
              <w:rPr>
                <w:rFonts w:ascii="Times New Roman" w:hAnsi="Times New Roman" w:cs="Times New Roman"/>
                <w:sz w:val="24"/>
                <w:szCs w:val="24"/>
              </w:rPr>
              <w:t>Vyrai</w:t>
            </w:r>
          </w:p>
        </w:tc>
        <w:tc>
          <w:tcPr>
            <w:tcW w:w="1887" w:type="pct"/>
            <w:shd w:val="clear" w:color="auto" w:fill="auto"/>
            <w:vAlign w:val="center"/>
          </w:tcPr>
          <w:p w14:paraId="5E22EB47" w14:textId="3415B02B" w:rsidR="005A0957" w:rsidRPr="00451D14" w:rsidRDefault="00451D14" w:rsidP="005A095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50,3</w:t>
            </w:r>
          </w:p>
        </w:tc>
        <w:tc>
          <w:tcPr>
            <w:tcW w:w="1623" w:type="pct"/>
            <w:shd w:val="clear" w:color="auto" w:fill="auto"/>
            <w:vAlign w:val="center"/>
          </w:tcPr>
          <w:p w14:paraId="7CA8F7D4" w14:textId="53DBE264" w:rsidR="005A0957" w:rsidRDefault="00451D14" w:rsidP="005A0957">
            <w:pPr>
              <w:spacing w:after="0" w:line="240" w:lineRule="auto"/>
              <w:jc w:val="center"/>
              <w:rPr>
                <w:rFonts w:ascii="Times New Roman" w:hAnsi="Times New Roman" w:cs="Times New Roman"/>
                <w:sz w:val="24"/>
                <w:szCs w:val="24"/>
              </w:rPr>
            </w:pPr>
            <w:r w:rsidRPr="00451D14">
              <w:rPr>
                <w:rFonts w:ascii="Times New Roman" w:hAnsi="Times New Roman" w:cs="Times New Roman"/>
                <w:sz w:val="24"/>
                <w:szCs w:val="24"/>
              </w:rPr>
              <w:t>40,2</w:t>
            </w:r>
          </w:p>
        </w:tc>
      </w:tr>
      <w:tr w:rsidR="005A0957" w:rsidRPr="009A5C3F" w14:paraId="6CFB7B51" w14:textId="77777777" w:rsidTr="005A0957">
        <w:tc>
          <w:tcPr>
            <w:tcW w:w="1490" w:type="pct"/>
            <w:shd w:val="clear" w:color="auto" w:fill="auto"/>
          </w:tcPr>
          <w:p w14:paraId="45971349" w14:textId="688C5B86" w:rsidR="005A0957" w:rsidRPr="009A5C3F" w:rsidRDefault="005A0957" w:rsidP="005A0957">
            <w:pPr>
              <w:spacing w:after="0" w:line="240" w:lineRule="auto"/>
              <w:rPr>
                <w:rFonts w:ascii="Times New Roman" w:hAnsi="Times New Roman" w:cs="Times New Roman"/>
                <w:sz w:val="24"/>
                <w:szCs w:val="24"/>
              </w:rPr>
            </w:pPr>
            <w:r>
              <w:rPr>
                <w:rFonts w:ascii="Times New Roman" w:hAnsi="Times New Roman" w:cs="Times New Roman"/>
                <w:sz w:val="24"/>
                <w:szCs w:val="24"/>
              </w:rPr>
              <w:t>Moterys</w:t>
            </w:r>
          </w:p>
        </w:tc>
        <w:tc>
          <w:tcPr>
            <w:tcW w:w="1887" w:type="pct"/>
            <w:shd w:val="clear" w:color="auto" w:fill="auto"/>
            <w:vAlign w:val="center"/>
          </w:tcPr>
          <w:p w14:paraId="4FCBA2D2" w14:textId="7B6CD2F2" w:rsidR="005A0957" w:rsidRPr="009A5C3F" w:rsidRDefault="00451D14" w:rsidP="005A09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49,7</w:t>
            </w:r>
          </w:p>
        </w:tc>
        <w:tc>
          <w:tcPr>
            <w:tcW w:w="1623" w:type="pct"/>
            <w:shd w:val="clear" w:color="auto" w:fill="auto"/>
            <w:vAlign w:val="center"/>
          </w:tcPr>
          <w:p w14:paraId="5232412F" w14:textId="2B805063" w:rsidR="005A0957" w:rsidRDefault="00451D14" w:rsidP="005A0957">
            <w:pPr>
              <w:spacing w:after="0" w:line="240" w:lineRule="auto"/>
              <w:jc w:val="center"/>
              <w:rPr>
                <w:rFonts w:ascii="Times New Roman" w:hAnsi="Times New Roman" w:cs="Times New Roman"/>
                <w:sz w:val="24"/>
                <w:szCs w:val="24"/>
              </w:rPr>
            </w:pPr>
            <w:r w:rsidRPr="00451D14">
              <w:rPr>
                <w:rFonts w:ascii="Times New Roman" w:hAnsi="Times New Roman" w:cs="Times New Roman"/>
                <w:sz w:val="24"/>
                <w:szCs w:val="24"/>
              </w:rPr>
              <w:t>59,8</w:t>
            </w:r>
          </w:p>
        </w:tc>
      </w:tr>
      <w:tr w:rsidR="005A0957" w:rsidRPr="009A5C3F" w14:paraId="31334107" w14:textId="77777777" w:rsidTr="005A0957">
        <w:tc>
          <w:tcPr>
            <w:tcW w:w="1490" w:type="pct"/>
            <w:shd w:val="clear" w:color="auto" w:fill="auto"/>
          </w:tcPr>
          <w:p w14:paraId="23BF6BBA" w14:textId="63E0DBA6" w:rsidR="005A0957" w:rsidRPr="009A5C3F" w:rsidRDefault="005A0957" w:rsidP="005A0957">
            <w:pPr>
              <w:spacing w:after="0" w:line="240" w:lineRule="auto"/>
              <w:rPr>
                <w:rFonts w:ascii="Times New Roman" w:hAnsi="Times New Roman" w:cs="Times New Roman"/>
                <w:sz w:val="24"/>
                <w:szCs w:val="24"/>
              </w:rPr>
            </w:pPr>
            <w:r>
              <w:rPr>
                <w:rFonts w:ascii="Times New Roman" w:hAnsi="Times New Roman" w:cs="Times New Roman"/>
                <w:sz w:val="24"/>
                <w:szCs w:val="24"/>
              </w:rPr>
              <w:t>Iš viso</w:t>
            </w:r>
          </w:p>
        </w:tc>
        <w:tc>
          <w:tcPr>
            <w:tcW w:w="1887" w:type="pct"/>
            <w:shd w:val="clear" w:color="auto" w:fill="auto"/>
            <w:vAlign w:val="center"/>
          </w:tcPr>
          <w:p w14:paraId="0194877B" w14:textId="4E9297C1"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sz w:val="24"/>
                <w:szCs w:val="24"/>
              </w:rPr>
              <w:t>100,00</w:t>
            </w:r>
          </w:p>
        </w:tc>
        <w:tc>
          <w:tcPr>
            <w:tcW w:w="1623" w:type="pct"/>
            <w:shd w:val="clear" w:color="auto" w:fill="auto"/>
            <w:vAlign w:val="center"/>
          </w:tcPr>
          <w:p w14:paraId="3A1E230B" w14:textId="68D4B003" w:rsidR="005A0957" w:rsidRDefault="005A0957" w:rsidP="005A09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5A0957" w:rsidRPr="009A5C3F" w14:paraId="7A375328" w14:textId="77777777" w:rsidTr="005A0957">
        <w:tc>
          <w:tcPr>
            <w:tcW w:w="1490" w:type="pct"/>
            <w:shd w:val="clear" w:color="auto" w:fill="BFBFBF" w:themeFill="background1" w:themeFillShade="BF"/>
            <w:vAlign w:val="bottom"/>
          </w:tcPr>
          <w:p w14:paraId="02F3FD2C" w14:textId="1A2CE117" w:rsidR="005A0957" w:rsidRPr="009A5C3F" w:rsidRDefault="005A0957" w:rsidP="005A0957">
            <w:pPr>
              <w:spacing w:after="0" w:line="240" w:lineRule="auto"/>
              <w:rPr>
                <w:rFonts w:ascii="Times New Roman" w:hAnsi="Times New Roman" w:cs="Times New Roman"/>
                <w:sz w:val="24"/>
                <w:szCs w:val="24"/>
              </w:rPr>
            </w:pPr>
            <w:r>
              <w:rPr>
                <w:rFonts w:ascii="Times New Roman" w:hAnsi="Times New Roman" w:cs="Times New Roman"/>
                <w:b/>
                <w:sz w:val="24"/>
                <w:szCs w:val="24"/>
              </w:rPr>
              <w:t>Amžius</w:t>
            </w:r>
          </w:p>
        </w:tc>
        <w:tc>
          <w:tcPr>
            <w:tcW w:w="1887" w:type="pct"/>
            <w:shd w:val="clear" w:color="auto" w:fill="BFBFBF" w:themeFill="background1" w:themeFillShade="BF"/>
            <w:vAlign w:val="bottom"/>
          </w:tcPr>
          <w:p w14:paraId="654424F3" w14:textId="2E9D1AD1" w:rsidR="005A0957" w:rsidRPr="009A5C3F" w:rsidRDefault="005A0957" w:rsidP="005A0957">
            <w:pPr>
              <w:spacing w:after="0" w:line="240" w:lineRule="auto"/>
              <w:jc w:val="center"/>
              <w:rPr>
                <w:rFonts w:ascii="Times New Roman" w:hAnsi="Times New Roman" w:cs="Times New Roman"/>
                <w:sz w:val="24"/>
                <w:szCs w:val="24"/>
              </w:rPr>
            </w:pPr>
            <w:r w:rsidRPr="009A5C3F">
              <w:rPr>
                <w:rFonts w:ascii="Times New Roman" w:hAnsi="Times New Roman" w:cs="Times New Roman"/>
                <w:b/>
                <w:sz w:val="24"/>
                <w:szCs w:val="24"/>
              </w:rPr>
              <w:t>Deklaruotų gyventojų skaičius</w:t>
            </w:r>
            <w:r>
              <w:rPr>
                <w:rFonts w:ascii="Times New Roman" w:hAnsi="Times New Roman" w:cs="Times New Roman"/>
                <w:b/>
                <w:sz w:val="24"/>
                <w:szCs w:val="24"/>
              </w:rPr>
              <w:t xml:space="preserve"> pagal STD</w:t>
            </w:r>
            <w:r w:rsidRPr="009A5C3F">
              <w:rPr>
                <w:rFonts w:ascii="Times New Roman" w:hAnsi="Times New Roman" w:cs="Times New Roman"/>
                <w:b/>
                <w:sz w:val="24"/>
                <w:szCs w:val="24"/>
              </w:rPr>
              <w:t xml:space="preserve"> </w:t>
            </w:r>
            <w:r>
              <w:rPr>
                <w:rFonts w:ascii="Times New Roman" w:hAnsi="Times New Roman" w:cs="Times New Roman"/>
                <w:b/>
                <w:sz w:val="24"/>
                <w:szCs w:val="24"/>
              </w:rPr>
              <w:t>(</w:t>
            </w:r>
            <w:r w:rsidRPr="009A5C3F">
              <w:rPr>
                <w:rFonts w:ascii="Times New Roman" w:hAnsi="Times New Roman" w:cs="Times New Roman"/>
                <w:b/>
                <w:sz w:val="24"/>
                <w:szCs w:val="24"/>
              </w:rPr>
              <w:t>2019-01-01</w:t>
            </w:r>
            <w:r>
              <w:rPr>
                <w:rFonts w:ascii="Times New Roman" w:hAnsi="Times New Roman" w:cs="Times New Roman"/>
                <w:b/>
                <w:sz w:val="24"/>
                <w:szCs w:val="24"/>
              </w:rPr>
              <w:t>, proc.)</w:t>
            </w:r>
          </w:p>
        </w:tc>
        <w:tc>
          <w:tcPr>
            <w:tcW w:w="1623" w:type="pct"/>
            <w:shd w:val="clear" w:color="auto" w:fill="BFBFBF" w:themeFill="background1" w:themeFillShade="BF"/>
            <w:vAlign w:val="bottom"/>
          </w:tcPr>
          <w:p w14:paraId="024A5F51" w14:textId="5C1A89FB" w:rsidR="005A0957" w:rsidRDefault="005A0957" w:rsidP="005A0957">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Realizuota imtis (proc.)</w:t>
            </w:r>
          </w:p>
        </w:tc>
      </w:tr>
      <w:tr w:rsidR="005A0957" w:rsidRPr="009A5C3F" w14:paraId="48A2AEFA" w14:textId="77777777" w:rsidTr="005A0957">
        <w:tc>
          <w:tcPr>
            <w:tcW w:w="1490" w:type="pct"/>
            <w:shd w:val="clear" w:color="auto" w:fill="auto"/>
            <w:vAlign w:val="bottom"/>
          </w:tcPr>
          <w:p w14:paraId="48AA446F" w14:textId="2CCA781C" w:rsidR="005A0957" w:rsidRPr="005A0957" w:rsidRDefault="005A0957" w:rsidP="005A0957">
            <w:pPr>
              <w:spacing w:after="0" w:line="240" w:lineRule="auto"/>
              <w:rPr>
                <w:rFonts w:ascii="Times New Roman" w:hAnsi="Times New Roman" w:cs="Times New Roman"/>
                <w:sz w:val="24"/>
                <w:szCs w:val="24"/>
              </w:rPr>
            </w:pPr>
            <w:r w:rsidRPr="005A0957">
              <w:rPr>
                <w:rFonts w:ascii="Times New Roman" w:hAnsi="Times New Roman" w:cs="Times New Roman"/>
                <w:color w:val="000000"/>
                <w:sz w:val="24"/>
                <w:szCs w:val="24"/>
              </w:rPr>
              <w:t>Iki 24 m.</w:t>
            </w:r>
          </w:p>
        </w:tc>
        <w:tc>
          <w:tcPr>
            <w:tcW w:w="1887" w:type="pct"/>
            <w:shd w:val="clear" w:color="auto" w:fill="auto"/>
            <w:vAlign w:val="bottom"/>
          </w:tcPr>
          <w:p w14:paraId="471030C3" w14:textId="530C41C4"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9,9</w:t>
            </w:r>
          </w:p>
        </w:tc>
        <w:tc>
          <w:tcPr>
            <w:tcW w:w="1623" w:type="pct"/>
            <w:shd w:val="clear" w:color="auto" w:fill="auto"/>
            <w:vAlign w:val="bottom"/>
          </w:tcPr>
          <w:p w14:paraId="532B8BE5" w14:textId="75A57158"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5,8</w:t>
            </w:r>
          </w:p>
        </w:tc>
      </w:tr>
      <w:tr w:rsidR="005A0957" w:rsidRPr="009A5C3F" w14:paraId="50DE60E1" w14:textId="77777777" w:rsidTr="005A0957">
        <w:tc>
          <w:tcPr>
            <w:tcW w:w="1490" w:type="pct"/>
            <w:shd w:val="clear" w:color="auto" w:fill="auto"/>
            <w:vAlign w:val="bottom"/>
          </w:tcPr>
          <w:p w14:paraId="3FF5771E" w14:textId="6E6EA402" w:rsidR="005A0957" w:rsidRPr="005A0957" w:rsidRDefault="005A0957" w:rsidP="005A0957">
            <w:pPr>
              <w:spacing w:after="0" w:line="240" w:lineRule="auto"/>
              <w:rPr>
                <w:rFonts w:ascii="Times New Roman" w:hAnsi="Times New Roman" w:cs="Times New Roman"/>
                <w:sz w:val="24"/>
                <w:szCs w:val="24"/>
              </w:rPr>
            </w:pPr>
            <w:r w:rsidRPr="005A0957">
              <w:rPr>
                <w:rFonts w:ascii="Times New Roman" w:hAnsi="Times New Roman" w:cs="Times New Roman"/>
                <w:color w:val="000000"/>
                <w:sz w:val="24"/>
                <w:szCs w:val="24"/>
              </w:rPr>
              <w:t>25–34 m.</w:t>
            </w:r>
          </w:p>
        </w:tc>
        <w:tc>
          <w:tcPr>
            <w:tcW w:w="1887" w:type="pct"/>
            <w:shd w:val="clear" w:color="auto" w:fill="auto"/>
            <w:vAlign w:val="bottom"/>
          </w:tcPr>
          <w:p w14:paraId="46E79ADB" w14:textId="61CBB9B1"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16,5</w:t>
            </w:r>
          </w:p>
        </w:tc>
        <w:tc>
          <w:tcPr>
            <w:tcW w:w="1623" w:type="pct"/>
            <w:shd w:val="clear" w:color="auto" w:fill="auto"/>
            <w:vAlign w:val="bottom"/>
          </w:tcPr>
          <w:p w14:paraId="3E2C9F0C" w14:textId="43164BB8"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16,1</w:t>
            </w:r>
          </w:p>
        </w:tc>
      </w:tr>
      <w:tr w:rsidR="005A0957" w:rsidRPr="009A5C3F" w14:paraId="7E5381F6" w14:textId="77777777" w:rsidTr="005A0957">
        <w:tc>
          <w:tcPr>
            <w:tcW w:w="1490" w:type="pct"/>
            <w:shd w:val="clear" w:color="auto" w:fill="auto"/>
            <w:vAlign w:val="bottom"/>
          </w:tcPr>
          <w:p w14:paraId="6787FAC8" w14:textId="2596D8C3" w:rsidR="005A0957" w:rsidRPr="005A0957" w:rsidRDefault="005A0957" w:rsidP="005A0957">
            <w:pPr>
              <w:spacing w:after="0" w:line="240" w:lineRule="auto"/>
              <w:rPr>
                <w:rFonts w:ascii="Times New Roman" w:hAnsi="Times New Roman" w:cs="Times New Roman"/>
                <w:sz w:val="24"/>
                <w:szCs w:val="24"/>
              </w:rPr>
            </w:pPr>
            <w:r w:rsidRPr="005A0957">
              <w:rPr>
                <w:rFonts w:ascii="Times New Roman" w:hAnsi="Times New Roman" w:cs="Times New Roman"/>
                <w:color w:val="000000"/>
                <w:sz w:val="24"/>
                <w:szCs w:val="24"/>
              </w:rPr>
              <w:t>35–44 m.</w:t>
            </w:r>
          </w:p>
        </w:tc>
        <w:tc>
          <w:tcPr>
            <w:tcW w:w="1887" w:type="pct"/>
            <w:shd w:val="clear" w:color="auto" w:fill="auto"/>
            <w:vAlign w:val="bottom"/>
          </w:tcPr>
          <w:p w14:paraId="66ACC264" w14:textId="009388B4"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18,2</w:t>
            </w:r>
          </w:p>
        </w:tc>
        <w:tc>
          <w:tcPr>
            <w:tcW w:w="1623" w:type="pct"/>
            <w:shd w:val="clear" w:color="auto" w:fill="auto"/>
            <w:vAlign w:val="bottom"/>
          </w:tcPr>
          <w:p w14:paraId="0CAA5A36" w14:textId="2F2DE3A7"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20,7</w:t>
            </w:r>
          </w:p>
        </w:tc>
      </w:tr>
      <w:tr w:rsidR="005A0957" w:rsidRPr="009A5C3F" w14:paraId="745C2B9C" w14:textId="77777777" w:rsidTr="005A0957">
        <w:tc>
          <w:tcPr>
            <w:tcW w:w="1490" w:type="pct"/>
            <w:shd w:val="clear" w:color="auto" w:fill="auto"/>
            <w:vAlign w:val="bottom"/>
          </w:tcPr>
          <w:p w14:paraId="19E5E10F" w14:textId="27068A62" w:rsidR="005A0957" w:rsidRPr="005A0957" w:rsidRDefault="005A0957" w:rsidP="005A0957">
            <w:pPr>
              <w:spacing w:after="0" w:line="240" w:lineRule="auto"/>
              <w:rPr>
                <w:rFonts w:ascii="Times New Roman" w:hAnsi="Times New Roman" w:cs="Times New Roman"/>
                <w:sz w:val="24"/>
                <w:szCs w:val="24"/>
              </w:rPr>
            </w:pPr>
            <w:r w:rsidRPr="005A0957">
              <w:rPr>
                <w:rFonts w:ascii="Times New Roman" w:hAnsi="Times New Roman" w:cs="Times New Roman"/>
                <w:color w:val="000000"/>
                <w:sz w:val="24"/>
                <w:szCs w:val="24"/>
              </w:rPr>
              <w:t>45–54 m.</w:t>
            </w:r>
          </w:p>
        </w:tc>
        <w:tc>
          <w:tcPr>
            <w:tcW w:w="1887" w:type="pct"/>
            <w:shd w:val="clear" w:color="auto" w:fill="auto"/>
            <w:vAlign w:val="bottom"/>
          </w:tcPr>
          <w:p w14:paraId="22F7AF7A" w14:textId="24933697"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19,5</w:t>
            </w:r>
          </w:p>
        </w:tc>
        <w:tc>
          <w:tcPr>
            <w:tcW w:w="1623" w:type="pct"/>
            <w:shd w:val="clear" w:color="auto" w:fill="auto"/>
            <w:vAlign w:val="bottom"/>
          </w:tcPr>
          <w:p w14:paraId="1313A98C" w14:textId="35273D36"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23,2</w:t>
            </w:r>
          </w:p>
        </w:tc>
      </w:tr>
      <w:tr w:rsidR="005A0957" w:rsidRPr="009A5C3F" w14:paraId="167E394C" w14:textId="77777777" w:rsidTr="005A0957">
        <w:tc>
          <w:tcPr>
            <w:tcW w:w="1490" w:type="pct"/>
            <w:shd w:val="clear" w:color="auto" w:fill="auto"/>
            <w:vAlign w:val="bottom"/>
          </w:tcPr>
          <w:p w14:paraId="06676164" w14:textId="40F78766" w:rsidR="005A0957" w:rsidRPr="005A0957" w:rsidRDefault="005A0957" w:rsidP="005A0957">
            <w:pPr>
              <w:spacing w:after="0" w:line="240" w:lineRule="auto"/>
              <w:rPr>
                <w:rFonts w:ascii="Times New Roman" w:hAnsi="Times New Roman" w:cs="Times New Roman"/>
                <w:sz w:val="24"/>
                <w:szCs w:val="24"/>
              </w:rPr>
            </w:pPr>
            <w:r w:rsidRPr="005A0957">
              <w:rPr>
                <w:rFonts w:ascii="Times New Roman" w:hAnsi="Times New Roman" w:cs="Times New Roman"/>
                <w:color w:val="000000"/>
                <w:sz w:val="24"/>
                <w:szCs w:val="24"/>
              </w:rPr>
              <w:t>55–64 m.</w:t>
            </w:r>
          </w:p>
        </w:tc>
        <w:tc>
          <w:tcPr>
            <w:tcW w:w="1887" w:type="pct"/>
            <w:shd w:val="clear" w:color="auto" w:fill="auto"/>
            <w:vAlign w:val="bottom"/>
          </w:tcPr>
          <w:p w14:paraId="470FFB6A" w14:textId="011FD29D"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17,1</w:t>
            </w:r>
          </w:p>
        </w:tc>
        <w:tc>
          <w:tcPr>
            <w:tcW w:w="1623" w:type="pct"/>
            <w:shd w:val="clear" w:color="auto" w:fill="auto"/>
            <w:vAlign w:val="bottom"/>
          </w:tcPr>
          <w:p w14:paraId="4B2CF34A" w14:textId="1407A1F8"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20,9</w:t>
            </w:r>
          </w:p>
        </w:tc>
      </w:tr>
      <w:tr w:rsidR="005A0957" w:rsidRPr="009A5C3F" w14:paraId="4712AEA3" w14:textId="77777777" w:rsidTr="005A0957">
        <w:tc>
          <w:tcPr>
            <w:tcW w:w="1490" w:type="pct"/>
            <w:shd w:val="clear" w:color="auto" w:fill="auto"/>
            <w:vAlign w:val="bottom"/>
          </w:tcPr>
          <w:p w14:paraId="11843CE7" w14:textId="73123DED" w:rsidR="005A0957" w:rsidRPr="005A0957" w:rsidRDefault="005A0957" w:rsidP="005A0957">
            <w:pPr>
              <w:spacing w:after="0" w:line="240" w:lineRule="auto"/>
              <w:rPr>
                <w:rFonts w:ascii="Times New Roman" w:hAnsi="Times New Roman" w:cs="Times New Roman"/>
                <w:sz w:val="24"/>
                <w:szCs w:val="24"/>
              </w:rPr>
            </w:pPr>
            <w:r w:rsidRPr="005A0957">
              <w:rPr>
                <w:rFonts w:ascii="Times New Roman" w:hAnsi="Times New Roman" w:cs="Times New Roman"/>
                <w:color w:val="000000"/>
                <w:sz w:val="24"/>
                <w:szCs w:val="24"/>
              </w:rPr>
              <w:t>65 m. ir daugiau</w:t>
            </w:r>
          </w:p>
        </w:tc>
        <w:tc>
          <w:tcPr>
            <w:tcW w:w="1887" w:type="pct"/>
            <w:shd w:val="clear" w:color="auto" w:fill="auto"/>
            <w:vAlign w:val="bottom"/>
          </w:tcPr>
          <w:p w14:paraId="19212C28" w14:textId="2892770E"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18,8</w:t>
            </w:r>
          </w:p>
        </w:tc>
        <w:tc>
          <w:tcPr>
            <w:tcW w:w="1623" w:type="pct"/>
            <w:shd w:val="clear" w:color="auto" w:fill="auto"/>
            <w:vAlign w:val="bottom"/>
          </w:tcPr>
          <w:p w14:paraId="28A7C3E3" w14:textId="6EA2CB8B" w:rsidR="005A0957" w:rsidRPr="005A0957" w:rsidRDefault="005A0957" w:rsidP="005A0957">
            <w:pPr>
              <w:spacing w:after="0" w:line="240" w:lineRule="auto"/>
              <w:jc w:val="center"/>
              <w:rPr>
                <w:rFonts w:ascii="Times New Roman" w:hAnsi="Times New Roman" w:cs="Times New Roman"/>
                <w:sz w:val="24"/>
                <w:szCs w:val="24"/>
              </w:rPr>
            </w:pPr>
            <w:r w:rsidRPr="005A0957">
              <w:rPr>
                <w:rFonts w:ascii="Times New Roman" w:hAnsi="Times New Roman" w:cs="Times New Roman"/>
                <w:color w:val="000000"/>
                <w:sz w:val="24"/>
                <w:szCs w:val="24"/>
              </w:rPr>
              <w:t>13,3</w:t>
            </w:r>
          </w:p>
        </w:tc>
      </w:tr>
      <w:tr w:rsidR="00316776" w:rsidRPr="009A5C3F" w14:paraId="0377B962" w14:textId="77777777" w:rsidTr="009D5B8C">
        <w:tc>
          <w:tcPr>
            <w:tcW w:w="1490" w:type="pct"/>
            <w:shd w:val="clear" w:color="auto" w:fill="auto"/>
          </w:tcPr>
          <w:p w14:paraId="4CAAEDFC" w14:textId="4FAC9649" w:rsidR="00316776" w:rsidRPr="005A0957" w:rsidRDefault="00316776" w:rsidP="00316776">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Iš viso</w:t>
            </w:r>
          </w:p>
        </w:tc>
        <w:tc>
          <w:tcPr>
            <w:tcW w:w="1887" w:type="pct"/>
            <w:shd w:val="clear" w:color="auto" w:fill="auto"/>
            <w:vAlign w:val="center"/>
          </w:tcPr>
          <w:p w14:paraId="5478ACF2" w14:textId="2B0E4104" w:rsidR="00316776" w:rsidRPr="005A0957" w:rsidRDefault="00316776" w:rsidP="00316776">
            <w:pPr>
              <w:spacing w:after="0" w:line="240" w:lineRule="auto"/>
              <w:jc w:val="center"/>
              <w:rPr>
                <w:rFonts w:ascii="Times New Roman" w:hAnsi="Times New Roman" w:cs="Times New Roman"/>
                <w:color w:val="000000"/>
                <w:sz w:val="24"/>
                <w:szCs w:val="24"/>
              </w:rPr>
            </w:pPr>
            <w:r w:rsidRPr="009A5C3F">
              <w:rPr>
                <w:rFonts w:ascii="Times New Roman" w:hAnsi="Times New Roman" w:cs="Times New Roman"/>
                <w:sz w:val="24"/>
                <w:szCs w:val="24"/>
              </w:rPr>
              <w:t>100,00</w:t>
            </w:r>
          </w:p>
        </w:tc>
        <w:tc>
          <w:tcPr>
            <w:tcW w:w="1623" w:type="pct"/>
            <w:shd w:val="clear" w:color="auto" w:fill="auto"/>
            <w:vAlign w:val="center"/>
          </w:tcPr>
          <w:p w14:paraId="348F95EF" w14:textId="5CE10FC4" w:rsidR="00316776" w:rsidRPr="005A0957" w:rsidRDefault="00316776" w:rsidP="00316776">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100,0</w:t>
            </w:r>
          </w:p>
        </w:tc>
      </w:tr>
    </w:tbl>
    <w:p w14:paraId="5540BC3C" w14:textId="77777777" w:rsidR="005A0957" w:rsidRPr="009A5C3F" w:rsidRDefault="005A0957" w:rsidP="005A0957">
      <w:pPr>
        <w:spacing w:after="0" w:line="240" w:lineRule="auto"/>
        <w:jc w:val="both"/>
        <w:rPr>
          <w:rFonts w:ascii="Times New Roman" w:hAnsi="Times New Roman" w:cs="Times New Roman"/>
          <w:sz w:val="24"/>
          <w:szCs w:val="24"/>
        </w:rPr>
      </w:pPr>
    </w:p>
    <w:p w14:paraId="4245D1AB" w14:textId="7FB5B8AE" w:rsidR="004F2B89" w:rsidRDefault="004F2B89" w:rsidP="005A0957">
      <w:pPr>
        <w:spacing w:after="0" w:line="240" w:lineRule="auto"/>
        <w:jc w:val="both"/>
        <w:rPr>
          <w:rFonts w:ascii="Times New Roman" w:hAnsi="Times New Roman" w:cs="Times New Roman"/>
          <w:sz w:val="24"/>
          <w:szCs w:val="24"/>
        </w:rPr>
      </w:pPr>
    </w:p>
    <w:p w14:paraId="797AF4C7" w14:textId="645C9CA2" w:rsidR="005A0957" w:rsidRDefault="005A0957" w:rsidP="005A0957">
      <w:pPr>
        <w:spacing w:after="0" w:line="240" w:lineRule="auto"/>
        <w:jc w:val="both"/>
        <w:rPr>
          <w:rFonts w:ascii="Times New Roman" w:hAnsi="Times New Roman" w:cs="Times New Roman"/>
          <w:sz w:val="24"/>
          <w:szCs w:val="24"/>
        </w:rPr>
      </w:pPr>
    </w:p>
    <w:p w14:paraId="4FF1E3C5" w14:textId="074CA33F" w:rsidR="005A0957" w:rsidRDefault="005A0957" w:rsidP="005A0957">
      <w:pPr>
        <w:spacing w:after="0" w:line="240" w:lineRule="auto"/>
        <w:jc w:val="both"/>
        <w:rPr>
          <w:rFonts w:ascii="Times New Roman" w:hAnsi="Times New Roman" w:cs="Times New Roman"/>
          <w:sz w:val="24"/>
          <w:szCs w:val="24"/>
        </w:rPr>
      </w:pPr>
    </w:p>
    <w:p w14:paraId="221F5179" w14:textId="2165AA8B" w:rsidR="005A0957" w:rsidRDefault="005A0957" w:rsidP="005A0957">
      <w:pPr>
        <w:spacing w:after="0" w:line="240" w:lineRule="auto"/>
        <w:jc w:val="both"/>
        <w:rPr>
          <w:rFonts w:ascii="Times New Roman" w:hAnsi="Times New Roman" w:cs="Times New Roman"/>
          <w:sz w:val="24"/>
          <w:szCs w:val="24"/>
        </w:rPr>
      </w:pPr>
    </w:p>
    <w:p w14:paraId="544C5104" w14:textId="77777777" w:rsidR="005A0957" w:rsidRDefault="005A0957" w:rsidP="005A0957">
      <w:pPr>
        <w:spacing w:after="0" w:line="240" w:lineRule="auto"/>
        <w:jc w:val="both"/>
        <w:rPr>
          <w:rFonts w:ascii="Times New Roman" w:hAnsi="Times New Roman" w:cs="Times New Roman"/>
          <w:sz w:val="24"/>
          <w:szCs w:val="24"/>
        </w:rPr>
      </w:pPr>
    </w:p>
    <w:p w14:paraId="08CE3380" w14:textId="77777777" w:rsidR="00CD02FD" w:rsidRPr="00CD02FD" w:rsidRDefault="00CD02FD" w:rsidP="005A0957">
      <w:pPr>
        <w:spacing w:after="0" w:line="240" w:lineRule="auto"/>
        <w:jc w:val="both"/>
        <w:rPr>
          <w:rFonts w:ascii="Times New Roman" w:hAnsi="Times New Roman" w:cs="Times New Roman"/>
          <w:sz w:val="24"/>
          <w:szCs w:val="24"/>
        </w:rPr>
      </w:pPr>
    </w:p>
    <w:sectPr w:rsidR="00CD02FD" w:rsidRPr="00CD02FD" w:rsidSect="004F2B89">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4C14C" w14:textId="77777777" w:rsidR="00592500" w:rsidRDefault="00592500" w:rsidP="005E0B63">
      <w:pPr>
        <w:spacing w:after="0" w:line="240" w:lineRule="auto"/>
      </w:pPr>
      <w:r>
        <w:separator/>
      </w:r>
    </w:p>
  </w:endnote>
  <w:endnote w:type="continuationSeparator" w:id="0">
    <w:p w14:paraId="77E832B8" w14:textId="77777777" w:rsidR="00592500" w:rsidRDefault="00592500" w:rsidP="005E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WenQuanYi Micro Hei">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Lohit Devanagari">
    <w:altName w:val="Cambria"/>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5591170"/>
      <w:docPartObj>
        <w:docPartGallery w:val="Page Numbers (Bottom of Page)"/>
        <w:docPartUnique/>
      </w:docPartObj>
    </w:sdtPr>
    <w:sdtEndPr>
      <w:rPr>
        <w:noProof/>
      </w:rPr>
    </w:sdtEndPr>
    <w:sdtContent>
      <w:p w14:paraId="57EE92DD" w14:textId="13643A2A" w:rsidR="001C2637" w:rsidRDefault="001C2637" w:rsidP="00EB0BE1">
        <w:pPr>
          <w:pStyle w:val="Footer"/>
          <w:jc w:val="right"/>
        </w:pPr>
        <w:r w:rsidRPr="00EB0BE1">
          <w:rPr>
            <w:rFonts w:ascii="Times New Roman" w:hAnsi="Times New Roman" w:cs="Times New Roman"/>
          </w:rPr>
          <w:fldChar w:fldCharType="begin"/>
        </w:r>
        <w:r w:rsidRPr="00EB0BE1">
          <w:rPr>
            <w:rFonts w:ascii="Times New Roman" w:hAnsi="Times New Roman" w:cs="Times New Roman"/>
          </w:rPr>
          <w:instrText xml:space="preserve"> PAGE   \* MERGEFORMAT </w:instrText>
        </w:r>
        <w:r w:rsidRPr="00EB0BE1">
          <w:rPr>
            <w:rFonts w:ascii="Times New Roman" w:hAnsi="Times New Roman" w:cs="Times New Roman"/>
          </w:rPr>
          <w:fldChar w:fldCharType="separate"/>
        </w:r>
        <w:r w:rsidR="00992E78">
          <w:rPr>
            <w:rFonts w:ascii="Times New Roman" w:hAnsi="Times New Roman" w:cs="Times New Roman"/>
            <w:noProof/>
          </w:rPr>
          <w:t>1</w:t>
        </w:r>
        <w:r w:rsidRPr="00EB0BE1">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488E1" w14:textId="77777777" w:rsidR="00592500" w:rsidRDefault="00592500" w:rsidP="005E0B63">
      <w:pPr>
        <w:spacing w:after="0" w:line="240" w:lineRule="auto"/>
      </w:pPr>
      <w:r>
        <w:separator/>
      </w:r>
    </w:p>
  </w:footnote>
  <w:footnote w:type="continuationSeparator" w:id="0">
    <w:p w14:paraId="6EC7DB08" w14:textId="77777777" w:rsidR="00592500" w:rsidRDefault="00592500" w:rsidP="005E0B63">
      <w:pPr>
        <w:spacing w:after="0" w:line="240" w:lineRule="auto"/>
      </w:pPr>
      <w:r>
        <w:continuationSeparator/>
      </w:r>
    </w:p>
  </w:footnote>
  <w:footnote w:id="1">
    <w:p w14:paraId="6EF73278" w14:textId="6DFD4C3E" w:rsidR="001C2637" w:rsidRPr="001C2637" w:rsidRDefault="001C2637">
      <w:pPr>
        <w:pStyle w:val="FootnoteText"/>
        <w:rPr>
          <w:rFonts w:ascii="Times New Roman" w:hAnsi="Times New Roman" w:cs="Times New Roman"/>
        </w:rPr>
      </w:pPr>
      <w:r w:rsidRPr="001C2637">
        <w:rPr>
          <w:rStyle w:val="FootnoteReference"/>
          <w:rFonts w:ascii="Times New Roman" w:hAnsi="Times New Roman" w:cs="Times New Roman"/>
        </w:rPr>
        <w:footnoteRef/>
      </w:r>
      <w:r w:rsidRPr="001C2637">
        <w:rPr>
          <w:rFonts w:ascii="Times New Roman" w:hAnsi="Times New Roman" w:cs="Times New Roman"/>
        </w:rPr>
        <w:t xml:space="preserve"> Priede Nr. 3 yra pateiktos palyginamosios realizuotos imties ir Klaipėdos rajono gyventojų </w:t>
      </w:r>
      <w:r>
        <w:rPr>
          <w:rFonts w:ascii="Times New Roman" w:hAnsi="Times New Roman" w:cs="Times New Roman"/>
        </w:rPr>
        <w:t xml:space="preserve">populiacijos (naudojant </w:t>
      </w:r>
      <w:r w:rsidR="005B7D8C" w:rsidRPr="005B7D8C">
        <w:rPr>
          <w:rFonts w:ascii="Times New Roman" w:hAnsi="Times New Roman" w:cs="Times New Roman"/>
        </w:rPr>
        <w:t>Li</w:t>
      </w:r>
      <w:r w:rsidR="005B7D8C">
        <w:rPr>
          <w:rFonts w:ascii="Times New Roman" w:hAnsi="Times New Roman" w:cs="Times New Roman"/>
        </w:rPr>
        <w:t>etuvos statistikos departamento duomenis</w:t>
      </w:r>
      <w:r>
        <w:rPr>
          <w:rFonts w:ascii="Times New Roman" w:hAnsi="Times New Roman" w:cs="Times New Roman"/>
        </w:rPr>
        <w:t xml:space="preserve">) </w:t>
      </w:r>
      <w:r w:rsidRPr="001C2637">
        <w:rPr>
          <w:rFonts w:ascii="Times New Roman" w:hAnsi="Times New Roman" w:cs="Times New Roman"/>
        </w:rPr>
        <w:t>charakteristikos pagal lytį, amžių ir seniūniją.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31D15"/>
    <w:multiLevelType w:val="multilevel"/>
    <w:tmpl w:val="AADC6EB2"/>
    <w:lvl w:ilvl="0">
      <w:start w:val="1"/>
      <w:numFmt w:val="decimal"/>
      <w:lvlText w:val="%1."/>
      <w:lvlJc w:val="left"/>
      <w:pPr>
        <w:tabs>
          <w:tab w:val="num" w:pos="720"/>
        </w:tabs>
        <w:ind w:left="72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704426F"/>
    <w:multiLevelType w:val="multilevel"/>
    <w:tmpl w:val="BF8C0AC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78D5992"/>
    <w:multiLevelType w:val="multilevel"/>
    <w:tmpl w:val="1E1C6270"/>
    <w:lvl w:ilvl="0">
      <w:start w:val="1"/>
      <w:numFmt w:val="bullet"/>
      <w:lvlText w:val=""/>
      <w:lvlJc w:val="left"/>
      <w:pPr>
        <w:tabs>
          <w:tab w:val="num" w:pos="283"/>
        </w:tabs>
        <w:ind w:left="283" w:hanging="170"/>
      </w:pPr>
      <w:rPr>
        <w:rFonts w:ascii="Symbol" w:hAnsi="Symbol" w:cs="OpenSymbol" w:hint="default"/>
        <w:b/>
        <w:sz w:val="20"/>
        <w:szCs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0"/>
        <w:szCs w:val="20"/>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0"/>
        <w:szCs w:val="20"/>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B0E4A97"/>
    <w:multiLevelType w:val="multilevel"/>
    <w:tmpl w:val="A176A612"/>
    <w:lvl w:ilvl="0">
      <w:start w:val="1"/>
      <w:numFmt w:val="decimal"/>
      <w:lvlText w:val="%1."/>
      <w:lvlJc w:val="left"/>
      <w:pPr>
        <w:tabs>
          <w:tab w:val="num" w:pos="720"/>
        </w:tabs>
        <w:ind w:left="720" w:hanging="360"/>
      </w:pPr>
      <w:rPr>
        <w:rFonts w:cs="Times New Roman"/>
        <w:i/>
        <w:iCs/>
        <w:sz w:val="20"/>
        <w:szCs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19D6B4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6C240B"/>
    <w:multiLevelType w:val="multilevel"/>
    <w:tmpl w:val="C0BA25C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C5B48B6"/>
    <w:multiLevelType w:val="multilevel"/>
    <w:tmpl w:val="8832647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8196789"/>
    <w:multiLevelType w:val="multilevel"/>
    <w:tmpl w:val="6B96E48C"/>
    <w:lvl w:ilvl="0">
      <w:start w:val="1"/>
      <w:numFmt w:val="decimal"/>
      <w:lvlText w:val="%1."/>
      <w:lvlJc w:val="left"/>
      <w:pPr>
        <w:tabs>
          <w:tab w:val="num" w:pos="720"/>
        </w:tabs>
        <w:ind w:left="72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9703CDD"/>
    <w:multiLevelType w:val="multilevel"/>
    <w:tmpl w:val="7A069C8E"/>
    <w:lvl w:ilvl="0">
      <w:start w:val="1"/>
      <w:numFmt w:val="decimal"/>
      <w:lvlText w:val="%1."/>
      <w:lvlJc w:val="left"/>
      <w:pPr>
        <w:tabs>
          <w:tab w:val="num" w:pos="720"/>
        </w:tabs>
        <w:ind w:left="720" w:hanging="360"/>
      </w:pPr>
      <w:rPr>
        <w:rFonts w:cs="Times New Roman"/>
        <w:i/>
        <w:iCs/>
        <w:sz w:val="20"/>
        <w:szCs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3E7C595A"/>
    <w:multiLevelType w:val="multilevel"/>
    <w:tmpl w:val="163AEFD2"/>
    <w:lvl w:ilvl="0">
      <w:start w:val="1"/>
      <w:numFmt w:val="decimal"/>
      <w:lvlText w:val="%1."/>
      <w:lvlJc w:val="left"/>
      <w:pPr>
        <w:tabs>
          <w:tab w:val="num" w:pos="720"/>
        </w:tabs>
        <w:ind w:left="720" w:hanging="360"/>
      </w:pPr>
      <w:rPr>
        <w:rFonts w:cs="Times New Roman"/>
        <w:i/>
        <w:iCs/>
        <w:sz w:val="20"/>
        <w:szCs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418A11A7"/>
    <w:multiLevelType w:val="multilevel"/>
    <w:tmpl w:val="F364F096"/>
    <w:lvl w:ilvl="0">
      <w:start w:val="1"/>
      <w:numFmt w:val="decimal"/>
      <w:lvlText w:val="%1."/>
      <w:lvlJc w:val="left"/>
      <w:pPr>
        <w:tabs>
          <w:tab w:val="num" w:pos="720"/>
        </w:tabs>
        <w:ind w:left="720" w:hanging="360"/>
      </w:pPr>
      <w:rPr>
        <w:rFonts w:cs="Times New Roman"/>
        <w:i/>
        <w:iCs/>
        <w:sz w:val="20"/>
        <w:szCs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51295CDC"/>
    <w:multiLevelType w:val="multilevel"/>
    <w:tmpl w:val="3AC038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53A516F1"/>
    <w:multiLevelType w:val="multilevel"/>
    <w:tmpl w:val="95649BB2"/>
    <w:lvl w:ilvl="0">
      <w:start w:val="1"/>
      <w:numFmt w:val="decimal"/>
      <w:lvlText w:val="%1."/>
      <w:lvlJc w:val="left"/>
      <w:pPr>
        <w:tabs>
          <w:tab w:val="num" w:pos="720"/>
        </w:tabs>
        <w:ind w:left="72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554169D8"/>
    <w:multiLevelType w:val="multilevel"/>
    <w:tmpl w:val="BE623A7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57F047B2"/>
    <w:multiLevelType w:val="multilevel"/>
    <w:tmpl w:val="5FDE4168"/>
    <w:lvl w:ilvl="0">
      <w:start w:val="1"/>
      <w:numFmt w:val="decimal"/>
      <w:lvlText w:val="%1."/>
      <w:lvlJc w:val="left"/>
      <w:pPr>
        <w:tabs>
          <w:tab w:val="num" w:pos="720"/>
        </w:tabs>
        <w:ind w:left="720" w:hanging="360"/>
      </w:pPr>
      <w:rPr>
        <w:rFonts w:cs="Times New Roman"/>
        <w:i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5B9946E0"/>
    <w:multiLevelType w:val="multilevel"/>
    <w:tmpl w:val="939C74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6A022D18"/>
    <w:multiLevelType w:val="hybridMultilevel"/>
    <w:tmpl w:val="DEF645D4"/>
    <w:lvl w:ilvl="0" w:tplc="508C8C5A">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B4C00BD"/>
    <w:multiLevelType w:val="multilevel"/>
    <w:tmpl w:val="117C1B5C"/>
    <w:lvl w:ilvl="0">
      <w:start w:val="1"/>
      <w:numFmt w:val="decimal"/>
      <w:lvlText w:val="%1."/>
      <w:lvlJc w:val="left"/>
      <w:pPr>
        <w:tabs>
          <w:tab w:val="num" w:pos="720"/>
        </w:tabs>
        <w:ind w:left="720" w:hanging="360"/>
      </w:pPr>
      <w:rPr>
        <w:rFonts w:cs="Times New Roman"/>
        <w:i/>
        <w:iCs/>
        <w:sz w:val="20"/>
        <w:szCs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7E624F8E"/>
    <w:multiLevelType w:val="multilevel"/>
    <w:tmpl w:val="5CDCCD66"/>
    <w:lvl w:ilvl="0">
      <w:start w:val="1"/>
      <w:numFmt w:val="decimal"/>
      <w:lvlText w:val="%1."/>
      <w:lvlJc w:val="left"/>
      <w:pPr>
        <w:tabs>
          <w:tab w:val="num" w:pos="720"/>
        </w:tabs>
        <w:ind w:left="720" w:hanging="360"/>
      </w:pPr>
      <w:rPr>
        <w:rFonts w:cs="Times New Roman"/>
        <w:b/>
        <w:i w:val="0"/>
        <w:color w:val="000000"/>
        <w:sz w:val="20"/>
        <w:szCs w:val="22"/>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7F0B1589"/>
    <w:multiLevelType w:val="multilevel"/>
    <w:tmpl w:val="AE744964"/>
    <w:lvl w:ilvl="0">
      <w:start w:val="1"/>
      <w:numFmt w:val="decimal"/>
      <w:lvlText w:val="%1."/>
      <w:lvlJc w:val="left"/>
      <w:pPr>
        <w:tabs>
          <w:tab w:val="num" w:pos="720"/>
        </w:tabs>
        <w:ind w:left="720" w:hanging="360"/>
      </w:pPr>
      <w:rPr>
        <w:rFonts w:cs="Times New Roman"/>
        <w:i/>
        <w:i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6"/>
  </w:num>
  <w:num w:numId="2">
    <w:abstractNumId w:val="4"/>
  </w:num>
  <w:num w:numId="3">
    <w:abstractNumId w:val="2"/>
  </w:num>
  <w:num w:numId="4">
    <w:abstractNumId w:val="19"/>
  </w:num>
  <w:num w:numId="5">
    <w:abstractNumId w:val="0"/>
  </w:num>
  <w:num w:numId="6">
    <w:abstractNumId w:val="18"/>
  </w:num>
  <w:num w:numId="7">
    <w:abstractNumId w:val="7"/>
  </w:num>
  <w:num w:numId="8">
    <w:abstractNumId w:val="6"/>
  </w:num>
  <w:num w:numId="9">
    <w:abstractNumId w:val="5"/>
  </w:num>
  <w:num w:numId="10">
    <w:abstractNumId w:val="13"/>
  </w:num>
  <w:num w:numId="11">
    <w:abstractNumId w:val="1"/>
  </w:num>
  <w:num w:numId="12">
    <w:abstractNumId w:val="14"/>
  </w:num>
  <w:num w:numId="13">
    <w:abstractNumId w:val="15"/>
  </w:num>
  <w:num w:numId="14">
    <w:abstractNumId w:val="10"/>
  </w:num>
  <w:num w:numId="15">
    <w:abstractNumId w:val="8"/>
  </w:num>
  <w:num w:numId="16">
    <w:abstractNumId w:val="9"/>
  </w:num>
  <w:num w:numId="17">
    <w:abstractNumId w:val="17"/>
  </w:num>
  <w:num w:numId="18">
    <w:abstractNumId w:val="3"/>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F89"/>
    <w:rsid w:val="00002EE5"/>
    <w:rsid w:val="00003BA9"/>
    <w:rsid w:val="0000495A"/>
    <w:rsid w:val="00011F89"/>
    <w:rsid w:val="00022B34"/>
    <w:rsid w:val="000273C2"/>
    <w:rsid w:val="000324E8"/>
    <w:rsid w:val="00033F72"/>
    <w:rsid w:val="00040590"/>
    <w:rsid w:val="00044B35"/>
    <w:rsid w:val="00045142"/>
    <w:rsid w:val="00056085"/>
    <w:rsid w:val="000567EC"/>
    <w:rsid w:val="00057098"/>
    <w:rsid w:val="00057BBE"/>
    <w:rsid w:val="00060D17"/>
    <w:rsid w:val="000629A3"/>
    <w:rsid w:val="00065C34"/>
    <w:rsid w:val="0006656C"/>
    <w:rsid w:val="000715D3"/>
    <w:rsid w:val="00071A9C"/>
    <w:rsid w:val="00076879"/>
    <w:rsid w:val="0008189F"/>
    <w:rsid w:val="0008207E"/>
    <w:rsid w:val="00086EEA"/>
    <w:rsid w:val="000900FE"/>
    <w:rsid w:val="00094EEE"/>
    <w:rsid w:val="00095A25"/>
    <w:rsid w:val="000A588C"/>
    <w:rsid w:val="000B467B"/>
    <w:rsid w:val="000B6CC9"/>
    <w:rsid w:val="000B6E44"/>
    <w:rsid w:val="000B76B6"/>
    <w:rsid w:val="000C041B"/>
    <w:rsid w:val="000C470A"/>
    <w:rsid w:val="000D3D74"/>
    <w:rsid w:val="000D443B"/>
    <w:rsid w:val="000D5770"/>
    <w:rsid w:val="000D692F"/>
    <w:rsid w:val="000E08BB"/>
    <w:rsid w:val="000E3C7E"/>
    <w:rsid w:val="000E5180"/>
    <w:rsid w:val="000E60C2"/>
    <w:rsid w:val="000E74FC"/>
    <w:rsid w:val="000F1420"/>
    <w:rsid w:val="000F1636"/>
    <w:rsid w:val="000F52EF"/>
    <w:rsid w:val="001018AE"/>
    <w:rsid w:val="0010569D"/>
    <w:rsid w:val="00113687"/>
    <w:rsid w:val="00116419"/>
    <w:rsid w:val="00121D78"/>
    <w:rsid w:val="00123390"/>
    <w:rsid w:val="00126652"/>
    <w:rsid w:val="00130D60"/>
    <w:rsid w:val="00131C41"/>
    <w:rsid w:val="00141F3C"/>
    <w:rsid w:val="0014280D"/>
    <w:rsid w:val="00146F7D"/>
    <w:rsid w:val="00154C2B"/>
    <w:rsid w:val="001628FD"/>
    <w:rsid w:val="001645AD"/>
    <w:rsid w:val="00167824"/>
    <w:rsid w:val="00171A69"/>
    <w:rsid w:val="00171BB2"/>
    <w:rsid w:val="001727EE"/>
    <w:rsid w:val="00172E83"/>
    <w:rsid w:val="00173743"/>
    <w:rsid w:val="001741D1"/>
    <w:rsid w:val="001846D8"/>
    <w:rsid w:val="00186241"/>
    <w:rsid w:val="00186BC2"/>
    <w:rsid w:val="001A2572"/>
    <w:rsid w:val="001C02B6"/>
    <w:rsid w:val="001C1C21"/>
    <w:rsid w:val="001C25F5"/>
    <w:rsid w:val="001C2637"/>
    <w:rsid w:val="001C63E8"/>
    <w:rsid w:val="001D0689"/>
    <w:rsid w:val="001D3DFE"/>
    <w:rsid w:val="001E09B7"/>
    <w:rsid w:val="001E380E"/>
    <w:rsid w:val="001E3DA4"/>
    <w:rsid w:val="001E543C"/>
    <w:rsid w:val="001E6A8B"/>
    <w:rsid w:val="001F795C"/>
    <w:rsid w:val="0020067C"/>
    <w:rsid w:val="0020071D"/>
    <w:rsid w:val="002013DD"/>
    <w:rsid w:val="00201D02"/>
    <w:rsid w:val="0020248F"/>
    <w:rsid w:val="00204186"/>
    <w:rsid w:val="0020668D"/>
    <w:rsid w:val="00214674"/>
    <w:rsid w:val="00215895"/>
    <w:rsid w:val="00216179"/>
    <w:rsid w:val="0022096A"/>
    <w:rsid w:val="00223A0C"/>
    <w:rsid w:val="002316AF"/>
    <w:rsid w:val="00232E14"/>
    <w:rsid w:val="00235435"/>
    <w:rsid w:val="0023583D"/>
    <w:rsid w:val="002365D0"/>
    <w:rsid w:val="00236D83"/>
    <w:rsid w:val="00244F30"/>
    <w:rsid w:val="0024605D"/>
    <w:rsid w:val="0025617B"/>
    <w:rsid w:val="00263D83"/>
    <w:rsid w:val="00281196"/>
    <w:rsid w:val="00281741"/>
    <w:rsid w:val="00285457"/>
    <w:rsid w:val="00285F18"/>
    <w:rsid w:val="00286A1F"/>
    <w:rsid w:val="00290356"/>
    <w:rsid w:val="002973F4"/>
    <w:rsid w:val="00297CAD"/>
    <w:rsid w:val="002A037A"/>
    <w:rsid w:val="002A05CD"/>
    <w:rsid w:val="002A0D5A"/>
    <w:rsid w:val="002A1F0C"/>
    <w:rsid w:val="002A53D3"/>
    <w:rsid w:val="002B47E3"/>
    <w:rsid w:val="002C5641"/>
    <w:rsid w:val="002D265F"/>
    <w:rsid w:val="002D7FD4"/>
    <w:rsid w:val="002E77BB"/>
    <w:rsid w:val="002F25E1"/>
    <w:rsid w:val="002F5B1F"/>
    <w:rsid w:val="00302064"/>
    <w:rsid w:val="00310AEF"/>
    <w:rsid w:val="00315679"/>
    <w:rsid w:val="00315721"/>
    <w:rsid w:val="003161DF"/>
    <w:rsid w:val="00316776"/>
    <w:rsid w:val="00317F96"/>
    <w:rsid w:val="00320370"/>
    <w:rsid w:val="00324E1E"/>
    <w:rsid w:val="0033791A"/>
    <w:rsid w:val="00344FF6"/>
    <w:rsid w:val="00345B54"/>
    <w:rsid w:val="00351159"/>
    <w:rsid w:val="00363BCF"/>
    <w:rsid w:val="00363DEE"/>
    <w:rsid w:val="0036539A"/>
    <w:rsid w:val="00365F57"/>
    <w:rsid w:val="003716CB"/>
    <w:rsid w:val="0037269A"/>
    <w:rsid w:val="003733A0"/>
    <w:rsid w:val="00374A5B"/>
    <w:rsid w:val="00382103"/>
    <w:rsid w:val="00384028"/>
    <w:rsid w:val="00384A22"/>
    <w:rsid w:val="00392BBF"/>
    <w:rsid w:val="003972B5"/>
    <w:rsid w:val="003A3A8C"/>
    <w:rsid w:val="003B60C7"/>
    <w:rsid w:val="003B63E2"/>
    <w:rsid w:val="003C43E3"/>
    <w:rsid w:val="003C4838"/>
    <w:rsid w:val="003C7F77"/>
    <w:rsid w:val="003D4802"/>
    <w:rsid w:val="003D6FC1"/>
    <w:rsid w:val="003D72C3"/>
    <w:rsid w:val="003E16A5"/>
    <w:rsid w:val="003E1E64"/>
    <w:rsid w:val="003E2A49"/>
    <w:rsid w:val="003E2D19"/>
    <w:rsid w:val="003E6726"/>
    <w:rsid w:val="003E6B96"/>
    <w:rsid w:val="003F06B9"/>
    <w:rsid w:val="003F1A2B"/>
    <w:rsid w:val="00400968"/>
    <w:rsid w:val="004023B3"/>
    <w:rsid w:val="004153ED"/>
    <w:rsid w:val="004164E9"/>
    <w:rsid w:val="00421395"/>
    <w:rsid w:val="00424A41"/>
    <w:rsid w:val="0044220A"/>
    <w:rsid w:val="0044265B"/>
    <w:rsid w:val="004479F6"/>
    <w:rsid w:val="004514EC"/>
    <w:rsid w:val="00451D14"/>
    <w:rsid w:val="004547B9"/>
    <w:rsid w:val="004711F9"/>
    <w:rsid w:val="00472465"/>
    <w:rsid w:val="00477EDA"/>
    <w:rsid w:val="00494894"/>
    <w:rsid w:val="004B0610"/>
    <w:rsid w:val="004B150E"/>
    <w:rsid w:val="004B5BF1"/>
    <w:rsid w:val="004B6C8D"/>
    <w:rsid w:val="004B74F7"/>
    <w:rsid w:val="004C073E"/>
    <w:rsid w:val="004C1F81"/>
    <w:rsid w:val="004C3179"/>
    <w:rsid w:val="004C38C7"/>
    <w:rsid w:val="004C45F9"/>
    <w:rsid w:val="004C49C6"/>
    <w:rsid w:val="004D26B9"/>
    <w:rsid w:val="004E0A4F"/>
    <w:rsid w:val="004F00E4"/>
    <w:rsid w:val="004F15CC"/>
    <w:rsid w:val="004F2B89"/>
    <w:rsid w:val="004F37EA"/>
    <w:rsid w:val="004F625D"/>
    <w:rsid w:val="00500291"/>
    <w:rsid w:val="005006A6"/>
    <w:rsid w:val="0050261C"/>
    <w:rsid w:val="00506405"/>
    <w:rsid w:val="005078C0"/>
    <w:rsid w:val="00514F4A"/>
    <w:rsid w:val="00524A08"/>
    <w:rsid w:val="005262B5"/>
    <w:rsid w:val="00530B69"/>
    <w:rsid w:val="005310CA"/>
    <w:rsid w:val="005312A5"/>
    <w:rsid w:val="0054237A"/>
    <w:rsid w:val="0054295D"/>
    <w:rsid w:val="0054452E"/>
    <w:rsid w:val="00551C2B"/>
    <w:rsid w:val="005577E8"/>
    <w:rsid w:val="00562516"/>
    <w:rsid w:val="0056282B"/>
    <w:rsid w:val="00563F39"/>
    <w:rsid w:val="00576A61"/>
    <w:rsid w:val="00580850"/>
    <w:rsid w:val="0058294D"/>
    <w:rsid w:val="00584028"/>
    <w:rsid w:val="0058704F"/>
    <w:rsid w:val="005916E4"/>
    <w:rsid w:val="00592500"/>
    <w:rsid w:val="00592FFC"/>
    <w:rsid w:val="005A0957"/>
    <w:rsid w:val="005A4165"/>
    <w:rsid w:val="005A58A4"/>
    <w:rsid w:val="005B5F7D"/>
    <w:rsid w:val="005B7D8C"/>
    <w:rsid w:val="005C50F0"/>
    <w:rsid w:val="005D55AA"/>
    <w:rsid w:val="005D77AC"/>
    <w:rsid w:val="005E0B63"/>
    <w:rsid w:val="005E4AFF"/>
    <w:rsid w:val="005F3CED"/>
    <w:rsid w:val="005F46EB"/>
    <w:rsid w:val="005F52B1"/>
    <w:rsid w:val="005F5548"/>
    <w:rsid w:val="00600664"/>
    <w:rsid w:val="006013E2"/>
    <w:rsid w:val="0060610E"/>
    <w:rsid w:val="00607B3E"/>
    <w:rsid w:val="00611CE6"/>
    <w:rsid w:val="00615AD8"/>
    <w:rsid w:val="00627BF4"/>
    <w:rsid w:val="00627F4E"/>
    <w:rsid w:val="0063029E"/>
    <w:rsid w:val="00633790"/>
    <w:rsid w:val="00633A50"/>
    <w:rsid w:val="0064198F"/>
    <w:rsid w:val="00644998"/>
    <w:rsid w:val="00644A88"/>
    <w:rsid w:val="00650975"/>
    <w:rsid w:val="00654836"/>
    <w:rsid w:val="00662666"/>
    <w:rsid w:val="0066279A"/>
    <w:rsid w:val="00666D03"/>
    <w:rsid w:val="006679D2"/>
    <w:rsid w:val="00671757"/>
    <w:rsid w:val="00671A4D"/>
    <w:rsid w:val="0068381D"/>
    <w:rsid w:val="00684BBE"/>
    <w:rsid w:val="00694FC7"/>
    <w:rsid w:val="006A6C66"/>
    <w:rsid w:val="006B05BC"/>
    <w:rsid w:val="006B45B9"/>
    <w:rsid w:val="006B54E8"/>
    <w:rsid w:val="006B5AE5"/>
    <w:rsid w:val="006C0592"/>
    <w:rsid w:val="006C2547"/>
    <w:rsid w:val="006C4379"/>
    <w:rsid w:val="006D3FED"/>
    <w:rsid w:val="006D524A"/>
    <w:rsid w:val="006E2443"/>
    <w:rsid w:val="006E24C7"/>
    <w:rsid w:val="006F487B"/>
    <w:rsid w:val="006F4DC9"/>
    <w:rsid w:val="007002C0"/>
    <w:rsid w:val="0071783C"/>
    <w:rsid w:val="007207F4"/>
    <w:rsid w:val="00720A8E"/>
    <w:rsid w:val="00722423"/>
    <w:rsid w:val="00727E98"/>
    <w:rsid w:val="00731377"/>
    <w:rsid w:val="007344FA"/>
    <w:rsid w:val="00741480"/>
    <w:rsid w:val="00744001"/>
    <w:rsid w:val="00746A7F"/>
    <w:rsid w:val="00746D02"/>
    <w:rsid w:val="007544BD"/>
    <w:rsid w:val="00760932"/>
    <w:rsid w:val="007650E6"/>
    <w:rsid w:val="00767BB4"/>
    <w:rsid w:val="007712AB"/>
    <w:rsid w:val="00771459"/>
    <w:rsid w:val="00772A36"/>
    <w:rsid w:val="007750E3"/>
    <w:rsid w:val="00780DAA"/>
    <w:rsid w:val="007916C1"/>
    <w:rsid w:val="007B01BA"/>
    <w:rsid w:val="007B3F09"/>
    <w:rsid w:val="007B69AD"/>
    <w:rsid w:val="007B77DB"/>
    <w:rsid w:val="007B7C6C"/>
    <w:rsid w:val="007C4741"/>
    <w:rsid w:val="007D428D"/>
    <w:rsid w:val="007F4288"/>
    <w:rsid w:val="0080040A"/>
    <w:rsid w:val="00802A18"/>
    <w:rsid w:val="008032DA"/>
    <w:rsid w:val="008061C7"/>
    <w:rsid w:val="00807966"/>
    <w:rsid w:val="008115DF"/>
    <w:rsid w:val="00812431"/>
    <w:rsid w:val="00813EAC"/>
    <w:rsid w:val="00816347"/>
    <w:rsid w:val="00822BA7"/>
    <w:rsid w:val="00831E4C"/>
    <w:rsid w:val="00836124"/>
    <w:rsid w:val="00841095"/>
    <w:rsid w:val="00844CBB"/>
    <w:rsid w:val="00847F60"/>
    <w:rsid w:val="00852BE4"/>
    <w:rsid w:val="00857548"/>
    <w:rsid w:val="008619D3"/>
    <w:rsid w:val="0086307C"/>
    <w:rsid w:val="008640DE"/>
    <w:rsid w:val="00873350"/>
    <w:rsid w:val="00874A2A"/>
    <w:rsid w:val="00880780"/>
    <w:rsid w:val="00880A41"/>
    <w:rsid w:val="00884077"/>
    <w:rsid w:val="00885D28"/>
    <w:rsid w:val="00886C8D"/>
    <w:rsid w:val="00886E9A"/>
    <w:rsid w:val="0088732C"/>
    <w:rsid w:val="00887765"/>
    <w:rsid w:val="008948D7"/>
    <w:rsid w:val="00895D0F"/>
    <w:rsid w:val="008A279B"/>
    <w:rsid w:val="008A27DB"/>
    <w:rsid w:val="008A27DE"/>
    <w:rsid w:val="008A598D"/>
    <w:rsid w:val="008A6014"/>
    <w:rsid w:val="008A658F"/>
    <w:rsid w:val="008A7CE5"/>
    <w:rsid w:val="008B0DDE"/>
    <w:rsid w:val="008B3212"/>
    <w:rsid w:val="008B75F7"/>
    <w:rsid w:val="008C0F1B"/>
    <w:rsid w:val="008C216E"/>
    <w:rsid w:val="008C2A79"/>
    <w:rsid w:val="008D1ED8"/>
    <w:rsid w:val="008D6BD9"/>
    <w:rsid w:val="008E20A3"/>
    <w:rsid w:val="008E34FD"/>
    <w:rsid w:val="008E459E"/>
    <w:rsid w:val="008E74CC"/>
    <w:rsid w:val="008F2BCC"/>
    <w:rsid w:val="008F2E44"/>
    <w:rsid w:val="008F5FAF"/>
    <w:rsid w:val="008F6E07"/>
    <w:rsid w:val="00900547"/>
    <w:rsid w:val="0090205E"/>
    <w:rsid w:val="00907E7D"/>
    <w:rsid w:val="00913ED4"/>
    <w:rsid w:val="009266F0"/>
    <w:rsid w:val="00931CD9"/>
    <w:rsid w:val="009338D4"/>
    <w:rsid w:val="00936996"/>
    <w:rsid w:val="00950C84"/>
    <w:rsid w:val="00960773"/>
    <w:rsid w:val="00962B1E"/>
    <w:rsid w:val="009673BF"/>
    <w:rsid w:val="0097354F"/>
    <w:rsid w:val="00975565"/>
    <w:rsid w:val="0097644B"/>
    <w:rsid w:val="00976B77"/>
    <w:rsid w:val="00984296"/>
    <w:rsid w:val="00992E78"/>
    <w:rsid w:val="0099413C"/>
    <w:rsid w:val="00995FE3"/>
    <w:rsid w:val="00997311"/>
    <w:rsid w:val="00997A42"/>
    <w:rsid w:val="00997E75"/>
    <w:rsid w:val="009A1956"/>
    <w:rsid w:val="009A5656"/>
    <w:rsid w:val="009B6984"/>
    <w:rsid w:val="009C52EE"/>
    <w:rsid w:val="009D1B51"/>
    <w:rsid w:val="009D2A48"/>
    <w:rsid w:val="009D2C70"/>
    <w:rsid w:val="009D378A"/>
    <w:rsid w:val="009D566B"/>
    <w:rsid w:val="009E5FA0"/>
    <w:rsid w:val="009F1094"/>
    <w:rsid w:val="009F3791"/>
    <w:rsid w:val="009F6660"/>
    <w:rsid w:val="00A01C36"/>
    <w:rsid w:val="00A01C47"/>
    <w:rsid w:val="00A02657"/>
    <w:rsid w:val="00A029D0"/>
    <w:rsid w:val="00A02D4A"/>
    <w:rsid w:val="00A07619"/>
    <w:rsid w:val="00A07A88"/>
    <w:rsid w:val="00A14AD6"/>
    <w:rsid w:val="00A163CD"/>
    <w:rsid w:val="00A167DA"/>
    <w:rsid w:val="00A3525F"/>
    <w:rsid w:val="00A35499"/>
    <w:rsid w:val="00A36752"/>
    <w:rsid w:val="00A417DB"/>
    <w:rsid w:val="00A45613"/>
    <w:rsid w:val="00A45D0B"/>
    <w:rsid w:val="00A463BC"/>
    <w:rsid w:val="00A51DD3"/>
    <w:rsid w:val="00A555B5"/>
    <w:rsid w:val="00A609C2"/>
    <w:rsid w:val="00A657F0"/>
    <w:rsid w:val="00A75776"/>
    <w:rsid w:val="00A8109A"/>
    <w:rsid w:val="00A820B5"/>
    <w:rsid w:val="00A8401A"/>
    <w:rsid w:val="00A84A68"/>
    <w:rsid w:val="00A857CD"/>
    <w:rsid w:val="00A86647"/>
    <w:rsid w:val="00A90398"/>
    <w:rsid w:val="00A93C0F"/>
    <w:rsid w:val="00AA15C2"/>
    <w:rsid w:val="00AA4C27"/>
    <w:rsid w:val="00AA4D51"/>
    <w:rsid w:val="00AA7001"/>
    <w:rsid w:val="00AA785D"/>
    <w:rsid w:val="00AB0DC1"/>
    <w:rsid w:val="00AB1032"/>
    <w:rsid w:val="00AB45D1"/>
    <w:rsid w:val="00AB4B8C"/>
    <w:rsid w:val="00AB735B"/>
    <w:rsid w:val="00AC1169"/>
    <w:rsid w:val="00AC476C"/>
    <w:rsid w:val="00AD33FE"/>
    <w:rsid w:val="00AD356E"/>
    <w:rsid w:val="00AD5A0F"/>
    <w:rsid w:val="00AD7FAE"/>
    <w:rsid w:val="00AE0437"/>
    <w:rsid w:val="00AE24A1"/>
    <w:rsid w:val="00AF7274"/>
    <w:rsid w:val="00B0311D"/>
    <w:rsid w:val="00B076A2"/>
    <w:rsid w:val="00B11A34"/>
    <w:rsid w:val="00B12CAB"/>
    <w:rsid w:val="00B12E77"/>
    <w:rsid w:val="00B135BE"/>
    <w:rsid w:val="00B13856"/>
    <w:rsid w:val="00B17D5A"/>
    <w:rsid w:val="00B2145A"/>
    <w:rsid w:val="00B247C0"/>
    <w:rsid w:val="00B24849"/>
    <w:rsid w:val="00B35F47"/>
    <w:rsid w:val="00B37846"/>
    <w:rsid w:val="00B478A8"/>
    <w:rsid w:val="00B62B57"/>
    <w:rsid w:val="00B7551A"/>
    <w:rsid w:val="00B76762"/>
    <w:rsid w:val="00B8193C"/>
    <w:rsid w:val="00B81E8C"/>
    <w:rsid w:val="00B849BB"/>
    <w:rsid w:val="00B8540E"/>
    <w:rsid w:val="00B87733"/>
    <w:rsid w:val="00B90983"/>
    <w:rsid w:val="00B91CE3"/>
    <w:rsid w:val="00B92029"/>
    <w:rsid w:val="00B93E93"/>
    <w:rsid w:val="00B95969"/>
    <w:rsid w:val="00B96B1B"/>
    <w:rsid w:val="00BA1081"/>
    <w:rsid w:val="00BA1EAD"/>
    <w:rsid w:val="00BA34F4"/>
    <w:rsid w:val="00BA4EF7"/>
    <w:rsid w:val="00BC259E"/>
    <w:rsid w:val="00BC2BAD"/>
    <w:rsid w:val="00BC3C9F"/>
    <w:rsid w:val="00BC3F29"/>
    <w:rsid w:val="00BC4D83"/>
    <w:rsid w:val="00BD7CB2"/>
    <w:rsid w:val="00BE1B82"/>
    <w:rsid w:val="00BE2D41"/>
    <w:rsid w:val="00BE432A"/>
    <w:rsid w:val="00BE4B27"/>
    <w:rsid w:val="00BE63F4"/>
    <w:rsid w:val="00BE6AB9"/>
    <w:rsid w:val="00BE7010"/>
    <w:rsid w:val="00BE7757"/>
    <w:rsid w:val="00BE7E79"/>
    <w:rsid w:val="00BF066E"/>
    <w:rsid w:val="00BF264F"/>
    <w:rsid w:val="00BF56F0"/>
    <w:rsid w:val="00C0037B"/>
    <w:rsid w:val="00C01C71"/>
    <w:rsid w:val="00C024BF"/>
    <w:rsid w:val="00C0500A"/>
    <w:rsid w:val="00C06A04"/>
    <w:rsid w:val="00C114E5"/>
    <w:rsid w:val="00C16284"/>
    <w:rsid w:val="00C17280"/>
    <w:rsid w:val="00C30F65"/>
    <w:rsid w:val="00C31DD4"/>
    <w:rsid w:val="00C31F91"/>
    <w:rsid w:val="00C36634"/>
    <w:rsid w:val="00C36F62"/>
    <w:rsid w:val="00C413E3"/>
    <w:rsid w:val="00C462C6"/>
    <w:rsid w:val="00C5576D"/>
    <w:rsid w:val="00C609BF"/>
    <w:rsid w:val="00C61534"/>
    <w:rsid w:val="00C65D03"/>
    <w:rsid w:val="00C675DA"/>
    <w:rsid w:val="00C7264F"/>
    <w:rsid w:val="00C72F58"/>
    <w:rsid w:val="00C739ED"/>
    <w:rsid w:val="00C8111A"/>
    <w:rsid w:val="00C85EC8"/>
    <w:rsid w:val="00C94143"/>
    <w:rsid w:val="00CA59A0"/>
    <w:rsid w:val="00CA6AF0"/>
    <w:rsid w:val="00CC4C07"/>
    <w:rsid w:val="00CC5B9F"/>
    <w:rsid w:val="00CD02FD"/>
    <w:rsid w:val="00CD421E"/>
    <w:rsid w:val="00CE2B57"/>
    <w:rsid w:val="00CE3E6E"/>
    <w:rsid w:val="00CE45C7"/>
    <w:rsid w:val="00D01A62"/>
    <w:rsid w:val="00D03B02"/>
    <w:rsid w:val="00D22DF8"/>
    <w:rsid w:val="00D24E5D"/>
    <w:rsid w:val="00D26769"/>
    <w:rsid w:val="00D301A5"/>
    <w:rsid w:val="00D35300"/>
    <w:rsid w:val="00D41E24"/>
    <w:rsid w:val="00D42D47"/>
    <w:rsid w:val="00D42DB6"/>
    <w:rsid w:val="00D443CF"/>
    <w:rsid w:val="00D45AC2"/>
    <w:rsid w:val="00D54A33"/>
    <w:rsid w:val="00D556EE"/>
    <w:rsid w:val="00D665B4"/>
    <w:rsid w:val="00D66BBD"/>
    <w:rsid w:val="00D67272"/>
    <w:rsid w:val="00D74523"/>
    <w:rsid w:val="00D76AE6"/>
    <w:rsid w:val="00D8251A"/>
    <w:rsid w:val="00D860B9"/>
    <w:rsid w:val="00D93A87"/>
    <w:rsid w:val="00DA0241"/>
    <w:rsid w:val="00DA04A7"/>
    <w:rsid w:val="00DA74C1"/>
    <w:rsid w:val="00DB19A8"/>
    <w:rsid w:val="00DB3B55"/>
    <w:rsid w:val="00DB596D"/>
    <w:rsid w:val="00DB74B8"/>
    <w:rsid w:val="00DB7EB1"/>
    <w:rsid w:val="00DC1FB8"/>
    <w:rsid w:val="00DC6F18"/>
    <w:rsid w:val="00DD1480"/>
    <w:rsid w:val="00DD474C"/>
    <w:rsid w:val="00DD5F06"/>
    <w:rsid w:val="00DD76BD"/>
    <w:rsid w:val="00DE0070"/>
    <w:rsid w:val="00DF0BAD"/>
    <w:rsid w:val="00DF171B"/>
    <w:rsid w:val="00DF23DB"/>
    <w:rsid w:val="00DF2655"/>
    <w:rsid w:val="00DF4C82"/>
    <w:rsid w:val="00DF6CE7"/>
    <w:rsid w:val="00E00505"/>
    <w:rsid w:val="00E00564"/>
    <w:rsid w:val="00E0717B"/>
    <w:rsid w:val="00E17A58"/>
    <w:rsid w:val="00E216AB"/>
    <w:rsid w:val="00E326B9"/>
    <w:rsid w:val="00E35B7C"/>
    <w:rsid w:val="00E40D74"/>
    <w:rsid w:val="00E42EE5"/>
    <w:rsid w:val="00E505A6"/>
    <w:rsid w:val="00E64116"/>
    <w:rsid w:val="00E64EBA"/>
    <w:rsid w:val="00E65294"/>
    <w:rsid w:val="00E6687A"/>
    <w:rsid w:val="00E742AC"/>
    <w:rsid w:val="00E744C9"/>
    <w:rsid w:val="00E7544C"/>
    <w:rsid w:val="00E76E04"/>
    <w:rsid w:val="00E82DBA"/>
    <w:rsid w:val="00E86586"/>
    <w:rsid w:val="00E91AFC"/>
    <w:rsid w:val="00E92094"/>
    <w:rsid w:val="00E96B28"/>
    <w:rsid w:val="00EB0BE1"/>
    <w:rsid w:val="00EB2E4A"/>
    <w:rsid w:val="00EB7DB6"/>
    <w:rsid w:val="00EC486F"/>
    <w:rsid w:val="00EC48E8"/>
    <w:rsid w:val="00ED039D"/>
    <w:rsid w:val="00ED20AB"/>
    <w:rsid w:val="00ED5DDD"/>
    <w:rsid w:val="00ED66D2"/>
    <w:rsid w:val="00ED7C61"/>
    <w:rsid w:val="00EF0F13"/>
    <w:rsid w:val="00EF5602"/>
    <w:rsid w:val="00F06016"/>
    <w:rsid w:val="00F06ADC"/>
    <w:rsid w:val="00F1278E"/>
    <w:rsid w:val="00F132AA"/>
    <w:rsid w:val="00F21CED"/>
    <w:rsid w:val="00F25712"/>
    <w:rsid w:val="00F346E1"/>
    <w:rsid w:val="00F451BA"/>
    <w:rsid w:val="00F50C22"/>
    <w:rsid w:val="00F552F9"/>
    <w:rsid w:val="00F55D65"/>
    <w:rsid w:val="00F675CF"/>
    <w:rsid w:val="00F728CF"/>
    <w:rsid w:val="00F76595"/>
    <w:rsid w:val="00F76D1C"/>
    <w:rsid w:val="00F803D4"/>
    <w:rsid w:val="00F83551"/>
    <w:rsid w:val="00F86B9A"/>
    <w:rsid w:val="00F91EA9"/>
    <w:rsid w:val="00F92AF7"/>
    <w:rsid w:val="00F96E83"/>
    <w:rsid w:val="00FA53BB"/>
    <w:rsid w:val="00FB2E46"/>
    <w:rsid w:val="00FB5CF1"/>
    <w:rsid w:val="00FB73CE"/>
    <w:rsid w:val="00FE05FE"/>
    <w:rsid w:val="00FE0977"/>
    <w:rsid w:val="00FE13AC"/>
    <w:rsid w:val="00FF1AA4"/>
    <w:rsid w:val="00FF4AB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55504"/>
  <w15:docId w15:val="{0D371C79-8E09-4B1F-90E5-A837EE115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3716CB"/>
    <w:pPr>
      <w:keepNext/>
      <w:spacing w:after="0" w:line="360" w:lineRule="atLeast"/>
      <w:jc w:val="both"/>
      <w:outlineLvl w:val="0"/>
    </w:pPr>
    <w:rPr>
      <w:rFonts w:ascii="Arial" w:eastAsia="Times New Roman" w:hAnsi="Arial" w:cs="Arial"/>
      <w:b/>
      <w:bCs/>
      <w:kern w:val="36"/>
      <w:sz w:val="24"/>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E0B63"/>
    <w:pPr>
      <w:tabs>
        <w:tab w:val="center" w:pos="4819"/>
        <w:tab w:val="right" w:pos="9638"/>
      </w:tabs>
      <w:spacing w:after="0" w:line="240" w:lineRule="auto"/>
    </w:pPr>
  </w:style>
  <w:style w:type="character" w:customStyle="1" w:styleId="HeaderChar">
    <w:name w:val="Header Char"/>
    <w:basedOn w:val="DefaultParagraphFont"/>
    <w:link w:val="Header"/>
    <w:uiPriority w:val="99"/>
    <w:rsid w:val="005E0B63"/>
  </w:style>
  <w:style w:type="paragraph" w:styleId="Footer">
    <w:name w:val="footer"/>
    <w:basedOn w:val="Normal"/>
    <w:link w:val="FooterChar"/>
    <w:unhideWhenUsed/>
    <w:rsid w:val="005E0B63"/>
    <w:pPr>
      <w:tabs>
        <w:tab w:val="center" w:pos="4819"/>
        <w:tab w:val="right" w:pos="9638"/>
      </w:tabs>
      <w:spacing w:after="0" w:line="240" w:lineRule="auto"/>
    </w:pPr>
  </w:style>
  <w:style w:type="character" w:customStyle="1" w:styleId="FooterChar">
    <w:name w:val="Footer Char"/>
    <w:basedOn w:val="DefaultParagraphFont"/>
    <w:link w:val="Footer"/>
    <w:uiPriority w:val="99"/>
    <w:rsid w:val="005E0B63"/>
  </w:style>
  <w:style w:type="character" w:customStyle="1" w:styleId="Heading1Char">
    <w:name w:val="Heading 1 Char"/>
    <w:basedOn w:val="DefaultParagraphFont"/>
    <w:link w:val="Heading1"/>
    <w:rsid w:val="003716CB"/>
    <w:rPr>
      <w:rFonts w:ascii="Arial" w:eastAsia="Times New Roman" w:hAnsi="Arial" w:cs="Arial"/>
      <w:b/>
      <w:bCs/>
      <w:kern w:val="36"/>
      <w:sz w:val="24"/>
      <w:szCs w:val="24"/>
      <w:lang w:eastAsia="lt-LT"/>
    </w:rPr>
  </w:style>
  <w:style w:type="paragraph" w:styleId="NoSpacing">
    <w:name w:val="No Spacing"/>
    <w:link w:val="NoSpacingChar"/>
    <w:uiPriority w:val="1"/>
    <w:qFormat/>
    <w:rsid w:val="003716CB"/>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3716CB"/>
    <w:rPr>
      <w:rFonts w:ascii="Calibri" w:eastAsia="Times New Roman" w:hAnsi="Calibri" w:cs="Times New Roman"/>
      <w:lang w:val="en-US"/>
    </w:rPr>
  </w:style>
  <w:style w:type="paragraph" w:styleId="TOC1">
    <w:name w:val="toc 1"/>
    <w:basedOn w:val="Normal"/>
    <w:next w:val="Normal"/>
    <w:autoRedefine/>
    <w:uiPriority w:val="39"/>
    <w:rsid w:val="003716CB"/>
    <w:pPr>
      <w:tabs>
        <w:tab w:val="right" w:leader="dot" w:pos="9628"/>
      </w:tabs>
      <w:spacing w:after="100" w:line="240" w:lineRule="auto"/>
      <w:jc w:val="center"/>
    </w:pPr>
    <w:rPr>
      <w:rFonts w:ascii="Times New Roman" w:eastAsia="Times New Roman" w:hAnsi="Times New Roman" w:cs="Times New Roman"/>
      <w:b/>
      <w:sz w:val="24"/>
      <w:szCs w:val="24"/>
      <w:lang w:eastAsia="lt-LT"/>
    </w:rPr>
  </w:style>
  <w:style w:type="character" w:styleId="Hyperlink">
    <w:name w:val="Hyperlink"/>
    <w:uiPriority w:val="99"/>
    <w:unhideWhenUsed/>
    <w:rsid w:val="003716CB"/>
    <w:rPr>
      <w:color w:val="0000FF"/>
      <w:u w:val="single"/>
    </w:rPr>
  </w:style>
  <w:style w:type="paragraph" w:styleId="TOCHeading">
    <w:name w:val="TOC Heading"/>
    <w:basedOn w:val="Heading1"/>
    <w:next w:val="Normal"/>
    <w:uiPriority w:val="39"/>
    <w:unhideWhenUsed/>
    <w:qFormat/>
    <w:rsid w:val="003716CB"/>
    <w:pPr>
      <w:keepLines/>
      <w:spacing w:before="480" w:line="276" w:lineRule="auto"/>
      <w:jc w:val="left"/>
      <w:outlineLvl w:val="9"/>
    </w:pPr>
    <w:rPr>
      <w:rFonts w:ascii="Cambria" w:hAnsi="Cambria" w:cs="Times New Roman"/>
      <w:color w:val="365F91"/>
      <w:kern w:val="0"/>
      <w:sz w:val="28"/>
      <w:szCs w:val="28"/>
      <w:lang w:eastAsia="en-US"/>
    </w:rPr>
  </w:style>
  <w:style w:type="table" w:customStyle="1" w:styleId="GridTable4-Accent11">
    <w:name w:val="Grid Table 4 - Accent 11"/>
    <w:basedOn w:val="TableNormal"/>
    <w:uiPriority w:val="49"/>
    <w:rsid w:val="003716C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650975"/>
    <w:pPr>
      <w:spacing w:after="0" w:line="240" w:lineRule="auto"/>
    </w:pPr>
    <w:rPr>
      <w:sz w:val="20"/>
      <w:szCs w:val="20"/>
    </w:rPr>
  </w:style>
  <w:style w:type="character" w:customStyle="1" w:styleId="FootnoteTextChar">
    <w:name w:val="Footnote Text Char"/>
    <w:basedOn w:val="DefaultParagraphFont"/>
    <w:link w:val="FootnoteText"/>
    <w:uiPriority w:val="99"/>
    <w:semiHidden/>
    <w:qFormat/>
    <w:rsid w:val="00650975"/>
    <w:rPr>
      <w:sz w:val="20"/>
      <w:szCs w:val="20"/>
    </w:rPr>
  </w:style>
  <w:style w:type="character" w:styleId="FootnoteReference">
    <w:name w:val="footnote reference"/>
    <w:basedOn w:val="DefaultParagraphFont"/>
    <w:uiPriority w:val="99"/>
    <w:semiHidden/>
    <w:unhideWhenUsed/>
    <w:rsid w:val="00650975"/>
    <w:rPr>
      <w:vertAlign w:val="superscript"/>
    </w:rPr>
  </w:style>
  <w:style w:type="paragraph" w:styleId="BalloonText">
    <w:name w:val="Balloon Text"/>
    <w:basedOn w:val="Normal"/>
    <w:link w:val="BalloonTextChar"/>
    <w:unhideWhenUsed/>
    <w:qFormat/>
    <w:rsid w:val="00363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BCF"/>
    <w:rPr>
      <w:rFonts w:ascii="Segoe UI" w:hAnsi="Segoe UI" w:cs="Segoe UI"/>
      <w:sz w:val="18"/>
      <w:szCs w:val="18"/>
    </w:rPr>
  </w:style>
  <w:style w:type="character" w:styleId="CommentReference">
    <w:name w:val="annotation reference"/>
    <w:basedOn w:val="DefaultParagraphFont"/>
    <w:uiPriority w:val="99"/>
    <w:semiHidden/>
    <w:unhideWhenUsed/>
    <w:qFormat/>
    <w:rsid w:val="004F37EA"/>
    <w:rPr>
      <w:sz w:val="16"/>
      <w:szCs w:val="16"/>
    </w:rPr>
  </w:style>
  <w:style w:type="paragraph" w:styleId="CommentText">
    <w:name w:val="annotation text"/>
    <w:basedOn w:val="Normal"/>
    <w:link w:val="CommentTextChar"/>
    <w:uiPriority w:val="99"/>
    <w:unhideWhenUsed/>
    <w:qFormat/>
    <w:rsid w:val="004F37EA"/>
    <w:pPr>
      <w:spacing w:line="240" w:lineRule="auto"/>
    </w:pPr>
    <w:rPr>
      <w:sz w:val="20"/>
      <w:szCs w:val="20"/>
    </w:rPr>
  </w:style>
  <w:style w:type="character" w:customStyle="1" w:styleId="CommentTextChar">
    <w:name w:val="Comment Text Char"/>
    <w:basedOn w:val="DefaultParagraphFont"/>
    <w:link w:val="CommentText"/>
    <w:uiPriority w:val="99"/>
    <w:qFormat/>
    <w:rsid w:val="004F37EA"/>
    <w:rPr>
      <w:sz w:val="20"/>
      <w:szCs w:val="20"/>
    </w:rPr>
  </w:style>
  <w:style w:type="paragraph" w:styleId="CommentSubject">
    <w:name w:val="annotation subject"/>
    <w:basedOn w:val="CommentText"/>
    <w:next w:val="CommentText"/>
    <w:link w:val="CommentSubjectChar"/>
    <w:unhideWhenUsed/>
    <w:qFormat/>
    <w:rsid w:val="004F37EA"/>
    <w:rPr>
      <w:b/>
      <w:bCs/>
    </w:rPr>
  </w:style>
  <w:style w:type="character" w:customStyle="1" w:styleId="CommentSubjectChar">
    <w:name w:val="Comment Subject Char"/>
    <w:basedOn w:val="CommentTextChar"/>
    <w:link w:val="CommentSubject"/>
    <w:uiPriority w:val="99"/>
    <w:semiHidden/>
    <w:rsid w:val="004F37EA"/>
    <w:rPr>
      <w:b/>
      <w:bCs/>
      <w:sz w:val="20"/>
      <w:szCs w:val="20"/>
    </w:rPr>
  </w:style>
  <w:style w:type="paragraph" w:styleId="ListParagraph">
    <w:name w:val="List Paragraph"/>
    <w:basedOn w:val="Normal"/>
    <w:qFormat/>
    <w:rsid w:val="0033791A"/>
    <w:pPr>
      <w:ind w:left="720"/>
      <w:contextualSpacing/>
    </w:pPr>
  </w:style>
  <w:style w:type="table" w:styleId="TableGrid">
    <w:name w:val="Table Grid"/>
    <w:basedOn w:val="TableNormal"/>
    <w:uiPriority w:val="39"/>
    <w:rsid w:val="0047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rsid w:val="00CD02FD"/>
    <w:rPr>
      <w:rFonts w:ascii="Symbol" w:hAnsi="Symbol" w:cs="OpenSymbol"/>
      <w:sz w:val="20"/>
      <w:szCs w:val="20"/>
    </w:rPr>
  </w:style>
  <w:style w:type="character" w:customStyle="1" w:styleId="WW8Num1z1">
    <w:name w:val="WW8Num1z1"/>
    <w:qFormat/>
    <w:rsid w:val="00CD02FD"/>
    <w:rPr>
      <w:rFonts w:ascii="OpenSymbol" w:hAnsi="OpenSymbol" w:cs="OpenSymbol"/>
    </w:rPr>
  </w:style>
  <w:style w:type="character" w:customStyle="1" w:styleId="WW8Num2z0">
    <w:name w:val="WW8Num2z0"/>
    <w:qFormat/>
    <w:rsid w:val="00CD02FD"/>
    <w:rPr>
      <w:rFonts w:cs="Times New Roman"/>
      <w:i/>
      <w:iCs/>
      <w:sz w:val="20"/>
      <w:szCs w:val="20"/>
    </w:rPr>
  </w:style>
  <w:style w:type="character" w:customStyle="1" w:styleId="WW8Num2z1">
    <w:name w:val="WW8Num2z1"/>
    <w:qFormat/>
    <w:rsid w:val="00CD02FD"/>
    <w:rPr>
      <w:rFonts w:ascii="OpenSymbol" w:hAnsi="OpenSymbol" w:cs="OpenSymbol"/>
    </w:rPr>
  </w:style>
  <w:style w:type="character" w:customStyle="1" w:styleId="WW8Num2z3">
    <w:name w:val="WW8Num2z3"/>
    <w:qFormat/>
    <w:rsid w:val="00CD02FD"/>
    <w:rPr>
      <w:rFonts w:ascii="Symbol" w:hAnsi="Symbol" w:cs="OpenSymbol"/>
    </w:rPr>
  </w:style>
  <w:style w:type="character" w:customStyle="1" w:styleId="WW8Num3z0">
    <w:name w:val="WW8Num3z0"/>
    <w:qFormat/>
    <w:rsid w:val="00CD02FD"/>
    <w:rPr>
      <w:rFonts w:cs="Times New Roman"/>
      <w:i/>
      <w:iCs/>
      <w:sz w:val="20"/>
      <w:szCs w:val="20"/>
    </w:rPr>
  </w:style>
  <w:style w:type="character" w:customStyle="1" w:styleId="WW8Num3z1">
    <w:name w:val="WW8Num3z1"/>
    <w:qFormat/>
    <w:rsid w:val="00CD02FD"/>
  </w:style>
  <w:style w:type="character" w:customStyle="1" w:styleId="WW8Num3z2">
    <w:name w:val="WW8Num3z2"/>
    <w:qFormat/>
    <w:rsid w:val="00CD02FD"/>
  </w:style>
  <w:style w:type="character" w:customStyle="1" w:styleId="WW8Num3z3">
    <w:name w:val="WW8Num3z3"/>
    <w:qFormat/>
    <w:rsid w:val="00CD02FD"/>
  </w:style>
  <w:style w:type="character" w:customStyle="1" w:styleId="WW8Num3z4">
    <w:name w:val="WW8Num3z4"/>
    <w:qFormat/>
    <w:rsid w:val="00CD02FD"/>
  </w:style>
  <w:style w:type="character" w:customStyle="1" w:styleId="WW8Num3z5">
    <w:name w:val="WW8Num3z5"/>
    <w:qFormat/>
    <w:rsid w:val="00CD02FD"/>
  </w:style>
  <w:style w:type="character" w:customStyle="1" w:styleId="WW8Num3z6">
    <w:name w:val="WW8Num3z6"/>
    <w:qFormat/>
    <w:rsid w:val="00CD02FD"/>
  </w:style>
  <w:style w:type="character" w:customStyle="1" w:styleId="WW8Num3z7">
    <w:name w:val="WW8Num3z7"/>
    <w:qFormat/>
    <w:rsid w:val="00CD02FD"/>
  </w:style>
  <w:style w:type="character" w:customStyle="1" w:styleId="WW8Num3z8">
    <w:name w:val="WW8Num3z8"/>
    <w:qFormat/>
    <w:rsid w:val="00CD02FD"/>
  </w:style>
  <w:style w:type="character" w:customStyle="1" w:styleId="WW8Num4z0">
    <w:name w:val="WW8Num4z0"/>
    <w:qFormat/>
    <w:rsid w:val="00CD02FD"/>
    <w:rPr>
      <w:rFonts w:cs="Times New Roman"/>
      <w:sz w:val="20"/>
      <w:szCs w:val="20"/>
    </w:rPr>
  </w:style>
  <w:style w:type="character" w:customStyle="1" w:styleId="WW8Num4z1">
    <w:name w:val="WW8Num4z1"/>
    <w:qFormat/>
    <w:rsid w:val="00CD02FD"/>
  </w:style>
  <w:style w:type="character" w:customStyle="1" w:styleId="WW8Num4z2">
    <w:name w:val="WW8Num4z2"/>
    <w:qFormat/>
    <w:rsid w:val="00CD02FD"/>
  </w:style>
  <w:style w:type="character" w:customStyle="1" w:styleId="WW8Num4z3">
    <w:name w:val="WW8Num4z3"/>
    <w:qFormat/>
    <w:rsid w:val="00CD02FD"/>
  </w:style>
  <w:style w:type="character" w:customStyle="1" w:styleId="WW8Num4z4">
    <w:name w:val="WW8Num4z4"/>
    <w:qFormat/>
    <w:rsid w:val="00CD02FD"/>
  </w:style>
  <w:style w:type="character" w:customStyle="1" w:styleId="WW8Num4z5">
    <w:name w:val="WW8Num4z5"/>
    <w:qFormat/>
    <w:rsid w:val="00CD02FD"/>
  </w:style>
  <w:style w:type="character" w:customStyle="1" w:styleId="WW8Num4z6">
    <w:name w:val="WW8Num4z6"/>
    <w:qFormat/>
    <w:rsid w:val="00CD02FD"/>
  </w:style>
  <w:style w:type="character" w:customStyle="1" w:styleId="WW8Num4z7">
    <w:name w:val="WW8Num4z7"/>
    <w:qFormat/>
    <w:rsid w:val="00CD02FD"/>
  </w:style>
  <w:style w:type="character" w:customStyle="1" w:styleId="WW8Num4z8">
    <w:name w:val="WW8Num4z8"/>
    <w:qFormat/>
    <w:rsid w:val="00CD02FD"/>
  </w:style>
  <w:style w:type="character" w:customStyle="1" w:styleId="WW8Num5z0">
    <w:name w:val="WW8Num5z0"/>
    <w:qFormat/>
    <w:rsid w:val="00CD02FD"/>
    <w:rPr>
      <w:rFonts w:ascii="Times New Roman" w:hAnsi="Times New Roman" w:cs="Times New Roman"/>
      <w:b/>
      <w:i w:val="0"/>
      <w:color w:val="000000"/>
      <w:sz w:val="24"/>
      <w:szCs w:val="22"/>
    </w:rPr>
  </w:style>
  <w:style w:type="character" w:customStyle="1" w:styleId="WW8Num5z1">
    <w:name w:val="WW8Num5z1"/>
    <w:qFormat/>
    <w:rsid w:val="00CD02FD"/>
    <w:rPr>
      <w:b w:val="0"/>
    </w:rPr>
  </w:style>
  <w:style w:type="character" w:customStyle="1" w:styleId="WW8Num5z2">
    <w:name w:val="WW8Num5z2"/>
    <w:qFormat/>
    <w:rsid w:val="00CD02FD"/>
  </w:style>
  <w:style w:type="character" w:customStyle="1" w:styleId="WW8Num5z3">
    <w:name w:val="WW8Num5z3"/>
    <w:qFormat/>
    <w:rsid w:val="00CD02FD"/>
  </w:style>
  <w:style w:type="character" w:customStyle="1" w:styleId="WW8Num5z4">
    <w:name w:val="WW8Num5z4"/>
    <w:qFormat/>
    <w:rsid w:val="00CD02FD"/>
  </w:style>
  <w:style w:type="character" w:customStyle="1" w:styleId="WW8Num5z5">
    <w:name w:val="WW8Num5z5"/>
    <w:qFormat/>
    <w:rsid w:val="00CD02FD"/>
  </w:style>
  <w:style w:type="character" w:customStyle="1" w:styleId="WW8Num5z6">
    <w:name w:val="WW8Num5z6"/>
    <w:qFormat/>
    <w:rsid w:val="00CD02FD"/>
  </w:style>
  <w:style w:type="character" w:customStyle="1" w:styleId="WW8Num5z7">
    <w:name w:val="WW8Num5z7"/>
    <w:qFormat/>
    <w:rsid w:val="00CD02FD"/>
  </w:style>
  <w:style w:type="character" w:customStyle="1" w:styleId="WW8Num5z8">
    <w:name w:val="WW8Num5z8"/>
    <w:qFormat/>
    <w:rsid w:val="00CD02FD"/>
  </w:style>
  <w:style w:type="character" w:customStyle="1" w:styleId="WW8Num6z0">
    <w:name w:val="WW8Num6z0"/>
    <w:qFormat/>
    <w:rsid w:val="00CD02FD"/>
    <w:rPr>
      <w:rFonts w:cs="Times New Roman"/>
      <w:sz w:val="20"/>
      <w:szCs w:val="20"/>
    </w:rPr>
  </w:style>
  <w:style w:type="character" w:customStyle="1" w:styleId="WW8Num6z1">
    <w:name w:val="WW8Num6z1"/>
    <w:qFormat/>
    <w:rsid w:val="00CD02FD"/>
  </w:style>
  <w:style w:type="character" w:customStyle="1" w:styleId="WW8Num6z2">
    <w:name w:val="WW8Num6z2"/>
    <w:qFormat/>
    <w:rsid w:val="00CD02FD"/>
  </w:style>
  <w:style w:type="character" w:customStyle="1" w:styleId="WW8Num6z3">
    <w:name w:val="WW8Num6z3"/>
    <w:qFormat/>
    <w:rsid w:val="00CD02FD"/>
  </w:style>
  <w:style w:type="character" w:customStyle="1" w:styleId="WW8Num6z4">
    <w:name w:val="WW8Num6z4"/>
    <w:qFormat/>
    <w:rsid w:val="00CD02FD"/>
  </w:style>
  <w:style w:type="character" w:customStyle="1" w:styleId="WW8Num6z5">
    <w:name w:val="WW8Num6z5"/>
    <w:qFormat/>
    <w:rsid w:val="00CD02FD"/>
  </w:style>
  <w:style w:type="character" w:customStyle="1" w:styleId="WW8Num6z6">
    <w:name w:val="WW8Num6z6"/>
    <w:qFormat/>
    <w:rsid w:val="00CD02FD"/>
  </w:style>
  <w:style w:type="character" w:customStyle="1" w:styleId="WW8Num6z7">
    <w:name w:val="WW8Num6z7"/>
    <w:qFormat/>
    <w:rsid w:val="00CD02FD"/>
  </w:style>
  <w:style w:type="character" w:customStyle="1" w:styleId="WW8Num6z8">
    <w:name w:val="WW8Num6z8"/>
    <w:qFormat/>
    <w:rsid w:val="00CD02FD"/>
  </w:style>
  <w:style w:type="character" w:customStyle="1" w:styleId="WW8Num7z0">
    <w:name w:val="WW8Num7z0"/>
    <w:qFormat/>
    <w:rsid w:val="00CD02FD"/>
  </w:style>
  <w:style w:type="character" w:customStyle="1" w:styleId="WW8Num7z1">
    <w:name w:val="WW8Num7z1"/>
    <w:qFormat/>
    <w:rsid w:val="00CD02FD"/>
  </w:style>
  <w:style w:type="character" w:customStyle="1" w:styleId="WW8Num7z2">
    <w:name w:val="WW8Num7z2"/>
    <w:qFormat/>
    <w:rsid w:val="00CD02FD"/>
  </w:style>
  <w:style w:type="character" w:customStyle="1" w:styleId="WW8Num7z3">
    <w:name w:val="WW8Num7z3"/>
    <w:qFormat/>
    <w:rsid w:val="00CD02FD"/>
  </w:style>
  <w:style w:type="character" w:customStyle="1" w:styleId="WW8Num7z4">
    <w:name w:val="WW8Num7z4"/>
    <w:qFormat/>
    <w:rsid w:val="00CD02FD"/>
  </w:style>
  <w:style w:type="character" w:customStyle="1" w:styleId="WW8Num7z5">
    <w:name w:val="WW8Num7z5"/>
    <w:qFormat/>
    <w:rsid w:val="00CD02FD"/>
  </w:style>
  <w:style w:type="character" w:customStyle="1" w:styleId="WW8Num7z6">
    <w:name w:val="WW8Num7z6"/>
    <w:qFormat/>
    <w:rsid w:val="00CD02FD"/>
  </w:style>
  <w:style w:type="character" w:customStyle="1" w:styleId="WW8Num7z7">
    <w:name w:val="WW8Num7z7"/>
    <w:qFormat/>
    <w:rsid w:val="00CD02FD"/>
  </w:style>
  <w:style w:type="character" w:customStyle="1" w:styleId="WW8Num7z8">
    <w:name w:val="WW8Num7z8"/>
    <w:qFormat/>
    <w:rsid w:val="00CD02FD"/>
  </w:style>
  <w:style w:type="character" w:customStyle="1" w:styleId="WW8Num8z0">
    <w:name w:val="WW8Num8z0"/>
    <w:qFormat/>
    <w:rsid w:val="00CD02FD"/>
  </w:style>
  <w:style w:type="character" w:customStyle="1" w:styleId="WW8Num8z1">
    <w:name w:val="WW8Num8z1"/>
    <w:qFormat/>
    <w:rsid w:val="00CD02FD"/>
  </w:style>
  <w:style w:type="character" w:customStyle="1" w:styleId="WW8Num8z2">
    <w:name w:val="WW8Num8z2"/>
    <w:qFormat/>
    <w:rsid w:val="00CD02FD"/>
  </w:style>
  <w:style w:type="character" w:customStyle="1" w:styleId="WW8Num8z3">
    <w:name w:val="WW8Num8z3"/>
    <w:qFormat/>
    <w:rsid w:val="00CD02FD"/>
  </w:style>
  <w:style w:type="character" w:customStyle="1" w:styleId="WW8Num8z4">
    <w:name w:val="WW8Num8z4"/>
    <w:qFormat/>
    <w:rsid w:val="00CD02FD"/>
  </w:style>
  <w:style w:type="character" w:customStyle="1" w:styleId="WW8Num8z5">
    <w:name w:val="WW8Num8z5"/>
    <w:qFormat/>
    <w:rsid w:val="00CD02FD"/>
  </w:style>
  <w:style w:type="character" w:customStyle="1" w:styleId="WW8Num8z6">
    <w:name w:val="WW8Num8z6"/>
    <w:qFormat/>
    <w:rsid w:val="00CD02FD"/>
  </w:style>
  <w:style w:type="character" w:customStyle="1" w:styleId="WW8Num8z7">
    <w:name w:val="WW8Num8z7"/>
    <w:qFormat/>
    <w:rsid w:val="00CD02FD"/>
  </w:style>
  <w:style w:type="character" w:customStyle="1" w:styleId="WW8Num8z8">
    <w:name w:val="WW8Num8z8"/>
    <w:qFormat/>
    <w:rsid w:val="00CD02FD"/>
  </w:style>
  <w:style w:type="character" w:customStyle="1" w:styleId="WW8Num9z0">
    <w:name w:val="WW8Num9z0"/>
    <w:qFormat/>
    <w:rsid w:val="00CD02FD"/>
  </w:style>
  <w:style w:type="character" w:customStyle="1" w:styleId="WW8Num9z1">
    <w:name w:val="WW8Num9z1"/>
    <w:qFormat/>
    <w:rsid w:val="00CD02FD"/>
  </w:style>
  <w:style w:type="character" w:customStyle="1" w:styleId="WW8Num9z2">
    <w:name w:val="WW8Num9z2"/>
    <w:qFormat/>
    <w:rsid w:val="00CD02FD"/>
  </w:style>
  <w:style w:type="character" w:customStyle="1" w:styleId="WW8Num9z3">
    <w:name w:val="WW8Num9z3"/>
    <w:qFormat/>
    <w:rsid w:val="00CD02FD"/>
  </w:style>
  <w:style w:type="character" w:customStyle="1" w:styleId="WW8Num9z4">
    <w:name w:val="WW8Num9z4"/>
    <w:qFormat/>
    <w:rsid w:val="00CD02FD"/>
  </w:style>
  <w:style w:type="character" w:customStyle="1" w:styleId="WW8Num9z5">
    <w:name w:val="WW8Num9z5"/>
    <w:qFormat/>
    <w:rsid w:val="00CD02FD"/>
  </w:style>
  <w:style w:type="character" w:customStyle="1" w:styleId="WW8Num9z6">
    <w:name w:val="WW8Num9z6"/>
    <w:qFormat/>
    <w:rsid w:val="00CD02FD"/>
  </w:style>
  <w:style w:type="character" w:customStyle="1" w:styleId="WW8Num9z7">
    <w:name w:val="WW8Num9z7"/>
    <w:qFormat/>
    <w:rsid w:val="00CD02FD"/>
  </w:style>
  <w:style w:type="character" w:customStyle="1" w:styleId="WW8Num9z8">
    <w:name w:val="WW8Num9z8"/>
    <w:qFormat/>
    <w:rsid w:val="00CD02FD"/>
  </w:style>
  <w:style w:type="character" w:customStyle="1" w:styleId="WW8Num10z0">
    <w:name w:val="WW8Num10z0"/>
    <w:qFormat/>
    <w:rsid w:val="00CD02FD"/>
  </w:style>
  <w:style w:type="character" w:customStyle="1" w:styleId="WW8Num10z1">
    <w:name w:val="WW8Num10z1"/>
    <w:qFormat/>
    <w:rsid w:val="00CD02FD"/>
  </w:style>
  <w:style w:type="character" w:customStyle="1" w:styleId="WW8Num10z2">
    <w:name w:val="WW8Num10z2"/>
    <w:qFormat/>
    <w:rsid w:val="00CD02FD"/>
  </w:style>
  <w:style w:type="character" w:customStyle="1" w:styleId="WW8Num10z3">
    <w:name w:val="WW8Num10z3"/>
    <w:qFormat/>
    <w:rsid w:val="00CD02FD"/>
  </w:style>
  <w:style w:type="character" w:customStyle="1" w:styleId="WW8Num10z4">
    <w:name w:val="WW8Num10z4"/>
    <w:qFormat/>
    <w:rsid w:val="00CD02FD"/>
  </w:style>
  <w:style w:type="character" w:customStyle="1" w:styleId="WW8Num10z5">
    <w:name w:val="WW8Num10z5"/>
    <w:qFormat/>
    <w:rsid w:val="00CD02FD"/>
  </w:style>
  <w:style w:type="character" w:customStyle="1" w:styleId="WW8Num10z6">
    <w:name w:val="WW8Num10z6"/>
    <w:qFormat/>
    <w:rsid w:val="00CD02FD"/>
  </w:style>
  <w:style w:type="character" w:customStyle="1" w:styleId="WW8Num10z7">
    <w:name w:val="WW8Num10z7"/>
    <w:qFormat/>
    <w:rsid w:val="00CD02FD"/>
  </w:style>
  <w:style w:type="character" w:customStyle="1" w:styleId="WW8Num10z8">
    <w:name w:val="WW8Num10z8"/>
    <w:qFormat/>
    <w:rsid w:val="00CD02FD"/>
  </w:style>
  <w:style w:type="character" w:customStyle="1" w:styleId="WW8Num11z0">
    <w:name w:val="WW8Num11z0"/>
    <w:qFormat/>
    <w:rsid w:val="00CD02FD"/>
    <w:rPr>
      <w:rFonts w:cs="Times New Roman"/>
      <w:sz w:val="20"/>
      <w:szCs w:val="20"/>
    </w:rPr>
  </w:style>
  <w:style w:type="character" w:customStyle="1" w:styleId="WW8Num11z1">
    <w:name w:val="WW8Num11z1"/>
    <w:qFormat/>
    <w:rsid w:val="00CD02FD"/>
  </w:style>
  <w:style w:type="character" w:customStyle="1" w:styleId="WW8Num11z2">
    <w:name w:val="WW8Num11z2"/>
    <w:qFormat/>
    <w:rsid w:val="00CD02FD"/>
  </w:style>
  <w:style w:type="character" w:customStyle="1" w:styleId="WW8Num11z3">
    <w:name w:val="WW8Num11z3"/>
    <w:qFormat/>
    <w:rsid w:val="00CD02FD"/>
  </w:style>
  <w:style w:type="character" w:customStyle="1" w:styleId="WW8Num11z4">
    <w:name w:val="WW8Num11z4"/>
    <w:qFormat/>
    <w:rsid w:val="00CD02FD"/>
  </w:style>
  <w:style w:type="character" w:customStyle="1" w:styleId="WW8Num11z5">
    <w:name w:val="WW8Num11z5"/>
    <w:qFormat/>
    <w:rsid w:val="00CD02FD"/>
  </w:style>
  <w:style w:type="character" w:customStyle="1" w:styleId="WW8Num11z6">
    <w:name w:val="WW8Num11z6"/>
    <w:qFormat/>
    <w:rsid w:val="00CD02FD"/>
  </w:style>
  <w:style w:type="character" w:customStyle="1" w:styleId="WW8Num11z7">
    <w:name w:val="WW8Num11z7"/>
    <w:qFormat/>
    <w:rsid w:val="00CD02FD"/>
  </w:style>
  <w:style w:type="character" w:customStyle="1" w:styleId="WW8Num11z8">
    <w:name w:val="WW8Num11z8"/>
    <w:qFormat/>
    <w:rsid w:val="00CD02FD"/>
  </w:style>
  <w:style w:type="character" w:customStyle="1" w:styleId="WW8Num12z0">
    <w:name w:val="WW8Num12z0"/>
    <w:qFormat/>
    <w:rsid w:val="00CD02FD"/>
  </w:style>
  <w:style w:type="character" w:customStyle="1" w:styleId="WW8Num12z1">
    <w:name w:val="WW8Num12z1"/>
    <w:qFormat/>
    <w:rsid w:val="00CD02FD"/>
  </w:style>
  <w:style w:type="character" w:customStyle="1" w:styleId="WW8Num12z2">
    <w:name w:val="WW8Num12z2"/>
    <w:qFormat/>
    <w:rsid w:val="00CD02FD"/>
  </w:style>
  <w:style w:type="character" w:customStyle="1" w:styleId="WW8Num12z3">
    <w:name w:val="WW8Num12z3"/>
    <w:qFormat/>
    <w:rsid w:val="00CD02FD"/>
  </w:style>
  <w:style w:type="character" w:customStyle="1" w:styleId="WW8Num12z4">
    <w:name w:val="WW8Num12z4"/>
    <w:qFormat/>
    <w:rsid w:val="00CD02FD"/>
  </w:style>
  <w:style w:type="character" w:customStyle="1" w:styleId="WW8Num12z5">
    <w:name w:val="WW8Num12z5"/>
    <w:qFormat/>
    <w:rsid w:val="00CD02FD"/>
  </w:style>
  <w:style w:type="character" w:customStyle="1" w:styleId="WW8Num12z6">
    <w:name w:val="WW8Num12z6"/>
    <w:qFormat/>
    <w:rsid w:val="00CD02FD"/>
  </w:style>
  <w:style w:type="character" w:customStyle="1" w:styleId="WW8Num12z7">
    <w:name w:val="WW8Num12z7"/>
    <w:qFormat/>
    <w:rsid w:val="00CD02FD"/>
  </w:style>
  <w:style w:type="character" w:customStyle="1" w:styleId="WW8Num12z8">
    <w:name w:val="WW8Num12z8"/>
    <w:qFormat/>
    <w:rsid w:val="00CD02FD"/>
  </w:style>
  <w:style w:type="character" w:customStyle="1" w:styleId="WW8Num13z0">
    <w:name w:val="WW8Num13z0"/>
    <w:qFormat/>
    <w:rsid w:val="00CD02FD"/>
  </w:style>
  <w:style w:type="character" w:customStyle="1" w:styleId="WW8Num13z1">
    <w:name w:val="WW8Num13z1"/>
    <w:qFormat/>
    <w:rsid w:val="00CD02FD"/>
  </w:style>
  <w:style w:type="character" w:customStyle="1" w:styleId="WW8Num13z2">
    <w:name w:val="WW8Num13z2"/>
    <w:qFormat/>
    <w:rsid w:val="00CD02FD"/>
  </w:style>
  <w:style w:type="character" w:customStyle="1" w:styleId="WW8Num13z3">
    <w:name w:val="WW8Num13z3"/>
    <w:qFormat/>
    <w:rsid w:val="00CD02FD"/>
  </w:style>
  <w:style w:type="character" w:customStyle="1" w:styleId="WW8Num13z4">
    <w:name w:val="WW8Num13z4"/>
    <w:qFormat/>
    <w:rsid w:val="00CD02FD"/>
  </w:style>
  <w:style w:type="character" w:customStyle="1" w:styleId="WW8Num13z5">
    <w:name w:val="WW8Num13z5"/>
    <w:qFormat/>
    <w:rsid w:val="00CD02FD"/>
  </w:style>
  <w:style w:type="character" w:customStyle="1" w:styleId="WW8Num13z6">
    <w:name w:val="WW8Num13z6"/>
    <w:qFormat/>
    <w:rsid w:val="00CD02FD"/>
  </w:style>
  <w:style w:type="character" w:customStyle="1" w:styleId="WW8Num13z7">
    <w:name w:val="WW8Num13z7"/>
    <w:qFormat/>
    <w:rsid w:val="00CD02FD"/>
  </w:style>
  <w:style w:type="character" w:customStyle="1" w:styleId="WW8Num13z8">
    <w:name w:val="WW8Num13z8"/>
    <w:qFormat/>
    <w:rsid w:val="00CD02FD"/>
  </w:style>
  <w:style w:type="character" w:customStyle="1" w:styleId="WW8Num14z0">
    <w:name w:val="WW8Num14z0"/>
    <w:qFormat/>
    <w:rsid w:val="00CD02FD"/>
  </w:style>
  <w:style w:type="character" w:customStyle="1" w:styleId="WW8Num14z1">
    <w:name w:val="WW8Num14z1"/>
    <w:qFormat/>
    <w:rsid w:val="00CD02FD"/>
  </w:style>
  <w:style w:type="character" w:customStyle="1" w:styleId="WW8Num14z2">
    <w:name w:val="WW8Num14z2"/>
    <w:qFormat/>
    <w:rsid w:val="00CD02FD"/>
  </w:style>
  <w:style w:type="character" w:customStyle="1" w:styleId="WW8Num14z3">
    <w:name w:val="WW8Num14z3"/>
    <w:qFormat/>
    <w:rsid w:val="00CD02FD"/>
  </w:style>
  <w:style w:type="character" w:customStyle="1" w:styleId="WW8Num14z4">
    <w:name w:val="WW8Num14z4"/>
    <w:qFormat/>
    <w:rsid w:val="00CD02FD"/>
  </w:style>
  <w:style w:type="character" w:customStyle="1" w:styleId="WW8Num14z5">
    <w:name w:val="WW8Num14z5"/>
    <w:qFormat/>
    <w:rsid w:val="00CD02FD"/>
  </w:style>
  <w:style w:type="character" w:customStyle="1" w:styleId="WW8Num14z6">
    <w:name w:val="WW8Num14z6"/>
    <w:qFormat/>
    <w:rsid w:val="00CD02FD"/>
  </w:style>
  <w:style w:type="character" w:customStyle="1" w:styleId="WW8Num14z7">
    <w:name w:val="WW8Num14z7"/>
    <w:qFormat/>
    <w:rsid w:val="00CD02FD"/>
  </w:style>
  <w:style w:type="character" w:customStyle="1" w:styleId="WW8Num14z8">
    <w:name w:val="WW8Num14z8"/>
    <w:qFormat/>
    <w:rsid w:val="00CD02FD"/>
  </w:style>
  <w:style w:type="character" w:customStyle="1" w:styleId="WW8Num15z0">
    <w:name w:val="WW8Num15z0"/>
    <w:qFormat/>
    <w:rsid w:val="00CD02FD"/>
    <w:rPr>
      <w:rFonts w:ascii="Courier New" w:hAnsi="Courier New" w:cs="Courier New"/>
      <w:i/>
      <w:iCs/>
      <w:color w:val="000000"/>
      <w:sz w:val="22"/>
      <w:szCs w:val="22"/>
    </w:rPr>
  </w:style>
  <w:style w:type="character" w:customStyle="1" w:styleId="WW8Num15z1">
    <w:name w:val="WW8Num15z1"/>
    <w:qFormat/>
    <w:rsid w:val="00CD02FD"/>
    <w:rPr>
      <w:rFonts w:ascii="OpenSymbol" w:hAnsi="OpenSymbol" w:cs="OpenSymbol"/>
    </w:rPr>
  </w:style>
  <w:style w:type="character" w:customStyle="1" w:styleId="WW8Num15z3">
    <w:name w:val="WW8Num15z3"/>
    <w:qFormat/>
    <w:rsid w:val="00CD02FD"/>
    <w:rPr>
      <w:rFonts w:ascii="Symbol" w:hAnsi="Symbol" w:cs="Symbol"/>
    </w:rPr>
  </w:style>
  <w:style w:type="character" w:customStyle="1" w:styleId="WW8Num16z0">
    <w:name w:val="WW8Num16z0"/>
    <w:qFormat/>
    <w:rsid w:val="00CD02FD"/>
    <w:rPr>
      <w:rFonts w:cs="Times New Roman"/>
      <w:color w:val="auto"/>
    </w:rPr>
  </w:style>
  <w:style w:type="character" w:customStyle="1" w:styleId="WW8Num16z1">
    <w:name w:val="WW8Num16z1"/>
    <w:qFormat/>
    <w:rsid w:val="00CD02FD"/>
    <w:rPr>
      <w:b w:val="0"/>
    </w:rPr>
  </w:style>
  <w:style w:type="character" w:customStyle="1" w:styleId="WW8Num16z2">
    <w:name w:val="WW8Num16z2"/>
    <w:qFormat/>
    <w:rsid w:val="00CD02FD"/>
    <w:rPr>
      <w:rFonts w:cs="Times New Roman"/>
    </w:rPr>
  </w:style>
  <w:style w:type="character" w:customStyle="1" w:styleId="WW8Num17z0">
    <w:name w:val="WW8Num17z0"/>
    <w:qFormat/>
    <w:rsid w:val="00CD02FD"/>
    <w:rPr>
      <w:rFonts w:cs="Times New Roman"/>
      <w:i/>
      <w:iCs/>
      <w:sz w:val="20"/>
      <w:szCs w:val="20"/>
    </w:rPr>
  </w:style>
  <w:style w:type="character" w:customStyle="1" w:styleId="WW8Num17z1">
    <w:name w:val="WW8Num17z1"/>
    <w:qFormat/>
    <w:rsid w:val="00CD02FD"/>
    <w:rPr>
      <w:rFonts w:ascii="OpenSymbol" w:hAnsi="OpenSymbol" w:cs="OpenSymbol"/>
    </w:rPr>
  </w:style>
  <w:style w:type="character" w:customStyle="1" w:styleId="WW8Num17z3">
    <w:name w:val="WW8Num17z3"/>
    <w:qFormat/>
    <w:rsid w:val="00CD02FD"/>
    <w:rPr>
      <w:rFonts w:ascii="Symbol" w:hAnsi="Symbol" w:cs="OpenSymbol"/>
    </w:rPr>
  </w:style>
  <w:style w:type="character" w:customStyle="1" w:styleId="WW8Num18z0">
    <w:name w:val="WW8Num18z0"/>
    <w:qFormat/>
    <w:rsid w:val="00CD02FD"/>
    <w:rPr>
      <w:rFonts w:cs="Times New Roman"/>
      <w:i/>
      <w:iCs/>
      <w:sz w:val="20"/>
      <w:szCs w:val="20"/>
    </w:rPr>
  </w:style>
  <w:style w:type="character" w:customStyle="1" w:styleId="WW8Num18z1">
    <w:name w:val="WW8Num18z1"/>
    <w:qFormat/>
    <w:rsid w:val="00CD02FD"/>
    <w:rPr>
      <w:rFonts w:ascii="OpenSymbol" w:hAnsi="OpenSymbol" w:cs="OpenSymbol"/>
    </w:rPr>
  </w:style>
  <w:style w:type="character" w:customStyle="1" w:styleId="WW8Num18z3">
    <w:name w:val="WW8Num18z3"/>
    <w:qFormat/>
    <w:rsid w:val="00CD02FD"/>
    <w:rPr>
      <w:rFonts w:ascii="Symbol" w:hAnsi="Symbol" w:cs="OpenSymbol"/>
    </w:rPr>
  </w:style>
  <w:style w:type="character" w:customStyle="1" w:styleId="WW8Num19z0">
    <w:name w:val="WW8Num19z0"/>
    <w:qFormat/>
    <w:rsid w:val="00CD02FD"/>
  </w:style>
  <w:style w:type="character" w:customStyle="1" w:styleId="WW8Num19z1">
    <w:name w:val="WW8Num19z1"/>
    <w:qFormat/>
    <w:rsid w:val="00CD02FD"/>
    <w:rPr>
      <w:rFonts w:ascii="OpenSymbol" w:hAnsi="OpenSymbol" w:cs="OpenSymbol"/>
    </w:rPr>
  </w:style>
  <w:style w:type="character" w:customStyle="1" w:styleId="WW8Num19z3">
    <w:name w:val="WW8Num19z3"/>
    <w:qFormat/>
    <w:rsid w:val="00CD02FD"/>
    <w:rPr>
      <w:rFonts w:ascii="Symbol" w:hAnsi="Symbol" w:cs="OpenSymbol"/>
    </w:rPr>
  </w:style>
  <w:style w:type="character" w:customStyle="1" w:styleId="WW8Num20z0">
    <w:name w:val="WW8Num20z0"/>
    <w:qFormat/>
    <w:rsid w:val="00CD02FD"/>
    <w:rPr>
      <w:rFonts w:cs="Times New Roman"/>
      <w:i/>
      <w:iCs/>
      <w:sz w:val="20"/>
      <w:szCs w:val="20"/>
    </w:rPr>
  </w:style>
  <w:style w:type="character" w:customStyle="1" w:styleId="WW8Num20z1">
    <w:name w:val="WW8Num20z1"/>
    <w:qFormat/>
    <w:rsid w:val="00CD02FD"/>
    <w:rPr>
      <w:rFonts w:ascii="OpenSymbol" w:hAnsi="OpenSymbol" w:cs="OpenSymbol"/>
    </w:rPr>
  </w:style>
  <w:style w:type="character" w:customStyle="1" w:styleId="WW8Num20z3">
    <w:name w:val="WW8Num20z3"/>
    <w:qFormat/>
    <w:rsid w:val="00CD02FD"/>
    <w:rPr>
      <w:rFonts w:ascii="Symbol" w:hAnsi="Symbol" w:cs="OpenSymbol"/>
    </w:rPr>
  </w:style>
  <w:style w:type="character" w:customStyle="1" w:styleId="WW8Num21z0">
    <w:name w:val="WW8Num21z0"/>
    <w:qFormat/>
    <w:rsid w:val="00CD02FD"/>
    <w:rPr>
      <w:rFonts w:cs="Times New Roman"/>
      <w:i/>
      <w:iCs/>
      <w:sz w:val="20"/>
      <w:szCs w:val="20"/>
    </w:rPr>
  </w:style>
  <w:style w:type="character" w:customStyle="1" w:styleId="WW8Num21z1">
    <w:name w:val="WW8Num21z1"/>
    <w:qFormat/>
    <w:rsid w:val="00CD02FD"/>
    <w:rPr>
      <w:rFonts w:ascii="OpenSymbol" w:hAnsi="OpenSymbol" w:cs="OpenSymbol"/>
    </w:rPr>
  </w:style>
  <w:style w:type="character" w:customStyle="1" w:styleId="WW8Num21z3">
    <w:name w:val="WW8Num21z3"/>
    <w:qFormat/>
    <w:rsid w:val="00CD02FD"/>
    <w:rPr>
      <w:rFonts w:ascii="Symbol" w:hAnsi="Symbol" w:cs="OpenSymbol"/>
    </w:rPr>
  </w:style>
  <w:style w:type="character" w:customStyle="1" w:styleId="WW8Num22z0">
    <w:name w:val="WW8Num22z0"/>
    <w:qFormat/>
    <w:rsid w:val="00CD02FD"/>
    <w:rPr>
      <w:rFonts w:cs="Times New Roman"/>
      <w:i/>
      <w:iCs/>
      <w:sz w:val="20"/>
      <w:szCs w:val="20"/>
    </w:rPr>
  </w:style>
  <w:style w:type="character" w:customStyle="1" w:styleId="WW8Num22z1">
    <w:name w:val="WW8Num22z1"/>
    <w:qFormat/>
    <w:rsid w:val="00CD02FD"/>
    <w:rPr>
      <w:rFonts w:ascii="OpenSymbol" w:hAnsi="OpenSymbol" w:cs="OpenSymbol"/>
    </w:rPr>
  </w:style>
  <w:style w:type="character" w:customStyle="1" w:styleId="WW8Num22z3">
    <w:name w:val="WW8Num22z3"/>
    <w:qFormat/>
    <w:rsid w:val="00CD02FD"/>
    <w:rPr>
      <w:rFonts w:ascii="Symbol" w:hAnsi="Symbol" w:cs="OpenSymbol"/>
    </w:rPr>
  </w:style>
  <w:style w:type="character" w:customStyle="1" w:styleId="WW8Num23z0">
    <w:name w:val="WW8Num23z0"/>
    <w:qFormat/>
    <w:rsid w:val="00CD02FD"/>
    <w:rPr>
      <w:rFonts w:cs="Times New Roman"/>
      <w:i/>
      <w:iCs/>
      <w:sz w:val="20"/>
      <w:szCs w:val="20"/>
    </w:rPr>
  </w:style>
  <w:style w:type="character" w:customStyle="1" w:styleId="WW8Num23z1">
    <w:name w:val="WW8Num23z1"/>
    <w:qFormat/>
    <w:rsid w:val="00CD02FD"/>
    <w:rPr>
      <w:rFonts w:ascii="OpenSymbol" w:hAnsi="OpenSymbol" w:cs="OpenSymbol"/>
    </w:rPr>
  </w:style>
  <w:style w:type="character" w:customStyle="1" w:styleId="WW8Num23z3">
    <w:name w:val="WW8Num23z3"/>
    <w:qFormat/>
    <w:rsid w:val="00CD02FD"/>
    <w:rPr>
      <w:rFonts w:ascii="Symbol" w:hAnsi="Symbol" w:cs="OpenSymbol"/>
    </w:rPr>
  </w:style>
  <w:style w:type="character" w:customStyle="1" w:styleId="WW8Num24z0">
    <w:name w:val="WW8Num24z0"/>
    <w:qFormat/>
    <w:rsid w:val="00CD02FD"/>
  </w:style>
  <w:style w:type="character" w:customStyle="1" w:styleId="WW8Num24z1">
    <w:name w:val="WW8Num24z1"/>
    <w:qFormat/>
    <w:rsid w:val="00CD02FD"/>
  </w:style>
  <w:style w:type="character" w:customStyle="1" w:styleId="WW8Num24z2">
    <w:name w:val="WW8Num24z2"/>
    <w:qFormat/>
    <w:rsid w:val="00CD02FD"/>
  </w:style>
  <w:style w:type="character" w:customStyle="1" w:styleId="WW8Num24z3">
    <w:name w:val="WW8Num24z3"/>
    <w:qFormat/>
    <w:rsid w:val="00CD02FD"/>
  </w:style>
  <w:style w:type="character" w:customStyle="1" w:styleId="WW8Num24z4">
    <w:name w:val="WW8Num24z4"/>
    <w:qFormat/>
    <w:rsid w:val="00CD02FD"/>
  </w:style>
  <w:style w:type="character" w:customStyle="1" w:styleId="WW8Num24z5">
    <w:name w:val="WW8Num24z5"/>
    <w:qFormat/>
    <w:rsid w:val="00CD02FD"/>
  </w:style>
  <w:style w:type="character" w:customStyle="1" w:styleId="WW8Num24z6">
    <w:name w:val="WW8Num24z6"/>
    <w:qFormat/>
    <w:rsid w:val="00CD02FD"/>
  </w:style>
  <w:style w:type="character" w:customStyle="1" w:styleId="WW8Num24z7">
    <w:name w:val="WW8Num24z7"/>
    <w:qFormat/>
    <w:rsid w:val="00CD02FD"/>
  </w:style>
  <w:style w:type="character" w:customStyle="1" w:styleId="WW8Num24z8">
    <w:name w:val="WW8Num24z8"/>
    <w:qFormat/>
    <w:rsid w:val="00CD02FD"/>
  </w:style>
  <w:style w:type="character" w:customStyle="1" w:styleId="Numatytasispastraiposriftas1">
    <w:name w:val="Numatytasis pastraipos šriftas1"/>
    <w:qFormat/>
    <w:rsid w:val="00CD02FD"/>
  </w:style>
  <w:style w:type="character" w:customStyle="1" w:styleId="Bullets">
    <w:name w:val="Bullets"/>
    <w:qFormat/>
    <w:rsid w:val="00CD02FD"/>
    <w:rPr>
      <w:rFonts w:ascii="OpenSymbol" w:eastAsia="OpenSymbol" w:hAnsi="OpenSymbol" w:cs="OpenSymbol"/>
    </w:rPr>
  </w:style>
  <w:style w:type="character" w:customStyle="1" w:styleId="WW8Num15z2">
    <w:name w:val="WW8Num15z2"/>
    <w:qFormat/>
    <w:rsid w:val="00CD02FD"/>
    <w:rPr>
      <w:rFonts w:ascii="Wingdings" w:hAnsi="Wingdings" w:cs="Wingdings"/>
    </w:rPr>
  </w:style>
  <w:style w:type="character" w:customStyle="1" w:styleId="NumberingSymbols">
    <w:name w:val="Numbering Symbols"/>
    <w:qFormat/>
    <w:rsid w:val="00CD02FD"/>
  </w:style>
  <w:style w:type="character" w:customStyle="1" w:styleId="InternetLink">
    <w:name w:val="Internet Link"/>
    <w:uiPriority w:val="99"/>
    <w:rsid w:val="00CD02FD"/>
    <w:rPr>
      <w:color w:val="000080"/>
      <w:u w:val="single"/>
    </w:rPr>
  </w:style>
  <w:style w:type="character" w:customStyle="1" w:styleId="Komentaronuoroda1">
    <w:name w:val="Komentaro nuoroda1"/>
    <w:qFormat/>
    <w:rsid w:val="00CD02FD"/>
    <w:rPr>
      <w:sz w:val="16"/>
      <w:szCs w:val="16"/>
    </w:rPr>
  </w:style>
  <w:style w:type="character" w:customStyle="1" w:styleId="KomentarotekstasDiagrama">
    <w:name w:val="Komentaro tekstas Diagrama"/>
    <w:qFormat/>
    <w:rsid w:val="00CD02FD"/>
    <w:rPr>
      <w:rFonts w:eastAsia="WenQuanYi Micro Hei" w:cs="Mangal"/>
      <w:kern w:val="2"/>
      <w:szCs w:val="18"/>
      <w:lang w:eastAsia="hi-IN" w:bidi="hi-IN"/>
    </w:rPr>
  </w:style>
  <w:style w:type="character" w:customStyle="1" w:styleId="KomentarotemaDiagrama">
    <w:name w:val="Komentaro tema Diagrama"/>
    <w:qFormat/>
    <w:rsid w:val="00CD02FD"/>
    <w:rPr>
      <w:rFonts w:eastAsia="WenQuanYi Micro Hei" w:cs="Mangal"/>
      <w:b/>
      <w:bCs/>
      <w:kern w:val="2"/>
      <w:szCs w:val="18"/>
      <w:lang w:eastAsia="hi-IN" w:bidi="hi-IN"/>
    </w:rPr>
  </w:style>
  <w:style w:type="character" w:customStyle="1" w:styleId="DebesliotekstasDiagrama">
    <w:name w:val="Debesėlio tekstas Diagrama"/>
    <w:qFormat/>
    <w:rsid w:val="00CD02FD"/>
    <w:rPr>
      <w:rFonts w:ascii="Tahoma" w:eastAsia="WenQuanYi Micro Hei" w:hAnsi="Tahoma" w:cs="Mangal"/>
      <w:kern w:val="2"/>
      <w:sz w:val="16"/>
      <w:szCs w:val="14"/>
      <w:lang w:eastAsia="hi-IN" w:bidi="hi-IN"/>
    </w:rPr>
  </w:style>
  <w:style w:type="character" w:customStyle="1" w:styleId="ListLabel1">
    <w:name w:val="ListLabel 1"/>
    <w:qFormat/>
    <w:rsid w:val="00CD02FD"/>
    <w:rPr>
      <w:rFonts w:cs="OpenSymbol"/>
      <w:b/>
      <w:sz w:val="20"/>
      <w:szCs w:val="20"/>
    </w:rPr>
  </w:style>
  <w:style w:type="character" w:customStyle="1" w:styleId="ListLabel2">
    <w:name w:val="ListLabel 2"/>
    <w:qFormat/>
    <w:rsid w:val="00CD02FD"/>
    <w:rPr>
      <w:rFonts w:cs="OpenSymbol"/>
    </w:rPr>
  </w:style>
  <w:style w:type="character" w:customStyle="1" w:styleId="ListLabel3">
    <w:name w:val="ListLabel 3"/>
    <w:qFormat/>
    <w:rsid w:val="00CD02FD"/>
    <w:rPr>
      <w:rFonts w:cs="OpenSymbol"/>
    </w:rPr>
  </w:style>
  <w:style w:type="character" w:customStyle="1" w:styleId="ListLabel4">
    <w:name w:val="ListLabel 4"/>
    <w:qFormat/>
    <w:rsid w:val="00CD02FD"/>
    <w:rPr>
      <w:rFonts w:cs="OpenSymbol"/>
      <w:sz w:val="20"/>
      <w:szCs w:val="20"/>
    </w:rPr>
  </w:style>
  <w:style w:type="character" w:customStyle="1" w:styleId="ListLabel5">
    <w:name w:val="ListLabel 5"/>
    <w:qFormat/>
    <w:rsid w:val="00CD02FD"/>
    <w:rPr>
      <w:rFonts w:cs="OpenSymbol"/>
    </w:rPr>
  </w:style>
  <w:style w:type="character" w:customStyle="1" w:styleId="ListLabel6">
    <w:name w:val="ListLabel 6"/>
    <w:qFormat/>
    <w:rsid w:val="00CD02FD"/>
    <w:rPr>
      <w:rFonts w:cs="OpenSymbol"/>
    </w:rPr>
  </w:style>
  <w:style w:type="character" w:customStyle="1" w:styleId="ListLabel7">
    <w:name w:val="ListLabel 7"/>
    <w:qFormat/>
    <w:rsid w:val="00CD02FD"/>
    <w:rPr>
      <w:rFonts w:cs="OpenSymbol"/>
      <w:sz w:val="20"/>
      <w:szCs w:val="20"/>
    </w:rPr>
  </w:style>
  <w:style w:type="character" w:customStyle="1" w:styleId="ListLabel8">
    <w:name w:val="ListLabel 8"/>
    <w:qFormat/>
    <w:rsid w:val="00CD02FD"/>
    <w:rPr>
      <w:rFonts w:cs="OpenSymbol"/>
    </w:rPr>
  </w:style>
  <w:style w:type="character" w:customStyle="1" w:styleId="ListLabel9">
    <w:name w:val="ListLabel 9"/>
    <w:qFormat/>
    <w:rsid w:val="00CD02FD"/>
    <w:rPr>
      <w:rFonts w:cs="OpenSymbol"/>
    </w:rPr>
  </w:style>
  <w:style w:type="character" w:customStyle="1" w:styleId="ListLabel10">
    <w:name w:val="ListLabel 10"/>
    <w:qFormat/>
    <w:rsid w:val="00CD02FD"/>
    <w:rPr>
      <w:rFonts w:cs="Times New Roman"/>
      <w:i/>
      <w:iCs/>
      <w:sz w:val="20"/>
      <w:szCs w:val="20"/>
    </w:rPr>
  </w:style>
  <w:style w:type="character" w:customStyle="1" w:styleId="ListLabel11">
    <w:name w:val="ListLabel 11"/>
    <w:qFormat/>
    <w:rsid w:val="00CD02FD"/>
    <w:rPr>
      <w:rFonts w:cs="OpenSymbol"/>
    </w:rPr>
  </w:style>
  <w:style w:type="character" w:customStyle="1" w:styleId="ListLabel12">
    <w:name w:val="ListLabel 12"/>
    <w:qFormat/>
    <w:rsid w:val="00CD02FD"/>
    <w:rPr>
      <w:rFonts w:cs="OpenSymbol"/>
    </w:rPr>
  </w:style>
  <w:style w:type="character" w:customStyle="1" w:styleId="ListLabel13">
    <w:name w:val="ListLabel 13"/>
    <w:qFormat/>
    <w:rsid w:val="00CD02FD"/>
    <w:rPr>
      <w:rFonts w:cs="OpenSymbol"/>
    </w:rPr>
  </w:style>
  <w:style w:type="character" w:customStyle="1" w:styleId="ListLabel14">
    <w:name w:val="ListLabel 14"/>
    <w:qFormat/>
    <w:rsid w:val="00CD02FD"/>
    <w:rPr>
      <w:rFonts w:cs="OpenSymbol"/>
    </w:rPr>
  </w:style>
  <w:style w:type="character" w:customStyle="1" w:styleId="ListLabel15">
    <w:name w:val="ListLabel 15"/>
    <w:qFormat/>
    <w:rsid w:val="00CD02FD"/>
    <w:rPr>
      <w:rFonts w:cs="OpenSymbol"/>
    </w:rPr>
  </w:style>
  <w:style w:type="character" w:customStyle="1" w:styleId="ListLabel16">
    <w:name w:val="ListLabel 16"/>
    <w:qFormat/>
    <w:rsid w:val="00CD02FD"/>
    <w:rPr>
      <w:rFonts w:cs="OpenSymbol"/>
    </w:rPr>
  </w:style>
  <w:style w:type="character" w:customStyle="1" w:styleId="ListLabel17">
    <w:name w:val="ListLabel 17"/>
    <w:qFormat/>
    <w:rsid w:val="00CD02FD"/>
    <w:rPr>
      <w:rFonts w:cs="OpenSymbol"/>
    </w:rPr>
  </w:style>
  <w:style w:type="character" w:customStyle="1" w:styleId="ListLabel18">
    <w:name w:val="ListLabel 18"/>
    <w:qFormat/>
    <w:rsid w:val="00CD02FD"/>
    <w:rPr>
      <w:rFonts w:cs="OpenSymbol"/>
    </w:rPr>
  </w:style>
  <w:style w:type="character" w:customStyle="1" w:styleId="ListLabel19">
    <w:name w:val="ListLabel 19"/>
    <w:qFormat/>
    <w:rsid w:val="00CD02FD"/>
    <w:rPr>
      <w:rFonts w:cs="Times New Roman"/>
      <w:i/>
      <w:iCs/>
      <w:sz w:val="20"/>
      <w:szCs w:val="20"/>
    </w:rPr>
  </w:style>
  <w:style w:type="character" w:customStyle="1" w:styleId="ListLabel20">
    <w:name w:val="ListLabel 20"/>
    <w:qFormat/>
    <w:rsid w:val="00CD02FD"/>
    <w:rPr>
      <w:rFonts w:cs="Times New Roman"/>
      <w:sz w:val="20"/>
      <w:szCs w:val="20"/>
    </w:rPr>
  </w:style>
  <w:style w:type="character" w:customStyle="1" w:styleId="ListLabel21">
    <w:name w:val="ListLabel 21"/>
    <w:qFormat/>
    <w:rsid w:val="00CD02FD"/>
    <w:rPr>
      <w:rFonts w:cs="Times New Roman"/>
      <w:b/>
      <w:i w:val="0"/>
      <w:color w:val="000000"/>
      <w:sz w:val="20"/>
      <w:szCs w:val="22"/>
    </w:rPr>
  </w:style>
  <w:style w:type="character" w:customStyle="1" w:styleId="ListLabel22">
    <w:name w:val="ListLabel 22"/>
    <w:qFormat/>
    <w:rsid w:val="00CD02FD"/>
    <w:rPr>
      <w:b w:val="0"/>
    </w:rPr>
  </w:style>
  <w:style w:type="character" w:customStyle="1" w:styleId="ListLabel23">
    <w:name w:val="ListLabel 23"/>
    <w:qFormat/>
    <w:rsid w:val="00CD02FD"/>
    <w:rPr>
      <w:rFonts w:cs="Times New Roman"/>
      <w:sz w:val="20"/>
      <w:szCs w:val="20"/>
    </w:rPr>
  </w:style>
  <w:style w:type="character" w:customStyle="1" w:styleId="ListLabel24">
    <w:name w:val="ListLabel 24"/>
    <w:qFormat/>
    <w:rsid w:val="00CD02FD"/>
    <w:rPr>
      <w:rFonts w:cs="Times New Roman"/>
      <w:i w:val="0"/>
      <w:sz w:val="20"/>
      <w:szCs w:val="20"/>
    </w:rPr>
  </w:style>
  <w:style w:type="character" w:customStyle="1" w:styleId="ListLabel25">
    <w:name w:val="ListLabel 25"/>
    <w:qFormat/>
    <w:rsid w:val="00CD02FD"/>
    <w:rPr>
      <w:rFonts w:cs="Courier New"/>
      <w:i/>
      <w:iCs/>
      <w:color w:val="000000"/>
      <w:sz w:val="22"/>
      <w:szCs w:val="22"/>
    </w:rPr>
  </w:style>
  <w:style w:type="character" w:customStyle="1" w:styleId="ListLabel26">
    <w:name w:val="ListLabel 26"/>
    <w:qFormat/>
    <w:rsid w:val="00CD02FD"/>
    <w:rPr>
      <w:rFonts w:cs="OpenSymbol"/>
    </w:rPr>
  </w:style>
  <w:style w:type="character" w:customStyle="1" w:styleId="ListLabel27">
    <w:name w:val="ListLabel 27"/>
    <w:qFormat/>
    <w:rsid w:val="00CD02FD"/>
    <w:rPr>
      <w:rFonts w:cs="OpenSymbol"/>
    </w:rPr>
  </w:style>
  <w:style w:type="character" w:customStyle="1" w:styleId="ListLabel28">
    <w:name w:val="ListLabel 28"/>
    <w:qFormat/>
    <w:rsid w:val="00CD02FD"/>
    <w:rPr>
      <w:rFonts w:cs="Symbol"/>
    </w:rPr>
  </w:style>
  <w:style w:type="character" w:customStyle="1" w:styleId="ListLabel29">
    <w:name w:val="ListLabel 29"/>
    <w:qFormat/>
    <w:rsid w:val="00CD02FD"/>
    <w:rPr>
      <w:rFonts w:cs="OpenSymbol"/>
    </w:rPr>
  </w:style>
  <w:style w:type="character" w:customStyle="1" w:styleId="ListLabel30">
    <w:name w:val="ListLabel 30"/>
    <w:qFormat/>
    <w:rsid w:val="00CD02FD"/>
    <w:rPr>
      <w:rFonts w:cs="OpenSymbol"/>
    </w:rPr>
  </w:style>
  <w:style w:type="character" w:customStyle="1" w:styleId="ListLabel31">
    <w:name w:val="ListLabel 31"/>
    <w:qFormat/>
    <w:rsid w:val="00CD02FD"/>
    <w:rPr>
      <w:rFonts w:cs="Symbol"/>
    </w:rPr>
  </w:style>
  <w:style w:type="character" w:customStyle="1" w:styleId="ListLabel32">
    <w:name w:val="ListLabel 32"/>
    <w:qFormat/>
    <w:rsid w:val="00CD02FD"/>
    <w:rPr>
      <w:rFonts w:cs="OpenSymbol"/>
    </w:rPr>
  </w:style>
  <w:style w:type="character" w:customStyle="1" w:styleId="ListLabel33">
    <w:name w:val="ListLabel 33"/>
    <w:qFormat/>
    <w:rsid w:val="00CD02FD"/>
    <w:rPr>
      <w:rFonts w:cs="OpenSymbol"/>
    </w:rPr>
  </w:style>
  <w:style w:type="character" w:customStyle="1" w:styleId="ListLabel34">
    <w:name w:val="ListLabel 34"/>
    <w:qFormat/>
    <w:rsid w:val="00CD02FD"/>
    <w:rPr>
      <w:rFonts w:cs="Times New Roman"/>
      <w:i/>
      <w:iCs/>
      <w:sz w:val="20"/>
      <w:szCs w:val="20"/>
    </w:rPr>
  </w:style>
  <w:style w:type="character" w:customStyle="1" w:styleId="ListLabel35">
    <w:name w:val="ListLabel 35"/>
    <w:qFormat/>
    <w:rsid w:val="00CD02FD"/>
    <w:rPr>
      <w:rFonts w:cs="OpenSymbol"/>
    </w:rPr>
  </w:style>
  <w:style w:type="character" w:customStyle="1" w:styleId="ListLabel36">
    <w:name w:val="ListLabel 36"/>
    <w:qFormat/>
    <w:rsid w:val="00CD02FD"/>
    <w:rPr>
      <w:rFonts w:cs="OpenSymbol"/>
    </w:rPr>
  </w:style>
  <w:style w:type="character" w:customStyle="1" w:styleId="ListLabel37">
    <w:name w:val="ListLabel 37"/>
    <w:qFormat/>
    <w:rsid w:val="00CD02FD"/>
    <w:rPr>
      <w:rFonts w:cs="OpenSymbol"/>
    </w:rPr>
  </w:style>
  <w:style w:type="character" w:customStyle="1" w:styleId="ListLabel38">
    <w:name w:val="ListLabel 38"/>
    <w:qFormat/>
    <w:rsid w:val="00CD02FD"/>
    <w:rPr>
      <w:rFonts w:cs="OpenSymbol"/>
    </w:rPr>
  </w:style>
  <w:style w:type="character" w:customStyle="1" w:styleId="ListLabel39">
    <w:name w:val="ListLabel 39"/>
    <w:qFormat/>
    <w:rsid w:val="00CD02FD"/>
    <w:rPr>
      <w:rFonts w:cs="OpenSymbol"/>
    </w:rPr>
  </w:style>
  <w:style w:type="character" w:customStyle="1" w:styleId="ListLabel40">
    <w:name w:val="ListLabel 40"/>
    <w:qFormat/>
    <w:rsid w:val="00CD02FD"/>
    <w:rPr>
      <w:rFonts w:cs="OpenSymbol"/>
    </w:rPr>
  </w:style>
  <w:style w:type="character" w:customStyle="1" w:styleId="ListLabel41">
    <w:name w:val="ListLabel 41"/>
    <w:qFormat/>
    <w:rsid w:val="00CD02FD"/>
    <w:rPr>
      <w:rFonts w:cs="OpenSymbol"/>
    </w:rPr>
  </w:style>
  <w:style w:type="character" w:customStyle="1" w:styleId="ListLabel42">
    <w:name w:val="ListLabel 42"/>
    <w:qFormat/>
    <w:rsid w:val="00CD02FD"/>
    <w:rPr>
      <w:rFonts w:cs="OpenSymbol"/>
    </w:rPr>
  </w:style>
  <w:style w:type="character" w:customStyle="1" w:styleId="ListLabel43">
    <w:name w:val="ListLabel 43"/>
    <w:qFormat/>
    <w:rsid w:val="00CD02FD"/>
    <w:rPr>
      <w:rFonts w:cs="Times New Roman"/>
      <w:i/>
      <w:iCs/>
      <w:sz w:val="20"/>
      <w:szCs w:val="20"/>
    </w:rPr>
  </w:style>
  <w:style w:type="character" w:customStyle="1" w:styleId="ListLabel44">
    <w:name w:val="ListLabel 44"/>
    <w:qFormat/>
    <w:rsid w:val="00CD02FD"/>
    <w:rPr>
      <w:rFonts w:cs="OpenSymbol"/>
    </w:rPr>
  </w:style>
  <w:style w:type="character" w:customStyle="1" w:styleId="ListLabel45">
    <w:name w:val="ListLabel 45"/>
    <w:qFormat/>
    <w:rsid w:val="00CD02FD"/>
    <w:rPr>
      <w:rFonts w:cs="OpenSymbol"/>
    </w:rPr>
  </w:style>
  <w:style w:type="character" w:customStyle="1" w:styleId="ListLabel46">
    <w:name w:val="ListLabel 46"/>
    <w:qFormat/>
    <w:rsid w:val="00CD02FD"/>
    <w:rPr>
      <w:rFonts w:cs="OpenSymbol"/>
    </w:rPr>
  </w:style>
  <w:style w:type="character" w:customStyle="1" w:styleId="ListLabel47">
    <w:name w:val="ListLabel 47"/>
    <w:qFormat/>
    <w:rsid w:val="00CD02FD"/>
    <w:rPr>
      <w:rFonts w:cs="OpenSymbol"/>
    </w:rPr>
  </w:style>
  <w:style w:type="character" w:customStyle="1" w:styleId="ListLabel48">
    <w:name w:val="ListLabel 48"/>
    <w:qFormat/>
    <w:rsid w:val="00CD02FD"/>
    <w:rPr>
      <w:rFonts w:cs="OpenSymbol"/>
    </w:rPr>
  </w:style>
  <w:style w:type="character" w:customStyle="1" w:styleId="ListLabel49">
    <w:name w:val="ListLabel 49"/>
    <w:qFormat/>
    <w:rsid w:val="00CD02FD"/>
    <w:rPr>
      <w:rFonts w:cs="OpenSymbol"/>
    </w:rPr>
  </w:style>
  <w:style w:type="character" w:customStyle="1" w:styleId="ListLabel50">
    <w:name w:val="ListLabel 50"/>
    <w:qFormat/>
    <w:rsid w:val="00CD02FD"/>
    <w:rPr>
      <w:rFonts w:cs="OpenSymbol"/>
    </w:rPr>
  </w:style>
  <w:style w:type="character" w:customStyle="1" w:styleId="ListLabel51">
    <w:name w:val="ListLabel 51"/>
    <w:qFormat/>
    <w:rsid w:val="00CD02FD"/>
    <w:rPr>
      <w:rFonts w:cs="OpenSymbol"/>
    </w:rPr>
  </w:style>
  <w:style w:type="character" w:customStyle="1" w:styleId="ListLabel52">
    <w:name w:val="ListLabel 52"/>
    <w:qFormat/>
    <w:rsid w:val="00CD02FD"/>
    <w:rPr>
      <w:rFonts w:cs="OpenSymbol"/>
    </w:rPr>
  </w:style>
  <w:style w:type="character" w:customStyle="1" w:styleId="ListLabel53">
    <w:name w:val="ListLabel 53"/>
    <w:qFormat/>
    <w:rsid w:val="00CD02FD"/>
    <w:rPr>
      <w:rFonts w:cs="OpenSymbol"/>
    </w:rPr>
  </w:style>
  <w:style w:type="character" w:customStyle="1" w:styleId="ListLabel54">
    <w:name w:val="ListLabel 54"/>
    <w:qFormat/>
    <w:rsid w:val="00CD02FD"/>
    <w:rPr>
      <w:rFonts w:cs="OpenSymbol"/>
    </w:rPr>
  </w:style>
  <w:style w:type="character" w:customStyle="1" w:styleId="ListLabel55">
    <w:name w:val="ListLabel 55"/>
    <w:qFormat/>
    <w:rsid w:val="00CD02FD"/>
    <w:rPr>
      <w:rFonts w:cs="OpenSymbol"/>
    </w:rPr>
  </w:style>
  <w:style w:type="character" w:customStyle="1" w:styleId="ListLabel56">
    <w:name w:val="ListLabel 56"/>
    <w:qFormat/>
    <w:rsid w:val="00CD02FD"/>
    <w:rPr>
      <w:rFonts w:cs="OpenSymbol"/>
    </w:rPr>
  </w:style>
  <w:style w:type="character" w:customStyle="1" w:styleId="ListLabel57">
    <w:name w:val="ListLabel 57"/>
    <w:qFormat/>
    <w:rsid w:val="00CD02FD"/>
    <w:rPr>
      <w:rFonts w:cs="OpenSymbol"/>
    </w:rPr>
  </w:style>
  <w:style w:type="character" w:customStyle="1" w:styleId="ListLabel58">
    <w:name w:val="ListLabel 58"/>
    <w:qFormat/>
    <w:rsid w:val="00CD02FD"/>
    <w:rPr>
      <w:rFonts w:cs="OpenSymbol"/>
    </w:rPr>
  </w:style>
  <w:style w:type="character" w:customStyle="1" w:styleId="ListLabel59">
    <w:name w:val="ListLabel 59"/>
    <w:qFormat/>
    <w:rsid w:val="00CD02FD"/>
    <w:rPr>
      <w:rFonts w:cs="OpenSymbol"/>
    </w:rPr>
  </w:style>
  <w:style w:type="character" w:customStyle="1" w:styleId="ListLabel60">
    <w:name w:val="ListLabel 60"/>
    <w:qFormat/>
    <w:rsid w:val="00CD02FD"/>
    <w:rPr>
      <w:rFonts w:cs="Times New Roman"/>
      <w:i/>
      <w:iCs/>
      <w:sz w:val="20"/>
      <w:szCs w:val="20"/>
    </w:rPr>
  </w:style>
  <w:style w:type="character" w:customStyle="1" w:styleId="ListLabel61">
    <w:name w:val="ListLabel 61"/>
    <w:qFormat/>
    <w:rsid w:val="00CD02FD"/>
    <w:rPr>
      <w:rFonts w:cs="OpenSymbol"/>
    </w:rPr>
  </w:style>
  <w:style w:type="character" w:customStyle="1" w:styleId="ListLabel62">
    <w:name w:val="ListLabel 62"/>
    <w:qFormat/>
    <w:rsid w:val="00CD02FD"/>
    <w:rPr>
      <w:rFonts w:cs="OpenSymbol"/>
    </w:rPr>
  </w:style>
  <w:style w:type="character" w:customStyle="1" w:styleId="ListLabel63">
    <w:name w:val="ListLabel 63"/>
    <w:qFormat/>
    <w:rsid w:val="00CD02FD"/>
    <w:rPr>
      <w:rFonts w:cs="OpenSymbol"/>
    </w:rPr>
  </w:style>
  <w:style w:type="character" w:customStyle="1" w:styleId="ListLabel64">
    <w:name w:val="ListLabel 64"/>
    <w:qFormat/>
    <w:rsid w:val="00CD02FD"/>
    <w:rPr>
      <w:rFonts w:cs="OpenSymbol"/>
    </w:rPr>
  </w:style>
  <w:style w:type="character" w:customStyle="1" w:styleId="ListLabel65">
    <w:name w:val="ListLabel 65"/>
    <w:qFormat/>
    <w:rsid w:val="00CD02FD"/>
    <w:rPr>
      <w:rFonts w:cs="OpenSymbol"/>
    </w:rPr>
  </w:style>
  <w:style w:type="character" w:customStyle="1" w:styleId="ListLabel66">
    <w:name w:val="ListLabel 66"/>
    <w:qFormat/>
    <w:rsid w:val="00CD02FD"/>
    <w:rPr>
      <w:rFonts w:cs="OpenSymbol"/>
    </w:rPr>
  </w:style>
  <w:style w:type="character" w:customStyle="1" w:styleId="ListLabel67">
    <w:name w:val="ListLabel 67"/>
    <w:qFormat/>
    <w:rsid w:val="00CD02FD"/>
    <w:rPr>
      <w:rFonts w:cs="OpenSymbol"/>
    </w:rPr>
  </w:style>
  <w:style w:type="character" w:customStyle="1" w:styleId="ListLabel68">
    <w:name w:val="ListLabel 68"/>
    <w:qFormat/>
    <w:rsid w:val="00CD02FD"/>
    <w:rPr>
      <w:rFonts w:cs="OpenSymbol"/>
    </w:rPr>
  </w:style>
  <w:style w:type="character" w:customStyle="1" w:styleId="ListLabel69">
    <w:name w:val="ListLabel 69"/>
    <w:qFormat/>
    <w:rsid w:val="00CD02FD"/>
    <w:rPr>
      <w:rFonts w:cs="Times New Roman"/>
      <w:i/>
      <w:iCs/>
      <w:sz w:val="20"/>
      <w:szCs w:val="20"/>
    </w:rPr>
  </w:style>
  <w:style w:type="character" w:customStyle="1" w:styleId="ListLabel70">
    <w:name w:val="ListLabel 70"/>
    <w:qFormat/>
    <w:rsid w:val="00CD02FD"/>
    <w:rPr>
      <w:rFonts w:cs="OpenSymbol"/>
    </w:rPr>
  </w:style>
  <w:style w:type="character" w:customStyle="1" w:styleId="ListLabel71">
    <w:name w:val="ListLabel 71"/>
    <w:qFormat/>
    <w:rsid w:val="00CD02FD"/>
    <w:rPr>
      <w:rFonts w:cs="OpenSymbol"/>
    </w:rPr>
  </w:style>
  <w:style w:type="character" w:customStyle="1" w:styleId="ListLabel72">
    <w:name w:val="ListLabel 72"/>
    <w:qFormat/>
    <w:rsid w:val="00CD02FD"/>
    <w:rPr>
      <w:rFonts w:cs="OpenSymbol"/>
    </w:rPr>
  </w:style>
  <w:style w:type="character" w:customStyle="1" w:styleId="ListLabel73">
    <w:name w:val="ListLabel 73"/>
    <w:qFormat/>
    <w:rsid w:val="00CD02FD"/>
    <w:rPr>
      <w:rFonts w:cs="OpenSymbol"/>
    </w:rPr>
  </w:style>
  <w:style w:type="character" w:customStyle="1" w:styleId="ListLabel74">
    <w:name w:val="ListLabel 74"/>
    <w:qFormat/>
    <w:rsid w:val="00CD02FD"/>
    <w:rPr>
      <w:rFonts w:cs="OpenSymbol"/>
    </w:rPr>
  </w:style>
  <w:style w:type="character" w:customStyle="1" w:styleId="ListLabel75">
    <w:name w:val="ListLabel 75"/>
    <w:qFormat/>
    <w:rsid w:val="00CD02FD"/>
    <w:rPr>
      <w:rFonts w:cs="OpenSymbol"/>
    </w:rPr>
  </w:style>
  <w:style w:type="character" w:customStyle="1" w:styleId="ListLabel76">
    <w:name w:val="ListLabel 76"/>
    <w:qFormat/>
    <w:rsid w:val="00CD02FD"/>
    <w:rPr>
      <w:rFonts w:cs="OpenSymbol"/>
    </w:rPr>
  </w:style>
  <w:style w:type="character" w:customStyle="1" w:styleId="ListLabel77">
    <w:name w:val="ListLabel 77"/>
    <w:qFormat/>
    <w:rsid w:val="00CD02FD"/>
    <w:rPr>
      <w:rFonts w:cs="OpenSymbol"/>
    </w:rPr>
  </w:style>
  <w:style w:type="character" w:customStyle="1" w:styleId="ListLabel78">
    <w:name w:val="ListLabel 78"/>
    <w:qFormat/>
    <w:rsid w:val="00CD02FD"/>
    <w:rPr>
      <w:rFonts w:cs="Times New Roman"/>
      <w:i/>
      <w:iCs/>
      <w:sz w:val="20"/>
      <w:szCs w:val="20"/>
    </w:rPr>
  </w:style>
  <w:style w:type="character" w:customStyle="1" w:styleId="ListLabel79">
    <w:name w:val="ListLabel 79"/>
    <w:qFormat/>
    <w:rsid w:val="00CD02FD"/>
    <w:rPr>
      <w:rFonts w:cs="OpenSymbol"/>
    </w:rPr>
  </w:style>
  <w:style w:type="character" w:customStyle="1" w:styleId="ListLabel80">
    <w:name w:val="ListLabel 80"/>
    <w:qFormat/>
    <w:rsid w:val="00CD02FD"/>
    <w:rPr>
      <w:rFonts w:cs="OpenSymbol"/>
    </w:rPr>
  </w:style>
  <w:style w:type="character" w:customStyle="1" w:styleId="ListLabel81">
    <w:name w:val="ListLabel 81"/>
    <w:qFormat/>
    <w:rsid w:val="00CD02FD"/>
    <w:rPr>
      <w:rFonts w:cs="OpenSymbol"/>
    </w:rPr>
  </w:style>
  <w:style w:type="character" w:customStyle="1" w:styleId="ListLabel82">
    <w:name w:val="ListLabel 82"/>
    <w:qFormat/>
    <w:rsid w:val="00CD02FD"/>
    <w:rPr>
      <w:rFonts w:cs="OpenSymbol"/>
    </w:rPr>
  </w:style>
  <w:style w:type="character" w:customStyle="1" w:styleId="ListLabel83">
    <w:name w:val="ListLabel 83"/>
    <w:qFormat/>
    <w:rsid w:val="00CD02FD"/>
    <w:rPr>
      <w:rFonts w:cs="OpenSymbol"/>
    </w:rPr>
  </w:style>
  <w:style w:type="character" w:customStyle="1" w:styleId="ListLabel84">
    <w:name w:val="ListLabel 84"/>
    <w:qFormat/>
    <w:rsid w:val="00CD02FD"/>
    <w:rPr>
      <w:rFonts w:cs="OpenSymbol"/>
    </w:rPr>
  </w:style>
  <w:style w:type="character" w:customStyle="1" w:styleId="ListLabel85">
    <w:name w:val="ListLabel 85"/>
    <w:qFormat/>
    <w:rsid w:val="00CD02FD"/>
    <w:rPr>
      <w:rFonts w:cs="OpenSymbol"/>
    </w:rPr>
  </w:style>
  <w:style w:type="character" w:customStyle="1" w:styleId="ListLabel86">
    <w:name w:val="ListLabel 86"/>
    <w:qFormat/>
    <w:rsid w:val="00CD02FD"/>
    <w:rPr>
      <w:rFonts w:cs="OpenSymbol"/>
    </w:rPr>
  </w:style>
  <w:style w:type="character" w:customStyle="1" w:styleId="ListLabel87">
    <w:name w:val="ListLabel 87"/>
    <w:qFormat/>
    <w:rsid w:val="00CD02FD"/>
    <w:rPr>
      <w:rFonts w:cs="Times New Roman"/>
      <w:i/>
      <w:iCs/>
      <w:sz w:val="20"/>
      <w:szCs w:val="20"/>
    </w:rPr>
  </w:style>
  <w:style w:type="character" w:customStyle="1" w:styleId="ListLabel88">
    <w:name w:val="ListLabel 88"/>
    <w:qFormat/>
    <w:rsid w:val="00CD02FD"/>
    <w:rPr>
      <w:rFonts w:cs="OpenSymbol"/>
    </w:rPr>
  </w:style>
  <w:style w:type="character" w:customStyle="1" w:styleId="ListLabel89">
    <w:name w:val="ListLabel 89"/>
    <w:qFormat/>
    <w:rsid w:val="00CD02FD"/>
    <w:rPr>
      <w:rFonts w:cs="OpenSymbol"/>
    </w:rPr>
  </w:style>
  <w:style w:type="character" w:customStyle="1" w:styleId="ListLabel90">
    <w:name w:val="ListLabel 90"/>
    <w:qFormat/>
    <w:rsid w:val="00CD02FD"/>
    <w:rPr>
      <w:rFonts w:cs="OpenSymbol"/>
    </w:rPr>
  </w:style>
  <w:style w:type="character" w:customStyle="1" w:styleId="ListLabel91">
    <w:name w:val="ListLabel 91"/>
    <w:qFormat/>
    <w:rsid w:val="00CD02FD"/>
    <w:rPr>
      <w:rFonts w:cs="OpenSymbol"/>
    </w:rPr>
  </w:style>
  <w:style w:type="character" w:customStyle="1" w:styleId="ListLabel92">
    <w:name w:val="ListLabel 92"/>
    <w:qFormat/>
    <w:rsid w:val="00CD02FD"/>
    <w:rPr>
      <w:rFonts w:cs="OpenSymbol"/>
    </w:rPr>
  </w:style>
  <w:style w:type="character" w:customStyle="1" w:styleId="ListLabel93">
    <w:name w:val="ListLabel 93"/>
    <w:qFormat/>
    <w:rsid w:val="00CD02FD"/>
    <w:rPr>
      <w:rFonts w:cs="OpenSymbol"/>
    </w:rPr>
  </w:style>
  <w:style w:type="character" w:customStyle="1" w:styleId="ListLabel94">
    <w:name w:val="ListLabel 94"/>
    <w:qFormat/>
    <w:rsid w:val="00CD02FD"/>
    <w:rPr>
      <w:rFonts w:cs="OpenSymbol"/>
    </w:rPr>
  </w:style>
  <w:style w:type="character" w:customStyle="1" w:styleId="ListLabel95">
    <w:name w:val="ListLabel 95"/>
    <w:qFormat/>
    <w:rsid w:val="00CD02FD"/>
    <w:rPr>
      <w:rFonts w:cs="OpenSymbol"/>
    </w:rPr>
  </w:style>
  <w:style w:type="character" w:customStyle="1" w:styleId="ListLabel96">
    <w:name w:val="ListLabel 96"/>
    <w:qFormat/>
    <w:rsid w:val="00CD02FD"/>
    <w:rPr>
      <w:rFonts w:cs="Times New Roman"/>
      <w:sz w:val="20"/>
      <w:szCs w:val="20"/>
    </w:rPr>
  </w:style>
  <w:style w:type="character" w:customStyle="1" w:styleId="ListLabel97">
    <w:name w:val="ListLabel 97"/>
    <w:qFormat/>
    <w:rsid w:val="00CD02FD"/>
    <w:rPr>
      <w:rFonts w:cs="Times New Roman"/>
      <w:iCs/>
      <w:sz w:val="20"/>
      <w:szCs w:val="20"/>
    </w:rPr>
  </w:style>
  <w:style w:type="paragraph" w:customStyle="1" w:styleId="Heading">
    <w:name w:val="Heading"/>
    <w:basedOn w:val="Normal"/>
    <w:next w:val="BodyText"/>
    <w:qFormat/>
    <w:rsid w:val="00CD02FD"/>
    <w:pPr>
      <w:keepNext/>
      <w:suppressAutoHyphens/>
      <w:spacing w:before="240" w:after="120" w:line="240" w:lineRule="auto"/>
    </w:pPr>
    <w:rPr>
      <w:rFonts w:ascii="Liberation Sans" w:eastAsia="WenQuanYi Micro Hei" w:hAnsi="Liberation Sans" w:cs="Lohit Devanagari"/>
      <w:kern w:val="2"/>
      <w:sz w:val="28"/>
      <w:szCs w:val="28"/>
      <w:lang w:eastAsia="hi-IN" w:bidi="hi-IN"/>
    </w:rPr>
  </w:style>
  <w:style w:type="paragraph" w:styleId="BodyText">
    <w:name w:val="Body Text"/>
    <w:basedOn w:val="Normal"/>
    <w:link w:val="BodyTextChar"/>
    <w:rsid w:val="00CD02FD"/>
    <w:pPr>
      <w:suppressAutoHyphens/>
      <w:spacing w:after="140" w:line="276" w:lineRule="auto"/>
    </w:pPr>
    <w:rPr>
      <w:rFonts w:ascii="Times New Roman" w:eastAsia="WenQuanYi Micro Hei" w:hAnsi="Times New Roman" w:cs="Lohit Devanagari"/>
      <w:kern w:val="2"/>
      <w:sz w:val="24"/>
      <w:szCs w:val="24"/>
      <w:lang w:eastAsia="hi-IN" w:bidi="hi-IN"/>
    </w:rPr>
  </w:style>
  <w:style w:type="character" w:customStyle="1" w:styleId="BodyTextChar">
    <w:name w:val="Body Text Char"/>
    <w:basedOn w:val="DefaultParagraphFont"/>
    <w:link w:val="BodyText"/>
    <w:rsid w:val="00CD02FD"/>
    <w:rPr>
      <w:rFonts w:ascii="Times New Roman" w:eastAsia="WenQuanYi Micro Hei" w:hAnsi="Times New Roman" w:cs="Lohit Devanagari"/>
      <w:kern w:val="2"/>
      <w:sz w:val="24"/>
      <w:szCs w:val="24"/>
      <w:lang w:eastAsia="hi-IN" w:bidi="hi-IN"/>
    </w:rPr>
  </w:style>
  <w:style w:type="paragraph" w:styleId="List">
    <w:name w:val="List"/>
    <w:basedOn w:val="BodyText"/>
    <w:rsid w:val="00CD02FD"/>
    <w:rPr>
      <w:rFonts w:ascii="Calibri" w:hAnsi="Calibri"/>
    </w:rPr>
  </w:style>
  <w:style w:type="paragraph" w:styleId="Caption">
    <w:name w:val="caption"/>
    <w:basedOn w:val="Normal"/>
    <w:qFormat/>
    <w:rsid w:val="00CD02FD"/>
    <w:pPr>
      <w:suppressLineNumbers/>
      <w:suppressAutoHyphens/>
      <w:spacing w:before="120" w:after="120" w:line="240" w:lineRule="auto"/>
    </w:pPr>
    <w:rPr>
      <w:rFonts w:ascii="Times New Roman" w:eastAsia="WenQuanYi Micro Hei" w:hAnsi="Times New Roman" w:cs="Lohit Devanagari"/>
      <w:i/>
      <w:iCs/>
      <w:kern w:val="2"/>
      <w:sz w:val="24"/>
      <w:szCs w:val="24"/>
      <w:lang w:eastAsia="hi-IN" w:bidi="hi-IN"/>
    </w:rPr>
  </w:style>
  <w:style w:type="paragraph" w:customStyle="1" w:styleId="Index">
    <w:name w:val="Index"/>
    <w:basedOn w:val="Normal"/>
    <w:qFormat/>
    <w:rsid w:val="00CD02FD"/>
    <w:pPr>
      <w:suppressLineNumbers/>
      <w:suppressAutoHyphens/>
      <w:spacing w:after="0" w:line="240" w:lineRule="auto"/>
    </w:pPr>
    <w:rPr>
      <w:rFonts w:ascii="Calibri" w:eastAsia="WenQuanYi Micro Hei" w:hAnsi="Calibri" w:cs="Lohit Devanagari"/>
      <w:kern w:val="2"/>
      <w:sz w:val="24"/>
      <w:szCs w:val="24"/>
      <w:lang w:eastAsia="hi-IN" w:bidi="hi-IN"/>
    </w:rPr>
  </w:style>
  <w:style w:type="paragraph" w:customStyle="1" w:styleId="Antrat1">
    <w:name w:val="Antraštė1"/>
    <w:basedOn w:val="Normal"/>
    <w:qFormat/>
    <w:rsid w:val="00CD02FD"/>
    <w:pPr>
      <w:suppressLineNumbers/>
      <w:suppressAutoHyphens/>
      <w:spacing w:before="120" w:after="120" w:line="240" w:lineRule="auto"/>
    </w:pPr>
    <w:rPr>
      <w:rFonts w:ascii="Calibri" w:eastAsia="WenQuanYi Micro Hei" w:hAnsi="Calibri" w:cs="Lohit Devanagari"/>
      <w:i/>
      <w:iCs/>
      <w:kern w:val="2"/>
      <w:sz w:val="24"/>
      <w:szCs w:val="24"/>
      <w:lang w:eastAsia="hi-IN" w:bidi="hi-IN"/>
    </w:rPr>
  </w:style>
  <w:style w:type="paragraph" w:customStyle="1" w:styleId="TableContents">
    <w:name w:val="Table Contents"/>
    <w:basedOn w:val="Normal"/>
    <w:qFormat/>
    <w:rsid w:val="00CD02FD"/>
    <w:pPr>
      <w:suppressLineNumbers/>
      <w:suppressAutoHyphens/>
      <w:spacing w:after="0" w:line="240" w:lineRule="auto"/>
    </w:pPr>
    <w:rPr>
      <w:rFonts w:ascii="Times New Roman" w:eastAsia="WenQuanYi Micro Hei" w:hAnsi="Times New Roman" w:cs="Lohit Devanagari"/>
      <w:kern w:val="2"/>
      <w:sz w:val="24"/>
      <w:szCs w:val="24"/>
      <w:lang w:eastAsia="hi-IN" w:bidi="hi-IN"/>
    </w:rPr>
  </w:style>
  <w:style w:type="paragraph" w:customStyle="1" w:styleId="TableHeading">
    <w:name w:val="Table Heading"/>
    <w:basedOn w:val="TableContents"/>
    <w:qFormat/>
    <w:rsid w:val="00CD02FD"/>
    <w:pPr>
      <w:jc w:val="center"/>
    </w:pPr>
    <w:rPr>
      <w:b/>
      <w:bCs/>
    </w:rPr>
  </w:style>
  <w:style w:type="paragraph" w:customStyle="1" w:styleId="clearfix1">
    <w:name w:val="clearfix1"/>
    <w:basedOn w:val="Normal"/>
    <w:qFormat/>
    <w:rsid w:val="00CD02FD"/>
    <w:pPr>
      <w:suppressAutoHyphens/>
      <w:spacing w:before="280" w:after="280" w:line="240" w:lineRule="auto"/>
    </w:pPr>
    <w:rPr>
      <w:rFonts w:ascii="Times New Roman" w:eastAsia="WenQuanYi Micro Hei" w:hAnsi="Times New Roman" w:cs="Lohit Devanagari"/>
      <w:kern w:val="2"/>
      <w:sz w:val="24"/>
      <w:szCs w:val="24"/>
      <w:lang w:eastAsia="hi-IN" w:bidi="hi-IN"/>
    </w:rPr>
  </w:style>
  <w:style w:type="paragraph" w:customStyle="1" w:styleId="ListParagraph1">
    <w:name w:val="List Paragraph1"/>
    <w:basedOn w:val="Normal"/>
    <w:qFormat/>
    <w:rsid w:val="00CD02FD"/>
    <w:pPr>
      <w:suppressAutoHyphens/>
      <w:spacing w:after="200" w:line="276" w:lineRule="auto"/>
      <w:ind w:left="720"/>
    </w:pPr>
    <w:rPr>
      <w:rFonts w:ascii="Calibri" w:eastAsia="WenQuanYi Micro Hei" w:hAnsi="Calibri" w:cs="Calibri"/>
      <w:kern w:val="2"/>
      <w:lang w:val="en-US" w:eastAsia="hi-IN" w:bidi="hi-IN"/>
    </w:rPr>
  </w:style>
  <w:style w:type="paragraph" w:customStyle="1" w:styleId="Komentarotekstas1">
    <w:name w:val="Komentaro tekstas1"/>
    <w:basedOn w:val="Normal"/>
    <w:qFormat/>
    <w:rsid w:val="00CD02FD"/>
    <w:pPr>
      <w:suppressAutoHyphens/>
      <w:spacing w:after="0" w:line="240" w:lineRule="auto"/>
    </w:pPr>
    <w:rPr>
      <w:rFonts w:ascii="Times New Roman" w:eastAsia="WenQuanYi Micro Hei" w:hAnsi="Times New Roman" w:cs="Mangal"/>
      <w:kern w:val="2"/>
      <w:sz w:val="20"/>
      <w:szCs w:val="18"/>
      <w:lang w:eastAsia="hi-IN" w:bidi="hi-IN"/>
    </w:rPr>
  </w:style>
  <w:style w:type="paragraph" w:customStyle="1" w:styleId="xmsonormal">
    <w:name w:val="x_msonormal"/>
    <w:basedOn w:val="Normal"/>
    <w:qFormat/>
    <w:rsid w:val="00CD02FD"/>
    <w:pPr>
      <w:spacing w:before="100" w:after="100" w:line="240" w:lineRule="auto"/>
    </w:pPr>
    <w:rPr>
      <w:rFonts w:ascii="Times New Roman" w:eastAsia="Times New Roman" w:hAnsi="Times New Roman" w:cs="Times New Roman"/>
      <w:kern w:val="2"/>
      <w:sz w:val="24"/>
      <w:szCs w:val="24"/>
      <w:lang w:eastAsia="ar-SA"/>
    </w:rPr>
  </w:style>
  <w:style w:type="paragraph" w:customStyle="1" w:styleId="Kl">
    <w:name w:val="Kl"/>
    <w:basedOn w:val="Normal"/>
    <w:qFormat/>
    <w:rsid w:val="00CD02FD"/>
    <w:pPr>
      <w:spacing w:after="0" w:line="240" w:lineRule="auto"/>
      <w:ind w:left="539" w:hanging="539"/>
      <w:jc w:val="both"/>
    </w:pPr>
    <w:rPr>
      <w:rFonts w:ascii="Arial" w:eastAsia="Times New Roman" w:hAnsi="Arial" w:cs="Times New Roman"/>
      <w:b/>
      <w:kern w:val="2"/>
      <w:szCs w:val="20"/>
      <w:lang w:eastAsia="ar-SA"/>
    </w:rPr>
  </w:style>
  <w:style w:type="paragraph" w:customStyle="1" w:styleId="FrameContents">
    <w:name w:val="Frame Contents"/>
    <w:basedOn w:val="Normal"/>
    <w:qFormat/>
    <w:rsid w:val="00CD02FD"/>
    <w:pPr>
      <w:suppressAutoHyphens/>
      <w:spacing w:after="0" w:line="240" w:lineRule="auto"/>
    </w:pPr>
    <w:rPr>
      <w:rFonts w:ascii="Times New Roman" w:eastAsia="WenQuanYi Micro Hei" w:hAnsi="Times New Roman" w:cs="Lohit Devanagari"/>
      <w:kern w:val="2"/>
      <w:sz w:val="24"/>
      <w:szCs w:val="24"/>
      <w:lang w:eastAsia="hi-IN" w:bidi="hi-IN"/>
    </w:rPr>
  </w:style>
  <w:style w:type="character" w:customStyle="1" w:styleId="FootnoteCharacters">
    <w:name w:val="Footnote Characters"/>
    <w:basedOn w:val="DefaultParagraphFont"/>
    <w:uiPriority w:val="99"/>
    <w:semiHidden/>
    <w:unhideWhenUsed/>
    <w:qFormat/>
    <w:rsid w:val="005A0957"/>
    <w:rPr>
      <w:vertAlign w:val="superscript"/>
    </w:rPr>
  </w:style>
  <w:style w:type="character" w:customStyle="1" w:styleId="FootnoteAnchor">
    <w:name w:val="Footnote Anchor"/>
    <w:rsid w:val="005A09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9237">
      <w:bodyDiv w:val="1"/>
      <w:marLeft w:val="0"/>
      <w:marRight w:val="0"/>
      <w:marTop w:val="0"/>
      <w:marBottom w:val="0"/>
      <w:divBdr>
        <w:top w:val="none" w:sz="0" w:space="0" w:color="auto"/>
        <w:left w:val="none" w:sz="0" w:space="0" w:color="auto"/>
        <w:bottom w:val="none" w:sz="0" w:space="0" w:color="auto"/>
        <w:right w:val="none" w:sz="0" w:space="0" w:color="auto"/>
      </w:divBdr>
    </w:div>
    <w:div w:id="65810272">
      <w:bodyDiv w:val="1"/>
      <w:marLeft w:val="0"/>
      <w:marRight w:val="0"/>
      <w:marTop w:val="0"/>
      <w:marBottom w:val="0"/>
      <w:divBdr>
        <w:top w:val="none" w:sz="0" w:space="0" w:color="auto"/>
        <w:left w:val="none" w:sz="0" w:space="0" w:color="auto"/>
        <w:bottom w:val="none" w:sz="0" w:space="0" w:color="auto"/>
        <w:right w:val="none" w:sz="0" w:space="0" w:color="auto"/>
      </w:divBdr>
    </w:div>
    <w:div w:id="274333819">
      <w:bodyDiv w:val="1"/>
      <w:marLeft w:val="0"/>
      <w:marRight w:val="0"/>
      <w:marTop w:val="0"/>
      <w:marBottom w:val="0"/>
      <w:divBdr>
        <w:top w:val="none" w:sz="0" w:space="0" w:color="auto"/>
        <w:left w:val="none" w:sz="0" w:space="0" w:color="auto"/>
        <w:bottom w:val="none" w:sz="0" w:space="0" w:color="auto"/>
        <w:right w:val="none" w:sz="0" w:space="0" w:color="auto"/>
      </w:divBdr>
    </w:div>
    <w:div w:id="278220182">
      <w:bodyDiv w:val="1"/>
      <w:marLeft w:val="0"/>
      <w:marRight w:val="0"/>
      <w:marTop w:val="0"/>
      <w:marBottom w:val="0"/>
      <w:divBdr>
        <w:top w:val="none" w:sz="0" w:space="0" w:color="auto"/>
        <w:left w:val="none" w:sz="0" w:space="0" w:color="auto"/>
        <w:bottom w:val="none" w:sz="0" w:space="0" w:color="auto"/>
        <w:right w:val="none" w:sz="0" w:space="0" w:color="auto"/>
      </w:divBdr>
    </w:div>
    <w:div w:id="427164497">
      <w:bodyDiv w:val="1"/>
      <w:marLeft w:val="0"/>
      <w:marRight w:val="0"/>
      <w:marTop w:val="0"/>
      <w:marBottom w:val="0"/>
      <w:divBdr>
        <w:top w:val="none" w:sz="0" w:space="0" w:color="auto"/>
        <w:left w:val="none" w:sz="0" w:space="0" w:color="auto"/>
        <w:bottom w:val="none" w:sz="0" w:space="0" w:color="auto"/>
        <w:right w:val="none" w:sz="0" w:space="0" w:color="auto"/>
      </w:divBdr>
    </w:div>
    <w:div w:id="531307746">
      <w:bodyDiv w:val="1"/>
      <w:marLeft w:val="0"/>
      <w:marRight w:val="0"/>
      <w:marTop w:val="0"/>
      <w:marBottom w:val="0"/>
      <w:divBdr>
        <w:top w:val="none" w:sz="0" w:space="0" w:color="auto"/>
        <w:left w:val="none" w:sz="0" w:space="0" w:color="auto"/>
        <w:bottom w:val="none" w:sz="0" w:space="0" w:color="auto"/>
        <w:right w:val="none" w:sz="0" w:space="0" w:color="auto"/>
      </w:divBdr>
    </w:div>
    <w:div w:id="614019899">
      <w:bodyDiv w:val="1"/>
      <w:marLeft w:val="0"/>
      <w:marRight w:val="0"/>
      <w:marTop w:val="0"/>
      <w:marBottom w:val="0"/>
      <w:divBdr>
        <w:top w:val="none" w:sz="0" w:space="0" w:color="auto"/>
        <w:left w:val="none" w:sz="0" w:space="0" w:color="auto"/>
        <w:bottom w:val="none" w:sz="0" w:space="0" w:color="auto"/>
        <w:right w:val="none" w:sz="0" w:space="0" w:color="auto"/>
      </w:divBdr>
    </w:div>
    <w:div w:id="637145252">
      <w:bodyDiv w:val="1"/>
      <w:marLeft w:val="0"/>
      <w:marRight w:val="0"/>
      <w:marTop w:val="0"/>
      <w:marBottom w:val="0"/>
      <w:divBdr>
        <w:top w:val="none" w:sz="0" w:space="0" w:color="auto"/>
        <w:left w:val="none" w:sz="0" w:space="0" w:color="auto"/>
        <w:bottom w:val="none" w:sz="0" w:space="0" w:color="auto"/>
        <w:right w:val="none" w:sz="0" w:space="0" w:color="auto"/>
      </w:divBdr>
    </w:div>
    <w:div w:id="664819454">
      <w:bodyDiv w:val="1"/>
      <w:marLeft w:val="0"/>
      <w:marRight w:val="0"/>
      <w:marTop w:val="0"/>
      <w:marBottom w:val="0"/>
      <w:divBdr>
        <w:top w:val="none" w:sz="0" w:space="0" w:color="auto"/>
        <w:left w:val="none" w:sz="0" w:space="0" w:color="auto"/>
        <w:bottom w:val="none" w:sz="0" w:space="0" w:color="auto"/>
        <w:right w:val="none" w:sz="0" w:space="0" w:color="auto"/>
      </w:divBdr>
    </w:div>
    <w:div w:id="721446070">
      <w:bodyDiv w:val="1"/>
      <w:marLeft w:val="0"/>
      <w:marRight w:val="0"/>
      <w:marTop w:val="0"/>
      <w:marBottom w:val="0"/>
      <w:divBdr>
        <w:top w:val="none" w:sz="0" w:space="0" w:color="auto"/>
        <w:left w:val="none" w:sz="0" w:space="0" w:color="auto"/>
        <w:bottom w:val="none" w:sz="0" w:space="0" w:color="auto"/>
        <w:right w:val="none" w:sz="0" w:space="0" w:color="auto"/>
      </w:divBdr>
    </w:div>
    <w:div w:id="788623845">
      <w:bodyDiv w:val="1"/>
      <w:marLeft w:val="0"/>
      <w:marRight w:val="0"/>
      <w:marTop w:val="0"/>
      <w:marBottom w:val="0"/>
      <w:divBdr>
        <w:top w:val="none" w:sz="0" w:space="0" w:color="auto"/>
        <w:left w:val="none" w:sz="0" w:space="0" w:color="auto"/>
        <w:bottom w:val="none" w:sz="0" w:space="0" w:color="auto"/>
        <w:right w:val="none" w:sz="0" w:space="0" w:color="auto"/>
      </w:divBdr>
    </w:div>
    <w:div w:id="864369857">
      <w:bodyDiv w:val="1"/>
      <w:marLeft w:val="0"/>
      <w:marRight w:val="0"/>
      <w:marTop w:val="0"/>
      <w:marBottom w:val="0"/>
      <w:divBdr>
        <w:top w:val="none" w:sz="0" w:space="0" w:color="auto"/>
        <w:left w:val="none" w:sz="0" w:space="0" w:color="auto"/>
        <w:bottom w:val="none" w:sz="0" w:space="0" w:color="auto"/>
        <w:right w:val="none" w:sz="0" w:space="0" w:color="auto"/>
      </w:divBdr>
    </w:div>
    <w:div w:id="901406969">
      <w:bodyDiv w:val="1"/>
      <w:marLeft w:val="0"/>
      <w:marRight w:val="0"/>
      <w:marTop w:val="0"/>
      <w:marBottom w:val="0"/>
      <w:divBdr>
        <w:top w:val="none" w:sz="0" w:space="0" w:color="auto"/>
        <w:left w:val="none" w:sz="0" w:space="0" w:color="auto"/>
        <w:bottom w:val="none" w:sz="0" w:space="0" w:color="auto"/>
        <w:right w:val="none" w:sz="0" w:space="0" w:color="auto"/>
      </w:divBdr>
    </w:div>
    <w:div w:id="1263998317">
      <w:bodyDiv w:val="1"/>
      <w:marLeft w:val="0"/>
      <w:marRight w:val="0"/>
      <w:marTop w:val="0"/>
      <w:marBottom w:val="0"/>
      <w:divBdr>
        <w:top w:val="none" w:sz="0" w:space="0" w:color="auto"/>
        <w:left w:val="none" w:sz="0" w:space="0" w:color="auto"/>
        <w:bottom w:val="none" w:sz="0" w:space="0" w:color="auto"/>
        <w:right w:val="none" w:sz="0" w:space="0" w:color="auto"/>
      </w:divBdr>
    </w:div>
    <w:div w:id="1350065619">
      <w:bodyDiv w:val="1"/>
      <w:marLeft w:val="0"/>
      <w:marRight w:val="0"/>
      <w:marTop w:val="0"/>
      <w:marBottom w:val="0"/>
      <w:divBdr>
        <w:top w:val="none" w:sz="0" w:space="0" w:color="auto"/>
        <w:left w:val="none" w:sz="0" w:space="0" w:color="auto"/>
        <w:bottom w:val="none" w:sz="0" w:space="0" w:color="auto"/>
        <w:right w:val="none" w:sz="0" w:space="0" w:color="auto"/>
      </w:divBdr>
    </w:div>
    <w:div w:id="1426538179">
      <w:bodyDiv w:val="1"/>
      <w:marLeft w:val="0"/>
      <w:marRight w:val="0"/>
      <w:marTop w:val="0"/>
      <w:marBottom w:val="0"/>
      <w:divBdr>
        <w:top w:val="none" w:sz="0" w:space="0" w:color="auto"/>
        <w:left w:val="none" w:sz="0" w:space="0" w:color="auto"/>
        <w:bottom w:val="none" w:sz="0" w:space="0" w:color="auto"/>
        <w:right w:val="none" w:sz="0" w:space="0" w:color="auto"/>
      </w:divBdr>
    </w:div>
    <w:div w:id="1482576312">
      <w:bodyDiv w:val="1"/>
      <w:marLeft w:val="0"/>
      <w:marRight w:val="0"/>
      <w:marTop w:val="0"/>
      <w:marBottom w:val="0"/>
      <w:divBdr>
        <w:top w:val="none" w:sz="0" w:space="0" w:color="auto"/>
        <w:left w:val="none" w:sz="0" w:space="0" w:color="auto"/>
        <w:bottom w:val="none" w:sz="0" w:space="0" w:color="auto"/>
        <w:right w:val="none" w:sz="0" w:space="0" w:color="auto"/>
      </w:divBdr>
    </w:div>
    <w:div w:id="1495027239">
      <w:bodyDiv w:val="1"/>
      <w:marLeft w:val="0"/>
      <w:marRight w:val="0"/>
      <w:marTop w:val="0"/>
      <w:marBottom w:val="0"/>
      <w:divBdr>
        <w:top w:val="none" w:sz="0" w:space="0" w:color="auto"/>
        <w:left w:val="none" w:sz="0" w:space="0" w:color="auto"/>
        <w:bottom w:val="none" w:sz="0" w:space="0" w:color="auto"/>
        <w:right w:val="none" w:sz="0" w:space="0" w:color="auto"/>
      </w:divBdr>
    </w:div>
    <w:div w:id="1820341632">
      <w:bodyDiv w:val="1"/>
      <w:marLeft w:val="0"/>
      <w:marRight w:val="0"/>
      <w:marTop w:val="0"/>
      <w:marBottom w:val="0"/>
      <w:divBdr>
        <w:top w:val="none" w:sz="0" w:space="0" w:color="auto"/>
        <w:left w:val="none" w:sz="0" w:space="0" w:color="auto"/>
        <w:bottom w:val="none" w:sz="0" w:space="0" w:color="auto"/>
        <w:right w:val="none" w:sz="0" w:space="0" w:color="auto"/>
      </w:divBdr>
    </w:div>
    <w:div w:id="1899513853">
      <w:bodyDiv w:val="1"/>
      <w:marLeft w:val="0"/>
      <w:marRight w:val="0"/>
      <w:marTop w:val="0"/>
      <w:marBottom w:val="0"/>
      <w:divBdr>
        <w:top w:val="none" w:sz="0" w:space="0" w:color="auto"/>
        <w:left w:val="none" w:sz="0" w:space="0" w:color="auto"/>
        <w:bottom w:val="none" w:sz="0" w:space="0" w:color="auto"/>
        <w:right w:val="none" w:sz="0" w:space="0" w:color="auto"/>
      </w:divBdr>
    </w:div>
    <w:div w:id="2014844008">
      <w:bodyDiv w:val="1"/>
      <w:marLeft w:val="0"/>
      <w:marRight w:val="0"/>
      <w:marTop w:val="0"/>
      <w:marBottom w:val="0"/>
      <w:divBdr>
        <w:top w:val="none" w:sz="0" w:space="0" w:color="auto"/>
        <w:left w:val="none" w:sz="0" w:space="0" w:color="auto"/>
        <w:bottom w:val="none" w:sz="0" w:space="0" w:color="auto"/>
        <w:right w:val="none" w:sz="0" w:space="0" w:color="auto"/>
      </w:divBdr>
      <w:divsChild>
        <w:div w:id="2090615115">
          <w:marLeft w:val="547"/>
          <w:marRight w:val="0"/>
          <w:marTop w:val="0"/>
          <w:marBottom w:val="0"/>
          <w:divBdr>
            <w:top w:val="none" w:sz="0" w:space="0" w:color="auto"/>
            <w:left w:val="none" w:sz="0" w:space="0" w:color="auto"/>
            <w:bottom w:val="none" w:sz="0" w:space="0" w:color="auto"/>
            <w:right w:val="none" w:sz="0" w:space="0" w:color="auto"/>
          </w:divBdr>
        </w:div>
      </w:divsChild>
    </w:div>
    <w:div w:id="2045787018">
      <w:bodyDiv w:val="1"/>
      <w:marLeft w:val="0"/>
      <w:marRight w:val="0"/>
      <w:marTop w:val="0"/>
      <w:marBottom w:val="0"/>
      <w:divBdr>
        <w:top w:val="none" w:sz="0" w:space="0" w:color="auto"/>
        <w:left w:val="none" w:sz="0" w:space="0" w:color="auto"/>
        <w:bottom w:val="none" w:sz="0" w:space="0" w:color="auto"/>
        <w:right w:val="none" w:sz="0" w:space="0" w:color="auto"/>
      </w:divBdr>
    </w:div>
    <w:div w:id="2094625058">
      <w:bodyDiv w:val="1"/>
      <w:marLeft w:val="0"/>
      <w:marRight w:val="0"/>
      <w:marTop w:val="0"/>
      <w:marBottom w:val="0"/>
      <w:divBdr>
        <w:top w:val="none" w:sz="0" w:space="0" w:color="auto"/>
        <w:left w:val="none" w:sz="0" w:space="0" w:color="auto"/>
        <w:bottom w:val="none" w:sz="0" w:space="0" w:color="auto"/>
        <w:right w:val="none" w:sz="0" w:space="0" w:color="auto"/>
      </w:divBdr>
    </w:div>
    <w:div w:id="2103406080">
      <w:bodyDiv w:val="1"/>
      <w:marLeft w:val="0"/>
      <w:marRight w:val="0"/>
      <w:marTop w:val="0"/>
      <w:marBottom w:val="0"/>
      <w:divBdr>
        <w:top w:val="none" w:sz="0" w:space="0" w:color="auto"/>
        <w:left w:val="none" w:sz="0" w:space="0" w:color="auto"/>
        <w:bottom w:val="none" w:sz="0" w:space="0" w:color="auto"/>
        <w:right w:val="none" w:sz="0" w:space="0" w:color="auto"/>
      </w:divBdr>
    </w:div>
    <w:div w:id="213779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chart" Target="charts/chart11.xml"/><Relationship Id="rId42" Type="http://schemas.microsoft.com/office/2007/relationships/diagramDrawing" Target="diagrams/drawing1.xml"/><Relationship Id="rId47" Type="http://schemas.openxmlformats.org/officeDocument/2006/relationships/diagramData" Target="diagrams/data2.xml"/><Relationship Id="rId63" Type="http://schemas.openxmlformats.org/officeDocument/2006/relationships/chart" Target="charts/chart37.xml"/><Relationship Id="rId68" Type="http://schemas.openxmlformats.org/officeDocument/2006/relationships/chart" Target="charts/chart41.xml"/><Relationship Id="rId84" Type="http://schemas.openxmlformats.org/officeDocument/2006/relationships/chart" Target="charts/chart55.xml"/><Relationship Id="rId89" Type="http://schemas.openxmlformats.org/officeDocument/2006/relationships/diagramQuickStyle" Target="diagrams/quickStyle3.xml"/><Relationship Id="rId16" Type="http://schemas.openxmlformats.org/officeDocument/2006/relationships/chart" Target="charts/chart6.xml"/><Relationship Id="rId107" Type="http://schemas.openxmlformats.org/officeDocument/2006/relationships/theme" Target="theme/theme1.xml"/><Relationship Id="rId11" Type="http://schemas.openxmlformats.org/officeDocument/2006/relationships/chart" Target="charts/chart1.xml"/><Relationship Id="rId32" Type="http://schemas.openxmlformats.org/officeDocument/2006/relationships/image" Target="media/image5.png"/><Relationship Id="rId37" Type="http://schemas.openxmlformats.org/officeDocument/2006/relationships/chart" Target="charts/chart24.xml"/><Relationship Id="rId53" Type="http://schemas.openxmlformats.org/officeDocument/2006/relationships/chart" Target="charts/chart29.xml"/><Relationship Id="rId58" Type="http://schemas.openxmlformats.org/officeDocument/2006/relationships/chart" Target="charts/chart34.xml"/><Relationship Id="rId74" Type="http://schemas.openxmlformats.org/officeDocument/2006/relationships/chart" Target="charts/chart47.xml"/><Relationship Id="rId79" Type="http://schemas.openxmlformats.org/officeDocument/2006/relationships/chart" Target="charts/chart51.xml"/><Relationship Id="rId102" Type="http://schemas.openxmlformats.org/officeDocument/2006/relationships/chart" Target="charts/chart64.xml"/><Relationship Id="rId5" Type="http://schemas.openxmlformats.org/officeDocument/2006/relationships/webSettings" Target="webSettings.xml"/><Relationship Id="rId90" Type="http://schemas.openxmlformats.org/officeDocument/2006/relationships/diagramColors" Target="diagrams/colors3.xml"/><Relationship Id="rId95" Type="http://schemas.openxmlformats.org/officeDocument/2006/relationships/image" Target="media/image13.png"/><Relationship Id="rId22" Type="http://schemas.openxmlformats.org/officeDocument/2006/relationships/chart" Target="charts/chart12.xml"/><Relationship Id="rId27" Type="http://schemas.openxmlformats.org/officeDocument/2006/relationships/chart" Target="charts/chart16.xml"/><Relationship Id="rId43" Type="http://schemas.openxmlformats.org/officeDocument/2006/relationships/chart" Target="charts/chart25.xml"/><Relationship Id="rId48" Type="http://schemas.openxmlformats.org/officeDocument/2006/relationships/diagramLayout" Target="diagrams/layout2.xml"/><Relationship Id="rId64" Type="http://schemas.openxmlformats.org/officeDocument/2006/relationships/chart" Target="charts/chart38.xml"/><Relationship Id="rId69" Type="http://schemas.openxmlformats.org/officeDocument/2006/relationships/chart" Target="charts/chart42.xml"/><Relationship Id="rId80" Type="http://schemas.openxmlformats.org/officeDocument/2006/relationships/chart" Target="charts/chart52.xml"/><Relationship Id="rId85" Type="http://schemas.openxmlformats.org/officeDocument/2006/relationships/chart" Target="charts/chart56.xml"/><Relationship Id="rId12" Type="http://schemas.openxmlformats.org/officeDocument/2006/relationships/chart" Target="charts/chart2.xml"/><Relationship Id="rId17" Type="http://schemas.openxmlformats.org/officeDocument/2006/relationships/chart" Target="charts/chart7.xml"/><Relationship Id="rId33" Type="http://schemas.openxmlformats.org/officeDocument/2006/relationships/chart" Target="charts/chart21.xml"/><Relationship Id="rId38" Type="http://schemas.openxmlformats.org/officeDocument/2006/relationships/diagramData" Target="diagrams/data1.xml"/><Relationship Id="rId59" Type="http://schemas.openxmlformats.org/officeDocument/2006/relationships/image" Target="media/image8.png"/><Relationship Id="rId103" Type="http://schemas.openxmlformats.org/officeDocument/2006/relationships/chart" Target="charts/chart65.xml"/><Relationship Id="rId20" Type="http://schemas.openxmlformats.org/officeDocument/2006/relationships/chart" Target="charts/chart10.xml"/><Relationship Id="rId41" Type="http://schemas.openxmlformats.org/officeDocument/2006/relationships/diagramColors" Target="diagrams/colors1.xml"/><Relationship Id="rId54" Type="http://schemas.openxmlformats.org/officeDocument/2006/relationships/chart" Target="charts/chart30.xml"/><Relationship Id="rId62" Type="http://schemas.openxmlformats.org/officeDocument/2006/relationships/image" Target="media/image9.png"/><Relationship Id="rId70" Type="http://schemas.openxmlformats.org/officeDocument/2006/relationships/chart" Target="charts/chart43.xml"/><Relationship Id="rId75" Type="http://schemas.openxmlformats.org/officeDocument/2006/relationships/chart" Target="charts/chart48.xml"/><Relationship Id="rId83" Type="http://schemas.openxmlformats.org/officeDocument/2006/relationships/chart" Target="charts/chart54.xml"/><Relationship Id="rId88" Type="http://schemas.openxmlformats.org/officeDocument/2006/relationships/diagramLayout" Target="diagrams/layout3.xml"/><Relationship Id="rId91" Type="http://schemas.microsoft.com/office/2007/relationships/diagramDrawing" Target="diagrams/drawing3.xml"/><Relationship Id="rId9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3.xml"/><Relationship Id="rId49" Type="http://schemas.openxmlformats.org/officeDocument/2006/relationships/diagramQuickStyle" Target="diagrams/quickStyle2.xml"/><Relationship Id="rId57" Type="http://schemas.openxmlformats.org/officeDocument/2006/relationships/chart" Target="charts/chart33.xm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hart" Target="charts/chart20.xml"/><Relationship Id="rId44" Type="http://schemas.openxmlformats.org/officeDocument/2006/relationships/chart" Target="charts/chart26.xml"/><Relationship Id="rId52" Type="http://schemas.openxmlformats.org/officeDocument/2006/relationships/chart" Target="charts/chart28.xml"/><Relationship Id="rId60" Type="http://schemas.openxmlformats.org/officeDocument/2006/relationships/chart" Target="charts/chart35.xml"/><Relationship Id="rId65" Type="http://schemas.openxmlformats.org/officeDocument/2006/relationships/image" Target="media/image10.png"/><Relationship Id="rId73" Type="http://schemas.openxmlformats.org/officeDocument/2006/relationships/chart" Target="charts/chart46.xml"/><Relationship Id="rId78" Type="http://schemas.openxmlformats.org/officeDocument/2006/relationships/image" Target="media/image11.png"/><Relationship Id="rId81" Type="http://schemas.openxmlformats.org/officeDocument/2006/relationships/chart" Target="charts/chart53.xml"/><Relationship Id="rId86" Type="http://schemas.openxmlformats.org/officeDocument/2006/relationships/chart" Target="charts/chart57.xml"/><Relationship Id="rId94" Type="http://schemas.openxmlformats.org/officeDocument/2006/relationships/hyperlink" Target="http://eip.lt/" TargetMode="External"/><Relationship Id="rId99" Type="http://schemas.openxmlformats.org/officeDocument/2006/relationships/chart" Target="charts/chart61.xml"/><Relationship Id="rId101" Type="http://schemas.openxmlformats.org/officeDocument/2006/relationships/chart" Target="charts/chart6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diagramLayout" Target="diagrams/layout1.xml"/><Relationship Id="rId34" Type="http://schemas.openxmlformats.org/officeDocument/2006/relationships/chart" Target="charts/chart22.xml"/><Relationship Id="rId50" Type="http://schemas.openxmlformats.org/officeDocument/2006/relationships/diagramColors" Target="diagrams/colors2.xml"/><Relationship Id="rId55" Type="http://schemas.openxmlformats.org/officeDocument/2006/relationships/chart" Target="charts/chart31.xml"/><Relationship Id="rId76" Type="http://schemas.openxmlformats.org/officeDocument/2006/relationships/chart" Target="charts/chart49.xml"/><Relationship Id="rId97" Type="http://schemas.openxmlformats.org/officeDocument/2006/relationships/chart" Target="charts/chart59.xml"/><Relationship Id="rId104" Type="http://schemas.openxmlformats.org/officeDocument/2006/relationships/chart" Target="charts/chart66.xml"/><Relationship Id="rId7" Type="http://schemas.openxmlformats.org/officeDocument/2006/relationships/endnotes" Target="endnotes.xml"/><Relationship Id="rId71" Type="http://schemas.openxmlformats.org/officeDocument/2006/relationships/chart" Target="charts/chart44.xml"/><Relationship Id="rId92" Type="http://schemas.openxmlformats.org/officeDocument/2006/relationships/chart" Target="charts/chart58.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4.xml"/><Relationship Id="rId40" Type="http://schemas.openxmlformats.org/officeDocument/2006/relationships/diagramQuickStyle" Target="diagrams/quickStyle1.xml"/><Relationship Id="rId45" Type="http://schemas.openxmlformats.org/officeDocument/2006/relationships/chart" Target="charts/chart27.xml"/><Relationship Id="rId66" Type="http://schemas.openxmlformats.org/officeDocument/2006/relationships/chart" Target="charts/chart39.xml"/><Relationship Id="rId87" Type="http://schemas.openxmlformats.org/officeDocument/2006/relationships/diagramData" Target="diagrams/data3.xml"/><Relationship Id="rId61" Type="http://schemas.openxmlformats.org/officeDocument/2006/relationships/chart" Target="charts/chart36.xml"/><Relationship Id="rId82" Type="http://schemas.openxmlformats.org/officeDocument/2006/relationships/image" Target="media/image12.png"/><Relationship Id="rId19" Type="http://schemas.openxmlformats.org/officeDocument/2006/relationships/chart" Target="charts/chart9.xml"/><Relationship Id="rId14" Type="http://schemas.openxmlformats.org/officeDocument/2006/relationships/chart" Target="charts/chart4.xml"/><Relationship Id="rId30" Type="http://schemas.openxmlformats.org/officeDocument/2006/relationships/chart" Target="charts/chart19.xml"/><Relationship Id="rId35" Type="http://schemas.openxmlformats.org/officeDocument/2006/relationships/image" Target="media/image6.png"/><Relationship Id="rId56" Type="http://schemas.openxmlformats.org/officeDocument/2006/relationships/chart" Target="charts/chart32.xml"/><Relationship Id="rId77" Type="http://schemas.openxmlformats.org/officeDocument/2006/relationships/chart" Target="charts/chart50.xml"/><Relationship Id="rId100" Type="http://schemas.openxmlformats.org/officeDocument/2006/relationships/chart" Target="charts/chart62.xml"/><Relationship Id="rId105" Type="http://schemas.openxmlformats.org/officeDocument/2006/relationships/chart" Target="charts/chart67.xml"/><Relationship Id="rId8" Type="http://schemas.openxmlformats.org/officeDocument/2006/relationships/image" Target="media/image1.jpeg"/><Relationship Id="rId51" Type="http://schemas.microsoft.com/office/2007/relationships/diagramDrawing" Target="diagrams/drawing2.xml"/><Relationship Id="rId72" Type="http://schemas.openxmlformats.org/officeDocument/2006/relationships/chart" Target="charts/chart45.xml"/><Relationship Id="rId93" Type="http://schemas.openxmlformats.org/officeDocument/2006/relationships/footer" Target="footer1.xml"/><Relationship Id="rId98" Type="http://schemas.openxmlformats.org/officeDocument/2006/relationships/chart" Target="charts/chart60.xml"/><Relationship Id="rId3" Type="http://schemas.openxmlformats.org/officeDocument/2006/relationships/styles" Target="styles.xml"/><Relationship Id="rId25" Type="http://schemas.openxmlformats.org/officeDocument/2006/relationships/chart" Target="charts/chart15.xml"/><Relationship Id="rId46" Type="http://schemas.openxmlformats.org/officeDocument/2006/relationships/image" Target="media/image7.png"/><Relationship Id="rId67" Type="http://schemas.openxmlformats.org/officeDocument/2006/relationships/chart" Target="charts/chart40.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10.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12.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14.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5.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16.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17.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18.xml"/></Relationships>
</file>

<file path=word/charts/_rels/chart43.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45.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19.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20.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21.xm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9.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54.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22.xml"/></Relationships>
</file>

<file path=word/charts/_rels/chart55.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Lenovo\Nextcloud\Projects\EIP\Klaipedos_raj\data\Klaip&#279;dos%20raj.%20apklausa_2020-07-29.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vaimork\Nextcloud\Projects\EIP\Klaipedos_raj\data\internetine\Klaip&#279;dos%20raj.%20apklausa_2020-08-03_internetin&#279;.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vaimork\Nextcloud\Projects\EIP\Klaipedos_raj\data\internetine\Klaip&#279;dos%20raj.%20apklausa_2020-08-03_internetin&#279;.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vaimork\Nextcloud\Projects\EIP\Klaipedos_raj\data\internetine\Klaip&#279;dos%20raj.%20apklausa_2020-08-03_internetin&#279;.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vaimork\Nextcloud\Projects\EIP\Klaipedos_raj\data\internetine\Klaip&#279;dos%20raj.%20apklausa_2020-08-03_internetin&#279;.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vaimork\Nextcloud\Projects\EIP\Klaipedos_raj\data\internetine\Klaip&#279;dos%20raj.%20apklausa_2020-08-03_internetin&#279;.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vaimork\Nextcloud\Projects\EIP\Klaipedos_raj\data\internetine\Klaip&#279;dos%20raj.%20apklausa_2020-08-03_internetin&#279;.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vaimork\Nextcloud\Projects\EIP\Klaipedos_raj\data\internetine\Klaip&#279;dos%20raj.%20apklausa_2020-08-03_internetin&#279;.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vaimork\Nextcloud\Projects\EIP\Klaipedos_raj\data\internetine\Klaip&#279;dos%20raj.%20apklausa_2020-08-03_internetin&#279;.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vaimork\Nextcloud\Projects\EIP\Klaipedos_raj\data\internetine\Klaip&#279;dos%20raj.%20apklausa_2020-08-03_internetin&#279;.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Lenovo\Nextcloud\Projects\EIP\Klaipedos_raj\data\Klaip&#279;dos%20raj.%20apklausa_2020-07-29.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a:t>Lytis</a:t>
            </a:r>
            <a:endParaRPr lang="lt-LT" sz="1050"/>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Demografiniai!$J$2:$J$3</c:f>
              <c:strCache>
                <c:ptCount val="2"/>
                <c:pt idx="0">
                  <c:v>Vyras</c:v>
                </c:pt>
                <c:pt idx="1">
                  <c:v>Moteris</c:v>
                </c:pt>
              </c:strCache>
            </c:strRef>
          </c:cat>
          <c:val>
            <c:numRef>
              <c:f>Demografiniai!$K$2:$K$3</c:f>
              <c:numCache>
                <c:formatCode>0.0%</c:formatCode>
                <c:ptCount val="2"/>
                <c:pt idx="0">
                  <c:v>0.40200000000000002</c:v>
                </c:pt>
                <c:pt idx="1">
                  <c:v>0.59799999999999998</c:v>
                </c:pt>
              </c:numCache>
            </c:numRef>
          </c:val>
          <c:extLst>
            <c:ext xmlns:c16="http://schemas.microsoft.com/office/drawing/2014/chart" uri="{C3380CC4-5D6E-409C-BE32-E72D297353CC}">
              <c16:uniqueId val="{00000000-0420-40CA-8172-F859EAB49B46}"/>
            </c:ext>
          </c:extLst>
        </c:ser>
        <c:dLbls>
          <c:showLegendKey val="0"/>
          <c:showVal val="1"/>
          <c:showCatName val="0"/>
          <c:showSerName val="0"/>
          <c:showPercent val="0"/>
          <c:showBubbleSize val="0"/>
        </c:dLbls>
        <c:gapWidth val="75"/>
        <c:axId val="211689472"/>
        <c:axId val="211692160"/>
      </c:barChart>
      <c:catAx>
        <c:axId val="2116894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11692160"/>
        <c:crosses val="autoZero"/>
        <c:auto val="1"/>
        <c:lblAlgn val="ctr"/>
        <c:lblOffset val="100"/>
        <c:noMultiLvlLbl val="0"/>
      </c:catAx>
      <c:valAx>
        <c:axId val="21169216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1168947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100"/>
              <a:t>Dažniausiai minėti teigiami aspektai:</a:t>
            </a:r>
            <a:r>
              <a:rPr lang="lt-LT" sz="1100" baseline="0"/>
              <a:t> </a:t>
            </a:r>
            <a:r>
              <a:rPr lang="lt-LT" sz="1100"/>
              <a:t>kaip pirmas pasirinkimas</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'A1 kl.'!$M$11:$M$20</c:f>
              <c:strCache>
                <c:ptCount val="10"/>
                <c:pt idx="0">
                  <c:v>Kita</c:v>
                </c:pt>
                <c:pt idx="1">
                  <c:v>Gerai išvystytos įvairios paslaugos</c:v>
                </c:pt>
                <c:pt idx="2">
                  <c:v>Gerai išvystyta gyvenamojo būsto pasiūla</c:v>
                </c:pt>
                <c:pt idx="3">
                  <c:v>Geros laisvalaikio praleidimo galimybės</c:v>
                </c:pt>
                <c:pt idx="4">
                  <c:v>Malonūs ir kultūringi žmonės</c:v>
                </c:pt>
                <c:pt idx="5">
                  <c:v>Nesunku rasti darbą ir užsidirbti</c:v>
                </c:pt>
                <c:pt idx="6">
                  <c:v>Saugi ir jauki gyvenamoji aplinka</c:v>
                </c:pt>
                <c:pt idx="7">
                  <c:v>Čia gyvena giminės ir draugai</c:v>
                </c:pt>
                <c:pt idx="8">
                  <c:v>Geras susisiekimas su kitomis vietovėmis</c:v>
                </c:pt>
                <c:pt idx="9">
                  <c:v>Graži gamtinė aplinka</c:v>
                </c:pt>
              </c:strCache>
            </c:strRef>
          </c:cat>
          <c:val>
            <c:numRef>
              <c:f>'A1 kl.'!$N$11:$N$20</c:f>
              <c:numCache>
                <c:formatCode>0.0%</c:formatCode>
                <c:ptCount val="10"/>
                <c:pt idx="0">
                  <c:v>6.0000000000000001E-3</c:v>
                </c:pt>
                <c:pt idx="1">
                  <c:v>1.4E-2</c:v>
                </c:pt>
                <c:pt idx="2">
                  <c:v>1.6E-2</c:v>
                </c:pt>
                <c:pt idx="3">
                  <c:v>0.02</c:v>
                </c:pt>
                <c:pt idx="4">
                  <c:v>5.0999999999999997E-2</c:v>
                </c:pt>
                <c:pt idx="5">
                  <c:v>0.11</c:v>
                </c:pt>
                <c:pt idx="6">
                  <c:v>0.129</c:v>
                </c:pt>
                <c:pt idx="7">
                  <c:v>0.13700000000000001</c:v>
                </c:pt>
                <c:pt idx="8">
                  <c:v>0.191</c:v>
                </c:pt>
                <c:pt idx="9">
                  <c:v>0.32600000000000001</c:v>
                </c:pt>
              </c:numCache>
            </c:numRef>
          </c:val>
          <c:extLst>
            <c:ext xmlns:c16="http://schemas.microsoft.com/office/drawing/2014/chart" uri="{C3380CC4-5D6E-409C-BE32-E72D297353CC}">
              <c16:uniqueId val="{00000000-33EA-4421-8589-017E5DD4C57A}"/>
            </c:ext>
          </c:extLst>
        </c:ser>
        <c:dLbls>
          <c:showLegendKey val="0"/>
          <c:showVal val="1"/>
          <c:showCatName val="0"/>
          <c:showSerName val="0"/>
          <c:showPercent val="0"/>
          <c:showBubbleSize val="0"/>
        </c:dLbls>
        <c:gapWidth val="75"/>
        <c:axId val="286184192"/>
        <c:axId val="286186880"/>
      </c:barChart>
      <c:catAx>
        <c:axId val="28618419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186880"/>
        <c:crosses val="autoZero"/>
        <c:auto val="1"/>
        <c:lblAlgn val="ctr"/>
        <c:lblOffset val="100"/>
        <c:noMultiLvlLbl val="0"/>
      </c:catAx>
      <c:valAx>
        <c:axId val="28618688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18419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100" b="1" i="0" baseline="0">
                <a:effectLst/>
              </a:rPr>
              <a:t>Dažniausiai minėti teigiami aspektai: iš viso</a:t>
            </a:r>
            <a:endParaRPr lang="lt-LT" sz="1100">
              <a:effectLst/>
            </a:endParaRP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'A1 kl.'!$M$32:$M$41</c:f>
              <c:strCache>
                <c:ptCount val="10"/>
                <c:pt idx="0">
                  <c:v>Kita</c:v>
                </c:pt>
                <c:pt idx="1">
                  <c:v>Gerai išvystyta gyvenamojo būsto pasiūla</c:v>
                </c:pt>
                <c:pt idx="2">
                  <c:v>Gerai išvystytos įvairios paslaugos</c:v>
                </c:pt>
                <c:pt idx="3">
                  <c:v>Geros laisvalaikio praleidimo galimybės</c:v>
                </c:pt>
                <c:pt idx="4">
                  <c:v>Malonūs ir kultūringi žmonės</c:v>
                </c:pt>
                <c:pt idx="5">
                  <c:v>Nesunku rasti darbą ir užsidirbti</c:v>
                </c:pt>
                <c:pt idx="6">
                  <c:v>Čia gyvena giminės ir draugai</c:v>
                </c:pt>
                <c:pt idx="7">
                  <c:v>Saugi ir jauki gyvenamoji aplinka</c:v>
                </c:pt>
                <c:pt idx="8">
                  <c:v>Geras susisiekimas su kitomis vietovėmis</c:v>
                </c:pt>
                <c:pt idx="9">
                  <c:v>Graži gamtinė aplinka</c:v>
                </c:pt>
              </c:strCache>
            </c:strRef>
          </c:cat>
          <c:val>
            <c:numRef>
              <c:f>'A1 kl.'!$N$32:$N$41</c:f>
              <c:numCache>
                <c:formatCode>0.0%</c:formatCode>
                <c:ptCount val="10"/>
                <c:pt idx="0">
                  <c:v>3.952569169960474E-3</c:v>
                </c:pt>
                <c:pt idx="1">
                  <c:v>4.137022397891963E-2</c:v>
                </c:pt>
                <c:pt idx="2">
                  <c:v>4.9275362318840582E-2</c:v>
                </c:pt>
                <c:pt idx="3">
                  <c:v>5.7180500658761527E-2</c:v>
                </c:pt>
                <c:pt idx="4">
                  <c:v>8.7483530961791831E-2</c:v>
                </c:pt>
                <c:pt idx="5">
                  <c:v>0.12911725955204217</c:v>
                </c:pt>
                <c:pt idx="6">
                  <c:v>0.13386034255599474</c:v>
                </c:pt>
                <c:pt idx="7">
                  <c:v>0.13623188405797101</c:v>
                </c:pt>
                <c:pt idx="8">
                  <c:v>0.15520421607378129</c:v>
                </c:pt>
                <c:pt idx="9">
                  <c:v>0.20632411067193676</c:v>
                </c:pt>
              </c:numCache>
            </c:numRef>
          </c:val>
          <c:extLst>
            <c:ext xmlns:c16="http://schemas.microsoft.com/office/drawing/2014/chart" uri="{C3380CC4-5D6E-409C-BE32-E72D297353CC}">
              <c16:uniqueId val="{00000000-F0F3-47C3-9E2B-BCF6F1BDA4F2}"/>
            </c:ext>
          </c:extLst>
        </c:ser>
        <c:dLbls>
          <c:showLegendKey val="0"/>
          <c:showVal val="1"/>
          <c:showCatName val="0"/>
          <c:showSerName val="0"/>
          <c:showPercent val="0"/>
          <c:showBubbleSize val="0"/>
        </c:dLbls>
        <c:gapWidth val="75"/>
        <c:axId val="286349952"/>
        <c:axId val="286369280"/>
      </c:barChart>
      <c:catAx>
        <c:axId val="28634995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369280"/>
        <c:crosses val="autoZero"/>
        <c:auto val="1"/>
        <c:lblAlgn val="ctr"/>
        <c:lblOffset val="100"/>
        <c:noMultiLvlLbl val="0"/>
      </c:catAx>
      <c:valAx>
        <c:axId val="28636928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34995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200" b="1" i="0" baseline="0">
                <a:effectLst/>
              </a:rPr>
              <a:t>Dažniausiai minėti neigiami aspektai: kaip pirmas pasirinkimas</a:t>
            </a:r>
            <a:endParaRPr lang="lt-LT" sz="1200">
              <a:effectLst/>
            </a:endParaRP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 kl. '!$M$8:$M$19</c:f>
              <c:strCache>
                <c:ptCount val="12"/>
                <c:pt idx="0">
                  <c:v>Kita</c:v>
                </c:pt>
                <c:pt idx="1">
                  <c:v>Aukštas nusikalstamumo lygis</c:v>
                </c:pt>
                <c:pt idx="2">
                  <c:v>Brangus pragyvenimas</c:v>
                </c:pt>
                <c:pt idx="3">
                  <c:v>Nepakankamai išvystyta paslaugų sfera</c:v>
                </c:pt>
                <c:pt idx="4">
                  <c:v>Netvarkomos šiukšlės prie gyvenamųjų namų</c:v>
                </c:pt>
                <c:pt idx="5">
                  <c:v>Mažai laisvalaikio (kultūros, sporto ir pan.) rengini</c:v>
                </c:pt>
                <c:pt idx="6">
                  <c:v>Trūksta žaliųjų plotų (parkų ir pan.)</c:v>
                </c:pt>
                <c:pt idx="7">
                  <c:v>Sunku rasti darbą</c:v>
                </c:pt>
                <c:pt idx="8">
                  <c:v>Prastas susisiekimas viešuoju transportu</c:v>
                </c:pt>
                <c:pt idx="9">
                  <c:v>Gamtos užterštumas</c:v>
                </c:pt>
                <c:pt idx="10">
                  <c:v>Neasfaltuoti daugiabučių kiemai, juose trūksta parkavimo vietų</c:v>
                </c:pt>
                <c:pt idx="11">
                  <c:v>Neasfaltuotos, neprižiūrimos, netinkamai ženklinamos ir pan. gatvės ir keliai</c:v>
                </c:pt>
              </c:strCache>
            </c:strRef>
          </c:cat>
          <c:val>
            <c:numRef>
              <c:f>'A2 kl. '!$N$8:$N$19</c:f>
              <c:numCache>
                <c:formatCode>0.0%</c:formatCode>
                <c:ptCount val="12"/>
                <c:pt idx="0">
                  <c:v>3.1620553359683794E-3</c:v>
                </c:pt>
                <c:pt idx="1">
                  <c:v>2.766798418972332E-2</c:v>
                </c:pt>
                <c:pt idx="2">
                  <c:v>3.0039525691699605E-2</c:v>
                </c:pt>
                <c:pt idx="3">
                  <c:v>3.3201581027667987E-2</c:v>
                </c:pt>
                <c:pt idx="4">
                  <c:v>3.7154150197628459E-2</c:v>
                </c:pt>
                <c:pt idx="5">
                  <c:v>4.1106719367588931E-2</c:v>
                </c:pt>
                <c:pt idx="6">
                  <c:v>6.3241106719367585E-2</c:v>
                </c:pt>
                <c:pt idx="7">
                  <c:v>7.1146245059288543E-2</c:v>
                </c:pt>
                <c:pt idx="8">
                  <c:v>9.2490118577075092E-2</c:v>
                </c:pt>
                <c:pt idx="9">
                  <c:v>0.10988142292490119</c:v>
                </c:pt>
                <c:pt idx="10">
                  <c:v>0.13754940711462452</c:v>
                </c:pt>
                <c:pt idx="11">
                  <c:v>0.35335968379446642</c:v>
                </c:pt>
              </c:numCache>
            </c:numRef>
          </c:val>
          <c:extLst>
            <c:ext xmlns:c16="http://schemas.microsoft.com/office/drawing/2014/chart" uri="{C3380CC4-5D6E-409C-BE32-E72D297353CC}">
              <c16:uniqueId val="{00000000-BA27-4562-8697-87AF9CB86869}"/>
            </c:ext>
          </c:extLst>
        </c:ser>
        <c:dLbls>
          <c:showLegendKey val="0"/>
          <c:showVal val="1"/>
          <c:showCatName val="0"/>
          <c:showSerName val="0"/>
          <c:showPercent val="0"/>
          <c:showBubbleSize val="0"/>
        </c:dLbls>
        <c:gapWidth val="75"/>
        <c:axId val="286405376"/>
        <c:axId val="286408064"/>
      </c:barChart>
      <c:catAx>
        <c:axId val="28640537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408064"/>
        <c:crosses val="autoZero"/>
        <c:auto val="1"/>
        <c:lblAlgn val="ctr"/>
        <c:lblOffset val="100"/>
        <c:noMultiLvlLbl val="0"/>
      </c:catAx>
      <c:valAx>
        <c:axId val="286408064"/>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405376"/>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200" b="1" i="0" baseline="0">
                <a:effectLst/>
              </a:rPr>
              <a:t>Dažniausiai minėti neigiami aspektai: iš viso</a:t>
            </a:r>
            <a:endParaRPr lang="lt-LT" sz="1200">
              <a:effectLst/>
            </a:endParaRP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'A2 kl. '!$M$35:$M$46</c:f>
              <c:strCache>
                <c:ptCount val="12"/>
                <c:pt idx="0">
                  <c:v>Kita</c:v>
                </c:pt>
                <c:pt idx="1">
                  <c:v>Netvarkomos šiukšlės prie gyvenamųjų namų</c:v>
                </c:pt>
                <c:pt idx="2">
                  <c:v>Brangus pragyvenimas</c:v>
                </c:pt>
                <c:pt idx="3">
                  <c:v>Trūksta žaliųjų plotų (parkų ir pan.)</c:v>
                </c:pt>
                <c:pt idx="4">
                  <c:v>Nepakankamai išvystyta paslaugų sfera</c:v>
                </c:pt>
                <c:pt idx="5">
                  <c:v>Sunku rasti darbą</c:v>
                </c:pt>
                <c:pt idx="6">
                  <c:v>Mažai laisvalaikio (kultūros, sporto ir pan.) rengini</c:v>
                </c:pt>
                <c:pt idx="7">
                  <c:v>Aukštas nusikalstamumo lygis</c:v>
                </c:pt>
                <c:pt idx="8">
                  <c:v>Gamtos užterštumas</c:v>
                </c:pt>
                <c:pt idx="9">
                  <c:v>Prastas susisiekimas viešuoju transportu</c:v>
                </c:pt>
                <c:pt idx="10">
                  <c:v>Neasfaltuoti daugiabučių kiemai, juose trūksta parkavimo vietų</c:v>
                </c:pt>
                <c:pt idx="11">
                  <c:v>Neasfaltuotos, neprižiūrimos, netinkamai ženklinamos ir pan. gatvės ir keliai</c:v>
                </c:pt>
              </c:strCache>
            </c:strRef>
          </c:cat>
          <c:val>
            <c:numRef>
              <c:f>'A2 kl. '!$N$35:$N$46</c:f>
              <c:numCache>
                <c:formatCode>0.0%</c:formatCode>
                <c:ptCount val="12"/>
                <c:pt idx="0">
                  <c:v>5.270092226613966E-3</c:v>
                </c:pt>
                <c:pt idx="1">
                  <c:v>4.7430830039525688E-2</c:v>
                </c:pt>
                <c:pt idx="2">
                  <c:v>4.9538866930171281E-2</c:v>
                </c:pt>
                <c:pt idx="3">
                  <c:v>6.9301712779973643E-2</c:v>
                </c:pt>
                <c:pt idx="4">
                  <c:v>7.0882740447957837E-2</c:v>
                </c:pt>
                <c:pt idx="5">
                  <c:v>7.4835309617918316E-2</c:v>
                </c:pt>
                <c:pt idx="6">
                  <c:v>7.5362318840579715E-2</c:v>
                </c:pt>
                <c:pt idx="7">
                  <c:v>8.0632411067193682E-2</c:v>
                </c:pt>
                <c:pt idx="8">
                  <c:v>0.10118577075098814</c:v>
                </c:pt>
                <c:pt idx="9">
                  <c:v>0.10434782608695652</c:v>
                </c:pt>
                <c:pt idx="10">
                  <c:v>0.11963109354413702</c:v>
                </c:pt>
                <c:pt idx="11">
                  <c:v>0.20158102766798419</c:v>
                </c:pt>
              </c:numCache>
            </c:numRef>
          </c:val>
          <c:extLst>
            <c:ext xmlns:c16="http://schemas.microsoft.com/office/drawing/2014/chart" uri="{C3380CC4-5D6E-409C-BE32-E72D297353CC}">
              <c16:uniqueId val="{00000000-E60E-482E-8FA4-44C0654A7515}"/>
            </c:ext>
          </c:extLst>
        </c:ser>
        <c:dLbls>
          <c:showLegendKey val="0"/>
          <c:showVal val="1"/>
          <c:showCatName val="0"/>
          <c:showSerName val="0"/>
          <c:showPercent val="0"/>
          <c:showBubbleSize val="0"/>
        </c:dLbls>
        <c:gapWidth val="75"/>
        <c:axId val="286419584"/>
        <c:axId val="286438912"/>
      </c:barChart>
      <c:catAx>
        <c:axId val="28641958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438912"/>
        <c:crosses val="autoZero"/>
        <c:auto val="1"/>
        <c:lblAlgn val="ctr"/>
        <c:lblOffset val="100"/>
        <c:noMultiLvlLbl val="0"/>
      </c:catAx>
      <c:valAx>
        <c:axId val="286438912"/>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41958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'A3 kl.'!$A$27:$A$39</c:f>
              <c:strCache>
                <c:ptCount val="13"/>
                <c:pt idx="0">
                  <c:v>Turizmo informacijos teikimo/gavimo</c:v>
                </c:pt>
                <c:pt idx="1">
                  <c:v>Socialinė parama</c:v>
                </c:pt>
                <c:pt idx="2">
                  <c:v>Teritorijų planavimo</c:v>
                </c:pt>
                <c:pt idx="3">
                  <c:v>Sporto, aktyvaus laisvalaikio</c:v>
                </c:pt>
                <c:pt idx="4">
                  <c:v>Inžinerinės infrastruktūros (buitinių ir lietaus nuotekų, vandens ir šilumos tiekimo ir pan.)</c:v>
                </c:pt>
                <c:pt idx="5">
                  <c:v>Viešų pastatų ir objektų priežiūros</c:v>
                </c:pt>
                <c:pt idx="6">
                  <c:v>Socialinės paslaugos</c:v>
                </c:pt>
                <c:pt idx="7">
                  <c:v>Kultūros</c:v>
                </c:pt>
                <c:pt idx="8">
                  <c:v>Susisiekimo (viešojo transporto, kelių ir gatvių tiesimo bei priežiūros ir pan.)</c:v>
                </c:pt>
                <c:pt idx="9">
                  <c:v>Švietimo</c:v>
                </c:pt>
                <c:pt idx="10">
                  <c:v>Aplinkos tvarkymo (atliekų tvarkymo, švaros palaikymo, želdinių priežiūros ir pan.)</c:v>
                </c:pt>
                <c:pt idx="11">
                  <c:v>Viešosios tvarkos užtikrinimo</c:v>
                </c:pt>
                <c:pt idx="12">
                  <c:v>Sveikatos priežiūros</c:v>
                </c:pt>
              </c:strCache>
            </c:strRef>
          </c:cat>
          <c:val>
            <c:numRef>
              <c:f>'A3 kl.'!$B$27:$B$39</c:f>
              <c:numCache>
                <c:formatCode>0.0</c:formatCode>
                <c:ptCount val="13"/>
                <c:pt idx="0">
                  <c:v>7.67</c:v>
                </c:pt>
                <c:pt idx="1">
                  <c:v>7.8</c:v>
                </c:pt>
                <c:pt idx="2">
                  <c:v>7.98</c:v>
                </c:pt>
                <c:pt idx="3">
                  <c:v>7.98</c:v>
                </c:pt>
                <c:pt idx="4">
                  <c:v>7.99</c:v>
                </c:pt>
                <c:pt idx="5">
                  <c:v>8.16</c:v>
                </c:pt>
                <c:pt idx="6">
                  <c:v>8.32</c:v>
                </c:pt>
                <c:pt idx="7">
                  <c:v>8.27</c:v>
                </c:pt>
                <c:pt idx="8">
                  <c:v>8.5</c:v>
                </c:pt>
                <c:pt idx="9">
                  <c:v>8.6300000000000008</c:v>
                </c:pt>
                <c:pt idx="10">
                  <c:v>8.56</c:v>
                </c:pt>
                <c:pt idx="11">
                  <c:v>8.91</c:v>
                </c:pt>
                <c:pt idx="12">
                  <c:v>9</c:v>
                </c:pt>
              </c:numCache>
            </c:numRef>
          </c:val>
          <c:extLst>
            <c:ext xmlns:c16="http://schemas.microsoft.com/office/drawing/2014/chart" uri="{C3380CC4-5D6E-409C-BE32-E72D297353CC}">
              <c16:uniqueId val="{00000000-619E-4CA2-A242-61EC318F9236}"/>
            </c:ext>
          </c:extLst>
        </c:ser>
        <c:dLbls>
          <c:showLegendKey val="0"/>
          <c:showVal val="1"/>
          <c:showCatName val="0"/>
          <c:showSerName val="0"/>
          <c:showPercent val="0"/>
          <c:showBubbleSize val="0"/>
        </c:dLbls>
        <c:gapWidth val="75"/>
        <c:axId val="286470912"/>
        <c:axId val="286473600"/>
      </c:barChart>
      <c:catAx>
        <c:axId val="28647091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86473600"/>
        <c:crosses val="autoZero"/>
        <c:auto val="1"/>
        <c:lblAlgn val="ctr"/>
        <c:lblOffset val="100"/>
        <c:noMultiLvlLbl val="0"/>
      </c:catAx>
      <c:valAx>
        <c:axId val="286473600"/>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86470912"/>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'A3 kl.'!$L$27:$L$39</c:f>
              <c:strCache>
                <c:ptCount val="13"/>
                <c:pt idx="0">
                  <c:v>Susisiekimo (viešojo transporto, kelių ir gatvių tiesimo bei priežiūros ir pan.)</c:v>
                </c:pt>
                <c:pt idx="1">
                  <c:v>Inžinerinės infrastruktūros (buitinių ir lietaus nuotekų, vandens ir šilumos tiekimo ir pan.)</c:v>
                </c:pt>
                <c:pt idx="2">
                  <c:v>Viešų pastatų ir objektų priežiūros</c:v>
                </c:pt>
                <c:pt idx="3">
                  <c:v>Teritorijų planavimo</c:v>
                </c:pt>
                <c:pt idx="4">
                  <c:v>Sveikatos priežiūros</c:v>
                </c:pt>
                <c:pt idx="5">
                  <c:v>Turizmo informacijos teikimo/gavimo</c:v>
                </c:pt>
                <c:pt idx="6">
                  <c:v>Sporto, aktyvaus laisvalaikio</c:v>
                </c:pt>
                <c:pt idx="7">
                  <c:v>Socialinės paslaugos</c:v>
                </c:pt>
                <c:pt idx="8">
                  <c:v>Kultūros</c:v>
                </c:pt>
                <c:pt idx="9">
                  <c:v>Aplinkos tvarkymo (atliekų tvarkymo, švaros palaikymo, želdinių priežiūros ir pan.)</c:v>
                </c:pt>
                <c:pt idx="10">
                  <c:v>Viešosios tvarkos užtikrinimo</c:v>
                </c:pt>
                <c:pt idx="11">
                  <c:v>Švietimo</c:v>
                </c:pt>
                <c:pt idx="12">
                  <c:v>Socialinė parama</c:v>
                </c:pt>
              </c:strCache>
            </c:strRef>
          </c:cat>
          <c:val>
            <c:numRef>
              <c:f>'A3 kl.'!$M$27:$M$39</c:f>
              <c:numCache>
                <c:formatCode>0.0</c:formatCode>
                <c:ptCount val="13"/>
                <c:pt idx="0">
                  <c:v>5.67</c:v>
                </c:pt>
                <c:pt idx="1">
                  <c:v>6.12</c:v>
                </c:pt>
                <c:pt idx="2">
                  <c:v>6.51</c:v>
                </c:pt>
                <c:pt idx="3">
                  <c:v>6.45</c:v>
                </c:pt>
                <c:pt idx="4">
                  <c:v>6.56</c:v>
                </c:pt>
                <c:pt idx="5">
                  <c:v>6.6</c:v>
                </c:pt>
                <c:pt idx="6">
                  <c:v>6.68</c:v>
                </c:pt>
                <c:pt idx="7">
                  <c:v>7.03</c:v>
                </c:pt>
                <c:pt idx="8">
                  <c:v>6.97</c:v>
                </c:pt>
                <c:pt idx="9">
                  <c:v>7.02</c:v>
                </c:pt>
                <c:pt idx="10">
                  <c:v>7.11</c:v>
                </c:pt>
                <c:pt idx="11">
                  <c:v>7.12</c:v>
                </c:pt>
                <c:pt idx="12">
                  <c:v>7.06</c:v>
                </c:pt>
              </c:numCache>
            </c:numRef>
          </c:val>
          <c:extLst>
            <c:ext xmlns:c16="http://schemas.microsoft.com/office/drawing/2014/chart" uri="{C3380CC4-5D6E-409C-BE32-E72D297353CC}">
              <c16:uniqueId val="{00000000-5C1E-4B14-92A1-95DB3328D86C}"/>
            </c:ext>
          </c:extLst>
        </c:ser>
        <c:dLbls>
          <c:showLegendKey val="0"/>
          <c:showVal val="1"/>
          <c:showCatName val="0"/>
          <c:showSerName val="0"/>
          <c:showPercent val="0"/>
          <c:showBubbleSize val="0"/>
        </c:dLbls>
        <c:gapWidth val="75"/>
        <c:axId val="264048640"/>
        <c:axId val="264050176"/>
      </c:barChart>
      <c:catAx>
        <c:axId val="26404864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64050176"/>
        <c:crosses val="autoZero"/>
        <c:auto val="1"/>
        <c:lblAlgn val="ctr"/>
        <c:lblOffset val="100"/>
        <c:noMultiLvlLbl val="0"/>
      </c:catAx>
      <c:valAx>
        <c:axId val="264050176"/>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64048640"/>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'A4 kl.'!$H$3:$H$4</c:f>
              <c:strCache>
                <c:ptCount val="2"/>
                <c:pt idx="0">
                  <c:v>Ne</c:v>
                </c:pt>
                <c:pt idx="1">
                  <c:v>Taip</c:v>
                </c:pt>
              </c:strCache>
            </c:strRef>
          </c:cat>
          <c:val>
            <c:numRef>
              <c:f>'A4 kl.'!$I$3:$I$4</c:f>
              <c:numCache>
                <c:formatCode>0.0%</c:formatCode>
                <c:ptCount val="2"/>
                <c:pt idx="0">
                  <c:v>0.46800000000000003</c:v>
                </c:pt>
                <c:pt idx="1">
                  <c:v>0.53200000000000003</c:v>
                </c:pt>
              </c:numCache>
            </c:numRef>
          </c:val>
          <c:extLst>
            <c:ext xmlns:c16="http://schemas.microsoft.com/office/drawing/2014/chart" uri="{C3380CC4-5D6E-409C-BE32-E72D297353CC}">
              <c16:uniqueId val="{00000000-893C-4E42-B8C7-874020426465}"/>
            </c:ext>
          </c:extLst>
        </c:ser>
        <c:dLbls>
          <c:showLegendKey val="0"/>
          <c:showVal val="1"/>
          <c:showCatName val="0"/>
          <c:showSerName val="0"/>
          <c:showPercent val="0"/>
          <c:showBubbleSize val="0"/>
        </c:dLbls>
        <c:gapWidth val="75"/>
        <c:axId val="286528256"/>
        <c:axId val="286530944"/>
      </c:barChart>
      <c:catAx>
        <c:axId val="28652825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530944"/>
        <c:crosses val="autoZero"/>
        <c:auto val="1"/>
        <c:lblAlgn val="ctr"/>
        <c:lblOffset val="100"/>
        <c:noMultiLvlLbl val="0"/>
      </c:catAx>
      <c:valAx>
        <c:axId val="286530944"/>
        <c:scaling>
          <c:orientation val="minMax"/>
          <c:min val="0"/>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528256"/>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'A5 kl.'!$H$4:$H$12</c:f>
              <c:strCache>
                <c:ptCount val="9"/>
                <c:pt idx="0">
                  <c:v>Kai kreipiausi dėl paslaugų, mano problema buvo išspręsta be reikalo „nesiuntinėjant iš vieno kabineto į kitą“</c:v>
                </c:pt>
                <c:pt idx="1">
                  <c:v>Kai kreipiausi dėl paslaugų, mano problema buvo išspręsta laiku (per institucijos nurodytą laiką)</c:v>
                </c:pt>
                <c:pt idx="2">
                  <c:v>Kai kreipiausi dėl paslaugų, į mano problemą sureaguota pakankamai greitai</c:v>
                </c:pt>
                <c:pt idx="3">
                  <c:v>Visa reikiama informacija apie paslaugas lengvai prieinama internetu</c:v>
                </c:pt>
                <c:pt idx="4">
                  <c:v>Visą reikiamą informaciją apie paslaugas lengvai gavau telefonu</c:v>
                </c:pt>
                <c:pt idx="5">
                  <c:v>Institucijos teikiama informacija apie man reikalingas paslaugas buvo aiški ir išsami</c:v>
                </c:pt>
                <c:pt idx="6">
                  <c:v>Man reikalingas paslaugas teikiantys specialistai, mano manymu, buvo kompetentingi</c:v>
                </c:pt>
                <c:pt idx="7">
                  <c:v>Savivaldybės ir seniūnijų nustatytas asmenų priėmimo laikas yra patogus</c:v>
                </c:pt>
                <c:pt idx="8">
                  <c:v>Man reikalingas paslaugas teikiantys specialistai buvo mandagūs</c:v>
                </c:pt>
              </c:strCache>
            </c:strRef>
          </c:cat>
          <c:val>
            <c:numRef>
              <c:f>'A5 kl.'!$I$4:$I$12</c:f>
              <c:numCache>
                <c:formatCode>0.0</c:formatCode>
                <c:ptCount val="9"/>
                <c:pt idx="0">
                  <c:v>7.64</c:v>
                </c:pt>
                <c:pt idx="1">
                  <c:v>7.98</c:v>
                </c:pt>
                <c:pt idx="2">
                  <c:v>7.95</c:v>
                </c:pt>
                <c:pt idx="3">
                  <c:v>8.07</c:v>
                </c:pt>
                <c:pt idx="4">
                  <c:v>8.2200000000000006</c:v>
                </c:pt>
                <c:pt idx="5">
                  <c:v>8.3000000000000007</c:v>
                </c:pt>
                <c:pt idx="6">
                  <c:v>8.26</c:v>
                </c:pt>
                <c:pt idx="7">
                  <c:v>8.52</c:v>
                </c:pt>
                <c:pt idx="8">
                  <c:v>8.68</c:v>
                </c:pt>
              </c:numCache>
            </c:numRef>
          </c:val>
          <c:extLst>
            <c:ext xmlns:c16="http://schemas.microsoft.com/office/drawing/2014/chart" uri="{C3380CC4-5D6E-409C-BE32-E72D297353CC}">
              <c16:uniqueId val="{00000000-4686-410B-9C17-8D3C1BE9F417}"/>
            </c:ext>
          </c:extLst>
        </c:ser>
        <c:dLbls>
          <c:showLegendKey val="0"/>
          <c:showVal val="1"/>
          <c:showCatName val="0"/>
          <c:showSerName val="0"/>
          <c:showPercent val="0"/>
          <c:showBubbleSize val="0"/>
        </c:dLbls>
        <c:gapWidth val="75"/>
        <c:axId val="211617664"/>
        <c:axId val="211657472"/>
      </c:barChart>
      <c:catAx>
        <c:axId val="21161766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11657472"/>
        <c:crosses val="autoZero"/>
        <c:auto val="1"/>
        <c:lblAlgn val="ctr"/>
        <c:lblOffset val="100"/>
        <c:noMultiLvlLbl val="0"/>
      </c:catAx>
      <c:valAx>
        <c:axId val="211657472"/>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11617664"/>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BD-4D50-820C-14307619CA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BD-4D50-820C-14307619CA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9BD-4D50-820C-14307619CA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9BD-4D50-820C-14307619CA6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9BD-4D50-820C-14307619CA6F}"/>
              </c:ext>
            </c:extLst>
          </c:dPt>
          <c:dLbls>
            <c:dLbl>
              <c:idx val="0"/>
              <c:layout>
                <c:manualLayout>
                  <c:x val="6.2996669175009637E-2"/>
                  <c:y val="-6.7826595032428466E-2"/>
                </c:manualLayout>
              </c:layout>
              <c:showLegendKey val="0"/>
              <c:showVal val="1"/>
              <c:showCatName val="1"/>
              <c:showSerName val="0"/>
              <c:showPercent val="0"/>
              <c:showBubbleSize val="0"/>
              <c:extLst>
                <c:ext xmlns:c15="http://schemas.microsoft.com/office/drawing/2012/chart" uri="{CE6537A1-D6FC-4f65-9D91-7224C49458BB}">
                  <c15:layout>
                    <c:manualLayout>
                      <c:w val="0.29885488690644973"/>
                      <c:h val="8.6456754525402621E-2"/>
                    </c:manualLayout>
                  </c15:layout>
                </c:ext>
                <c:ext xmlns:c16="http://schemas.microsoft.com/office/drawing/2014/chart" uri="{C3380CC4-5D6E-409C-BE32-E72D297353CC}">
                  <c16:uniqueId val="{00000001-59BD-4D50-820C-14307619CA6F}"/>
                </c:ext>
              </c:extLst>
            </c:dLbl>
            <c:dLbl>
              <c:idx val="1"/>
              <c:layout>
                <c:manualLayout>
                  <c:x val="0.17104567452324262"/>
                  <c:y val="0.135172179915304"/>
                </c:manualLayout>
              </c:layout>
              <c:showLegendKey val="0"/>
              <c:showVal val="1"/>
              <c:showCatName val="1"/>
              <c:showSerName val="0"/>
              <c:showPercent val="0"/>
              <c:showBubbleSize val="0"/>
              <c:extLst>
                <c:ext xmlns:c15="http://schemas.microsoft.com/office/drawing/2012/chart" uri="{CE6537A1-D6FC-4f65-9D91-7224C49458BB}">
                  <c15:layout>
                    <c:manualLayout>
                      <c:w val="0.23552179524071118"/>
                      <c:h val="8.5773785319088622E-2"/>
                    </c:manualLayout>
                  </c15:layout>
                </c:ext>
                <c:ext xmlns:c16="http://schemas.microsoft.com/office/drawing/2014/chart" uri="{C3380CC4-5D6E-409C-BE32-E72D297353CC}">
                  <c16:uniqueId val="{00000003-59BD-4D50-820C-14307619CA6F}"/>
                </c:ext>
              </c:extLst>
            </c:dLbl>
            <c:dLbl>
              <c:idx val="2"/>
              <c:layout>
                <c:manualLayout>
                  <c:x val="4.1258788288583044E-2"/>
                  <c:y val="0.22903497098074002"/>
                </c:manualLayout>
              </c:layout>
              <c:showLegendKey val="0"/>
              <c:showVal val="1"/>
              <c:showCatName val="1"/>
              <c:showSerName val="0"/>
              <c:showPercent val="0"/>
              <c:showBubbleSize val="0"/>
              <c:extLst>
                <c:ext xmlns:c15="http://schemas.microsoft.com/office/drawing/2012/chart" uri="{CE6537A1-D6FC-4f65-9D91-7224C49458BB}">
                  <c15:layout>
                    <c:manualLayout>
                      <c:w val="0.21621298376484102"/>
                      <c:h val="0.11895986593225143"/>
                    </c:manualLayout>
                  </c15:layout>
                </c:ext>
                <c:ext xmlns:c16="http://schemas.microsoft.com/office/drawing/2014/chart" uri="{C3380CC4-5D6E-409C-BE32-E72D297353CC}">
                  <c16:uniqueId val="{00000005-59BD-4D50-820C-14307619CA6F}"/>
                </c:ext>
              </c:extLst>
            </c:dLbl>
            <c:dLbl>
              <c:idx val="3"/>
              <c:layout>
                <c:manualLayout>
                  <c:x val="-0.1370349774491485"/>
                  <c:y val="-8.0985912925790549E-2"/>
                </c:manualLayout>
              </c:layout>
              <c:showLegendKey val="0"/>
              <c:showVal val="1"/>
              <c:showCatName val="1"/>
              <c:showSerName val="0"/>
              <c:showPercent val="0"/>
              <c:showBubbleSize val="0"/>
              <c:extLst>
                <c:ext xmlns:c15="http://schemas.microsoft.com/office/drawing/2012/chart" uri="{CE6537A1-D6FC-4f65-9D91-7224C49458BB}">
                  <c15:layout>
                    <c:manualLayout>
                      <c:w val="0.19381893399059189"/>
                      <c:h val="8.1178144985397938E-2"/>
                    </c:manualLayout>
                  </c15:layout>
                </c:ext>
                <c:ext xmlns:c16="http://schemas.microsoft.com/office/drawing/2014/chart" uri="{C3380CC4-5D6E-409C-BE32-E72D297353CC}">
                  <c16:uniqueId val="{00000007-59BD-4D50-820C-14307619CA6F}"/>
                </c:ext>
              </c:extLst>
            </c:dLbl>
            <c:dLbl>
              <c:idx val="4"/>
              <c:layout>
                <c:manualLayout>
                  <c:x val="-7.5000020599918088E-2"/>
                  <c:y val="5.3473888313843414E-2"/>
                </c:manualLayout>
              </c:layout>
              <c:showLegendKey val="0"/>
              <c:showVal val="1"/>
              <c:showCatName val="1"/>
              <c:showSerName val="0"/>
              <c:showPercent val="0"/>
              <c:showBubbleSize val="0"/>
              <c:extLst>
                <c:ext xmlns:c15="http://schemas.microsoft.com/office/drawing/2012/chart" uri="{CE6537A1-D6FC-4f65-9D91-7224C49458BB}">
                  <c15:layout>
                    <c:manualLayout>
                      <c:w val="0.24137966133734667"/>
                      <c:h val="8.3074562862740745E-2"/>
                    </c:manualLayout>
                  </c15:layout>
                </c:ext>
                <c:ext xmlns:c16="http://schemas.microsoft.com/office/drawing/2014/chart" uri="{C3380CC4-5D6E-409C-BE32-E72D297353CC}">
                  <c16:uniqueId val="{00000009-59BD-4D50-820C-14307619CA6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c15:spPr>
              </c:ext>
            </c:extLst>
          </c:dLbls>
          <c:cat>
            <c:strRef>
              <c:f>'B2 kl.'!$I$15:$I$19</c:f>
              <c:strCache>
                <c:ptCount val="5"/>
                <c:pt idx="0">
                  <c:v>Labai nepatenkinti</c:v>
                </c:pt>
                <c:pt idx="1">
                  <c:v>Nepatenkinti</c:v>
                </c:pt>
                <c:pt idx="2">
                  <c:v>Nei patenkinti, nei nepatenkinti</c:v>
                </c:pt>
                <c:pt idx="3">
                  <c:v>Patenkinti</c:v>
                </c:pt>
                <c:pt idx="4">
                  <c:v>Labai patenkinti</c:v>
                </c:pt>
              </c:strCache>
            </c:strRef>
          </c:cat>
          <c:val>
            <c:numRef>
              <c:f>'B2 kl.'!$J$15:$J$19</c:f>
              <c:numCache>
                <c:formatCode>0.0%</c:formatCode>
                <c:ptCount val="5"/>
                <c:pt idx="0">
                  <c:v>2.8000000000000001E-2</c:v>
                </c:pt>
                <c:pt idx="1">
                  <c:v>3.4000000000000002E-2</c:v>
                </c:pt>
                <c:pt idx="2">
                  <c:v>0.254</c:v>
                </c:pt>
                <c:pt idx="3">
                  <c:v>0.48199999999999998</c:v>
                </c:pt>
                <c:pt idx="4">
                  <c:v>0.20200000000000001</c:v>
                </c:pt>
              </c:numCache>
            </c:numRef>
          </c:val>
          <c:extLst>
            <c:ext xmlns:c16="http://schemas.microsoft.com/office/drawing/2014/chart" uri="{C3380CC4-5D6E-409C-BE32-E72D297353CC}">
              <c16:uniqueId val="{0000000A-59BD-4D50-820C-14307619CA6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'B1 kl. '!$A$28:$A$40</c:f>
              <c:strCache>
                <c:ptCount val="13"/>
                <c:pt idx="0">
                  <c:v>Centralizuoto gyvenamųjų pastatų šildymo</c:v>
                </c:pt>
                <c:pt idx="1">
                  <c:v>Daugiabučių administravimo</c:v>
                </c:pt>
                <c:pt idx="2">
                  <c:v>Daugiabučių modernizavimo/renovacijos</c:v>
                </c:pt>
                <c:pt idx="3">
                  <c:v>Viešųjų pastatų šildymo</c:v>
                </c:pt>
                <c:pt idx="4">
                  <c:v>Mažosios architektūros (suoliukai ir kt.) priežiūros</c:v>
                </c:pt>
                <c:pt idx="5">
                  <c:v>Kapinių priežiūros</c:v>
                </c:pt>
                <c:pt idx="6">
                  <c:v>Lietaus nuotekų surinkimo</c:v>
                </c:pt>
                <c:pt idx="7">
                  <c:v>Želdinių, parkų ir kitų žaliųjų zonų priežiūros</c:v>
                </c:pt>
                <c:pt idx="8">
                  <c:v>Gatvių, kelių, kiemų švaros priežiūros</c:v>
                </c:pt>
                <c:pt idx="9">
                  <c:v>Nuotekų tvarkymo</c:v>
                </c:pt>
                <c:pt idx="10">
                  <c:v>Gatvių, kelių, kiemų, kitų viešųjų erdvių apšvietimo</c:v>
                </c:pt>
                <c:pt idx="11">
                  <c:v>Geriamojo vandens tiekimo</c:v>
                </c:pt>
                <c:pt idx="12">
                  <c:v>Atliekų tvarkymo</c:v>
                </c:pt>
              </c:strCache>
            </c:strRef>
          </c:cat>
          <c:val>
            <c:numRef>
              <c:f>'B1 kl. '!$B$28:$B$40</c:f>
              <c:numCache>
                <c:formatCode>0.0</c:formatCode>
                <c:ptCount val="13"/>
                <c:pt idx="0">
                  <c:v>7.47</c:v>
                </c:pt>
                <c:pt idx="1">
                  <c:v>7.47</c:v>
                </c:pt>
                <c:pt idx="2">
                  <c:v>7.56</c:v>
                </c:pt>
                <c:pt idx="3">
                  <c:v>7.88</c:v>
                </c:pt>
                <c:pt idx="4">
                  <c:v>8.34</c:v>
                </c:pt>
                <c:pt idx="5">
                  <c:v>8.36</c:v>
                </c:pt>
                <c:pt idx="6">
                  <c:v>8.51</c:v>
                </c:pt>
                <c:pt idx="7">
                  <c:v>8.77</c:v>
                </c:pt>
                <c:pt idx="8">
                  <c:v>8.82</c:v>
                </c:pt>
                <c:pt idx="9">
                  <c:v>8.81</c:v>
                </c:pt>
                <c:pt idx="10">
                  <c:v>8.94</c:v>
                </c:pt>
                <c:pt idx="11">
                  <c:v>9.14</c:v>
                </c:pt>
                <c:pt idx="12">
                  <c:v>9.16</c:v>
                </c:pt>
              </c:numCache>
            </c:numRef>
          </c:val>
          <c:extLst>
            <c:ext xmlns:c16="http://schemas.microsoft.com/office/drawing/2014/chart" uri="{C3380CC4-5D6E-409C-BE32-E72D297353CC}">
              <c16:uniqueId val="{00000000-CB79-4C4C-A417-99554CAEB4BB}"/>
            </c:ext>
          </c:extLst>
        </c:ser>
        <c:dLbls>
          <c:showLegendKey val="0"/>
          <c:showVal val="1"/>
          <c:showCatName val="0"/>
          <c:showSerName val="0"/>
          <c:showPercent val="0"/>
          <c:showBubbleSize val="0"/>
        </c:dLbls>
        <c:gapWidth val="75"/>
        <c:axId val="286692480"/>
        <c:axId val="286706688"/>
      </c:barChart>
      <c:catAx>
        <c:axId val="28669248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86706688"/>
        <c:crosses val="autoZero"/>
        <c:auto val="1"/>
        <c:lblAlgn val="ctr"/>
        <c:lblOffset val="100"/>
        <c:noMultiLvlLbl val="0"/>
      </c:catAx>
      <c:valAx>
        <c:axId val="286706688"/>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86692480"/>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a:t>Am</a:t>
            </a:r>
            <a:r>
              <a:rPr lang="lt-LT" sz="1050"/>
              <a:t>žius</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Demografiniai!$H$8:$H$13</c:f>
              <c:strCache>
                <c:ptCount val="6"/>
                <c:pt idx="0">
                  <c:v>65 m. ir daugiau</c:v>
                </c:pt>
                <c:pt idx="1">
                  <c:v>55–64 m.</c:v>
                </c:pt>
                <c:pt idx="2">
                  <c:v>45–54 m.</c:v>
                </c:pt>
                <c:pt idx="3">
                  <c:v>35–44 m.</c:v>
                </c:pt>
                <c:pt idx="4">
                  <c:v>25–34 m.</c:v>
                </c:pt>
                <c:pt idx="5">
                  <c:v>Iki 24 m.</c:v>
                </c:pt>
              </c:strCache>
            </c:strRef>
          </c:cat>
          <c:val>
            <c:numRef>
              <c:f>Demografiniai!$I$8:$I$13</c:f>
              <c:numCache>
                <c:formatCode>0.0%</c:formatCode>
                <c:ptCount val="6"/>
                <c:pt idx="0">
                  <c:v>0.13300000000000001</c:v>
                </c:pt>
                <c:pt idx="1">
                  <c:v>0.20899999999999999</c:v>
                </c:pt>
                <c:pt idx="2">
                  <c:v>0.23200000000000001</c:v>
                </c:pt>
                <c:pt idx="3">
                  <c:v>0.20699999999999999</c:v>
                </c:pt>
                <c:pt idx="4">
                  <c:v>0.161</c:v>
                </c:pt>
                <c:pt idx="5">
                  <c:v>5.8000000000000003E-2</c:v>
                </c:pt>
              </c:numCache>
            </c:numRef>
          </c:val>
          <c:extLst>
            <c:ext xmlns:c16="http://schemas.microsoft.com/office/drawing/2014/chart" uri="{C3380CC4-5D6E-409C-BE32-E72D297353CC}">
              <c16:uniqueId val="{00000000-05C0-47D6-820F-39ACD477F6AF}"/>
            </c:ext>
          </c:extLst>
        </c:ser>
        <c:dLbls>
          <c:showLegendKey val="0"/>
          <c:showVal val="1"/>
          <c:showCatName val="0"/>
          <c:showSerName val="0"/>
          <c:showPercent val="0"/>
          <c:showBubbleSize val="0"/>
        </c:dLbls>
        <c:gapWidth val="75"/>
        <c:axId val="211712640"/>
        <c:axId val="211736064"/>
      </c:barChart>
      <c:catAx>
        <c:axId val="21171264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11736064"/>
        <c:crosses val="autoZero"/>
        <c:auto val="1"/>
        <c:lblAlgn val="ctr"/>
        <c:lblOffset val="100"/>
        <c:noMultiLvlLbl val="0"/>
      </c:catAx>
      <c:valAx>
        <c:axId val="211736064"/>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11712640"/>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'B1 kl. '!$N$28:$N$40</c:f>
              <c:strCache>
                <c:ptCount val="13"/>
                <c:pt idx="0">
                  <c:v>Gatvių, kelių, kiemų, kitų viešųjų erdvių apšvietimo</c:v>
                </c:pt>
                <c:pt idx="1">
                  <c:v>Lietaus nuotekų surinkimo</c:v>
                </c:pt>
                <c:pt idx="2">
                  <c:v>Gatvių, kelių, kiemų švaros priežiūros</c:v>
                </c:pt>
                <c:pt idx="3">
                  <c:v>Daugiabučių administravimo</c:v>
                </c:pt>
                <c:pt idx="4">
                  <c:v>Mažosios architektūros (suoliukai ir kt.) priežiūros</c:v>
                </c:pt>
                <c:pt idx="5">
                  <c:v>Nuotekų tvarkymo</c:v>
                </c:pt>
                <c:pt idx="6">
                  <c:v>Geriamojo vandens tiekimo</c:v>
                </c:pt>
                <c:pt idx="7">
                  <c:v>Želdinių, parkų ir kitų žaliųjų zonų priežiūros</c:v>
                </c:pt>
                <c:pt idx="8">
                  <c:v>Atliekų tvarkymo</c:v>
                </c:pt>
                <c:pt idx="9">
                  <c:v>Kapinių priežiūros</c:v>
                </c:pt>
                <c:pt idx="10">
                  <c:v>Daugiabučių modernizavimo/renovacijos</c:v>
                </c:pt>
                <c:pt idx="11">
                  <c:v>Viešųjų pastatų šildymo</c:v>
                </c:pt>
                <c:pt idx="12">
                  <c:v>Centralizuoto gyvenamųjų pastatų šildymo</c:v>
                </c:pt>
              </c:strCache>
            </c:strRef>
          </c:cat>
          <c:val>
            <c:numRef>
              <c:f>'B1 kl. '!$O$28:$O$40</c:f>
              <c:numCache>
                <c:formatCode>0.0</c:formatCode>
                <c:ptCount val="13"/>
                <c:pt idx="0">
                  <c:v>6.37</c:v>
                </c:pt>
                <c:pt idx="1">
                  <c:v>6.44</c:v>
                </c:pt>
                <c:pt idx="2">
                  <c:v>6.59</c:v>
                </c:pt>
                <c:pt idx="3">
                  <c:v>6.7</c:v>
                </c:pt>
                <c:pt idx="4">
                  <c:v>6.96</c:v>
                </c:pt>
                <c:pt idx="5">
                  <c:v>6.95</c:v>
                </c:pt>
                <c:pt idx="6">
                  <c:v>7.16</c:v>
                </c:pt>
                <c:pt idx="7">
                  <c:v>7.27</c:v>
                </c:pt>
                <c:pt idx="8">
                  <c:v>7.48</c:v>
                </c:pt>
                <c:pt idx="9">
                  <c:v>7.73</c:v>
                </c:pt>
                <c:pt idx="10">
                  <c:v>8.99</c:v>
                </c:pt>
                <c:pt idx="11">
                  <c:v>9.31</c:v>
                </c:pt>
                <c:pt idx="12">
                  <c:v>9.35</c:v>
                </c:pt>
              </c:numCache>
            </c:numRef>
          </c:val>
          <c:extLst>
            <c:ext xmlns:c16="http://schemas.microsoft.com/office/drawing/2014/chart" uri="{C3380CC4-5D6E-409C-BE32-E72D297353CC}">
              <c16:uniqueId val="{00000000-6B97-49CE-981B-7DA40963B6DA}"/>
            </c:ext>
          </c:extLst>
        </c:ser>
        <c:dLbls>
          <c:showLegendKey val="0"/>
          <c:showVal val="1"/>
          <c:showCatName val="0"/>
          <c:showSerName val="0"/>
          <c:showPercent val="0"/>
          <c:showBubbleSize val="0"/>
        </c:dLbls>
        <c:gapWidth val="75"/>
        <c:axId val="286714496"/>
        <c:axId val="286757632"/>
      </c:barChart>
      <c:catAx>
        <c:axId val="28671449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86757632"/>
        <c:crosses val="autoZero"/>
        <c:auto val="1"/>
        <c:lblAlgn val="ctr"/>
        <c:lblOffset val="100"/>
        <c:noMultiLvlLbl val="0"/>
      </c:catAx>
      <c:valAx>
        <c:axId val="286757632"/>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86714496"/>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'C1 kl. '!$A$21:$A$24</c:f>
              <c:strCache>
                <c:ptCount val="4"/>
                <c:pt idx="0">
                  <c:v>Kiemų ir automobilių parkavimo vietų prie daugiabučių priežiūra ir plėtra</c:v>
                </c:pt>
                <c:pt idx="1">
                  <c:v>Keleivių pervežimas viešuoju transportu rajone</c:v>
                </c:pt>
                <c:pt idx="2">
                  <c:v>Pėsčiųjų ir dviračių takų priežiūra ir tinklo plėtra</c:v>
                </c:pt>
                <c:pt idx="3">
                  <c:v>Kelių, gatvių ir šaligatvių priežiūra ir tinklo plėtra</c:v>
                </c:pt>
              </c:strCache>
            </c:strRef>
          </c:cat>
          <c:val>
            <c:numRef>
              <c:f>'C1 kl. '!$B$21:$B$24</c:f>
              <c:numCache>
                <c:formatCode>0.0</c:formatCode>
                <c:ptCount val="4"/>
                <c:pt idx="0">
                  <c:v>8.1</c:v>
                </c:pt>
                <c:pt idx="1">
                  <c:v>8.5299999999999994</c:v>
                </c:pt>
                <c:pt idx="2">
                  <c:v>8.9499999999999993</c:v>
                </c:pt>
                <c:pt idx="3">
                  <c:v>9</c:v>
                </c:pt>
              </c:numCache>
            </c:numRef>
          </c:val>
          <c:extLst>
            <c:ext xmlns:c16="http://schemas.microsoft.com/office/drawing/2014/chart" uri="{C3380CC4-5D6E-409C-BE32-E72D297353CC}">
              <c16:uniqueId val="{00000000-8A8E-4655-AB33-5E01371241BB}"/>
            </c:ext>
          </c:extLst>
        </c:ser>
        <c:dLbls>
          <c:showLegendKey val="0"/>
          <c:showVal val="1"/>
          <c:showCatName val="0"/>
          <c:showSerName val="0"/>
          <c:showPercent val="0"/>
          <c:showBubbleSize val="0"/>
        </c:dLbls>
        <c:gapWidth val="75"/>
        <c:axId val="288887168"/>
        <c:axId val="288897280"/>
      </c:barChart>
      <c:catAx>
        <c:axId val="28888716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88897280"/>
        <c:crosses val="autoZero"/>
        <c:auto val="1"/>
        <c:lblAlgn val="ctr"/>
        <c:lblOffset val="100"/>
        <c:noMultiLvlLbl val="0"/>
      </c:catAx>
      <c:valAx>
        <c:axId val="288897280"/>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88887168"/>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'C1 kl. '!$M$21:$M$24</c:f>
              <c:strCache>
                <c:ptCount val="4"/>
                <c:pt idx="0">
                  <c:v>Pėsčiųjų ir dviračių takų priežiūra ir tinklo plėtra</c:v>
                </c:pt>
                <c:pt idx="1">
                  <c:v>Kiemų ir automobilių parkavimo vietų prie daugiabučių priežiūra ir plėtra</c:v>
                </c:pt>
                <c:pt idx="2">
                  <c:v>Kelių, gatvių ir šaligatvių priežiūra ir tinklo plėtra</c:v>
                </c:pt>
                <c:pt idx="3">
                  <c:v>Keleivių pervežimas viešuoju transportu rajone</c:v>
                </c:pt>
              </c:strCache>
            </c:strRef>
          </c:cat>
          <c:val>
            <c:numRef>
              <c:f>'C1 kl. '!$N$21:$N$24</c:f>
              <c:numCache>
                <c:formatCode>0.0</c:formatCode>
                <c:ptCount val="4"/>
                <c:pt idx="0">
                  <c:v>5.54</c:v>
                </c:pt>
                <c:pt idx="1">
                  <c:v>5.55</c:v>
                </c:pt>
                <c:pt idx="2">
                  <c:v>5.68</c:v>
                </c:pt>
                <c:pt idx="3">
                  <c:v>6.06</c:v>
                </c:pt>
              </c:numCache>
            </c:numRef>
          </c:val>
          <c:extLst>
            <c:ext xmlns:c16="http://schemas.microsoft.com/office/drawing/2014/chart" uri="{C3380CC4-5D6E-409C-BE32-E72D297353CC}">
              <c16:uniqueId val="{00000000-40B9-44A8-ABE0-09FA38E89943}"/>
            </c:ext>
          </c:extLst>
        </c:ser>
        <c:dLbls>
          <c:showLegendKey val="0"/>
          <c:showVal val="1"/>
          <c:showCatName val="0"/>
          <c:showSerName val="0"/>
          <c:showPercent val="0"/>
          <c:showBubbleSize val="0"/>
        </c:dLbls>
        <c:gapWidth val="75"/>
        <c:axId val="288900992"/>
        <c:axId val="288923648"/>
      </c:barChart>
      <c:catAx>
        <c:axId val="28890099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88923648"/>
        <c:crosses val="autoZero"/>
        <c:auto val="1"/>
        <c:lblAlgn val="ctr"/>
        <c:lblOffset val="100"/>
        <c:noMultiLvlLbl val="0"/>
      </c:catAx>
      <c:valAx>
        <c:axId val="288923648"/>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88900992"/>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'C2 kl. '!$H$3:$H$6</c:f>
              <c:strCache>
                <c:ptCount val="4"/>
                <c:pt idx="0">
                  <c:v>Niekada</c:v>
                </c:pt>
                <c:pt idx="1">
                  <c:v>Retai</c:v>
                </c:pt>
                <c:pt idx="2">
                  <c:v>Kartais</c:v>
                </c:pt>
                <c:pt idx="3">
                  <c:v>Dažnai</c:v>
                </c:pt>
              </c:strCache>
            </c:strRef>
          </c:cat>
          <c:val>
            <c:numRef>
              <c:f>'C2 kl. '!$I$3:$I$6</c:f>
              <c:numCache>
                <c:formatCode>0.0%</c:formatCode>
                <c:ptCount val="4"/>
                <c:pt idx="0">
                  <c:v>0.35599999999999998</c:v>
                </c:pt>
                <c:pt idx="1">
                  <c:v>0.34499999999999997</c:v>
                </c:pt>
                <c:pt idx="2">
                  <c:v>0.19400000000000001</c:v>
                </c:pt>
                <c:pt idx="3">
                  <c:v>0.105</c:v>
                </c:pt>
              </c:numCache>
            </c:numRef>
          </c:val>
          <c:extLst>
            <c:ext xmlns:c16="http://schemas.microsoft.com/office/drawing/2014/chart" uri="{C3380CC4-5D6E-409C-BE32-E72D297353CC}">
              <c16:uniqueId val="{00000000-68A3-4570-8EF9-73FF409E8CEC}"/>
            </c:ext>
          </c:extLst>
        </c:ser>
        <c:dLbls>
          <c:showLegendKey val="0"/>
          <c:showVal val="1"/>
          <c:showCatName val="0"/>
          <c:showSerName val="0"/>
          <c:showPercent val="0"/>
          <c:showBubbleSize val="0"/>
        </c:dLbls>
        <c:gapWidth val="75"/>
        <c:axId val="288927104"/>
        <c:axId val="289420800"/>
      </c:barChart>
      <c:catAx>
        <c:axId val="28892710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9420800"/>
        <c:crosses val="autoZero"/>
        <c:auto val="1"/>
        <c:lblAlgn val="ctr"/>
        <c:lblOffset val="100"/>
        <c:noMultiLvlLbl val="0"/>
      </c:catAx>
      <c:valAx>
        <c:axId val="28942080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892710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'C3 kl.'!$I$3:$M$3</c:f>
              <c:strCache>
                <c:ptCount val="5"/>
                <c:pt idx="0">
                  <c:v>Mažesnės išlaidos</c:v>
                </c:pt>
                <c:pt idx="1">
                  <c:v>Nėra kitų galimybių</c:v>
                </c:pt>
                <c:pt idx="2">
                  <c:v>Nėra patogaus viešojo transporto</c:v>
                </c:pt>
                <c:pt idx="3">
                  <c:v>Man tai labiausiai įprastas būdas</c:v>
                </c:pt>
                <c:pt idx="4">
                  <c:v>Mažiau sugaištu laiko kelionėje</c:v>
                </c:pt>
              </c:strCache>
            </c:strRef>
          </c:cat>
          <c:val>
            <c:numRef>
              <c:f>'C3 kl.'!$I$4:$M$4</c:f>
              <c:numCache>
                <c:formatCode>0.0%</c:formatCode>
                <c:ptCount val="5"/>
                <c:pt idx="0">
                  <c:v>3.7999999999999999E-2</c:v>
                </c:pt>
                <c:pt idx="1">
                  <c:v>0.26900000000000002</c:v>
                </c:pt>
                <c:pt idx="2">
                  <c:v>0.28799999999999998</c:v>
                </c:pt>
                <c:pt idx="3">
                  <c:v>0.34</c:v>
                </c:pt>
                <c:pt idx="4">
                  <c:v>0.38100000000000001</c:v>
                </c:pt>
              </c:numCache>
            </c:numRef>
          </c:val>
          <c:extLst>
            <c:ext xmlns:c16="http://schemas.microsoft.com/office/drawing/2014/chart" uri="{C3380CC4-5D6E-409C-BE32-E72D297353CC}">
              <c16:uniqueId val="{00000000-319E-470E-80AC-C1930EC98B58}"/>
            </c:ext>
          </c:extLst>
        </c:ser>
        <c:dLbls>
          <c:showLegendKey val="0"/>
          <c:showVal val="1"/>
          <c:showCatName val="0"/>
          <c:showSerName val="0"/>
          <c:showPercent val="0"/>
          <c:showBubbleSize val="0"/>
        </c:dLbls>
        <c:gapWidth val="75"/>
        <c:axId val="289440896"/>
        <c:axId val="289460224"/>
      </c:barChart>
      <c:catAx>
        <c:axId val="28944089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9460224"/>
        <c:crosses val="autoZero"/>
        <c:auto val="1"/>
        <c:lblAlgn val="ctr"/>
        <c:lblOffset val="100"/>
        <c:noMultiLvlLbl val="0"/>
      </c:catAx>
      <c:valAx>
        <c:axId val="289460224"/>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9440896"/>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'C5 kl.'!$H$3:$H$7</c:f>
              <c:strCache>
                <c:ptCount val="5"/>
                <c:pt idx="0">
                  <c:v>Specialiai organizuojamu reisu (ne mokyklos autobusu)</c:v>
                </c:pt>
                <c:pt idx="1">
                  <c:v>Viešuoju transportu</c:v>
                </c:pt>
                <c:pt idx="2">
                  <c:v>Pėsčiomis</c:v>
                </c:pt>
                <c:pt idx="3">
                  <c:v>Mokyklos autobusu</c:v>
                </c:pt>
                <c:pt idx="4">
                  <c:v>Vežame nuosavu automobiliu</c:v>
                </c:pt>
              </c:strCache>
            </c:strRef>
          </c:cat>
          <c:val>
            <c:numRef>
              <c:f>'C5 kl.'!$I$3:$I$7</c:f>
              <c:numCache>
                <c:formatCode>0.0%</c:formatCode>
                <c:ptCount val="5"/>
                <c:pt idx="0">
                  <c:v>1.7999999999999999E-2</c:v>
                </c:pt>
                <c:pt idx="1">
                  <c:v>8.8999999999999996E-2</c:v>
                </c:pt>
                <c:pt idx="2">
                  <c:v>0.22</c:v>
                </c:pt>
                <c:pt idx="3">
                  <c:v>0.23300000000000001</c:v>
                </c:pt>
                <c:pt idx="4">
                  <c:v>0.44</c:v>
                </c:pt>
              </c:numCache>
            </c:numRef>
          </c:val>
          <c:extLst>
            <c:ext xmlns:c16="http://schemas.microsoft.com/office/drawing/2014/chart" uri="{C3380CC4-5D6E-409C-BE32-E72D297353CC}">
              <c16:uniqueId val="{00000000-8F41-4557-A03B-1A98EF64B85C}"/>
            </c:ext>
          </c:extLst>
        </c:ser>
        <c:dLbls>
          <c:showLegendKey val="0"/>
          <c:showVal val="1"/>
          <c:showCatName val="0"/>
          <c:showSerName val="0"/>
          <c:showPercent val="0"/>
          <c:showBubbleSize val="0"/>
        </c:dLbls>
        <c:gapWidth val="75"/>
        <c:axId val="289235328"/>
        <c:axId val="289238016"/>
      </c:barChart>
      <c:catAx>
        <c:axId val="28923532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9238016"/>
        <c:crosses val="autoZero"/>
        <c:auto val="1"/>
        <c:lblAlgn val="ctr"/>
        <c:lblOffset val="100"/>
        <c:noMultiLvlLbl val="0"/>
      </c:catAx>
      <c:valAx>
        <c:axId val="289238016"/>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9235328"/>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'D1 kl.'!$B$17:$B$22</c:f>
              <c:strCache>
                <c:ptCount val="6"/>
                <c:pt idx="0">
                  <c:v>Muziejai</c:v>
                </c:pt>
                <c:pt idx="1">
                  <c:v>Bažnyčios</c:v>
                </c:pt>
                <c:pt idx="2">
                  <c:v>Kultūriniai, istoriniai, archeologiniai, architektūriniai objektai (piliakalniai, paminklai, skulptūros, statiniai ir pan.)</c:v>
                </c:pt>
                <c:pt idx="3">
                  <c:v>Bibliotekos</c:v>
                </c:pt>
                <c:pt idx="4">
                  <c:v>Kultūros centrai</c:v>
                </c:pt>
                <c:pt idx="5">
                  <c:v>Kultūros renginiai viešosiose erdvėse (vietinės ir valstybinės šventės, festivaliai bei pan.)</c:v>
                </c:pt>
              </c:strCache>
            </c:strRef>
          </c:cat>
          <c:val>
            <c:numRef>
              <c:f>'D1 kl.'!$C$17:$C$22</c:f>
              <c:numCache>
                <c:formatCode>0.0</c:formatCode>
                <c:ptCount val="6"/>
                <c:pt idx="0">
                  <c:v>7.52</c:v>
                </c:pt>
                <c:pt idx="1">
                  <c:v>7.8</c:v>
                </c:pt>
                <c:pt idx="2">
                  <c:v>8</c:v>
                </c:pt>
                <c:pt idx="3">
                  <c:v>8.43</c:v>
                </c:pt>
                <c:pt idx="4">
                  <c:v>8.52</c:v>
                </c:pt>
                <c:pt idx="5">
                  <c:v>8.6300000000000008</c:v>
                </c:pt>
              </c:numCache>
            </c:numRef>
          </c:val>
          <c:extLst>
            <c:ext xmlns:c16="http://schemas.microsoft.com/office/drawing/2014/chart" uri="{C3380CC4-5D6E-409C-BE32-E72D297353CC}">
              <c16:uniqueId val="{00000000-CA3F-4502-A877-9651FCFF6985}"/>
            </c:ext>
          </c:extLst>
        </c:ser>
        <c:dLbls>
          <c:showLegendKey val="0"/>
          <c:showVal val="1"/>
          <c:showCatName val="0"/>
          <c:showSerName val="0"/>
          <c:showPercent val="0"/>
          <c:showBubbleSize val="0"/>
        </c:dLbls>
        <c:gapWidth val="75"/>
        <c:axId val="289253248"/>
        <c:axId val="289256192"/>
      </c:barChart>
      <c:catAx>
        <c:axId val="28925324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89256192"/>
        <c:crosses val="autoZero"/>
        <c:auto val="1"/>
        <c:lblAlgn val="ctr"/>
        <c:lblOffset val="100"/>
        <c:noMultiLvlLbl val="0"/>
      </c:catAx>
      <c:valAx>
        <c:axId val="289256192"/>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89253248"/>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'D1 kl.'!$O$17:$O$22</c:f>
              <c:strCache>
                <c:ptCount val="6"/>
                <c:pt idx="0">
                  <c:v>Kultūriniai, istoriniai, archeologiniai, architektūriniai objektai (piliakalniai, paminklai, skulptūros, statiniai ir pan.)</c:v>
                </c:pt>
                <c:pt idx="1">
                  <c:v>Kultūros centrai</c:v>
                </c:pt>
                <c:pt idx="2">
                  <c:v>Kultūros renginiai viešosiose erdvėse (vietinės ir valstybinės šventės, festivaliai bei pan.)</c:v>
                </c:pt>
                <c:pt idx="3">
                  <c:v>Bažnyčios</c:v>
                </c:pt>
                <c:pt idx="4">
                  <c:v>Bibliotekos</c:v>
                </c:pt>
                <c:pt idx="5">
                  <c:v>Muziejai</c:v>
                </c:pt>
              </c:strCache>
            </c:strRef>
          </c:cat>
          <c:val>
            <c:numRef>
              <c:f>'D1 kl.'!$P$17:$P$22</c:f>
              <c:numCache>
                <c:formatCode>0.0</c:formatCode>
                <c:ptCount val="6"/>
                <c:pt idx="0">
                  <c:v>7.42</c:v>
                </c:pt>
                <c:pt idx="1">
                  <c:v>7.63</c:v>
                </c:pt>
                <c:pt idx="2">
                  <c:v>7.76</c:v>
                </c:pt>
                <c:pt idx="3">
                  <c:v>7.97</c:v>
                </c:pt>
                <c:pt idx="4">
                  <c:v>8.14</c:v>
                </c:pt>
                <c:pt idx="5">
                  <c:v>8.7100000000000009</c:v>
                </c:pt>
              </c:numCache>
            </c:numRef>
          </c:val>
          <c:extLst>
            <c:ext xmlns:c16="http://schemas.microsoft.com/office/drawing/2014/chart" uri="{C3380CC4-5D6E-409C-BE32-E72D297353CC}">
              <c16:uniqueId val="{00000000-FABD-4415-92F5-8CA12579EF2C}"/>
            </c:ext>
          </c:extLst>
        </c:ser>
        <c:dLbls>
          <c:showLegendKey val="0"/>
          <c:showVal val="1"/>
          <c:showCatName val="0"/>
          <c:showSerName val="0"/>
          <c:showPercent val="0"/>
          <c:showBubbleSize val="0"/>
        </c:dLbls>
        <c:gapWidth val="75"/>
        <c:axId val="289271168"/>
        <c:axId val="289483008"/>
      </c:barChart>
      <c:catAx>
        <c:axId val="28927116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89483008"/>
        <c:crosses val="autoZero"/>
        <c:auto val="1"/>
        <c:lblAlgn val="ctr"/>
        <c:lblOffset val="100"/>
        <c:noMultiLvlLbl val="0"/>
      </c:catAx>
      <c:valAx>
        <c:axId val="289483008"/>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89271168"/>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'D3 kl.'!$I$4</c:f>
              <c:strCache>
                <c:ptCount val="1"/>
                <c:pt idx="0">
                  <c:v>Visada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2.211166005290084E-3"/>
                  <c:y val="-7.2946859903381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B0-4144-9A14-52C4F826DF84}"/>
                </c:ext>
              </c:extLst>
            </c:dLbl>
            <c:dLbl>
              <c:idx val="1"/>
              <c:layout>
                <c:manualLayout>
                  <c:x val="-2.211166005290084E-3"/>
                  <c:y val="-7.596618357487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B0-4144-9A14-52C4F826DF84}"/>
                </c:ext>
              </c:extLst>
            </c:dLbl>
            <c:dLbl>
              <c:idx val="2"/>
              <c:layout>
                <c:manualLayout>
                  <c:x val="2.211166005290084E-3"/>
                  <c:y val="-7.2826086956521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B0-4144-9A14-52C4F826DF84}"/>
                </c:ext>
              </c:extLst>
            </c:dLbl>
            <c:dLbl>
              <c:idx val="3"/>
              <c:layout>
                <c:manualLayout>
                  <c:x val="2.2714072208672785E-3"/>
                  <c:y val="-7.2826086956521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B0-4144-9A14-52C4F826DF84}"/>
                </c:ext>
              </c:extLst>
            </c:dLbl>
            <c:dLbl>
              <c:idx val="4"/>
              <c:layout>
                <c:manualLayout>
                  <c:x val="2.211166005290084E-3"/>
                  <c:y val="-7.5845410628019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B0-4144-9A14-52C4F826DF84}"/>
                </c:ext>
              </c:extLst>
            </c:dLbl>
            <c:dLbl>
              <c:idx val="5"/>
              <c:layout>
                <c:manualLayout>
                  <c:x val="0"/>
                  <c:y val="5.7971014492753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B0-4144-9A14-52C4F826DF8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'D3 kl.'!$J$3:$N$3</c:f>
              <c:strCache>
                <c:ptCount val="5"/>
                <c:pt idx="0">
                  <c:v>Meno renginiai</c:v>
                </c:pt>
                <c:pt idx="1">
                  <c:v>Parodos</c:v>
                </c:pt>
                <c:pt idx="2">
                  <c:v>Bendruomenių renginiai</c:v>
                </c:pt>
                <c:pt idx="3">
                  <c:v>Spektakliai</c:v>
                </c:pt>
                <c:pt idx="4">
                  <c:v>Koncertai</c:v>
                </c:pt>
              </c:strCache>
            </c:strRef>
          </c:cat>
          <c:val>
            <c:numRef>
              <c:f>'D3 kl.'!$J$4:$N$4</c:f>
              <c:numCache>
                <c:formatCode>0.0%</c:formatCode>
                <c:ptCount val="5"/>
                <c:pt idx="0">
                  <c:v>2.5000000000000001E-2</c:v>
                </c:pt>
                <c:pt idx="1">
                  <c:v>1.7000000000000001E-2</c:v>
                </c:pt>
                <c:pt idx="2">
                  <c:v>5.8000000000000003E-2</c:v>
                </c:pt>
                <c:pt idx="3">
                  <c:v>2.3E-2</c:v>
                </c:pt>
                <c:pt idx="4">
                  <c:v>3.4000000000000002E-2</c:v>
                </c:pt>
              </c:numCache>
            </c:numRef>
          </c:val>
          <c:extLst>
            <c:ext xmlns:c16="http://schemas.microsoft.com/office/drawing/2014/chart" uri="{C3380CC4-5D6E-409C-BE32-E72D297353CC}">
              <c16:uniqueId val="{00000006-AFB0-4144-9A14-52C4F826DF84}"/>
            </c:ext>
          </c:extLst>
        </c:ser>
        <c:ser>
          <c:idx val="1"/>
          <c:order val="1"/>
          <c:tx>
            <c:strRef>
              <c:f>'D3 kl.'!$I$5</c:f>
              <c:strCache>
                <c:ptCount val="1"/>
                <c:pt idx="0">
                  <c:v>Dažnai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4.1642517361977093E-17"/>
                  <c:y val="5.79710144927525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B0-4144-9A14-52C4F826DF84}"/>
                </c:ext>
              </c:extLst>
            </c:dLbl>
            <c:dLbl>
              <c:idx val="1"/>
              <c:layout>
                <c:manualLayout>
                  <c:x val="0"/>
                  <c:y val="1.159420289855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B0-4144-9A14-52C4F826DF84}"/>
                </c:ext>
              </c:extLst>
            </c:dLbl>
            <c:dLbl>
              <c:idx val="2"/>
              <c:layout>
                <c:manualLayout>
                  <c:x val="0"/>
                  <c:y val="8.69565217391304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B0-4144-9A14-52C4F826DF84}"/>
                </c:ext>
              </c:extLst>
            </c:dLbl>
            <c:dLbl>
              <c:idx val="3"/>
              <c:layout>
                <c:manualLayout>
                  <c:x val="0"/>
                  <c:y val="5.79710144927530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B0-4144-9A14-52C4F826DF84}"/>
                </c:ext>
              </c:extLst>
            </c:dLbl>
            <c:dLbl>
              <c:idx val="4"/>
              <c:layout>
                <c:manualLayout>
                  <c:x val="0"/>
                  <c:y val="8.69565217391304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B0-4144-9A14-52C4F826DF84}"/>
                </c:ext>
              </c:extLst>
            </c:dLbl>
            <c:dLbl>
              <c:idx val="5"/>
              <c:layout>
                <c:manualLayout>
                  <c:x val="0"/>
                  <c:y val="8.69565217391302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B0-4144-9A14-52C4F826DF8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'D3 kl.'!$J$3:$N$3</c:f>
              <c:strCache>
                <c:ptCount val="5"/>
                <c:pt idx="0">
                  <c:v>Meno renginiai</c:v>
                </c:pt>
                <c:pt idx="1">
                  <c:v>Parodos</c:v>
                </c:pt>
                <c:pt idx="2">
                  <c:v>Bendruomenių renginiai</c:v>
                </c:pt>
                <c:pt idx="3">
                  <c:v>Spektakliai</c:v>
                </c:pt>
                <c:pt idx="4">
                  <c:v>Koncertai</c:v>
                </c:pt>
              </c:strCache>
            </c:strRef>
          </c:cat>
          <c:val>
            <c:numRef>
              <c:f>'D3 kl.'!$J$5:$N$5</c:f>
              <c:numCache>
                <c:formatCode>0.0%</c:formatCode>
                <c:ptCount val="5"/>
                <c:pt idx="0">
                  <c:v>0.1</c:v>
                </c:pt>
                <c:pt idx="1">
                  <c:v>8.4000000000000005E-2</c:v>
                </c:pt>
                <c:pt idx="2">
                  <c:v>0.19700000000000001</c:v>
                </c:pt>
                <c:pt idx="3">
                  <c:v>0.126</c:v>
                </c:pt>
                <c:pt idx="4">
                  <c:v>0.20799999999999999</c:v>
                </c:pt>
              </c:numCache>
            </c:numRef>
          </c:val>
          <c:extLst>
            <c:ext xmlns:c16="http://schemas.microsoft.com/office/drawing/2014/chart" uri="{C3380CC4-5D6E-409C-BE32-E72D297353CC}">
              <c16:uniqueId val="{0000000D-AFB0-4144-9A14-52C4F826DF84}"/>
            </c:ext>
          </c:extLst>
        </c:ser>
        <c:ser>
          <c:idx val="2"/>
          <c:order val="2"/>
          <c:tx>
            <c:strRef>
              <c:f>'D3 kl.'!$I$6</c:f>
              <c:strCache>
                <c:ptCount val="1"/>
                <c:pt idx="0">
                  <c:v>Kartais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1"/>
              <c:layout>
                <c:manualLayout>
                  <c:x val="0"/>
                  <c:y val="1.159420289855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B0-4144-9A14-52C4F826DF84}"/>
                </c:ext>
              </c:extLst>
            </c:dLbl>
            <c:dLbl>
              <c:idx val="2"/>
              <c:layout>
                <c:manualLayout>
                  <c:x val="0"/>
                  <c:y val="1.7391304347826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FB0-4144-9A14-52C4F826DF84}"/>
                </c:ext>
              </c:extLst>
            </c:dLbl>
            <c:dLbl>
              <c:idx val="4"/>
              <c:layout>
                <c:manualLayout>
                  <c:x val="0"/>
                  <c:y val="8.69565217391304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FB0-4144-9A14-52C4F826DF8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'D3 kl.'!$J$3:$N$3</c:f>
              <c:strCache>
                <c:ptCount val="5"/>
                <c:pt idx="0">
                  <c:v>Meno renginiai</c:v>
                </c:pt>
                <c:pt idx="1">
                  <c:v>Parodos</c:v>
                </c:pt>
                <c:pt idx="2">
                  <c:v>Bendruomenių renginiai</c:v>
                </c:pt>
                <c:pt idx="3">
                  <c:v>Spektakliai</c:v>
                </c:pt>
                <c:pt idx="4">
                  <c:v>Koncertai</c:v>
                </c:pt>
              </c:strCache>
            </c:strRef>
          </c:cat>
          <c:val>
            <c:numRef>
              <c:f>'D3 kl.'!$J$6:$N$6</c:f>
              <c:numCache>
                <c:formatCode>0.0%</c:formatCode>
                <c:ptCount val="5"/>
                <c:pt idx="0">
                  <c:v>0.26200000000000001</c:v>
                </c:pt>
                <c:pt idx="1">
                  <c:v>0.26600000000000001</c:v>
                </c:pt>
                <c:pt idx="2">
                  <c:v>0.30399999999999999</c:v>
                </c:pt>
                <c:pt idx="3">
                  <c:v>0.312</c:v>
                </c:pt>
                <c:pt idx="4">
                  <c:v>0.41799999999999998</c:v>
                </c:pt>
              </c:numCache>
            </c:numRef>
          </c:val>
          <c:extLst>
            <c:ext xmlns:c16="http://schemas.microsoft.com/office/drawing/2014/chart" uri="{C3380CC4-5D6E-409C-BE32-E72D297353CC}">
              <c16:uniqueId val="{00000011-AFB0-4144-9A14-52C4F826DF84}"/>
            </c:ext>
          </c:extLst>
        </c:ser>
        <c:ser>
          <c:idx val="3"/>
          <c:order val="3"/>
          <c:tx>
            <c:strRef>
              <c:f>'D3 kl.'!$I$7</c:f>
              <c:strCache>
                <c:ptCount val="1"/>
                <c:pt idx="0">
                  <c:v>Retai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3.861441671662634E-2"/>
                  <c:y val="5.79710144927525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FB0-4144-9A14-52C4F826DF84}"/>
                </c:ext>
              </c:extLst>
            </c:dLbl>
            <c:dLbl>
              <c:idx val="1"/>
              <c:layout>
                <c:manualLayout>
                  <c:x val="2.2714362774486083E-3"/>
                  <c:y val="8.69565217391304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FB0-4144-9A14-52C4F826DF84}"/>
                </c:ext>
              </c:extLst>
            </c:dLbl>
            <c:dLbl>
              <c:idx val="2"/>
              <c:layout>
                <c:manualLayout>
                  <c:x val="2.2714362774486083E-3"/>
                  <c:y val="8.69565217391304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FB0-4144-9A14-52C4F826DF84}"/>
                </c:ext>
              </c:extLst>
            </c:dLbl>
            <c:dLbl>
              <c:idx val="3"/>
              <c:layout>
                <c:manualLayout>
                  <c:x val="0"/>
                  <c:y val="-5.7971014492753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FB0-4144-9A14-52C4F826DF84}"/>
                </c:ext>
              </c:extLst>
            </c:dLbl>
            <c:dLbl>
              <c:idx val="5"/>
              <c:layout>
                <c:manualLayout>
                  <c:x val="-2.2714362774486916E-3"/>
                  <c:y val="-1.159420289855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FB0-4144-9A14-52C4F826DF8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'D3 kl.'!$J$3:$N$3</c:f>
              <c:strCache>
                <c:ptCount val="5"/>
                <c:pt idx="0">
                  <c:v>Meno renginiai</c:v>
                </c:pt>
                <c:pt idx="1">
                  <c:v>Parodos</c:v>
                </c:pt>
                <c:pt idx="2">
                  <c:v>Bendruomenių renginiai</c:v>
                </c:pt>
                <c:pt idx="3">
                  <c:v>Spektakliai</c:v>
                </c:pt>
                <c:pt idx="4">
                  <c:v>Koncertai</c:v>
                </c:pt>
              </c:strCache>
            </c:strRef>
          </c:cat>
          <c:val>
            <c:numRef>
              <c:f>'D3 kl.'!$J$7:$N$7</c:f>
              <c:numCache>
                <c:formatCode>0.0%</c:formatCode>
                <c:ptCount val="5"/>
                <c:pt idx="0">
                  <c:v>0.29199999999999998</c:v>
                </c:pt>
                <c:pt idx="1">
                  <c:v>0.31900000000000001</c:v>
                </c:pt>
                <c:pt idx="2">
                  <c:v>0.251</c:v>
                </c:pt>
                <c:pt idx="3">
                  <c:v>0.32200000000000001</c:v>
                </c:pt>
                <c:pt idx="4">
                  <c:v>0.22900000000000001</c:v>
                </c:pt>
              </c:numCache>
            </c:numRef>
          </c:val>
          <c:extLst>
            <c:ext xmlns:c16="http://schemas.microsoft.com/office/drawing/2014/chart" uri="{C3380CC4-5D6E-409C-BE32-E72D297353CC}">
              <c16:uniqueId val="{00000017-AFB0-4144-9A14-52C4F826DF84}"/>
            </c:ext>
          </c:extLst>
        </c:ser>
        <c:ser>
          <c:idx val="4"/>
          <c:order val="4"/>
          <c:tx>
            <c:strRef>
              <c:f>'D3 kl.'!$I$8</c:f>
              <c:strCache>
                <c:ptCount val="1"/>
                <c:pt idx="0">
                  <c:v>Niekada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3"/>
              <c:layout>
                <c:manualLayout>
                  <c:x val="-4.5428725548972166E-3"/>
                  <c:y val="-5.7971014492754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FB0-4144-9A14-52C4F826DF84}"/>
                </c:ext>
              </c:extLst>
            </c:dLbl>
            <c:dLbl>
              <c:idx val="4"/>
              <c:layout>
                <c:manualLayout>
                  <c:x val="-8.3285034723954187E-17"/>
                  <c:y val="-2.89855072463770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FB0-4144-9A14-52C4F826DF84}"/>
                </c:ext>
              </c:extLst>
            </c:dLbl>
            <c:dLbl>
              <c:idx val="5"/>
              <c:layout>
                <c:manualLayout>
                  <c:x val="0"/>
                  <c:y val="-1.1594202898550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FB0-4144-9A14-52C4F826DF8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'D3 kl.'!$J$3:$N$3</c:f>
              <c:strCache>
                <c:ptCount val="5"/>
                <c:pt idx="0">
                  <c:v>Meno renginiai</c:v>
                </c:pt>
                <c:pt idx="1">
                  <c:v>Parodos</c:v>
                </c:pt>
                <c:pt idx="2">
                  <c:v>Bendruomenių renginiai</c:v>
                </c:pt>
                <c:pt idx="3">
                  <c:v>Spektakliai</c:v>
                </c:pt>
                <c:pt idx="4">
                  <c:v>Koncertai</c:v>
                </c:pt>
              </c:strCache>
            </c:strRef>
          </c:cat>
          <c:val>
            <c:numRef>
              <c:f>'D3 kl.'!$J$8:$N$8</c:f>
              <c:numCache>
                <c:formatCode>0.0%</c:formatCode>
                <c:ptCount val="5"/>
                <c:pt idx="0">
                  <c:v>0.32100000000000001</c:v>
                </c:pt>
                <c:pt idx="1">
                  <c:v>0.314</c:v>
                </c:pt>
                <c:pt idx="2">
                  <c:v>0.19</c:v>
                </c:pt>
                <c:pt idx="3">
                  <c:v>0.217</c:v>
                </c:pt>
                <c:pt idx="4">
                  <c:v>0.111</c:v>
                </c:pt>
              </c:numCache>
            </c:numRef>
          </c:val>
          <c:extLst>
            <c:ext xmlns:c16="http://schemas.microsoft.com/office/drawing/2014/chart" uri="{C3380CC4-5D6E-409C-BE32-E72D297353CC}">
              <c16:uniqueId val="{0000001B-AFB0-4144-9A14-52C4F826DF84}"/>
            </c:ext>
          </c:extLst>
        </c:ser>
        <c:dLbls>
          <c:showLegendKey val="0"/>
          <c:showVal val="1"/>
          <c:showCatName val="0"/>
          <c:showSerName val="0"/>
          <c:showPercent val="0"/>
          <c:showBubbleSize val="0"/>
        </c:dLbls>
        <c:gapWidth val="75"/>
        <c:overlap val="100"/>
        <c:axId val="289405568"/>
        <c:axId val="290021760"/>
      </c:barChart>
      <c:catAx>
        <c:axId val="28940556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0021760"/>
        <c:crosses val="autoZero"/>
        <c:auto val="1"/>
        <c:lblAlgn val="ctr"/>
        <c:lblOffset val="100"/>
        <c:noMultiLvlLbl val="0"/>
      </c:catAx>
      <c:valAx>
        <c:axId val="29002176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94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'D4 kl.'!$I$3:$N$3</c:f>
              <c:strCache>
                <c:ptCount val="6"/>
                <c:pt idx="0">
                  <c:v>Toli, nepatogus susisiekimas</c:v>
                </c:pt>
                <c:pt idx="1">
                  <c:v>Tai brangiai kainuoja</c:v>
                </c:pt>
                <c:pt idx="2">
                  <c:v>Neįdomūs renginiai</c:v>
                </c:pt>
                <c:pt idx="3">
                  <c:v>Esu labai užimtas žmogus</c:v>
                </c:pt>
                <c:pt idx="4">
                  <c:v>Renginiai vyksta man nepatogiu laiku</c:v>
                </c:pt>
                <c:pt idx="5">
                  <c:v>Trūksta informacijos apie organizuojamus renginius</c:v>
                </c:pt>
              </c:strCache>
            </c:strRef>
          </c:cat>
          <c:val>
            <c:numRef>
              <c:f>'D4 kl.'!$I$4:$N$4</c:f>
              <c:numCache>
                <c:formatCode>0.0%</c:formatCode>
                <c:ptCount val="6"/>
                <c:pt idx="0">
                  <c:v>0.16600000000000001</c:v>
                </c:pt>
                <c:pt idx="1">
                  <c:v>0.17299999999999999</c:v>
                </c:pt>
                <c:pt idx="2">
                  <c:v>0.20899999999999999</c:v>
                </c:pt>
                <c:pt idx="3">
                  <c:v>0.21199999999999999</c:v>
                </c:pt>
                <c:pt idx="4">
                  <c:v>0.28499999999999998</c:v>
                </c:pt>
                <c:pt idx="5">
                  <c:v>0.3</c:v>
                </c:pt>
              </c:numCache>
            </c:numRef>
          </c:val>
          <c:extLst>
            <c:ext xmlns:c16="http://schemas.microsoft.com/office/drawing/2014/chart" uri="{C3380CC4-5D6E-409C-BE32-E72D297353CC}">
              <c16:uniqueId val="{00000000-301A-4C0E-B7B6-2148E6990197}"/>
            </c:ext>
          </c:extLst>
        </c:ser>
        <c:dLbls>
          <c:showLegendKey val="0"/>
          <c:showVal val="1"/>
          <c:showCatName val="0"/>
          <c:showSerName val="0"/>
          <c:showPercent val="0"/>
          <c:showBubbleSize val="0"/>
        </c:dLbls>
        <c:gapWidth val="75"/>
        <c:axId val="290058624"/>
        <c:axId val="290061312"/>
      </c:barChart>
      <c:catAx>
        <c:axId val="29005862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0061312"/>
        <c:crosses val="autoZero"/>
        <c:auto val="1"/>
        <c:lblAlgn val="ctr"/>
        <c:lblOffset val="100"/>
        <c:noMultiLvlLbl val="0"/>
      </c:catAx>
      <c:valAx>
        <c:axId val="290061312"/>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005862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050" b="1">
                <a:solidFill>
                  <a:sysClr val="windowText" lastClr="000000"/>
                </a:solidFill>
              </a:rPr>
              <a:t>Išsilavinimas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Demografiniai!$H$20:$H$22</c:f>
              <c:strCache>
                <c:ptCount val="3"/>
                <c:pt idx="0">
                  <c:v>Aukštasis universitetinis</c:v>
                </c:pt>
                <c:pt idx="1">
                  <c:v>Aukštesnysis / spec. vidurinis / aukštasis neuniversitetinis</c:v>
                </c:pt>
                <c:pt idx="2">
                  <c:v>Pradinis, pagrindinis, vidurinis (įskaitant profesinį)</c:v>
                </c:pt>
              </c:strCache>
            </c:strRef>
          </c:cat>
          <c:val>
            <c:numRef>
              <c:f>Demografiniai!$I$20:$I$22</c:f>
              <c:numCache>
                <c:formatCode>0.0%</c:formatCode>
                <c:ptCount val="3"/>
                <c:pt idx="0">
                  <c:v>0.33600000000000002</c:v>
                </c:pt>
                <c:pt idx="1">
                  <c:v>0.37</c:v>
                </c:pt>
                <c:pt idx="2">
                  <c:v>0.29399999999999998</c:v>
                </c:pt>
              </c:numCache>
            </c:numRef>
          </c:val>
          <c:extLst>
            <c:ext xmlns:c16="http://schemas.microsoft.com/office/drawing/2014/chart" uri="{C3380CC4-5D6E-409C-BE32-E72D297353CC}">
              <c16:uniqueId val="{00000000-EB0B-4FED-891C-4C7CB7CE6603}"/>
            </c:ext>
          </c:extLst>
        </c:ser>
        <c:dLbls>
          <c:showLegendKey val="0"/>
          <c:showVal val="0"/>
          <c:showCatName val="0"/>
          <c:showSerName val="0"/>
          <c:showPercent val="0"/>
          <c:showBubbleSize val="0"/>
        </c:dLbls>
        <c:gapWidth val="182"/>
        <c:axId val="211757312"/>
        <c:axId val="211791872"/>
      </c:barChart>
      <c:catAx>
        <c:axId val="211757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11791872"/>
        <c:crosses val="autoZero"/>
        <c:auto val="1"/>
        <c:lblAlgn val="ctr"/>
        <c:lblOffset val="100"/>
        <c:noMultiLvlLbl val="0"/>
      </c:catAx>
      <c:valAx>
        <c:axId val="21179187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1175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'D5 kl.'!$H$3:$H$9</c:f>
              <c:strCache>
                <c:ptCount val="7"/>
                <c:pt idx="0">
                  <c:v>Radijo</c:v>
                </c:pt>
                <c:pt idx="1">
                  <c:v>Televizijos</c:v>
                </c:pt>
                <c:pt idx="2">
                  <c:v>Gatvės stendų, afišų</c:v>
                </c:pt>
                <c:pt idx="3">
                  <c:v>Spaudos</c:v>
                </c:pt>
                <c:pt idx="4">
                  <c:v>Socialinių tinklų</c:v>
                </c:pt>
                <c:pt idx="5">
                  <c:v>Draugų, pažįstamų, šeimos narių</c:v>
                </c:pt>
                <c:pt idx="6">
                  <c:v>Interneto</c:v>
                </c:pt>
              </c:strCache>
            </c:strRef>
          </c:cat>
          <c:val>
            <c:numRef>
              <c:f>'D5 kl.'!$I$3:$I$9</c:f>
              <c:numCache>
                <c:formatCode>0.0%</c:formatCode>
                <c:ptCount val="7"/>
                <c:pt idx="0">
                  <c:v>4.0000000000000001E-3</c:v>
                </c:pt>
                <c:pt idx="1">
                  <c:v>0.01</c:v>
                </c:pt>
                <c:pt idx="2">
                  <c:v>7.1999999999999995E-2</c:v>
                </c:pt>
                <c:pt idx="3">
                  <c:v>9.5000000000000001E-2</c:v>
                </c:pt>
                <c:pt idx="4">
                  <c:v>0.20200000000000001</c:v>
                </c:pt>
                <c:pt idx="5">
                  <c:v>0.20799999999999999</c:v>
                </c:pt>
                <c:pt idx="6">
                  <c:v>0.40899999999999997</c:v>
                </c:pt>
              </c:numCache>
            </c:numRef>
          </c:val>
          <c:extLst>
            <c:ext xmlns:c16="http://schemas.microsoft.com/office/drawing/2014/chart" uri="{C3380CC4-5D6E-409C-BE32-E72D297353CC}">
              <c16:uniqueId val="{00000000-2EE8-442E-8434-2B6E9BDE84F9}"/>
            </c:ext>
          </c:extLst>
        </c:ser>
        <c:dLbls>
          <c:showLegendKey val="0"/>
          <c:showVal val="1"/>
          <c:showCatName val="0"/>
          <c:showSerName val="0"/>
          <c:showPercent val="0"/>
          <c:showBubbleSize val="0"/>
        </c:dLbls>
        <c:gapWidth val="75"/>
        <c:axId val="290085504"/>
        <c:axId val="290096640"/>
      </c:barChart>
      <c:catAx>
        <c:axId val="29008550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0096640"/>
        <c:crosses val="autoZero"/>
        <c:auto val="1"/>
        <c:lblAlgn val="ctr"/>
        <c:lblOffset val="100"/>
        <c:noMultiLvlLbl val="0"/>
      </c:catAx>
      <c:valAx>
        <c:axId val="29009664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008550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38-41A1-B0B7-DD5C8A62A9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38-41A1-B0B7-DD5C8A62A9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38-41A1-B0B7-DD5C8A62A9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38-41A1-B0B7-DD5C8A62A93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38-41A1-B0B7-DD5C8A62A936}"/>
              </c:ext>
            </c:extLst>
          </c:dPt>
          <c:dLbls>
            <c:dLbl>
              <c:idx val="0"/>
              <c:layout>
                <c:manualLayout>
                  <c:x val="4.6408204239415704E-2"/>
                  <c:y val="-7.1008587428276509E-2"/>
                </c:manualLayout>
              </c:layout>
              <c:showLegendKey val="0"/>
              <c:showVal val="1"/>
              <c:showCatName val="1"/>
              <c:showSerName val="0"/>
              <c:showPercent val="0"/>
              <c:showBubbleSize val="0"/>
              <c:extLst>
                <c:ext xmlns:c15="http://schemas.microsoft.com/office/drawing/2012/chart" uri="{CE6537A1-D6FC-4f65-9D91-7224C49458BB}">
                  <c15:layout>
                    <c:manualLayout>
                      <c:w val="0.26567795703526187"/>
                      <c:h val="8.0092769733706548E-2"/>
                    </c:manualLayout>
                  </c15:layout>
                </c:ext>
                <c:ext xmlns:c16="http://schemas.microsoft.com/office/drawing/2014/chart" uri="{C3380CC4-5D6E-409C-BE32-E72D297353CC}">
                  <c16:uniqueId val="{00000001-9838-41A1-B0B7-DD5C8A62A936}"/>
                </c:ext>
              </c:extLst>
            </c:dLbl>
            <c:dLbl>
              <c:idx val="1"/>
              <c:layout>
                <c:manualLayout>
                  <c:x val="0.1710457106584502"/>
                  <c:y val="0.13785875457490235"/>
                </c:manualLayout>
              </c:layout>
              <c:showLegendKey val="0"/>
              <c:showVal val="1"/>
              <c:showCatName val="1"/>
              <c:showSerName val="0"/>
              <c:showPercent val="0"/>
              <c:showBubbleSize val="0"/>
              <c:extLst>
                <c:ext xmlns:c15="http://schemas.microsoft.com/office/drawing/2012/chart" uri="{CE6537A1-D6FC-4f65-9D91-7224C49458BB}">
                  <c15:layout>
                    <c:manualLayout>
                      <c:w val="0.23552186751112633"/>
                      <c:h val="9.1146934638285299E-2"/>
                    </c:manualLayout>
                  </c15:layout>
                </c:ext>
                <c:ext xmlns:c16="http://schemas.microsoft.com/office/drawing/2014/chart" uri="{C3380CC4-5D6E-409C-BE32-E72D297353CC}">
                  <c16:uniqueId val="{00000003-9838-41A1-B0B7-DD5C8A62A936}"/>
                </c:ext>
              </c:extLst>
            </c:dLbl>
            <c:dLbl>
              <c:idx val="2"/>
              <c:layout>
                <c:manualLayout>
                  <c:x val="4.9008967629046309E-2"/>
                  <c:y val="0.26182485694456564"/>
                </c:manualLayout>
              </c:layout>
              <c:showLegendKey val="0"/>
              <c:showVal val="1"/>
              <c:showCatName val="1"/>
              <c:showSerName val="0"/>
              <c:showPercent val="0"/>
              <c:showBubbleSize val="0"/>
              <c:extLst>
                <c:ext xmlns:c15="http://schemas.microsoft.com/office/drawing/2012/chart" uri="{CE6537A1-D6FC-4f65-9D91-7224C49458BB}">
                  <c15:layout>
                    <c:manualLayout>
                      <c:w val="0.25018044619422575"/>
                      <c:h val="0.1219418544548939"/>
                    </c:manualLayout>
                  </c15:layout>
                </c:ext>
                <c:ext xmlns:c16="http://schemas.microsoft.com/office/drawing/2014/chart" uri="{C3380CC4-5D6E-409C-BE32-E72D297353CC}">
                  <c16:uniqueId val="{00000005-9838-41A1-B0B7-DD5C8A62A936}"/>
                </c:ext>
              </c:extLst>
            </c:dLbl>
            <c:dLbl>
              <c:idx val="3"/>
              <c:layout>
                <c:manualLayout>
                  <c:x val="-0.13703503128685002"/>
                  <c:y val="-7.4737178060010373E-2"/>
                </c:manualLayout>
              </c:layout>
              <c:showLegendKey val="0"/>
              <c:showVal val="1"/>
              <c:showCatName val="1"/>
              <c:showSerName val="0"/>
              <c:showPercent val="0"/>
              <c:showBubbleSize val="0"/>
              <c:extLst>
                <c:ext xmlns:c15="http://schemas.microsoft.com/office/drawing/2012/chart" uri="{CE6537A1-D6FC-4f65-9D91-7224C49458BB}">
                  <c15:layout>
                    <c:manualLayout>
                      <c:w val="0.19381882631518887"/>
                      <c:h val="9.3675614716958316E-2"/>
                    </c:manualLayout>
                  </c15:layout>
                </c:ext>
                <c:ext xmlns:c16="http://schemas.microsoft.com/office/drawing/2014/chart" uri="{C3380CC4-5D6E-409C-BE32-E72D297353CC}">
                  <c16:uniqueId val="{00000007-9838-41A1-B0B7-DD5C8A62A936}"/>
                </c:ext>
              </c:extLst>
            </c:dLbl>
            <c:dLbl>
              <c:idx val="4"/>
              <c:layout>
                <c:manualLayout>
                  <c:x val="-7.4999965527406898E-2"/>
                  <c:y val="6.7197194513622729E-2"/>
                </c:manualLayout>
              </c:layout>
              <c:showLegendKey val="0"/>
              <c:showVal val="1"/>
              <c:showCatName val="1"/>
              <c:showSerName val="0"/>
              <c:showPercent val="0"/>
              <c:showBubbleSize val="0"/>
              <c:extLst>
                <c:ext xmlns:c15="http://schemas.microsoft.com/office/drawing/2012/chart" uri="{CE6537A1-D6FC-4f65-9D91-7224C49458BB}">
                  <c15:layout>
                    <c:manualLayout>
                      <c:w val="0.24137977148236905"/>
                      <c:h val="0.11052117526229938"/>
                    </c:manualLayout>
                  </c15:layout>
                </c:ext>
                <c:ext xmlns:c16="http://schemas.microsoft.com/office/drawing/2014/chart" uri="{C3380CC4-5D6E-409C-BE32-E72D297353CC}">
                  <c16:uniqueId val="{00000009-9838-41A1-B0B7-DD5C8A62A93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c15:spPr>
              </c:ext>
            </c:extLst>
          </c:dLbls>
          <c:cat>
            <c:strRef>
              <c:f>'D6 kl.'!$H$29:$H$33</c:f>
              <c:strCache>
                <c:ptCount val="5"/>
                <c:pt idx="0">
                  <c:v>Labai nepatenkinti</c:v>
                </c:pt>
                <c:pt idx="1">
                  <c:v>Nepatenkinti</c:v>
                </c:pt>
                <c:pt idx="2">
                  <c:v>Nei patenkinti, nei nepatenkinti</c:v>
                </c:pt>
                <c:pt idx="3">
                  <c:v>Patenkinti</c:v>
                </c:pt>
                <c:pt idx="4">
                  <c:v>Labai patenkinti</c:v>
                </c:pt>
              </c:strCache>
            </c:strRef>
          </c:cat>
          <c:val>
            <c:numRef>
              <c:f>'D6 kl.'!$I$29:$I$33</c:f>
              <c:numCache>
                <c:formatCode>0.0%</c:formatCode>
                <c:ptCount val="5"/>
                <c:pt idx="0">
                  <c:v>1.7000000000000001E-2</c:v>
                </c:pt>
                <c:pt idx="1">
                  <c:v>3.7999999999999999E-2</c:v>
                </c:pt>
                <c:pt idx="2">
                  <c:v>0.254</c:v>
                </c:pt>
                <c:pt idx="3">
                  <c:v>0.46100000000000002</c:v>
                </c:pt>
                <c:pt idx="4">
                  <c:v>0.23</c:v>
                </c:pt>
              </c:numCache>
            </c:numRef>
          </c:val>
          <c:extLst>
            <c:ext xmlns:c16="http://schemas.microsoft.com/office/drawing/2014/chart" uri="{C3380CC4-5D6E-409C-BE32-E72D297353CC}">
              <c16:uniqueId val="{0000000A-9838-41A1-B0B7-DD5C8A62A93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'J1 kl.'!$H$5:$H$15</c:f>
              <c:strCache>
                <c:ptCount val="11"/>
                <c:pt idx="0">
                  <c:v>Dviračių trasos ir takai</c:v>
                </c:pt>
                <c:pt idx="1">
                  <c:v>Pėsčiųjų takai</c:v>
                </c:pt>
                <c:pt idx="2">
                  <c:v>Poilsiavietės, atokvėpio vietos ir pan. gamtoje</c:v>
                </c:pt>
                <c:pt idx="3">
                  <c:v>Paplūdimiai</c:v>
                </c:pt>
                <c:pt idx="4">
                  <c:v>Vaikų žaidimų aikštelės</c:v>
                </c:pt>
                <c:pt idx="5">
                  <c:v>Aktyviam turizmui (plaukiojimui ir pan.) pritaikyti vandens telkiniai</c:v>
                </c:pt>
                <c:pt idx="6">
                  <c:v>Turizmui pritaikyti kultūros paveldo objektai</c:v>
                </c:pt>
                <c:pt idx="7">
                  <c:v>Aikštės</c:v>
                </c:pt>
                <c:pt idx="8">
                  <c:v>Žaliosios zonos, parkai ir skverai</c:v>
                </c:pt>
                <c:pt idx="9">
                  <c:v>Turizmui pritaikytos saugomos teritorijos, gamtos paveldo objektai</c:v>
                </c:pt>
                <c:pt idx="10">
                  <c:v>Viešoji turizmo informacija (informaciniai stendai, ženklai, kelio rodyklės ir pan.)</c:v>
                </c:pt>
              </c:strCache>
            </c:strRef>
          </c:cat>
          <c:val>
            <c:numRef>
              <c:f>'J1 kl.'!$I$5:$I$15</c:f>
              <c:numCache>
                <c:formatCode>0.0</c:formatCode>
                <c:ptCount val="11"/>
                <c:pt idx="0">
                  <c:v>5.64</c:v>
                </c:pt>
                <c:pt idx="1">
                  <c:v>6.03</c:v>
                </c:pt>
                <c:pt idx="2">
                  <c:v>6.34</c:v>
                </c:pt>
                <c:pt idx="3">
                  <c:v>6.28</c:v>
                </c:pt>
                <c:pt idx="4">
                  <c:v>6.67</c:v>
                </c:pt>
                <c:pt idx="5">
                  <c:v>6.7</c:v>
                </c:pt>
                <c:pt idx="6">
                  <c:v>6.88</c:v>
                </c:pt>
                <c:pt idx="7">
                  <c:v>6.85</c:v>
                </c:pt>
                <c:pt idx="8">
                  <c:v>6.91</c:v>
                </c:pt>
                <c:pt idx="9">
                  <c:v>6.99</c:v>
                </c:pt>
                <c:pt idx="10">
                  <c:v>7.06</c:v>
                </c:pt>
              </c:numCache>
            </c:numRef>
          </c:val>
          <c:extLst>
            <c:ext xmlns:c16="http://schemas.microsoft.com/office/drawing/2014/chart" uri="{C3380CC4-5D6E-409C-BE32-E72D297353CC}">
              <c16:uniqueId val="{00000000-F247-4C03-8977-F61A579F038F}"/>
            </c:ext>
          </c:extLst>
        </c:ser>
        <c:dLbls>
          <c:showLegendKey val="0"/>
          <c:showVal val="1"/>
          <c:showCatName val="0"/>
          <c:showSerName val="0"/>
          <c:showPercent val="0"/>
          <c:showBubbleSize val="0"/>
        </c:dLbls>
        <c:gapWidth val="75"/>
        <c:axId val="290497664"/>
        <c:axId val="290516992"/>
      </c:barChart>
      <c:catAx>
        <c:axId val="29049766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516992"/>
        <c:crosses val="autoZero"/>
        <c:auto val="1"/>
        <c:lblAlgn val="ctr"/>
        <c:lblOffset val="100"/>
        <c:noMultiLvlLbl val="0"/>
      </c:catAx>
      <c:valAx>
        <c:axId val="290516992"/>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497664"/>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'J2 kl.'!$A$15:$A$18</c:f>
              <c:strCache>
                <c:ptCount val="4"/>
                <c:pt idx="0">
                  <c:v>Eko turizmas</c:v>
                </c:pt>
                <c:pt idx="1">
                  <c:v>Poilsinis/sveikatingumo turizmas</c:v>
                </c:pt>
                <c:pt idx="2">
                  <c:v>Vandens turizmas</c:v>
                </c:pt>
                <c:pt idx="3">
                  <c:v>Kultūrinis turizmas</c:v>
                </c:pt>
              </c:strCache>
            </c:strRef>
          </c:cat>
          <c:val>
            <c:numRef>
              <c:f>'J2 kl.'!$B$15:$B$18</c:f>
              <c:numCache>
                <c:formatCode>0.0</c:formatCode>
                <c:ptCount val="4"/>
                <c:pt idx="0">
                  <c:v>5.99</c:v>
                </c:pt>
                <c:pt idx="1">
                  <c:v>6.31</c:v>
                </c:pt>
                <c:pt idx="2">
                  <c:v>6.44</c:v>
                </c:pt>
                <c:pt idx="3">
                  <c:v>6.48</c:v>
                </c:pt>
              </c:numCache>
            </c:numRef>
          </c:val>
          <c:extLst>
            <c:ext xmlns:c16="http://schemas.microsoft.com/office/drawing/2014/chart" uri="{C3380CC4-5D6E-409C-BE32-E72D297353CC}">
              <c16:uniqueId val="{00000000-1AFE-4655-8191-5523AFBD751D}"/>
            </c:ext>
          </c:extLst>
        </c:ser>
        <c:dLbls>
          <c:showLegendKey val="0"/>
          <c:showVal val="1"/>
          <c:showCatName val="0"/>
          <c:showSerName val="0"/>
          <c:showPercent val="0"/>
          <c:showBubbleSize val="0"/>
        </c:dLbls>
        <c:gapWidth val="75"/>
        <c:axId val="290527872"/>
        <c:axId val="290543104"/>
      </c:barChart>
      <c:catAx>
        <c:axId val="2905278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543104"/>
        <c:crosses val="autoZero"/>
        <c:auto val="1"/>
        <c:lblAlgn val="ctr"/>
        <c:lblOffset val="100"/>
        <c:noMultiLvlLbl val="0"/>
      </c:catAx>
      <c:valAx>
        <c:axId val="290543104"/>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527872"/>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'J2 kl.'!$K$15:$K$18</c:f>
              <c:strCache>
                <c:ptCount val="4"/>
                <c:pt idx="0">
                  <c:v>Eko turizmas</c:v>
                </c:pt>
                <c:pt idx="1">
                  <c:v>Poilsinis/sveikatingumo turizmas</c:v>
                </c:pt>
                <c:pt idx="2">
                  <c:v>Kultūrinis turizmas</c:v>
                </c:pt>
                <c:pt idx="3">
                  <c:v>Vandens turizmas</c:v>
                </c:pt>
              </c:strCache>
            </c:strRef>
          </c:cat>
          <c:val>
            <c:numRef>
              <c:f>'J2 kl.'!$L$15:$L$18</c:f>
              <c:numCache>
                <c:formatCode>0.0</c:formatCode>
                <c:ptCount val="4"/>
                <c:pt idx="0">
                  <c:v>6.29</c:v>
                </c:pt>
                <c:pt idx="1">
                  <c:v>6.59</c:v>
                </c:pt>
                <c:pt idx="2">
                  <c:v>6.72</c:v>
                </c:pt>
                <c:pt idx="3">
                  <c:v>6.75</c:v>
                </c:pt>
              </c:numCache>
            </c:numRef>
          </c:val>
          <c:extLst>
            <c:ext xmlns:c16="http://schemas.microsoft.com/office/drawing/2014/chart" uri="{C3380CC4-5D6E-409C-BE32-E72D297353CC}">
              <c16:uniqueId val="{00000000-8704-492B-8B6E-8A8B13FF6BDC}"/>
            </c:ext>
          </c:extLst>
        </c:ser>
        <c:dLbls>
          <c:showLegendKey val="0"/>
          <c:showVal val="1"/>
          <c:showCatName val="0"/>
          <c:showSerName val="0"/>
          <c:showPercent val="0"/>
          <c:showBubbleSize val="0"/>
        </c:dLbls>
        <c:gapWidth val="75"/>
        <c:axId val="290582912"/>
        <c:axId val="290585600"/>
      </c:barChart>
      <c:catAx>
        <c:axId val="29058291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585600"/>
        <c:crosses val="autoZero"/>
        <c:auto val="1"/>
        <c:lblAlgn val="ctr"/>
        <c:lblOffset val="100"/>
        <c:noMultiLvlLbl val="0"/>
      </c:catAx>
      <c:valAx>
        <c:axId val="290585600"/>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582912"/>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'J3 kl.'!$A$17:$A$23</c:f>
              <c:strCache>
                <c:ptCount val="7"/>
                <c:pt idx="0">
                  <c:v>Turistiniai maršrutai</c:v>
                </c:pt>
                <c:pt idx="1">
                  <c:v>SPA paslaugos</c:v>
                </c:pt>
                <c:pt idx="2">
                  <c:v>Edukacinės programos</c:v>
                </c:pt>
                <c:pt idx="3">
                  <c:v>Aktyvus laisvalaikis gamtoje (dažasvydis, baidarės, auto-moto trasos, laipiojimo parkai, įvairios pajūrio pramogos ir pan.)</c:v>
                </c:pt>
                <c:pt idx="4">
                  <c:v>Turizmo informacijos prieinamumas viešuose informacijos kanaluose (internete, vietinėje spaudoje)</c:v>
                </c:pt>
                <c:pt idx="5">
                  <c:v>Poilsio namuose  teikiamos apgyvendinimo, maitinimo ir poilsio organizavimo paslaugos</c:v>
                </c:pt>
                <c:pt idx="6">
                  <c:v>Kaimo turizmo sodybose teikiamos apgyvendinimo, maitinimo ir poilsio organizavimo paslaugos</c:v>
                </c:pt>
              </c:strCache>
            </c:strRef>
          </c:cat>
          <c:val>
            <c:numRef>
              <c:f>'J3 kl.'!$B$17:$B$23</c:f>
              <c:numCache>
                <c:formatCode>0.0</c:formatCode>
                <c:ptCount val="7"/>
                <c:pt idx="0">
                  <c:v>6.53</c:v>
                </c:pt>
                <c:pt idx="1">
                  <c:v>6.56</c:v>
                </c:pt>
                <c:pt idx="2">
                  <c:v>6.93</c:v>
                </c:pt>
                <c:pt idx="3">
                  <c:v>6.88</c:v>
                </c:pt>
                <c:pt idx="4">
                  <c:v>6.94</c:v>
                </c:pt>
                <c:pt idx="5">
                  <c:v>7.24</c:v>
                </c:pt>
                <c:pt idx="6">
                  <c:v>7.26</c:v>
                </c:pt>
              </c:numCache>
            </c:numRef>
          </c:val>
          <c:extLst>
            <c:ext xmlns:c16="http://schemas.microsoft.com/office/drawing/2014/chart" uri="{C3380CC4-5D6E-409C-BE32-E72D297353CC}">
              <c16:uniqueId val="{00000000-19A1-416B-A56D-685F020A56C4}"/>
            </c:ext>
          </c:extLst>
        </c:ser>
        <c:dLbls>
          <c:showLegendKey val="0"/>
          <c:showVal val="1"/>
          <c:showCatName val="0"/>
          <c:showSerName val="0"/>
          <c:showPercent val="0"/>
          <c:showBubbleSize val="0"/>
        </c:dLbls>
        <c:gapWidth val="75"/>
        <c:axId val="290727808"/>
        <c:axId val="290763520"/>
      </c:barChart>
      <c:catAx>
        <c:axId val="29072780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90763520"/>
        <c:crosses val="autoZero"/>
        <c:auto val="1"/>
        <c:lblAlgn val="ctr"/>
        <c:lblOffset val="100"/>
        <c:noMultiLvlLbl val="0"/>
      </c:catAx>
      <c:valAx>
        <c:axId val="290763520"/>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727808"/>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'J3 kl.'!$M$17:$M$23</c:f>
              <c:strCache>
                <c:ptCount val="7"/>
                <c:pt idx="0">
                  <c:v>Turistiniai maršrutai</c:v>
                </c:pt>
                <c:pt idx="1">
                  <c:v>Turizmo informacijos prieinamumas viešuose informacijos kanaluose (internete, vietinėje spaudoje)</c:v>
                </c:pt>
                <c:pt idx="2">
                  <c:v>SPA paslaugos</c:v>
                </c:pt>
                <c:pt idx="3">
                  <c:v>Aktyvus laisvalaikis gamtoje (dažasvydis, baidarės, auto-moto trasos, laipiojimo parkai, įvairios pajūrio pramogos ir pan.)</c:v>
                </c:pt>
                <c:pt idx="4">
                  <c:v>Edukacinės programos</c:v>
                </c:pt>
                <c:pt idx="5">
                  <c:v>Kaimo turizmo sodybose teikiamos apgyvendinimo, maitinimo ir poilsio organizavimo paslaugos</c:v>
                </c:pt>
                <c:pt idx="6">
                  <c:v>Poilsio namuose  teikiamos apgyvendinimo, maitinimo ir poilsio organizavimo paslaugos</c:v>
                </c:pt>
              </c:strCache>
            </c:strRef>
          </c:cat>
          <c:val>
            <c:numRef>
              <c:f>'J3 kl.'!$N$17:$N$23</c:f>
              <c:numCache>
                <c:formatCode>0.0</c:formatCode>
                <c:ptCount val="7"/>
                <c:pt idx="0">
                  <c:v>6.73</c:v>
                </c:pt>
                <c:pt idx="1">
                  <c:v>6.98</c:v>
                </c:pt>
                <c:pt idx="2">
                  <c:v>7.14</c:v>
                </c:pt>
                <c:pt idx="3">
                  <c:v>7.34</c:v>
                </c:pt>
                <c:pt idx="4">
                  <c:v>7.25</c:v>
                </c:pt>
                <c:pt idx="5">
                  <c:v>7.31</c:v>
                </c:pt>
                <c:pt idx="6">
                  <c:v>7.36</c:v>
                </c:pt>
              </c:numCache>
            </c:numRef>
          </c:val>
          <c:extLst>
            <c:ext xmlns:c16="http://schemas.microsoft.com/office/drawing/2014/chart" uri="{C3380CC4-5D6E-409C-BE32-E72D297353CC}">
              <c16:uniqueId val="{00000000-C27C-4887-BB6E-05A08268DAE8}"/>
            </c:ext>
          </c:extLst>
        </c:ser>
        <c:dLbls>
          <c:showLegendKey val="0"/>
          <c:showVal val="1"/>
          <c:showCatName val="0"/>
          <c:showSerName val="0"/>
          <c:showPercent val="0"/>
          <c:showBubbleSize val="0"/>
        </c:dLbls>
        <c:gapWidth val="75"/>
        <c:axId val="290774400"/>
        <c:axId val="290797824"/>
      </c:barChart>
      <c:catAx>
        <c:axId val="29077440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90797824"/>
        <c:crosses val="autoZero"/>
        <c:auto val="1"/>
        <c:lblAlgn val="ctr"/>
        <c:lblOffset val="100"/>
        <c:noMultiLvlLbl val="0"/>
      </c:catAx>
      <c:valAx>
        <c:axId val="290797824"/>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774400"/>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'E1 kl.'!$A$16:$A$19</c:f>
              <c:strCache>
                <c:ptCount val="4"/>
                <c:pt idx="0">
                  <c:v>Sporto įstaigų (klubų, centrų ir pan.) teikiamos paslaugos</c:v>
                </c:pt>
                <c:pt idx="1">
                  <c:v>Sporto renginiai viešosiose erdvėse</c:v>
                </c:pt>
                <c:pt idx="2">
                  <c:v>Vidaus sporto bazės (sporto salės ir pan.)</c:v>
                </c:pt>
                <c:pt idx="3">
                  <c:v>Lauko viešosios sportinės erdvės (stadionai, sporto aikštelės, lauko treniruokliai ir pan.)</c:v>
                </c:pt>
              </c:strCache>
            </c:strRef>
          </c:cat>
          <c:val>
            <c:numRef>
              <c:f>'E1 kl.'!$B$16:$B$19</c:f>
              <c:numCache>
                <c:formatCode>0.0</c:formatCode>
                <c:ptCount val="4"/>
                <c:pt idx="0">
                  <c:v>7.79</c:v>
                </c:pt>
                <c:pt idx="1">
                  <c:v>7.8</c:v>
                </c:pt>
                <c:pt idx="2">
                  <c:v>8.0399999999999991</c:v>
                </c:pt>
                <c:pt idx="3">
                  <c:v>8.15</c:v>
                </c:pt>
              </c:numCache>
            </c:numRef>
          </c:val>
          <c:extLst>
            <c:ext xmlns:c16="http://schemas.microsoft.com/office/drawing/2014/chart" uri="{C3380CC4-5D6E-409C-BE32-E72D297353CC}">
              <c16:uniqueId val="{00000000-81FB-47C8-BB0E-4E3A5553125C}"/>
            </c:ext>
          </c:extLst>
        </c:ser>
        <c:dLbls>
          <c:showLegendKey val="0"/>
          <c:showVal val="1"/>
          <c:showCatName val="0"/>
          <c:showSerName val="0"/>
          <c:showPercent val="0"/>
          <c:showBubbleSize val="0"/>
        </c:dLbls>
        <c:gapWidth val="75"/>
        <c:axId val="290829440"/>
        <c:axId val="290840576"/>
      </c:barChart>
      <c:catAx>
        <c:axId val="29082944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90840576"/>
        <c:crosses val="autoZero"/>
        <c:auto val="1"/>
        <c:lblAlgn val="ctr"/>
        <c:lblOffset val="100"/>
        <c:noMultiLvlLbl val="0"/>
      </c:catAx>
      <c:valAx>
        <c:axId val="290840576"/>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829440"/>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'E1 kl.'!$L$16:$L$19</c:f>
              <c:strCache>
                <c:ptCount val="4"/>
                <c:pt idx="0">
                  <c:v>Vidaus sporto bazės (sporto salės ir pan.)</c:v>
                </c:pt>
                <c:pt idx="1">
                  <c:v>Sporto įstaigų (klubų, centrų ir pan.) teikiamos paslaugos</c:v>
                </c:pt>
                <c:pt idx="2">
                  <c:v>Sporto renginiai viešosiose erdvėse</c:v>
                </c:pt>
                <c:pt idx="3">
                  <c:v>Lauko viešosios sportinės erdvės (stadionai, sporto aikštelės, lauko treniruokliai ir pan.)</c:v>
                </c:pt>
              </c:strCache>
            </c:strRef>
          </c:cat>
          <c:val>
            <c:numRef>
              <c:f>'E1 kl.'!$M$16:$M$19</c:f>
              <c:numCache>
                <c:formatCode>0.0</c:formatCode>
                <c:ptCount val="4"/>
                <c:pt idx="0">
                  <c:v>6.44</c:v>
                </c:pt>
                <c:pt idx="1">
                  <c:v>6.62</c:v>
                </c:pt>
                <c:pt idx="2">
                  <c:v>6.83</c:v>
                </c:pt>
                <c:pt idx="3">
                  <c:v>6.83</c:v>
                </c:pt>
              </c:numCache>
            </c:numRef>
          </c:val>
          <c:extLst>
            <c:ext xmlns:c16="http://schemas.microsoft.com/office/drawing/2014/chart" uri="{C3380CC4-5D6E-409C-BE32-E72D297353CC}">
              <c16:uniqueId val="{00000000-E64B-4D42-AF1C-EB6233255CB1}"/>
            </c:ext>
          </c:extLst>
        </c:ser>
        <c:dLbls>
          <c:showLegendKey val="0"/>
          <c:showVal val="1"/>
          <c:showCatName val="0"/>
          <c:showSerName val="0"/>
          <c:showPercent val="0"/>
          <c:showBubbleSize val="0"/>
        </c:dLbls>
        <c:gapWidth val="75"/>
        <c:axId val="290851456"/>
        <c:axId val="290866688"/>
      </c:barChart>
      <c:catAx>
        <c:axId val="29085145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90866688"/>
        <c:crosses val="autoZero"/>
        <c:auto val="1"/>
        <c:lblAlgn val="ctr"/>
        <c:lblOffset val="100"/>
        <c:noMultiLvlLbl val="0"/>
      </c:catAx>
      <c:valAx>
        <c:axId val="290866688"/>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851456"/>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'E2 kl.'!$H$3:$H$4</c:f>
              <c:strCache>
                <c:ptCount val="2"/>
                <c:pt idx="0">
                  <c:v>Ne</c:v>
                </c:pt>
                <c:pt idx="1">
                  <c:v>Taip</c:v>
                </c:pt>
              </c:strCache>
            </c:strRef>
          </c:cat>
          <c:val>
            <c:numRef>
              <c:f>'E2 kl.'!$I$3:$I$4</c:f>
              <c:numCache>
                <c:formatCode>0.0%</c:formatCode>
                <c:ptCount val="2"/>
                <c:pt idx="0">
                  <c:v>0.66300000000000003</c:v>
                </c:pt>
                <c:pt idx="1">
                  <c:v>0.33700000000000002</c:v>
                </c:pt>
              </c:numCache>
            </c:numRef>
          </c:val>
          <c:extLst>
            <c:ext xmlns:c16="http://schemas.microsoft.com/office/drawing/2014/chart" uri="{C3380CC4-5D6E-409C-BE32-E72D297353CC}">
              <c16:uniqueId val="{00000000-C6F1-491C-8B4C-3FFC67761D2A}"/>
            </c:ext>
          </c:extLst>
        </c:ser>
        <c:dLbls>
          <c:showLegendKey val="0"/>
          <c:showVal val="1"/>
          <c:showCatName val="0"/>
          <c:showSerName val="0"/>
          <c:showPercent val="0"/>
          <c:showBubbleSize val="0"/>
        </c:dLbls>
        <c:gapWidth val="75"/>
        <c:axId val="286585984"/>
        <c:axId val="290856960"/>
      </c:barChart>
      <c:catAx>
        <c:axId val="28658598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0856960"/>
        <c:crosses val="autoZero"/>
        <c:auto val="1"/>
        <c:lblAlgn val="ctr"/>
        <c:lblOffset val="100"/>
        <c:noMultiLvlLbl val="0"/>
      </c:catAx>
      <c:valAx>
        <c:axId val="29085696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58598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050"/>
              <a:t>Šeiminė</a:t>
            </a:r>
            <a:r>
              <a:rPr lang="lt-LT" sz="1050" baseline="0"/>
              <a:t> padėtis</a:t>
            </a:r>
            <a:endParaRPr lang="lt-LT" sz="1050"/>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Demografiniai!$H$40:$H$43</c:f>
              <c:strCache>
                <c:ptCount val="4"/>
                <c:pt idx="0">
                  <c:v>Našlys/-ė</c:v>
                </c:pt>
                <c:pt idx="1">
                  <c:v>Išsiskyrusi/-ęs / gyvenu atskirai</c:v>
                </c:pt>
                <c:pt idx="2">
                  <c:v>Ištekėjusi / vedęs / gyvename su partneriu nesusituokę</c:v>
                </c:pt>
                <c:pt idx="3">
                  <c:v>Netekėjusi / nevedęs</c:v>
                </c:pt>
              </c:strCache>
            </c:strRef>
          </c:cat>
          <c:val>
            <c:numRef>
              <c:f>Demografiniai!$I$40:$I$43</c:f>
              <c:numCache>
                <c:formatCode>0.0%</c:formatCode>
                <c:ptCount val="4"/>
                <c:pt idx="0">
                  <c:v>7.6999999999999999E-2</c:v>
                </c:pt>
                <c:pt idx="1">
                  <c:v>7.1999999999999995E-2</c:v>
                </c:pt>
                <c:pt idx="2">
                  <c:v>0.72</c:v>
                </c:pt>
                <c:pt idx="3">
                  <c:v>0.13100000000000001</c:v>
                </c:pt>
              </c:numCache>
            </c:numRef>
          </c:val>
          <c:extLst>
            <c:ext xmlns:c16="http://schemas.microsoft.com/office/drawing/2014/chart" uri="{C3380CC4-5D6E-409C-BE32-E72D297353CC}">
              <c16:uniqueId val="{00000000-6C6F-496F-A5D9-D477D32FA461}"/>
            </c:ext>
          </c:extLst>
        </c:ser>
        <c:dLbls>
          <c:showLegendKey val="0"/>
          <c:showVal val="1"/>
          <c:showCatName val="0"/>
          <c:showSerName val="0"/>
          <c:showPercent val="0"/>
          <c:showBubbleSize val="0"/>
        </c:dLbls>
        <c:gapWidth val="75"/>
        <c:axId val="211861504"/>
        <c:axId val="211864192"/>
      </c:barChart>
      <c:catAx>
        <c:axId val="21186150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11864192"/>
        <c:crosses val="autoZero"/>
        <c:auto val="1"/>
        <c:lblAlgn val="ctr"/>
        <c:lblOffset val="100"/>
        <c:noMultiLvlLbl val="0"/>
      </c:catAx>
      <c:valAx>
        <c:axId val="211864192"/>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1186150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'E3 kl.'!$I$3:$N$3</c:f>
              <c:strCache>
                <c:ptCount val="6"/>
                <c:pt idx="0">
                  <c:v>Tai brangiai kainuoja</c:v>
                </c:pt>
                <c:pt idx="1">
                  <c:v>Toli, nepatogus susisiekimas</c:v>
                </c:pt>
                <c:pt idx="2">
                  <c:v>Neįdomūs renginiai</c:v>
                </c:pt>
                <c:pt idx="3">
                  <c:v>Apie organizuojamus renginius mažai žinau</c:v>
                </c:pt>
                <c:pt idx="4">
                  <c:v>Esu labai užimtas žmogus</c:v>
                </c:pt>
                <c:pt idx="5">
                  <c:v>Renginiai vyksta man nepatogiu laiku</c:v>
                </c:pt>
              </c:strCache>
            </c:strRef>
          </c:cat>
          <c:val>
            <c:numRef>
              <c:f>'E3 kl.'!$I$4:$N$4</c:f>
              <c:numCache>
                <c:formatCode>0.0%</c:formatCode>
                <c:ptCount val="6"/>
                <c:pt idx="0">
                  <c:v>8.3000000000000004E-2</c:v>
                </c:pt>
                <c:pt idx="1">
                  <c:v>0.111</c:v>
                </c:pt>
                <c:pt idx="2">
                  <c:v>0.20899999999999999</c:v>
                </c:pt>
                <c:pt idx="3">
                  <c:v>0.27200000000000002</c:v>
                </c:pt>
                <c:pt idx="4">
                  <c:v>0.27700000000000002</c:v>
                </c:pt>
                <c:pt idx="5">
                  <c:v>0.29099999999999998</c:v>
                </c:pt>
              </c:numCache>
            </c:numRef>
          </c:val>
          <c:extLst>
            <c:ext xmlns:c16="http://schemas.microsoft.com/office/drawing/2014/chart" uri="{C3380CC4-5D6E-409C-BE32-E72D297353CC}">
              <c16:uniqueId val="{00000000-BC0E-4CFA-B13D-768DB1454D09}"/>
            </c:ext>
          </c:extLst>
        </c:ser>
        <c:dLbls>
          <c:showLegendKey val="0"/>
          <c:showVal val="1"/>
          <c:showCatName val="0"/>
          <c:showSerName val="0"/>
          <c:showPercent val="0"/>
          <c:showBubbleSize val="0"/>
        </c:dLbls>
        <c:gapWidth val="75"/>
        <c:axId val="290897280"/>
        <c:axId val="290969856"/>
      </c:barChart>
      <c:catAx>
        <c:axId val="29089728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0969856"/>
        <c:crosses val="autoZero"/>
        <c:auto val="1"/>
        <c:lblAlgn val="ctr"/>
        <c:lblOffset val="100"/>
        <c:noMultiLvlLbl val="0"/>
      </c:catAx>
      <c:valAx>
        <c:axId val="290969856"/>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0897280"/>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'E4 kl.'!$H$3:$H$9</c:f>
              <c:strCache>
                <c:ptCount val="7"/>
                <c:pt idx="0">
                  <c:v>Radijo</c:v>
                </c:pt>
                <c:pt idx="1">
                  <c:v>Televizijos</c:v>
                </c:pt>
                <c:pt idx="2">
                  <c:v>Gatvės stendų, afišų</c:v>
                </c:pt>
                <c:pt idx="3">
                  <c:v>Spaudos</c:v>
                </c:pt>
                <c:pt idx="4">
                  <c:v>Socialinių tinklų</c:v>
                </c:pt>
                <c:pt idx="5">
                  <c:v>Draugų, pažįstamų, šeimos narių</c:v>
                </c:pt>
                <c:pt idx="6">
                  <c:v>Interneto</c:v>
                </c:pt>
              </c:strCache>
            </c:strRef>
          </c:cat>
          <c:val>
            <c:numRef>
              <c:f>'E4 kl.'!$I$3:$I$9</c:f>
              <c:numCache>
                <c:formatCode>0.0%</c:formatCode>
                <c:ptCount val="7"/>
                <c:pt idx="0">
                  <c:v>6.0000000000000001E-3</c:v>
                </c:pt>
                <c:pt idx="1">
                  <c:v>1.2E-2</c:v>
                </c:pt>
                <c:pt idx="2">
                  <c:v>5.5E-2</c:v>
                </c:pt>
                <c:pt idx="3">
                  <c:v>9.9000000000000005E-2</c:v>
                </c:pt>
                <c:pt idx="4">
                  <c:v>0.19500000000000001</c:v>
                </c:pt>
                <c:pt idx="5">
                  <c:v>0.24299999999999999</c:v>
                </c:pt>
                <c:pt idx="6">
                  <c:v>0.39</c:v>
                </c:pt>
              </c:numCache>
            </c:numRef>
          </c:val>
          <c:extLst>
            <c:ext xmlns:c16="http://schemas.microsoft.com/office/drawing/2014/chart" uri="{C3380CC4-5D6E-409C-BE32-E72D297353CC}">
              <c16:uniqueId val="{00000000-B79C-4B49-80A8-1D05C7CB59A7}"/>
            </c:ext>
          </c:extLst>
        </c:ser>
        <c:dLbls>
          <c:showLegendKey val="0"/>
          <c:showVal val="1"/>
          <c:showCatName val="0"/>
          <c:showSerName val="0"/>
          <c:showPercent val="0"/>
          <c:showBubbleSize val="0"/>
        </c:dLbls>
        <c:gapWidth val="75"/>
        <c:axId val="291030912"/>
        <c:axId val="291033856"/>
      </c:barChart>
      <c:catAx>
        <c:axId val="29103091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1033856"/>
        <c:crosses val="autoZero"/>
        <c:auto val="1"/>
        <c:lblAlgn val="ctr"/>
        <c:lblOffset val="100"/>
        <c:noMultiLvlLbl val="0"/>
      </c:catAx>
      <c:valAx>
        <c:axId val="291033856"/>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103091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'F1 kl.'!$H$5:$H$6</c:f>
              <c:strCache>
                <c:ptCount val="2"/>
                <c:pt idx="0">
                  <c:v>Ne</c:v>
                </c:pt>
                <c:pt idx="1">
                  <c:v>Taip</c:v>
                </c:pt>
              </c:strCache>
            </c:strRef>
          </c:cat>
          <c:val>
            <c:numRef>
              <c:f>'F1 kl.'!$I$5:$I$6</c:f>
              <c:numCache>
                <c:formatCode>0%</c:formatCode>
                <c:ptCount val="2"/>
                <c:pt idx="0">
                  <c:v>0.27</c:v>
                </c:pt>
                <c:pt idx="1">
                  <c:v>0.73</c:v>
                </c:pt>
              </c:numCache>
            </c:numRef>
          </c:val>
          <c:extLst>
            <c:ext xmlns:c16="http://schemas.microsoft.com/office/drawing/2014/chart" uri="{C3380CC4-5D6E-409C-BE32-E72D297353CC}">
              <c16:uniqueId val="{00000000-084E-44D3-BBFD-F7FD632DB8FD}"/>
            </c:ext>
          </c:extLst>
        </c:ser>
        <c:dLbls>
          <c:showLegendKey val="0"/>
          <c:showVal val="1"/>
          <c:showCatName val="0"/>
          <c:showSerName val="0"/>
          <c:showPercent val="0"/>
          <c:showBubbleSize val="0"/>
        </c:dLbls>
        <c:gapWidth val="75"/>
        <c:axId val="291127680"/>
        <c:axId val="291130368"/>
      </c:barChart>
      <c:catAx>
        <c:axId val="29112768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1130368"/>
        <c:crosses val="autoZero"/>
        <c:auto val="1"/>
        <c:lblAlgn val="ctr"/>
        <c:lblOffset val="100"/>
        <c:noMultiLvlLbl val="0"/>
      </c:catAx>
      <c:valAx>
        <c:axId val="291130368"/>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1127680"/>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'F2 kl.'!$A$18:$A$24</c:f>
              <c:strCache>
                <c:ptCount val="7"/>
                <c:pt idx="0">
                  <c:v>Laukimas eilėje prie gydytojų kabinetų</c:v>
                </c:pt>
                <c:pt idx="1">
                  <c:v>Laikas, skiriamas vienam pacientui</c:v>
                </c:pt>
                <c:pt idx="2">
                  <c:v>Paslaugų ir tyrimų pakankamumas</c:v>
                </c:pt>
                <c:pt idx="3">
                  <c:v>Galimybė pasirinkti gydytoją</c:v>
                </c:pt>
                <c:pt idx="4">
                  <c:v>Registracijos pas gydytoją patogumas</c:v>
                </c:pt>
                <c:pt idx="5">
                  <c:v>Patalpų būklė</c:v>
                </c:pt>
                <c:pt idx="6">
                  <c:v>Medicinos darbuotojų bendravimo kultūra</c:v>
                </c:pt>
              </c:strCache>
            </c:strRef>
          </c:cat>
          <c:val>
            <c:numRef>
              <c:f>'F2 kl.'!$B$18:$B$24</c:f>
              <c:numCache>
                <c:formatCode>0.0</c:formatCode>
                <c:ptCount val="7"/>
                <c:pt idx="0">
                  <c:v>6.12</c:v>
                </c:pt>
                <c:pt idx="1">
                  <c:v>6.44</c:v>
                </c:pt>
                <c:pt idx="2">
                  <c:v>6.35</c:v>
                </c:pt>
                <c:pt idx="3">
                  <c:v>6.9</c:v>
                </c:pt>
                <c:pt idx="4">
                  <c:v>7.1</c:v>
                </c:pt>
                <c:pt idx="5">
                  <c:v>7.27</c:v>
                </c:pt>
                <c:pt idx="6">
                  <c:v>7.63</c:v>
                </c:pt>
              </c:numCache>
            </c:numRef>
          </c:val>
          <c:extLst>
            <c:ext xmlns:c16="http://schemas.microsoft.com/office/drawing/2014/chart" uri="{C3380CC4-5D6E-409C-BE32-E72D297353CC}">
              <c16:uniqueId val="{00000000-C1F5-425C-976E-098365FB538A}"/>
            </c:ext>
          </c:extLst>
        </c:ser>
        <c:dLbls>
          <c:showLegendKey val="0"/>
          <c:showVal val="1"/>
          <c:showCatName val="0"/>
          <c:showSerName val="0"/>
          <c:showPercent val="0"/>
          <c:showBubbleSize val="0"/>
        </c:dLbls>
        <c:gapWidth val="75"/>
        <c:axId val="291141504"/>
        <c:axId val="291156736"/>
      </c:barChart>
      <c:catAx>
        <c:axId val="29114150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1156736"/>
        <c:crosses val="autoZero"/>
        <c:auto val="1"/>
        <c:lblAlgn val="ctr"/>
        <c:lblOffset val="100"/>
        <c:noMultiLvlLbl val="0"/>
      </c:catAx>
      <c:valAx>
        <c:axId val="291156736"/>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1141504"/>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'F2 kl.'!$M$18:$M$25</c:f>
              <c:strCache>
                <c:ptCount val="8"/>
                <c:pt idx="0">
                  <c:v>Mokamų paslaugų kaina</c:v>
                </c:pt>
                <c:pt idx="1">
                  <c:v>Laukimas eilėje prie gydytojų kabinetų</c:v>
                </c:pt>
                <c:pt idx="2">
                  <c:v>Paslaugų ir tyrimų pakankamumas</c:v>
                </c:pt>
                <c:pt idx="3">
                  <c:v>Laikas, skiriamas vienam pacientu</c:v>
                </c:pt>
                <c:pt idx="4">
                  <c:v>Galimybė pasirinkti gydytoją</c:v>
                </c:pt>
                <c:pt idx="5">
                  <c:v>Registracijos pas gydytoją patogumas</c:v>
                </c:pt>
                <c:pt idx="6">
                  <c:v>Patalpų būklė</c:v>
                </c:pt>
                <c:pt idx="7">
                  <c:v>Medicinos darbuotojų bendravimo kultūra</c:v>
                </c:pt>
              </c:strCache>
            </c:strRef>
          </c:cat>
          <c:val>
            <c:numRef>
              <c:f>'F2 kl.'!$N$18:$N$25</c:f>
              <c:numCache>
                <c:formatCode>0.0</c:formatCode>
                <c:ptCount val="8"/>
                <c:pt idx="0">
                  <c:v>4.8600000000000003</c:v>
                </c:pt>
                <c:pt idx="1">
                  <c:v>5.71</c:v>
                </c:pt>
                <c:pt idx="2">
                  <c:v>6.01</c:v>
                </c:pt>
                <c:pt idx="3">
                  <c:v>6.22</c:v>
                </c:pt>
                <c:pt idx="4">
                  <c:v>6.61</c:v>
                </c:pt>
                <c:pt idx="5">
                  <c:v>6.6</c:v>
                </c:pt>
                <c:pt idx="6">
                  <c:v>7</c:v>
                </c:pt>
                <c:pt idx="7">
                  <c:v>7.21</c:v>
                </c:pt>
              </c:numCache>
            </c:numRef>
          </c:val>
          <c:extLst>
            <c:ext xmlns:c16="http://schemas.microsoft.com/office/drawing/2014/chart" uri="{C3380CC4-5D6E-409C-BE32-E72D297353CC}">
              <c16:uniqueId val="{00000000-A7FD-486A-B56A-1CBA3FE990F4}"/>
            </c:ext>
          </c:extLst>
        </c:ser>
        <c:dLbls>
          <c:showLegendKey val="0"/>
          <c:showVal val="1"/>
          <c:showCatName val="0"/>
          <c:showSerName val="0"/>
          <c:showPercent val="0"/>
          <c:showBubbleSize val="0"/>
        </c:dLbls>
        <c:gapWidth val="75"/>
        <c:axId val="291167616"/>
        <c:axId val="291174656"/>
      </c:barChart>
      <c:catAx>
        <c:axId val="29116761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1174656"/>
        <c:crosses val="autoZero"/>
        <c:auto val="1"/>
        <c:lblAlgn val="ctr"/>
        <c:lblOffset val="100"/>
        <c:noMultiLvlLbl val="0"/>
      </c:catAx>
      <c:valAx>
        <c:axId val="291174656"/>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1167616"/>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'F3 kl.'!$H$3:$H$4</c:f>
              <c:strCache>
                <c:ptCount val="2"/>
                <c:pt idx="0">
                  <c:v>Ne</c:v>
                </c:pt>
                <c:pt idx="1">
                  <c:v>Taip</c:v>
                </c:pt>
              </c:strCache>
            </c:strRef>
          </c:cat>
          <c:val>
            <c:numRef>
              <c:f>'F3 kl.'!$I$3:$I$4</c:f>
              <c:numCache>
                <c:formatCode>0%</c:formatCode>
                <c:ptCount val="2"/>
                <c:pt idx="0">
                  <c:v>0.51</c:v>
                </c:pt>
                <c:pt idx="1">
                  <c:v>0.49</c:v>
                </c:pt>
              </c:numCache>
            </c:numRef>
          </c:val>
          <c:extLst>
            <c:ext xmlns:c16="http://schemas.microsoft.com/office/drawing/2014/chart" uri="{C3380CC4-5D6E-409C-BE32-E72D297353CC}">
              <c16:uniqueId val="{00000000-49BC-4A8E-9C0C-3F2C997846D6}"/>
            </c:ext>
          </c:extLst>
        </c:ser>
        <c:dLbls>
          <c:showLegendKey val="0"/>
          <c:showVal val="1"/>
          <c:showCatName val="0"/>
          <c:showSerName val="0"/>
          <c:showPercent val="0"/>
          <c:showBubbleSize val="0"/>
        </c:dLbls>
        <c:gapWidth val="75"/>
        <c:axId val="295958400"/>
        <c:axId val="295969536"/>
      </c:barChart>
      <c:catAx>
        <c:axId val="29595840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5969536"/>
        <c:crosses val="autoZero"/>
        <c:auto val="1"/>
        <c:lblAlgn val="ctr"/>
        <c:lblOffset val="100"/>
        <c:noMultiLvlLbl val="0"/>
      </c:catAx>
      <c:valAx>
        <c:axId val="295969536"/>
        <c:scaling>
          <c:orientation val="minMax"/>
          <c:min val="0"/>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5958400"/>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'F4 kl.'!$I$3:$N$3</c:f>
              <c:strCache>
                <c:ptCount val="6"/>
                <c:pt idx="0">
                  <c:v>Už suteiktą paslaugą neįstengiau sumokėti</c:v>
                </c:pt>
                <c:pt idx="1">
                  <c:v>Paslauga, kurios reikėjo, nėra teikiama Klaipėdos rajono gydymo įstaigose, o kitur neturėjau galimybių jos pasiekti nei asmeniniu, nei viešuoju transportu</c:v>
                </c:pt>
                <c:pt idx="2">
                  <c:v>Trūko medicininės įrangos</c:v>
                </c:pt>
                <c:pt idx="3">
                  <c:v>Reikalinga paslauga nebuvo suteikta dėl gydytojų ar specialistų trūkumo</c:v>
                </c:pt>
                <c:pt idx="4">
                  <c:v>Paslaugos būtų tekę labai ilgai laukti</c:v>
                </c:pt>
                <c:pt idx="5">
                  <c:v>Paslauga, kurios reikėjo, nėra teikiama Klaipėdos r. gydymo įstaigose</c:v>
                </c:pt>
              </c:strCache>
            </c:strRef>
          </c:cat>
          <c:val>
            <c:numRef>
              <c:f>'F4 kl.'!$I$4:$N$4</c:f>
              <c:numCache>
                <c:formatCode>0.0%</c:formatCode>
                <c:ptCount val="6"/>
                <c:pt idx="0">
                  <c:v>4.4999999999999998E-2</c:v>
                </c:pt>
                <c:pt idx="1">
                  <c:v>0.14000000000000001</c:v>
                </c:pt>
                <c:pt idx="2">
                  <c:v>0.153</c:v>
                </c:pt>
                <c:pt idx="3">
                  <c:v>0.34799999999999998</c:v>
                </c:pt>
                <c:pt idx="4">
                  <c:v>0.35</c:v>
                </c:pt>
                <c:pt idx="5">
                  <c:v>0.52</c:v>
                </c:pt>
              </c:numCache>
            </c:numRef>
          </c:val>
          <c:extLst>
            <c:ext xmlns:c16="http://schemas.microsoft.com/office/drawing/2014/chart" uri="{C3380CC4-5D6E-409C-BE32-E72D297353CC}">
              <c16:uniqueId val="{00000000-A193-4F11-BA70-4D05732490AC}"/>
            </c:ext>
          </c:extLst>
        </c:ser>
        <c:dLbls>
          <c:showLegendKey val="0"/>
          <c:showVal val="1"/>
          <c:showCatName val="0"/>
          <c:showSerName val="0"/>
          <c:showPercent val="0"/>
          <c:showBubbleSize val="0"/>
        </c:dLbls>
        <c:gapWidth val="75"/>
        <c:axId val="295985536"/>
        <c:axId val="295988224"/>
      </c:barChart>
      <c:catAx>
        <c:axId val="29598553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5988224"/>
        <c:crosses val="autoZero"/>
        <c:auto val="1"/>
        <c:lblAlgn val="ctr"/>
        <c:lblOffset val="100"/>
        <c:noMultiLvlLbl val="0"/>
      </c:catAx>
      <c:valAx>
        <c:axId val="295988224"/>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5985536"/>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'G1 kl. '!$I$5:$K$5</c:f>
              <c:strCache>
                <c:ptCount val="3"/>
                <c:pt idx="0">
                  <c:v>Kreipėsi dėl socialinių paslaugų (priežiūra, globa, soc. pagalba ir kt.)</c:v>
                </c:pt>
                <c:pt idx="1">
                  <c:v>Kreipėsi dėl socialinės paramos (pašalpų, išmokų ir kt.)</c:v>
                </c:pt>
                <c:pt idx="2">
                  <c:v>Nesikreipė</c:v>
                </c:pt>
              </c:strCache>
            </c:strRef>
          </c:cat>
          <c:val>
            <c:numRef>
              <c:f>'G1 kl. '!$I$6:$K$6</c:f>
              <c:numCache>
                <c:formatCode>0.0%</c:formatCode>
                <c:ptCount val="3"/>
                <c:pt idx="0">
                  <c:v>8.7999999999999995E-2</c:v>
                </c:pt>
                <c:pt idx="1">
                  <c:v>0.13700000000000001</c:v>
                </c:pt>
                <c:pt idx="2">
                  <c:v>0.79500000000000004</c:v>
                </c:pt>
              </c:numCache>
            </c:numRef>
          </c:val>
          <c:extLst>
            <c:ext xmlns:c16="http://schemas.microsoft.com/office/drawing/2014/chart" uri="{C3380CC4-5D6E-409C-BE32-E72D297353CC}">
              <c16:uniqueId val="{00000000-AD42-40B8-90F4-06A2E594A504}"/>
            </c:ext>
          </c:extLst>
        </c:ser>
        <c:dLbls>
          <c:showLegendKey val="0"/>
          <c:showVal val="1"/>
          <c:showCatName val="0"/>
          <c:showSerName val="0"/>
          <c:showPercent val="0"/>
          <c:showBubbleSize val="0"/>
        </c:dLbls>
        <c:gapWidth val="75"/>
        <c:axId val="296020608"/>
        <c:axId val="296171008"/>
      </c:barChart>
      <c:catAx>
        <c:axId val="29602060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6171008"/>
        <c:crosses val="autoZero"/>
        <c:auto val="1"/>
        <c:lblAlgn val="ctr"/>
        <c:lblOffset val="100"/>
        <c:noMultiLvlLbl val="0"/>
      </c:catAx>
      <c:valAx>
        <c:axId val="296171008"/>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6020608"/>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'G2 kl. '!$A$11:$A$14</c:f>
              <c:strCache>
                <c:ptCount val="4"/>
                <c:pt idx="0">
                  <c:v>Informacijos teikimas savivaldybės interneto svetainėje</c:v>
                </c:pt>
                <c:pt idx="1">
                  <c:v>Informacijos teikimas telefonu</c:v>
                </c:pt>
                <c:pt idx="2">
                  <c:v>Gaunamų atsakymų aiškumas, motyvuotumas</c:v>
                </c:pt>
                <c:pt idx="3">
                  <c:v>Aptarnaujančių specialistų bendravimo kultūra</c:v>
                </c:pt>
              </c:strCache>
            </c:strRef>
          </c:cat>
          <c:val>
            <c:numRef>
              <c:f>'G2 kl. '!$B$11:$B$14</c:f>
              <c:numCache>
                <c:formatCode>0.0</c:formatCode>
                <c:ptCount val="4"/>
                <c:pt idx="0">
                  <c:v>8.0399999999999991</c:v>
                </c:pt>
                <c:pt idx="1">
                  <c:v>8.16</c:v>
                </c:pt>
                <c:pt idx="2">
                  <c:v>8.24</c:v>
                </c:pt>
                <c:pt idx="3">
                  <c:v>8.8699999999999992</c:v>
                </c:pt>
              </c:numCache>
            </c:numRef>
          </c:val>
          <c:extLst>
            <c:ext xmlns:c16="http://schemas.microsoft.com/office/drawing/2014/chart" uri="{C3380CC4-5D6E-409C-BE32-E72D297353CC}">
              <c16:uniqueId val="{00000000-3694-4487-81CF-1102D50AE1C4}"/>
            </c:ext>
          </c:extLst>
        </c:ser>
        <c:dLbls>
          <c:showLegendKey val="0"/>
          <c:showVal val="1"/>
          <c:showCatName val="0"/>
          <c:showSerName val="0"/>
          <c:showPercent val="0"/>
          <c:showBubbleSize val="0"/>
        </c:dLbls>
        <c:gapWidth val="75"/>
        <c:axId val="290914688"/>
        <c:axId val="290917376"/>
      </c:barChart>
      <c:catAx>
        <c:axId val="29091468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917376"/>
        <c:crosses val="autoZero"/>
        <c:auto val="1"/>
        <c:lblAlgn val="ctr"/>
        <c:lblOffset val="100"/>
        <c:noMultiLvlLbl val="0"/>
      </c:catAx>
      <c:valAx>
        <c:axId val="290917376"/>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0914688"/>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'G3 kl. '!$A$23:$A$34</c:f>
              <c:strCache>
                <c:ptCount val="12"/>
                <c:pt idx="0">
                  <c:v>Vienkartinės pašalpos</c:v>
                </c:pt>
                <c:pt idx="1">
                  <c:v>Parama mirties atveju</c:v>
                </c:pt>
                <c:pt idx="2">
                  <c:v>Parama neįgaliesiems</c:v>
                </c:pt>
                <c:pt idx="3">
                  <c:v>Pirminės teisinės pagalbos teikimas</c:v>
                </c:pt>
                <c:pt idx="4">
                  <c:v>Socialinė parama mokiniams</c:v>
                </c:pt>
                <c:pt idx="5">
                  <c:v>Vaikų dienos centrai</c:v>
                </c:pt>
                <c:pt idx="6">
                  <c:v>Dienos socialinė globa</c:v>
                </c:pt>
                <c:pt idx="7">
                  <c:v>Pagalba į namus</c:v>
                </c:pt>
                <c:pt idx="8">
                  <c:v>Ilgalaikė socialinė globa</c:v>
                </c:pt>
                <c:pt idx="9">
                  <c:v>Šildymo, geriamojo vandens ir karšto vandens išlaidų kompensavimas</c:v>
                </c:pt>
                <c:pt idx="10">
                  <c:v>Pagalba maistu</c:v>
                </c:pt>
                <c:pt idx="11">
                  <c:v>Išmokos vaikams ir nėščiosioms</c:v>
                </c:pt>
              </c:strCache>
            </c:strRef>
          </c:cat>
          <c:val>
            <c:numRef>
              <c:f>'G3 kl. '!$B$23:$B$34</c:f>
              <c:numCache>
                <c:formatCode>0.0</c:formatCode>
                <c:ptCount val="12"/>
                <c:pt idx="0">
                  <c:v>6.93</c:v>
                </c:pt>
                <c:pt idx="1">
                  <c:v>6.89</c:v>
                </c:pt>
                <c:pt idx="2">
                  <c:v>7.14</c:v>
                </c:pt>
                <c:pt idx="3">
                  <c:v>7.06</c:v>
                </c:pt>
                <c:pt idx="4">
                  <c:v>7.1</c:v>
                </c:pt>
                <c:pt idx="5">
                  <c:v>7.2</c:v>
                </c:pt>
                <c:pt idx="6">
                  <c:v>7.21</c:v>
                </c:pt>
                <c:pt idx="7">
                  <c:v>7.22</c:v>
                </c:pt>
                <c:pt idx="8">
                  <c:v>7.25</c:v>
                </c:pt>
                <c:pt idx="9">
                  <c:v>7.29</c:v>
                </c:pt>
                <c:pt idx="10">
                  <c:v>7.38</c:v>
                </c:pt>
                <c:pt idx="11">
                  <c:v>7.42</c:v>
                </c:pt>
              </c:numCache>
            </c:numRef>
          </c:val>
          <c:extLst>
            <c:ext xmlns:c16="http://schemas.microsoft.com/office/drawing/2014/chart" uri="{C3380CC4-5D6E-409C-BE32-E72D297353CC}">
              <c16:uniqueId val="{00000000-A61D-46F7-8BC4-F16C29A4F917}"/>
            </c:ext>
          </c:extLst>
        </c:ser>
        <c:dLbls>
          <c:showLegendKey val="0"/>
          <c:showVal val="1"/>
          <c:showCatName val="0"/>
          <c:showSerName val="0"/>
          <c:showPercent val="0"/>
          <c:showBubbleSize val="0"/>
        </c:dLbls>
        <c:gapWidth val="75"/>
        <c:axId val="296294272"/>
        <c:axId val="296436480"/>
      </c:barChart>
      <c:catAx>
        <c:axId val="2962942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96436480"/>
        <c:crosses val="autoZero"/>
        <c:auto val="1"/>
        <c:lblAlgn val="ctr"/>
        <c:lblOffset val="100"/>
        <c:noMultiLvlLbl val="0"/>
      </c:catAx>
      <c:valAx>
        <c:axId val="296436480"/>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6294272"/>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b="1"/>
              <a:t>V</a:t>
            </a:r>
            <a:r>
              <a:rPr lang="lt-LT" sz="1050" b="1"/>
              <a:t>idutinės mėnesinės namų ūkio pajamos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Demografiniai!$H$29:$H$33</c:f>
              <c:strCache>
                <c:ptCount val="5"/>
                <c:pt idx="0">
                  <c:v>Atsisakė atsakyti</c:v>
                </c:pt>
                <c:pt idx="1">
                  <c:v>Daugiau nei 1500 eurų</c:v>
                </c:pt>
                <c:pt idx="2">
                  <c:v>1001-1500 eurų</c:v>
                </c:pt>
                <c:pt idx="3">
                  <c:v>501-1000 eurų</c:v>
                </c:pt>
                <c:pt idx="4">
                  <c:v>Iki 500 eurų</c:v>
                </c:pt>
              </c:strCache>
            </c:strRef>
          </c:cat>
          <c:val>
            <c:numRef>
              <c:f>Demografiniai!$I$29:$I$33</c:f>
              <c:numCache>
                <c:formatCode>0.0%</c:formatCode>
                <c:ptCount val="5"/>
                <c:pt idx="0">
                  <c:v>0.185</c:v>
                </c:pt>
                <c:pt idx="1">
                  <c:v>0.114</c:v>
                </c:pt>
                <c:pt idx="2">
                  <c:v>0.16900000000000001</c:v>
                </c:pt>
                <c:pt idx="3">
                  <c:v>0.33</c:v>
                </c:pt>
                <c:pt idx="4">
                  <c:v>0.20200000000000001</c:v>
                </c:pt>
              </c:numCache>
            </c:numRef>
          </c:val>
          <c:extLst>
            <c:ext xmlns:c16="http://schemas.microsoft.com/office/drawing/2014/chart" uri="{C3380CC4-5D6E-409C-BE32-E72D297353CC}">
              <c16:uniqueId val="{00000000-7415-45A4-90AC-10135DB5279F}"/>
            </c:ext>
          </c:extLst>
        </c:ser>
        <c:dLbls>
          <c:showLegendKey val="0"/>
          <c:showVal val="0"/>
          <c:showCatName val="0"/>
          <c:showSerName val="0"/>
          <c:showPercent val="0"/>
          <c:showBubbleSize val="0"/>
        </c:dLbls>
        <c:gapWidth val="182"/>
        <c:axId val="262733184"/>
        <c:axId val="278336640"/>
      </c:barChart>
      <c:catAx>
        <c:axId val="262733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78336640"/>
        <c:crosses val="autoZero"/>
        <c:auto val="1"/>
        <c:lblAlgn val="ctr"/>
        <c:lblOffset val="100"/>
        <c:noMultiLvlLbl val="0"/>
      </c:catAx>
      <c:valAx>
        <c:axId val="27833664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62733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'G3 kl. '!$M$24:$M$35</c:f>
              <c:strCache>
                <c:ptCount val="12"/>
                <c:pt idx="0">
                  <c:v>Šildymo, geriamojo vandens ir karšto vandens išlaidų kompensavimas</c:v>
                </c:pt>
                <c:pt idx="1">
                  <c:v>Pirminės teisinės pagalbos teikimas</c:v>
                </c:pt>
                <c:pt idx="2">
                  <c:v>Vienkartinės pašalpos</c:v>
                </c:pt>
                <c:pt idx="3">
                  <c:v>Parama mirties atveju</c:v>
                </c:pt>
                <c:pt idx="4">
                  <c:v>Ilgalaikė socialinė globa</c:v>
                </c:pt>
                <c:pt idx="5">
                  <c:v>Socialinė parama mokiniams</c:v>
                </c:pt>
                <c:pt idx="6">
                  <c:v>Parama neįgaliesiems</c:v>
                </c:pt>
                <c:pt idx="7">
                  <c:v>Pagalba į namus</c:v>
                </c:pt>
                <c:pt idx="8">
                  <c:v>Išmokos vaikams ir nėščiosioms</c:v>
                </c:pt>
                <c:pt idx="9">
                  <c:v>Dienos socialinė globa</c:v>
                </c:pt>
                <c:pt idx="10">
                  <c:v>Pagalba maistu</c:v>
                </c:pt>
                <c:pt idx="11">
                  <c:v>Vaikų dienos centrai</c:v>
                </c:pt>
              </c:strCache>
            </c:strRef>
          </c:cat>
          <c:val>
            <c:numRef>
              <c:f>'G3 kl. '!$N$24:$N$35</c:f>
              <c:numCache>
                <c:formatCode>0.0</c:formatCode>
                <c:ptCount val="12"/>
                <c:pt idx="0">
                  <c:v>7.16</c:v>
                </c:pt>
                <c:pt idx="1">
                  <c:v>7.32</c:v>
                </c:pt>
                <c:pt idx="2">
                  <c:v>7.44</c:v>
                </c:pt>
                <c:pt idx="3">
                  <c:v>7.41</c:v>
                </c:pt>
                <c:pt idx="4">
                  <c:v>7.54</c:v>
                </c:pt>
                <c:pt idx="5">
                  <c:v>7.49</c:v>
                </c:pt>
                <c:pt idx="6">
                  <c:v>7.62</c:v>
                </c:pt>
                <c:pt idx="7">
                  <c:v>7.61</c:v>
                </c:pt>
                <c:pt idx="8">
                  <c:v>7.63</c:v>
                </c:pt>
                <c:pt idx="9">
                  <c:v>7.73</c:v>
                </c:pt>
                <c:pt idx="10">
                  <c:v>7.68</c:v>
                </c:pt>
                <c:pt idx="11">
                  <c:v>7.75</c:v>
                </c:pt>
              </c:numCache>
            </c:numRef>
          </c:val>
          <c:extLst>
            <c:ext xmlns:c16="http://schemas.microsoft.com/office/drawing/2014/chart" uri="{C3380CC4-5D6E-409C-BE32-E72D297353CC}">
              <c16:uniqueId val="{00000000-06E0-4A96-84B4-70F346F7768B}"/>
            </c:ext>
          </c:extLst>
        </c:ser>
        <c:dLbls>
          <c:showLegendKey val="0"/>
          <c:showVal val="1"/>
          <c:showCatName val="0"/>
          <c:showSerName val="0"/>
          <c:showPercent val="0"/>
          <c:showBubbleSize val="0"/>
        </c:dLbls>
        <c:gapWidth val="75"/>
        <c:axId val="296447360"/>
        <c:axId val="296462592"/>
      </c:barChart>
      <c:catAx>
        <c:axId val="29644736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96462592"/>
        <c:crosses val="autoZero"/>
        <c:auto val="1"/>
        <c:lblAlgn val="ctr"/>
        <c:lblOffset val="100"/>
        <c:noMultiLvlLbl val="0"/>
      </c:catAx>
      <c:valAx>
        <c:axId val="296462592"/>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6447360"/>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E2-4B9F-B825-F1DF60BFBA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E2-4B9F-B825-F1DF60BFBA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E2-4B9F-B825-F1DF60BFBA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AE2-4B9F-B825-F1DF60BFBA6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AE2-4B9F-B825-F1DF60BFBA6D}"/>
              </c:ext>
            </c:extLst>
          </c:dPt>
          <c:dLbls>
            <c:dLbl>
              <c:idx val="0"/>
              <c:layout>
                <c:manualLayout>
                  <c:x val="4.7661198600174939E-2"/>
                  <c:y val="-7.3139874725804202E-2"/>
                </c:manualLayout>
              </c:layout>
              <c:showLegendKey val="0"/>
              <c:showVal val="1"/>
              <c:showCatName val="1"/>
              <c:showSerName val="0"/>
              <c:showPercent val="0"/>
              <c:showBubbleSize val="0"/>
              <c:extLst>
                <c:ext xmlns:c15="http://schemas.microsoft.com/office/drawing/2012/chart" uri="{CE6537A1-D6FC-4f65-9D91-7224C49458BB}">
                  <c15:layout>
                    <c:manualLayout>
                      <c:w val="0.26818394575678034"/>
                      <c:h val="7.5830195138651149E-2"/>
                    </c:manualLayout>
                  </c15:layout>
                </c:ext>
                <c:ext xmlns:c16="http://schemas.microsoft.com/office/drawing/2014/chart" uri="{C3380CC4-5D6E-409C-BE32-E72D297353CC}">
                  <c16:uniqueId val="{00000001-FAE2-4B9F-B825-F1DF60BFBA6D}"/>
                </c:ext>
              </c:extLst>
            </c:dLbl>
            <c:dLbl>
              <c:idx val="1"/>
              <c:layout>
                <c:manualLayout>
                  <c:x val="0.20437904636920384"/>
                  <c:y val="9.5232964805230552E-2"/>
                </c:manualLayout>
              </c:layout>
              <c:showLegendKey val="0"/>
              <c:showVal val="1"/>
              <c:showCatName val="1"/>
              <c:showSerName val="0"/>
              <c:showPercent val="0"/>
              <c:showBubbleSize val="0"/>
              <c:extLst>
                <c:ext xmlns:c15="http://schemas.microsoft.com/office/drawing/2012/chart" uri="{CE6537A1-D6FC-4f65-9D91-7224C49458BB}">
                  <c15:layout>
                    <c:manualLayout>
                      <c:w val="0.23552187226596674"/>
                      <c:h val="8.2621785448174487E-2"/>
                    </c:manualLayout>
                  </c15:layout>
                </c:ext>
                <c:ext xmlns:c16="http://schemas.microsoft.com/office/drawing/2014/chart" uri="{C3380CC4-5D6E-409C-BE32-E72D297353CC}">
                  <c16:uniqueId val="{00000003-FAE2-4B9F-B825-F1DF60BFBA6D}"/>
                </c:ext>
              </c:extLst>
            </c:dLbl>
            <c:dLbl>
              <c:idx val="2"/>
              <c:layout>
                <c:manualLayout>
                  <c:x val="3.8979396720924396E-2"/>
                  <c:y val="0.26821871883714876"/>
                </c:manualLayout>
              </c:layout>
              <c:showLegendKey val="0"/>
              <c:showVal val="1"/>
              <c:showCatName val="1"/>
              <c:showSerName val="0"/>
              <c:showPercent val="0"/>
              <c:showBubbleSize val="0"/>
              <c:extLst>
                <c:ext xmlns:c15="http://schemas.microsoft.com/office/drawing/2012/chart" uri="{CE6537A1-D6FC-4f65-9D91-7224C49458BB}">
                  <c15:layout>
                    <c:manualLayout>
                      <c:w val="0.23012130437798192"/>
                      <c:h val="0.13472957824006015"/>
                    </c:manualLayout>
                  </c15:layout>
                </c:ext>
                <c:ext xmlns:c16="http://schemas.microsoft.com/office/drawing/2014/chart" uri="{C3380CC4-5D6E-409C-BE32-E72D297353CC}">
                  <c16:uniqueId val="{00000005-FAE2-4B9F-B825-F1DF60BFBA6D}"/>
                </c:ext>
              </c:extLst>
            </c:dLbl>
            <c:dLbl>
              <c:idx val="3"/>
              <c:layout>
                <c:manualLayout>
                  <c:x val="-0.24814611586277724"/>
                  <c:y val="-7.2605778883884198E-2"/>
                </c:manualLayout>
              </c:layout>
              <c:showLegendKey val="0"/>
              <c:showVal val="1"/>
              <c:showCatName val="1"/>
              <c:showSerName val="0"/>
              <c:showPercent val="0"/>
              <c:showBubbleSize val="0"/>
              <c:extLst>
                <c:ext xmlns:c15="http://schemas.microsoft.com/office/drawing/2012/chart" uri="{CE6537A1-D6FC-4f65-9D91-7224C49458BB}">
                  <c15:layout>
                    <c:manualLayout>
                      <c:w val="0.19381887938555664"/>
                      <c:h val="8.9413040121902904E-2"/>
                    </c:manualLayout>
                  </c15:layout>
                </c:ext>
                <c:ext xmlns:c16="http://schemas.microsoft.com/office/drawing/2014/chart" uri="{C3380CC4-5D6E-409C-BE32-E72D297353CC}">
                  <c16:uniqueId val="{00000007-FAE2-4B9F-B825-F1DF60BFBA6D}"/>
                </c:ext>
              </c:extLst>
            </c:dLbl>
            <c:dLbl>
              <c:idx val="4"/>
              <c:layout>
                <c:manualLayout>
                  <c:x val="-9.4703317770257853E-2"/>
                  <c:y val="5.6540758025984184E-2"/>
                </c:manualLayout>
              </c:layout>
              <c:showLegendKey val="0"/>
              <c:showVal val="1"/>
              <c:showCatName val="1"/>
              <c:showSerName val="0"/>
              <c:showPercent val="0"/>
              <c:showBubbleSize val="0"/>
              <c:extLst>
                <c:ext xmlns:c15="http://schemas.microsoft.com/office/drawing/2012/chart" uri="{CE6537A1-D6FC-4f65-9D91-7224C49458BB}">
                  <c15:layout>
                    <c:manualLayout>
                      <c:w val="0.20197306699666714"/>
                      <c:h val="8.9208302287022284E-2"/>
                    </c:manualLayout>
                  </c15:layout>
                </c:ext>
                <c:ext xmlns:c16="http://schemas.microsoft.com/office/drawing/2014/chart" uri="{C3380CC4-5D6E-409C-BE32-E72D297353CC}">
                  <c16:uniqueId val="{00000009-FAE2-4B9F-B825-F1DF60BFBA6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c15:spPr>
              </c:ext>
            </c:extLst>
          </c:dLbls>
          <c:cat>
            <c:strRef>
              <c:f>'G4 kl. '!$I$29:$I$33</c:f>
              <c:strCache>
                <c:ptCount val="5"/>
                <c:pt idx="0">
                  <c:v>Labai bloga</c:v>
                </c:pt>
                <c:pt idx="1">
                  <c:v>Bloga</c:v>
                </c:pt>
                <c:pt idx="2">
                  <c:v>Nei bloga, nei gera</c:v>
                </c:pt>
                <c:pt idx="3">
                  <c:v>Gera</c:v>
                </c:pt>
                <c:pt idx="4">
                  <c:v>Labai gera</c:v>
                </c:pt>
              </c:strCache>
            </c:strRef>
          </c:cat>
          <c:val>
            <c:numRef>
              <c:f>'G4 kl. '!$J$29:$J$33</c:f>
              <c:numCache>
                <c:formatCode>0.0%</c:formatCode>
                <c:ptCount val="5"/>
                <c:pt idx="0">
                  <c:v>1.2999999999999999E-2</c:v>
                </c:pt>
                <c:pt idx="1">
                  <c:v>3.1E-2</c:v>
                </c:pt>
                <c:pt idx="2">
                  <c:v>0.23799999999999999</c:v>
                </c:pt>
                <c:pt idx="3">
                  <c:v>0.45500000000000002</c:v>
                </c:pt>
                <c:pt idx="4">
                  <c:v>0.26400000000000001</c:v>
                </c:pt>
              </c:numCache>
            </c:numRef>
          </c:val>
          <c:extLst>
            <c:ext xmlns:c16="http://schemas.microsoft.com/office/drawing/2014/chart" uri="{C3380CC4-5D6E-409C-BE32-E72D297353CC}">
              <c16:uniqueId val="{0000000A-FAE2-4B9F-B825-F1DF60BFBA6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'H1 kl.'!$A$24:$A$35</c:f>
              <c:strCache>
                <c:ptCount val="12"/>
                <c:pt idx="0">
                  <c:v>Specialiųjų poreikių vaikų ugdymas</c:v>
                </c:pt>
                <c:pt idx="1">
                  <c:v>Neformalus suaugusiųjų švietimas (kursai / seminarai / paskaitos)</c:v>
                </c:pt>
                <c:pt idx="2">
                  <c:v>Tėvų švietimas</c:v>
                </c:pt>
                <c:pt idx="3">
                  <c:v>Meninis ugdymas (Muzikos mokyklos)</c:v>
                </c:pt>
                <c:pt idx="4">
                  <c:v>Ikimokyklinis ir priešmokyklinis ugdymas</c:v>
                </c:pt>
                <c:pt idx="5">
                  <c:v>Sportinis ugdymas (Sporto mokykla)</c:v>
                </c:pt>
                <c:pt idx="6">
                  <c:v>Mokinių pavėžėjimas į / iš mokyklos</c:v>
                </c:pt>
                <c:pt idx="7">
                  <c:v>Jaunimo laisvalaikio centrai ir klubai</c:v>
                </c:pt>
                <c:pt idx="8">
                  <c:v>Neformalus vaikų ugdymas ne mokykloje</c:v>
                </c:pt>
                <c:pt idx="9">
                  <c:v>Vaikų laisvalaikio centrai</c:v>
                </c:pt>
                <c:pt idx="10">
                  <c:v>Neformalus vaikų ugdymas mokykloje (būreliai)</c:v>
                </c:pt>
                <c:pt idx="11">
                  <c:v>Bendrasis ugdymas</c:v>
                </c:pt>
              </c:strCache>
            </c:strRef>
          </c:cat>
          <c:val>
            <c:numRef>
              <c:f>'H1 kl.'!$B$24:$B$35</c:f>
              <c:numCache>
                <c:formatCode>0.0</c:formatCode>
                <c:ptCount val="12"/>
                <c:pt idx="0">
                  <c:v>8.2799999999999994</c:v>
                </c:pt>
                <c:pt idx="1">
                  <c:v>8.43</c:v>
                </c:pt>
                <c:pt idx="2">
                  <c:v>8.3699999999999992</c:v>
                </c:pt>
                <c:pt idx="3">
                  <c:v>8.5399999999999991</c:v>
                </c:pt>
                <c:pt idx="4">
                  <c:v>8.5399999999999991</c:v>
                </c:pt>
                <c:pt idx="5">
                  <c:v>8.6199999999999992</c:v>
                </c:pt>
                <c:pt idx="6">
                  <c:v>8.6199999999999992</c:v>
                </c:pt>
                <c:pt idx="7">
                  <c:v>8.67</c:v>
                </c:pt>
                <c:pt idx="8">
                  <c:v>8.65</c:v>
                </c:pt>
                <c:pt idx="9">
                  <c:v>8.75</c:v>
                </c:pt>
                <c:pt idx="10">
                  <c:v>8.83</c:v>
                </c:pt>
                <c:pt idx="11">
                  <c:v>8.84</c:v>
                </c:pt>
              </c:numCache>
            </c:numRef>
          </c:val>
          <c:extLst>
            <c:ext xmlns:c16="http://schemas.microsoft.com/office/drawing/2014/chart" uri="{C3380CC4-5D6E-409C-BE32-E72D297353CC}">
              <c16:uniqueId val="{00000000-C01A-49F8-BC82-2D23046810E9}"/>
            </c:ext>
          </c:extLst>
        </c:ser>
        <c:dLbls>
          <c:showLegendKey val="0"/>
          <c:showVal val="1"/>
          <c:showCatName val="0"/>
          <c:showSerName val="0"/>
          <c:showPercent val="0"/>
          <c:showBubbleSize val="0"/>
        </c:dLbls>
        <c:gapWidth val="75"/>
        <c:axId val="296990592"/>
        <c:axId val="297014016"/>
      </c:barChart>
      <c:catAx>
        <c:axId val="29699059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97014016"/>
        <c:crosses val="autoZero"/>
        <c:auto val="1"/>
        <c:lblAlgn val="ctr"/>
        <c:lblOffset val="100"/>
        <c:noMultiLvlLbl val="0"/>
      </c:catAx>
      <c:valAx>
        <c:axId val="297014016"/>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6990592"/>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'H1 kl.'!$N$24:$N$35</c:f>
              <c:strCache>
                <c:ptCount val="12"/>
                <c:pt idx="0">
                  <c:v>Neformalus suaugusiųjų švietimas (kursai / seminarai / paskaitos)</c:v>
                </c:pt>
                <c:pt idx="1">
                  <c:v>Jaunimo laisvalaikio centrai ir klubai</c:v>
                </c:pt>
                <c:pt idx="2">
                  <c:v>Neformalus vaikų ugdymas ne mokykloje</c:v>
                </c:pt>
                <c:pt idx="3">
                  <c:v>Vaikų laisvalaikio centrai</c:v>
                </c:pt>
                <c:pt idx="4">
                  <c:v>Neformalus vaikų ugdymas mokykloje (būreliai)</c:v>
                </c:pt>
                <c:pt idx="5">
                  <c:v>Tėvų švietimas</c:v>
                </c:pt>
                <c:pt idx="6">
                  <c:v>Sportinis ugdymas (Sporto mokykla)</c:v>
                </c:pt>
                <c:pt idx="7">
                  <c:v>Specialiųjų poreikių vaikų ugdymas</c:v>
                </c:pt>
                <c:pt idx="8">
                  <c:v>Bendrasis ugdymas</c:v>
                </c:pt>
                <c:pt idx="9">
                  <c:v>Meninis ugdymas (Muzikos mokyklos)</c:v>
                </c:pt>
                <c:pt idx="10">
                  <c:v>Ikimokyklinis ir priešmokyklinis ugdymas</c:v>
                </c:pt>
                <c:pt idx="11">
                  <c:v>Mokinių pavėžėjimas į / iš mokyklos</c:v>
                </c:pt>
              </c:strCache>
            </c:strRef>
          </c:cat>
          <c:val>
            <c:numRef>
              <c:f>'H1 kl.'!$O$24:$O$35</c:f>
              <c:numCache>
                <c:formatCode>0.0</c:formatCode>
                <c:ptCount val="12"/>
                <c:pt idx="0">
                  <c:v>7.17</c:v>
                </c:pt>
                <c:pt idx="1">
                  <c:v>7.17</c:v>
                </c:pt>
                <c:pt idx="2">
                  <c:v>7.22</c:v>
                </c:pt>
                <c:pt idx="3">
                  <c:v>7.36</c:v>
                </c:pt>
                <c:pt idx="4">
                  <c:v>7.38</c:v>
                </c:pt>
                <c:pt idx="5">
                  <c:v>7.35</c:v>
                </c:pt>
                <c:pt idx="6">
                  <c:v>7.46</c:v>
                </c:pt>
                <c:pt idx="7">
                  <c:v>7.51</c:v>
                </c:pt>
                <c:pt idx="8">
                  <c:v>7.51</c:v>
                </c:pt>
                <c:pt idx="9">
                  <c:v>7.59</c:v>
                </c:pt>
                <c:pt idx="10">
                  <c:v>7.57</c:v>
                </c:pt>
                <c:pt idx="11">
                  <c:v>7.82</c:v>
                </c:pt>
              </c:numCache>
            </c:numRef>
          </c:val>
          <c:extLst>
            <c:ext xmlns:c16="http://schemas.microsoft.com/office/drawing/2014/chart" uri="{C3380CC4-5D6E-409C-BE32-E72D297353CC}">
              <c16:uniqueId val="{00000000-899A-4A3A-A55C-7AEB0B2A4B45}"/>
            </c:ext>
          </c:extLst>
        </c:ser>
        <c:dLbls>
          <c:showLegendKey val="0"/>
          <c:showVal val="1"/>
          <c:showCatName val="0"/>
          <c:showSerName val="0"/>
          <c:showPercent val="0"/>
          <c:showBubbleSize val="0"/>
        </c:dLbls>
        <c:gapWidth val="75"/>
        <c:axId val="297028992"/>
        <c:axId val="297064704"/>
      </c:barChart>
      <c:catAx>
        <c:axId val="29702899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lt-LT"/>
          </a:p>
        </c:txPr>
        <c:crossAx val="297064704"/>
        <c:crosses val="autoZero"/>
        <c:auto val="1"/>
        <c:lblAlgn val="ctr"/>
        <c:lblOffset val="100"/>
        <c:noMultiLvlLbl val="0"/>
      </c:catAx>
      <c:valAx>
        <c:axId val="297064704"/>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7028992"/>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'H2 kl.'!$H$3:$H$4</c:f>
              <c:strCache>
                <c:ptCount val="2"/>
                <c:pt idx="0">
                  <c:v>Ne</c:v>
                </c:pt>
                <c:pt idx="1">
                  <c:v>Taip</c:v>
                </c:pt>
              </c:strCache>
            </c:strRef>
          </c:cat>
          <c:val>
            <c:numRef>
              <c:f>'H2 kl.'!$I$3:$I$4</c:f>
              <c:numCache>
                <c:formatCode>0.0%</c:formatCode>
                <c:ptCount val="2"/>
                <c:pt idx="0">
                  <c:v>0.59799999999999998</c:v>
                </c:pt>
                <c:pt idx="1">
                  <c:v>0.40200000000000002</c:v>
                </c:pt>
              </c:numCache>
            </c:numRef>
          </c:val>
          <c:extLst>
            <c:ext xmlns:c16="http://schemas.microsoft.com/office/drawing/2014/chart" uri="{C3380CC4-5D6E-409C-BE32-E72D297353CC}">
              <c16:uniqueId val="{00000000-A166-4089-B820-731A5F5E2DF8}"/>
            </c:ext>
          </c:extLst>
        </c:ser>
        <c:dLbls>
          <c:showLegendKey val="0"/>
          <c:showVal val="1"/>
          <c:showCatName val="0"/>
          <c:showSerName val="0"/>
          <c:showPercent val="0"/>
          <c:showBubbleSize val="0"/>
        </c:dLbls>
        <c:gapWidth val="75"/>
        <c:axId val="297146624"/>
        <c:axId val="297165952"/>
      </c:barChart>
      <c:catAx>
        <c:axId val="29714662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7165952"/>
        <c:crosses val="autoZero"/>
        <c:auto val="1"/>
        <c:lblAlgn val="ctr"/>
        <c:lblOffset val="100"/>
        <c:noMultiLvlLbl val="0"/>
      </c:catAx>
      <c:valAx>
        <c:axId val="297165952"/>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714662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'H3 kl.'!$H$3:$H$6</c:f>
              <c:strCache>
                <c:ptCount val="4"/>
                <c:pt idx="0">
                  <c:v>Ugdymo kokybė</c:v>
                </c:pt>
                <c:pt idx="1">
                  <c:v>Mokytojų ir pagalbos mokiniui specialistų kompetencija</c:v>
                </c:pt>
                <c:pt idx="2">
                  <c:v>Mokytojų bendravimo kultūra</c:v>
                </c:pt>
                <c:pt idx="3">
                  <c:v>Kitų švietimo paslaugų ir aptarnaujančių darbuotojų bendravimo kultūra</c:v>
                </c:pt>
              </c:strCache>
            </c:strRef>
          </c:cat>
          <c:val>
            <c:numRef>
              <c:f>'H3 kl.'!$I$3:$I$6</c:f>
              <c:numCache>
                <c:formatCode>0.0</c:formatCode>
                <c:ptCount val="4"/>
                <c:pt idx="0">
                  <c:v>7.74</c:v>
                </c:pt>
                <c:pt idx="1">
                  <c:v>7.77</c:v>
                </c:pt>
                <c:pt idx="2">
                  <c:v>8.06</c:v>
                </c:pt>
                <c:pt idx="3">
                  <c:v>8.08</c:v>
                </c:pt>
              </c:numCache>
            </c:numRef>
          </c:val>
          <c:extLst>
            <c:ext xmlns:c16="http://schemas.microsoft.com/office/drawing/2014/chart" uri="{C3380CC4-5D6E-409C-BE32-E72D297353CC}">
              <c16:uniqueId val="{00000000-3A7F-43C6-89CE-4F27B1A4B2DB}"/>
            </c:ext>
          </c:extLst>
        </c:ser>
        <c:dLbls>
          <c:showLegendKey val="0"/>
          <c:showVal val="1"/>
          <c:showCatName val="0"/>
          <c:showSerName val="0"/>
          <c:showPercent val="0"/>
          <c:showBubbleSize val="0"/>
        </c:dLbls>
        <c:gapWidth val="75"/>
        <c:axId val="297193472"/>
        <c:axId val="297196160"/>
      </c:barChart>
      <c:catAx>
        <c:axId val="2971934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7196160"/>
        <c:crosses val="autoZero"/>
        <c:auto val="1"/>
        <c:lblAlgn val="ctr"/>
        <c:lblOffset val="100"/>
        <c:noMultiLvlLbl val="0"/>
      </c:catAx>
      <c:valAx>
        <c:axId val="297196160"/>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7193472"/>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87-4ED5-9131-7C1B7CDEB2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87-4ED5-9131-7C1B7CDEB2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87-4ED5-9131-7C1B7CDEB2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87-4ED5-9131-7C1B7CDEB2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887-4ED5-9131-7C1B7CDEB298}"/>
              </c:ext>
            </c:extLst>
          </c:dPt>
          <c:dLbls>
            <c:dLbl>
              <c:idx val="0"/>
              <c:layout>
                <c:manualLayout>
                  <c:x val="4.9665894572694089E-2"/>
                  <c:y val="-7.3139874725804202E-2"/>
                </c:manualLayout>
              </c:layout>
              <c:showLegendKey val="0"/>
              <c:showVal val="1"/>
              <c:showCatName val="1"/>
              <c:showSerName val="0"/>
              <c:showPercent val="0"/>
              <c:showBubbleSize val="0"/>
              <c:extLst>
                <c:ext xmlns:c15="http://schemas.microsoft.com/office/drawing/2012/chart" uri="{CE6537A1-D6FC-4f65-9D91-7224C49458BB}">
                  <c15:layout>
                    <c:manualLayout>
                      <c:w val="0.27219333770181864"/>
                      <c:h val="7.5830195138651149E-2"/>
                    </c:manualLayout>
                  </c15:layout>
                </c:ext>
                <c:ext xmlns:c16="http://schemas.microsoft.com/office/drawing/2014/chart" uri="{C3380CC4-5D6E-409C-BE32-E72D297353CC}">
                  <c16:uniqueId val="{00000001-2887-4ED5-9131-7C1B7CDEB298}"/>
                </c:ext>
              </c:extLst>
            </c:dLbl>
            <c:dLbl>
              <c:idx val="1"/>
              <c:layout>
                <c:manualLayout>
                  <c:x val="0.174456267105425"/>
                  <c:y val="9.3101665387521335E-2"/>
                </c:manualLayout>
              </c:layout>
              <c:showLegendKey val="0"/>
              <c:showVal val="1"/>
              <c:showCatName val="1"/>
              <c:showSerName val="0"/>
              <c:showPercent val="0"/>
              <c:showBubbleSize val="0"/>
              <c:extLst>
                <c:ext xmlns:c15="http://schemas.microsoft.com/office/drawing/2012/chart" uri="{CE6537A1-D6FC-4f65-9D91-7224C49458BB}">
                  <c15:layout>
                    <c:manualLayout>
                      <c:w val="0.18777289605511452"/>
                      <c:h val="0.10393465842345155"/>
                    </c:manualLayout>
                  </c15:layout>
                </c:ext>
                <c:ext xmlns:c16="http://schemas.microsoft.com/office/drawing/2014/chart" uri="{C3380CC4-5D6E-409C-BE32-E72D297353CC}">
                  <c16:uniqueId val="{00000003-2887-4ED5-9131-7C1B7CDEB298}"/>
                </c:ext>
              </c:extLst>
            </c:dLbl>
            <c:dLbl>
              <c:idx val="2"/>
              <c:layout>
                <c:manualLayout>
                  <c:x val="5.4762878676659223E-2"/>
                  <c:y val="0.26608757465099475"/>
                </c:manualLayout>
              </c:layout>
              <c:showLegendKey val="0"/>
              <c:showVal val="1"/>
              <c:showCatName val="1"/>
              <c:showSerName val="0"/>
              <c:showPercent val="0"/>
              <c:showBubbleSize val="0"/>
              <c:extLst>
                <c:ext xmlns:c15="http://schemas.microsoft.com/office/drawing/2012/chart" uri="{CE6537A1-D6FC-4f65-9D91-7224C49458BB}">
                  <c15:layout>
                    <c:manualLayout>
                      <c:w val="0.21621298872429487"/>
                      <c:h val="0.14751730202522639"/>
                    </c:manualLayout>
                  </c15:layout>
                </c:ext>
                <c:ext xmlns:c16="http://schemas.microsoft.com/office/drawing/2014/chart" uri="{C3380CC4-5D6E-409C-BE32-E72D297353CC}">
                  <c16:uniqueId val="{00000005-2887-4ED5-9131-7C1B7CDEB298}"/>
                </c:ext>
              </c:extLst>
            </c:dLbl>
            <c:dLbl>
              <c:idx val="3"/>
              <c:layout>
                <c:manualLayout>
                  <c:x val="-0.25496736228230682"/>
                  <c:y val="-6.8343204288828785E-2"/>
                </c:manualLayout>
              </c:layout>
              <c:showLegendKey val="0"/>
              <c:showVal val="1"/>
              <c:showCatName val="1"/>
              <c:showSerName val="0"/>
              <c:showPercent val="0"/>
              <c:showBubbleSize val="0"/>
              <c:extLst>
                <c:ext xmlns:c15="http://schemas.microsoft.com/office/drawing/2012/chart" uri="{CE6537A1-D6FC-4f65-9D91-7224C49458BB}">
                  <c15:layout>
                    <c:manualLayout>
                      <c:w val="0.18017638654649751"/>
                      <c:h val="9.7938189312013729E-2"/>
                    </c:manualLayout>
                  </c15:layout>
                </c:ext>
                <c:ext xmlns:c16="http://schemas.microsoft.com/office/drawing/2014/chart" uri="{C3380CC4-5D6E-409C-BE32-E72D297353CC}">
                  <c16:uniqueId val="{00000007-2887-4ED5-9131-7C1B7CDEB298}"/>
                </c:ext>
              </c:extLst>
            </c:dLbl>
            <c:dLbl>
              <c:idx val="4"/>
              <c:layout>
                <c:manualLayout>
                  <c:x val="-9.8874459161226946E-2"/>
                  <c:y val="5.867204532351189E-2"/>
                </c:manualLayout>
              </c:layout>
              <c:showLegendKey val="0"/>
              <c:showVal val="1"/>
              <c:showCatName val="1"/>
              <c:showSerName val="0"/>
              <c:showPercent val="0"/>
              <c:showBubbleSize val="0"/>
              <c:extLst>
                <c:ext xmlns:c15="http://schemas.microsoft.com/office/drawing/2012/chart" uri="{CE6537A1-D6FC-4f65-9D91-7224C49458BB}">
                  <c15:layout>
                    <c:manualLayout>
                      <c:w val="0.19363078421472896"/>
                      <c:h val="9.3470876882077697E-2"/>
                    </c:manualLayout>
                  </c15:layout>
                </c:ext>
                <c:ext xmlns:c16="http://schemas.microsoft.com/office/drawing/2014/chart" uri="{C3380CC4-5D6E-409C-BE32-E72D297353CC}">
                  <c16:uniqueId val="{00000009-2887-4ED5-9131-7C1B7CDEB29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c15:spPr>
              </c:ext>
            </c:extLst>
          </c:dLbls>
          <c:cat>
            <c:strRef>
              <c:f>'H4 kl.'!$H$29:$H$33</c:f>
              <c:strCache>
                <c:ptCount val="5"/>
                <c:pt idx="0">
                  <c:v>Labai bloga</c:v>
                </c:pt>
                <c:pt idx="1">
                  <c:v>Bloga</c:v>
                </c:pt>
                <c:pt idx="2">
                  <c:v>Nei bloga, nei gera</c:v>
                </c:pt>
                <c:pt idx="3">
                  <c:v>Gera</c:v>
                </c:pt>
                <c:pt idx="4">
                  <c:v>Labai gera</c:v>
                </c:pt>
              </c:strCache>
            </c:strRef>
          </c:cat>
          <c:val>
            <c:numRef>
              <c:f>'H4 kl.'!$I$29:$I$33</c:f>
              <c:numCache>
                <c:formatCode>0.0%</c:formatCode>
                <c:ptCount val="5"/>
                <c:pt idx="0">
                  <c:v>1.4999999999999999E-2</c:v>
                </c:pt>
                <c:pt idx="1">
                  <c:v>2.4E-2</c:v>
                </c:pt>
                <c:pt idx="2">
                  <c:v>0.223</c:v>
                </c:pt>
                <c:pt idx="3">
                  <c:v>0.48</c:v>
                </c:pt>
                <c:pt idx="4">
                  <c:v>0.25800000000000001</c:v>
                </c:pt>
              </c:numCache>
            </c:numRef>
          </c:val>
          <c:extLst>
            <c:ext xmlns:c16="http://schemas.microsoft.com/office/drawing/2014/chart" uri="{C3380CC4-5D6E-409C-BE32-E72D297353CC}">
              <c16:uniqueId val="{0000000A-2887-4ED5-9131-7C1B7CDEB29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'I1 kl.'!$H$5:$H$8</c:f>
              <c:strCache>
                <c:ptCount val="4"/>
                <c:pt idx="0">
                  <c:v>Melioracija (žemių nusausinimas, drenažas, melioracijos griovių būklė)</c:v>
                </c:pt>
                <c:pt idx="1">
                  <c:v>Šilumos tiekimo infrastruktūra</c:v>
                </c:pt>
                <c:pt idx="2">
                  <c:v>Kanalizacija ir nuotekų infrastruktūra</c:v>
                </c:pt>
                <c:pt idx="3">
                  <c:v>Šilto ir šalto vandens tiekimo infrastruktūra</c:v>
                </c:pt>
              </c:strCache>
            </c:strRef>
          </c:cat>
          <c:val>
            <c:numRef>
              <c:f>'I1 kl.'!$I$5:$I$8</c:f>
              <c:numCache>
                <c:formatCode>0.0</c:formatCode>
                <c:ptCount val="4"/>
                <c:pt idx="0">
                  <c:v>5.0599999999999996</c:v>
                </c:pt>
                <c:pt idx="1">
                  <c:v>6.24</c:v>
                </c:pt>
                <c:pt idx="2">
                  <c:v>6.44</c:v>
                </c:pt>
                <c:pt idx="3">
                  <c:v>6.7</c:v>
                </c:pt>
              </c:numCache>
            </c:numRef>
          </c:val>
          <c:extLst>
            <c:ext xmlns:c16="http://schemas.microsoft.com/office/drawing/2014/chart" uri="{C3380CC4-5D6E-409C-BE32-E72D297353CC}">
              <c16:uniqueId val="{00000000-B5C8-4F8E-8E5E-8E4B11A33A4C}"/>
            </c:ext>
          </c:extLst>
        </c:ser>
        <c:dLbls>
          <c:showLegendKey val="0"/>
          <c:showVal val="1"/>
          <c:showCatName val="0"/>
          <c:showSerName val="0"/>
          <c:showPercent val="0"/>
          <c:showBubbleSize val="0"/>
        </c:dLbls>
        <c:gapWidth val="75"/>
        <c:axId val="297335040"/>
        <c:axId val="297485440"/>
      </c:barChart>
      <c:catAx>
        <c:axId val="29733504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7485440"/>
        <c:crosses val="autoZero"/>
        <c:auto val="1"/>
        <c:lblAlgn val="ctr"/>
        <c:lblOffset val="100"/>
        <c:noMultiLvlLbl val="0"/>
      </c:catAx>
      <c:valAx>
        <c:axId val="297485440"/>
        <c:scaling>
          <c:orientation val="minMax"/>
          <c:max val="10"/>
          <c:min val="0"/>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lt-LT"/>
          </a:p>
        </c:txPr>
        <c:crossAx val="297335040"/>
        <c:crosses val="autoZero"/>
        <c:crossBetween val="between"/>
        <c:majorUnit val="2"/>
        <c:minorUnit val="1"/>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'VPI1'!$A$122:$A$133</c:f>
              <c:strCache>
                <c:ptCount val="12"/>
                <c:pt idx="0">
                  <c:v>Inžinerinės infrastruktūros vertinimas</c:v>
                </c:pt>
                <c:pt idx="1">
                  <c:v>Susisiekimo paslaugų vertinimas</c:v>
                </c:pt>
                <c:pt idx="3">
                  <c:v>Komunalinio ūkio ir aplinkos tvarkymo paslaugų vertinimas</c:v>
                </c:pt>
                <c:pt idx="4">
                  <c:v>Turizmo ir rekreacijos vertinimas</c:v>
                </c:pt>
                <c:pt idx="5">
                  <c:v>Sporto paslaugų ir infrastruktūros vertinimas</c:v>
                </c:pt>
                <c:pt idx="6">
                  <c:v>Sveikatos priežiūros paslaugų vertinimas</c:v>
                </c:pt>
                <c:pt idx="8">
                  <c:v>Kultūros objektų ir paslaugų vertinimas</c:v>
                </c:pt>
                <c:pt idx="9">
                  <c:v>Socialinės paramos ir paslaugų vertinimas</c:v>
                </c:pt>
                <c:pt idx="10">
                  <c:v>Švietimo paslaugų vertinimas</c:v>
                </c:pt>
                <c:pt idx="11">
                  <c:v>Bendras gyvenamosios vietovės vertinimas</c:v>
                </c:pt>
              </c:strCache>
            </c:strRef>
          </c:cat>
          <c:val>
            <c:numRef>
              <c:f>'VPI1'!$B$122:$B$133</c:f>
              <c:numCache>
                <c:formatCode>0%</c:formatCode>
                <c:ptCount val="12"/>
                <c:pt idx="0">
                  <c:v>0.55000000000000004</c:v>
                </c:pt>
                <c:pt idx="1">
                  <c:v>0.65</c:v>
                </c:pt>
                <c:pt idx="3">
                  <c:v>0.7</c:v>
                </c:pt>
                <c:pt idx="4">
                  <c:v>0.7</c:v>
                </c:pt>
                <c:pt idx="5">
                  <c:v>0.7</c:v>
                </c:pt>
                <c:pt idx="6">
                  <c:v>0.7</c:v>
                </c:pt>
                <c:pt idx="8">
                  <c:v>0.75</c:v>
                </c:pt>
                <c:pt idx="9">
                  <c:v>0.75</c:v>
                </c:pt>
                <c:pt idx="10">
                  <c:v>0.75</c:v>
                </c:pt>
                <c:pt idx="11">
                  <c:v>0.8</c:v>
                </c:pt>
              </c:numCache>
            </c:numRef>
          </c:val>
          <c:extLst>
            <c:ext xmlns:c16="http://schemas.microsoft.com/office/drawing/2014/chart" uri="{C3380CC4-5D6E-409C-BE32-E72D297353CC}">
              <c16:uniqueId val="{00000000-E843-4628-96F1-D4996BAAFEAB}"/>
            </c:ext>
          </c:extLst>
        </c:ser>
        <c:dLbls>
          <c:showLegendKey val="0"/>
          <c:showVal val="1"/>
          <c:showCatName val="0"/>
          <c:showSerName val="0"/>
          <c:showPercent val="0"/>
          <c:showBubbleSize val="0"/>
        </c:dLbls>
        <c:gapWidth val="75"/>
        <c:axId val="296817024"/>
        <c:axId val="296818560"/>
      </c:barChart>
      <c:catAx>
        <c:axId val="29681702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6818560"/>
        <c:crosses val="autoZero"/>
        <c:auto val="1"/>
        <c:lblAlgn val="ctr"/>
        <c:lblOffset val="100"/>
        <c:noMultiLvlLbl val="0"/>
      </c:catAx>
      <c:valAx>
        <c:axId val="29681856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681702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200"/>
              <a:t>Lytis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Demografiniai!$H$2:$H$3</c:f>
              <c:strCache>
                <c:ptCount val="2"/>
                <c:pt idx="0">
                  <c:v>Vyras</c:v>
                </c:pt>
                <c:pt idx="1">
                  <c:v>Moteris</c:v>
                </c:pt>
              </c:strCache>
            </c:strRef>
          </c:cat>
          <c:val>
            <c:numRef>
              <c:f>Demografiniai!$I$2:$I$3</c:f>
              <c:numCache>
                <c:formatCode>0.0%</c:formatCode>
                <c:ptCount val="2"/>
                <c:pt idx="0">
                  <c:v>0.29399999999999998</c:v>
                </c:pt>
                <c:pt idx="1">
                  <c:v>0.70599999999999996</c:v>
                </c:pt>
              </c:numCache>
            </c:numRef>
          </c:val>
          <c:extLst>
            <c:ext xmlns:c16="http://schemas.microsoft.com/office/drawing/2014/chart" uri="{C3380CC4-5D6E-409C-BE32-E72D297353CC}">
              <c16:uniqueId val="{00000000-F0C4-46CE-AC7D-0F4C14E7355F}"/>
            </c:ext>
          </c:extLst>
        </c:ser>
        <c:dLbls>
          <c:showLegendKey val="0"/>
          <c:showVal val="1"/>
          <c:showCatName val="0"/>
          <c:showSerName val="0"/>
          <c:showPercent val="0"/>
          <c:showBubbleSize val="0"/>
        </c:dLbls>
        <c:gapWidth val="75"/>
        <c:axId val="98524672"/>
        <c:axId val="98051200"/>
      </c:barChart>
      <c:catAx>
        <c:axId val="985246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051200"/>
        <c:crosses val="autoZero"/>
        <c:auto val="1"/>
        <c:lblAlgn val="ctr"/>
        <c:lblOffset val="100"/>
        <c:noMultiLvlLbl val="0"/>
      </c:catAx>
      <c:valAx>
        <c:axId val="9805120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52467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050"/>
              <a:t>Šeimos narių skaičius</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Demografiniai!$H$50:$H$54</c:f>
              <c:strCache>
                <c:ptCount val="5"/>
                <c:pt idx="0">
                  <c:v>5 asmenys ir daugiau</c:v>
                </c:pt>
                <c:pt idx="1">
                  <c:v>4 asmenys</c:v>
                </c:pt>
                <c:pt idx="2">
                  <c:v>3 asmenys</c:v>
                </c:pt>
                <c:pt idx="3">
                  <c:v>2 asmenys</c:v>
                </c:pt>
                <c:pt idx="4">
                  <c:v>1 asmuo</c:v>
                </c:pt>
              </c:strCache>
            </c:strRef>
          </c:cat>
          <c:val>
            <c:numRef>
              <c:f>Demografiniai!$I$50:$I$54</c:f>
              <c:numCache>
                <c:formatCode>0.0%</c:formatCode>
                <c:ptCount val="5"/>
                <c:pt idx="0">
                  <c:v>7.6999999999999999E-2</c:v>
                </c:pt>
                <c:pt idx="1">
                  <c:v>0.246</c:v>
                </c:pt>
                <c:pt idx="2">
                  <c:v>0.192</c:v>
                </c:pt>
                <c:pt idx="3">
                  <c:v>0.32500000000000001</c:v>
                </c:pt>
                <c:pt idx="4">
                  <c:v>0.16</c:v>
                </c:pt>
              </c:numCache>
            </c:numRef>
          </c:val>
          <c:extLst>
            <c:ext xmlns:c16="http://schemas.microsoft.com/office/drawing/2014/chart" uri="{C3380CC4-5D6E-409C-BE32-E72D297353CC}">
              <c16:uniqueId val="{00000000-BC02-4240-BCC9-A8E9E117E088}"/>
            </c:ext>
          </c:extLst>
        </c:ser>
        <c:dLbls>
          <c:showLegendKey val="0"/>
          <c:showVal val="1"/>
          <c:showCatName val="0"/>
          <c:showSerName val="0"/>
          <c:showPercent val="0"/>
          <c:showBubbleSize val="0"/>
        </c:dLbls>
        <c:gapWidth val="75"/>
        <c:axId val="278373504"/>
        <c:axId val="278376448"/>
      </c:barChart>
      <c:catAx>
        <c:axId val="27837350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78376448"/>
        <c:crosses val="autoZero"/>
        <c:auto val="1"/>
        <c:lblAlgn val="ctr"/>
        <c:lblOffset val="100"/>
        <c:noMultiLvlLbl val="0"/>
      </c:catAx>
      <c:valAx>
        <c:axId val="278376448"/>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78373504"/>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200"/>
              <a:t>Amžius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Demografiniai!$H$12:$H$17</c:f>
              <c:strCache>
                <c:ptCount val="6"/>
                <c:pt idx="0">
                  <c:v>65 m. ir daugiau</c:v>
                </c:pt>
                <c:pt idx="1">
                  <c:v>55–64 m.</c:v>
                </c:pt>
                <c:pt idx="2">
                  <c:v>45–54 m.</c:v>
                </c:pt>
                <c:pt idx="3">
                  <c:v>35–44 m.</c:v>
                </c:pt>
                <c:pt idx="4">
                  <c:v>25–34 m.</c:v>
                </c:pt>
                <c:pt idx="5">
                  <c:v>Iki 24 m.</c:v>
                </c:pt>
              </c:strCache>
            </c:strRef>
          </c:cat>
          <c:val>
            <c:numRef>
              <c:f>Demografiniai!$I$12:$I$17</c:f>
              <c:numCache>
                <c:formatCode>0.0%</c:formatCode>
                <c:ptCount val="6"/>
                <c:pt idx="0">
                  <c:v>2.9000000000000001E-2</c:v>
                </c:pt>
                <c:pt idx="1">
                  <c:v>0.11</c:v>
                </c:pt>
                <c:pt idx="2">
                  <c:v>0.221</c:v>
                </c:pt>
                <c:pt idx="3">
                  <c:v>0.39</c:v>
                </c:pt>
                <c:pt idx="4">
                  <c:v>0.23499999999999999</c:v>
                </c:pt>
                <c:pt idx="5">
                  <c:v>1.4999999999999999E-2</c:v>
                </c:pt>
              </c:numCache>
            </c:numRef>
          </c:val>
          <c:extLst>
            <c:ext xmlns:c16="http://schemas.microsoft.com/office/drawing/2014/chart" uri="{C3380CC4-5D6E-409C-BE32-E72D297353CC}">
              <c16:uniqueId val="{00000000-7DDF-4418-8DB1-0F76B8397F9B}"/>
            </c:ext>
          </c:extLst>
        </c:ser>
        <c:dLbls>
          <c:showLegendKey val="0"/>
          <c:showVal val="1"/>
          <c:showCatName val="0"/>
          <c:showSerName val="0"/>
          <c:showPercent val="0"/>
          <c:showBubbleSize val="0"/>
        </c:dLbls>
        <c:gapWidth val="75"/>
        <c:axId val="98524672"/>
        <c:axId val="98051200"/>
      </c:barChart>
      <c:catAx>
        <c:axId val="985246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051200"/>
        <c:crosses val="autoZero"/>
        <c:auto val="1"/>
        <c:lblAlgn val="ctr"/>
        <c:lblOffset val="100"/>
        <c:noMultiLvlLbl val="0"/>
      </c:catAx>
      <c:valAx>
        <c:axId val="9805120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52467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362710859489672"/>
          <c:y val="8.4656084656084651E-2"/>
          <c:w val="0.41292032710787185"/>
          <c:h val="0.74945298504353619"/>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Demografiniai!$H$24:$H$26</c:f>
              <c:strCache>
                <c:ptCount val="3"/>
                <c:pt idx="0">
                  <c:v>Aukštasis universitetinis</c:v>
                </c:pt>
                <c:pt idx="1">
                  <c:v>Aukštesnysis / spec. vidurinis / aukštasis neuniversitetinis</c:v>
                </c:pt>
                <c:pt idx="2">
                  <c:v>Pradinis, pagrindinis, vidurinis (įskaitant profesinį)</c:v>
                </c:pt>
              </c:strCache>
            </c:strRef>
          </c:cat>
          <c:val>
            <c:numRef>
              <c:f>Demografiniai!$I$24:$I$26</c:f>
              <c:numCache>
                <c:formatCode>0.0%</c:formatCode>
                <c:ptCount val="3"/>
                <c:pt idx="0">
                  <c:v>0.72799999999999998</c:v>
                </c:pt>
                <c:pt idx="1">
                  <c:v>0.191</c:v>
                </c:pt>
                <c:pt idx="2">
                  <c:v>8.1000000000000003E-2</c:v>
                </c:pt>
              </c:numCache>
            </c:numRef>
          </c:val>
          <c:extLst>
            <c:ext xmlns:c16="http://schemas.microsoft.com/office/drawing/2014/chart" uri="{C3380CC4-5D6E-409C-BE32-E72D297353CC}">
              <c16:uniqueId val="{00000000-3E28-461B-90D1-2C791C4D50D2}"/>
            </c:ext>
          </c:extLst>
        </c:ser>
        <c:dLbls>
          <c:showLegendKey val="0"/>
          <c:showVal val="1"/>
          <c:showCatName val="0"/>
          <c:showSerName val="0"/>
          <c:showPercent val="0"/>
          <c:showBubbleSize val="0"/>
        </c:dLbls>
        <c:gapWidth val="75"/>
        <c:axId val="98524672"/>
        <c:axId val="98051200"/>
      </c:barChart>
      <c:catAx>
        <c:axId val="985246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051200"/>
        <c:crosses val="autoZero"/>
        <c:auto val="1"/>
        <c:lblAlgn val="ctr"/>
        <c:lblOffset val="100"/>
        <c:noMultiLvlLbl val="0"/>
      </c:catAx>
      <c:valAx>
        <c:axId val="9805120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52467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200" b="1" i="0" baseline="0">
                <a:effectLst/>
              </a:rPr>
              <a:t>Šeiminė padėtis</a:t>
            </a:r>
            <a:endParaRPr lang="lt-LT" sz="12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Demografiniai!$H$44:$H$47</c:f>
              <c:strCache>
                <c:ptCount val="4"/>
                <c:pt idx="0">
                  <c:v>Našlys/-ė</c:v>
                </c:pt>
                <c:pt idx="1">
                  <c:v>Išsiskyrusi/-ęs / gyvenu atskirai</c:v>
                </c:pt>
                <c:pt idx="2">
                  <c:v>Ištekėjusi / vedęs / gyvename su partneriu nesusituokę</c:v>
                </c:pt>
                <c:pt idx="3">
                  <c:v>Netekėjusi / nevedęs</c:v>
                </c:pt>
              </c:strCache>
            </c:strRef>
          </c:cat>
          <c:val>
            <c:numRef>
              <c:f>Demografiniai!$I$44:$I$47</c:f>
              <c:numCache>
                <c:formatCode>0.0%</c:formatCode>
                <c:ptCount val="4"/>
                <c:pt idx="0">
                  <c:v>2.9000000000000001E-2</c:v>
                </c:pt>
                <c:pt idx="1">
                  <c:v>4.3999999999999997E-2</c:v>
                </c:pt>
                <c:pt idx="2">
                  <c:v>0.876</c:v>
                </c:pt>
                <c:pt idx="3">
                  <c:v>5.0999999999999997E-2</c:v>
                </c:pt>
              </c:numCache>
            </c:numRef>
          </c:val>
          <c:extLst>
            <c:ext xmlns:c16="http://schemas.microsoft.com/office/drawing/2014/chart" uri="{C3380CC4-5D6E-409C-BE32-E72D297353CC}">
              <c16:uniqueId val="{00000000-DA86-49E8-B183-6FC5C982B1B5}"/>
            </c:ext>
          </c:extLst>
        </c:ser>
        <c:dLbls>
          <c:showLegendKey val="0"/>
          <c:showVal val="1"/>
          <c:showCatName val="0"/>
          <c:showSerName val="0"/>
          <c:showPercent val="0"/>
          <c:showBubbleSize val="0"/>
        </c:dLbls>
        <c:gapWidth val="75"/>
        <c:axId val="98524672"/>
        <c:axId val="98051200"/>
      </c:barChart>
      <c:catAx>
        <c:axId val="985246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051200"/>
        <c:crosses val="autoZero"/>
        <c:auto val="1"/>
        <c:lblAlgn val="ctr"/>
        <c:lblOffset val="100"/>
        <c:noMultiLvlLbl val="0"/>
      </c:catAx>
      <c:valAx>
        <c:axId val="9805120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52467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294986014072186"/>
          <c:y val="9.8039215686274508E-2"/>
          <c:w val="0.56950722708957158"/>
          <c:h val="0.74826771653543311"/>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Demografiniai!$H$33:$H$37</c:f>
              <c:strCache>
                <c:ptCount val="5"/>
                <c:pt idx="0">
                  <c:v>Atsisakau atsakyti</c:v>
                </c:pt>
                <c:pt idx="1">
                  <c:v>Daugiau nei 1500 eurų</c:v>
                </c:pt>
                <c:pt idx="2">
                  <c:v>1001-1500 eurų</c:v>
                </c:pt>
                <c:pt idx="3">
                  <c:v>501-1000 eurų</c:v>
                </c:pt>
                <c:pt idx="4">
                  <c:v>Iki 500 eurų</c:v>
                </c:pt>
              </c:strCache>
            </c:strRef>
          </c:cat>
          <c:val>
            <c:numRef>
              <c:f>Demografiniai!$I$33:$I$37</c:f>
              <c:numCache>
                <c:formatCode>0.0%</c:formatCode>
                <c:ptCount val="5"/>
                <c:pt idx="0">
                  <c:v>0.184</c:v>
                </c:pt>
                <c:pt idx="1">
                  <c:v>0.39700000000000002</c:v>
                </c:pt>
                <c:pt idx="2">
                  <c:v>0.25</c:v>
                </c:pt>
                <c:pt idx="3">
                  <c:v>0.11799999999999999</c:v>
                </c:pt>
                <c:pt idx="4">
                  <c:v>5.0999999999999997E-2</c:v>
                </c:pt>
              </c:numCache>
            </c:numRef>
          </c:val>
          <c:extLst>
            <c:ext xmlns:c16="http://schemas.microsoft.com/office/drawing/2014/chart" uri="{C3380CC4-5D6E-409C-BE32-E72D297353CC}">
              <c16:uniqueId val="{00000000-D927-4F79-AAE6-88FF9C5CB60E}"/>
            </c:ext>
          </c:extLst>
        </c:ser>
        <c:dLbls>
          <c:showLegendKey val="0"/>
          <c:showVal val="1"/>
          <c:showCatName val="0"/>
          <c:showSerName val="0"/>
          <c:showPercent val="0"/>
          <c:showBubbleSize val="0"/>
        </c:dLbls>
        <c:gapWidth val="75"/>
        <c:axId val="98524672"/>
        <c:axId val="98051200"/>
      </c:barChart>
      <c:catAx>
        <c:axId val="985246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051200"/>
        <c:crosses val="autoZero"/>
        <c:auto val="1"/>
        <c:lblAlgn val="ctr"/>
        <c:lblOffset val="100"/>
        <c:noMultiLvlLbl val="0"/>
      </c:catAx>
      <c:valAx>
        <c:axId val="9805120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52467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200" b="1" i="0" baseline="0">
                <a:effectLst/>
              </a:rPr>
              <a:t>Šeimos narių skaičius</a:t>
            </a:r>
            <a:endParaRPr lang="lt-LT"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Demografiniai!$H$54:$H$58</c:f>
              <c:strCache>
                <c:ptCount val="5"/>
                <c:pt idx="0">
                  <c:v>5 asmenys ir daugiau</c:v>
                </c:pt>
                <c:pt idx="1">
                  <c:v>4 asmenys</c:v>
                </c:pt>
                <c:pt idx="2">
                  <c:v>3 asmenys</c:v>
                </c:pt>
                <c:pt idx="3">
                  <c:v>2 asmenys</c:v>
                </c:pt>
                <c:pt idx="4">
                  <c:v>1 asmuo</c:v>
                </c:pt>
              </c:strCache>
            </c:strRef>
          </c:cat>
          <c:val>
            <c:numRef>
              <c:f>Demografiniai!$I$54:$I$58</c:f>
              <c:numCache>
                <c:formatCode>0.0%</c:formatCode>
                <c:ptCount val="5"/>
                <c:pt idx="0">
                  <c:v>0.14000000000000001</c:v>
                </c:pt>
                <c:pt idx="1">
                  <c:v>0.34599999999999997</c:v>
                </c:pt>
                <c:pt idx="2">
                  <c:v>0.22</c:v>
                </c:pt>
                <c:pt idx="3">
                  <c:v>0.23499999999999999</c:v>
                </c:pt>
                <c:pt idx="4">
                  <c:v>5.8999999999999997E-2</c:v>
                </c:pt>
              </c:numCache>
            </c:numRef>
          </c:val>
          <c:extLst>
            <c:ext xmlns:c16="http://schemas.microsoft.com/office/drawing/2014/chart" uri="{C3380CC4-5D6E-409C-BE32-E72D297353CC}">
              <c16:uniqueId val="{00000000-6C8A-4A5F-8010-5CC71103CE0D}"/>
            </c:ext>
          </c:extLst>
        </c:ser>
        <c:dLbls>
          <c:showLegendKey val="0"/>
          <c:showVal val="1"/>
          <c:showCatName val="0"/>
          <c:showSerName val="0"/>
          <c:showPercent val="0"/>
          <c:showBubbleSize val="0"/>
        </c:dLbls>
        <c:gapWidth val="75"/>
        <c:axId val="98524672"/>
        <c:axId val="98051200"/>
      </c:barChart>
      <c:catAx>
        <c:axId val="985246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051200"/>
        <c:crosses val="autoZero"/>
        <c:auto val="1"/>
        <c:lblAlgn val="ctr"/>
        <c:lblOffset val="100"/>
        <c:noMultiLvlLbl val="0"/>
      </c:catAx>
      <c:valAx>
        <c:axId val="9805120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52467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200" b="1" i="0" baseline="0">
                <a:effectLst/>
              </a:rPr>
              <a:t>Gyvenamosios vietos deklaravimas Klaipėdos rajone</a:t>
            </a:r>
            <a:endParaRPr lang="lt-LT"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Demografiniai!$H$61:$H$63</c:f>
              <c:strCache>
                <c:ptCount val="3"/>
                <c:pt idx="0">
                  <c:v>Atsisakau atsakyti</c:v>
                </c:pt>
                <c:pt idx="1">
                  <c:v>Ne</c:v>
                </c:pt>
                <c:pt idx="2">
                  <c:v>Taip</c:v>
                </c:pt>
              </c:strCache>
            </c:strRef>
          </c:cat>
          <c:val>
            <c:numRef>
              <c:f>Demografiniai!$I$61:$I$63</c:f>
              <c:numCache>
                <c:formatCode>0.0%</c:formatCode>
                <c:ptCount val="3"/>
                <c:pt idx="0">
                  <c:v>3.6999999999999998E-2</c:v>
                </c:pt>
                <c:pt idx="1">
                  <c:v>6.6000000000000003E-2</c:v>
                </c:pt>
                <c:pt idx="2">
                  <c:v>0.89700000000000002</c:v>
                </c:pt>
              </c:numCache>
            </c:numRef>
          </c:val>
          <c:extLst>
            <c:ext xmlns:c16="http://schemas.microsoft.com/office/drawing/2014/chart" uri="{C3380CC4-5D6E-409C-BE32-E72D297353CC}">
              <c16:uniqueId val="{00000000-9D6B-4063-969F-2475BA2898FA}"/>
            </c:ext>
          </c:extLst>
        </c:ser>
        <c:dLbls>
          <c:showLegendKey val="0"/>
          <c:showVal val="1"/>
          <c:showCatName val="0"/>
          <c:showSerName val="0"/>
          <c:showPercent val="0"/>
          <c:showBubbleSize val="0"/>
        </c:dLbls>
        <c:gapWidth val="75"/>
        <c:axId val="98524672"/>
        <c:axId val="98051200"/>
      </c:barChart>
      <c:catAx>
        <c:axId val="985246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051200"/>
        <c:crosses val="autoZero"/>
        <c:auto val="1"/>
        <c:lblAlgn val="ctr"/>
        <c:lblOffset val="100"/>
        <c:noMultiLvlLbl val="0"/>
      </c:catAx>
      <c:valAx>
        <c:axId val="9805120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52467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200" b="1" i="0" baseline="0">
                <a:effectLst/>
              </a:rPr>
              <a:t>Užsiėmimas</a:t>
            </a:r>
            <a:endParaRPr lang="lt-LT"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Demografiniai!$H$70:$H$79</c:f>
              <c:strCache>
                <c:ptCount val="10"/>
                <c:pt idx="0">
                  <c:v>Atsisakau atsakyti</c:v>
                </c:pt>
                <c:pt idx="1">
                  <c:v>Namų šeimininkas/-ė (visa darbo diena)</c:v>
                </c:pt>
                <c:pt idx="2">
                  <c:v>Turiu negalią / sergu ilgalaike liga</c:v>
                </c:pt>
                <c:pt idx="3">
                  <c:v>Pensininkas/-ė</c:v>
                </c:pt>
                <c:pt idx="4">
                  <c:v>Bedarbis/-ė</c:v>
                </c:pt>
                <c:pt idx="5">
                  <c:v>Studentas/-ė (moksleivis/-ė)</c:v>
                </c:pt>
                <c:pt idx="6">
                  <c:v>Savarankiškai dirbantis asmuo</c:v>
                </c:pt>
                <c:pt idx="7">
                  <c:v>Samdomas/-a darbininkas/-ė</c:v>
                </c:pt>
                <c:pt idx="8">
                  <c:v>Samdomas/-a darbuotojas/-a (aukščiausios ar vidurinės grandies vadovas/-ė, specialistas/-ė, tarnautojas/-ė)</c:v>
                </c:pt>
                <c:pt idx="9">
                  <c:v>Įmonės, kurioje dirba samdomi darbuotojai, savininkas/-ė</c:v>
                </c:pt>
              </c:strCache>
            </c:strRef>
          </c:cat>
          <c:val>
            <c:numRef>
              <c:f>Demografiniai!$I$70:$I$79</c:f>
              <c:numCache>
                <c:formatCode>0.0%</c:formatCode>
                <c:ptCount val="10"/>
                <c:pt idx="0">
                  <c:v>5.0999999999999997E-2</c:v>
                </c:pt>
                <c:pt idx="1">
                  <c:v>2.9000000000000001E-2</c:v>
                </c:pt>
                <c:pt idx="2">
                  <c:v>7.0000000000000001E-3</c:v>
                </c:pt>
                <c:pt idx="3">
                  <c:v>2.1999999999999999E-2</c:v>
                </c:pt>
                <c:pt idx="4">
                  <c:v>1.4999999999999999E-2</c:v>
                </c:pt>
                <c:pt idx="5">
                  <c:v>1.4999999999999999E-2</c:v>
                </c:pt>
                <c:pt idx="6">
                  <c:v>5.0999999999999997E-2</c:v>
                </c:pt>
                <c:pt idx="7">
                  <c:v>0.06</c:v>
                </c:pt>
                <c:pt idx="8">
                  <c:v>0.70599999999999996</c:v>
                </c:pt>
                <c:pt idx="9">
                  <c:v>4.3999999999999997E-2</c:v>
                </c:pt>
              </c:numCache>
            </c:numRef>
          </c:val>
          <c:extLst>
            <c:ext xmlns:c16="http://schemas.microsoft.com/office/drawing/2014/chart" uri="{C3380CC4-5D6E-409C-BE32-E72D297353CC}">
              <c16:uniqueId val="{00000000-820A-4358-AFFC-AD05AAAE3A82}"/>
            </c:ext>
          </c:extLst>
        </c:ser>
        <c:dLbls>
          <c:showLegendKey val="0"/>
          <c:showVal val="1"/>
          <c:showCatName val="0"/>
          <c:showSerName val="0"/>
          <c:showPercent val="0"/>
          <c:showBubbleSize val="0"/>
        </c:dLbls>
        <c:gapWidth val="75"/>
        <c:axId val="98524672"/>
        <c:axId val="98051200"/>
      </c:barChart>
      <c:catAx>
        <c:axId val="985246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051200"/>
        <c:crosses val="autoZero"/>
        <c:auto val="1"/>
        <c:lblAlgn val="ctr"/>
        <c:lblOffset val="100"/>
        <c:noMultiLvlLbl val="0"/>
      </c:catAx>
      <c:valAx>
        <c:axId val="9805120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52467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200"/>
              <a:t>Seniūnija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Demografiniai!$H$87:$H$96</c:f>
              <c:strCache>
                <c:ptCount val="10"/>
                <c:pt idx="0">
                  <c:v>Vėžaičių</c:v>
                </c:pt>
                <c:pt idx="1">
                  <c:v>Veiviržėnų</c:v>
                </c:pt>
                <c:pt idx="2">
                  <c:v>Sendvario</c:v>
                </c:pt>
                <c:pt idx="3">
                  <c:v>Priekulės</c:v>
                </c:pt>
                <c:pt idx="4">
                  <c:v>Kretingalės</c:v>
                </c:pt>
                <c:pt idx="5">
                  <c:v>Gargždų</c:v>
                </c:pt>
                <c:pt idx="6">
                  <c:v>Endriejavo</c:v>
                </c:pt>
                <c:pt idx="7">
                  <c:v>Dovilų</c:v>
                </c:pt>
                <c:pt idx="8">
                  <c:v>Dauparų-Kvietinių</c:v>
                </c:pt>
                <c:pt idx="9">
                  <c:v>Agluonėnų</c:v>
                </c:pt>
              </c:strCache>
            </c:strRef>
          </c:cat>
          <c:val>
            <c:numRef>
              <c:f>Demografiniai!$I$87:$I$96</c:f>
              <c:numCache>
                <c:formatCode>0.0%</c:formatCode>
                <c:ptCount val="10"/>
                <c:pt idx="0">
                  <c:v>6.6000000000000003E-2</c:v>
                </c:pt>
                <c:pt idx="1">
                  <c:v>2.1999999999999999E-2</c:v>
                </c:pt>
                <c:pt idx="2">
                  <c:v>0.26500000000000001</c:v>
                </c:pt>
                <c:pt idx="3">
                  <c:v>5.0999999999999997E-2</c:v>
                </c:pt>
                <c:pt idx="4">
                  <c:v>7.3999999999999996E-2</c:v>
                </c:pt>
                <c:pt idx="5">
                  <c:v>0.33100000000000002</c:v>
                </c:pt>
                <c:pt idx="6">
                  <c:v>2.1999999999999999E-2</c:v>
                </c:pt>
                <c:pt idx="7">
                  <c:v>6.6000000000000003E-2</c:v>
                </c:pt>
                <c:pt idx="8">
                  <c:v>7.3999999999999996E-2</c:v>
                </c:pt>
                <c:pt idx="9">
                  <c:v>2.9000000000000001E-2</c:v>
                </c:pt>
              </c:numCache>
            </c:numRef>
          </c:val>
          <c:extLst>
            <c:ext xmlns:c16="http://schemas.microsoft.com/office/drawing/2014/chart" uri="{C3380CC4-5D6E-409C-BE32-E72D297353CC}">
              <c16:uniqueId val="{00000000-8AC7-4CE7-ACD4-790922D83B7C}"/>
            </c:ext>
          </c:extLst>
        </c:ser>
        <c:dLbls>
          <c:showLegendKey val="0"/>
          <c:showVal val="1"/>
          <c:showCatName val="0"/>
          <c:showSerName val="0"/>
          <c:showPercent val="0"/>
          <c:showBubbleSize val="0"/>
        </c:dLbls>
        <c:gapWidth val="75"/>
        <c:axId val="98524672"/>
        <c:axId val="98051200"/>
      </c:barChart>
      <c:catAx>
        <c:axId val="985246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051200"/>
        <c:crosses val="autoZero"/>
        <c:auto val="1"/>
        <c:lblAlgn val="ctr"/>
        <c:lblOffset val="100"/>
        <c:noMultiLvlLbl val="0"/>
      </c:catAx>
      <c:valAx>
        <c:axId val="98051200"/>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8524672"/>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050"/>
              <a:t>Gyvenamosios vietos deklaravimas Klaipėdos rajone</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Demografiniai!$H$61:$H$63</c:f>
              <c:strCache>
                <c:ptCount val="3"/>
                <c:pt idx="0">
                  <c:v>Atsisakau atsakyti</c:v>
                </c:pt>
                <c:pt idx="1">
                  <c:v>Ne</c:v>
                </c:pt>
                <c:pt idx="2">
                  <c:v>Taip</c:v>
                </c:pt>
              </c:strCache>
            </c:strRef>
          </c:cat>
          <c:val>
            <c:numRef>
              <c:f>Demografiniai!$I$61:$I$63</c:f>
              <c:numCache>
                <c:formatCode>0.0%</c:formatCode>
                <c:ptCount val="3"/>
                <c:pt idx="0">
                  <c:v>4.4999999999999998E-2</c:v>
                </c:pt>
                <c:pt idx="1">
                  <c:v>0.05</c:v>
                </c:pt>
                <c:pt idx="2">
                  <c:v>0.90500000000000003</c:v>
                </c:pt>
              </c:numCache>
            </c:numRef>
          </c:val>
          <c:extLst>
            <c:ext xmlns:c16="http://schemas.microsoft.com/office/drawing/2014/chart" uri="{C3380CC4-5D6E-409C-BE32-E72D297353CC}">
              <c16:uniqueId val="{00000000-0F56-4B9E-AF23-C4E4F8C2E06E}"/>
            </c:ext>
          </c:extLst>
        </c:ser>
        <c:dLbls>
          <c:showLegendKey val="0"/>
          <c:showVal val="1"/>
          <c:showCatName val="0"/>
          <c:showSerName val="0"/>
          <c:showPercent val="0"/>
          <c:showBubbleSize val="0"/>
        </c:dLbls>
        <c:gapWidth val="75"/>
        <c:axId val="285941760"/>
        <c:axId val="285944448"/>
      </c:barChart>
      <c:catAx>
        <c:axId val="28594176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5944448"/>
        <c:crosses val="autoZero"/>
        <c:auto val="1"/>
        <c:lblAlgn val="ctr"/>
        <c:lblOffset val="100"/>
        <c:noMultiLvlLbl val="0"/>
      </c:catAx>
      <c:valAx>
        <c:axId val="285944448"/>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5941760"/>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100"/>
              <a:t>Užsiėmimas</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Demografiniai!$H$70:$H$80</c:f>
              <c:strCache>
                <c:ptCount val="11"/>
                <c:pt idx="0">
                  <c:v>Atsisakau atsakyti</c:v>
                </c:pt>
                <c:pt idx="1">
                  <c:v>Namų šeimininkas/-ė (visa darbo diena)</c:v>
                </c:pt>
                <c:pt idx="2">
                  <c:v>Turiu negalią / sergu ilgalaike liga</c:v>
                </c:pt>
                <c:pt idx="3">
                  <c:v>Pensininkas/-ė</c:v>
                </c:pt>
                <c:pt idx="4">
                  <c:v>Bedarbis/-ė</c:v>
                </c:pt>
                <c:pt idx="5">
                  <c:v>Studentas/-ė (moksleivis/-ė)</c:v>
                </c:pt>
                <c:pt idx="6">
                  <c:v>Ūkininkas/-ė</c:v>
                </c:pt>
                <c:pt idx="7">
                  <c:v>Savarankiškai dirbantis asmuo</c:v>
                </c:pt>
                <c:pt idx="8">
                  <c:v>Samdomas/-a darbininkas/-ė</c:v>
                </c:pt>
                <c:pt idx="9">
                  <c:v>Samdomas/-a darbuotojas/-a (aukščiausios ar vidurinės grandies vadovas/-ė, specialistas/-ė, tarnautojas/-ė)</c:v>
                </c:pt>
                <c:pt idx="10">
                  <c:v>Įmonės, kurioje dirba samdomi darbuotojai, savininkas/-ė</c:v>
                </c:pt>
              </c:strCache>
            </c:strRef>
          </c:cat>
          <c:val>
            <c:numRef>
              <c:f>Demografiniai!$I$70:$I$80</c:f>
              <c:numCache>
                <c:formatCode>0.0%</c:formatCode>
                <c:ptCount val="11"/>
                <c:pt idx="0">
                  <c:v>7.2999999999999995E-2</c:v>
                </c:pt>
                <c:pt idx="1">
                  <c:v>2.1999999999999999E-2</c:v>
                </c:pt>
                <c:pt idx="2">
                  <c:v>2.3E-2</c:v>
                </c:pt>
                <c:pt idx="3">
                  <c:v>0.121</c:v>
                </c:pt>
                <c:pt idx="4">
                  <c:v>1.7000000000000001E-2</c:v>
                </c:pt>
                <c:pt idx="5">
                  <c:v>2.5000000000000001E-2</c:v>
                </c:pt>
                <c:pt idx="6">
                  <c:v>2.5000000000000001E-2</c:v>
                </c:pt>
                <c:pt idx="7">
                  <c:v>8.6999999999999994E-2</c:v>
                </c:pt>
                <c:pt idx="8">
                  <c:v>0.27</c:v>
                </c:pt>
                <c:pt idx="9">
                  <c:v>0.29399999999999998</c:v>
                </c:pt>
                <c:pt idx="10">
                  <c:v>4.2999999999999997E-2</c:v>
                </c:pt>
              </c:numCache>
            </c:numRef>
          </c:val>
          <c:extLst>
            <c:ext xmlns:c16="http://schemas.microsoft.com/office/drawing/2014/chart" uri="{C3380CC4-5D6E-409C-BE32-E72D297353CC}">
              <c16:uniqueId val="{00000000-F5C7-46AD-B7E5-41D9F6D09715}"/>
            </c:ext>
          </c:extLst>
        </c:ser>
        <c:dLbls>
          <c:showLegendKey val="0"/>
          <c:showVal val="1"/>
          <c:showCatName val="0"/>
          <c:showSerName val="0"/>
          <c:showPercent val="0"/>
          <c:showBubbleSize val="0"/>
        </c:dLbls>
        <c:gapWidth val="75"/>
        <c:axId val="285977216"/>
        <c:axId val="285992448"/>
      </c:barChart>
      <c:catAx>
        <c:axId val="28597721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5992448"/>
        <c:crosses val="autoZero"/>
        <c:auto val="1"/>
        <c:lblAlgn val="ctr"/>
        <c:lblOffset val="100"/>
        <c:noMultiLvlLbl val="0"/>
      </c:catAx>
      <c:valAx>
        <c:axId val="285992448"/>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5977216"/>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100"/>
              <a:t>Seniūnija</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Demografiniai!$K$88:$K$98</c:f>
              <c:strCache>
                <c:ptCount val="11"/>
                <c:pt idx="0">
                  <c:v>Vėžaičių</c:v>
                </c:pt>
                <c:pt idx="1">
                  <c:v>Veiviržėnų</c:v>
                </c:pt>
                <c:pt idx="2">
                  <c:v>Sendvario</c:v>
                </c:pt>
                <c:pt idx="3">
                  <c:v>Priekulės</c:v>
                </c:pt>
                <c:pt idx="4">
                  <c:v>Kretingalės</c:v>
                </c:pt>
                <c:pt idx="5">
                  <c:v>Judrėnų</c:v>
                </c:pt>
                <c:pt idx="6">
                  <c:v>Gargždų</c:v>
                </c:pt>
                <c:pt idx="7">
                  <c:v>Endriejavo</c:v>
                </c:pt>
                <c:pt idx="8">
                  <c:v>Dovilų</c:v>
                </c:pt>
                <c:pt idx="9">
                  <c:v>Dauparų-Kvietinių</c:v>
                </c:pt>
                <c:pt idx="10">
                  <c:v>Agluonėnų</c:v>
                </c:pt>
              </c:strCache>
            </c:strRef>
          </c:cat>
          <c:val>
            <c:numRef>
              <c:f>Demografiniai!$L$88:$L$98</c:f>
              <c:numCache>
                <c:formatCode>0.0%</c:formatCode>
                <c:ptCount val="11"/>
                <c:pt idx="0">
                  <c:v>0.108</c:v>
                </c:pt>
                <c:pt idx="1">
                  <c:v>7.5999999999999998E-2</c:v>
                </c:pt>
                <c:pt idx="2">
                  <c:v>9.7000000000000003E-2</c:v>
                </c:pt>
                <c:pt idx="3">
                  <c:v>0.17899999999999999</c:v>
                </c:pt>
                <c:pt idx="4">
                  <c:v>5.5E-2</c:v>
                </c:pt>
                <c:pt idx="5">
                  <c:v>2.5999999999999999E-2</c:v>
                </c:pt>
                <c:pt idx="6">
                  <c:v>0.16500000000000001</c:v>
                </c:pt>
                <c:pt idx="7">
                  <c:v>5.1999999999999998E-2</c:v>
                </c:pt>
                <c:pt idx="8">
                  <c:v>0.106</c:v>
                </c:pt>
                <c:pt idx="9">
                  <c:v>0.104</c:v>
                </c:pt>
                <c:pt idx="10">
                  <c:v>3.2000000000000001E-2</c:v>
                </c:pt>
              </c:numCache>
            </c:numRef>
          </c:val>
          <c:extLst>
            <c:ext xmlns:c16="http://schemas.microsoft.com/office/drawing/2014/chart" uri="{C3380CC4-5D6E-409C-BE32-E72D297353CC}">
              <c16:uniqueId val="{00000000-4906-49C5-8664-C68AF77B439C}"/>
            </c:ext>
          </c:extLst>
        </c:ser>
        <c:dLbls>
          <c:showLegendKey val="0"/>
          <c:showVal val="1"/>
          <c:showCatName val="0"/>
          <c:showSerName val="0"/>
          <c:showPercent val="0"/>
          <c:showBubbleSize val="0"/>
        </c:dLbls>
        <c:gapWidth val="75"/>
        <c:axId val="286156288"/>
        <c:axId val="286167424"/>
      </c:barChart>
      <c:catAx>
        <c:axId val="28615628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167424"/>
        <c:crosses val="autoZero"/>
        <c:auto val="1"/>
        <c:lblAlgn val="ctr"/>
        <c:lblOffset val="100"/>
        <c:noMultiLvlLbl val="0"/>
      </c:catAx>
      <c:valAx>
        <c:axId val="286167424"/>
        <c:scaling>
          <c:orientation val="minMax"/>
        </c:scaling>
        <c:delete val="0"/>
        <c:axPos val="b"/>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86156288"/>
        <c:crosses val="autoZero"/>
        <c:crossBetween val="between"/>
      </c:valAx>
      <c:spPr>
        <a:noFill/>
        <a:ln>
          <a:noFill/>
        </a:ln>
        <a:effectLst/>
      </c:spPr>
    </c:plotArea>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69BF87-F4A4-4B96-BBD5-7EFA855B3FE4}"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lt-LT"/>
        </a:p>
      </dgm:t>
    </dgm:pt>
    <dgm:pt modelId="{9FD72EF1-0D30-418C-B061-F4A88ED80464}">
      <dgm:prSet phldrT="[Tekstas]" custT="1"/>
      <dgm:spPr/>
      <dgm:t>
        <a:bodyPr/>
        <a:lstStyle/>
        <a:p>
          <a:r>
            <a:rPr lang="en-US" sz="1200">
              <a:latin typeface="Times New Roman" panose="02020603050405020304" pitchFamily="18" charset="0"/>
              <a:cs typeface="Times New Roman" panose="02020603050405020304" pitchFamily="18" charset="0"/>
            </a:rPr>
            <a:t>6,5</a:t>
          </a:r>
          <a:endParaRPr lang="lt-LT" sz="1200">
            <a:latin typeface="Times New Roman" panose="02020603050405020304" pitchFamily="18" charset="0"/>
            <a:cs typeface="Times New Roman" panose="02020603050405020304" pitchFamily="18" charset="0"/>
          </a:endParaRPr>
        </a:p>
      </dgm:t>
    </dgm:pt>
    <dgm:pt modelId="{673F1AB9-7015-4337-A7CF-CD73D049E3D8}" type="parTrans" cxnId="{86BBBBF2-14DD-4E2F-A98A-55CBE8E38076}">
      <dgm:prSet/>
      <dgm:spPr/>
      <dgm:t>
        <a:bodyPr/>
        <a:lstStyle/>
        <a:p>
          <a:endParaRPr lang="lt-LT"/>
        </a:p>
      </dgm:t>
    </dgm:pt>
    <dgm:pt modelId="{7397945F-598F-4FEE-9DA4-449A3944B5D3}" type="sibTrans" cxnId="{86BBBBF2-14DD-4E2F-A98A-55CBE8E38076}">
      <dgm:prSet/>
      <dgm:spPr/>
      <dgm:t>
        <a:bodyPr/>
        <a:lstStyle/>
        <a:p>
          <a:endParaRPr lang="lt-LT"/>
        </a:p>
      </dgm:t>
    </dgm:pt>
    <dgm:pt modelId="{915D8198-417D-4A81-9F68-497CD081DE71}">
      <dgm:prSet phldrT="[Tekstas]" custT="1"/>
      <dgm:spPr/>
      <dgm:t>
        <a:bodyPr/>
        <a:lstStyle/>
        <a:p>
          <a:r>
            <a:rPr lang="lt-LT" sz="1200" b="0" i="0" u="none">
              <a:latin typeface="Times New Roman" panose="02020603050405020304" pitchFamily="18" charset="0"/>
              <a:cs typeface="Times New Roman" panose="02020603050405020304" pitchFamily="18" charset="0"/>
            </a:rPr>
            <a:t>Kelionių viešuoju transportu kaina</a:t>
          </a:r>
          <a:endParaRPr lang="lt-LT" sz="1200">
            <a:latin typeface="Times New Roman" panose="02020603050405020304" pitchFamily="18" charset="0"/>
            <a:cs typeface="Times New Roman" panose="02020603050405020304" pitchFamily="18" charset="0"/>
          </a:endParaRPr>
        </a:p>
      </dgm:t>
    </dgm:pt>
    <dgm:pt modelId="{9196D2D1-FB89-4A5B-A31B-FD643EE8C4CE}" type="parTrans" cxnId="{B8783D43-DBA4-414B-902F-E16ADEA0CDE1}">
      <dgm:prSet/>
      <dgm:spPr/>
      <dgm:t>
        <a:bodyPr/>
        <a:lstStyle/>
        <a:p>
          <a:endParaRPr lang="lt-LT"/>
        </a:p>
      </dgm:t>
    </dgm:pt>
    <dgm:pt modelId="{930C59AA-26D9-4B84-AB99-BE05D507B8D5}" type="sibTrans" cxnId="{B8783D43-DBA4-414B-902F-E16ADEA0CDE1}">
      <dgm:prSet/>
      <dgm:spPr/>
      <dgm:t>
        <a:bodyPr/>
        <a:lstStyle/>
        <a:p>
          <a:endParaRPr lang="lt-LT"/>
        </a:p>
      </dgm:t>
    </dgm:pt>
    <dgm:pt modelId="{FE66A882-749B-47B2-A723-F8D16A4D5024}">
      <dgm:prSet phldrT="[Tekstas]" custT="1"/>
      <dgm:spPr/>
      <dgm:t>
        <a:bodyPr/>
        <a:lstStyle/>
        <a:p>
          <a:r>
            <a:rPr lang="lt-LT" sz="1200">
              <a:latin typeface="Times New Roman" panose="02020603050405020304" pitchFamily="18" charset="0"/>
              <a:cs typeface="Times New Roman" panose="02020603050405020304" pitchFamily="18" charset="0"/>
            </a:rPr>
            <a:t>6,</a:t>
          </a:r>
          <a:r>
            <a:rPr lang="en-US" sz="1200">
              <a:latin typeface="Times New Roman" panose="02020603050405020304" pitchFamily="18" charset="0"/>
              <a:cs typeface="Times New Roman" panose="02020603050405020304" pitchFamily="18" charset="0"/>
            </a:rPr>
            <a:t>2</a:t>
          </a:r>
          <a:endParaRPr lang="lt-LT" sz="1200">
            <a:latin typeface="Times New Roman" panose="02020603050405020304" pitchFamily="18" charset="0"/>
            <a:cs typeface="Times New Roman" panose="02020603050405020304" pitchFamily="18" charset="0"/>
          </a:endParaRPr>
        </a:p>
      </dgm:t>
    </dgm:pt>
    <dgm:pt modelId="{86CA88E1-DDFF-4666-BFFB-82842E442DFC}" type="parTrans" cxnId="{D05BC1FB-13B9-4686-9879-D1B008EBAF61}">
      <dgm:prSet/>
      <dgm:spPr/>
      <dgm:t>
        <a:bodyPr/>
        <a:lstStyle/>
        <a:p>
          <a:endParaRPr lang="lt-LT"/>
        </a:p>
      </dgm:t>
    </dgm:pt>
    <dgm:pt modelId="{34892559-A6A5-4C9C-8915-8C849A12A92E}" type="sibTrans" cxnId="{D05BC1FB-13B9-4686-9879-D1B008EBAF61}">
      <dgm:prSet/>
      <dgm:spPr/>
      <dgm:t>
        <a:bodyPr/>
        <a:lstStyle/>
        <a:p>
          <a:endParaRPr lang="lt-LT"/>
        </a:p>
      </dgm:t>
    </dgm:pt>
    <dgm:pt modelId="{A7BFAF1D-E9D0-477E-8B56-D2EB6EEED523}">
      <dgm:prSet custT="1"/>
      <dgm:spPr/>
      <dgm:t>
        <a:bodyPr/>
        <a:lstStyle/>
        <a:p>
          <a:pPr algn="l"/>
          <a:r>
            <a:rPr lang="lt-LT" sz="1200" b="0" i="0" u="none" kern="1200">
              <a:latin typeface="Times New Roman" panose="02020603050405020304" pitchFamily="18" charset="0"/>
              <a:cs typeface="Times New Roman" panose="02020603050405020304" pitchFamily="18" charset="0"/>
            </a:rPr>
            <a:t>Maršrutų tvarkaraščiai (išdėstymas laike)</a:t>
          </a:r>
          <a:endParaRPr lang="lt-LT" sz="1200" kern="1200">
            <a:latin typeface="Times New Roman" panose="02020603050405020304" pitchFamily="18" charset="0"/>
            <a:cs typeface="Times New Roman" panose="02020603050405020304" pitchFamily="18" charset="0"/>
          </a:endParaRPr>
        </a:p>
      </dgm:t>
    </dgm:pt>
    <dgm:pt modelId="{62FE2BD0-B8EC-4816-9822-7B46C6F2EE6A}" type="parTrans" cxnId="{47041251-4650-4C85-B6F3-824847F31805}">
      <dgm:prSet/>
      <dgm:spPr/>
      <dgm:t>
        <a:bodyPr/>
        <a:lstStyle/>
        <a:p>
          <a:endParaRPr lang="lt-LT"/>
        </a:p>
      </dgm:t>
    </dgm:pt>
    <dgm:pt modelId="{251B0328-9702-4DC1-851B-7ABEE4F967D0}" type="sibTrans" cxnId="{47041251-4650-4C85-B6F3-824847F31805}">
      <dgm:prSet/>
      <dgm:spPr/>
      <dgm:t>
        <a:bodyPr/>
        <a:lstStyle/>
        <a:p>
          <a:endParaRPr lang="lt-LT"/>
        </a:p>
      </dgm:t>
    </dgm:pt>
    <dgm:pt modelId="{6897179A-7AE4-491A-8CE7-DC40771DB2AD}">
      <dgm:prSet custT="1"/>
      <dgm:spPr/>
      <dgm:t>
        <a:bodyPr/>
        <a:lstStyle/>
        <a:p>
          <a:r>
            <a:rPr lang="lt-LT" sz="1200">
              <a:latin typeface="Times New Roman" panose="02020603050405020304" pitchFamily="18" charset="0"/>
              <a:cs typeface="Times New Roman" panose="02020603050405020304" pitchFamily="18" charset="0"/>
            </a:rPr>
            <a:t>6,</a:t>
          </a:r>
          <a:r>
            <a:rPr lang="en-US" sz="1200">
              <a:latin typeface="Times New Roman" panose="02020603050405020304" pitchFamily="18" charset="0"/>
              <a:cs typeface="Times New Roman" panose="02020603050405020304" pitchFamily="18" charset="0"/>
            </a:rPr>
            <a:t>1</a:t>
          </a:r>
          <a:endParaRPr lang="lt-LT" sz="1200">
            <a:latin typeface="Times New Roman" panose="02020603050405020304" pitchFamily="18" charset="0"/>
            <a:cs typeface="Times New Roman" panose="02020603050405020304" pitchFamily="18" charset="0"/>
          </a:endParaRPr>
        </a:p>
      </dgm:t>
    </dgm:pt>
    <dgm:pt modelId="{043DC035-7EF0-4633-8F51-62F99F998E56}" type="parTrans" cxnId="{22AD50A7-7887-4FA3-8876-311CD0EE43C2}">
      <dgm:prSet/>
      <dgm:spPr/>
      <dgm:t>
        <a:bodyPr/>
        <a:lstStyle/>
        <a:p>
          <a:endParaRPr lang="lt-LT"/>
        </a:p>
      </dgm:t>
    </dgm:pt>
    <dgm:pt modelId="{D1B6250F-0AD0-425A-B028-588E97FF1963}" type="sibTrans" cxnId="{22AD50A7-7887-4FA3-8876-311CD0EE43C2}">
      <dgm:prSet/>
      <dgm:spPr/>
      <dgm:t>
        <a:bodyPr/>
        <a:lstStyle/>
        <a:p>
          <a:endParaRPr lang="lt-LT"/>
        </a:p>
      </dgm:t>
    </dgm:pt>
    <dgm:pt modelId="{CFFF2F8D-3657-44D9-9608-CD6106A4261C}">
      <dgm:prSet custT="1"/>
      <dgm:spPr/>
      <dgm:t>
        <a:bodyPr/>
        <a:lstStyle/>
        <a:p>
          <a:r>
            <a:rPr lang="lt-LT" sz="1200" b="0" i="0" u="none">
              <a:latin typeface="Times New Roman" panose="02020603050405020304" pitchFamily="18" charset="0"/>
              <a:cs typeface="Times New Roman" panose="02020603050405020304" pitchFamily="18" charset="0"/>
            </a:rPr>
            <a:t>Maršrutų pakankamumas</a:t>
          </a:r>
          <a:endParaRPr lang="lt-LT" sz="1200">
            <a:latin typeface="Times New Roman" panose="02020603050405020304" pitchFamily="18" charset="0"/>
            <a:cs typeface="Times New Roman" panose="02020603050405020304" pitchFamily="18" charset="0"/>
          </a:endParaRPr>
        </a:p>
      </dgm:t>
    </dgm:pt>
    <dgm:pt modelId="{46EC89AE-09CB-4777-A3A8-60C14682C27F}" type="parTrans" cxnId="{3DF8595C-F643-4E91-80AE-01AF669C01E1}">
      <dgm:prSet/>
      <dgm:spPr/>
      <dgm:t>
        <a:bodyPr/>
        <a:lstStyle/>
        <a:p>
          <a:endParaRPr lang="lt-LT"/>
        </a:p>
      </dgm:t>
    </dgm:pt>
    <dgm:pt modelId="{4E5AE155-F948-41D8-ACF1-3871F2DD6C1D}" type="sibTrans" cxnId="{3DF8595C-F643-4E91-80AE-01AF669C01E1}">
      <dgm:prSet/>
      <dgm:spPr/>
      <dgm:t>
        <a:bodyPr/>
        <a:lstStyle/>
        <a:p>
          <a:endParaRPr lang="lt-LT"/>
        </a:p>
      </dgm:t>
    </dgm:pt>
    <dgm:pt modelId="{6130B0FE-6CB8-42C2-854C-D8177F5AE6E9}">
      <dgm:prSet custT="1"/>
      <dgm:spPr/>
      <dgm:t>
        <a:bodyPr/>
        <a:lstStyle/>
        <a:p>
          <a:r>
            <a:rPr lang="en-US" sz="1200">
              <a:latin typeface="Times New Roman" panose="02020603050405020304" pitchFamily="18" charset="0"/>
              <a:cs typeface="Times New Roman" panose="02020603050405020304" pitchFamily="18" charset="0"/>
            </a:rPr>
            <a:t>5,6</a:t>
          </a:r>
          <a:endParaRPr lang="lt-LT" sz="1200">
            <a:latin typeface="Times New Roman" panose="02020603050405020304" pitchFamily="18" charset="0"/>
            <a:cs typeface="Times New Roman" panose="02020603050405020304" pitchFamily="18" charset="0"/>
          </a:endParaRPr>
        </a:p>
      </dgm:t>
    </dgm:pt>
    <dgm:pt modelId="{A9913BBE-543C-442C-BFB1-92237DE075EF}" type="parTrans" cxnId="{AC2ACE2D-1E9C-472E-91E6-0B3AA5D6EF99}">
      <dgm:prSet/>
      <dgm:spPr/>
      <dgm:t>
        <a:bodyPr/>
        <a:lstStyle/>
        <a:p>
          <a:endParaRPr lang="lt-LT"/>
        </a:p>
      </dgm:t>
    </dgm:pt>
    <dgm:pt modelId="{4E3D4347-B49D-416D-9A9E-D99FCF92CD62}" type="sibTrans" cxnId="{AC2ACE2D-1E9C-472E-91E6-0B3AA5D6EF99}">
      <dgm:prSet/>
      <dgm:spPr/>
      <dgm:t>
        <a:bodyPr/>
        <a:lstStyle/>
        <a:p>
          <a:endParaRPr lang="lt-LT"/>
        </a:p>
      </dgm:t>
    </dgm:pt>
    <dgm:pt modelId="{46AC9648-309B-4080-BD8D-E45AEEB11C8F}">
      <dgm:prSet custT="1"/>
      <dgm:spPr/>
      <dgm:t>
        <a:bodyPr/>
        <a:lstStyle/>
        <a:p>
          <a:r>
            <a:rPr lang="en-US" sz="1200" b="0" i="0" u="none">
              <a:latin typeface="Times New Roman" panose="02020603050405020304" pitchFamily="18" charset="0"/>
              <a:cs typeface="Times New Roman" panose="02020603050405020304" pitchFamily="18" charset="0"/>
            </a:rPr>
            <a:t>Autobus</a:t>
          </a:r>
          <a:r>
            <a:rPr lang="lt-LT" sz="1200" b="0" i="0" u="none">
              <a:latin typeface="Times New Roman" panose="02020603050405020304" pitchFamily="18" charset="0"/>
              <a:cs typeface="Times New Roman" panose="02020603050405020304" pitchFamily="18" charset="0"/>
            </a:rPr>
            <a:t>ų būklė</a:t>
          </a:r>
          <a:endParaRPr lang="lt-LT" sz="1200" b="0">
            <a:latin typeface="Times New Roman" panose="02020603050405020304" pitchFamily="18" charset="0"/>
            <a:cs typeface="Times New Roman" panose="02020603050405020304" pitchFamily="18" charset="0"/>
          </a:endParaRPr>
        </a:p>
      </dgm:t>
    </dgm:pt>
    <dgm:pt modelId="{56488F69-8966-4063-A026-DEF90913297D}" type="parTrans" cxnId="{041EA1A7-29F5-40C1-8496-BD7F310B59DD}">
      <dgm:prSet/>
      <dgm:spPr/>
      <dgm:t>
        <a:bodyPr/>
        <a:lstStyle/>
        <a:p>
          <a:endParaRPr lang="lt-LT"/>
        </a:p>
      </dgm:t>
    </dgm:pt>
    <dgm:pt modelId="{73D77279-D491-4D0A-9174-A694D047170E}" type="sibTrans" cxnId="{041EA1A7-29F5-40C1-8496-BD7F310B59DD}">
      <dgm:prSet/>
      <dgm:spPr/>
      <dgm:t>
        <a:bodyPr/>
        <a:lstStyle/>
        <a:p>
          <a:endParaRPr lang="lt-LT"/>
        </a:p>
      </dgm:t>
    </dgm:pt>
    <dgm:pt modelId="{EBC8CBA5-AF2A-4EE8-9681-39C0A3F174A5}">
      <dgm:prSet phldrT="[Tekstas]" custT="1"/>
      <dgm:spPr/>
      <dgm:t>
        <a:bodyPr/>
        <a:lstStyle/>
        <a:p>
          <a:r>
            <a:rPr lang="en-US" sz="1200">
              <a:latin typeface="Times New Roman" panose="02020603050405020304" pitchFamily="18" charset="0"/>
              <a:cs typeface="Times New Roman" panose="02020603050405020304" pitchFamily="18" charset="0"/>
            </a:rPr>
            <a:t>6,9</a:t>
          </a:r>
          <a:endParaRPr lang="lt-LT" sz="1200">
            <a:latin typeface="Times New Roman" panose="02020603050405020304" pitchFamily="18" charset="0"/>
            <a:cs typeface="Times New Roman" panose="02020603050405020304" pitchFamily="18" charset="0"/>
          </a:endParaRPr>
        </a:p>
      </dgm:t>
    </dgm:pt>
    <dgm:pt modelId="{0F6A6E3D-1AEA-4EA6-994B-5A3C08AD3654}" type="parTrans" cxnId="{2FF97D21-D072-4355-8698-16B2DB6A9359}">
      <dgm:prSet/>
      <dgm:spPr/>
      <dgm:t>
        <a:bodyPr/>
        <a:lstStyle/>
        <a:p>
          <a:endParaRPr lang="lt-LT"/>
        </a:p>
      </dgm:t>
    </dgm:pt>
    <dgm:pt modelId="{F2000D72-5CA7-443C-BB84-60B1404DD73F}" type="sibTrans" cxnId="{2FF97D21-D072-4355-8698-16B2DB6A9359}">
      <dgm:prSet/>
      <dgm:spPr/>
      <dgm:t>
        <a:bodyPr/>
        <a:lstStyle/>
        <a:p>
          <a:endParaRPr lang="lt-LT"/>
        </a:p>
      </dgm:t>
    </dgm:pt>
    <dgm:pt modelId="{B18DF174-7501-4F9E-B802-CDB3E77FBF91}">
      <dgm:prSet phldrT="[Tekstas]" custT="1"/>
      <dgm:spPr/>
      <dgm:t>
        <a:bodyPr/>
        <a:lstStyle/>
        <a:p>
          <a:r>
            <a:rPr lang="en-US" sz="1200">
              <a:latin typeface="Times New Roman" panose="02020603050405020304" pitchFamily="18" charset="0"/>
              <a:cs typeface="Times New Roman" panose="02020603050405020304" pitchFamily="18" charset="0"/>
            </a:rPr>
            <a:t>7,6</a:t>
          </a:r>
          <a:endParaRPr lang="lt-LT" sz="1200">
            <a:latin typeface="Times New Roman" panose="02020603050405020304" pitchFamily="18" charset="0"/>
            <a:cs typeface="Times New Roman" panose="02020603050405020304" pitchFamily="18" charset="0"/>
          </a:endParaRPr>
        </a:p>
      </dgm:t>
    </dgm:pt>
    <dgm:pt modelId="{28EC9612-17E3-4881-8F09-F828E6AB6D3E}" type="parTrans" cxnId="{6322B23F-7340-4559-9FBE-453FE0B574AB}">
      <dgm:prSet/>
      <dgm:spPr/>
      <dgm:t>
        <a:bodyPr/>
        <a:lstStyle/>
        <a:p>
          <a:endParaRPr lang="lt-LT"/>
        </a:p>
      </dgm:t>
    </dgm:pt>
    <dgm:pt modelId="{6BDFD81F-B447-44DA-A2B3-B213EE5FE606}" type="sibTrans" cxnId="{6322B23F-7340-4559-9FBE-453FE0B574AB}">
      <dgm:prSet/>
      <dgm:spPr/>
      <dgm:t>
        <a:bodyPr/>
        <a:lstStyle/>
        <a:p>
          <a:endParaRPr lang="lt-LT"/>
        </a:p>
      </dgm:t>
    </dgm:pt>
    <dgm:pt modelId="{BC87F07E-FA7B-4726-B76B-B0A87DE0560A}">
      <dgm:prSet phldrT="[Tekstas]" custT="1"/>
      <dgm:spPr/>
      <dgm:t>
        <a:bodyPr/>
        <a:lstStyle/>
        <a:p>
          <a:r>
            <a:rPr lang="lt-LT" sz="1200" b="0" i="0" u="none">
              <a:latin typeface="Times New Roman" panose="02020603050405020304" pitchFamily="18" charset="0"/>
              <a:cs typeface="Times New Roman" panose="02020603050405020304" pitchFamily="18" charset="0"/>
            </a:rPr>
            <a:t>Viešojo transporto punktualumas</a:t>
          </a:r>
          <a:endParaRPr lang="lt-LT" sz="1200">
            <a:latin typeface="Times New Roman" panose="02020603050405020304" pitchFamily="18" charset="0"/>
            <a:cs typeface="Times New Roman" panose="02020603050405020304" pitchFamily="18" charset="0"/>
          </a:endParaRPr>
        </a:p>
      </dgm:t>
    </dgm:pt>
    <dgm:pt modelId="{762B855E-6025-4418-B2AA-03172DD9C574}" type="parTrans" cxnId="{6C01E8B2-709B-4492-8EE0-C89DB483CAD0}">
      <dgm:prSet/>
      <dgm:spPr/>
      <dgm:t>
        <a:bodyPr/>
        <a:lstStyle/>
        <a:p>
          <a:endParaRPr lang="lt-LT"/>
        </a:p>
      </dgm:t>
    </dgm:pt>
    <dgm:pt modelId="{97ED0126-4D59-46DD-8408-6355C2710CE7}" type="sibTrans" cxnId="{6C01E8B2-709B-4492-8EE0-C89DB483CAD0}">
      <dgm:prSet/>
      <dgm:spPr/>
      <dgm:t>
        <a:bodyPr/>
        <a:lstStyle/>
        <a:p>
          <a:endParaRPr lang="lt-LT"/>
        </a:p>
      </dgm:t>
    </dgm:pt>
    <dgm:pt modelId="{5E6CAC3E-0DB4-487A-9B28-B87711ADF073}">
      <dgm:prSet phldrT="[Tekstas]" custT="1"/>
      <dgm:spPr/>
      <dgm:t>
        <a:bodyPr/>
        <a:lstStyle/>
        <a:p>
          <a:r>
            <a:rPr lang="en-US" sz="1200">
              <a:latin typeface="Times New Roman" panose="02020603050405020304" pitchFamily="18" charset="0"/>
              <a:cs typeface="Times New Roman" panose="02020603050405020304" pitchFamily="18" charset="0"/>
            </a:rPr>
            <a:t>7,4</a:t>
          </a:r>
          <a:endParaRPr lang="lt-LT" sz="1200">
            <a:latin typeface="Times New Roman" panose="02020603050405020304" pitchFamily="18" charset="0"/>
            <a:cs typeface="Times New Roman" panose="02020603050405020304" pitchFamily="18" charset="0"/>
          </a:endParaRPr>
        </a:p>
      </dgm:t>
    </dgm:pt>
    <dgm:pt modelId="{85640EAC-C68D-41FE-A2AA-D1CE8282AF33}" type="sibTrans" cxnId="{C9673BAD-12EC-4910-8398-A5D7EBCCD2A3}">
      <dgm:prSet/>
      <dgm:spPr/>
      <dgm:t>
        <a:bodyPr/>
        <a:lstStyle/>
        <a:p>
          <a:endParaRPr lang="lt-LT"/>
        </a:p>
      </dgm:t>
    </dgm:pt>
    <dgm:pt modelId="{76CC0759-82F2-4712-AF14-9B2FE9769BF1}" type="parTrans" cxnId="{C9673BAD-12EC-4910-8398-A5D7EBCCD2A3}">
      <dgm:prSet/>
      <dgm:spPr/>
      <dgm:t>
        <a:bodyPr/>
        <a:lstStyle/>
        <a:p>
          <a:endParaRPr lang="lt-LT"/>
        </a:p>
      </dgm:t>
    </dgm:pt>
    <dgm:pt modelId="{6E691DDD-3F39-4C32-B05B-D674CD18DDDC}">
      <dgm:prSet phldrT="[Tekstas]" custT="1"/>
      <dgm:spPr/>
      <dgm:t>
        <a:bodyPr/>
        <a:lstStyle/>
        <a:p>
          <a:r>
            <a:rPr lang="lt-LT" sz="1200" b="0" i="0" u="none">
              <a:latin typeface="Times New Roman" panose="02020603050405020304" pitchFamily="18" charset="0"/>
              <a:cs typeface="Times New Roman" panose="02020603050405020304" pitchFamily="18" charset="0"/>
            </a:rPr>
            <a:t>Aptarnavimo kokybė ir vairuotojų bendravimo kultūra</a:t>
          </a:r>
          <a:endParaRPr lang="lt-LT" sz="1200">
            <a:latin typeface="Times New Roman" panose="02020603050405020304" pitchFamily="18" charset="0"/>
            <a:cs typeface="Times New Roman" panose="02020603050405020304" pitchFamily="18" charset="0"/>
          </a:endParaRPr>
        </a:p>
      </dgm:t>
    </dgm:pt>
    <dgm:pt modelId="{13CAB818-CBC6-4487-8EE0-338DBD296BC2}" type="parTrans" cxnId="{DAD7C89E-A7B3-4D78-AFE0-7209B6EFC6EF}">
      <dgm:prSet/>
      <dgm:spPr/>
      <dgm:t>
        <a:bodyPr/>
        <a:lstStyle/>
        <a:p>
          <a:endParaRPr lang="lt-LT"/>
        </a:p>
      </dgm:t>
    </dgm:pt>
    <dgm:pt modelId="{4692405C-4786-4F42-BC46-7C1FF6FC088A}" type="sibTrans" cxnId="{DAD7C89E-A7B3-4D78-AFE0-7209B6EFC6EF}">
      <dgm:prSet/>
      <dgm:spPr/>
      <dgm:t>
        <a:bodyPr/>
        <a:lstStyle/>
        <a:p>
          <a:endParaRPr lang="lt-LT"/>
        </a:p>
      </dgm:t>
    </dgm:pt>
    <dgm:pt modelId="{084056D4-5F0C-44D0-8B8B-6DB498719F00}">
      <dgm:prSet phldrT="[Tekstas]" custT="1"/>
      <dgm:spPr/>
      <dgm:t>
        <a:bodyPr/>
        <a:lstStyle/>
        <a:p>
          <a:r>
            <a:rPr lang="lt-LT" sz="1200" b="0" i="0" u="none">
              <a:latin typeface="Times New Roman" panose="02020603050405020304" pitchFamily="18" charset="0"/>
              <a:cs typeface="Times New Roman" panose="02020603050405020304" pitchFamily="18" charset="0"/>
            </a:rPr>
            <a:t>Autobusų stotelių pakankamumas</a:t>
          </a:r>
          <a:endParaRPr lang="lt-LT" sz="1200">
            <a:latin typeface="Times New Roman" panose="02020603050405020304" pitchFamily="18" charset="0"/>
            <a:cs typeface="Times New Roman" panose="02020603050405020304" pitchFamily="18" charset="0"/>
          </a:endParaRPr>
        </a:p>
      </dgm:t>
    </dgm:pt>
    <dgm:pt modelId="{26B5D100-2503-41D8-AE9F-D5DA9D90B1C2}" type="parTrans" cxnId="{B2EC45EF-8081-43A1-8BAC-8FC216A18694}">
      <dgm:prSet/>
      <dgm:spPr/>
      <dgm:t>
        <a:bodyPr/>
        <a:lstStyle/>
        <a:p>
          <a:endParaRPr lang="lt-LT"/>
        </a:p>
      </dgm:t>
    </dgm:pt>
    <dgm:pt modelId="{B86F897B-27E8-4985-8B17-AB3D88643681}" type="sibTrans" cxnId="{B2EC45EF-8081-43A1-8BAC-8FC216A18694}">
      <dgm:prSet/>
      <dgm:spPr/>
      <dgm:t>
        <a:bodyPr/>
        <a:lstStyle/>
        <a:p>
          <a:endParaRPr lang="lt-LT"/>
        </a:p>
      </dgm:t>
    </dgm:pt>
    <dgm:pt modelId="{C3C05C14-093B-4349-A235-63B44F3906F8}" type="pres">
      <dgm:prSet presAssocID="{8D69BF87-F4A4-4B96-BBD5-7EFA855B3FE4}" presName="linearFlow" presStyleCnt="0">
        <dgm:presLayoutVars>
          <dgm:dir/>
          <dgm:animLvl val="lvl"/>
          <dgm:resizeHandles val="exact"/>
        </dgm:presLayoutVars>
      </dgm:prSet>
      <dgm:spPr/>
    </dgm:pt>
    <dgm:pt modelId="{D72B4B96-1F68-438E-94A9-A142B239EA0A}" type="pres">
      <dgm:prSet presAssocID="{B18DF174-7501-4F9E-B802-CDB3E77FBF91}" presName="composite" presStyleCnt="0"/>
      <dgm:spPr/>
    </dgm:pt>
    <dgm:pt modelId="{17248010-5857-4119-8FE4-A9151936D511}" type="pres">
      <dgm:prSet presAssocID="{B18DF174-7501-4F9E-B802-CDB3E77FBF91}" presName="parentText" presStyleLbl="alignNode1" presStyleIdx="0" presStyleCnt="7">
        <dgm:presLayoutVars>
          <dgm:chMax val="1"/>
          <dgm:bulletEnabled val="1"/>
        </dgm:presLayoutVars>
      </dgm:prSet>
      <dgm:spPr/>
    </dgm:pt>
    <dgm:pt modelId="{34280D5B-1F6C-45DD-A9A8-E4E5CCAE5E5E}" type="pres">
      <dgm:prSet presAssocID="{B18DF174-7501-4F9E-B802-CDB3E77FBF91}" presName="descendantText" presStyleLbl="alignAcc1" presStyleIdx="0" presStyleCnt="7">
        <dgm:presLayoutVars>
          <dgm:bulletEnabled val="1"/>
        </dgm:presLayoutVars>
      </dgm:prSet>
      <dgm:spPr/>
    </dgm:pt>
    <dgm:pt modelId="{3D58BB66-0C27-48EB-92E8-A1EBA1B62B2D}" type="pres">
      <dgm:prSet presAssocID="{6BDFD81F-B447-44DA-A2B3-B213EE5FE606}" presName="sp" presStyleCnt="0"/>
      <dgm:spPr/>
    </dgm:pt>
    <dgm:pt modelId="{70571FC3-B70B-4317-B97B-0DC5204F7A54}" type="pres">
      <dgm:prSet presAssocID="{5E6CAC3E-0DB4-487A-9B28-B87711ADF073}" presName="composite" presStyleCnt="0"/>
      <dgm:spPr/>
    </dgm:pt>
    <dgm:pt modelId="{30DC1925-9632-44C7-8192-3F5CDCFF56E7}" type="pres">
      <dgm:prSet presAssocID="{5E6CAC3E-0DB4-487A-9B28-B87711ADF073}" presName="parentText" presStyleLbl="alignNode1" presStyleIdx="1" presStyleCnt="7">
        <dgm:presLayoutVars>
          <dgm:chMax val="1"/>
          <dgm:bulletEnabled val="1"/>
        </dgm:presLayoutVars>
      </dgm:prSet>
      <dgm:spPr/>
    </dgm:pt>
    <dgm:pt modelId="{BEBAFA9B-D973-4F3F-9BBE-C9DD6536D43A}" type="pres">
      <dgm:prSet presAssocID="{5E6CAC3E-0DB4-487A-9B28-B87711ADF073}" presName="descendantText" presStyleLbl="alignAcc1" presStyleIdx="1" presStyleCnt="7">
        <dgm:presLayoutVars>
          <dgm:bulletEnabled val="1"/>
        </dgm:presLayoutVars>
      </dgm:prSet>
      <dgm:spPr/>
    </dgm:pt>
    <dgm:pt modelId="{017FC783-FB66-4B10-ADB4-357C1084D90A}" type="pres">
      <dgm:prSet presAssocID="{85640EAC-C68D-41FE-A2AA-D1CE8282AF33}" presName="sp" presStyleCnt="0"/>
      <dgm:spPr/>
    </dgm:pt>
    <dgm:pt modelId="{FAF72C6F-5C7C-4D12-86DA-6FDAB44B681F}" type="pres">
      <dgm:prSet presAssocID="{EBC8CBA5-AF2A-4EE8-9681-39C0A3F174A5}" presName="composite" presStyleCnt="0"/>
      <dgm:spPr/>
    </dgm:pt>
    <dgm:pt modelId="{F35CDA50-528B-40E9-BF95-22351F72A5DF}" type="pres">
      <dgm:prSet presAssocID="{EBC8CBA5-AF2A-4EE8-9681-39C0A3F174A5}" presName="parentText" presStyleLbl="alignNode1" presStyleIdx="2" presStyleCnt="7">
        <dgm:presLayoutVars>
          <dgm:chMax val="1"/>
          <dgm:bulletEnabled val="1"/>
        </dgm:presLayoutVars>
      </dgm:prSet>
      <dgm:spPr/>
    </dgm:pt>
    <dgm:pt modelId="{8F19931C-B0D7-4A74-9B4C-FEFE8563BCFB}" type="pres">
      <dgm:prSet presAssocID="{EBC8CBA5-AF2A-4EE8-9681-39C0A3F174A5}" presName="descendantText" presStyleLbl="alignAcc1" presStyleIdx="2" presStyleCnt="7">
        <dgm:presLayoutVars>
          <dgm:bulletEnabled val="1"/>
        </dgm:presLayoutVars>
      </dgm:prSet>
      <dgm:spPr/>
    </dgm:pt>
    <dgm:pt modelId="{F94C8E6A-A8DA-477F-962E-27DB0EF33344}" type="pres">
      <dgm:prSet presAssocID="{F2000D72-5CA7-443C-BB84-60B1404DD73F}" presName="sp" presStyleCnt="0"/>
      <dgm:spPr/>
    </dgm:pt>
    <dgm:pt modelId="{1080D480-198C-43E7-858F-9882A195DC50}" type="pres">
      <dgm:prSet presAssocID="{9FD72EF1-0D30-418C-B061-F4A88ED80464}" presName="composite" presStyleCnt="0"/>
      <dgm:spPr/>
    </dgm:pt>
    <dgm:pt modelId="{E8E6D107-5A72-4FDB-BD5E-AB684DF6850F}" type="pres">
      <dgm:prSet presAssocID="{9FD72EF1-0D30-418C-B061-F4A88ED80464}" presName="parentText" presStyleLbl="alignNode1" presStyleIdx="3" presStyleCnt="7">
        <dgm:presLayoutVars>
          <dgm:chMax val="1"/>
          <dgm:bulletEnabled val="1"/>
        </dgm:presLayoutVars>
      </dgm:prSet>
      <dgm:spPr/>
    </dgm:pt>
    <dgm:pt modelId="{13D980F7-9F34-41BC-B20D-87FE180FE4D9}" type="pres">
      <dgm:prSet presAssocID="{9FD72EF1-0D30-418C-B061-F4A88ED80464}" presName="descendantText" presStyleLbl="alignAcc1" presStyleIdx="3" presStyleCnt="7" custLinFactNeighborY="3777">
        <dgm:presLayoutVars>
          <dgm:bulletEnabled val="1"/>
        </dgm:presLayoutVars>
      </dgm:prSet>
      <dgm:spPr/>
    </dgm:pt>
    <dgm:pt modelId="{0CF2DDC3-367F-4AB8-B63F-D69D22FDC490}" type="pres">
      <dgm:prSet presAssocID="{7397945F-598F-4FEE-9DA4-449A3944B5D3}" presName="sp" presStyleCnt="0"/>
      <dgm:spPr/>
    </dgm:pt>
    <dgm:pt modelId="{3C540603-EE05-4C49-AE48-81A7FE0A350E}" type="pres">
      <dgm:prSet presAssocID="{FE66A882-749B-47B2-A723-F8D16A4D5024}" presName="composite" presStyleCnt="0"/>
      <dgm:spPr/>
    </dgm:pt>
    <dgm:pt modelId="{471B3ED8-CC30-48A3-A331-0BDED09E30F6}" type="pres">
      <dgm:prSet presAssocID="{FE66A882-749B-47B2-A723-F8D16A4D5024}" presName="parentText" presStyleLbl="alignNode1" presStyleIdx="4" presStyleCnt="7">
        <dgm:presLayoutVars>
          <dgm:chMax val="1"/>
          <dgm:bulletEnabled val="1"/>
        </dgm:presLayoutVars>
      </dgm:prSet>
      <dgm:spPr/>
    </dgm:pt>
    <dgm:pt modelId="{0072C64A-BE1D-473E-8239-AD471C82DAF4}" type="pres">
      <dgm:prSet presAssocID="{FE66A882-749B-47B2-A723-F8D16A4D5024}" presName="descendantText" presStyleLbl="alignAcc1" presStyleIdx="4" presStyleCnt="7">
        <dgm:presLayoutVars>
          <dgm:bulletEnabled val="1"/>
        </dgm:presLayoutVars>
      </dgm:prSet>
      <dgm:spPr/>
    </dgm:pt>
    <dgm:pt modelId="{50769D81-607A-43EC-8EE5-1747EDDAAB77}" type="pres">
      <dgm:prSet presAssocID="{34892559-A6A5-4C9C-8915-8C849A12A92E}" presName="sp" presStyleCnt="0"/>
      <dgm:spPr/>
    </dgm:pt>
    <dgm:pt modelId="{5AA23983-5090-4644-B81F-0BF29CEC0D31}" type="pres">
      <dgm:prSet presAssocID="{6897179A-7AE4-491A-8CE7-DC40771DB2AD}" presName="composite" presStyleCnt="0"/>
      <dgm:spPr/>
    </dgm:pt>
    <dgm:pt modelId="{2F728D45-D891-41AA-98D8-3DE66EA74C7D}" type="pres">
      <dgm:prSet presAssocID="{6897179A-7AE4-491A-8CE7-DC40771DB2AD}" presName="parentText" presStyleLbl="alignNode1" presStyleIdx="5" presStyleCnt="7">
        <dgm:presLayoutVars>
          <dgm:chMax val="1"/>
          <dgm:bulletEnabled val="1"/>
        </dgm:presLayoutVars>
      </dgm:prSet>
      <dgm:spPr/>
    </dgm:pt>
    <dgm:pt modelId="{3CC6EC07-7198-4B9D-8FC9-3E64F3F41A32}" type="pres">
      <dgm:prSet presAssocID="{6897179A-7AE4-491A-8CE7-DC40771DB2AD}" presName="descendantText" presStyleLbl="alignAcc1" presStyleIdx="5" presStyleCnt="7">
        <dgm:presLayoutVars>
          <dgm:bulletEnabled val="1"/>
        </dgm:presLayoutVars>
      </dgm:prSet>
      <dgm:spPr>
        <a:xfrm rot="5400000">
          <a:off x="2010763" y="-156340"/>
          <a:ext cx="521006" cy="3420364"/>
        </a:xfrm>
        <a:prstGeom prst="round2SameRect">
          <a:avLst/>
        </a:prstGeom>
      </dgm:spPr>
    </dgm:pt>
    <dgm:pt modelId="{803214B3-5612-4725-AF37-8E42EB6F3EC7}" type="pres">
      <dgm:prSet presAssocID="{D1B6250F-0AD0-425A-B028-588E97FF1963}" presName="sp" presStyleCnt="0"/>
      <dgm:spPr/>
    </dgm:pt>
    <dgm:pt modelId="{58471CA0-B6A5-4DE0-96B9-6A9049259DF3}" type="pres">
      <dgm:prSet presAssocID="{6130B0FE-6CB8-42C2-854C-D8177F5AE6E9}" presName="composite" presStyleCnt="0"/>
      <dgm:spPr/>
    </dgm:pt>
    <dgm:pt modelId="{29DDB91B-17FA-403A-95CC-A2C8422D6DD8}" type="pres">
      <dgm:prSet presAssocID="{6130B0FE-6CB8-42C2-854C-D8177F5AE6E9}" presName="parentText" presStyleLbl="alignNode1" presStyleIdx="6" presStyleCnt="7">
        <dgm:presLayoutVars>
          <dgm:chMax val="1"/>
          <dgm:bulletEnabled val="1"/>
        </dgm:presLayoutVars>
      </dgm:prSet>
      <dgm:spPr/>
    </dgm:pt>
    <dgm:pt modelId="{D7867174-3A76-4FC7-A3B1-6E976C4B1C22}" type="pres">
      <dgm:prSet presAssocID="{6130B0FE-6CB8-42C2-854C-D8177F5AE6E9}" presName="descendantText" presStyleLbl="alignAcc1" presStyleIdx="6" presStyleCnt="7">
        <dgm:presLayoutVars>
          <dgm:bulletEnabled val="1"/>
        </dgm:presLayoutVars>
      </dgm:prSet>
      <dgm:spPr/>
    </dgm:pt>
  </dgm:ptLst>
  <dgm:cxnLst>
    <dgm:cxn modelId="{BE19ED0F-374E-4490-935F-2E28F5163796}" type="presOf" srcId="{46AC9648-309B-4080-BD8D-E45AEEB11C8F}" destId="{3CC6EC07-7198-4B9D-8FC9-3E64F3F41A32}" srcOrd="0" destOrd="0" presId="urn:microsoft.com/office/officeart/2005/8/layout/chevron2"/>
    <dgm:cxn modelId="{E2D8AD1D-4B7A-4146-9FC8-CB008DE2FDEE}" type="presOf" srcId="{6E691DDD-3F39-4C32-B05B-D674CD18DDDC}" destId="{BEBAFA9B-D973-4F3F-9BBE-C9DD6536D43A}" srcOrd="0" destOrd="0" presId="urn:microsoft.com/office/officeart/2005/8/layout/chevron2"/>
    <dgm:cxn modelId="{2FF97D21-D072-4355-8698-16B2DB6A9359}" srcId="{8D69BF87-F4A4-4B96-BBD5-7EFA855B3FE4}" destId="{EBC8CBA5-AF2A-4EE8-9681-39C0A3F174A5}" srcOrd="2" destOrd="0" parTransId="{0F6A6E3D-1AEA-4EA6-994B-5A3C08AD3654}" sibTransId="{F2000D72-5CA7-443C-BB84-60B1404DD73F}"/>
    <dgm:cxn modelId="{AC2ACE2D-1E9C-472E-91E6-0B3AA5D6EF99}" srcId="{8D69BF87-F4A4-4B96-BBD5-7EFA855B3FE4}" destId="{6130B0FE-6CB8-42C2-854C-D8177F5AE6E9}" srcOrd="6" destOrd="0" parTransId="{A9913BBE-543C-442C-BFB1-92237DE075EF}" sibTransId="{4E3D4347-B49D-416D-9A9E-D99FCF92CD62}"/>
    <dgm:cxn modelId="{CC5C7D38-CBAD-4F83-8EB6-86C85F8CF675}" type="presOf" srcId="{EBC8CBA5-AF2A-4EE8-9681-39C0A3F174A5}" destId="{F35CDA50-528B-40E9-BF95-22351F72A5DF}" srcOrd="0" destOrd="0" presId="urn:microsoft.com/office/officeart/2005/8/layout/chevron2"/>
    <dgm:cxn modelId="{03D2FE3A-4025-41A9-8FA8-19951BCBBFAE}" type="presOf" srcId="{5E6CAC3E-0DB4-487A-9B28-B87711ADF073}" destId="{30DC1925-9632-44C7-8192-3F5CDCFF56E7}" srcOrd="0" destOrd="0" presId="urn:microsoft.com/office/officeart/2005/8/layout/chevron2"/>
    <dgm:cxn modelId="{6322B23F-7340-4559-9FBE-453FE0B574AB}" srcId="{8D69BF87-F4A4-4B96-BBD5-7EFA855B3FE4}" destId="{B18DF174-7501-4F9E-B802-CDB3E77FBF91}" srcOrd="0" destOrd="0" parTransId="{28EC9612-17E3-4881-8F09-F828E6AB6D3E}" sibTransId="{6BDFD81F-B447-44DA-A2B3-B213EE5FE606}"/>
    <dgm:cxn modelId="{3DF8595C-F643-4E91-80AE-01AF669C01E1}" srcId="{6130B0FE-6CB8-42C2-854C-D8177F5AE6E9}" destId="{CFFF2F8D-3657-44D9-9608-CD6106A4261C}" srcOrd="0" destOrd="0" parTransId="{46EC89AE-09CB-4777-A3A8-60C14682C27F}" sibTransId="{4E5AE155-F948-41D8-ACF1-3871F2DD6C1D}"/>
    <dgm:cxn modelId="{BA85FA5C-40F6-4DC5-B153-9B47D28CFE30}" type="presOf" srcId="{BC87F07E-FA7B-4726-B76B-B0A87DE0560A}" destId="{34280D5B-1F6C-45DD-A9A8-E4E5CCAE5E5E}" srcOrd="0" destOrd="0" presId="urn:microsoft.com/office/officeart/2005/8/layout/chevron2"/>
    <dgm:cxn modelId="{B8783D43-DBA4-414B-902F-E16ADEA0CDE1}" srcId="{9FD72EF1-0D30-418C-B061-F4A88ED80464}" destId="{915D8198-417D-4A81-9F68-497CD081DE71}" srcOrd="0" destOrd="0" parTransId="{9196D2D1-FB89-4A5B-A31B-FD643EE8C4CE}" sibTransId="{930C59AA-26D9-4B84-AB99-BE05D507B8D5}"/>
    <dgm:cxn modelId="{EF777245-2D40-4010-B28A-A262770FF141}" type="presOf" srcId="{084056D4-5F0C-44D0-8B8B-6DB498719F00}" destId="{8F19931C-B0D7-4A74-9B4C-FEFE8563BCFB}" srcOrd="0" destOrd="0" presId="urn:microsoft.com/office/officeart/2005/8/layout/chevron2"/>
    <dgm:cxn modelId="{663D8065-BEE2-4AB5-A2BE-C5C4FD4011A7}" type="presOf" srcId="{FE66A882-749B-47B2-A723-F8D16A4D5024}" destId="{471B3ED8-CC30-48A3-A331-0BDED09E30F6}" srcOrd="0" destOrd="0" presId="urn:microsoft.com/office/officeart/2005/8/layout/chevron2"/>
    <dgm:cxn modelId="{28A02B66-182B-4BE3-BD53-2D5E3233DA0B}" type="presOf" srcId="{B18DF174-7501-4F9E-B802-CDB3E77FBF91}" destId="{17248010-5857-4119-8FE4-A9151936D511}" srcOrd="0" destOrd="0" presId="urn:microsoft.com/office/officeart/2005/8/layout/chevron2"/>
    <dgm:cxn modelId="{47041251-4650-4C85-B6F3-824847F31805}" srcId="{FE66A882-749B-47B2-A723-F8D16A4D5024}" destId="{A7BFAF1D-E9D0-477E-8B56-D2EB6EEED523}" srcOrd="0" destOrd="0" parTransId="{62FE2BD0-B8EC-4816-9822-7B46C6F2EE6A}" sibTransId="{251B0328-9702-4DC1-851B-7ABEE4F967D0}"/>
    <dgm:cxn modelId="{83A55280-3B77-41E3-93E1-B95E8B692A0A}" type="presOf" srcId="{8D69BF87-F4A4-4B96-BBD5-7EFA855B3FE4}" destId="{C3C05C14-093B-4349-A235-63B44F3906F8}" srcOrd="0" destOrd="0" presId="urn:microsoft.com/office/officeart/2005/8/layout/chevron2"/>
    <dgm:cxn modelId="{F23DE388-A019-4F0D-828A-3324EF8B828D}" type="presOf" srcId="{6897179A-7AE4-491A-8CE7-DC40771DB2AD}" destId="{2F728D45-D891-41AA-98D8-3DE66EA74C7D}" srcOrd="0" destOrd="0" presId="urn:microsoft.com/office/officeart/2005/8/layout/chevron2"/>
    <dgm:cxn modelId="{DAD7C89E-A7B3-4D78-AFE0-7209B6EFC6EF}" srcId="{5E6CAC3E-0DB4-487A-9B28-B87711ADF073}" destId="{6E691DDD-3F39-4C32-B05B-D674CD18DDDC}" srcOrd="0" destOrd="0" parTransId="{13CAB818-CBC6-4487-8EE0-338DBD296BC2}" sibTransId="{4692405C-4786-4F42-BC46-7C1FF6FC088A}"/>
    <dgm:cxn modelId="{22AD50A7-7887-4FA3-8876-311CD0EE43C2}" srcId="{8D69BF87-F4A4-4B96-BBD5-7EFA855B3FE4}" destId="{6897179A-7AE4-491A-8CE7-DC40771DB2AD}" srcOrd="5" destOrd="0" parTransId="{043DC035-7EF0-4633-8F51-62F99F998E56}" sibTransId="{D1B6250F-0AD0-425A-B028-588E97FF1963}"/>
    <dgm:cxn modelId="{041EA1A7-29F5-40C1-8496-BD7F310B59DD}" srcId="{6897179A-7AE4-491A-8CE7-DC40771DB2AD}" destId="{46AC9648-309B-4080-BD8D-E45AEEB11C8F}" srcOrd="0" destOrd="0" parTransId="{56488F69-8966-4063-A026-DEF90913297D}" sibTransId="{73D77279-D491-4D0A-9174-A694D047170E}"/>
    <dgm:cxn modelId="{C9673BAD-12EC-4910-8398-A5D7EBCCD2A3}" srcId="{8D69BF87-F4A4-4B96-BBD5-7EFA855B3FE4}" destId="{5E6CAC3E-0DB4-487A-9B28-B87711ADF073}" srcOrd="1" destOrd="0" parTransId="{76CC0759-82F2-4712-AF14-9B2FE9769BF1}" sibTransId="{85640EAC-C68D-41FE-A2AA-D1CE8282AF33}"/>
    <dgm:cxn modelId="{6C01E8B2-709B-4492-8EE0-C89DB483CAD0}" srcId="{B18DF174-7501-4F9E-B802-CDB3E77FBF91}" destId="{BC87F07E-FA7B-4726-B76B-B0A87DE0560A}" srcOrd="0" destOrd="0" parTransId="{762B855E-6025-4418-B2AA-03172DD9C574}" sibTransId="{97ED0126-4D59-46DD-8408-6355C2710CE7}"/>
    <dgm:cxn modelId="{4F62B6B7-35B5-46AC-A7E5-4053BE312757}" type="presOf" srcId="{6130B0FE-6CB8-42C2-854C-D8177F5AE6E9}" destId="{29DDB91B-17FA-403A-95CC-A2C8422D6DD8}" srcOrd="0" destOrd="0" presId="urn:microsoft.com/office/officeart/2005/8/layout/chevron2"/>
    <dgm:cxn modelId="{A3D00DCD-967E-4C37-B31A-4324A2B61879}" type="presOf" srcId="{A7BFAF1D-E9D0-477E-8B56-D2EB6EEED523}" destId="{0072C64A-BE1D-473E-8239-AD471C82DAF4}" srcOrd="0" destOrd="0" presId="urn:microsoft.com/office/officeart/2005/8/layout/chevron2"/>
    <dgm:cxn modelId="{26BDEAD4-74E8-48CF-B5E7-1930B50DDB9A}" type="presOf" srcId="{915D8198-417D-4A81-9F68-497CD081DE71}" destId="{13D980F7-9F34-41BC-B20D-87FE180FE4D9}" srcOrd="0" destOrd="0" presId="urn:microsoft.com/office/officeart/2005/8/layout/chevron2"/>
    <dgm:cxn modelId="{49E3C8D6-6A4B-43D8-8720-4881E1C7576D}" type="presOf" srcId="{9FD72EF1-0D30-418C-B061-F4A88ED80464}" destId="{E8E6D107-5A72-4FDB-BD5E-AB684DF6850F}" srcOrd="0" destOrd="0" presId="urn:microsoft.com/office/officeart/2005/8/layout/chevron2"/>
    <dgm:cxn modelId="{B6DAB1E4-89B5-471C-9384-5177444CD89F}" type="presOf" srcId="{CFFF2F8D-3657-44D9-9608-CD6106A4261C}" destId="{D7867174-3A76-4FC7-A3B1-6E976C4B1C22}" srcOrd="0" destOrd="0" presId="urn:microsoft.com/office/officeart/2005/8/layout/chevron2"/>
    <dgm:cxn modelId="{B2EC45EF-8081-43A1-8BAC-8FC216A18694}" srcId="{EBC8CBA5-AF2A-4EE8-9681-39C0A3F174A5}" destId="{084056D4-5F0C-44D0-8B8B-6DB498719F00}" srcOrd="0" destOrd="0" parTransId="{26B5D100-2503-41D8-AE9F-D5DA9D90B1C2}" sibTransId="{B86F897B-27E8-4985-8B17-AB3D88643681}"/>
    <dgm:cxn modelId="{86BBBBF2-14DD-4E2F-A98A-55CBE8E38076}" srcId="{8D69BF87-F4A4-4B96-BBD5-7EFA855B3FE4}" destId="{9FD72EF1-0D30-418C-B061-F4A88ED80464}" srcOrd="3" destOrd="0" parTransId="{673F1AB9-7015-4337-A7CF-CD73D049E3D8}" sibTransId="{7397945F-598F-4FEE-9DA4-449A3944B5D3}"/>
    <dgm:cxn modelId="{D05BC1FB-13B9-4686-9879-D1B008EBAF61}" srcId="{8D69BF87-F4A4-4B96-BBD5-7EFA855B3FE4}" destId="{FE66A882-749B-47B2-A723-F8D16A4D5024}" srcOrd="4" destOrd="0" parTransId="{86CA88E1-DDFF-4666-BFFB-82842E442DFC}" sibTransId="{34892559-A6A5-4C9C-8915-8C849A12A92E}"/>
    <dgm:cxn modelId="{94FFAC7B-2550-4CB4-869D-8FB2E1E555C8}" type="presParOf" srcId="{C3C05C14-093B-4349-A235-63B44F3906F8}" destId="{D72B4B96-1F68-438E-94A9-A142B239EA0A}" srcOrd="0" destOrd="0" presId="urn:microsoft.com/office/officeart/2005/8/layout/chevron2"/>
    <dgm:cxn modelId="{899C980C-3A8F-40AF-B6C6-46E0100E9E0F}" type="presParOf" srcId="{D72B4B96-1F68-438E-94A9-A142B239EA0A}" destId="{17248010-5857-4119-8FE4-A9151936D511}" srcOrd="0" destOrd="0" presId="urn:microsoft.com/office/officeart/2005/8/layout/chevron2"/>
    <dgm:cxn modelId="{9F0BAF88-6529-4752-BDD8-8CF504288835}" type="presParOf" srcId="{D72B4B96-1F68-438E-94A9-A142B239EA0A}" destId="{34280D5B-1F6C-45DD-A9A8-E4E5CCAE5E5E}" srcOrd="1" destOrd="0" presId="urn:microsoft.com/office/officeart/2005/8/layout/chevron2"/>
    <dgm:cxn modelId="{056D2DEB-62F1-4839-B0FC-1F8430892139}" type="presParOf" srcId="{C3C05C14-093B-4349-A235-63B44F3906F8}" destId="{3D58BB66-0C27-48EB-92E8-A1EBA1B62B2D}" srcOrd="1" destOrd="0" presId="urn:microsoft.com/office/officeart/2005/8/layout/chevron2"/>
    <dgm:cxn modelId="{A06DE2E0-12BD-4053-8ADF-FBD4BE52137C}" type="presParOf" srcId="{C3C05C14-093B-4349-A235-63B44F3906F8}" destId="{70571FC3-B70B-4317-B97B-0DC5204F7A54}" srcOrd="2" destOrd="0" presId="urn:microsoft.com/office/officeart/2005/8/layout/chevron2"/>
    <dgm:cxn modelId="{1ECF7E41-70AC-42C8-A7FD-181FE301912A}" type="presParOf" srcId="{70571FC3-B70B-4317-B97B-0DC5204F7A54}" destId="{30DC1925-9632-44C7-8192-3F5CDCFF56E7}" srcOrd="0" destOrd="0" presId="urn:microsoft.com/office/officeart/2005/8/layout/chevron2"/>
    <dgm:cxn modelId="{AFAAABC7-4B26-4C4E-8D84-2F9EE2CA8F32}" type="presParOf" srcId="{70571FC3-B70B-4317-B97B-0DC5204F7A54}" destId="{BEBAFA9B-D973-4F3F-9BBE-C9DD6536D43A}" srcOrd="1" destOrd="0" presId="urn:microsoft.com/office/officeart/2005/8/layout/chevron2"/>
    <dgm:cxn modelId="{45A30884-79F7-40AD-8FAC-7659D412034C}" type="presParOf" srcId="{C3C05C14-093B-4349-A235-63B44F3906F8}" destId="{017FC783-FB66-4B10-ADB4-357C1084D90A}" srcOrd="3" destOrd="0" presId="urn:microsoft.com/office/officeart/2005/8/layout/chevron2"/>
    <dgm:cxn modelId="{F6B86A7F-829D-4BAC-84F5-CBB707891041}" type="presParOf" srcId="{C3C05C14-093B-4349-A235-63B44F3906F8}" destId="{FAF72C6F-5C7C-4D12-86DA-6FDAB44B681F}" srcOrd="4" destOrd="0" presId="urn:microsoft.com/office/officeart/2005/8/layout/chevron2"/>
    <dgm:cxn modelId="{837FC06E-43A9-4D65-9D62-9CB6C059148A}" type="presParOf" srcId="{FAF72C6F-5C7C-4D12-86DA-6FDAB44B681F}" destId="{F35CDA50-528B-40E9-BF95-22351F72A5DF}" srcOrd="0" destOrd="0" presId="urn:microsoft.com/office/officeart/2005/8/layout/chevron2"/>
    <dgm:cxn modelId="{60BB4E9A-4A67-4949-9B35-ABAD6D50BC27}" type="presParOf" srcId="{FAF72C6F-5C7C-4D12-86DA-6FDAB44B681F}" destId="{8F19931C-B0D7-4A74-9B4C-FEFE8563BCFB}" srcOrd="1" destOrd="0" presId="urn:microsoft.com/office/officeart/2005/8/layout/chevron2"/>
    <dgm:cxn modelId="{B380935B-9D27-4945-BF6B-E7E031314D50}" type="presParOf" srcId="{C3C05C14-093B-4349-A235-63B44F3906F8}" destId="{F94C8E6A-A8DA-477F-962E-27DB0EF33344}" srcOrd="5" destOrd="0" presId="urn:microsoft.com/office/officeart/2005/8/layout/chevron2"/>
    <dgm:cxn modelId="{A6F26A6F-D32D-4B30-A017-FB41C2E64982}" type="presParOf" srcId="{C3C05C14-093B-4349-A235-63B44F3906F8}" destId="{1080D480-198C-43E7-858F-9882A195DC50}" srcOrd="6" destOrd="0" presId="urn:microsoft.com/office/officeart/2005/8/layout/chevron2"/>
    <dgm:cxn modelId="{22C5DDC1-239A-4631-8680-50F23508CCE6}" type="presParOf" srcId="{1080D480-198C-43E7-858F-9882A195DC50}" destId="{E8E6D107-5A72-4FDB-BD5E-AB684DF6850F}" srcOrd="0" destOrd="0" presId="urn:microsoft.com/office/officeart/2005/8/layout/chevron2"/>
    <dgm:cxn modelId="{3A246FA2-09AD-4FB8-8A6D-D06DD31AD975}" type="presParOf" srcId="{1080D480-198C-43E7-858F-9882A195DC50}" destId="{13D980F7-9F34-41BC-B20D-87FE180FE4D9}" srcOrd="1" destOrd="0" presId="urn:microsoft.com/office/officeart/2005/8/layout/chevron2"/>
    <dgm:cxn modelId="{E416BC48-1FA5-4C3E-878D-2537B82BFC1D}" type="presParOf" srcId="{C3C05C14-093B-4349-A235-63B44F3906F8}" destId="{0CF2DDC3-367F-4AB8-B63F-D69D22FDC490}" srcOrd="7" destOrd="0" presId="urn:microsoft.com/office/officeart/2005/8/layout/chevron2"/>
    <dgm:cxn modelId="{40A8B025-3B48-4EC7-8EF0-A5B372EDAE17}" type="presParOf" srcId="{C3C05C14-093B-4349-A235-63B44F3906F8}" destId="{3C540603-EE05-4C49-AE48-81A7FE0A350E}" srcOrd="8" destOrd="0" presId="urn:microsoft.com/office/officeart/2005/8/layout/chevron2"/>
    <dgm:cxn modelId="{E8B59E5B-8418-48D9-9DF5-DD71C60A7D56}" type="presParOf" srcId="{3C540603-EE05-4C49-AE48-81A7FE0A350E}" destId="{471B3ED8-CC30-48A3-A331-0BDED09E30F6}" srcOrd="0" destOrd="0" presId="urn:microsoft.com/office/officeart/2005/8/layout/chevron2"/>
    <dgm:cxn modelId="{A6EAFBE6-2700-49A1-B966-8F7937CBA2F2}" type="presParOf" srcId="{3C540603-EE05-4C49-AE48-81A7FE0A350E}" destId="{0072C64A-BE1D-473E-8239-AD471C82DAF4}" srcOrd="1" destOrd="0" presId="urn:microsoft.com/office/officeart/2005/8/layout/chevron2"/>
    <dgm:cxn modelId="{84546B1F-B084-4AAD-8A08-182D9B8BA2F4}" type="presParOf" srcId="{C3C05C14-093B-4349-A235-63B44F3906F8}" destId="{50769D81-607A-43EC-8EE5-1747EDDAAB77}" srcOrd="9" destOrd="0" presId="urn:microsoft.com/office/officeart/2005/8/layout/chevron2"/>
    <dgm:cxn modelId="{D184365D-321D-4B71-9F54-0B627A4DF0AE}" type="presParOf" srcId="{C3C05C14-093B-4349-A235-63B44F3906F8}" destId="{5AA23983-5090-4644-B81F-0BF29CEC0D31}" srcOrd="10" destOrd="0" presId="urn:microsoft.com/office/officeart/2005/8/layout/chevron2"/>
    <dgm:cxn modelId="{1E6DB5FA-A339-4122-B3B1-2277C025046C}" type="presParOf" srcId="{5AA23983-5090-4644-B81F-0BF29CEC0D31}" destId="{2F728D45-D891-41AA-98D8-3DE66EA74C7D}" srcOrd="0" destOrd="0" presId="urn:microsoft.com/office/officeart/2005/8/layout/chevron2"/>
    <dgm:cxn modelId="{BB2917FB-090F-4286-9C66-C62C55FF09FA}" type="presParOf" srcId="{5AA23983-5090-4644-B81F-0BF29CEC0D31}" destId="{3CC6EC07-7198-4B9D-8FC9-3E64F3F41A32}" srcOrd="1" destOrd="0" presId="urn:microsoft.com/office/officeart/2005/8/layout/chevron2"/>
    <dgm:cxn modelId="{FDA7657D-428E-4CEA-8CD9-390EE29B7DC3}" type="presParOf" srcId="{C3C05C14-093B-4349-A235-63B44F3906F8}" destId="{803214B3-5612-4725-AF37-8E42EB6F3EC7}" srcOrd="11" destOrd="0" presId="urn:microsoft.com/office/officeart/2005/8/layout/chevron2"/>
    <dgm:cxn modelId="{BA8CF274-BB78-4BCA-8A0B-9D82F5E7D69D}" type="presParOf" srcId="{C3C05C14-093B-4349-A235-63B44F3906F8}" destId="{58471CA0-B6A5-4DE0-96B9-6A9049259DF3}" srcOrd="12" destOrd="0" presId="urn:microsoft.com/office/officeart/2005/8/layout/chevron2"/>
    <dgm:cxn modelId="{571541C0-0FBF-4E07-BD24-682A22C62C98}" type="presParOf" srcId="{58471CA0-B6A5-4DE0-96B9-6A9049259DF3}" destId="{29DDB91B-17FA-403A-95CC-A2C8422D6DD8}" srcOrd="0" destOrd="0" presId="urn:microsoft.com/office/officeart/2005/8/layout/chevron2"/>
    <dgm:cxn modelId="{F5B65DF1-22C9-493E-9F28-01983C59F32C}" type="presParOf" srcId="{58471CA0-B6A5-4DE0-96B9-6A9049259DF3}" destId="{D7867174-3A76-4FC7-A3B1-6E976C4B1C22}"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69BF87-F4A4-4B96-BBD5-7EFA855B3FE4}"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lt-LT"/>
        </a:p>
      </dgm:t>
    </dgm:pt>
    <dgm:pt modelId="{9FD72EF1-0D30-418C-B061-F4A88ED80464}">
      <dgm:prSet phldrT="[Tekstas]" custT="1"/>
      <dgm:spPr/>
      <dgm:t>
        <a:bodyPr/>
        <a:lstStyle/>
        <a:p>
          <a:r>
            <a:rPr lang="en-US" sz="1200">
              <a:latin typeface="Times New Roman" panose="02020603050405020304" pitchFamily="18" charset="0"/>
              <a:cs typeface="Times New Roman" panose="02020603050405020304" pitchFamily="18" charset="0"/>
            </a:rPr>
            <a:t>8,1</a:t>
          </a:r>
          <a:endParaRPr lang="lt-LT" sz="1200">
            <a:latin typeface="Times New Roman" panose="02020603050405020304" pitchFamily="18" charset="0"/>
            <a:cs typeface="Times New Roman" panose="02020603050405020304" pitchFamily="18" charset="0"/>
          </a:endParaRPr>
        </a:p>
      </dgm:t>
    </dgm:pt>
    <dgm:pt modelId="{673F1AB9-7015-4337-A7CF-CD73D049E3D8}" type="parTrans" cxnId="{86BBBBF2-14DD-4E2F-A98A-55CBE8E38076}">
      <dgm:prSet/>
      <dgm:spPr/>
      <dgm:t>
        <a:bodyPr/>
        <a:lstStyle/>
        <a:p>
          <a:endParaRPr lang="lt-LT"/>
        </a:p>
      </dgm:t>
    </dgm:pt>
    <dgm:pt modelId="{7397945F-598F-4FEE-9DA4-449A3944B5D3}" type="sibTrans" cxnId="{86BBBBF2-14DD-4E2F-A98A-55CBE8E38076}">
      <dgm:prSet/>
      <dgm:spPr/>
      <dgm:t>
        <a:bodyPr/>
        <a:lstStyle/>
        <a:p>
          <a:endParaRPr lang="lt-LT"/>
        </a:p>
      </dgm:t>
    </dgm:pt>
    <dgm:pt modelId="{915D8198-417D-4A81-9F68-497CD081DE71}">
      <dgm:prSet phldrT="[Tekstas]" custT="1"/>
      <dgm:spPr/>
      <dgm:t>
        <a:bodyPr/>
        <a:lstStyle/>
        <a:p>
          <a:r>
            <a:rPr lang="lt-LT" sz="1200">
              <a:latin typeface="Times New Roman" panose="02020603050405020304" pitchFamily="18" charset="0"/>
              <a:cs typeface="Times New Roman" panose="02020603050405020304" pitchFamily="18" charset="0"/>
            </a:rPr>
            <a:t>Darbo laikas</a:t>
          </a:r>
        </a:p>
      </dgm:t>
    </dgm:pt>
    <dgm:pt modelId="{9196D2D1-FB89-4A5B-A31B-FD643EE8C4CE}" type="parTrans" cxnId="{B8783D43-DBA4-414B-902F-E16ADEA0CDE1}">
      <dgm:prSet/>
      <dgm:spPr/>
      <dgm:t>
        <a:bodyPr/>
        <a:lstStyle/>
        <a:p>
          <a:endParaRPr lang="lt-LT"/>
        </a:p>
      </dgm:t>
    </dgm:pt>
    <dgm:pt modelId="{930C59AA-26D9-4B84-AB99-BE05D507B8D5}" type="sibTrans" cxnId="{B8783D43-DBA4-414B-902F-E16ADEA0CDE1}">
      <dgm:prSet/>
      <dgm:spPr/>
      <dgm:t>
        <a:bodyPr/>
        <a:lstStyle/>
        <a:p>
          <a:endParaRPr lang="lt-LT"/>
        </a:p>
      </dgm:t>
    </dgm:pt>
    <dgm:pt modelId="{6897179A-7AE4-491A-8CE7-DC40771DB2AD}">
      <dgm:prSet custT="1"/>
      <dgm:spPr/>
      <dgm:t>
        <a:bodyPr/>
        <a:lstStyle/>
        <a:p>
          <a:r>
            <a:rPr lang="en-US" sz="1200">
              <a:latin typeface="Times New Roman" panose="02020603050405020304" pitchFamily="18" charset="0"/>
              <a:cs typeface="Times New Roman" panose="02020603050405020304" pitchFamily="18" charset="0"/>
            </a:rPr>
            <a:t>8,0</a:t>
          </a:r>
          <a:endParaRPr lang="lt-LT" sz="1200">
            <a:latin typeface="Times New Roman" panose="02020603050405020304" pitchFamily="18" charset="0"/>
            <a:cs typeface="Times New Roman" panose="02020603050405020304" pitchFamily="18" charset="0"/>
          </a:endParaRPr>
        </a:p>
      </dgm:t>
    </dgm:pt>
    <dgm:pt modelId="{043DC035-7EF0-4633-8F51-62F99F998E56}" type="parTrans" cxnId="{22AD50A7-7887-4FA3-8876-311CD0EE43C2}">
      <dgm:prSet/>
      <dgm:spPr/>
      <dgm:t>
        <a:bodyPr/>
        <a:lstStyle/>
        <a:p>
          <a:endParaRPr lang="lt-LT"/>
        </a:p>
      </dgm:t>
    </dgm:pt>
    <dgm:pt modelId="{D1B6250F-0AD0-425A-B028-588E97FF1963}" type="sibTrans" cxnId="{22AD50A7-7887-4FA3-8876-311CD0EE43C2}">
      <dgm:prSet/>
      <dgm:spPr/>
      <dgm:t>
        <a:bodyPr/>
        <a:lstStyle/>
        <a:p>
          <a:endParaRPr lang="lt-LT"/>
        </a:p>
      </dgm:t>
    </dgm:pt>
    <dgm:pt modelId="{CFFF2F8D-3657-44D9-9608-CD6106A4261C}">
      <dgm:prSet custT="1"/>
      <dgm:spPr/>
      <dgm:t>
        <a:bodyPr/>
        <a:lstStyle/>
        <a:p>
          <a:r>
            <a:rPr lang="lt-LT" sz="1200">
              <a:latin typeface="Times New Roman" panose="02020603050405020304" pitchFamily="18" charset="0"/>
              <a:cs typeface="Times New Roman" panose="02020603050405020304" pitchFamily="18" charset="0"/>
            </a:rPr>
            <a:t>Informacijos teikimo (internete ir pan.) pakankamumas</a:t>
          </a:r>
        </a:p>
      </dgm:t>
    </dgm:pt>
    <dgm:pt modelId="{46EC89AE-09CB-4777-A3A8-60C14682C27F}" type="parTrans" cxnId="{3DF8595C-F643-4E91-80AE-01AF669C01E1}">
      <dgm:prSet/>
      <dgm:spPr/>
      <dgm:t>
        <a:bodyPr/>
        <a:lstStyle/>
        <a:p>
          <a:endParaRPr lang="lt-LT"/>
        </a:p>
      </dgm:t>
    </dgm:pt>
    <dgm:pt modelId="{4E5AE155-F948-41D8-ACF1-3871F2DD6C1D}" type="sibTrans" cxnId="{3DF8595C-F643-4E91-80AE-01AF669C01E1}">
      <dgm:prSet/>
      <dgm:spPr/>
      <dgm:t>
        <a:bodyPr/>
        <a:lstStyle/>
        <a:p>
          <a:endParaRPr lang="lt-LT"/>
        </a:p>
      </dgm:t>
    </dgm:pt>
    <dgm:pt modelId="{6130B0FE-6CB8-42C2-854C-D8177F5AE6E9}">
      <dgm:prSet custT="1"/>
      <dgm:spPr/>
      <dgm:t>
        <a:bodyPr/>
        <a:lstStyle/>
        <a:p>
          <a:r>
            <a:rPr lang="en-US" sz="1200">
              <a:latin typeface="Times New Roman" panose="02020603050405020304" pitchFamily="18" charset="0"/>
              <a:cs typeface="Times New Roman" panose="02020603050405020304" pitchFamily="18" charset="0"/>
            </a:rPr>
            <a:t>7,6</a:t>
          </a:r>
          <a:endParaRPr lang="lt-LT" sz="1200">
            <a:latin typeface="Times New Roman" panose="02020603050405020304" pitchFamily="18" charset="0"/>
            <a:cs typeface="Times New Roman" panose="02020603050405020304" pitchFamily="18" charset="0"/>
          </a:endParaRPr>
        </a:p>
      </dgm:t>
    </dgm:pt>
    <dgm:pt modelId="{A9913BBE-543C-442C-BFB1-92237DE075EF}" type="parTrans" cxnId="{AC2ACE2D-1E9C-472E-91E6-0B3AA5D6EF99}">
      <dgm:prSet/>
      <dgm:spPr/>
      <dgm:t>
        <a:bodyPr/>
        <a:lstStyle/>
        <a:p>
          <a:endParaRPr lang="lt-LT"/>
        </a:p>
      </dgm:t>
    </dgm:pt>
    <dgm:pt modelId="{4E3D4347-B49D-416D-9A9E-D99FCF92CD62}" type="sibTrans" cxnId="{AC2ACE2D-1E9C-472E-91E6-0B3AA5D6EF99}">
      <dgm:prSet/>
      <dgm:spPr/>
      <dgm:t>
        <a:bodyPr/>
        <a:lstStyle/>
        <a:p>
          <a:endParaRPr lang="lt-LT"/>
        </a:p>
      </dgm:t>
    </dgm:pt>
    <dgm:pt modelId="{568C7D39-95BD-46C3-AB7F-FA29C3BB848C}">
      <dgm:prSet custT="1"/>
      <dgm:spPr/>
      <dgm:t>
        <a:bodyPr/>
        <a:lstStyle/>
        <a:p>
          <a:r>
            <a:rPr lang="en-US" sz="1200">
              <a:latin typeface="Times New Roman" panose="02020603050405020304" pitchFamily="18" charset="0"/>
              <a:cs typeface="Times New Roman" panose="02020603050405020304" pitchFamily="18" charset="0"/>
            </a:rPr>
            <a:t>8,0</a:t>
          </a:r>
          <a:endParaRPr lang="lt-LT" sz="1200">
            <a:latin typeface="Times New Roman" panose="02020603050405020304" pitchFamily="18" charset="0"/>
            <a:cs typeface="Times New Roman" panose="02020603050405020304" pitchFamily="18" charset="0"/>
          </a:endParaRPr>
        </a:p>
      </dgm:t>
    </dgm:pt>
    <dgm:pt modelId="{FF047785-BA4D-4FFF-86B1-25E761F276DD}" type="parTrans" cxnId="{34ED7BE8-57B9-4345-B51A-0E83508E5DAD}">
      <dgm:prSet/>
      <dgm:spPr/>
      <dgm:t>
        <a:bodyPr/>
        <a:lstStyle/>
        <a:p>
          <a:endParaRPr lang="lt-LT"/>
        </a:p>
      </dgm:t>
    </dgm:pt>
    <dgm:pt modelId="{B8A390CF-6BD9-4C70-90A1-0284DDD87630}" type="sibTrans" cxnId="{34ED7BE8-57B9-4345-B51A-0E83508E5DAD}">
      <dgm:prSet/>
      <dgm:spPr/>
      <dgm:t>
        <a:bodyPr/>
        <a:lstStyle/>
        <a:p>
          <a:endParaRPr lang="lt-LT"/>
        </a:p>
      </dgm:t>
    </dgm:pt>
    <dgm:pt modelId="{10A0A1DF-FE3E-4258-B1FF-D5E561BEF6BF}">
      <dgm:prSet custT="1"/>
      <dgm:spPr/>
      <dgm:t>
        <a:bodyPr/>
        <a:lstStyle/>
        <a:p>
          <a:r>
            <a:rPr lang="lt-LT" sz="1200">
              <a:latin typeface="Times New Roman" panose="02020603050405020304" pitchFamily="18" charset="0"/>
              <a:cs typeface="Times New Roman" panose="02020603050405020304" pitchFamily="18" charset="0"/>
            </a:rPr>
            <a:t>Klientų aptarnavimo kokybė</a:t>
          </a:r>
        </a:p>
      </dgm:t>
    </dgm:pt>
    <dgm:pt modelId="{126D2286-5B52-4172-B05F-134E1D24589A}" type="parTrans" cxnId="{E9A7CA80-593B-4992-BD23-1F12BE40063E}">
      <dgm:prSet/>
      <dgm:spPr/>
      <dgm:t>
        <a:bodyPr/>
        <a:lstStyle/>
        <a:p>
          <a:endParaRPr lang="lt-LT"/>
        </a:p>
      </dgm:t>
    </dgm:pt>
    <dgm:pt modelId="{5A1790BF-C278-4A4D-8360-1AC87FD507D8}" type="sibTrans" cxnId="{E9A7CA80-593B-4992-BD23-1F12BE40063E}">
      <dgm:prSet/>
      <dgm:spPr/>
      <dgm:t>
        <a:bodyPr/>
        <a:lstStyle/>
        <a:p>
          <a:endParaRPr lang="lt-LT"/>
        </a:p>
      </dgm:t>
    </dgm:pt>
    <dgm:pt modelId="{FE66A882-749B-47B2-A723-F8D16A4D5024}">
      <dgm:prSet phldrT="[Tekstas]" custT="1"/>
      <dgm:spPr/>
      <dgm:t>
        <a:bodyPr/>
        <a:lstStyle/>
        <a:p>
          <a:r>
            <a:rPr lang="en-US" sz="1200">
              <a:latin typeface="Times New Roman" panose="02020603050405020304" pitchFamily="18" charset="0"/>
              <a:cs typeface="Times New Roman" panose="02020603050405020304" pitchFamily="18" charset="0"/>
            </a:rPr>
            <a:t>8,1</a:t>
          </a:r>
          <a:endParaRPr lang="lt-LT" sz="1200">
            <a:latin typeface="Times New Roman" panose="02020603050405020304" pitchFamily="18" charset="0"/>
            <a:cs typeface="Times New Roman" panose="02020603050405020304" pitchFamily="18" charset="0"/>
          </a:endParaRPr>
        </a:p>
      </dgm:t>
    </dgm:pt>
    <dgm:pt modelId="{34892559-A6A5-4C9C-8915-8C849A12A92E}" type="sibTrans" cxnId="{D05BC1FB-13B9-4686-9879-D1B008EBAF61}">
      <dgm:prSet/>
      <dgm:spPr/>
      <dgm:t>
        <a:bodyPr/>
        <a:lstStyle/>
        <a:p>
          <a:endParaRPr lang="lt-LT"/>
        </a:p>
      </dgm:t>
    </dgm:pt>
    <dgm:pt modelId="{86CA88E1-DDFF-4666-BFFB-82842E442DFC}" type="parTrans" cxnId="{D05BC1FB-13B9-4686-9879-D1B008EBAF61}">
      <dgm:prSet/>
      <dgm:spPr/>
      <dgm:t>
        <a:bodyPr/>
        <a:lstStyle/>
        <a:p>
          <a:endParaRPr lang="lt-LT"/>
        </a:p>
      </dgm:t>
    </dgm:pt>
    <dgm:pt modelId="{278C5581-84D7-4B34-BBEC-8DCF4621C848}">
      <dgm:prSet phldrT="[Tekstas]" custT="1"/>
      <dgm:spPr/>
      <dgm:t>
        <a:bodyPr/>
        <a:lstStyle/>
        <a:p>
          <a:r>
            <a:rPr lang="lt-LT" sz="1200">
              <a:latin typeface="Times New Roman" panose="02020603050405020304" pitchFamily="18" charset="0"/>
              <a:cs typeface="Times New Roman" panose="02020603050405020304" pitchFamily="18" charset="0"/>
            </a:rPr>
            <a:t>Aptarnaujančių specialistų kompetencija</a:t>
          </a:r>
        </a:p>
      </dgm:t>
    </dgm:pt>
    <dgm:pt modelId="{838E8A63-F205-46CC-93B5-1D7E4DA82D45}" type="parTrans" cxnId="{AA231C43-BB1B-4F37-809E-493AC8F0D51A}">
      <dgm:prSet/>
      <dgm:spPr/>
      <dgm:t>
        <a:bodyPr/>
        <a:lstStyle/>
        <a:p>
          <a:endParaRPr lang="lt-LT"/>
        </a:p>
      </dgm:t>
    </dgm:pt>
    <dgm:pt modelId="{108233C9-1D94-424A-9543-48DD68CB2E5D}" type="sibTrans" cxnId="{AA231C43-BB1B-4F37-809E-493AC8F0D51A}">
      <dgm:prSet/>
      <dgm:spPr/>
      <dgm:t>
        <a:bodyPr/>
        <a:lstStyle/>
        <a:p>
          <a:endParaRPr lang="lt-LT"/>
        </a:p>
      </dgm:t>
    </dgm:pt>
    <dgm:pt modelId="{842583C4-6C93-4000-B653-3584BB0AB148}">
      <dgm:prSet custT="1"/>
      <dgm:spPr/>
      <dgm:t>
        <a:bodyPr/>
        <a:lstStyle/>
        <a:p>
          <a:r>
            <a:rPr lang="lt-LT" sz="1200">
              <a:latin typeface="Times New Roman" panose="02020603050405020304" pitchFamily="18" charset="0"/>
              <a:cs typeface="Times New Roman" panose="02020603050405020304" pitchFamily="18" charset="0"/>
            </a:rPr>
            <a:t>Gaunamų atsakymų aiškumas/išsamumas</a:t>
          </a:r>
        </a:p>
      </dgm:t>
    </dgm:pt>
    <dgm:pt modelId="{C5F5D5B1-EB8C-4C15-81D1-A27531B85EF1}" type="parTrans" cxnId="{888AB826-981C-45BA-B9FC-F4AD2F5670DF}">
      <dgm:prSet/>
      <dgm:spPr/>
      <dgm:t>
        <a:bodyPr/>
        <a:lstStyle/>
        <a:p>
          <a:endParaRPr lang="lt-LT"/>
        </a:p>
      </dgm:t>
    </dgm:pt>
    <dgm:pt modelId="{B6B097C6-4721-4474-A681-6A114ACFABC9}" type="sibTrans" cxnId="{888AB826-981C-45BA-B9FC-F4AD2F5670DF}">
      <dgm:prSet/>
      <dgm:spPr/>
      <dgm:t>
        <a:bodyPr/>
        <a:lstStyle/>
        <a:p>
          <a:endParaRPr lang="lt-LT"/>
        </a:p>
      </dgm:t>
    </dgm:pt>
    <dgm:pt modelId="{C3C05C14-093B-4349-A235-63B44F3906F8}" type="pres">
      <dgm:prSet presAssocID="{8D69BF87-F4A4-4B96-BBD5-7EFA855B3FE4}" presName="linearFlow" presStyleCnt="0">
        <dgm:presLayoutVars>
          <dgm:dir/>
          <dgm:animLvl val="lvl"/>
          <dgm:resizeHandles val="exact"/>
        </dgm:presLayoutVars>
      </dgm:prSet>
      <dgm:spPr/>
    </dgm:pt>
    <dgm:pt modelId="{1080D480-198C-43E7-858F-9882A195DC50}" type="pres">
      <dgm:prSet presAssocID="{9FD72EF1-0D30-418C-B061-F4A88ED80464}" presName="composite" presStyleCnt="0"/>
      <dgm:spPr/>
    </dgm:pt>
    <dgm:pt modelId="{E8E6D107-5A72-4FDB-BD5E-AB684DF6850F}" type="pres">
      <dgm:prSet presAssocID="{9FD72EF1-0D30-418C-B061-F4A88ED80464}" presName="parentText" presStyleLbl="alignNode1" presStyleIdx="0" presStyleCnt="5">
        <dgm:presLayoutVars>
          <dgm:chMax val="1"/>
          <dgm:bulletEnabled val="1"/>
        </dgm:presLayoutVars>
      </dgm:prSet>
      <dgm:spPr/>
    </dgm:pt>
    <dgm:pt modelId="{13D980F7-9F34-41BC-B20D-87FE180FE4D9}" type="pres">
      <dgm:prSet presAssocID="{9FD72EF1-0D30-418C-B061-F4A88ED80464}" presName="descendantText" presStyleLbl="alignAcc1" presStyleIdx="0" presStyleCnt="5" custLinFactNeighborX="432" custLinFactNeighborY="1971">
        <dgm:presLayoutVars>
          <dgm:bulletEnabled val="1"/>
        </dgm:presLayoutVars>
      </dgm:prSet>
      <dgm:spPr/>
    </dgm:pt>
    <dgm:pt modelId="{0CF2DDC3-367F-4AB8-B63F-D69D22FDC490}" type="pres">
      <dgm:prSet presAssocID="{7397945F-598F-4FEE-9DA4-449A3944B5D3}" presName="sp" presStyleCnt="0"/>
      <dgm:spPr/>
    </dgm:pt>
    <dgm:pt modelId="{3C540603-EE05-4C49-AE48-81A7FE0A350E}" type="pres">
      <dgm:prSet presAssocID="{FE66A882-749B-47B2-A723-F8D16A4D5024}" presName="composite" presStyleCnt="0"/>
      <dgm:spPr/>
    </dgm:pt>
    <dgm:pt modelId="{471B3ED8-CC30-48A3-A331-0BDED09E30F6}" type="pres">
      <dgm:prSet presAssocID="{FE66A882-749B-47B2-A723-F8D16A4D5024}" presName="parentText" presStyleLbl="alignNode1" presStyleIdx="1" presStyleCnt="5">
        <dgm:presLayoutVars>
          <dgm:chMax val="1"/>
          <dgm:bulletEnabled val="1"/>
        </dgm:presLayoutVars>
      </dgm:prSet>
      <dgm:spPr/>
    </dgm:pt>
    <dgm:pt modelId="{0072C64A-BE1D-473E-8239-AD471C82DAF4}" type="pres">
      <dgm:prSet presAssocID="{FE66A882-749B-47B2-A723-F8D16A4D5024}" presName="descendantText" presStyleLbl="alignAcc1" presStyleIdx="1" presStyleCnt="5">
        <dgm:presLayoutVars>
          <dgm:bulletEnabled val="1"/>
        </dgm:presLayoutVars>
      </dgm:prSet>
      <dgm:spPr/>
    </dgm:pt>
    <dgm:pt modelId="{50769D81-607A-43EC-8EE5-1747EDDAAB77}" type="pres">
      <dgm:prSet presAssocID="{34892559-A6A5-4C9C-8915-8C849A12A92E}" presName="sp" presStyleCnt="0"/>
      <dgm:spPr/>
    </dgm:pt>
    <dgm:pt modelId="{5AA23983-5090-4644-B81F-0BF29CEC0D31}" type="pres">
      <dgm:prSet presAssocID="{6897179A-7AE4-491A-8CE7-DC40771DB2AD}" presName="composite" presStyleCnt="0"/>
      <dgm:spPr/>
    </dgm:pt>
    <dgm:pt modelId="{2F728D45-D891-41AA-98D8-3DE66EA74C7D}" type="pres">
      <dgm:prSet presAssocID="{6897179A-7AE4-491A-8CE7-DC40771DB2AD}" presName="parentText" presStyleLbl="alignNode1" presStyleIdx="2" presStyleCnt="5">
        <dgm:presLayoutVars>
          <dgm:chMax val="1"/>
          <dgm:bulletEnabled val="1"/>
        </dgm:presLayoutVars>
      </dgm:prSet>
      <dgm:spPr/>
    </dgm:pt>
    <dgm:pt modelId="{3CC6EC07-7198-4B9D-8FC9-3E64F3F41A32}" type="pres">
      <dgm:prSet presAssocID="{6897179A-7AE4-491A-8CE7-DC40771DB2AD}" presName="descendantText" presStyleLbl="alignAcc1" presStyleIdx="2" presStyleCnt="5">
        <dgm:presLayoutVars>
          <dgm:bulletEnabled val="1"/>
        </dgm:presLayoutVars>
      </dgm:prSet>
      <dgm:spPr>
        <a:xfrm rot="5400000">
          <a:off x="2010763" y="-156340"/>
          <a:ext cx="521006" cy="3420364"/>
        </a:xfrm>
        <a:prstGeom prst="round2SameRect">
          <a:avLst/>
        </a:prstGeom>
      </dgm:spPr>
    </dgm:pt>
    <dgm:pt modelId="{803214B3-5612-4725-AF37-8E42EB6F3EC7}" type="pres">
      <dgm:prSet presAssocID="{D1B6250F-0AD0-425A-B028-588E97FF1963}" presName="sp" presStyleCnt="0"/>
      <dgm:spPr/>
    </dgm:pt>
    <dgm:pt modelId="{C95D79A9-8E2E-4C0D-9935-F3658330EA0C}" type="pres">
      <dgm:prSet presAssocID="{568C7D39-95BD-46C3-AB7F-FA29C3BB848C}" presName="composite" presStyleCnt="0"/>
      <dgm:spPr/>
    </dgm:pt>
    <dgm:pt modelId="{4A94590D-FAE9-4B1D-99D5-D6F7466D883E}" type="pres">
      <dgm:prSet presAssocID="{568C7D39-95BD-46C3-AB7F-FA29C3BB848C}" presName="parentText" presStyleLbl="alignNode1" presStyleIdx="3" presStyleCnt="5">
        <dgm:presLayoutVars>
          <dgm:chMax val="1"/>
          <dgm:bulletEnabled val="1"/>
        </dgm:presLayoutVars>
      </dgm:prSet>
      <dgm:spPr/>
    </dgm:pt>
    <dgm:pt modelId="{572892ED-9FE1-479C-A281-9473BD623519}" type="pres">
      <dgm:prSet presAssocID="{568C7D39-95BD-46C3-AB7F-FA29C3BB848C}" presName="descendantText" presStyleLbl="alignAcc1" presStyleIdx="3" presStyleCnt="5">
        <dgm:presLayoutVars>
          <dgm:bulletEnabled val="1"/>
        </dgm:presLayoutVars>
      </dgm:prSet>
      <dgm:spPr/>
    </dgm:pt>
    <dgm:pt modelId="{F0250EF9-8C1E-4EC1-A561-D4DD264EFE46}" type="pres">
      <dgm:prSet presAssocID="{B8A390CF-6BD9-4C70-90A1-0284DDD87630}" presName="sp" presStyleCnt="0"/>
      <dgm:spPr/>
    </dgm:pt>
    <dgm:pt modelId="{58471CA0-B6A5-4DE0-96B9-6A9049259DF3}" type="pres">
      <dgm:prSet presAssocID="{6130B0FE-6CB8-42C2-854C-D8177F5AE6E9}" presName="composite" presStyleCnt="0"/>
      <dgm:spPr/>
    </dgm:pt>
    <dgm:pt modelId="{29DDB91B-17FA-403A-95CC-A2C8422D6DD8}" type="pres">
      <dgm:prSet presAssocID="{6130B0FE-6CB8-42C2-854C-D8177F5AE6E9}" presName="parentText" presStyleLbl="alignNode1" presStyleIdx="4" presStyleCnt="5">
        <dgm:presLayoutVars>
          <dgm:chMax val="1"/>
          <dgm:bulletEnabled val="1"/>
        </dgm:presLayoutVars>
      </dgm:prSet>
      <dgm:spPr/>
    </dgm:pt>
    <dgm:pt modelId="{D7867174-3A76-4FC7-A3B1-6E976C4B1C22}" type="pres">
      <dgm:prSet presAssocID="{6130B0FE-6CB8-42C2-854C-D8177F5AE6E9}" presName="descendantText" presStyleLbl="alignAcc1" presStyleIdx="4" presStyleCnt="5">
        <dgm:presLayoutVars>
          <dgm:bulletEnabled val="1"/>
        </dgm:presLayoutVars>
      </dgm:prSet>
      <dgm:spPr/>
    </dgm:pt>
  </dgm:ptLst>
  <dgm:cxnLst>
    <dgm:cxn modelId="{1142DA0D-AD34-41AF-85EC-AEA9CF470CF9}" type="presOf" srcId="{6897179A-7AE4-491A-8CE7-DC40771DB2AD}" destId="{2F728D45-D891-41AA-98D8-3DE66EA74C7D}" srcOrd="0" destOrd="0" presId="urn:microsoft.com/office/officeart/2005/8/layout/chevron2"/>
    <dgm:cxn modelId="{888AB826-981C-45BA-B9FC-F4AD2F5670DF}" srcId="{6897179A-7AE4-491A-8CE7-DC40771DB2AD}" destId="{842583C4-6C93-4000-B653-3584BB0AB148}" srcOrd="0" destOrd="0" parTransId="{C5F5D5B1-EB8C-4C15-81D1-A27531B85EF1}" sibTransId="{B6B097C6-4721-4474-A681-6A114ACFABC9}"/>
    <dgm:cxn modelId="{FEC84527-BEAA-44F1-BAF5-FD405487CDAD}" type="presOf" srcId="{FE66A882-749B-47B2-A723-F8D16A4D5024}" destId="{471B3ED8-CC30-48A3-A331-0BDED09E30F6}" srcOrd="0" destOrd="0" presId="urn:microsoft.com/office/officeart/2005/8/layout/chevron2"/>
    <dgm:cxn modelId="{AC2ACE2D-1E9C-472E-91E6-0B3AA5D6EF99}" srcId="{8D69BF87-F4A4-4B96-BBD5-7EFA855B3FE4}" destId="{6130B0FE-6CB8-42C2-854C-D8177F5AE6E9}" srcOrd="4" destOrd="0" parTransId="{A9913BBE-543C-442C-BFB1-92237DE075EF}" sibTransId="{4E3D4347-B49D-416D-9A9E-D99FCF92CD62}"/>
    <dgm:cxn modelId="{1AB7D32D-68D6-4872-BE10-97F4E4DD73CC}" type="presOf" srcId="{915D8198-417D-4A81-9F68-497CD081DE71}" destId="{13D980F7-9F34-41BC-B20D-87FE180FE4D9}" srcOrd="0" destOrd="0" presId="urn:microsoft.com/office/officeart/2005/8/layout/chevron2"/>
    <dgm:cxn modelId="{3C151035-BAD7-48C9-AB72-20C1D49272D2}" type="presOf" srcId="{9FD72EF1-0D30-418C-B061-F4A88ED80464}" destId="{E8E6D107-5A72-4FDB-BD5E-AB684DF6850F}" srcOrd="0" destOrd="0" presId="urn:microsoft.com/office/officeart/2005/8/layout/chevron2"/>
    <dgm:cxn modelId="{3DF8595C-F643-4E91-80AE-01AF669C01E1}" srcId="{6130B0FE-6CB8-42C2-854C-D8177F5AE6E9}" destId="{CFFF2F8D-3657-44D9-9608-CD6106A4261C}" srcOrd="0" destOrd="0" parTransId="{46EC89AE-09CB-4777-A3A8-60C14682C27F}" sibTransId="{4E5AE155-F948-41D8-ACF1-3871F2DD6C1D}"/>
    <dgm:cxn modelId="{AA231C43-BB1B-4F37-809E-493AC8F0D51A}" srcId="{FE66A882-749B-47B2-A723-F8D16A4D5024}" destId="{278C5581-84D7-4B34-BBEC-8DCF4621C848}" srcOrd="0" destOrd="0" parTransId="{838E8A63-F205-46CC-93B5-1D7E4DA82D45}" sibTransId="{108233C9-1D94-424A-9543-48DD68CB2E5D}"/>
    <dgm:cxn modelId="{B8783D43-DBA4-414B-902F-E16ADEA0CDE1}" srcId="{9FD72EF1-0D30-418C-B061-F4A88ED80464}" destId="{915D8198-417D-4A81-9F68-497CD081DE71}" srcOrd="0" destOrd="0" parTransId="{9196D2D1-FB89-4A5B-A31B-FD643EE8C4CE}" sibTransId="{930C59AA-26D9-4B84-AB99-BE05D507B8D5}"/>
    <dgm:cxn modelId="{E9A7CA80-593B-4992-BD23-1F12BE40063E}" srcId="{568C7D39-95BD-46C3-AB7F-FA29C3BB848C}" destId="{10A0A1DF-FE3E-4258-B1FF-D5E561BEF6BF}" srcOrd="0" destOrd="0" parTransId="{126D2286-5B52-4172-B05F-134E1D24589A}" sibTransId="{5A1790BF-C278-4A4D-8360-1AC87FD507D8}"/>
    <dgm:cxn modelId="{042AF983-D196-4AA5-97F3-AEB89485F140}" type="presOf" srcId="{CFFF2F8D-3657-44D9-9608-CD6106A4261C}" destId="{D7867174-3A76-4FC7-A3B1-6E976C4B1C22}" srcOrd="0" destOrd="0" presId="urn:microsoft.com/office/officeart/2005/8/layout/chevron2"/>
    <dgm:cxn modelId="{A6B34996-68E2-48B7-84C7-352DC1FDB8BC}" type="presOf" srcId="{278C5581-84D7-4B34-BBEC-8DCF4621C848}" destId="{0072C64A-BE1D-473E-8239-AD471C82DAF4}" srcOrd="0" destOrd="0" presId="urn:microsoft.com/office/officeart/2005/8/layout/chevron2"/>
    <dgm:cxn modelId="{A5FEE098-FBEC-4197-A7EE-018E66CE9EA8}" type="presOf" srcId="{568C7D39-95BD-46C3-AB7F-FA29C3BB848C}" destId="{4A94590D-FAE9-4B1D-99D5-D6F7466D883E}" srcOrd="0" destOrd="0" presId="urn:microsoft.com/office/officeart/2005/8/layout/chevron2"/>
    <dgm:cxn modelId="{5707BA99-8767-4C07-B0B2-8B2873E8C7CE}" type="presOf" srcId="{6130B0FE-6CB8-42C2-854C-D8177F5AE6E9}" destId="{29DDB91B-17FA-403A-95CC-A2C8422D6DD8}" srcOrd="0" destOrd="0" presId="urn:microsoft.com/office/officeart/2005/8/layout/chevron2"/>
    <dgm:cxn modelId="{22AD50A7-7887-4FA3-8876-311CD0EE43C2}" srcId="{8D69BF87-F4A4-4B96-BBD5-7EFA855B3FE4}" destId="{6897179A-7AE4-491A-8CE7-DC40771DB2AD}" srcOrd="2" destOrd="0" parTransId="{043DC035-7EF0-4633-8F51-62F99F998E56}" sibTransId="{D1B6250F-0AD0-425A-B028-588E97FF1963}"/>
    <dgm:cxn modelId="{1E53C2B1-0BA0-4F13-A93F-1C453927DA75}" type="presOf" srcId="{842583C4-6C93-4000-B653-3584BB0AB148}" destId="{3CC6EC07-7198-4B9D-8FC9-3E64F3F41A32}" srcOrd="0" destOrd="0" presId="urn:microsoft.com/office/officeart/2005/8/layout/chevron2"/>
    <dgm:cxn modelId="{CEA2BDBF-DE92-4E6D-AD74-A8C8E92E74F4}" type="presOf" srcId="{10A0A1DF-FE3E-4258-B1FF-D5E561BEF6BF}" destId="{572892ED-9FE1-479C-A281-9473BD623519}" srcOrd="0" destOrd="0" presId="urn:microsoft.com/office/officeart/2005/8/layout/chevron2"/>
    <dgm:cxn modelId="{B6B29BCC-BDB9-410B-B31F-43FCE6FC7380}" type="presOf" srcId="{8D69BF87-F4A4-4B96-BBD5-7EFA855B3FE4}" destId="{C3C05C14-093B-4349-A235-63B44F3906F8}" srcOrd="0" destOrd="0" presId="urn:microsoft.com/office/officeart/2005/8/layout/chevron2"/>
    <dgm:cxn modelId="{34ED7BE8-57B9-4345-B51A-0E83508E5DAD}" srcId="{8D69BF87-F4A4-4B96-BBD5-7EFA855B3FE4}" destId="{568C7D39-95BD-46C3-AB7F-FA29C3BB848C}" srcOrd="3" destOrd="0" parTransId="{FF047785-BA4D-4FFF-86B1-25E761F276DD}" sibTransId="{B8A390CF-6BD9-4C70-90A1-0284DDD87630}"/>
    <dgm:cxn modelId="{86BBBBF2-14DD-4E2F-A98A-55CBE8E38076}" srcId="{8D69BF87-F4A4-4B96-BBD5-7EFA855B3FE4}" destId="{9FD72EF1-0D30-418C-B061-F4A88ED80464}" srcOrd="0" destOrd="0" parTransId="{673F1AB9-7015-4337-A7CF-CD73D049E3D8}" sibTransId="{7397945F-598F-4FEE-9DA4-449A3944B5D3}"/>
    <dgm:cxn modelId="{D05BC1FB-13B9-4686-9879-D1B008EBAF61}" srcId="{8D69BF87-F4A4-4B96-BBD5-7EFA855B3FE4}" destId="{FE66A882-749B-47B2-A723-F8D16A4D5024}" srcOrd="1" destOrd="0" parTransId="{86CA88E1-DDFF-4666-BFFB-82842E442DFC}" sibTransId="{34892559-A6A5-4C9C-8915-8C849A12A92E}"/>
    <dgm:cxn modelId="{F0C2F051-6A4F-4E69-81EA-6604E9610150}" type="presParOf" srcId="{C3C05C14-093B-4349-A235-63B44F3906F8}" destId="{1080D480-198C-43E7-858F-9882A195DC50}" srcOrd="0" destOrd="0" presId="urn:microsoft.com/office/officeart/2005/8/layout/chevron2"/>
    <dgm:cxn modelId="{84B42D1B-B42F-44B6-A064-A23901FF7C6B}" type="presParOf" srcId="{1080D480-198C-43E7-858F-9882A195DC50}" destId="{E8E6D107-5A72-4FDB-BD5E-AB684DF6850F}" srcOrd="0" destOrd="0" presId="urn:microsoft.com/office/officeart/2005/8/layout/chevron2"/>
    <dgm:cxn modelId="{16833808-C6A2-4198-B636-9CF605982ADD}" type="presParOf" srcId="{1080D480-198C-43E7-858F-9882A195DC50}" destId="{13D980F7-9F34-41BC-B20D-87FE180FE4D9}" srcOrd="1" destOrd="0" presId="urn:microsoft.com/office/officeart/2005/8/layout/chevron2"/>
    <dgm:cxn modelId="{AC966F83-C81F-475C-B247-BC4A3731120F}" type="presParOf" srcId="{C3C05C14-093B-4349-A235-63B44F3906F8}" destId="{0CF2DDC3-367F-4AB8-B63F-D69D22FDC490}" srcOrd="1" destOrd="0" presId="urn:microsoft.com/office/officeart/2005/8/layout/chevron2"/>
    <dgm:cxn modelId="{2957CE9A-52EC-443F-B529-3C93130E7118}" type="presParOf" srcId="{C3C05C14-093B-4349-A235-63B44F3906F8}" destId="{3C540603-EE05-4C49-AE48-81A7FE0A350E}" srcOrd="2" destOrd="0" presId="urn:microsoft.com/office/officeart/2005/8/layout/chevron2"/>
    <dgm:cxn modelId="{6C36604C-D25F-41AA-BA02-F781F171DAD8}" type="presParOf" srcId="{3C540603-EE05-4C49-AE48-81A7FE0A350E}" destId="{471B3ED8-CC30-48A3-A331-0BDED09E30F6}" srcOrd="0" destOrd="0" presId="urn:microsoft.com/office/officeart/2005/8/layout/chevron2"/>
    <dgm:cxn modelId="{D0D99D44-160C-46E3-99FE-E5D1D12FCD80}" type="presParOf" srcId="{3C540603-EE05-4C49-AE48-81A7FE0A350E}" destId="{0072C64A-BE1D-473E-8239-AD471C82DAF4}" srcOrd="1" destOrd="0" presId="urn:microsoft.com/office/officeart/2005/8/layout/chevron2"/>
    <dgm:cxn modelId="{24533C4E-9483-4E4A-B6FA-D1A46A4FA5C8}" type="presParOf" srcId="{C3C05C14-093B-4349-A235-63B44F3906F8}" destId="{50769D81-607A-43EC-8EE5-1747EDDAAB77}" srcOrd="3" destOrd="0" presId="urn:microsoft.com/office/officeart/2005/8/layout/chevron2"/>
    <dgm:cxn modelId="{29CE327C-F2BB-4D43-8704-3AED591476F4}" type="presParOf" srcId="{C3C05C14-093B-4349-A235-63B44F3906F8}" destId="{5AA23983-5090-4644-B81F-0BF29CEC0D31}" srcOrd="4" destOrd="0" presId="urn:microsoft.com/office/officeart/2005/8/layout/chevron2"/>
    <dgm:cxn modelId="{5145289D-1DBD-451D-A1B6-5450DA49E450}" type="presParOf" srcId="{5AA23983-5090-4644-B81F-0BF29CEC0D31}" destId="{2F728D45-D891-41AA-98D8-3DE66EA74C7D}" srcOrd="0" destOrd="0" presId="urn:microsoft.com/office/officeart/2005/8/layout/chevron2"/>
    <dgm:cxn modelId="{B41FAC8F-2379-453C-8F02-B2060EB95518}" type="presParOf" srcId="{5AA23983-5090-4644-B81F-0BF29CEC0D31}" destId="{3CC6EC07-7198-4B9D-8FC9-3E64F3F41A32}" srcOrd="1" destOrd="0" presId="urn:microsoft.com/office/officeart/2005/8/layout/chevron2"/>
    <dgm:cxn modelId="{091763D6-E124-469A-9613-9F401DBB6B48}" type="presParOf" srcId="{C3C05C14-093B-4349-A235-63B44F3906F8}" destId="{803214B3-5612-4725-AF37-8E42EB6F3EC7}" srcOrd="5" destOrd="0" presId="urn:microsoft.com/office/officeart/2005/8/layout/chevron2"/>
    <dgm:cxn modelId="{7615CCF6-8DD1-4149-9B5F-097184276626}" type="presParOf" srcId="{C3C05C14-093B-4349-A235-63B44F3906F8}" destId="{C95D79A9-8E2E-4C0D-9935-F3658330EA0C}" srcOrd="6" destOrd="0" presId="urn:microsoft.com/office/officeart/2005/8/layout/chevron2"/>
    <dgm:cxn modelId="{1B7AF25E-B282-4196-A00B-05A10376E261}" type="presParOf" srcId="{C95D79A9-8E2E-4C0D-9935-F3658330EA0C}" destId="{4A94590D-FAE9-4B1D-99D5-D6F7466D883E}" srcOrd="0" destOrd="0" presId="urn:microsoft.com/office/officeart/2005/8/layout/chevron2"/>
    <dgm:cxn modelId="{B9609ED7-10EC-457F-94EB-679A11050C1B}" type="presParOf" srcId="{C95D79A9-8E2E-4C0D-9935-F3658330EA0C}" destId="{572892ED-9FE1-479C-A281-9473BD623519}" srcOrd="1" destOrd="0" presId="urn:microsoft.com/office/officeart/2005/8/layout/chevron2"/>
    <dgm:cxn modelId="{F15761BA-2105-4FEC-80ED-C07CFC357D78}" type="presParOf" srcId="{C3C05C14-093B-4349-A235-63B44F3906F8}" destId="{F0250EF9-8C1E-4EC1-A561-D4DD264EFE46}" srcOrd="7" destOrd="0" presId="urn:microsoft.com/office/officeart/2005/8/layout/chevron2"/>
    <dgm:cxn modelId="{1B149DE3-E08B-4A64-A59C-988EDD6A1E90}" type="presParOf" srcId="{C3C05C14-093B-4349-A235-63B44F3906F8}" destId="{58471CA0-B6A5-4DE0-96B9-6A9049259DF3}" srcOrd="8" destOrd="0" presId="urn:microsoft.com/office/officeart/2005/8/layout/chevron2"/>
    <dgm:cxn modelId="{CAA8F535-A294-4FBC-813F-6ACE305CC268}" type="presParOf" srcId="{58471CA0-B6A5-4DE0-96B9-6A9049259DF3}" destId="{29DDB91B-17FA-403A-95CC-A2C8422D6DD8}" srcOrd="0" destOrd="0" presId="urn:microsoft.com/office/officeart/2005/8/layout/chevron2"/>
    <dgm:cxn modelId="{3E9CDEE2-7F51-46B9-A1DA-9AB6805121EA}" type="presParOf" srcId="{58471CA0-B6A5-4DE0-96B9-6A9049259DF3}" destId="{D7867174-3A76-4FC7-A3B1-6E976C4B1C22}" srcOrd="1" destOrd="0" presId="urn:microsoft.com/office/officeart/2005/8/layout/chevro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D69BF87-F4A4-4B96-BBD5-7EFA855B3FE4}"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lt-LT"/>
        </a:p>
      </dgm:t>
    </dgm:pt>
    <dgm:pt modelId="{9FD72EF1-0D30-418C-B061-F4A88ED80464}">
      <dgm:prSet phldrT="[Tekstas]" custT="1"/>
      <dgm:spPr/>
      <dgm:t>
        <a:bodyPr/>
        <a:lstStyle/>
        <a:p>
          <a:r>
            <a:rPr lang="en-US" sz="1200">
              <a:latin typeface="Times New Roman" panose="02020603050405020304" pitchFamily="18" charset="0"/>
              <a:cs typeface="Times New Roman" panose="02020603050405020304" pitchFamily="18" charset="0"/>
            </a:rPr>
            <a:t>6,0</a:t>
          </a:r>
          <a:endParaRPr lang="lt-LT" sz="1200">
            <a:latin typeface="Times New Roman" panose="02020603050405020304" pitchFamily="18" charset="0"/>
            <a:cs typeface="Times New Roman" panose="02020603050405020304" pitchFamily="18" charset="0"/>
          </a:endParaRPr>
        </a:p>
      </dgm:t>
    </dgm:pt>
    <dgm:pt modelId="{673F1AB9-7015-4337-A7CF-CD73D049E3D8}" type="parTrans" cxnId="{86BBBBF2-14DD-4E2F-A98A-55CBE8E38076}">
      <dgm:prSet/>
      <dgm:spPr/>
      <dgm:t>
        <a:bodyPr/>
        <a:lstStyle/>
        <a:p>
          <a:endParaRPr lang="lt-LT"/>
        </a:p>
      </dgm:t>
    </dgm:pt>
    <dgm:pt modelId="{7397945F-598F-4FEE-9DA4-449A3944B5D3}" type="sibTrans" cxnId="{86BBBBF2-14DD-4E2F-A98A-55CBE8E38076}">
      <dgm:prSet/>
      <dgm:spPr/>
      <dgm:t>
        <a:bodyPr/>
        <a:lstStyle/>
        <a:p>
          <a:endParaRPr lang="lt-LT"/>
        </a:p>
      </dgm:t>
    </dgm:pt>
    <dgm:pt modelId="{915D8198-417D-4A81-9F68-497CD081DE71}">
      <dgm:prSet phldrT="[Tekstas]" custT="1"/>
      <dgm:spPr/>
      <dgm:t>
        <a:bodyPr/>
        <a:lstStyle/>
        <a:p>
          <a:r>
            <a:rPr lang="lt-LT" sz="1200">
              <a:latin typeface="Times New Roman" panose="02020603050405020304" pitchFamily="18" charset="0"/>
              <a:cs typeface="Times New Roman" panose="02020603050405020304" pitchFamily="18" charset="0"/>
            </a:rPr>
            <a:t>Aikštelių prie parduotuvių ir kitų verslo subjektų</a:t>
          </a:r>
        </a:p>
      </dgm:t>
    </dgm:pt>
    <dgm:pt modelId="{9196D2D1-FB89-4A5B-A31B-FD643EE8C4CE}" type="parTrans" cxnId="{B8783D43-DBA4-414B-902F-E16ADEA0CDE1}">
      <dgm:prSet/>
      <dgm:spPr/>
      <dgm:t>
        <a:bodyPr/>
        <a:lstStyle/>
        <a:p>
          <a:endParaRPr lang="lt-LT"/>
        </a:p>
      </dgm:t>
    </dgm:pt>
    <dgm:pt modelId="{930C59AA-26D9-4B84-AB99-BE05D507B8D5}" type="sibTrans" cxnId="{B8783D43-DBA4-414B-902F-E16ADEA0CDE1}">
      <dgm:prSet/>
      <dgm:spPr/>
      <dgm:t>
        <a:bodyPr/>
        <a:lstStyle/>
        <a:p>
          <a:endParaRPr lang="lt-LT"/>
        </a:p>
      </dgm:t>
    </dgm:pt>
    <dgm:pt modelId="{FE66A882-749B-47B2-A723-F8D16A4D5024}">
      <dgm:prSet phldrT="[Tekstas]" custT="1"/>
      <dgm:spPr/>
      <dgm:t>
        <a:bodyPr/>
        <a:lstStyle/>
        <a:p>
          <a:r>
            <a:rPr lang="en-US" sz="1200">
              <a:latin typeface="Times New Roman" panose="02020603050405020304" pitchFamily="18" charset="0"/>
              <a:cs typeface="Times New Roman" panose="02020603050405020304" pitchFamily="18" charset="0"/>
            </a:rPr>
            <a:t>5,9</a:t>
          </a:r>
          <a:endParaRPr lang="lt-LT" sz="1200">
            <a:latin typeface="Times New Roman" panose="02020603050405020304" pitchFamily="18" charset="0"/>
            <a:cs typeface="Times New Roman" panose="02020603050405020304" pitchFamily="18" charset="0"/>
          </a:endParaRPr>
        </a:p>
      </dgm:t>
    </dgm:pt>
    <dgm:pt modelId="{86CA88E1-DDFF-4666-BFFB-82842E442DFC}" type="parTrans" cxnId="{D05BC1FB-13B9-4686-9879-D1B008EBAF61}">
      <dgm:prSet/>
      <dgm:spPr/>
      <dgm:t>
        <a:bodyPr/>
        <a:lstStyle/>
        <a:p>
          <a:endParaRPr lang="lt-LT"/>
        </a:p>
      </dgm:t>
    </dgm:pt>
    <dgm:pt modelId="{34892559-A6A5-4C9C-8915-8C849A12A92E}" type="sibTrans" cxnId="{D05BC1FB-13B9-4686-9879-D1B008EBAF61}">
      <dgm:prSet/>
      <dgm:spPr/>
      <dgm:t>
        <a:bodyPr/>
        <a:lstStyle/>
        <a:p>
          <a:endParaRPr lang="lt-LT"/>
        </a:p>
      </dgm:t>
    </dgm:pt>
    <dgm:pt modelId="{A7BFAF1D-E9D0-477E-8B56-D2EB6EEED523}">
      <dgm:prSet custT="1"/>
      <dgm:spPr/>
      <dgm:t>
        <a:bodyPr/>
        <a:lstStyle/>
        <a:p>
          <a:pPr algn="l"/>
          <a:r>
            <a:rPr lang="lt-LT" sz="1200" kern="1200">
              <a:latin typeface="Times New Roman" panose="02020603050405020304" pitchFamily="18" charset="0"/>
              <a:cs typeface="Times New Roman" panose="02020603050405020304" pitchFamily="18" charset="0"/>
            </a:rPr>
            <a:t>Aikštelių prie lankytinų </a:t>
          </a:r>
          <a:r>
            <a:rPr lang="en-US" sz="1200" kern="1200">
              <a:latin typeface="Times New Roman" panose="02020603050405020304" pitchFamily="18" charset="0"/>
              <a:cs typeface="Times New Roman" panose="02020603050405020304" pitchFamily="18" charset="0"/>
            </a:rPr>
            <a:t>K</a:t>
          </a:r>
          <a:r>
            <a:rPr lang="lt-LT" sz="1200" kern="1200">
              <a:latin typeface="Times New Roman" panose="02020603050405020304" pitchFamily="18" charset="0"/>
              <a:cs typeface="Times New Roman" panose="02020603050405020304" pitchFamily="18" charset="0"/>
            </a:rPr>
            <a:t>l</a:t>
          </a:r>
          <a:r>
            <a:rPr lang="en-US" sz="1200" kern="1200">
              <a:latin typeface="Times New Roman" panose="02020603050405020304" pitchFamily="18" charset="0"/>
              <a:cs typeface="Times New Roman" panose="02020603050405020304" pitchFamily="18" charset="0"/>
            </a:rPr>
            <a:t>aip</a:t>
          </a:r>
          <a:r>
            <a:rPr lang="lt-LT" sz="1200" kern="1200">
              <a:latin typeface="Times New Roman" panose="02020603050405020304" pitchFamily="18" charset="0"/>
              <a:cs typeface="Times New Roman" panose="02020603050405020304" pitchFamily="18" charset="0"/>
            </a:rPr>
            <a:t>ėdos raj</a:t>
          </a:r>
          <a:r>
            <a:rPr lang="en-US" sz="1200" kern="1200">
              <a:latin typeface="Times New Roman" panose="02020603050405020304" pitchFamily="18" charset="0"/>
              <a:cs typeface="Times New Roman" panose="02020603050405020304" pitchFamily="18" charset="0"/>
            </a:rPr>
            <a:t>ono</a:t>
          </a:r>
          <a:r>
            <a:rPr lang="lt-LT" sz="1200" kern="1200">
              <a:latin typeface="Times New Roman" panose="02020603050405020304" pitchFamily="18" charset="0"/>
              <a:cs typeface="Times New Roman" panose="02020603050405020304" pitchFamily="18" charset="0"/>
            </a:rPr>
            <a:t> savivaldybės vietų (muziejų, parkų</a:t>
          </a:r>
          <a:r>
            <a:rPr lang="en-US" sz="1200" kern="1200">
              <a:latin typeface="Times New Roman" panose="02020603050405020304" pitchFamily="18" charset="0"/>
              <a:cs typeface="Times New Roman" panose="02020603050405020304" pitchFamily="18" charset="0"/>
            </a:rPr>
            <a:t> </a:t>
          </a:r>
          <a:r>
            <a:rPr lang="lt-LT" sz="1200" kern="1200">
              <a:latin typeface="Times New Roman" panose="02020603050405020304" pitchFamily="18" charset="0"/>
              <a:cs typeface="Times New Roman" panose="02020603050405020304" pitchFamily="18" charset="0"/>
            </a:rPr>
            <a:t>ir pan.)</a:t>
          </a:r>
        </a:p>
      </dgm:t>
    </dgm:pt>
    <dgm:pt modelId="{62FE2BD0-B8EC-4816-9822-7B46C6F2EE6A}" type="parTrans" cxnId="{47041251-4650-4C85-B6F3-824847F31805}">
      <dgm:prSet/>
      <dgm:spPr/>
      <dgm:t>
        <a:bodyPr/>
        <a:lstStyle/>
        <a:p>
          <a:endParaRPr lang="lt-LT"/>
        </a:p>
      </dgm:t>
    </dgm:pt>
    <dgm:pt modelId="{251B0328-9702-4DC1-851B-7ABEE4F967D0}" type="sibTrans" cxnId="{47041251-4650-4C85-B6F3-824847F31805}">
      <dgm:prSet/>
      <dgm:spPr/>
      <dgm:t>
        <a:bodyPr/>
        <a:lstStyle/>
        <a:p>
          <a:endParaRPr lang="lt-LT"/>
        </a:p>
      </dgm:t>
    </dgm:pt>
    <dgm:pt modelId="{6897179A-7AE4-491A-8CE7-DC40771DB2AD}">
      <dgm:prSet custT="1"/>
      <dgm:spPr/>
      <dgm:t>
        <a:bodyPr/>
        <a:lstStyle/>
        <a:p>
          <a:r>
            <a:rPr lang="en-US" sz="1200">
              <a:latin typeface="Times New Roman" panose="02020603050405020304" pitchFamily="18" charset="0"/>
              <a:cs typeface="Times New Roman" panose="02020603050405020304" pitchFamily="18" charset="0"/>
            </a:rPr>
            <a:t>4,7</a:t>
          </a:r>
          <a:endParaRPr lang="lt-LT" sz="1200">
            <a:latin typeface="Times New Roman" panose="02020603050405020304" pitchFamily="18" charset="0"/>
            <a:cs typeface="Times New Roman" panose="02020603050405020304" pitchFamily="18" charset="0"/>
          </a:endParaRPr>
        </a:p>
      </dgm:t>
    </dgm:pt>
    <dgm:pt modelId="{043DC035-7EF0-4633-8F51-62F99F998E56}" type="parTrans" cxnId="{22AD50A7-7887-4FA3-8876-311CD0EE43C2}">
      <dgm:prSet/>
      <dgm:spPr/>
      <dgm:t>
        <a:bodyPr/>
        <a:lstStyle/>
        <a:p>
          <a:endParaRPr lang="lt-LT"/>
        </a:p>
      </dgm:t>
    </dgm:pt>
    <dgm:pt modelId="{D1B6250F-0AD0-425A-B028-588E97FF1963}" type="sibTrans" cxnId="{22AD50A7-7887-4FA3-8876-311CD0EE43C2}">
      <dgm:prSet/>
      <dgm:spPr/>
      <dgm:t>
        <a:bodyPr/>
        <a:lstStyle/>
        <a:p>
          <a:endParaRPr lang="lt-LT"/>
        </a:p>
      </dgm:t>
    </dgm:pt>
    <dgm:pt modelId="{CFFF2F8D-3657-44D9-9608-CD6106A4261C}">
      <dgm:prSet custT="1"/>
      <dgm:spPr/>
      <dgm:t>
        <a:bodyPr/>
        <a:lstStyle/>
        <a:p>
          <a:r>
            <a:rPr lang="lt-LT" sz="1200">
              <a:latin typeface="Times New Roman" panose="02020603050405020304" pitchFamily="18" charset="0"/>
              <a:cs typeface="Times New Roman" panose="02020603050405020304" pitchFamily="18" charset="0"/>
            </a:rPr>
            <a:t>Aikštelių prie gyvenamųjų namų</a:t>
          </a:r>
        </a:p>
      </dgm:t>
    </dgm:pt>
    <dgm:pt modelId="{46EC89AE-09CB-4777-A3A8-60C14682C27F}" type="parTrans" cxnId="{3DF8595C-F643-4E91-80AE-01AF669C01E1}">
      <dgm:prSet/>
      <dgm:spPr/>
      <dgm:t>
        <a:bodyPr/>
        <a:lstStyle/>
        <a:p>
          <a:endParaRPr lang="lt-LT"/>
        </a:p>
      </dgm:t>
    </dgm:pt>
    <dgm:pt modelId="{4E5AE155-F948-41D8-ACF1-3871F2DD6C1D}" type="sibTrans" cxnId="{3DF8595C-F643-4E91-80AE-01AF669C01E1}">
      <dgm:prSet/>
      <dgm:spPr/>
      <dgm:t>
        <a:bodyPr/>
        <a:lstStyle/>
        <a:p>
          <a:endParaRPr lang="lt-LT"/>
        </a:p>
      </dgm:t>
    </dgm:pt>
    <dgm:pt modelId="{6130B0FE-6CB8-42C2-854C-D8177F5AE6E9}">
      <dgm:prSet custT="1"/>
      <dgm:spPr/>
      <dgm:t>
        <a:bodyPr/>
        <a:lstStyle/>
        <a:p>
          <a:r>
            <a:rPr lang="lt-LT" sz="1200">
              <a:latin typeface="Times New Roman" panose="02020603050405020304" pitchFamily="18" charset="0"/>
              <a:cs typeface="Times New Roman" panose="02020603050405020304" pitchFamily="18" charset="0"/>
            </a:rPr>
            <a:t>4,</a:t>
          </a:r>
          <a:r>
            <a:rPr lang="en-US" sz="1200">
              <a:latin typeface="Times New Roman" panose="02020603050405020304" pitchFamily="18" charset="0"/>
              <a:cs typeface="Times New Roman" panose="02020603050405020304" pitchFamily="18" charset="0"/>
            </a:rPr>
            <a:t>0</a:t>
          </a:r>
          <a:endParaRPr lang="lt-LT" sz="1200">
            <a:latin typeface="Times New Roman" panose="02020603050405020304" pitchFamily="18" charset="0"/>
            <a:cs typeface="Times New Roman" panose="02020603050405020304" pitchFamily="18" charset="0"/>
          </a:endParaRPr>
        </a:p>
      </dgm:t>
    </dgm:pt>
    <dgm:pt modelId="{A9913BBE-543C-442C-BFB1-92237DE075EF}" type="parTrans" cxnId="{AC2ACE2D-1E9C-472E-91E6-0B3AA5D6EF99}">
      <dgm:prSet/>
      <dgm:spPr/>
      <dgm:t>
        <a:bodyPr/>
        <a:lstStyle/>
        <a:p>
          <a:endParaRPr lang="lt-LT"/>
        </a:p>
      </dgm:t>
    </dgm:pt>
    <dgm:pt modelId="{4E3D4347-B49D-416D-9A9E-D99FCF92CD62}" type="sibTrans" cxnId="{AC2ACE2D-1E9C-472E-91E6-0B3AA5D6EF99}">
      <dgm:prSet/>
      <dgm:spPr/>
      <dgm:t>
        <a:bodyPr/>
        <a:lstStyle/>
        <a:p>
          <a:endParaRPr lang="lt-LT"/>
        </a:p>
      </dgm:t>
    </dgm:pt>
    <dgm:pt modelId="{46AC9648-309B-4080-BD8D-E45AEEB11C8F}">
      <dgm:prSet custT="1"/>
      <dgm:spPr/>
      <dgm:t>
        <a:bodyPr/>
        <a:lstStyle/>
        <a:p>
          <a:r>
            <a:rPr lang="lt-LT" sz="1200">
              <a:latin typeface="Times New Roman" panose="02020603050405020304" pitchFamily="18" charset="0"/>
              <a:cs typeface="Times New Roman" panose="02020603050405020304" pitchFamily="18" charset="0"/>
            </a:rPr>
            <a:t>Aikštelių prie viešųjų įstaigų ir organizacijų</a:t>
          </a:r>
          <a:endParaRPr lang="lt-LT" sz="1200" b="0">
            <a:latin typeface="Times New Roman" panose="02020603050405020304" pitchFamily="18" charset="0"/>
            <a:cs typeface="Times New Roman" panose="02020603050405020304" pitchFamily="18" charset="0"/>
          </a:endParaRPr>
        </a:p>
      </dgm:t>
    </dgm:pt>
    <dgm:pt modelId="{56488F69-8966-4063-A026-DEF90913297D}" type="parTrans" cxnId="{041EA1A7-29F5-40C1-8496-BD7F310B59DD}">
      <dgm:prSet/>
      <dgm:spPr/>
      <dgm:t>
        <a:bodyPr/>
        <a:lstStyle/>
        <a:p>
          <a:endParaRPr lang="lt-LT"/>
        </a:p>
      </dgm:t>
    </dgm:pt>
    <dgm:pt modelId="{73D77279-D491-4D0A-9174-A694D047170E}" type="sibTrans" cxnId="{041EA1A7-29F5-40C1-8496-BD7F310B59DD}">
      <dgm:prSet/>
      <dgm:spPr/>
      <dgm:t>
        <a:bodyPr/>
        <a:lstStyle/>
        <a:p>
          <a:endParaRPr lang="lt-LT"/>
        </a:p>
      </dgm:t>
    </dgm:pt>
    <dgm:pt modelId="{C3C05C14-093B-4349-A235-63B44F3906F8}" type="pres">
      <dgm:prSet presAssocID="{8D69BF87-F4A4-4B96-BBD5-7EFA855B3FE4}" presName="linearFlow" presStyleCnt="0">
        <dgm:presLayoutVars>
          <dgm:dir/>
          <dgm:animLvl val="lvl"/>
          <dgm:resizeHandles val="exact"/>
        </dgm:presLayoutVars>
      </dgm:prSet>
      <dgm:spPr/>
    </dgm:pt>
    <dgm:pt modelId="{1080D480-198C-43E7-858F-9882A195DC50}" type="pres">
      <dgm:prSet presAssocID="{9FD72EF1-0D30-418C-B061-F4A88ED80464}" presName="composite" presStyleCnt="0"/>
      <dgm:spPr/>
    </dgm:pt>
    <dgm:pt modelId="{E8E6D107-5A72-4FDB-BD5E-AB684DF6850F}" type="pres">
      <dgm:prSet presAssocID="{9FD72EF1-0D30-418C-B061-F4A88ED80464}" presName="parentText" presStyleLbl="alignNode1" presStyleIdx="0" presStyleCnt="4">
        <dgm:presLayoutVars>
          <dgm:chMax val="1"/>
          <dgm:bulletEnabled val="1"/>
        </dgm:presLayoutVars>
      </dgm:prSet>
      <dgm:spPr/>
    </dgm:pt>
    <dgm:pt modelId="{13D980F7-9F34-41BC-B20D-87FE180FE4D9}" type="pres">
      <dgm:prSet presAssocID="{9FD72EF1-0D30-418C-B061-F4A88ED80464}" presName="descendantText" presStyleLbl="alignAcc1" presStyleIdx="0" presStyleCnt="4" custLinFactNeighborX="0" custLinFactNeighborY="853">
        <dgm:presLayoutVars>
          <dgm:bulletEnabled val="1"/>
        </dgm:presLayoutVars>
      </dgm:prSet>
      <dgm:spPr/>
    </dgm:pt>
    <dgm:pt modelId="{0CF2DDC3-367F-4AB8-B63F-D69D22FDC490}" type="pres">
      <dgm:prSet presAssocID="{7397945F-598F-4FEE-9DA4-449A3944B5D3}" presName="sp" presStyleCnt="0"/>
      <dgm:spPr/>
    </dgm:pt>
    <dgm:pt modelId="{3C540603-EE05-4C49-AE48-81A7FE0A350E}" type="pres">
      <dgm:prSet presAssocID="{FE66A882-749B-47B2-A723-F8D16A4D5024}" presName="composite" presStyleCnt="0"/>
      <dgm:spPr/>
    </dgm:pt>
    <dgm:pt modelId="{471B3ED8-CC30-48A3-A331-0BDED09E30F6}" type="pres">
      <dgm:prSet presAssocID="{FE66A882-749B-47B2-A723-F8D16A4D5024}" presName="parentText" presStyleLbl="alignNode1" presStyleIdx="1" presStyleCnt="4">
        <dgm:presLayoutVars>
          <dgm:chMax val="1"/>
          <dgm:bulletEnabled val="1"/>
        </dgm:presLayoutVars>
      </dgm:prSet>
      <dgm:spPr/>
    </dgm:pt>
    <dgm:pt modelId="{0072C64A-BE1D-473E-8239-AD471C82DAF4}" type="pres">
      <dgm:prSet presAssocID="{FE66A882-749B-47B2-A723-F8D16A4D5024}" presName="descendantText" presStyleLbl="alignAcc1" presStyleIdx="1" presStyleCnt="4">
        <dgm:presLayoutVars>
          <dgm:bulletEnabled val="1"/>
        </dgm:presLayoutVars>
      </dgm:prSet>
      <dgm:spPr/>
    </dgm:pt>
    <dgm:pt modelId="{50769D81-607A-43EC-8EE5-1747EDDAAB77}" type="pres">
      <dgm:prSet presAssocID="{34892559-A6A5-4C9C-8915-8C849A12A92E}" presName="sp" presStyleCnt="0"/>
      <dgm:spPr/>
    </dgm:pt>
    <dgm:pt modelId="{5AA23983-5090-4644-B81F-0BF29CEC0D31}" type="pres">
      <dgm:prSet presAssocID="{6897179A-7AE4-491A-8CE7-DC40771DB2AD}" presName="composite" presStyleCnt="0"/>
      <dgm:spPr/>
    </dgm:pt>
    <dgm:pt modelId="{2F728D45-D891-41AA-98D8-3DE66EA74C7D}" type="pres">
      <dgm:prSet presAssocID="{6897179A-7AE4-491A-8CE7-DC40771DB2AD}" presName="parentText" presStyleLbl="alignNode1" presStyleIdx="2" presStyleCnt="4">
        <dgm:presLayoutVars>
          <dgm:chMax val="1"/>
          <dgm:bulletEnabled val="1"/>
        </dgm:presLayoutVars>
      </dgm:prSet>
      <dgm:spPr/>
    </dgm:pt>
    <dgm:pt modelId="{3CC6EC07-7198-4B9D-8FC9-3E64F3F41A32}" type="pres">
      <dgm:prSet presAssocID="{6897179A-7AE4-491A-8CE7-DC40771DB2AD}" presName="descendantText" presStyleLbl="alignAcc1" presStyleIdx="2" presStyleCnt="4">
        <dgm:presLayoutVars>
          <dgm:bulletEnabled val="1"/>
        </dgm:presLayoutVars>
      </dgm:prSet>
      <dgm:spPr>
        <a:xfrm rot="5400000">
          <a:off x="2010763" y="-156340"/>
          <a:ext cx="521006" cy="3420364"/>
        </a:xfrm>
        <a:prstGeom prst="round2SameRect">
          <a:avLst/>
        </a:prstGeom>
      </dgm:spPr>
    </dgm:pt>
    <dgm:pt modelId="{803214B3-5612-4725-AF37-8E42EB6F3EC7}" type="pres">
      <dgm:prSet presAssocID="{D1B6250F-0AD0-425A-B028-588E97FF1963}" presName="sp" presStyleCnt="0"/>
      <dgm:spPr/>
    </dgm:pt>
    <dgm:pt modelId="{58471CA0-B6A5-4DE0-96B9-6A9049259DF3}" type="pres">
      <dgm:prSet presAssocID="{6130B0FE-6CB8-42C2-854C-D8177F5AE6E9}" presName="composite" presStyleCnt="0"/>
      <dgm:spPr/>
    </dgm:pt>
    <dgm:pt modelId="{29DDB91B-17FA-403A-95CC-A2C8422D6DD8}" type="pres">
      <dgm:prSet presAssocID="{6130B0FE-6CB8-42C2-854C-D8177F5AE6E9}" presName="parentText" presStyleLbl="alignNode1" presStyleIdx="3" presStyleCnt="4">
        <dgm:presLayoutVars>
          <dgm:chMax val="1"/>
          <dgm:bulletEnabled val="1"/>
        </dgm:presLayoutVars>
      </dgm:prSet>
      <dgm:spPr/>
    </dgm:pt>
    <dgm:pt modelId="{D7867174-3A76-4FC7-A3B1-6E976C4B1C22}" type="pres">
      <dgm:prSet presAssocID="{6130B0FE-6CB8-42C2-854C-D8177F5AE6E9}" presName="descendantText" presStyleLbl="alignAcc1" presStyleIdx="3" presStyleCnt="4">
        <dgm:presLayoutVars>
          <dgm:bulletEnabled val="1"/>
        </dgm:presLayoutVars>
      </dgm:prSet>
      <dgm:spPr/>
    </dgm:pt>
  </dgm:ptLst>
  <dgm:cxnLst>
    <dgm:cxn modelId="{E6250502-B810-4F39-912A-740D3ADDC1D1}" type="presOf" srcId="{46AC9648-309B-4080-BD8D-E45AEEB11C8F}" destId="{3CC6EC07-7198-4B9D-8FC9-3E64F3F41A32}" srcOrd="0" destOrd="0" presId="urn:microsoft.com/office/officeart/2005/8/layout/chevron2"/>
    <dgm:cxn modelId="{E87A3C12-3F05-4AE8-9AB8-6787A7524BE1}" type="presOf" srcId="{8D69BF87-F4A4-4B96-BBD5-7EFA855B3FE4}" destId="{C3C05C14-093B-4349-A235-63B44F3906F8}" srcOrd="0" destOrd="0" presId="urn:microsoft.com/office/officeart/2005/8/layout/chevron2"/>
    <dgm:cxn modelId="{22C34623-6479-4A37-9C57-6454B96291D9}" type="presOf" srcId="{FE66A882-749B-47B2-A723-F8D16A4D5024}" destId="{471B3ED8-CC30-48A3-A331-0BDED09E30F6}" srcOrd="0" destOrd="0" presId="urn:microsoft.com/office/officeart/2005/8/layout/chevron2"/>
    <dgm:cxn modelId="{AC2ACE2D-1E9C-472E-91E6-0B3AA5D6EF99}" srcId="{8D69BF87-F4A4-4B96-BBD5-7EFA855B3FE4}" destId="{6130B0FE-6CB8-42C2-854C-D8177F5AE6E9}" srcOrd="3" destOrd="0" parTransId="{A9913BBE-543C-442C-BFB1-92237DE075EF}" sibTransId="{4E3D4347-B49D-416D-9A9E-D99FCF92CD62}"/>
    <dgm:cxn modelId="{3DF8595C-F643-4E91-80AE-01AF669C01E1}" srcId="{6130B0FE-6CB8-42C2-854C-D8177F5AE6E9}" destId="{CFFF2F8D-3657-44D9-9608-CD6106A4261C}" srcOrd="0" destOrd="0" parTransId="{46EC89AE-09CB-4777-A3A8-60C14682C27F}" sibTransId="{4E5AE155-F948-41D8-ACF1-3871F2DD6C1D}"/>
    <dgm:cxn modelId="{A520615D-3DED-4E0C-93DE-B6DF15920F46}" type="presOf" srcId="{A7BFAF1D-E9D0-477E-8B56-D2EB6EEED523}" destId="{0072C64A-BE1D-473E-8239-AD471C82DAF4}" srcOrd="0" destOrd="0" presId="urn:microsoft.com/office/officeart/2005/8/layout/chevron2"/>
    <dgm:cxn modelId="{B8783D43-DBA4-414B-902F-E16ADEA0CDE1}" srcId="{9FD72EF1-0D30-418C-B061-F4A88ED80464}" destId="{915D8198-417D-4A81-9F68-497CD081DE71}" srcOrd="0" destOrd="0" parTransId="{9196D2D1-FB89-4A5B-A31B-FD643EE8C4CE}" sibTransId="{930C59AA-26D9-4B84-AB99-BE05D507B8D5}"/>
    <dgm:cxn modelId="{47041251-4650-4C85-B6F3-824847F31805}" srcId="{FE66A882-749B-47B2-A723-F8D16A4D5024}" destId="{A7BFAF1D-E9D0-477E-8B56-D2EB6EEED523}" srcOrd="0" destOrd="0" parTransId="{62FE2BD0-B8EC-4816-9822-7B46C6F2EE6A}" sibTransId="{251B0328-9702-4DC1-851B-7ABEE4F967D0}"/>
    <dgm:cxn modelId="{B0685173-5DA8-494A-A9D1-D8CCF0C005AD}" type="presOf" srcId="{915D8198-417D-4A81-9F68-497CD081DE71}" destId="{13D980F7-9F34-41BC-B20D-87FE180FE4D9}" srcOrd="0" destOrd="0" presId="urn:microsoft.com/office/officeart/2005/8/layout/chevron2"/>
    <dgm:cxn modelId="{F07122A1-6B59-44A6-88E3-306F16FE865F}" type="presOf" srcId="{6897179A-7AE4-491A-8CE7-DC40771DB2AD}" destId="{2F728D45-D891-41AA-98D8-3DE66EA74C7D}" srcOrd="0" destOrd="0" presId="urn:microsoft.com/office/officeart/2005/8/layout/chevron2"/>
    <dgm:cxn modelId="{22AD50A7-7887-4FA3-8876-311CD0EE43C2}" srcId="{8D69BF87-F4A4-4B96-BBD5-7EFA855B3FE4}" destId="{6897179A-7AE4-491A-8CE7-DC40771DB2AD}" srcOrd="2" destOrd="0" parTransId="{043DC035-7EF0-4633-8F51-62F99F998E56}" sibTransId="{D1B6250F-0AD0-425A-B028-588E97FF1963}"/>
    <dgm:cxn modelId="{041EA1A7-29F5-40C1-8496-BD7F310B59DD}" srcId="{6897179A-7AE4-491A-8CE7-DC40771DB2AD}" destId="{46AC9648-309B-4080-BD8D-E45AEEB11C8F}" srcOrd="0" destOrd="0" parTransId="{56488F69-8966-4063-A026-DEF90913297D}" sibTransId="{73D77279-D491-4D0A-9174-A694D047170E}"/>
    <dgm:cxn modelId="{552B67BF-21C1-4C7E-AEC1-FCCE68BF00D7}" type="presOf" srcId="{CFFF2F8D-3657-44D9-9608-CD6106A4261C}" destId="{D7867174-3A76-4FC7-A3B1-6E976C4B1C22}" srcOrd="0" destOrd="0" presId="urn:microsoft.com/office/officeart/2005/8/layout/chevron2"/>
    <dgm:cxn modelId="{0BAC50E2-2B36-4794-A7ED-E900581FF8E3}" type="presOf" srcId="{9FD72EF1-0D30-418C-B061-F4A88ED80464}" destId="{E8E6D107-5A72-4FDB-BD5E-AB684DF6850F}" srcOrd="0" destOrd="0" presId="urn:microsoft.com/office/officeart/2005/8/layout/chevron2"/>
    <dgm:cxn modelId="{7F8BA6E6-83D5-48AE-92BE-E38B28A9E26E}" type="presOf" srcId="{6130B0FE-6CB8-42C2-854C-D8177F5AE6E9}" destId="{29DDB91B-17FA-403A-95CC-A2C8422D6DD8}" srcOrd="0" destOrd="0" presId="urn:microsoft.com/office/officeart/2005/8/layout/chevron2"/>
    <dgm:cxn modelId="{86BBBBF2-14DD-4E2F-A98A-55CBE8E38076}" srcId="{8D69BF87-F4A4-4B96-BBD5-7EFA855B3FE4}" destId="{9FD72EF1-0D30-418C-B061-F4A88ED80464}" srcOrd="0" destOrd="0" parTransId="{673F1AB9-7015-4337-A7CF-CD73D049E3D8}" sibTransId="{7397945F-598F-4FEE-9DA4-449A3944B5D3}"/>
    <dgm:cxn modelId="{D05BC1FB-13B9-4686-9879-D1B008EBAF61}" srcId="{8D69BF87-F4A4-4B96-BBD5-7EFA855B3FE4}" destId="{FE66A882-749B-47B2-A723-F8D16A4D5024}" srcOrd="1" destOrd="0" parTransId="{86CA88E1-DDFF-4666-BFFB-82842E442DFC}" sibTransId="{34892559-A6A5-4C9C-8915-8C849A12A92E}"/>
    <dgm:cxn modelId="{8F521446-1A8C-410F-B7E7-378BA3D9E825}" type="presParOf" srcId="{C3C05C14-093B-4349-A235-63B44F3906F8}" destId="{1080D480-198C-43E7-858F-9882A195DC50}" srcOrd="0" destOrd="0" presId="urn:microsoft.com/office/officeart/2005/8/layout/chevron2"/>
    <dgm:cxn modelId="{C764E5D4-61F7-4080-A861-25145DFCEE14}" type="presParOf" srcId="{1080D480-198C-43E7-858F-9882A195DC50}" destId="{E8E6D107-5A72-4FDB-BD5E-AB684DF6850F}" srcOrd="0" destOrd="0" presId="urn:microsoft.com/office/officeart/2005/8/layout/chevron2"/>
    <dgm:cxn modelId="{96FB581F-89A7-4637-AD7F-2FE965D4DD5C}" type="presParOf" srcId="{1080D480-198C-43E7-858F-9882A195DC50}" destId="{13D980F7-9F34-41BC-B20D-87FE180FE4D9}" srcOrd="1" destOrd="0" presId="urn:microsoft.com/office/officeart/2005/8/layout/chevron2"/>
    <dgm:cxn modelId="{D2A1F2E6-3851-467D-A48C-8C1BBCB0D43D}" type="presParOf" srcId="{C3C05C14-093B-4349-A235-63B44F3906F8}" destId="{0CF2DDC3-367F-4AB8-B63F-D69D22FDC490}" srcOrd="1" destOrd="0" presId="urn:microsoft.com/office/officeart/2005/8/layout/chevron2"/>
    <dgm:cxn modelId="{9FAE266E-55E0-4994-882D-57D06AC803C2}" type="presParOf" srcId="{C3C05C14-093B-4349-A235-63B44F3906F8}" destId="{3C540603-EE05-4C49-AE48-81A7FE0A350E}" srcOrd="2" destOrd="0" presId="urn:microsoft.com/office/officeart/2005/8/layout/chevron2"/>
    <dgm:cxn modelId="{C86EBE37-E156-407F-9F6F-EA11FFF53073}" type="presParOf" srcId="{3C540603-EE05-4C49-AE48-81A7FE0A350E}" destId="{471B3ED8-CC30-48A3-A331-0BDED09E30F6}" srcOrd="0" destOrd="0" presId="urn:microsoft.com/office/officeart/2005/8/layout/chevron2"/>
    <dgm:cxn modelId="{D63120BF-23BC-4B9E-91DC-86C267D068C6}" type="presParOf" srcId="{3C540603-EE05-4C49-AE48-81A7FE0A350E}" destId="{0072C64A-BE1D-473E-8239-AD471C82DAF4}" srcOrd="1" destOrd="0" presId="urn:microsoft.com/office/officeart/2005/8/layout/chevron2"/>
    <dgm:cxn modelId="{1F197AEC-F295-408F-BC8D-7E72FBE90322}" type="presParOf" srcId="{C3C05C14-093B-4349-A235-63B44F3906F8}" destId="{50769D81-607A-43EC-8EE5-1747EDDAAB77}" srcOrd="3" destOrd="0" presId="urn:microsoft.com/office/officeart/2005/8/layout/chevron2"/>
    <dgm:cxn modelId="{C8A5C376-D9E1-4249-A74D-2AC804FC1DF6}" type="presParOf" srcId="{C3C05C14-093B-4349-A235-63B44F3906F8}" destId="{5AA23983-5090-4644-B81F-0BF29CEC0D31}" srcOrd="4" destOrd="0" presId="urn:microsoft.com/office/officeart/2005/8/layout/chevron2"/>
    <dgm:cxn modelId="{95D1F1AC-2DDF-4E39-8D07-2960E620D9EA}" type="presParOf" srcId="{5AA23983-5090-4644-B81F-0BF29CEC0D31}" destId="{2F728D45-D891-41AA-98D8-3DE66EA74C7D}" srcOrd="0" destOrd="0" presId="urn:microsoft.com/office/officeart/2005/8/layout/chevron2"/>
    <dgm:cxn modelId="{A4FDD824-F2E5-495E-9801-05C91816D54F}" type="presParOf" srcId="{5AA23983-5090-4644-B81F-0BF29CEC0D31}" destId="{3CC6EC07-7198-4B9D-8FC9-3E64F3F41A32}" srcOrd="1" destOrd="0" presId="urn:microsoft.com/office/officeart/2005/8/layout/chevron2"/>
    <dgm:cxn modelId="{E916E660-3030-48E2-BDAC-C6CD2E0DA814}" type="presParOf" srcId="{C3C05C14-093B-4349-A235-63B44F3906F8}" destId="{803214B3-5612-4725-AF37-8E42EB6F3EC7}" srcOrd="5" destOrd="0" presId="urn:microsoft.com/office/officeart/2005/8/layout/chevron2"/>
    <dgm:cxn modelId="{CA241A67-75F2-4750-8A10-E1B8E035483F}" type="presParOf" srcId="{C3C05C14-093B-4349-A235-63B44F3906F8}" destId="{58471CA0-B6A5-4DE0-96B9-6A9049259DF3}" srcOrd="6" destOrd="0" presId="urn:microsoft.com/office/officeart/2005/8/layout/chevron2"/>
    <dgm:cxn modelId="{B68BEA78-0332-40F3-B4B5-9658EE790C71}" type="presParOf" srcId="{58471CA0-B6A5-4DE0-96B9-6A9049259DF3}" destId="{29DDB91B-17FA-403A-95CC-A2C8422D6DD8}" srcOrd="0" destOrd="0" presId="urn:microsoft.com/office/officeart/2005/8/layout/chevron2"/>
    <dgm:cxn modelId="{F24D3B79-17A5-4500-BF2D-EFC6D0534928}" type="presParOf" srcId="{58471CA0-B6A5-4DE0-96B9-6A9049259DF3}" destId="{D7867174-3A76-4FC7-A3B1-6E976C4B1C22}" srcOrd="1" destOrd="0" presId="urn:microsoft.com/office/officeart/2005/8/layout/chevron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48010-5857-4119-8FE4-A9151936D511}">
      <dsp:nvSpPr>
        <dsp:cNvPr id="0" name=""/>
        <dsp:cNvSpPr/>
      </dsp:nvSpPr>
      <dsp:spPr>
        <a:xfrm rot="5400000">
          <a:off x="-67792" y="69187"/>
          <a:ext cx="451949" cy="316364"/>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7,6</a:t>
          </a:r>
          <a:endParaRPr lang="lt-LT" sz="1200" kern="1200">
            <a:latin typeface="Times New Roman" panose="02020603050405020304" pitchFamily="18" charset="0"/>
            <a:cs typeface="Times New Roman" panose="02020603050405020304" pitchFamily="18" charset="0"/>
          </a:endParaRPr>
        </a:p>
      </dsp:txBody>
      <dsp:txXfrm rot="-5400000">
        <a:off x="1" y="159576"/>
        <a:ext cx="316364" cy="135585"/>
      </dsp:txXfrm>
    </dsp:sp>
    <dsp:sp modelId="{34280D5B-1F6C-45DD-A9A8-E4E5CCAE5E5E}">
      <dsp:nvSpPr>
        <dsp:cNvPr id="0" name=""/>
        <dsp:cNvSpPr/>
      </dsp:nvSpPr>
      <dsp:spPr>
        <a:xfrm rot="5400000">
          <a:off x="2001628" y="-1683869"/>
          <a:ext cx="293921" cy="366445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b="0" i="0" u="none" kern="1200">
              <a:latin typeface="Times New Roman" panose="02020603050405020304" pitchFamily="18" charset="0"/>
              <a:cs typeface="Times New Roman" panose="02020603050405020304" pitchFamily="18" charset="0"/>
            </a:rPr>
            <a:t>Viešojo transporto punktualumas</a:t>
          </a:r>
          <a:endParaRPr lang="lt-LT" sz="1200" kern="1200">
            <a:latin typeface="Times New Roman" panose="02020603050405020304" pitchFamily="18" charset="0"/>
            <a:cs typeface="Times New Roman" panose="02020603050405020304" pitchFamily="18" charset="0"/>
          </a:endParaRPr>
        </a:p>
      </dsp:txBody>
      <dsp:txXfrm rot="-5400000">
        <a:off x="316364" y="15743"/>
        <a:ext cx="3650102" cy="265225"/>
      </dsp:txXfrm>
    </dsp:sp>
    <dsp:sp modelId="{30DC1925-9632-44C7-8192-3F5CDCFF56E7}">
      <dsp:nvSpPr>
        <dsp:cNvPr id="0" name=""/>
        <dsp:cNvSpPr/>
      </dsp:nvSpPr>
      <dsp:spPr>
        <a:xfrm rot="5400000">
          <a:off x="-67792" y="428372"/>
          <a:ext cx="451949" cy="316364"/>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7,4</a:t>
          </a:r>
          <a:endParaRPr lang="lt-LT" sz="1200" kern="1200">
            <a:latin typeface="Times New Roman" panose="02020603050405020304" pitchFamily="18" charset="0"/>
            <a:cs typeface="Times New Roman" panose="02020603050405020304" pitchFamily="18" charset="0"/>
          </a:endParaRPr>
        </a:p>
      </dsp:txBody>
      <dsp:txXfrm rot="-5400000">
        <a:off x="1" y="518761"/>
        <a:ext cx="316364" cy="135585"/>
      </dsp:txXfrm>
    </dsp:sp>
    <dsp:sp modelId="{BEBAFA9B-D973-4F3F-9BBE-C9DD6536D43A}">
      <dsp:nvSpPr>
        <dsp:cNvPr id="0" name=""/>
        <dsp:cNvSpPr/>
      </dsp:nvSpPr>
      <dsp:spPr>
        <a:xfrm rot="5400000">
          <a:off x="2001706" y="-1324761"/>
          <a:ext cx="293766" cy="3664450"/>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b="0" i="0" u="none" kern="1200">
              <a:latin typeface="Times New Roman" panose="02020603050405020304" pitchFamily="18" charset="0"/>
              <a:cs typeface="Times New Roman" panose="02020603050405020304" pitchFamily="18" charset="0"/>
            </a:rPr>
            <a:t>Aptarnavimo kokybė ir vairuotojų bendravimo kultūra</a:t>
          </a:r>
          <a:endParaRPr lang="lt-LT" sz="1200" kern="1200">
            <a:latin typeface="Times New Roman" panose="02020603050405020304" pitchFamily="18" charset="0"/>
            <a:cs typeface="Times New Roman" panose="02020603050405020304" pitchFamily="18" charset="0"/>
          </a:endParaRPr>
        </a:p>
      </dsp:txBody>
      <dsp:txXfrm rot="-5400000">
        <a:off x="316364" y="374921"/>
        <a:ext cx="3650110" cy="265086"/>
      </dsp:txXfrm>
    </dsp:sp>
    <dsp:sp modelId="{F35CDA50-528B-40E9-BF95-22351F72A5DF}">
      <dsp:nvSpPr>
        <dsp:cNvPr id="0" name=""/>
        <dsp:cNvSpPr/>
      </dsp:nvSpPr>
      <dsp:spPr>
        <a:xfrm rot="5400000">
          <a:off x="-67792" y="787557"/>
          <a:ext cx="451949" cy="316364"/>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6,9</a:t>
          </a:r>
          <a:endParaRPr lang="lt-LT" sz="1200" kern="1200">
            <a:latin typeface="Times New Roman" panose="02020603050405020304" pitchFamily="18" charset="0"/>
            <a:cs typeface="Times New Roman" panose="02020603050405020304" pitchFamily="18" charset="0"/>
          </a:endParaRPr>
        </a:p>
      </dsp:txBody>
      <dsp:txXfrm rot="-5400000">
        <a:off x="1" y="877946"/>
        <a:ext cx="316364" cy="135585"/>
      </dsp:txXfrm>
    </dsp:sp>
    <dsp:sp modelId="{8F19931C-B0D7-4A74-9B4C-FEFE8563BCFB}">
      <dsp:nvSpPr>
        <dsp:cNvPr id="0" name=""/>
        <dsp:cNvSpPr/>
      </dsp:nvSpPr>
      <dsp:spPr>
        <a:xfrm rot="5400000">
          <a:off x="2001706" y="-965576"/>
          <a:ext cx="293766" cy="3664450"/>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b="0" i="0" u="none" kern="1200">
              <a:latin typeface="Times New Roman" panose="02020603050405020304" pitchFamily="18" charset="0"/>
              <a:cs typeface="Times New Roman" panose="02020603050405020304" pitchFamily="18" charset="0"/>
            </a:rPr>
            <a:t>Autobusų stotelių pakankamumas</a:t>
          </a:r>
          <a:endParaRPr lang="lt-LT" sz="1200" kern="1200">
            <a:latin typeface="Times New Roman" panose="02020603050405020304" pitchFamily="18" charset="0"/>
            <a:cs typeface="Times New Roman" panose="02020603050405020304" pitchFamily="18" charset="0"/>
          </a:endParaRPr>
        </a:p>
      </dsp:txBody>
      <dsp:txXfrm rot="-5400000">
        <a:off x="316364" y="734106"/>
        <a:ext cx="3650110" cy="265086"/>
      </dsp:txXfrm>
    </dsp:sp>
    <dsp:sp modelId="{E8E6D107-5A72-4FDB-BD5E-AB684DF6850F}">
      <dsp:nvSpPr>
        <dsp:cNvPr id="0" name=""/>
        <dsp:cNvSpPr/>
      </dsp:nvSpPr>
      <dsp:spPr>
        <a:xfrm rot="5400000">
          <a:off x="-67792" y="1146742"/>
          <a:ext cx="451949" cy="316364"/>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6,5</a:t>
          </a:r>
          <a:endParaRPr lang="lt-LT" sz="1200" kern="1200">
            <a:latin typeface="Times New Roman" panose="02020603050405020304" pitchFamily="18" charset="0"/>
            <a:cs typeface="Times New Roman" panose="02020603050405020304" pitchFamily="18" charset="0"/>
          </a:endParaRPr>
        </a:p>
      </dsp:txBody>
      <dsp:txXfrm rot="-5400000">
        <a:off x="1" y="1237131"/>
        <a:ext cx="316364" cy="135585"/>
      </dsp:txXfrm>
    </dsp:sp>
    <dsp:sp modelId="{13D980F7-9F34-41BC-B20D-87FE180FE4D9}">
      <dsp:nvSpPr>
        <dsp:cNvPr id="0" name=""/>
        <dsp:cNvSpPr/>
      </dsp:nvSpPr>
      <dsp:spPr>
        <a:xfrm rot="5400000">
          <a:off x="2001706" y="-595295"/>
          <a:ext cx="293766" cy="3664450"/>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b="0" i="0" u="none" kern="1200">
              <a:latin typeface="Times New Roman" panose="02020603050405020304" pitchFamily="18" charset="0"/>
              <a:cs typeface="Times New Roman" panose="02020603050405020304" pitchFamily="18" charset="0"/>
            </a:rPr>
            <a:t>Kelionių viešuoju transportu kaina</a:t>
          </a:r>
          <a:endParaRPr lang="lt-LT" sz="1200" kern="1200">
            <a:latin typeface="Times New Roman" panose="02020603050405020304" pitchFamily="18" charset="0"/>
            <a:cs typeface="Times New Roman" panose="02020603050405020304" pitchFamily="18" charset="0"/>
          </a:endParaRPr>
        </a:p>
      </dsp:txBody>
      <dsp:txXfrm rot="-5400000">
        <a:off x="316364" y="1104387"/>
        <a:ext cx="3650110" cy="265086"/>
      </dsp:txXfrm>
    </dsp:sp>
    <dsp:sp modelId="{471B3ED8-CC30-48A3-A331-0BDED09E30F6}">
      <dsp:nvSpPr>
        <dsp:cNvPr id="0" name=""/>
        <dsp:cNvSpPr/>
      </dsp:nvSpPr>
      <dsp:spPr>
        <a:xfrm rot="5400000">
          <a:off x="-67792" y="1505927"/>
          <a:ext cx="451949" cy="316364"/>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t-LT" sz="1200" kern="1200">
              <a:latin typeface="Times New Roman" panose="02020603050405020304" pitchFamily="18" charset="0"/>
              <a:cs typeface="Times New Roman" panose="02020603050405020304" pitchFamily="18" charset="0"/>
            </a:rPr>
            <a:t>6,</a:t>
          </a:r>
          <a:r>
            <a:rPr lang="en-US" sz="1200" kern="1200">
              <a:latin typeface="Times New Roman" panose="02020603050405020304" pitchFamily="18" charset="0"/>
              <a:cs typeface="Times New Roman" panose="02020603050405020304" pitchFamily="18" charset="0"/>
            </a:rPr>
            <a:t>2</a:t>
          </a:r>
          <a:endParaRPr lang="lt-LT" sz="1200" kern="1200">
            <a:latin typeface="Times New Roman" panose="02020603050405020304" pitchFamily="18" charset="0"/>
            <a:cs typeface="Times New Roman" panose="02020603050405020304" pitchFamily="18" charset="0"/>
          </a:endParaRPr>
        </a:p>
      </dsp:txBody>
      <dsp:txXfrm rot="-5400000">
        <a:off x="1" y="1596316"/>
        <a:ext cx="316364" cy="135585"/>
      </dsp:txXfrm>
    </dsp:sp>
    <dsp:sp modelId="{0072C64A-BE1D-473E-8239-AD471C82DAF4}">
      <dsp:nvSpPr>
        <dsp:cNvPr id="0" name=""/>
        <dsp:cNvSpPr/>
      </dsp:nvSpPr>
      <dsp:spPr>
        <a:xfrm rot="5400000">
          <a:off x="2001706" y="-247206"/>
          <a:ext cx="293766" cy="3664450"/>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b="0" i="0" u="none" kern="1200">
              <a:latin typeface="Times New Roman" panose="02020603050405020304" pitchFamily="18" charset="0"/>
              <a:cs typeface="Times New Roman" panose="02020603050405020304" pitchFamily="18" charset="0"/>
            </a:rPr>
            <a:t>Maršrutų tvarkaraščiai (išdėstymas laike)</a:t>
          </a:r>
          <a:endParaRPr lang="lt-LT" sz="1200" kern="1200">
            <a:latin typeface="Times New Roman" panose="02020603050405020304" pitchFamily="18" charset="0"/>
            <a:cs typeface="Times New Roman" panose="02020603050405020304" pitchFamily="18" charset="0"/>
          </a:endParaRPr>
        </a:p>
      </dsp:txBody>
      <dsp:txXfrm rot="-5400000">
        <a:off x="316364" y="1452476"/>
        <a:ext cx="3650110" cy="265086"/>
      </dsp:txXfrm>
    </dsp:sp>
    <dsp:sp modelId="{2F728D45-D891-41AA-98D8-3DE66EA74C7D}">
      <dsp:nvSpPr>
        <dsp:cNvPr id="0" name=""/>
        <dsp:cNvSpPr/>
      </dsp:nvSpPr>
      <dsp:spPr>
        <a:xfrm rot="5400000">
          <a:off x="-67792" y="1865113"/>
          <a:ext cx="451949" cy="316364"/>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t-LT" sz="1200" kern="1200">
              <a:latin typeface="Times New Roman" panose="02020603050405020304" pitchFamily="18" charset="0"/>
              <a:cs typeface="Times New Roman" panose="02020603050405020304" pitchFamily="18" charset="0"/>
            </a:rPr>
            <a:t>6,</a:t>
          </a:r>
          <a:r>
            <a:rPr lang="en-US" sz="1200" kern="1200">
              <a:latin typeface="Times New Roman" panose="02020603050405020304" pitchFamily="18" charset="0"/>
              <a:cs typeface="Times New Roman" panose="02020603050405020304" pitchFamily="18" charset="0"/>
            </a:rPr>
            <a:t>1</a:t>
          </a:r>
          <a:endParaRPr lang="lt-LT" sz="1200" kern="1200">
            <a:latin typeface="Times New Roman" panose="02020603050405020304" pitchFamily="18" charset="0"/>
            <a:cs typeface="Times New Roman" panose="02020603050405020304" pitchFamily="18" charset="0"/>
          </a:endParaRPr>
        </a:p>
      </dsp:txBody>
      <dsp:txXfrm rot="-5400000">
        <a:off x="1" y="1955502"/>
        <a:ext cx="316364" cy="135585"/>
      </dsp:txXfrm>
    </dsp:sp>
    <dsp:sp modelId="{3CC6EC07-7198-4B9D-8FC9-3E64F3F41A32}">
      <dsp:nvSpPr>
        <dsp:cNvPr id="0" name=""/>
        <dsp:cNvSpPr/>
      </dsp:nvSpPr>
      <dsp:spPr>
        <a:xfrm rot="5400000">
          <a:off x="2001706" y="111978"/>
          <a:ext cx="293766" cy="366445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i="0" u="none" kern="1200">
              <a:latin typeface="Times New Roman" panose="02020603050405020304" pitchFamily="18" charset="0"/>
              <a:cs typeface="Times New Roman" panose="02020603050405020304" pitchFamily="18" charset="0"/>
            </a:rPr>
            <a:t>Autobus</a:t>
          </a:r>
          <a:r>
            <a:rPr lang="lt-LT" sz="1200" b="0" i="0" u="none" kern="1200">
              <a:latin typeface="Times New Roman" panose="02020603050405020304" pitchFamily="18" charset="0"/>
              <a:cs typeface="Times New Roman" panose="02020603050405020304" pitchFamily="18" charset="0"/>
            </a:rPr>
            <a:t>ų būklė</a:t>
          </a:r>
          <a:endParaRPr lang="lt-LT" sz="1200" b="0" kern="1200">
            <a:latin typeface="Times New Roman" panose="02020603050405020304" pitchFamily="18" charset="0"/>
            <a:cs typeface="Times New Roman" panose="02020603050405020304" pitchFamily="18" charset="0"/>
          </a:endParaRPr>
        </a:p>
      </dsp:txBody>
      <dsp:txXfrm rot="-5400000">
        <a:off x="316364" y="1811660"/>
        <a:ext cx="3650110" cy="265086"/>
      </dsp:txXfrm>
    </dsp:sp>
    <dsp:sp modelId="{29DDB91B-17FA-403A-95CC-A2C8422D6DD8}">
      <dsp:nvSpPr>
        <dsp:cNvPr id="0" name=""/>
        <dsp:cNvSpPr/>
      </dsp:nvSpPr>
      <dsp:spPr>
        <a:xfrm rot="5400000">
          <a:off x="-67792" y="2224298"/>
          <a:ext cx="451949" cy="316364"/>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5,6</a:t>
          </a:r>
          <a:endParaRPr lang="lt-LT" sz="1200" kern="1200">
            <a:latin typeface="Times New Roman" panose="02020603050405020304" pitchFamily="18" charset="0"/>
            <a:cs typeface="Times New Roman" panose="02020603050405020304" pitchFamily="18" charset="0"/>
          </a:endParaRPr>
        </a:p>
      </dsp:txBody>
      <dsp:txXfrm rot="-5400000">
        <a:off x="1" y="2314687"/>
        <a:ext cx="316364" cy="135585"/>
      </dsp:txXfrm>
    </dsp:sp>
    <dsp:sp modelId="{D7867174-3A76-4FC7-A3B1-6E976C4B1C22}">
      <dsp:nvSpPr>
        <dsp:cNvPr id="0" name=""/>
        <dsp:cNvSpPr/>
      </dsp:nvSpPr>
      <dsp:spPr>
        <a:xfrm rot="5400000">
          <a:off x="2001706" y="471164"/>
          <a:ext cx="293766" cy="3664450"/>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b="0" i="0" u="none" kern="1200">
              <a:latin typeface="Times New Roman" panose="02020603050405020304" pitchFamily="18" charset="0"/>
              <a:cs typeface="Times New Roman" panose="02020603050405020304" pitchFamily="18" charset="0"/>
            </a:rPr>
            <a:t>Maršrutų pakankamumas</a:t>
          </a:r>
          <a:endParaRPr lang="lt-LT" sz="1200" kern="1200">
            <a:latin typeface="Times New Roman" panose="02020603050405020304" pitchFamily="18" charset="0"/>
            <a:cs typeface="Times New Roman" panose="02020603050405020304" pitchFamily="18" charset="0"/>
          </a:endParaRPr>
        </a:p>
      </dsp:txBody>
      <dsp:txXfrm rot="-5400000">
        <a:off x="316364" y="2170846"/>
        <a:ext cx="3650110" cy="2650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E6D107-5A72-4FDB-BD5E-AB684DF6850F}">
      <dsp:nvSpPr>
        <dsp:cNvPr id="0" name=""/>
        <dsp:cNvSpPr/>
      </dsp:nvSpPr>
      <dsp:spPr>
        <a:xfrm rot="5400000">
          <a:off x="-77258" y="79508"/>
          <a:ext cx="515055" cy="360539"/>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8,1</a:t>
          </a:r>
          <a:endParaRPr lang="lt-LT" sz="1200" kern="1200">
            <a:latin typeface="Times New Roman" panose="02020603050405020304" pitchFamily="18" charset="0"/>
            <a:cs typeface="Times New Roman" panose="02020603050405020304" pitchFamily="18" charset="0"/>
          </a:endParaRPr>
        </a:p>
      </dsp:txBody>
      <dsp:txXfrm rot="-5400000">
        <a:off x="1" y="182520"/>
        <a:ext cx="360539" cy="154516"/>
      </dsp:txXfrm>
    </dsp:sp>
    <dsp:sp modelId="{13D980F7-9F34-41BC-B20D-87FE180FE4D9}">
      <dsp:nvSpPr>
        <dsp:cNvPr id="0" name=""/>
        <dsp:cNvSpPr/>
      </dsp:nvSpPr>
      <dsp:spPr>
        <a:xfrm rot="5400000">
          <a:off x="2003195" y="-1633804"/>
          <a:ext cx="334962" cy="3620275"/>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anose="02020603050405020304" pitchFamily="18" charset="0"/>
              <a:cs typeface="Times New Roman" panose="02020603050405020304" pitchFamily="18" charset="0"/>
            </a:rPr>
            <a:t>Darbo laikas</a:t>
          </a:r>
        </a:p>
      </dsp:txBody>
      <dsp:txXfrm rot="-5400000">
        <a:off x="360539" y="25203"/>
        <a:ext cx="3603924" cy="302260"/>
      </dsp:txXfrm>
    </dsp:sp>
    <dsp:sp modelId="{471B3ED8-CC30-48A3-A331-0BDED09E30F6}">
      <dsp:nvSpPr>
        <dsp:cNvPr id="0" name=""/>
        <dsp:cNvSpPr/>
      </dsp:nvSpPr>
      <dsp:spPr>
        <a:xfrm rot="5400000">
          <a:off x="-77258" y="459206"/>
          <a:ext cx="515055" cy="360539"/>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8,1</a:t>
          </a:r>
          <a:endParaRPr lang="lt-LT" sz="1200" kern="1200">
            <a:latin typeface="Times New Roman" panose="02020603050405020304" pitchFamily="18" charset="0"/>
            <a:cs typeface="Times New Roman" panose="02020603050405020304" pitchFamily="18" charset="0"/>
          </a:endParaRPr>
        </a:p>
      </dsp:txBody>
      <dsp:txXfrm rot="-5400000">
        <a:off x="1" y="562218"/>
        <a:ext cx="360539" cy="154516"/>
      </dsp:txXfrm>
    </dsp:sp>
    <dsp:sp modelId="{0072C64A-BE1D-473E-8239-AD471C82DAF4}">
      <dsp:nvSpPr>
        <dsp:cNvPr id="0" name=""/>
        <dsp:cNvSpPr/>
      </dsp:nvSpPr>
      <dsp:spPr>
        <a:xfrm rot="5400000">
          <a:off x="2003283" y="-1260796"/>
          <a:ext cx="334786" cy="3620275"/>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anose="02020603050405020304" pitchFamily="18" charset="0"/>
              <a:cs typeface="Times New Roman" panose="02020603050405020304" pitchFamily="18" charset="0"/>
            </a:rPr>
            <a:t>Aptarnaujančių specialistų kompetencija</a:t>
          </a:r>
        </a:p>
      </dsp:txBody>
      <dsp:txXfrm rot="-5400000">
        <a:off x="360539" y="398291"/>
        <a:ext cx="3603932" cy="302100"/>
      </dsp:txXfrm>
    </dsp:sp>
    <dsp:sp modelId="{2F728D45-D891-41AA-98D8-3DE66EA74C7D}">
      <dsp:nvSpPr>
        <dsp:cNvPr id="0" name=""/>
        <dsp:cNvSpPr/>
      </dsp:nvSpPr>
      <dsp:spPr>
        <a:xfrm rot="5400000">
          <a:off x="-77258" y="838905"/>
          <a:ext cx="515055" cy="360539"/>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8,0</a:t>
          </a:r>
          <a:endParaRPr lang="lt-LT" sz="1200" kern="1200">
            <a:latin typeface="Times New Roman" panose="02020603050405020304" pitchFamily="18" charset="0"/>
            <a:cs typeface="Times New Roman" panose="02020603050405020304" pitchFamily="18" charset="0"/>
          </a:endParaRPr>
        </a:p>
      </dsp:txBody>
      <dsp:txXfrm rot="-5400000">
        <a:off x="1" y="941917"/>
        <a:ext cx="360539" cy="154516"/>
      </dsp:txXfrm>
    </dsp:sp>
    <dsp:sp modelId="{3CC6EC07-7198-4B9D-8FC9-3E64F3F41A32}">
      <dsp:nvSpPr>
        <dsp:cNvPr id="0" name=""/>
        <dsp:cNvSpPr/>
      </dsp:nvSpPr>
      <dsp:spPr>
        <a:xfrm rot="5400000">
          <a:off x="2003283" y="-881097"/>
          <a:ext cx="334786" cy="3620275"/>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anose="02020603050405020304" pitchFamily="18" charset="0"/>
              <a:cs typeface="Times New Roman" panose="02020603050405020304" pitchFamily="18" charset="0"/>
            </a:rPr>
            <a:t>Gaunamų atsakymų aiškumas/išsamumas</a:t>
          </a:r>
        </a:p>
      </dsp:txBody>
      <dsp:txXfrm rot="-5400000">
        <a:off x="360539" y="777990"/>
        <a:ext cx="3603932" cy="302100"/>
      </dsp:txXfrm>
    </dsp:sp>
    <dsp:sp modelId="{4A94590D-FAE9-4B1D-99D5-D6F7466D883E}">
      <dsp:nvSpPr>
        <dsp:cNvPr id="0" name=""/>
        <dsp:cNvSpPr/>
      </dsp:nvSpPr>
      <dsp:spPr>
        <a:xfrm rot="5400000">
          <a:off x="-77258" y="1218604"/>
          <a:ext cx="515055" cy="360539"/>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8,0</a:t>
          </a:r>
          <a:endParaRPr lang="lt-LT" sz="1200" kern="1200">
            <a:latin typeface="Times New Roman" panose="02020603050405020304" pitchFamily="18" charset="0"/>
            <a:cs typeface="Times New Roman" panose="02020603050405020304" pitchFamily="18" charset="0"/>
          </a:endParaRPr>
        </a:p>
      </dsp:txBody>
      <dsp:txXfrm rot="-5400000">
        <a:off x="1" y="1321616"/>
        <a:ext cx="360539" cy="154516"/>
      </dsp:txXfrm>
    </dsp:sp>
    <dsp:sp modelId="{572892ED-9FE1-479C-A281-9473BD623519}">
      <dsp:nvSpPr>
        <dsp:cNvPr id="0" name=""/>
        <dsp:cNvSpPr/>
      </dsp:nvSpPr>
      <dsp:spPr>
        <a:xfrm rot="5400000">
          <a:off x="2003283" y="-501399"/>
          <a:ext cx="334786" cy="3620275"/>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anose="02020603050405020304" pitchFamily="18" charset="0"/>
              <a:cs typeface="Times New Roman" panose="02020603050405020304" pitchFamily="18" charset="0"/>
            </a:rPr>
            <a:t>Klientų aptarnavimo kokybė</a:t>
          </a:r>
        </a:p>
      </dsp:txBody>
      <dsp:txXfrm rot="-5400000">
        <a:off x="360539" y="1157688"/>
        <a:ext cx="3603932" cy="302100"/>
      </dsp:txXfrm>
    </dsp:sp>
    <dsp:sp modelId="{29DDB91B-17FA-403A-95CC-A2C8422D6DD8}">
      <dsp:nvSpPr>
        <dsp:cNvPr id="0" name=""/>
        <dsp:cNvSpPr/>
      </dsp:nvSpPr>
      <dsp:spPr>
        <a:xfrm rot="5400000">
          <a:off x="-77258" y="1598302"/>
          <a:ext cx="515055" cy="360539"/>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7,6</a:t>
          </a:r>
          <a:endParaRPr lang="lt-LT" sz="1200" kern="1200">
            <a:latin typeface="Times New Roman" panose="02020603050405020304" pitchFamily="18" charset="0"/>
            <a:cs typeface="Times New Roman" panose="02020603050405020304" pitchFamily="18" charset="0"/>
          </a:endParaRPr>
        </a:p>
      </dsp:txBody>
      <dsp:txXfrm rot="-5400000">
        <a:off x="1" y="1701314"/>
        <a:ext cx="360539" cy="154516"/>
      </dsp:txXfrm>
    </dsp:sp>
    <dsp:sp modelId="{D7867174-3A76-4FC7-A3B1-6E976C4B1C22}">
      <dsp:nvSpPr>
        <dsp:cNvPr id="0" name=""/>
        <dsp:cNvSpPr/>
      </dsp:nvSpPr>
      <dsp:spPr>
        <a:xfrm rot="5400000">
          <a:off x="2003283" y="-121700"/>
          <a:ext cx="334786" cy="3620275"/>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anose="02020603050405020304" pitchFamily="18" charset="0"/>
              <a:cs typeface="Times New Roman" panose="02020603050405020304" pitchFamily="18" charset="0"/>
            </a:rPr>
            <a:t>Informacijos teikimo (internete ir pan.) pakankamumas</a:t>
          </a:r>
        </a:p>
      </dsp:txBody>
      <dsp:txXfrm rot="-5400000">
        <a:off x="360539" y="1537387"/>
        <a:ext cx="3603932" cy="302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E6D107-5A72-4FDB-BD5E-AB684DF6850F}">
      <dsp:nvSpPr>
        <dsp:cNvPr id="0" name=""/>
        <dsp:cNvSpPr/>
      </dsp:nvSpPr>
      <dsp:spPr>
        <a:xfrm rot="5400000">
          <a:off x="-87543" y="87701"/>
          <a:ext cx="583624" cy="408537"/>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6,0</a:t>
          </a:r>
          <a:endParaRPr lang="lt-LT" sz="1200" kern="1200">
            <a:latin typeface="Times New Roman" panose="02020603050405020304" pitchFamily="18" charset="0"/>
            <a:cs typeface="Times New Roman" panose="02020603050405020304" pitchFamily="18" charset="0"/>
          </a:endParaRPr>
        </a:p>
      </dsp:txBody>
      <dsp:txXfrm rot="-5400000">
        <a:off x="1" y="204427"/>
        <a:ext cx="408537" cy="175087"/>
      </dsp:txXfrm>
    </dsp:sp>
    <dsp:sp modelId="{13D980F7-9F34-41BC-B20D-87FE180FE4D9}">
      <dsp:nvSpPr>
        <dsp:cNvPr id="0" name=""/>
        <dsp:cNvSpPr/>
      </dsp:nvSpPr>
      <dsp:spPr>
        <a:xfrm rot="5400000">
          <a:off x="2004998" y="-1593067"/>
          <a:ext cx="379356" cy="3572277"/>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anose="02020603050405020304" pitchFamily="18" charset="0"/>
              <a:cs typeface="Times New Roman" panose="02020603050405020304" pitchFamily="18" charset="0"/>
            </a:rPr>
            <a:t>Aikštelių prie parduotuvių ir kitų verslo subjektų</a:t>
          </a:r>
        </a:p>
      </dsp:txBody>
      <dsp:txXfrm rot="-5400000">
        <a:off x="408538" y="21912"/>
        <a:ext cx="3553758" cy="342318"/>
      </dsp:txXfrm>
    </dsp:sp>
    <dsp:sp modelId="{471B3ED8-CC30-48A3-A331-0BDED09E30F6}">
      <dsp:nvSpPr>
        <dsp:cNvPr id="0" name=""/>
        <dsp:cNvSpPr/>
      </dsp:nvSpPr>
      <dsp:spPr>
        <a:xfrm rot="5400000">
          <a:off x="-87543" y="499479"/>
          <a:ext cx="583624" cy="408537"/>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5,9</a:t>
          </a:r>
          <a:endParaRPr lang="lt-LT" sz="1200" kern="1200">
            <a:latin typeface="Times New Roman" panose="02020603050405020304" pitchFamily="18" charset="0"/>
            <a:cs typeface="Times New Roman" panose="02020603050405020304" pitchFamily="18" charset="0"/>
          </a:endParaRPr>
        </a:p>
      </dsp:txBody>
      <dsp:txXfrm rot="-5400000">
        <a:off x="1" y="616205"/>
        <a:ext cx="408537" cy="175087"/>
      </dsp:txXfrm>
    </dsp:sp>
    <dsp:sp modelId="{0072C64A-BE1D-473E-8239-AD471C82DAF4}">
      <dsp:nvSpPr>
        <dsp:cNvPr id="0" name=""/>
        <dsp:cNvSpPr/>
      </dsp:nvSpPr>
      <dsp:spPr>
        <a:xfrm rot="5400000">
          <a:off x="2004998" y="-1184524"/>
          <a:ext cx="379356" cy="3572277"/>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anose="02020603050405020304" pitchFamily="18" charset="0"/>
              <a:cs typeface="Times New Roman" panose="02020603050405020304" pitchFamily="18" charset="0"/>
            </a:rPr>
            <a:t>Aikštelių prie lankytinų </a:t>
          </a:r>
          <a:r>
            <a:rPr lang="en-US" sz="1200" kern="1200">
              <a:latin typeface="Times New Roman" panose="02020603050405020304" pitchFamily="18" charset="0"/>
              <a:cs typeface="Times New Roman" panose="02020603050405020304" pitchFamily="18" charset="0"/>
            </a:rPr>
            <a:t>K</a:t>
          </a:r>
          <a:r>
            <a:rPr lang="lt-LT" sz="1200" kern="1200">
              <a:latin typeface="Times New Roman" panose="02020603050405020304" pitchFamily="18" charset="0"/>
              <a:cs typeface="Times New Roman" panose="02020603050405020304" pitchFamily="18" charset="0"/>
            </a:rPr>
            <a:t>l</a:t>
          </a:r>
          <a:r>
            <a:rPr lang="en-US" sz="1200" kern="1200">
              <a:latin typeface="Times New Roman" panose="02020603050405020304" pitchFamily="18" charset="0"/>
              <a:cs typeface="Times New Roman" panose="02020603050405020304" pitchFamily="18" charset="0"/>
            </a:rPr>
            <a:t>aip</a:t>
          </a:r>
          <a:r>
            <a:rPr lang="lt-LT" sz="1200" kern="1200">
              <a:latin typeface="Times New Roman" panose="02020603050405020304" pitchFamily="18" charset="0"/>
              <a:cs typeface="Times New Roman" panose="02020603050405020304" pitchFamily="18" charset="0"/>
            </a:rPr>
            <a:t>ėdos raj</a:t>
          </a:r>
          <a:r>
            <a:rPr lang="en-US" sz="1200" kern="1200">
              <a:latin typeface="Times New Roman" panose="02020603050405020304" pitchFamily="18" charset="0"/>
              <a:cs typeface="Times New Roman" panose="02020603050405020304" pitchFamily="18" charset="0"/>
            </a:rPr>
            <a:t>ono</a:t>
          </a:r>
          <a:r>
            <a:rPr lang="lt-LT" sz="1200" kern="1200">
              <a:latin typeface="Times New Roman" panose="02020603050405020304" pitchFamily="18" charset="0"/>
              <a:cs typeface="Times New Roman" panose="02020603050405020304" pitchFamily="18" charset="0"/>
            </a:rPr>
            <a:t> savivaldybės vietų (muziejų, parkų</a:t>
          </a:r>
          <a:r>
            <a:rPr lang="en-US" sz="1200" kern="1200">
              <a:latin typeface="Times New Roman" panose="02020603050405020304" pitchFamily="18" charset="0"/>
              <a:cs typeface="Times New Roman" panose="02020603050405020304" pitchFamily="18" charset="0"/>
            </a:rPr>
            <a:t> </a:t>
          </a:r>
          <a:r>
            <a:rPr lang="lt-LT" sz="1200" kern="1200">
              <a:latin typeface="Times New Roman" panose="02020603050405020304" pitchFamily="18" charset="0"/>
              <a:cs typeface="Times New Roman" panose="02020603050405020304" pitchFamily="18" charset="0"/>
            </a:rPr>
            <a:t>ir pan.)</a:t>
          </a:r>
        </a:p>
      </dsp:txBody>
      <dsp:txXfrm rot="-5400000">
        <a:off x="408538" y="430455"/>
        <a:ext cx="3553758" cy="342318"/>
      </dsp:txXfrm>
    </dsp:sp>
    <dsp:sp modelId="{2F728D45-D891-41AA-98D8-3DE66EA74C7D}">
      <dsp:nvSpPr>
        <dsp:cNvPr id="0" name=""/>
        <dsp:cNvSpPr/>
      </dsp:nvSpPr>
      <dsp:spPr>
        <a:xfrm rot="5400000">
          <a:off x="-87543" y="911257"/>
          <a:ext cx="583624" cy="408537"/>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4,7</a:t>
          </a:r>
          <a:endParaRPr lang="lt-LT" sz="1200" kern="1200">
            <a:latin typeface="Times New Roman" panose="02020603050405020304" pitchFamily="18" charset="0"/>
            <a:cs typeface="Times New Roman" panose="02020603050405020304" pitchFamily="18" charset="0"/>
          </a:endParaRPr>
        </a:p>
      </dsp:txBody>
      <dsp:txXfrm rot="-5400000">
        <a:off x="1" y="1027983"/>
        <a:ext cx="408537" cy="175087"/>
      </dsp:txXfrm>
    </dsp:sp>
    <dsp:sp modelId="{3CC6EC07-7198-4B9D-8FC9-3E64F3F41A32}">
      <dsp:nvSpPr>
        <dsp:cNvPr id="0" name=""/>
        <dsp:cNvSpPr/>
      </dsp:nvSpPr>
      <dsp:spPr>
        <a:xfrm rot="5400000">
          <a:off x="2004998" y="-772746"/>
          <a:ext cx="379356" cy="3572277"/>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anose="02020603050405020304" pitchFamily="18" charset="0"/>
              <a:cs typeface="Times New Roman" panose="02020603050405020304" pitchFamily="18" charset="0"/>
            </a:rPr>
            <a:t>Aikštelių prie viešųjų įstaigų ir organizacijų</a:t>
          </a:r>
          <a:endParaRPr lang="lt-LT" sz="1200" b="0" kern="1200">
            <a:latin typeface="Times New Roman" panose="02020603050405020304" pitchFamily="18" charset="0"/>
            <a:cs typeface="Times New Roman" panose="02020603050405020304" pitchFamily="18" charset="0"/>
          </a:endParaRPr>
        </a:p>
      </dsp:txBody>
      <dsp:txXfrm rot="-5400000">
        <a:off x="408538" y="842233"/>
        <a:ext cx="3553758" cy="342318"/>
      </dsp:txXfrm>
    </dsp:sp>
    <dsp:sp modelId="{29DDB91B-17FA-403A-95CC-A2C8422D6DD8}">
      <dsp:nvSpPr>
        <dsp:cNvPr id="0" name=""/>
        <dsp:cNvSpPr/>
      </dsp:nvSpPr>
      <dsp:spPr>
        <a:xfrm rot="5400000">
          <a:off x="-87543" y="1323036"/>
          <a:ext cx="583624" cy="408537"/>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t-LT" sz="1200" kern="1200">
              <a:latin typeface="Times New Roman" panose="02020603050405020304" pitchFamily="18" charset="0"/>
              <a:cs typeface="Times New Roman" panose="02020603050405020304" pitchFamily="18" charset="0"/>
            </a:rPr>
            <a:t>4,</a:t>
          </a:r>
          <a:r>
            <a:rPr lang="en-US" sz="1200" kern="1200">
              <a:latin typeface="Times New Roman" panose="02020603050405020304" pitchFamily="18" charset="0"/>
              <a:cs typeface="Times New Roman" panose="02020603050405020304" pitchFamily="18" charset="0"/>
            </a:rPr>
            <a:t>0</a:t>
          </a:r>
          <a:endParaRPr lang="lt-LT" sz="1200" kern="1200">
            <a:latin typeface="Times New Roman" panose="02020603050405020304" pitchFamily="18" charset="0"/>
            <a:cs typeface="Times New Roman" panose="02020603050405020304" pitchFamily="18" charset="0"/>
          </a:endParaRPr>
        </a:p>
      </dsp:txBody>
      <dsp:txXfrm rot="-5400000">
        <a:off x="1" y="1439762"/>
        <a:ext cx="408537" cy="175087"/>
      </dsp:txXfrm>
    </dsp:sp>
    <dsp:sp modelId="{D7867174-3A76-4FC7-A3B1-6E976C4B1C22}">
      <dsp:nvSpPr>
        <dsp:cNvPr id="0" name=""/>
        <dsp:cNvSpPr/>
      </dsp:nvSpPr>
      <dsp:spPr>
        <a:xfrm rot="5400000">
          <a:off x="2004998" y="-360968"/>
          <a:ext cx="379356" cy="3572277"/>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lt-LT" sz="1200" kern="1200">
              <a:latin typeface="Times New Roman" panose="02020603050405020304" pitchFamily="18" charset="0"/>
              <a:cs typeface="Times New Roman" panose="02020603050405020304" pitchFamily="18" charset="0"/>
            </a:rPr>
            <a:t>Aikštelių prie gyvenamųjų namų</a:t>
          </a:r>
        </a:p>
      </dsp:txBody>
      <dsp:txXfrm rot="-5400000">
        <a:off x="408538" y="1254011"/>
        <a:ext cx="3553758" cy="34231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9DD04-4984-4DF2-880D-DADC6054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62222</Words>
  <Characters>35468</Characters>
  <Application>Microsoft Office Word</Application>
  <DocSecurity>0</DocSecurity>
  <Lines>295</Lines>
  <Paragraphs>194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Namai</dc:creator>
  <cp:lastModifiedBy>Martynas Izokaitis</cp:lastModifiedBy>
  <cp:revision>5</cp:revision>
  <cp:lastPrinted>2020-08-18T11:21:00Z</cp:lastPrinted>
  <dcterms:created xsi:type="dcterms:W3CDTF">2020-09-29T20:08:00Z</dcterms:created>
  <dcterms:modified xsi:type="dcterms:W3CDTF">2020-09-29T20:11:00Z</dcterms:modified>
</cp:coreProperties>
</file>