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DAD111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28006D">
        <w:rPr>
          <w:rFonts w:ascii="Times New Roman" w:hAnsi="Times New Roman"/>
          <w:b/>
          <w:spacing w:val="20"/>
        </w:rPr>
        <w:t>eglynų</w:t>
      </w:r>
      <w:r w:rsidR="00FA630A">
        <w:rPr>
          <w:rFonts w:ascii="Times New Roman" w:hAnsi="Times New Roman"/>
          <w:b/>
          <w:spacing w:val="20"/>
        </w:rPr>
        <w:t xml:space="preserve"> </w:t>
      </w:r>
      <w:r w:rsidR="00A4575A">
        <w:rPr>
          <w:rFonts w:ascii="Times New Roman" w:hAnsi="Times New Roman"/>
          <w:b/>
          <w:spacing w:val="20"/>
        </w:rPr>
        <w:t>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6244ECBF"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C06B65">
        <w:t xml:space="preserve">Klaipėdos rajono savivaldybės administracijos direktoriaus 2021 m. rugpjūčio 13 d.  įsakymu Nr. AV-2350 „Dėl pavedimo Klaipėdos rajono savivaldybės administracijos direktoriaus pavaduotojams“ bei atsižvelgdama į VĮ Registrų centro 2020 m. rugpjūčio </w:t>
      </w:r>
      <w:r w:rsidR="00C06B65">
        <w:rPr>
          <w:lang w:val="en-US"/>
        </w:rPr>
        <w:t>5</w:t>
      </w:r>
      <w:r w:rsidR="00C06B65">
        <w:t xml:space="preserve"> d. gautą raštą „Dėl numerių suteikimo adresų objektams, kurie neturi adreso“</w:t>
      </w:r>
      <w:r w:rsidR="00422D63" w:rsidRPr="00D11B25">
        <w:t>,</w:t>
      </w:r>
    </w:p>
    <w:p w14:paraId="0B81C3BC" w14:textId="17ED9F5D"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28006D">
        <w:t>Eglynų</w:t>
      </w:r>
      <w:r w:rsidR="00D57C65">
        <w:t xml:space="preserve"> k</w:t>
      </w:r>
      <w:r w:rsidR="0027018E">
        <w:t>.</w:t>
      </w:r>
      <w:r w:rsidR="007C0B6A">
        <w:t xml:space="preserve">, </w:t>
      </w:r>
      <w:r w:rsidR="009A292D">
        <w:t>Dauparų-Kvietinių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F102" w14:textId="77777777" w:rsidR="003566A9" w:rsidRDefault="003566A9">
      <w:r>
        <w:separator/>
      </w:r>
    </w:p>
  </w:endnote>
  <w:endnote w:type="continuationSeparator" w:id="0">
    <w:p w14:paraId="20A25C59" w14:textId="77777777" w:rsidR="003566A9" w:rsidRDefault="0035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3531" w14:textId="77777777" w:rsidR="003566A9" w:rsidRDefault="003566A9">
      <w:r>
        <w:separator/>
      </w:r>
    </w:p>
  </w:footnote>
  <w:footnote w:type="continuationSeparator" w:id="0">
    <w:p w14:paraId="5E99273F" w14:textId="77777777" w:rsidR="003566A9" w:rsidRDefault="00356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006D"/>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566A9"/>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6B65"/>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629F"/>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1100</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2021-06-02T12:04:00Z</dcterms:created>
  <dcterms:modified xsi:type="dcterms:W3CDTF">2021-10-07T10:51:00Z</dcterms:modified>
</cp:coreProperties>
</file>