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C9AD0" w14:textId="77777777" w:rsidR="009675B0" w:rsidRDefault="00F500B0" w:rsidP="009675B0">
      <w:pPr>
        <w:pStyle w:val="statymopavad"/>
        <w:spacing w:line="240" w:lineRule="auto"/>
        <w:ind w:firstLine="993"/>
        <w:jc w:val="right"/>
        <w:rPr>
          <w:rFonts w:ascii="Times New Roman" w:hAnsi="Times New Roman"/>
          <w:b/>
          <w:noProof/>
          <w:szCs w:val="24"/>
          <w:lang w:eastAsia="lt-LT"/>
        </w:rPr>
      </w:pPr>
      <w:r w:rsidRPr="008F4342">
        <w:rPr>
          <w:rFonts w:ascii="Times New Roman" w:hAnsi="Times New Roman" w:cs="Times New Roman"/>
          <w:b/>
          <w:szCs w:val="24"/>
        </w:rPr>
        <w:t xml:space="preserve">          </w:t>
      </w:r>
      <w:r w:rsidR="009675B0">
        <w:rPr>
          <w:rFonts w:ascii="Times New Roman" w:hAnsi="Times New Roman"/>
          <w:b/>
          <w:caps w:val="0"/>
          <w:szCs w:val="24"/>
        </w:rPr>
        <w:t>Projektas</w:t>
      </w:r>
    </w:p>
    <w:p w14:paraId="768C0E54" w14:textId="77777777" w:rsidR="009675B0" w:rsidRDefault="009675B0" w:rsidP="009675B0">
      <w:pPr>
        <w:pStyle w:val="statymopavad"/>
        <w:spacing w:line="240" w:lineRule="auto"/>
        <w:ind w:firstLine="0"/>
        <w:outlineLvl w:val="0"/>
        <w:rPr>
          <w:rFonts w:ascii="Times New Roman" w:hAnsi="Times New Roman"/>
          <w:b/>
          <w:bCs/>
          <w:sz w:val="28"/>
          <w:szCs w:val="20"/>
        </w:rPr>
      </w:pPr>
      <w:r>
        <w:rPr>
          <w:rFonts w:ascii="Times New Roman" w:hAnsi="Times New Roman"/>
          <w:b/>
          <w:bCs/>
          <w:sz w:val="28"/>
        </w:rPr>
        <w:fldChar w:fldCharType="begin">
          <w:ffData>
            <w:name w:val="organizacija"/>
            <w:enabled/>
            <w:calcOnExit w:val="0"/>
            <w:textInput>
              <w:default w:val="LIETUVOS RESPUBLIKOS KLAIPĖDOS RAJONO "/>
            </w:textInput>
          </w:ffData>
        </w:fldChar>
      </w:r>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 xml:space="preserve">KLAIPĖDOS RAJONO </w:t>
      </w:r>
      <w:r>
        <w:rPr>
          <w:rFonts w:ascii="Times New Roman" w:hAnsi="Times New Roman"/>
          <w:b/>
          <w:bCs/>
          <w:sz w:val="28"/>
        </w:rPr>
        <w:fldChar w:fldCharType="end"/>
      </w:r>
      <w:r>
        <w:rPr>
          <w:rFonts w:ascii="Times New Roman" w:hAnsi="Times New Roman"/>
          <w:b/>
          <w:bCs/>
          <w:sz w:val="28"/>
        </w:rPr>
        <w:fldChar w:fldCharType="begin">
          <w:ffData>
            <w:name w:val=""/>
            <w:enabled/>
            <w:calcOnExit w:val="0"/>
            <w:textInput>
              <w:default w:val="savivaldybės taryba"/>
            </w:textInput>
          </w:ffData>
        </w:fldChar>
      </w:r>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savivaldybės taryba</w:t>
      </w:r>
      <w:r>
        <w:rPr>
          <w:rFonts w:ascii="Times New Roman" w:hAnsi="Times New Roman"/>
          <w:b/>
          <w:bCs/>
          <w:sz w:val="28"/>
        </w:rPr>
        <w:fldChar w:fldCharType="end"/>
      </w:r>
    </w:p>
    <w:p w14:paraId="760E9497" w14:textId="77777777" w:rsidR="009675B0" w:rsidRDefault="009675B0" w:rsidP="009675B0">
      <w:pPr>
        <w:pStyle w:val="statymopavad"/>
        <w:spacing w:line="240" w:lineRule="auto"/>
        <w:ind w:firstLine="0"/>
        <w:outlineLvl w:val="0"/>
        <w:rPr>
          <w:rFonts w:ascii="Times New Roman" w:hAnsi="Times New Roman"/>
          <w:b/>
          <w:spacing w:val="20"/>
          <w:sz w:val="28"/>
          <w:szCs w:val="28"/>
        </w:rPr>
      </w:pPr>
    </w:p>
    <w:p w14:paraId="28674A3C" w14:textId="77777777" w:rsidR="009675B0" w:rsidRDefault="009675B0" w:rsidP="009675B0">
      <w:pPr>
        <w:pStyle w:val="statymopavad"/>
        <w:spacing w:line="240" w:lineRule="auto"/>
        <w:ind w:firstLine="0"/>
        <w:outlineLvl w:val="0"/>
        <w:rPr>
          <w:rFonts w:ascii="Times New Roman" w:hAnsi="Times New Roman"/>
          <w:b/>
          <w:spacing w:val="20"/>
          <w:sz w:val="28"/>
          <w:szCs w:val="28"/>
        </w:rPr>
      </w:pPr>
      <w:r>
        <w:rPr>
          <w:rFonts w:ascii="Times New Roman" w:hAnsi="Times New Roman"/>
          <w:b/>
          <w:spacing w:val="20"/>
          <w:sz w:val="28"/>
          <w:szCs w:val="28"/>
        </w:rPr>
        <w:t>SPRENDIMAS</w:t>
      </w:r>
    </w:p>
    <w:p w14:paraId="1D97B07F" w14:textId="77777777" w:rsidR="009675B0" w:rsidRDefault="009675B0" w:rsidP="009675B0">
      <w:pPr>
        <w:pStyle w:val="Pagrindinistekstas"/>
        <w:spacing w:after="0"/>
        <w:jc w:val="center"/>
        <w:rPr>
          <w:b/>
          <w:sz w:val="28"/>
          <w:szCs w:val="28"/>
          <w:lang w:val="lt-LT"/>
        </w:rPr>
      </w:pPr>
      <w:r>
        <w:rPr>
          <w:b/>
          <w:sz w:val="28"/>
          <w:szCs w:val="28"/>
          <w:lang w:val="lt-LT"/>
        </w:rPr>
        <w:t xml:space="preserve">DĖL VIETINĖS RINKLIAVOS UŽ KOMUNALINIŲ ATLIEKŲ SURINKIMĄ IŠ ATLIEKŲ TURĖTOJŲ IR ATLIEKŲ TVARKYMĄ MOKESTINIŲ NEPRIEMOKŲ PRIPAŽINIMO BEVILTIŠKOMIS </w:t>
      </w:r>
    </w:p>
    <w:p w14:paraId="5F5AC3AA" w14:textId="77777777" w:rsidR="009675B0" w:rsidRDefault="009675B0" w:rsidP="009675B0">
      <w:pPr>
        <w:jc w:val="center"/>
        <w:rPr>
          <w:b/>
          <w:sz w:val="28"/>
          <w:szCs w:val="28"/>
        </w:rPr>
      </w:pPr>
    </w:p>
    <w:p w14:paraId="38112E32" w14:textId="6F6856F2" w:rsidR="009675B0" w:rsidRPr="008E363D" w:rsidRDefault="009675B0" w:rsidP="009675B0">
      <w:pPr>
        <w:jc w:val="center"/>
        <w:rPr>
          <w:rFonts w:ascii="Times New Roman" w:hAnsi="Times New Roman" w:cs="Times New Roman"/>
          <w:caps/>
          <w:sz w:val="24"/>
          <w:szCs w:val="24"/>
        </w:rPr>
      </w:pPr>
      <w:r w:rsidRPr="008E363D">
        <w:rPr>
          <w:rFonts w:ascii="Times New Roman" w:hAnsi="Times New Roman" w:cs="Times New Roman"/>
          <w:sz w:val="24"/>
          <w:szCs w:val="24"/>
        </w:rPr>
        <w:t>202</w:t>
      </w:r>
      <w:r w:rsidR="002527C7">
        <w:rPr>
          <w:rFonts w:ascii="Times New Roman" w:hAnsi="Times New Roman" w:cs="Times New Roman"/>
          <w:sz w:val="24"/>
          <w:szCs w:val="24"/>
        </w:rPr>
        <w:t>2</w:t>
      </w:r>
      <w:r w:rsidRPr="008E363D">
        <w:rPr>
          <w:rFonts w:ascii="Times New Roman" w:hAnsi="Times New Roman" w:cs="Times New Roman"/>
          <w:sz w:val="24"/>
          <w:szCs w:val="24"/>
        </w:rPr>
        <w:t xml:space="preserve"> m. </w:t>
      </w:r>
      <w:r w:rsidR="002527C7">
        <w:rPr>
          <w:rFonts w:ascii="Times New Roman" w:hAnsi="Times New Roman" w:cs="Times New Roman"/>
          <w:sz w:val="24"/>
          <w:szCs w:val="24"/>
        </w:rPr>
        <w:t>gruodžio</w:t>
      </w:r>
      <w:r w:rsidR="008E363D" w:rsidRPr="008E363D">
        <w:rPr>
          <w:rFonts w:ascii="Times New Roman" w:hAnsi="Times New Roman" w:cs="Times New Roman"/>
          <w:sz w:val="24"/>
          <w:szCs w:val="24"/>
        </w:rPr>
        <w:t xml:space="preserve"> </w:t>
      </w:r>
      <w:r w:rsidRPr="008E363D">
        <w:rPr>
          <w:rFonts w:ascii="Times New Roman" w:hAnsi="Times New Roman" w:cs="Times New Roman"/>
          <w:sz w:val="24"/>
          <w:szCs w:val="24"/>
        </w:rPr>
        <w:t xml:space="preserve"> </w:t>
      </w:r>
      <w:r w:rsidR="00A32182">
        <w:rPr>
          <w:rFonts w:ascii="Times New Roman" w:hAnsi="Times New Roman" w:cs="Times New Roman"/>
          <w:sz w:val="24"/>
          <w:szCs w:val="24"/>
        </w:rPr>
        <w:t xml:space="preserve"> </w:t>
      </w:r>
      <w:r w:rsidRPr="008E363D">
        <w:rPr>
          <w:rFonts w:ascii="Times New Roman" w:hAnsi="Times New Roman" w:cs="Times New Roman"/>
          <w:sz w:val="24"/>
          <w:szCs w:val="24"/>
        </w:rPr>
        <w:t xml:space="preserve">d.  Nr. T11- </w:t>
      </w:r>
      <w:r w:rsidRPr="008E363D">
        <w:rPr>
          <w:rFonts w:ascii="Times New Roman" w:hAnsi="Times New Roman" w:cs="Times New Roman"/>
          <w:sz w:val="24"/>
          <w:szCs w:val="24"/>
        </w:rPr>
        <w:br/>
        <w:t>Gargždai</w:t>
      </w:r>
    </w:p>
    <w:p w14:paraId="7A1CCEC0" w14:textId="7863B326" w:rsidR="009675B0" w:rsidRPr="008E363D" w:rsidRDefault="009675B0" w:rsidP="00A32182">
      <w:pPr>
        <w:tabs>
          <w:tab w:val="left" w:pos="284"/>
        </w:tabs>
        <w:spacing w:after="0" w:line="240" w:lineRule="auto"/>
        <w:ind w:firstLine="720"/>
        <w:jc w:val="both"/>
        <w:rPr>
          <w:rFonts w:ascii="Times New Roman" w:hAnsi="Times New Roman" w:cs="Times New Roman"/>
          <w:sz w:val="24"/>
          <w:szCs w:val="24"/>
          <w:shd w:val="clear" w:color="auto" w:fill="FFFFFF"/>
        </w:rPr>
      </w:pPr>
      <w:r w:rsidRPr="008E363D">
        <w:rPr>
          <w:rFonts w:ascii="Times New Roman" w:hAnsi="Times New Roman" w:cs="Times New Roman"/>
          <w:sz w:val="24"/>
          <w:szCs w:val="24"/>
        </w:rPr>
        <w:t xml:space="preserve">Klaipėdos rajono savivaldybės taryba, </w:t>
      </w:r>
      <w:r w:rsidRPr="008E363D">
        <w:rPr>
          <w:rFonts w:ascii="Times New Roman" w:hAnsi="Times New Roman" w:cs="Times New Roman"/>
          <w:sz w:val="24"/>
          <w:szCs w:val="24"/>
          <w:lang w:eastAsia="ar-SA"/>
        </w:rPr>
        <w:t xml:space="preserve">vadovaudamasi Lietuvos Respublikos vietos savivaldos </w:t>
      </w:r>
      <w:r w:rsidR="00E609BD">
        <w:rPr>
          <w:rFonts w:ascii="Times New Roman" w:hAnsi="Times New Roman" w:cs="Times New Roman"/>
          <w:sz w:val="24"/>
          <w:szCs w:val="24"/>
          <w:lang w:eastAsia="ar-SA"/>
        </w:rPr>
        <w:t xml:space="preserve">įstatymo </w:t>
      </w:r>
      <w:r w:rsidRPr="008E363D">
        <w:rPr>
          <w:rFonts w:ascii="Times New Roman" w:hAnsi="Times New Roman" w:cs="Times New Roman"/>
          <w:spacing w:val="2"/>
          <w:sz w:val="24"/>
          <w:szCs w:val="24"/>
          <w:lang w:eastAsia="ar-SA"/>
        </w:rPr>
        <w:t xml:space="preserve">16 straipsnio 4 dalimi, Lietuvos Respublikos mokesčių administravimo įstatymo 113 straipsnio 1 dalimi, </w:t>
      </w:r>
      <w:r w:rsidRPr="008E363D">
        <w:rPr>
          <w:rFonts w:ascii="Times New Roman" w:hAnsi="Times New Roman" w:cs="Times New Roman"/>
          <w:sz w:val="24"/>
          <w:szCs w:val="24"/>
        </w:rPr>
        <w:t>Klaipėdos rajono savivaldybės vietinės rinkliavos už komunalinių atliekų surinkimą iš atliekų turėtojų ir atliekų tvarkymą nuostatų, patvirtintų Klaipėdos rajono savivaldybės tarybos 2017 m. gruodžio 21 d. sprendimu Nr. T11-402</w:t>
      </w:r>
      <w:r w:rsidR="008E363D">
        <w:rPr>
          <w:rFonts w:ascii="Times New Roman" w:hAnsi="Times New Roman" w:cs="Times New Roman"/>
          <w:sz w:val="24"/>
          <w:szCs w:val="24"/>
        </w:rPr>
        <w:t xml:space="preserve"> </w:t>
      </w:r>
      <w:r w:rsidRPr="008E363D">
        <w:rPr>
          <w:rFonts w:ascii="Times New Roman" w:hAnsi="Times New Roman" w:cs="Times New Roman"/>
          <w:sz w:val="24"/>
          <w:szCs w:val="24"/>
          <w:shd w:val="clear" w:color="auto" w:fill="FFFFFF"/>
        </w:rPr>
        <w:t xml:space="preserve">„Dėl </w:t>
      </w:r>
      <w:bookmarkStart w:id="0" w:name="_Hlk57984740"/>
      <w:r w:rsidRPr="008E363D">
        <w:rPr>
          <w:rFonts w:ascii="Times New Roman" w:hAnsi="Times New Roman" w:cs="Times New Roman"/>
          <w:sz w:val="24"/>
          <w:szCs w:val="24"/>
          <w:shd w:val="clear" w:color="auto" w:fill="FFFFFF"/>
        </w:rPr>
        <w:t>Klaipėdos rajono savivaldybės vietinės rinkliavos nuostatų</w:t>
      </w:r>
      <w:bookmarkEnd w:id="0"/>
      <w:r w:rsidRPr="008E363D">
        <w:rPr>
          <w:rFonts w:ascii="Times New Roman" w:hAnsi="Times New Roman" w:cs="Times New Roman"/>
          <w:sz w:val="24"/>
          <w:szCs w:val="24"/>
          <w:shd w:val="clear" w:color="auto" w:fill="FFFFFF"/>
        </w:rPr>
        <w:t>, Klaipėdos rajono savivaldybės vietinės rinkliavos už komunalinių atliekų surinkimą iš atliekų turėtojų ir atliekų tvarkymą dydžio nustatymo metodikos, Klaipėdos rajono savivaldybės komunalinių atliekų tvarkymo taisyklių patvirtinimo“</w:t>
      </w:r>
      <w:r w:rsidR="00E609BD" w:rsidRPr="00E609BD">
        <w:rPr>
          <w:rFonts w:ascii="Times New Roman" w:hAnsi="Times New Roman" w:cs="Times New Roman"/>
          <w:color w:val="FF0000"/>
          <w:sz w:val="24"/>
          <w:szCs w:val="24"/>
        </w:rPr>
        <w:t xml:space="preserve"> </w:t>
      </w:r>
      <w:r w:rsidR="00E609BD" w:rsidRPr="00E609BD">
        <w:rPr>
          <w:rFonts w:ascii="Times New Roman" w:hAnsi="Times New Roman" w:cs="Times New Roman"/>
          <w:sz w:val="24"/>
          <w:szCs w:val="24"/>
        </w:rPr>
        <w:t xml:space="preserve">(2021 m. sausio 28 d. Nr. T11-27 redakcija) </w:t>
      </w:r>
      <w:r w:rsidRPr="008E363D">
        <w:rPr>
          <w:rFonts w:ascii="Times New Roman" w:hAnsi="Times New Roman" w:cs="Times New Roman"/>
          <w:sz w:val="24"/>
          <w:szCs w:val="24"/>
          <w:shd w:val="clear" w:color="auto" w:fill="FFFFFF"/>
        </w:rPr>
        <w:t xml:space="preserve"> </w:t>
      </w:r>
      <w:r w:rsidR="003E70FB">
        <w:rPr>
          <w:rFonts w:ascii="Times New Roman" w:hAnsi="Times New Roman" w:cs="Times New Roman"/>
          <w:sz w:val="24"/>
          <w:szCs w:val="24"/>
          <w:shd w:val="clear" w:color="auto" w:fill="FFFFFF"/>
        </w:rPr>
        <w:t>62.</w:t>
      </w:r>
      <w:r w:rsidR="004D5528">
        <w:rPr>
          <w:rFonts w:ascii="Times New Roman" w:hAnsi="Times New Roman" w:cs="Times New Roman"/>
          <w:sz w:val="24"/>
          <w:szCs w:val="24"/>
          <w:shd w:val="clear" w:color="auto" w:fill="FFFFFF"/>
        </w:rPr>
        <w:t>2</w:t>
      </w:r>
      <w:r w:rsidR="003E70FB">
        <w:rPr>
          <w:rFonts w:ascii="Times New Roman" w:hAnsi="Times New Roman" w:cs="Times New Roman"/>
          <w:sz w:val="24"/>
          <w:szCs w:val="24"/>
          <w:shd w:val="clear" w:color="auto" w:fill="FFFFFF"/>
        </w:rPr>
        <w:t xml:space="preserve"> </w:t>
      </w:r>
      <w:r w:rsidR="00AE7CC5">
        <w:rPr>
          <w:rFonts w:ascii="Times New Roman" w:hAnsi="Times New Roman" w:cs="Times New Roman"/>
          <w:sz w:val="24"/>
          <w:szCs w:val="24"/>
          <w:shd w:val="clear" w:color="auto" w:fill="FFFFFF"/>
        </w:rPr>
        <w:t>, 62.</w:t>
      </w:r>
      <w:r w:rsidR="004D5528">
        <w:rPr>
          <w:rFonts w:ascii="Times New Roman" w:hAnsi="Times New Roman" w:cs="Times New Roman"/>
          <w:sz w:val="24"/>
          <w:szCs w:val="24"/>
          <w:shd w:val="clear" w:color="auto" w:fill="FFFFFF"/>
        </w:rPr>
        <w:t>4</w:t>
      </w:r>
      <w:r w:rsidR="00AE7CC5">
        <w:rPr>
          <w:rFonts w:ascii="Times New Roman" w:hAnsi="Times New Roman" w:cs="Times New Roman"/>
          <w:sz w:val="24"/>
          <w:szCs w:val="24"/>
          <w:shd w:val="clear" w:color="auto" w:fill="FFFFFF"/>
        </w:rPr>
        <w:t xml:space="preserve"> </w:t>
      </w:r>
      <w:r w:rsidR="003E70FB">
        <w:rPr>
          <w:rFonts w:ascii="Times New Roman" w:hAnsi="Times New Roman" w:cs="Times New Roman"/>
          <w:sz w:val="24"/>
          <w:szCs w:val="24"/>
          <w:shd w:val="clear" w:color="auto" w:fill="FFFFFF"/>
        </w:rPr>
        <w:t>ir 63</w:t>
      </w:r>
      <w:r w:rsidRPr="005A2203">
        <w:rPr>
          <w:rStyle w:val="Emfaz"/>
          <w:rFonts w:ascii="Times New Roman" w:hAnsi="Times New Roman" w:cs="Times New Roman"/>
          <w:i w:val="0"/>
          <w:iCs w:val="0"/>
          <w:color w:val="FF0000"/>
          <w:sz w:val="24"/>
          <w:szCs w:val="24"/>
        </w:rPr>
        <w:t xml:space="preserve"> </w:t>
      </w:r>
      <w:r w:rsidRPr="008E363D">
        <w:rPr>
          <w:rStyle w:val="Emfaz"/>
          <w:rFonts w:ascii="Times New Roman" w:hAnsi="Times New Roman" w:cs="Times New Roman"/>
          <w:i w:val="0"/>
          <w:iCs w:val="0"/>
          <w:sz w:val="24"/>
          <w:szCs w:val="24"/>
        </w:rPr>
        <w:t>punktais</w:t>
      </w:r>
      <w:r w:rsidRPr="008E363D">
        <w:rPr>
          <w:rStyle w:val="Emfaz"/>
          <w:rFonts w:ascii="Times New Roman" w:hAnsi="Times New Roman" w:cs="Times New Roman"/>
          <w:sz w:val="24"/>
          <w:szCs w:val="24"/>
        </w:rPr>
        <w:t>,</w:t>
      </w:r>
      <w:r w:rsidRPr="008E363D">
        <w:rPr>
          <w:rFonts w:ascii="Times New Roman" w:hAnsi="Times New Roman" w:cs="Times New Roman"/>
          <w:spacing w:val="2"/>
          <w:sz w:val="24"/>
          <w:szCs w:val="24"/>
          <w:lang w:eastAsia="ar-SA"/>
        </w:rPr>
        <w:t xml:space="preserve"> atsižvelgdama į viešosios įstaigos „Gargždų švara“ </w:t>
      </w:r>
      <w:r w:rsidRPr="008E363D">
        <w:rPr>
          <w:rFonts w:ascii="Times New Roman" w:hAnsi="Times New Roman" w:cs="Times New Roman"/>
          <w:sz w:val="24"/>
          <w:szCs w:val="24"/>
        </w:rPr>
        <w:t>202</w:t>
      </w:r>
      <w:r w:rsidR="002527C7">
        <w:rPr>
          <w:rFonts w:ascii="Times New Roman" w:hAnsi="Times New Roman" w:cs="Times New Roman"/>
          <w:sz w:val="24"/>
          <w:szCs w:val="24"/>
        </w:rPr>
        <w:t>2</w:t>
      </w:r>
      <w:r w:rsidRPr="008E363D">
        <w:rPr>
          <w:rFonts w:ascii="Times New Roman" w:hAnsi="Times New Roman" w:cs="Times New Roman"/>
          <w:sz w:val="24"/>
          <w:szCs w:val="24"/>
        </w:rPr>
        <w:t xml:space="preserve"> m. </w:t>
      </w:r>
      <w:r w:rsidR="002527C7">
        <w:rPr>
          <w:rFonts w:ascii="Times New Roman" w:hAnsi="Times New Roman" w:cs="Times New Roman"/>
          <w:sz w:val="24"/>
          <w:szCs w:val="24"/>
        </w:rPr>
        <w:t>gruodžio</w:t>
      </w:r>
      <w:r w:rsidR="008E363D">
        <w:rPr>
          <w:rFonts w:ascii="Times New Roman" w:hAnsi="Times New Roman" w:cs="Times New Roman"/>
          <w:sz w:val="24"/>
          <w:szCs w:val="24"/>
        </w:rPr>
        <w:t xml:space="preserve"> </w:t>
      </w:r>
      <w:r w:rsidR="002527C7">
        <w:rPr>
          <w:rFonts w:ascii="Times New Roman" w:hAnsi="Times New Roman" w:cs="Times New Roman"/>
          <w:sz w:val="24"/>
          <w:szCs w:val="24"/>
        </w:rPr>
        <w:t>7</w:t>
      </w:r>
      <w:r w:rsidR="00E609BD">
        <w:rPr>
          <w:rFonts w:ascii="Times New Roman" w:hAnsi="Times New Roman" w:cs="Times New Roman"/>
          <w:sz w:val="24"/>
          <w:szCs w:val="24"/>
        </w:rPr>
        <w:t xml:space="preserve"> </w:t>
      </w:r>
      <w:r w:rsidRPr="008E363D">
        <w:rPr>
          <w:rFonts w:ascii="Times New Roman" w:hAnsi="Times New Roman" w:cs="Times New Roman"/>
          <w:sz w:val="24"/>
          <w:szCs w:val="24"/>
        </w:rPr>
        <w:t>d. raštą Nr. GŠ-(1.</w:t>
      </w:r>
      <w:r w:rsidR="002527C7">
        <w:rPr>
          <w:rFonts w:ascii="Times New Roman" w:hAnsi="Times New Roman" w:cs="Times New Roman"/>
          <w:sz w:val="24"/>
          <w:szCs w:val="24"/>
        </w:rPr>
        <w:t>6</w:t>
      </w:r>
      <w:r w:rsidRPr="008E363D">
        <w:rPr>
          <w:rFonts w:ascii="Times New Roman" w:hAnsi="Times New Roman" w:cs="Times New Roman"/>
          <w:sz w:val="24"/>
          <w:szCs w:val="24"/>
        </w:rPr>
        <w:t>)-</w:t>
      </w:r>
      <w:r w:rsidR="002527C7">
        <w:rPr>
          <w:rFonts w:ascii="Times New Roman" w:hAnsi="Times New Roman" w:cs="Times New Roman"/>
          <w:sz w:val="24"/>
          <w:szCs w:val="24"/>
        </w:rPr>
        <w:t>246</w:t>
      </w:r>
      <w:r w:rsidRPr="008E363D">
        <w:rPr>
          <w:rFonts w:ascii="Times New Roman" w:hAnsi="Times New Roman" w:cs="Times New Roman"/>
          <w:sz w:val="24"/>
          <w:szCs w:val="24"/>
        </w:rPr>
        <w:t xml:space="preserve">  „Dėl vietinės rinkliavos skolų pripažinimo beviltiškomis“, </w:t>
      </w:r>
      <w:r w:rsidRPr="008E363D">
        <w:rPr>
          <w:rFonts w:ascii="Times New Roman" w:hAnsi="Times New Roman" w:cs="Times New Roman"/>
          <w:spacing w:val="50"/>
          <w:sz w:val="24"/>
          <w:szCs w:val="24"/>
        </w:rPr>
        <w:t>nusprendži</w:t>
      </w:r>
      <w:r w:rsidRPr="008E363D">
        <w:rPr>
          <w:rFonts w:ascii="Times New Roman" w:hAnsi="Times New Roman" w:cs="Times New Roman"/>
          <w:sz w:val="24"/>
          <w:szCs w:val="24"/>
        </w:rPr>
        <w:t>a:</w:t>
      </w:r>
    </w:p>
    <w:p w14:paraId="3E34A252" w14:textId="6596FBB3" w:rsidR="009675B0" w:rsidRDefault="008E363D" w:rsidP="00A32182">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9675B0" w:rsidRPr="008E363D">
        <w:rPr>
          <w:rFonts w:ascii="Times New Roman" w:hAnsi="Times New Roman" w:cs="Times New Roman"/>
          <w:sz w:val="24"/>
          <w:szCs w:val="24"/>
        </w:rPr>
        <w:t>Pripažinti vietinės rinkliavos už komunalinių atliekų surinkimą iš atliekų turėtojų ir atliekų tvarkymą mokestines nepriemokas</w:t>
      </w:r>
      <w:r w:rsidR="00190411">
        <w:rPr>
          <w:rFonts w:ascii="Times New Roman" w:hAnsi="Times New Roman" w:cs="Times New Roman"/>
          <w:sz w:val="24"/>
          <w:szCs w:val="24"/>
        </w:rPr>
        <w:t xml:space="preserve"> rinkliavos administratoriui VšĮ „Gargždų švara“</w:t>
      </w:r>
      <w:r>
        <w:rPr>
          <w:rFonts w:ascii="Times New Roman" w:hAnsi="Times New Roman" w:cs="Times New Roman"/>
          <w:sz w:val="24"/>
          <w:szCs w:val="24"/>
        </w:rPr>
        <w:t>,</w:t>
      </w:r>
      <w:r w:rsidR="009675B0" w:rsidRPr="008E363D">
        <w:rPr>
          <w:rFonts w:ascii="Times New Roman" w:hAnsi="Times New Roman" w:cs="Times New Roman"/>
          <w:sz w:val="24"/>
          <w:szCs w:val="24"/>
        </w:rPr>
        <w:t xml:space="preserve"> iš viso </w:t>
      </w:r>
      <w:r w:rsidR="00DF4AA6">
        <w:rPr>
          <w:rFonts w:ascii="Times New Roman" w:hAnsi="Times New Roman" w:cs="Times New Roman"/>
          <w:sz w:val="24"/>
          <w:szCs w:val="24"/>
        </w:rPr>
        <w:t xml:space="preserve"> </w:t>
      </w:r>
      <w:r w:rsidR="002527C7">
        <w:rPr>
          <w:rFonts w:ascii="Times New Roman" w:hAnsi="Times New Roman" w:cs="Times New Roman"/>
          <w:sz w:val="24"/>
          <w:szCs w:val="24"/>
        </w:rPr>
        <w:t>5</w:t>
      </w:r>
      <w:r>
        <w:rPr>
          <w:rFonts w:ascii="Times New Roman" w:hAnsi="Times New Roman" w:cs="Times New Roman"/>
          <w:sz w:val="24"/>
          <w:szCs w:val="24"/>
        </w:rPr>
        <w:t> </w:t>
      </w:r>
      <w:r w:rsidR="002527C7">
        <w:rPr>
          <w:rFonts w:ascii="Times New Roman" w:hAnsi="Times New Roman" w:cs="Times New Roman"/>
          <w:sz w:val="24"/>
          <w:szCs w:val="24"/>
        </w:rPr>
        <w:t>436</w:t>
      </w:r>
      <w:r>
        <w:rPr>
          <w:rFonts w:ascii="Times New Roman" w:hAnsi="Times New Roman" w:cs="Times New Roman"/>
          <w:sz w:val="24"/>
          <w:szCs w:val="24"/>
        </w:rPr>
        <w:t>,</w:t>
      </w:r>
      <w:r w:rsidR="002527C7">
        <w:rPr>
          <w:rFonts w:ascii="Times New Roman" w:hAnsi="Times New Roman" w:cs="Times New Roman"/>
          <w:sz w:val="24"/>
          <w:szCs w:val="24"/>
        </w:rPr>
        <w:t>55</w:t>
      </w:r>
      <w:r w:rsidR="009675B0" w:rsidRPr="008E363D">
        <w:rPr>
          <w:rFonts w:ascii="Times New Roman" w:hAnsi="Times New Roman" w:cs="Times New Roman"/>
          <w:sz w:val="24"/>
          <w:szCs w:val="24"/>
        </w:rPr>
        <w:t xml:space="preserve"> Eur, beviltiškomis</w:t>
      </w:r>
      <w:r w:rsidR="008D251E">
        <w:rPr>
          <w:rFonts w:ascii="Times New Roman" w:hAnsi="Times New Roman" w:cs="Times New Roman"/>
          <w:sz w:val="24"/>
          <w:szCs w:val="24"/>
        </w:rPr>
        <w:t xml:space="preserve"> (</w:t>
      </w:r>
      <w:r w:rsidR="00D57006">
        <w:rPr>
          <w:rFonts w:ascii="Times New Roman" w:hAnsi="Times New Roman" w:cs="Times New Roman"/>
          <w:sz w:val="24"/>
          <w:szCs w:val="24"/>
        </w:rPr>
        <w:t xml:space="preserve">sąrašas </w:t>
      </w:r>
      <w:r w:rsidR="008D251E">
        <w:rPr>
          <w:rFonts w:ascii="Times New Roman" w:hAnsi="Times New Roman" w:cs="Times New Roman"/>
          <w:sz w:val="24"/>
          <w:szCs w:val="24"/>
        </w:rPr>
        <w:t>pridedama</w:t>
      </w:r>
      <w:r w:rsidR="00D57006">
        <w:rPr>
          <w:rFonts w:ascii="Times New Roman" w:hAnsi="Times New Roman" w:cs="Times New Roman"/>
          <w:sz w:val="24"/>
          <w:szCs w:val="24"/>
        </w:rPr>
        <w:t>s</w:t>
      </w:r>
      <w:r w:rsidR="008D251E">
        <w:rPr>
          <w:rFonts w:ascii="Times New Roman" w:hAnsi="Times New Roman" w:cs="Times New Roman"/>
          <w:sz w:val="24"/>
          <w:szCs w:val="24"/>
        </w:rPr>
        <w:t>)</w:t>
      </w:r>
      <w:r w:rsidR="009675B0" w:rsidRPr="008E363D">
        <w:rPr>
          <w:rFonts w:ascii="Times New Roman" w:hAnsi="Times New Roman" w:cs="Times New Roman"/>
          <w:sz w:val="24"/>
          <w:szCs w:val="24"/>
        </w:rPr>
        <w:t xml:space="preserve">.  </w:t>
      </w:r>
    </w:p>
    <w:p w14:paraId="04440653" w14:textId="77777777" w:rsidR="009675B0" w:rsidRPr="008E363D" w:rsidRDefault="009675B0" w:rsidP="00A32182">
      <w:pPr>
        <w:spacing w:after="0" w:line="240" w:lineRule="auto"/>
        <w:ind w:firstLine="720"/>
        <w:jc w:val="both"/>
        <w:rPr>
          <w:rFonts w:ascii="Times New Roman" w:hAnsi="Times New Roman" w:cs="Times New Roman"/>
          <w:sz w:val="24"/>
          <w:szCs w:val="24"/>
          <w:shd w:val="clear" w:color="auto" w:fill="FFFFFF"/>
        </w:rPr>
      </w:pPr>
      <w:r w:rsidRPr="008E363D">
        <w:rPr>
          <w:rFonts w:ascii="Times New Roman" w:hAnsi="Times New Roman" w:cs="Times New Roman"/>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8E363D">
        <w:rPr>
          <w:rFonts w:ascii="Times New Roman" w:hAnsi="Times New Roman" w:cs="Times New Roman"/>
          <w:b/>
          <w:bCs/>
          <w:sz w:val="24"/>
          <w:szCs w:val="24"/>
          <w:shd w:val="clear" w:color="auto" w:fill="FFFFFF"/>
        </w:rPr>
        <w:t xml:space="preserve"> </w:t>
      </w:r>
      <w:r w:rsidRPr="008E363D">
        <w:rPr>
          <w:rFonts w:ascii="Times New Roman" w:hAnsi="Times New Roman" w:cs="Times New Roman"/>
          <w:bCs/>
          <w:sz w:val="24"/>
          <w:szCs w:val="24"/>
          <w:shd w:val="clear" w:color="auto" w:fill="FFFFFF"/>
        </w:rPr>
        <w:t>(Herkaus Manto g. 37, LT-92236, Klaipėda)</w:t>
      </w:r>
      <w:r w:rsidRPr="008E363D">
        <w:rPr>
          <w:rFonts w:ascii="Times New Roman" w:hAnsi="Times New Roman" w:cs="Times New Roman"/>
          <w:b/>
          <w:bCs/>
          <w:sz w:val="24"/>
          <w:szCs w:val="24"/>
          <w:shd w:val="clear" w:color="auto" w:fill="FFFFFF"/>
        </w:rPr>
        <w:t xml:space="preserve"> </w:t>
      </w:r>
      <w:r w:rsidRPr="008E363D">
        <w:rPr>
          <w:rFonts w:ascii="Times New Roman" w:hAnsi="Times New Roman" w:cs="Times New Roman"/>
          <w:sz w:val="24"/>
          <w:szCs w:val="24"/>
          <w:shd w:val="clear" w:color="auto" w:fill="FFFFFF"/>
        </w:rPr>
        <w:t>arba Regionų apygardos administracinio teismo Klaipėdos rūmams (Galinio Pylimo g. 9, LT-91230 Klaipėda) Lietuvos Respublikos administracinių bylų teisenos įstatymo nustatyta tvarka.</w:t>
      </w:r>
    </w:p>
    <w:p w14:paraId="0D1CD21A" w14:textId="5EE399A5" w:rsidR="003B445F" w:rsidRPr="006733DE" w:rsidRDefault="003B445F" w:rsidP="003B445F">
      <w:pPr>
        <w:tabs>
          <w:tab w:val="left" w:pos="0"/>
          <w:tab w:val="left" w:pos="426"/>
          <w:tab w:val="left" w:pos="993"/>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40B34C29" w14:textId="71BF4AA4" w:rsidR="009675B0" w:rsidRDefault="009675B0" w:rsidP="00A32182">
      <w:pPr>
        <w:tabs>
          <w:tab w:val="left" w:pos="4464"/>
          <w:tab w:val="left" w:pos="4680"/>
          <w:tab w:val="left" w:pos="4820"/>
          <w:tab w:val="left" w:pos="5103"/>
          <w:tab w:val="left" w:pos="5529"/>
        </w:tabs>
        <w:spacing w:after="0" w:line="240" w:lineRule="auto"/>
        <w:ind w:right="51"/>
        <w:jc w:val="both"/>
        <w:outlineLvl w:val="0"/>
        <w:rPr>
          <w:rFonts w:ascii="Times New Roman" w:hAnsi="Times New Roman" w:cs="Times New Roman"/>
          <w:sz w:val="24"/>
          <w:szCs w:val="24"/>
        </w:rPr>
      </w:pPr>
    </w:p>
    <w:p w14:paraId="529F6C90" w14:textId="77777777" w:rsidR="00A32182" w:rsidRPr="008E363D" w:rsidRDefault="00A32182" w:rsidP="00A32182">
      <w:pPr>
        <w:tabs>
          <w:tab w:val="left" w:pos="4464"/>
          <w:tab w:val="left" w:pos="4680"/>
          <w:tab w:val="left" w:pos="4820"/>
          <w:tab w:val="left" w:pos="5103"/>
          <w:tab w:val="left" w:pos="5529"/>
        </w:tabs>
        <w:spacing w:after="0" w:line="240" w:lineRule="auto"/>
        <w:ind w:right="51"/>
        <w:jc w:val="both"/>
        <w:outlineLvl w:val="0"/>
        <w:rPr>
          <w:rFonts w:ascii="Times New Roman" w:hAnsi="Times New Roman" w:cs="Times New Roman"/>
          <w:sz w:val="24"/>
          <w:szCs w:val="24"/>
        </w:rPr>
      </w:pPr>
    </w:p>
    <w:p w14:paraId="77511288" w14:textId="0075CFB4" w:rsidR="00217A71" w:rsidRPr="00607896" w:rsidRDefault="00217A71" w:rsidP="00A32182">
      <w:pPr>
        <w:spacing w:after="0" w:line="240" w:lineRule="auto"/>
        <w:jc w:val="both"/>
        <w:rPr>
          <w:rFonts w:ascii="Times New Roman" w:eastAsia="Times New Roman" w:hAnsi="Times New Roman" w:cs="Times New Roman"/>
          <w:sz w:val="24"/>
          <w:szCs w:val="24"/>
        </w:rPr>
      </w:pPr>
      <w:r w:rsidRPr="00607896">
        <w:rPr>
          <w:rFonts w:ascii="Times New Roman" w:eastAsia="Times New Roman" w:hAnsi="Times New Roman" w:cs="Times New Roman"/>
          <w:sz w:val="24"/>
          <w:szCs w:val="24"/>
        </w:rPr>
        <w:t xml:space="preserve">Savivaldybės meras </w:t>
      </w:r>
      <w:r w:rsidRPr="00607896">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607896">
        <w:rPr>
          <w:rFonts w:ascii="Times New Roman" w:eastAsia="Times New Roman" w:hAnsi="Times New Roman" w:cs="Times New Roman"/>
          <w:sz w:val="24"/>
          <w:szCs w:val="24"/>
        </w:rPr>
        <w:tab/>
      </w:r>
      <w:r w:rsidRPr="00607896">
        <w:rPr>
          <w:rFonts w:ascii="Times New Roman" w:eastAsia="Times New Roman" w:hAnsi="Times New Roman" w:cs="Times New Roman"/>
          <w:sz w:val="24"/>
          <w:szCs w:val="24"/>
        </w:rPr>
        <w:tab/>
      </w:r>
      <w:r w:rsidRPr="00607896">
        <w:rPr>
          <w:rFonts w:ascii="Times New Roman" w:eastAsia="Times New Roman" w:hAnsi="Times New Roman" w:cs="Times New Roman"/>
          <w:sz w:val="24"/>
          <w:szCs w:val="24"/>
        </w:rPr>
        <w:tab/>
      </w:r>
      <w:r w:rsidRPr="00607896">
        <w:rPr>
          <w:rFonts w:ascii="Times New Roman" w:eastAsia="Times New Roman" w:hAnsi="Times New Roman" w:cs="Times New Roman"/>
          <w:sz w:val="24"/>
          <w:szCs w:val="24"/>
        </w:rPr>
        <w:tab/>
      </w:r>
      <w:r w:rsidRPr="00607896">
        <w:rPr>
          <w:rFonts w:ascii="Times New Roman" w:eastAsia="Times New Roman" w:hAnsi="Times New Roman" w:cs="Times New Roman"/>
          <w:sz w:val="24"/>
          <w:szCs w:val="24"/>
        </w:rPr>
        <w:tab/>
      </w:r>
      <w:r w:rsidRPr="00607896">
        <w:rPr>
          <w:rFonts w:ascii="Times New Roman" w:eastAsia="Times New Roman" w:hAnsi="Times New Roman" w:cs="Times New Roman"/>
          <w:sz w:val="24"/>
          <w:szCs w:val="24"/>
        </w:rPr>
        <w:tab/>
      </w:r>
      <w:r w:rsidRPr="00607896">
        <w:rPr>
          <w:rFonts w:ascii="Times New Roman" w:eastAsia="Times New Roman" w:hAnsi="Times New Roman" w:cs="Times New Roman"/>
          <w:sz w:val="24"/>
          <w:szCs w:val="24"/>
        </w:rPr>
        <w:tab/>
        <w:t xml:space="preserve">     </w:t>
      </w:r>
    </w:p>
    <w:p w14:paraId="7C40E16A" w14:textId="4914BB3C" w:rsidR="00217A71" w:rsidRDefault="00217A71" w:rsidP="00A32182">
      <w:pPr>
        <w:spacing w:after="0" w:line="240" w:lineRule="auto"/>
        <w:rPr>
          <w:rFonts w:ascii="Times New Roman" w:eastAsia="Times New Roman" w:hAnsi="Times New Roman" w:cs="Times New Roman"/>
          <w:sz w:val="24"/>
          <w:szCs w:val="24"/>
        </w:rPr>
      </w:pPr>
    </w:p>
    <w:p w14:paraId="3B5FCE5B" w14:textId="77777777" w:rsidR="00A32182" w:rsidRPr="00607896" w:rsidRDefault="00A32182" w:rsidP="00A32182">
      <w:pPr>
        <w:spacing w:after="0" w:line="240" w:lineRule="auto"/>
        <w:rPr>
          <w:rFonts w:ascii="Times New Roman" w:eastAsia="Times New Roman" w:hAnsi="Times New Roman" w:cs="Times New Roman"/>
          <w:sz w:val="24"/>
          <w:szCs w:val="24"/>
        </w:rPr>
      </w:pPr>
    </w:p>
    <w:p w14:paraId="2AD663D5" w14:textId="658FE841" w:rsidR="00217A71" w:rsidRPr="00607896" w:rsidRDefault="00217A71" w:rsidP="00A32182">
      <w:pPr>
        <w:spacing w:after="0" w:line="240" w:lineRule="auto"/>
        <w:rPr>
          <w:rFonts w:ascii="Times New Roman" w:eastAsia="Times New Roman" w:hAnsi="Times New Roman" w:cs="Times New Roman"/>
          <w:sz w:val="24"/>
          <w:szCs w:val="24"/>
        </w:rPr>
      </w:pPr>
      <w:r w:rsidRPr="00607896">
        <w:rPr>
          <w:rFonts w:ascii="Times New Roman" w:eastAsia="Times New Roman" w:hAnsi="Times New Roman" w:cs="Times New Roman"/>
          <w:sz w:val="24"/>
          <w:szCs w:val="24"/>
        </w:rPr>
        <w:t xml:space="preserve">TEIKIA  </w:t>
      </w:r>
      <w:proofErr w:type="spellStart"/>
      <w:r w:rsidR="002527C7">
        <w:rPr>
          <w:rFonts w:ascii="Times New Roman" w:eastAsia="Times New Roman" w:hAnsi="Times New Roman" w:cs="Times New Roman"/>
          <w:sz w:val="24"/>
          <w:szCs w:val="24"/>
        </w:rPr>
        <w:t>S.Karbauskas</w:t>
      </w:r>
      <w:proofErr w:type="spellEnd"/>
    </w:p>
    <w:p w14:paraId="7DC0BCF7" w14:textId="420A51A1" w:rsidR="00217A71" w:rsidRDefault="00217A71" w:rsidP="00A32182">
      <w:pPr>
        <w:spacing w:after="0" w:line="240" w:lineRule="auto"/>
        <w:rPr>
          <w:rFonts w:ascii="Times New Roman" w:eastAsia="Times New Roman" w:hAnsi="Times New Roman" w:cs="Times New Roman"/>
          <w:sz w:val="24"/>
          <w:szCs w:val="24"/>
        </w:rPr>
      </w:pPr>
    </w:p>
    <w:p w14:paraId="20EA5F50" w14:textId="657C3F90" w:rsidR="00E609BD" w:rsidRDefault="00E609BD" w:rsidP="00A32182">
      <w:pPr>
        <w:spacing w:after="0" w:line="240" w:lineRule="auto"/>
        <w:rPr>
          <w:rFonts w:ascii="Times New Roman" w:eastAsia="Times New Roman" w:hAnsi="Times New Roman" w:cs="Times New Roman"/>
          <w:sz w:val="24"/>
          <w:szCs w:val="24"/>
        </w:rPr>
      </w:pPr>
    </w:p>
    <w:p w14:paraId="6A9F7497" w14:textId="5C8A301F" w:rsidR="00A32182" w:rsidRDefault="00A32182" w:rsidP="00A32182">
      <w:pPr>
        <w:spacing w:after="0" w:line="240" w:lineRule="auto"/>
        <w:rPr>
          <w:rFonts w:ascii="Times New Roman" w:eastAsia="Times New Roman" w:hAnsi="Times New Roman" w:cs="Times New Roman"/>
          <w:sz w:val="24"/>
          <w:szCs w:val="24"/>
        </w:rPr>
      </w:pPr>
    </w:p>
    <w:p w14:paraId="3C6505A8" w14:textId="77777777" w:rsidR="008D251E" w:rsidRDefault="008D251E" w:rsidP="00A32182">
      <w:pPr>
        <w:spacing w:after="0" w:line="240" w:lineRule="auto"/>
        <w:rPr>
          <w:rFonts w:ascii="Times New Roman" w:eastAsia="Times New Roman" w:hAnsi="Times New Roman" w:cs="Times New Roman"/>
          <w:sz w:val="24"/>
          <w:szCs w:val="24"/>
        </w:rPr>
      </w:pPr>
    </w:p>
    <w:p w14:paraId="3B07B5C7" w14:textId="31D57946" w:rsidR="00A32182" w:rsidRDefault="00A32182" w:rsidP="00A32182">
      <w:pPr>
        <w:spacing w:after="0" w:line="240" w:lineRule="auto"/>
        <w:rPr>
          <w:rFonts w:ascii="Times New Roman" w:eastAsia="Times New Roman" w:hAnsi="Times New Roman" w:cs="Times New Roman"/>
          <w:sz w:val="24"/>
          <w:szCs w:val="24"/>
        </w:rPr>
      </w:pPr>
    </w:p>
    <w:p w14:paraId="7BB0EA1A" w14:textId="5A574106" w:rsidR="00217A71" w:rsidRDefault="00217A71" w:rsidP="00A32182">
      <w:pPr>
        <w:spacing w:after="0" w:line="240" w:lineRule="auto"/>
        <w:rPr>
          <w:rFonts w:ascii="Times New Roman" w:eastAsia="Times New Roman" w:hAnsi="Times New Roman" w:cs="Times New Roman"/>
          <w:sz w:val="24"/>
          <w:szCs w:val="24"/>
        </w:rPr>
      </w:pPr>
      <w:r w:rsidRPr="00607896">
        <w:rPr>
          <w:rFonts w:ascii="Times New Roman" w:eastAsia="Times New Roman" w:hAnsi="Times New Roman" w:cs="Times New Roman"/>
          <w:sz w:val="24"/>
          <w:szCs w:val="24"/>
        </w:rPr>
        <w:t>PARENGĖ  K. Lūžaitė</w:t>
      </w:r>
    </w:p>
    <w:p w14:paraId="60666F86" w14:textId="77777777" w:rsidR="00E609BD" w:rsidRDefault="00E609BD" w:rsidP="00A32182">
      <w:pPr>
        <w:spacing w:after="0" w:line="240" w:lineRule="auto"/>
        <w:rPr>
          <w:rFonts w:ascii="Times New Roman" w:eastAsia="Times New Roman" w:hAnsi="Times New Roman" w:cs="Times New Roman"/>
          <w:sz w:val="24"/>
          <w:szCs w:val="24"/>
        </w:rPr>
      </w:pPr>
    </w:p>
    <w:p w14:paraId="447A6B42" w14:textId="77777777" w:rsidR="00217A71" w:rsidRPr="00607896" w:rsidRDefault="00217A71" w:rsidP="00A32182">
      <w:pPr>
        <w:spacing w:after="0" w:line="240" w:lineRule="auto"/>
        <w:ind w:left="284" w:hanging="284"/>
        <w:rPr>
          <w:rFonts w:ascii="Times New Roman" w:eastAsia="Times New Roman" w:hAnsi="Times New Roman" w:cs="Times New Roman"/>
          <w:sz w:val="24"/>
          <w:szCs w:val="24"/>
        </w:rPr>
      </w:pPr>
      <w:r w:rsidRPr="00607896">
        <w:rPr>
          <w:rFonts w:ascii="Times New Roman" w:eastAsia="Times New Roman" w:hAnsi="Times New Roman" w:cs="Times New Roman"/>
          <w:sz w:val="24"/>
          <w:szCs w:val="24"/>
        </w:rPr>
        <w:t>SUDERINTA:</w:t>
      </w:r>
    </w:p>
    <w:tbl>
      <w:tblPr>
        <w:tblStyle w:val="Lentelstinklelis"/>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551"/>
        <w:gridCol w:w="2410"/>
        <w:gridCol w:w="1984"/>
      </w:tblGrid>
      <w:tr w:rsidR="00DF4AA6" w:rsidRPr="00607896" w14:paraId="3E225C9E" w14:textId="77777777" w:rsidTr="006E2ACE">
        <w:tc>
          <w:tcPr>
            <w:tcW w:w="3261" w:type="dxa"/>
            <w:shd w:val="clear" w:color="auto" w:fill="auto"/>
          </w:tcPr>
          <w:p w14:paraId="2771A73C" w14:textId="3FF1FCBD" w:rsidR="00DF4AA6" w:rsidRPr="00607896" w:rsidRDefault="002527C7" w:rsidP="00DF4AA6">
            <w:pPr>
              <w:rPr>
                <w:sz w:val="24"/>
                <w:szCs w:val="24"/>
              </w:rPr>
            </w:pPr>
            <w:r>
              <w:rPr>
                <w:sz w:val="24"/>
                <w:szCs w:val="24"/>
              </w:rPr>
              <w:t>D. Beliokaitė</w:t>
            </w:r>
          </w:p>
        </w:tc>
        <w:tc>
          <w:tcPr>
            <w:tcW w:w="2551" w:type="dxa"/>
            <w:shd w:val="clear" w:color="auto" w:fill="auto"/>
          </w:tcPr>
          <w:p w14:paraId="4E295D9F" w14:textId="35457E2A" w:rsidR="00DF4AA6" w:rsidRPr="00607896" w:rsidRDefault="00DF4AA6" w:rsidP="00DF4AA6">
            <w:pPr>
              <w:rPr>
                <w:sz w:val="24"/>
                <w:szCs w:val="24"/>
              </w:rPr>
            </w:pPr>
            <w:r w:rsidRPr="00607896">
              <w:rPr>
                <w:sz w:val="24"/>
                <w:szCs w:val="24"/>
              </w:rPr>
              <w:t>I. Gailiuvienė</w:t>
            </w:r>
          </w:p>
        </w:tc>
        <w:tc>
          <w:tcPr>
            <w:tcW w:w="2410" w:type="dxa"/>
            <w:shd w:val="clear" w:color="auto" w:fill="auto"/>
          </w:tcPr>
          <w:p w14:paraId="23F978C7" w14:textId="38A2105B" w:rsidR="00DF4AA6" w:rsidRPr="00607896" w:rsidRDefault="00DF4AA6" w:rsidP="00DF4AA6">
            <w:pPr>
              <w:rPr>
                <w:sz w:val="24"/>
                <w:szCs w:val="24"/>
              </w:rPr>
            </w:pPr>
          </w:p>
        </w:tc>
        <w:tc>
          <w:tcPr>
            <w:tcW w:w="1984" w:type="dxa"/>
            <w:shd w:val="clear" w:color="auto" w:fill="auto"/>
          </w:tcPr>
          <w:p w14:paraId="349B1FDE" w14:textId="77777777" w:rsidR="00DF4AA6" w:rsidRPr="00607896" w:rsidRDefault="00DF4AA6" w:rsidP="00DF4AA6">
            <w:pPr>
              <w:rPr>
                <w:sz w:val="24"/>
                <w:szCs w:val="24"/>
              </w:rPr>
            </w:pPr>
          </w:p>
        </w:tc>
      </w:tr>
      <w:tr w:rsidR="00DF4AA6" w:rsidRPr="00607896" w14:paraId="40C704CF" w14:textId="77777777" w:rsidTr="006E2ACE">
        <w:tc>
          <w:tcPr>
            <w:tcW w:w="3261" w:type="dxa"/>
            <w:shd w:val="clear" w:color="auto" w:fill="auto"/>
          </w:tcPr>
          <w:p w14:paraId="4747F27D" w14:textId="7E820D92" w:rsidR="00DF4AA6" w:rsidRPr="00607896" w:rsidRDefault="00FD471C" w:rsidP="00DF4AA6">
            <w:pPr>
              <w:rPr>
                <w:sz w:val="24"/>
                <w:szCs w:val="24"/>
              </w:rPr>
            </w:pPr>
            <w:r>
              <w:rPr>
                <w:sz w:val="24"/>
                <w:szCs w:val="24"/>
              </w:rPr>
              <w:t>V.</w:t>
            </w:r>
            <w:r w:rsidR="00E75453">
              <w:rPr>
                <w:sz w:val="24"/>
                <w:szCs w:val="24"/>
              </w:rPr>
              <w:t xml:space="preserve"> </w:t>
            </w:r>
            <w:r>
              <w:rPr>
                <w:sz w:val="24"/>
                <w:szCs w:val="24"/>
              </w:rPr>
              <w:t>Matulaitytė</w:t>
            </w:r>
          </w:p>
        </w:tc>
        <w:tc>
          <w:tcPr>
            <w:tcW w:w="2551" w:type="dxa"/>
            <w:shd w:val="clear" w:color="auto" w:fill="auto"/>
          </w:tcPr>
          <w:p w14:paraId="2E2E7E20" w14:textId="3832D509" w:rsidR="00DF4AA6" w:rsidRPr="00607896" w:rsidRDefault="00DF4AA6" w:rsidP="00DF4AA6">
            <w:pPr>
              <w:rPr>
                <w:sz w:val="24"/>
                <w:szCs w:val="24"/>
              </w:rPr>
            </w:pPr>
            <w:r w:rsidRPr="00607896">
              <w:rPr>
                <w:sz w:val="24"/>
                <w:szCs w:val="24"/>
              </w:rPr>
              <w:t>A.</w:t>
            </w:r>
            <w:r>
              <w:rPr>
                <w:sz w:val="24"/>
                <w:szCs w:val="24"/>
              </w:rPr>
              <w:t xml:space="preserve"> </w:t>
            </w:r>
            <w:proofErr w:type="spellStart"/>
            <w:r w:rsidRPr="00607896">
              <w:rPr>
                <w:sz w:val="24"/>
                <w:szCs w:val="24"/>
              </w:rPr>
              <w:t>Jansonienė</w:t>
            </w:r>
            <w:proofErr w:type="spellEnd"/>
          </w:p>
        </w:tc>
        <w:tc>
          <w:tcPr>
            <w:tcW w:w="2410" w:type="dxa"/>
            <w:shd w:val="clear" w:color="auto" w:fill="auto"/>
          </w:tcPr>
          <w:p w14:paraId="48A96DDD" w14:textId="4179AC5C" w:rsidR="00DF4AA6" w:rsidRPr="00607896" w:rsidRDefault="002527C7" w:rsidP="00DF4AA6">
            <w:pPr>
              <w:rPr>
                <w:sz w:val="24"/>
                <w:szCs w:val="24"/>
              </w:rPr>
            </w:pPr>
            <w:r>
              <w:rPr>
                <w:sz w:val="24"/>
                <w:szCs w:val="24"/>
              </w:rPr>
              <w:t>Č. Banevičius</w:t>
            </w:r>
          </w:p>
        </w:tc>
        <w:tc>
          <w:tcPr>
            <w:tcW w:w="1984" w:type="dxa"/>
            <w:shd w:val="clear" w:color="auto" w:fill="auto"/>
          </w:tcPr>
          <w:p w14:paraId="26E881C4" w14:textId="77777777" w:rsidR="00DF4AA6" w:rsidRPr="00607896" w:rsidRDefault="00DF4AA6" w:rsidP="00DF4AA6">
            <w:pPr>
              <w:rPr>
                <w:sz w:val="24"/>
                <w:szCs w:val="24"/>
              </w:rPr>
            </w:pPr>
          </w:p>
        </w:tc>
      </w:tr>
      <w:tr w:rsidR="00DF4AA6" w:rsidRPr="00607896" w14:paraId="23A0AECF" w14:textId="77777777" w:rsidTr="006E2ACE">
        <w:tc>
          <w:tcPr>
            <w:tcW w:w="3261" w:type="dxa"/>
            <w:shd w:val="clear" w:color="auto" w:fill="auto"/>
          </w:tcPr>
          <w:p w14:paraId="2E10536A" w14:textId="5CFFB5A7" w:rsidR="00DF4AA6" w:rsidRPr="00607896" w:rsidRDefault="002527C7" w:rsidP="00DF4AA6">
            <w:pPr>
              <w:rPr>
                <w:sz w:val="24"/>
                <w:szCs w:val="24"/>
              </w:rPr>
            </w:pPr>
            <w:r>
              <w:rPr>
                <w:sz w:val="24"/>
                <w:szCs w:val="24"/>
              </w:rPr>
              <w:t>D. Kubilius</w:t>
            </w:r>
          </w:p>
        </w:tc>
        <w:tc>
          <w:tcPr>
            <w:tcW w:w="2551" w:type="dxa"/>
            <w:shd w:val="clear" w:color="auto" w:fill="auto"/>
          </w:tcPr>
          <w:p w14:paraId="435CD7A8" w14:textId="14E212A5" w:rsidR="00DF4AA6" w:rsidRPr="00607896" w:rsidRDefault="002527C7" w:rsidP="00DF4AA6">
            <w:pPr>
              <w:rPr>
                <w:sz w:val="24"/>
                <w:szCs w:val="24"/>
              </w:rPr>
            </w:pPr>
            <w:r>
              <w:rPr>
                <w:sz w:val="24"/>
                <w:szCs w:val="24"/>
              </w:rPr>
              <w:t>A. Latakienė</w:t>
            </w:r>
          </w:p>
        </w:tc>
        <w:tc>
          <w:tcPr>
            <w:tcW w:w="2410" w:type="dxa"/>
            <w:shd w:val="clear" w:color="auto" w:fill="auto"/>
          </w:tcPr>
          <w:p w14:paraId="5BCA332D" w14:textId="72CC1B51" w:rsidR="00DF4AA6" w:rsidRDefault="00A254CF" w:rsidP="00DF4AA6">
            <w:pPr>
              <w:rPr>
                <w:sz w:val="24"/>
                <w:szCs w:val="24"/>
              </w:rPr>
            </w:pPr>
            <w:r>
              <w:rPr>
                <w:sz w:val="24"/>
                <w:szCs w:val="24"/>
              </w:rPr>
              <w:t>L.Liutikienė</w:t>
            </w:r>
          </w:p>
          <w:p w14:paraId="727D04FE" w14:textId="77777777" w:rsidR="00DF4AA6" w:rsidRPr="00607896" w:rsidRDefault="00DF4AA6" w:rsidP="00DF4AA6">
            <w:pPr>
              <w:rPr>
                <w:sz w:val="24"/>
                <w:szCs w:val="24"/>
              </w:rPr>
            </w:pPr>
          </w:p>
        </w:tc>
        <w:tc>
          <w:tcPr>
            <w:tcW w:w="1984" w:type="dxa"/>
            <w:shd w:val="clear" w:color="auto" w:fill="auto"/>
          </w:tcPr>
          <w:p w14:paraId="413573D8" w14:textId="77777777" w:rsidR="00DF4AA6" w:rsidRDefault="00DF4AA6" w:rsidP="00DF4AA6">
            <w:pPr>
              <w:rPr>
                <w:sz w:val="24"/>
                <w:szCs w:val="24"/>
              </w:rPr>
            </w:pPr>
          </w:p>
          <w:p w14:paraId="3AA9EAC7" w14:textId="77777777" w:rsidR="00DF4AA6" w:rsidRPr="00607896" w:rsidRDefault="00DF4AA6" w:rsidP="00DF4AA6">
            <w:pPr>
              <w:rPr>
                <w:sz w:val="24"/>
                <w:szCs w:val="24"/>
              </w:rPr>
            </w:pPr>
          </w:p>
        </w:tc>
      </w:tr>
    </w:tbl>
    <w:p w14:paraId="27F12E64" w14:textId="5AE4AC8A" w:rsidR="00F500B0" w:rsidRPr="008F4342" w:rsidRDefault="00F500B0" w:rsidP="00A32182">
      <w:pPr>
        <w:spacing w:after="0" w:line="240" w:lineRule="auto"/>
        <w:jc w:val="center"/>
        <w:rPr>
          <w:rFonts w:ascii="Times New Roman" w:hAnsi="Times New Roman" w:cs="Times New Roman"/>
          <w:b/>
          <w:sz w:val="24"/>
          <w:szCs w:val="24"/>
        </w:rPr>
      </w:pPr>
      <w:r w:rsidRPr="008F4342">
        <w:rPr>
          <w:rFonts w:ascii="Times New Roman" w:hAnsi="Times New Roman" w:cs="Times New Roman"/>
          <w:b/>
          <w:sz w:val="24"/>
          <w:szCs w:val="24"/>
        </w:rPr>
        <w:lastRenderedPageBreak/>
        <w:t>KLAIPĖDOS  RAJONO  SAVIVALDYBĖS ADMINISTRACIJ</w:t>
      </w:r>
      <w:r w:rsidR="008F4342" w:rsidRPr="008F4342">
        <w:rPr>
          <w:rFonts w:ascii="Times New Roman" w:hAnsi="Times New Roman" w:cs="Times New Roman"/>
          <w:b/>
          <w:sz w:val="24"/>
          <w:szCs w:val="24"/>
        </w:rPr>
        <w:t>A</w:t>
      </w:r>
    </w:p>
    <w:p w14:paraId="4F05B04F" w14:textId="700648B4" w:rsidR="00F500B0" w:rsidRPr="008F4342" w:rsidRDefault="00F500B0" w:rsidP="00A32182">
      <w:pPr>
        <w:spacing w:after="0" w:line="240" w:lineRule="auto"/>
        <w:rPr>
          <w:rFonts w:ascii="Times New Roman" w:hAnsi="Times New Roman" w:cs="Times New Roman"/>
          <w:sz w:val="24"/>
          <w:szCs w:val="24"/>
        </w:rPr>
      </w:pPr>
      <w:r w:rsidRPr="008F4342">
        <w:rPr>
          <w:rFonts w:ascii="Times New Roman" w:hAnsi="Times New Roman" w:cs="Times New Roman"/>
          <w:b/>
          <w:sz w:val="24"/>
          <w:szCs w:val="24"/>
        </w:rPr>
        <w:t xml:space="preserve">                           </w:t>
      </w:r>
    </w:p>
    <w:p w14:paraId="28499513" w14:textId="11BC0181" w:rsidR="00F500B0" w:rsidRPr="008F4342" w:rsidRDefault="00F500B0" w:rsidP="00A32182">
      <w:pPr>
        <w:spacing w:after="0" w:line="240" w:lineRule="auto"/>
        <w:jc w:val="center"/>
        <w:rPr>
          <w:rFonts w:ascii="Times New Roman" w:hAnsi="Times New Roman" w:cs="Times New Roman"/>
          <w:b/>
          <w:sz w:val="24"/>
          <w:szCs w:val="24"/>
        </w:rPr>
      </w:pPr>
      <w:r w:rsidRPr="008F4342">
        <w:rPr>
          <w:rFonts w:ascii="Times New Roman" w:hAnsi="Times New Roman" w:cs="Times New Roman"/>
          <w:b/>
          <w:sz w:val="24"/>
          <w:szCs w:val="24"/>
        </w:rPr>
        <w:t>AIŠKINAMASIS RAŠTAS</w:t>
      </w:r>
    </w:p>
    <w:p w14:paraId="29E8D398" w14:textId="434E292E" w:rsidR="00F500B0" w:rsidRPr="008F4342" w:rsidRDefault="00F500B0" w:rsidP="00A32182">
      <w:pPr>
        <w:spacing w:after="0" w:line="240" w:lineRule="auto"/>
        <w:jc w:val="center"/>
        <w:rPr>
          <w:rFonts w:ascii="Times New Roman" w:hAnsi="Times New Roman" w:cs="Times New Roman"/>
          <w:b/>
          <w:sz w:val="24"/>
          <w:szCs w:val="24"/>
        </w:rPr>
      </w:pPr>
      <w:r w:rsidRPr="008F4342">
        <w:rPr>
          <w:rFonts w:ascii="Times New Roman" w:hAnsi="Times New Roman" w:cs="Times New Roman"/>
          <w:b/>
          <w:sz w:val="24"/>
          <w:szCs w:val="24"/>
        </w:rPr>
        <w:t>202</w:t>
      </w:r>
      <w:r w:rsidR="0029631B">
        <w:rPr>
          <w:rFonts w:ascii="Times New Roman" w:hAnsi="Times New Roman" w:cs="Times New Roman"/>
          <w:b/>
          <w:sz w:val="24"/>
          <w:szCs w:val="24"/>
        </w:rPr>
        <w:t>2</w:t>
      </w:r>
      <w:r w:rsidRPr="008F4342">
        <w:rPr>
          <w:rFonts w:ascii="Times New Roman" w:hAnsi="Times New Roman" w:cs="Times New Roman"/>
          <w:b/>
          <w:sz w:val="24"/>
          <w:szCs w:val="24"/>
        </w:rPr>
        <w:t>-</w:t>
      </w:r>
      <w:r w:rsidR="0029631B">
        <w:rPr>
          <w:rFonts w:ascii="Times New Roman" w:hAnsi="Times New Roman" w:cs="Times New Roman"/>
          <w:b/>
          <w:sz w:val="24"/>
          <w:szCs w:val="24"/>
        </w:rPr>
        <w:t>12</w:t>
      </w:r>
      <w:r w:rsidRPr="008F4342">
        <w:rPr>
          <w:rFonts w:ascii="Times New Roman" w:hAnsi="Times New Roman" w:cs="Times New Roman"/>
          <w:b/>
          <w:sz w:val="24"/>
          <w:szCs w:val="24"/>
        </w:rPr>
        <w:t>-</w:t>
      </w:r>
      <w:r w:rsidR="00757DF3">
        <w:rPr>
          <w:rFonts w:ascii="Times New Roman" w:hAnsi="Times New Roman" w:cs="Times New Roman"/>
          <w:b/>
          <w:sz w:val="24"/>
          <w:szCs w:val="24"/>
        </w:rPr>
        <w:t>0</w:t>
      </w:r>
      <w:r w:rsidR="0029631B">
        <w:rPr>
          <w:rFonts w:ascii="Times New Roman" w:hAnsi="Times New Roman" w:cs="Times New Roman"/>
          <w:b/>
          <w:sz w:val="24"/>
          <w:szCs w:val="24"/>
        </w:rPr>
        <w:t xml:space="preserve">8 </w:t>
      </w:r>
    </w:p>
    <w:p w14:paraId="640A31F4" w14:textId="6ED2A83D" w:rsidR="00F500B0" w:rsidRDefault="00F500B0" w:rsidP="00A32182">
      <w:pPr>
        <w:spacing w:after="0" w:line="240" w:lineRule="auto"/>
        <w:jc w:val="center"/>
        <w:rPr>
          <w:rFonts w:ascii="Times New Roman" w:hAnsi="Times New Roman" w:cs="Times New Roman"/>
          <w:b/>
          <w:sz w:val="24"/>
          <w:szCs w:val="24"/>
        </w:rPr>
      </w:pPr>
      <w:r w:rsidRPr="008F4342">
        <w:rPr>
          <w:rFonts w:ascii="Times New Roman" w:hAnsi="Times New Roman" w:cs="Times New Roman"/>
          <w:b/>
          <w:sz w:val="24"/>
          <w:szCs w:val="24"/>
        </w:rPr>
        <w:t>DĖL TARYBOS SPRENDIMO „DĖL VIETINĖS RINKLIAVOS UŽ KOMUNALINIŲ ATLIEKŲ SURINKIMĄ IŠ ATLIEKŲ TURĖTOJŲ IR ATLIEKŲ TVARKYMĄ  MOKESTINIŲ NEPRIEMOKŲ  PRIPAŽINIMO BEVILTIŠKOMIS IR JŲ NURAŠYMO“ PROJEKTO</w:t>
      </w:r>
    </w:p>
    <w:p w14:paraId="228D1895" w14:textId="77777777" w:rsidR="00797F4B" w:rsidRDefault="00797F4B" w:rsidP="00A32182">
      <w:pPr>
        <w:spacing w:after="0" w:line="240" w:lineRule="auto"/>
        <w:jc w:val="center"/>
        <w:rPr>
          <w:rFonts w:ascii="Times New Roman" w:hAnsi="Times New Roman" w:cs="Times New Roman"/>
          <w:b/>
          <w:sz w:val="24"/>
          <w:szCs w:val="24"/>
        </w:rPr>
      </w:pPr>
    </w:p>
    <w:p w14:paraId="3473B40A" w14:textId="77777777" w:rsidR="003B445F" w:rsidRDefault="00F500B0" w:rsidP="00A32182">
      <w:pPr>
        <w:spacing w:after="0" w:line="240" w:lineRule="auto"/>
        <w:jc w:val="both"/>
        <w:rPr>
          <w:rFonts w:ascii="Times New Roman" w:hAnsi="Times New Roman" w:cs="Times New Roman"/>
          <w:sz w:val="24"/>
          <w:szCs w:val="24"/>
        </w:rPr>
      </w:pPr>
      <w:r w:rsidRPr="008F4342">
        <w:rPr>
          <w:rFonts w:ascii="Times New Roman" w:hAnsi="Times New Roman" w:cs="Times New Roman"/>
          <w:b/>
          <w:sz w:val="24"/>
          <w:szCs w:val="24"/>
        </w:rPr>
        <w:t>1. Parengto sprendimo projekto tikslai, uždaviniai</w:t>
      </w:r>
      <w:r w:rsidR="00D6660E">
        <w:rPr>
          <w:rFonts w:ascii="Times New Roman" w:hAnsi="Times New Roman" w:cs="Times New Roman"/>
          <w:b/>
          <w:sz w:val="24"/>
          <w:szCs w:val="24"/>
        </w:rPr>
        <w:t xml:space="preserve"> (ko sprendimo projektu norima pasiekti)</w:t>
      </w:r>
      <w:r w:rsidRPr="008F4342">
        <w:rPr>
          <w:rFonts w:ascii="Times New Roman" w:hAnsi="Times New Roman" w:cs="Times New Roman"/>
          <w:b/>
          <w:sz w:val="24"/>
          <w:szCs w:val="24"/>
        </w:rPr>
        <w:t>:</w:t>
      </w:r>
      <w:r w:rsidRPr="008F4342">
        <w:rPr>
          <w:rFonts w:ascii="Times New Roman" w:hAnsi="Times New Roman" w:cs="Times New Roman"/>
          <w:sz w:val="24"/>
          <w:szCs w:val="24"/>
        </w:rPr>
        <w:t xml:space="preserve"> </w:t>
      </w:r>
    </w:p>
    <w:p w14:paraId="762B3F45" w14:textId="110B50BD" w:rsidR="00F500B0" w:rsidRDefault="003D33BD" w:rsidP="00A32182">
      <w:pPr>
        <w:spacing w:after="0" w:line="240" w:lineRule="auto"/>
        <w:jc w:val="both"/>
        <w:rPr>
          <w:rFonts w:ascii="Times New Roman" w:hAnsi="Times New Roman" w:cs="Times New Roman"/>
          <w:sz w:val="24"/>
          <w:szCs w:val="24"/>
        </w:rPr>
      </w:pPr>
      <w:r w:rsidRPr="003D33BD">
        <w:rPr>
          <w:rFonts w:ascii="Times New Roman" w:hAnsi="Times New Roman" w:cs="Times New Roman"/>
          <w:sz w:val="24"/>
          <w:szCs w:val="24"/>
        </w:rPr>
        <w:t>Sprendimo projekt</w:t>
      </w:r>
      <w:r w:rsidR="001E18C3">
        <w:rPr>
          <w:rFonts w:ascii="Times New Roman" w:hAnsi="Times New Roman" w:cs="Times New Roman"/>
          <w:sz w:val="24"/>
          <w:szCs w:val="24"/>
        </w:rPr>
        <w:t>u</w:t>
      </w:r>
      <w:r w:rsidRPr="003D33BD">
        <w:rPr>
          <w:rFonts w:ascii="Times New Roman" w:hAnsi="Times New Roman" w:cs="Times New Roman"/>
          <w:sz w:val="24"/>
          <w:szCs w:val="24"/>
        </w:rPr>
        <w:t xml:space="preserve"> siekia</w:t>
      </w:r>
      <w:r w:rsidR="001E18C3">
        <w:rPr>
          <w:rFonts w:ascii="Times New Roman" w:hAnsi="Times New Roman" w:cs="Times New Roman"/>
          <w:sz w:val="24"/>
          <w:szCs w:val="24"/>
        </w:rPr>
        <w:t>ma</w:t>
      </w:r>
      <w:r w:rsidRPr="003D33BD">
        <w:rPr>
          <w:rFonts w:ascii="Times New Roman" w:hAnsi="Times New Roman" w:cs="Times New Roman"/>
          <w:sz w:val="24"/>
          <w:szCs w:val="24"/>
        </w:rPr>
        <w:t xml:space="preserve"> </w:t>
      </w:r>
      <w:r>
        <w:rPr>
          <w:rFonts w:ascii="Times New Roman" w:hAnsi="Times New Roman" w:cs="Times New Roman"/>
          <w:sz w:val="24"/>
          <w:szCs w:val="24"/>
        </w:rPr>
        <w:t>m</w:t>
      </w:r>
      <w:r w:rsidR="00F500B0" w:rsidRPr="008F4342">
        <w:rPr>
          <w:rFonts w:ascii="Times New Roman" w:hAnsi="Times New Roman" w:cs="Times New Roman"/>
          <w:sz w:val="24"/>
          <w:szCs w:val="24"/>
        </w:rPr>
        <w:t>okestines nepriemokas, kurių neįmanoma išieškoti</w:t>
      </w:r>
      <w:r w:rsidR="00582838">
        <w:rPr>
          <w:rFonts w:ascii="Times New Roman" w:hAnsi="Times New Roman" w:cs="Times New Roman"/>
          <w:sz w:val="24"/>
          <w:szCs w:val="24"/>
        </w:rPr>
        <w:t xml:space="preserve"> dėl </w:t>
      </w:r>
      <w:r w:rsidR="00F500B0" w:rsidRPr="008F4342">
        <w:rPr>
          <w:rFonts w:ascii="Times New Roman" w:hAnsi="Times New Roman" w:cs="Times New Roman"/>
          <w:sz w:val="24"/>
          <w:szCs w:val="24"/>
        </w:rPr>
        <w:t>suėj</w:t>
      </w:r>
      <w:r w:rsidR="00582838">
        <w:rPr>
          <w:rFonts w:ascii="Times New Roman" w:hAnsi="Times New Roman" w:cs="Times New Roman"/>
          <w:sz w:val="24"/>
          <w:szCs w:val="24"/>
        </w:rPr>
        <w:t>usio</w:t>
      </w:r>
      <w:r w:rsidR="00F500B0" w:rsidRPr="008F4342">
        <w:rPr>
          <w:rFonts w:ascii="Times New Roman" w:hAnsi="Times New Roman" w:cs="Times New Roman"/>
          <w:sz w:val="24"/>
          <w:szCs w:val="24"/>
        </w:rPr>
        <w:t xml:space="preserve"> skolos išieškojimo senaties termin</w:t>
      </w:r>
      <w:r w:rsidR="00582838">
        <w:rPr>
          <w:rFonts w:ascii="Times New Roman" w:hAnsi="Times New Roman" w:cs="Times New Roman"/>
          <w:sz w:val="24"/>
          <w:szCs w:val="24"/>
        </w:rPr>
        <w:t>o, p</w:t>
      </w:r>
      <w:r w:rsidR="00582838" w:rsidRPr="008F4342">
        <w:rPr>
          <w:rFonts w:ascii="Times New Roman" w:hAnsi="Times New Roman" w:cs="Times New Roman"/>
          <w:sz w:val="24"/>
          <w:szCs w:val="24"/>
        </w:rPr>
        <w:t>ripažinti beviltiškomis</w:t>
      </w:r>
      <w:r w:rsidR="00582838">
        <w:rPr>
          <w:rFonts w:ascii="Times New Roman" w:hAnsi="Times New Roman" w:cs="Times New Roman"/>
          <w:sz w:val="24"/>
          <w:szCs w:val="24"/>
        </w:rPr>
        <w:t>,</w:t>
      </w:r>
      <w:r w:rsidR="00582838" w:rsidRPr="008F4342">
        <w:rPr>
          <w:rFonts w:ascii="Times New Roman" w:hAnsi="Times New Roman" w:cs="Times New Roman"/>
          <w:sz w:val="24"/>
          <w:szCs w:val="24"/>
        </w:rPr>
        <w:t xml:space="preserve"> </w:t>
      </w:r>
      <w:r w:rsidR="00582838">
        <w:rPr>
          <w:rFonts w:ascii="Times New Roman" w:hAnsi="Times New Roman" w:cs="Times New Roman"/>
          <w:sz w:val="24"/>
          <w:szCs w:val="24"/>
        </w:rPr>
        <w:t xml:space="preserve">kad būtų galima jas </w:t>
      </w:r>
      <w:r w:rsidR="00582838" w:rsidRPr="008F4342">
        <w:rPr>
          <w:rFonts w:ascii="Times New Roman" w:hAnsi="Times New Roman" w:cs="Times New Roman"/>
          <w:sz w:val="24"/>
          <w:szCs w:val="24"/>
        </w:rPr>
        <w:t xml:space="preserve">nurašyti </w:t>
      </w:r>
      <w:r w:rsidR="00582838" w:rsidRPr="00582838">
        <w:rPr>
          <w:rFonts w:ascii="Times New Roman" w:hAnsi="Times New Roman" w:cs="Times New Roman"/>
          <w:sz w:val="24"/>
          <w:szCs w:val="24"/>
        </w:rPr>
        <w:t xml:space="preserve">iš </w:t>
      </w:r>
      <w:r w:rsidR="00582838" w:rsidRPr="008F4342">
        <w:rPr>
          <w:rFonts w:ascii="Times New Roman" w:hAnsi="Times New Roman" w:cs="Times New Roman"/>
          <w:sz w:val="24"/>
          <w:szCs w:val="24"/>
        </w:rPr>
        <w:t>vietinės rinkliavos už komunalinių atliekų surinkimą iš atliekų turėtojų ir atliekų  tvarkymą</w:t>
      </w:r>
      <w:r w:rsidR="00115FE5">
        <w:rPr>
          <w:rFonts w:ascii="Times New Roman" w:hAnsi="Times New Roman" w:cs="Times New Roman"/>
          <w:sz w:val="24"/>
          <w:szCs w:val="24"/>
        </w:rPr>
        <w:t xml:space="preserve"> (toliau – Vietinė rinkliava)</w:t>
      </w:r>
      <w:r w:rsidR="004D1C5C">
        <w:rPr>
          <w:rFonts w:ascii="Times New Roman" w:hAnsi="Times New Roman" w:cs="Times New Roman"/>
          <w:sz w:val="24"/>
          <w:szCs w:val="24"/>
        </w:rPr>
        <w:t xml:space="preserve"> apskaitos</w:t>
      </w:r>
      <w:r w:rsidR="00582838">
        <w:rPr>
          <w:rFonts w:ascii="Times New Roman" w:hAnsi="Times New Roman" w:cs="Times New Roman"/>
          <w:sz w:val="24"/>
          <w:szCs w:val="24"/>
        </w:rPr>
        <w:t>.</w:t>
      </w:r>
      <w:r w:rsidR="0029631B">
        <w:rPr>
          <w:rFonts w:ascii="Times New Roman" w:hAnsi="Times New Roman" w:cs="Times New Roman"/>
          <w:sz w:val="24"/>
          <w:szCs w:val="24"/>
        </w:rPr>
        <w:t xml:space="preserve"> T</w:t>
      </w:r>
      <w:r w:rsidR="00115FE5">
        <w:rPr>
          <w:rFonts w:ascii="Times New Roman" w:hAnsi="Times New Roman" w:cs="Times New Roman"/>
          <w:sz w:val="24"/>
          <w:szCs w:val="24"/>
        </w:rPr>
        <w:t>aip pat siekiama pripažinti beviltiškomis ir nurašyti iš Vietinės rinkliavos mokestines nepriemokas už nekilnojamojo turto objektus, kurių savininkai ar įgalioti asmenys yra bankrutavę.</w:t>
      </w:r>
    </w:p>
    <w:p w14:paraId="0E6F2F5C" w14:textId="77777777" w:rsidR="000D31CE" w:rsidRDefault="000D31CE" w:rsidP="00A32182">
      <w:pPr>
        <w:tabs>
          <w:tab w:val="left" w:pos="426"/>
          <w:tab w:val="left" w:pos="851"/>
        </w:tabs>
        <w:suppressAutoHyphens/>
        <w:spacing w:after="0" w:line="240" w:lineRule="auto"/>
        <w:jc w:val="both"/>
        <w:rPr>
          <w:rFonts w:ascii="Times New Roman" w:hAnsi="Times New Roman" w:cs="Times New Roman"/>
          <w:b/>
          <w:sz w:val="24"/>
          <w:szCs w:val="24"/>
        </w:rPr>
      </w:pPr>
    </w:p>
    <w:p w14:paraId="35113FAB" w14:textId="6FE3BA4E" w:rsidR="001E18C3" w:rsidRDefault="00F500B0" w:rsidP="00A32182">
      <w:pPr>
        <w:tabs>
          <w:tab w:val="left" w:pos="426"/>
          <w:tab w:val="left" w:pos="851"/>
        </w:tabs>
        <w:suppressAutoHyphens/>
        <w:spacing w:after="0" w:line="240" w:lineRule="auto"/>
        <w:jc w:val="both"/>
        <w:rPr>
          <w:rFonts w:ascii="Times New Roman" w:hAnsi="Times New Roman" w:cs="Times New Roman"/>
          <w:sz w:val="24"/>
          <w:szCs w:val="24"/>
        </w:rPr>
      </w:pPr>
      <w:r w:rsidRPr="008F4342">
        <w:rPr>
          <w:rFonts w:ascii="Times New Roman" w:hAnsi="Times New Roman" w:cs="Times New Roman"/>
          <w:b/>
          <w:sz w:val="24"/>
          <w:szCs w:val="24"/>
        </w:rPr>
        <w:t>2. Projekto rengimo priežastys. Kuo vadovaujantis parengtas sprendimo projektas</w:t>
      </w:r>
      <w:r w:rsidRPr="008F4342">
        <w:rPr>
          <w:rFonts w:ascii="Times New Roman" w:hAnsi="Times New Roman" w:cs="Times New Roman"/>
          <w:sz w:val="24"/>
          <w:szCs w:val="24"/>
        </w:rPr>
        <w:t>:</w:t>
      </w:r>
    </w:p>
    <w:p w14:paraId="33434FB9" w14:textId="3E6D934A" w:rsidR="003D33BD" w:rsidRDefault="00351863" w:rsidP="00A32182">
      <w:pPr>
        <w:tabs>
          <w:tab w:val="left" w:pos="426"/>
          <w:tab w:val="left" w:pos="851"/>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Sprendimo projektas parengtas vadovaujantis </w:t>
      </w:r>
      <w:r w:rsidR="00382006">
        <w:rPr>
          <w:rFonts w:ascii="Times New Roman" w:hAnsi="Times New Roman" w:cs="Times New Roman"/>
          <w:sz w:val="24"/>
          <w:szCs w:val="24"/>
        </w:rPr>
        <w:t xml:space="preserve">šio aiškinamojo rašto </w:t>
      </w:r>
      <w:r>
        <w:rPr>
          <w:rFonts w:ascii="Times New Roman" w:hAnsi="Times New Roman" w:cs="Times New Roman"/>
          <w:sz w:val="24"/>
          <w:szCs w:val="24"/>
        </w:rPr>
        <w:t xml:space="preserve">3 punkte </w:t>
      </w:r>
      <w:r w:rsidR="00382006">
        <w:rPr>
          <w:rFonts w:ascii="Times New Roman" w:hAnsi="Times New Roman" w:cs="Times New Roman"/>
          <w:sz w:val="24"/>
          <w:szCs w:val="24"/>
        </w:rPr>
        <w:t xml:space="preserve">nurodytais teisės aktais ir </w:t>
      </w:r>
      <w:r w:rsidR="00AB5B47">
        <w:rPr>
          <w:rFonts w:ascii="Times New Roman" w:hAnsi="Times New Roman" w:cs="Times New Roman"/>
          <w:sz w:val="24"/>
          <w:szCs w:val="24"/>
        </w:rPr>
        <w:t xml:space="preserve">VšĮ „Gargždų švara“ </w:t>
      </w:r>
      <w:r w:rsidR="00463E48">
        <w:rPr>
          <w:rFonts w:ascii="Times New Roman" w:hAnsi="Times New Roman" w:cs="Times New Roman"/>
          <w:sz w:val="24"/>
          <w:szCs w:val="24"/>
        </w:rPr>
        <w:t>202</w:t>
      </w:r>
      <w:r w:rsidR="00115FE5">
        <w:rPr>
          <w:rFonts w:ascii="Times New Roman" w:hAnsi="Times New Roman" w:cs="Times New Roman"/>
          <w:sz w:val="24"/>
          <w:szCs w:val="24"/>
        </w:rPr>
        <w:t>2</w:t>
      </w:r>
      <w:r w:rsidR="00463E48">
        <w:rPr>
          <w:rFonts w:ascii="Times New Roman" w:hAnsi="Times New Roman" w:cs="Times New Roman"/>
          <w:sz w:val="24"/>
          <w:szCs w:val="24"/>
        </w:rPr>
        <w:t xml:space="preserve"> m. </w:t>
      </w:r>
      <w:r w:rsidR="00115FE5">
        <w:rPr>
          <w:rFonts w:ascii="Times New Roman" w:hAnsi="Times New Roman" w:cs="Times New Roman"/>
          <w:sz w:val="24"/>
          <w:szCs w:val="24"/>
        </w:rPr>
        <w:t>gruodžio</w:t>
      </w:r>
      <w:r w:rsidR="00463E48">
        <w:rPr>
          <w:rFonts w:ascii="Times New Roman" w:hAnsi="Times New Roman" w:cs="Times New Roman"/>
          <w:sz w:val="24"/>
          <w:szCs w:val="24"/>
        </w:rPr>
        <w:t xml:space="preserve"> </w:t>
      </w:r>
      <w:r w:rsidR="00115FE5">
        <w:rPr>
          <w:rFonts w:ascii="Times New Roman" w:hAnsi="Times New Roman" w:cs="Times New Roman"/>
          <w:sz w:val="24"/>
          <w:szCs w:val="24"/>
        </w:rPr>
        <w:t>7</w:t>
      </w:r>
      <w:r w:rsidR="00463E48">
        <w:rPr>
          <w:rFonts w:ascii="Times New Roman" w:hAnsi="Times New Roman" w:cs="Times New Roman"/>
          <w:sz w:val="24"/>
          <w:szCs w:val="24"/>
        </w:rPr>
        <w:t xml:space="preserve"> d. </w:t>
      </w:r>
      <w:r w:rsidR="00AB5B47">
        <w:rPr>
          <w:rFonts w:ascii="Times New Roman" w:hAnsi="Times New Roman" w:cs="Times New Roman"/>
          <w:sz w:val="24"/>
          <w:szCs w:val="24"/>
        </w:rPr>
        <w:t>rašt</w:t>
      </w:r>
      <w:r w:rsidR="00382006">
        <w:rPr>
          <w:rFonts w:ascii="Times New Roman" w:hAnsi="Times New Roman" w:cs="Times New Roman"/>
          <w:sz w:val="24"/>
          <w:szCs w:val="24"/>
        </w:rPr>
        <w:t>u</w:t>
      </w:r>
      <w:r w:rsidR="00AB5B47">
        <w:rPr>
          <w:rFonts w:ascii="Times New Roman" w:hAnsi="Times New Roman" w:cs="Times New Roman"/>
          <w:sz w:val="24"/>
          <w:szCs w:val="24"/>
        </w:rPr>
        <w:t xml:space="preserve"> </w:t>
      </w:r>
      <w:r w:rsidR="00115FE5" w:rsidRPr="008E363D">
        <w:rPr>
          <w:rFonts w:ascii="Times New Roman" w:hAnsi="Times New Roman" w:cs="Times New Roman"/>
          <w:sz w:val="24"/>
          <w:szCs w:val="24"/>
        </w:rPr>
        <w:t>Nr. GŠ-(1.</w:t>
      </w:r>
      <w:r w:rsidR="00115FE5">
        <w:rPr>
          <w:rFonts w:ascii="Times New Roman" w:hAnsi="Times New Roman" w:cs="Times New Roman"/>
          <w:sz w:val="24"/>
          <w:szCs w:val="24"/>
        </w:rPr>
        <w:t>6</w:t>
      </w:r>
      <w:r w:rsidR="00115FE5" w:rsidRPr="008E363D">
        <w:rPr>
          <w:rFonts w:ascii="Times New Roman" w:hAnsi="Times New Roman" w:cs="Times New Roman"/>
          <w:sz w:val="24"/>
          <w:szCs w:val="24"/>
        </w:rPr>
        <w:t>)-</w:t>
      </w:r>
      <w:r w:rsidR="00115FE5">
        <w:rPr>
          <w:rFonts w:ascii="Times New Roman" w:hAnsi="Times New Roman" w:cs="Times New Roman"/>
          <w:sz w:val="24"/>
          <w:szCs w:val="24"/>
        </w:rPr>
        <w:t>246</w:t>
      </w:r>
      <w:r w:rsidR="00115FE5" w:rsidRPr="008E363D">
        <w:rPr>
          <w:rFonts w:ascii="Times New Roman" w:hAnsi="Times New Roman" w:cs="Times New Roman"/>
          <w:sz w:val="24"/>
          <w:szCs w:val="24"/>
        </w:rPr>
        <w:t xml:space="preserve">  </w:t>
      </w:r>
      <w:r w:rsidR="00115FE5">
        <w:rPr>
          <w:rFonts w:ascii="Times New Roman" w:hAnsi="Times New Roman" w:cs="Times New Roman"/>
          <w:sz w:val="24"/>
          <w:szCs w:val="24"/>
        </w:rPr>
        <w:t xml:space="preserve"> </w:t>
      </w:r>
      <w:r w:rsidR="00AB5B47">
        <w:rPr>
          <w:rFonts w:ascii="Times New Roman" w:hAnsi="Times New Roman" w:cs="Times New Roman"/>
          <w:sz w:val="24"/>
          <w:szCs w:val="24"/>
        </w:rPr>
        <w:t>„Dėl vietinės rinkliavos skolų pripažinimo beviltiškomis“, kuriame informuojama apie susidariusias mokestines nepriemokas per laikotarpį nuo 201</w:t>
      </w:r>
      <w:r w:rsidR="00115FE5">
        <w:rPr>
          <w:rFonts w:ascii="Times New Roman" w:hAnsi="Times New Roman" w:cs="Times New Roman"/>
          <w:sz w:val="24"/>
          <w:szCs w:val="24"/>
        </w:rPr>
        <w:t>7</w:t>
      </w:r>
      <w:r w:rsidR="00AB5B47">
        <w:rPr>
          <w:rFonts w:ascii="Times New Roman" w:hAnsi="Times New Roman" w:cs="Times New Roman"/>
          <w:sz w:val="24"/>
          <w:szCs w:val="24"/>
        </w:rPr>
        <w:t xml:space="preserve"> m. </w:t>
      </w:r>
      <w:r w:rsidR="00115FE5">
        <w:rPr>
          <w:rFonts w:ascii="Times New Roman" w:hAnsi="Times New Roman" w:cs="Times New Roman"/>
          <w:sz w:val="24"/>
          <w:szCs w:val="24"/>
        </w:rPr>
        <w:t>sausio</w:t>
      </w:r>
      <w:r w:rsidR="00AB5B47">
        <w:rPr>
          <w:rFonts w:ascii="Times New Roman" w:hAnsi="Times New Roman" w:cs="Times New Roman"/>
          <w:sz w:val="24"/>
          <w:szCs w:val="24"/>
        </w:rPr>
        <w:t xml:space="preserve"> 1 d.  iki 201</w:t>
      </w:r>
      <w:r w:rsidR="00115FE5">
        <w:rPr>
          <w:rFonts w:ascii="Times New Roman" w:hAnsi="Times New Roman" w:cs="Times New Roman"/>
          <w:sz w:val="24"/>
          <w:szCs w:val="24"/>
        </w:rPr>
        <w:t>8</w:t>
      </w:r>
      <w:r w:rsidR="00AB5B47">
        <w:rPr>
          <w:rFonts w:ascii="Times New Roman" w:hAnsi="Times New Roman" w:cs="Times New Roman"/>
          <w:sz w:val="24"/>
          <w:szCs w:val="24"/>
        </w:rPr>
        <w:t xml:space="preserve"> m. gruodžio 31 d.  ir prašoma jas pripažinti beviltiškomis </w:t>
      </w:r>
      <w:r w:rsidR="00E426B5" w:rsidRPr="00E426B5">
        <w:rPr>
          <w:rFonts w:ascii="Times New Roman" w:hAnsi="Times New Roman" w:cs="Times New Roman"/>
          <w:sz w:val="24"/>
          <w:szCs w:val="24"/>
        </w:rPr>
        <w:t>suėjus skolos išieškojimo senaties termin</w:t>
      </w:r>
      <w:r w:rsidR="00E426B5">
        <w:rPr>
          <w:rFonts w:ascii="Times New Roman" w:hAnsi="Times New Roman" w:cs="Times New Roman"/>
          <w:sz w:val="24"/>
          <w:szCs w:val="24"/>
        </w:rPr>
        <w:t>ui</w:t>
      </w:r>
      <w:r w:rsidR="00E426B5" w:rsidRPr="00E426B5">
        <w:rPr>
          <w:rFonts w:ascii="Times New Roman" w:hAnsi="Times New Roman" w:cs="Times New Roman"/>
          <w:sz w:val="24"/>
          <w:szCs w:val="24"/>
        </w:rPr>
        <w:t xml:space="preserve"> </w:t>
      </w:r>
      <w:r w:rsidR="00115FE5">
        <w:rPr>
          <w:rFonts w:ascii="Times New Roman" w:hAnsi="Times New Roman" w:cs="Times New Roman"/>
          <w:sz w:val="24"/>
          <w:szCs w:val="24"/>
        </w:rPr>
        <w:t xml:space="preserve"> arba bankrutavus nekilnojamojo turto objektų savininkams ar įgaliotiems asmenims </w:t>
      </w:r>
      <w:r w:rsidR="00AB5B47">
        <w:rPr>
          <w:rFonts w:ascii="Times New Roman" w:hAnsi="Times New Roman" w:cs="Times New Roman"/>
          <w:sz w:val="24"/>
          <w:szCs w:val="24"/>
        </w:rPr>
        <w:t>(pridedama).</w:t>
      </w:r>
    </w:p>
    <w:p w14:paraId="64A3D7B4" w14:textId="7C970BF9" w:rsidR="00351863" w:rsidRDefault="00351863" w:rsidP="00A32182">
      <w:pPr>
        <w:tabs>
          <w:tab w:val="left" w:pos="426"/>
          <w:tab w:val="left" w:pos="851"/>
        </w:tabs>
        <w:suppressAutoHyphens/>
        <w:spacing w:after="0" w:line="240" w:lineRule="auto"/>
        <w:jc w:val="both"/>
        <w:rPr>
          <w:rFonts w:ascii="Times New Roman" w:hAnsi="Times New Roman" w:cs="Times New Roman"/>
          <w:sz w:val="24"/>
          <w:szCs w:val="24"/>
        </w:rPr>
      </w:pPr>
    </w:p>
    <w:p w14:paraId="49B34BC3" w14:textId="02A87E4E" w:rsidR="00351863" w:rsidRPr="00351863" w:rsidRDefault="00351863" w:rsidP="00A32182">
      <w:pPr>
        <w:tabs>
          <w:tab w:val="left" w:pos="426"/>
          <w:tab w:val="left" w:pos="851"/>
        </w:tabs>
        <w:suppressAutoHyphens/>
        <w:spacing w:after="0" w:line="240" w:lineRule="auto"/>
        <w:jc w:val="both"/>
        <w:rPr>
          <w:rFonts w:ascii="Times New Roman" w:hAnsi="Times New Roman" w:cs="Times New Roman"/>
          <w:b/>
          <w:bCs/>
          <w:sz w:val="24"/>
          <w:szCs w:val="24"/>
        </w:rPr>
      </w:pPr>
      <w:r w:rsidRPr="00351863">
        <w:rPr>
          <w:rFonts w:ascii="Times New Roman" w:hAnsi="Times New Roman" w:cs="Times New Roman"/>
          <w:b/>
          <w:bCs/>
          <w:sz w:val="24"/>
          <w:szCs w:val="24"/>
        </w:rPr>
        <w:t>3. Kaip šiuo metu yra teisiškai reglamentuojami projekte aptariami klausimai:</w:t>
      </w:r>
    </w:p>
    <w:p w14:paraId="1C62F830" w14:textId="77777777" w:rsidR="004D5528" w:rsidRDefault="00351863" w:rsidP="004D5528">
      <w:pPr>
        <w:tabs>
          <w:tab w:val="left" w:pos="426"/>
          <w:tab w:val="left" w:pos="851"/>
        </w:tabs>
        <w:suppressAutoHyphens/>
        <w:spacing w:after="0" w:line="240" w:lineRule="auto"/>
        <w:jc w:val="both"/>
        <w:rPr>
          <w:rFonts w:ascii="Times New Roman" w:hAnsi="Times New Roman" w:cs="Times New Roman"/>
          <w:sz w:val="24"/>
          <w:szCs w:val="24"/>
        </w:rPr>
      </w:pPr>
      <w:r w:rsidRPr="00351863">
        <w:rPr>
          <w:rFonts w:ascii="Times New Roman" w:hAnsi="Times New Roman" w:cs="Times New Roman"/>
          <w:sz w:val="24"/>
          <w:szCs w:val="24"/>
        </w:rPr>
        <w:t>Klaipėdos rajono savivaldybės tarybos 2017 m. gruodžio 21 d. sprendimu Nr. T11-402 (2021 m. sausio 28 d. Nr. T11-27 redakcija) patvirtint</w:t>
      </w:r>
      <w:r w:rsidR="00382006">
        <w:rPr>
          <w:rFonts w:ascii="Times New Roman" w:hAnsi="Times New Roman" w:cs="Times New Roman"/>
          <w:sz w:val="24"/>
          <w:szCs w:val="24"/>
        </w:rPr>
        <w:t>ų</w:t>
      </w:r>
      <w:r w:rsidRPr="00351863">
        <w:rPr>
          <w:rFonts w:ascii="Times New Roman" w:hAnsi="Times New Roman" w:cs="Times New Roman"/>
          <w:sz w:val="24"/>
          <w:szCs w:val="24"/>
        </w:rPr>
        <w:t xml:space="preserve"> Klaipėdos rajono savivaldybės vietinės rinkliavos už komunalinių atliekų surinkimą iš atliekų turėtojų ir atliekų tvarkymą nuostat</w:t>
      </w:r>
      <w:r>
        <w:rPr>
          <w:rFonts w:ascii="Times New Roman" w:hAnsi="Times New Roman" w:cs="Times New Roman"/>
          <w:sz w:val="24"/>
          <w:szCs w:val="24"/>
        </w:rPr>
        <w:t>ų</w:t>
      </w:r>
      <w:r w:rsidRPr="00351863">
        <w:rPr>
          <w:rFonts w:ascii="Times New Roman" w:hAnsi="Times New Roman" w:cs="Times New Roman"/>
          <w:sz w:val="24"/>
          <w:szCs w:val="24"/>
        </w:rPr>
        <w:t xml:space="preserve"> (toliau </w:t>
      </w:r>
      <w:r w:rsidR="004D5528">
        <w:rPr>
          <w:rFonts w:ascii="Times New Roman" w:hAnsi="Times New Roman" w:cs="Times New Roman"/>
          <w:sz w:val="24"/>
          <w:szCs w:val="24"/>
        </w:rPr>
        <w:t xml:space="preserve"> – </w:t>
      </w:r>
      <w:r w:rsidRPr="00351863">
        <w:rPr>
          <w:rFonts w:ascii="Times New Roman" w:hAnsi="Times New Roman" w:cs="Times New Roman"/>
          <w:sz w:val="24"/>
          <w:szCs w:val="24"/>
        </w:rPr>
        <w:t xml:space="preserve">Nuostatai) </w:t>
      </w:r>
      <w:r w:rsidR="00382006">
        <w:rPr>
          <w:rFonts w:ascii="Times New Roman" w:hAnsi="Times New Roman" w:cs="Times New Roman"/>
          <w:sz w:val="24"/>
          <w:szCs w:val="24"/>
        </w:rPr>
        <w:t xml:space="preserve"> </w:t>
      </w:r>
      <w:r w:rsidR="00463E48">
        <w:rPr>
          <w:rFonts w:ascii="Times New Roman" w:hAnsi="Times New Roman" w:cs="Times New Roman"/>
          <w:sz w:val="24"/>
          <w:szCs w:val="24"/>
        </w:rPr>
        <w:t xml:space="preserve">               </w:t>
      </w:r>
      <w:r w:rsidR="00382006">
        <w:rPr>
          <w:rFonts w:ascii="Times New Roman" w:hAnsi="Times New Roman" w:cs="Times New Roman"/>
          <w:sz w:val="24"/>
          <w:szCs w:val="24"/>
        </w:rPr>
        <w:t>61 punkte numatyta, kad komunalinių atliekų tvarkymo sistemos administratorius gali kreiptis į Savivaldybės administraciją dėl beviltiškų skolų pripažinimo.</w:t>
      </w:r>
      <w:r w:rsidR="004D5528" w:rsidRPr="004D5528">
        <w:rPr>
          <w:rFonts w:ascii="Times New Roman" w:hAnsi="Times New Roman" w:cs="Times New Roman"/>
          <w:sz w:val="24"/>
          <w:szCs w:val="24"/>
        </w:rPr>
        <w:t xml:space="preserve"> </w:t>
      </w:r>
    </w:p>
    <w:p w14:paraId="5828919E" w14:textId="0BCECD9A" w:rsidR="004D5528" w:rsidRDefault="004D5528" w:rsidP="004D5528">
      <w:pPr>
        <w:tabs>
          <w:tab w:val="left" w:pos="426"/>
          <w:tab w:val="left" w:pos="851"/>
        </w:tabs>
        <w:suppressAutoHyphens/>
        <w:spacing w:after="0" w:line="240" w:lineRule="auto"/>
        <w:jc w:val="both"/>
        <w:rPr>
          <w:rFonts w:ascii="Times New Roman" w:hAnsi="Times New Roman" w:cs="Times New Roman"/>
          <w:sz w:val="24"/>
          <w:szCs w:val="24"/>
        </w:rPr>
      </w:pPr>
      <w:r w:rsidRPr="00351863">
        <w:rPr>
          <w:rFonts w:ascii="Times New Roman" w:hAnsi="Times New Roman" w:cs="Times New Roman"/>
          <w:sz w:val="24"/>
          <w:szCs w:val="24"/>
        </w:rPr>
        <w:t>Nuostatų 62.</w:t>
      </w:r>
      <w:r>
        <w:rPr>
          <w:rFonts w:ascii="Times New Roman" w:hAnsi="Times New Roman" w:cs="Times New Roman"/>
          <w:sz w:val="24"/>
          <w:szCs w:val="24"/>
        </w:rPr>
        <w:t>2</w:t>
      </w:r>
      <w:r w:rsidRPr="00351863">
        <w:rPr>
          <w:rFonts w:ascii="Times New Roman" w:hAnsi="Times New Roman" w:cs="Times New Roman"/>
          <w:sz w:val="24"/>
          <w:szCs w:val="24"/>
        </w:rPr>
        <w:t xml:space="preserve">. punkte numatyta, kad beviltiška pripažįstama </w:t>
      </w:r>
      <w:bookmarkStart w:id="1" w:name="_Hlk121323998"/>
      <w:r w:rsidRPr="00351863">
        <w:rPr>
          <w:rFonts w:ascii="Times New Roman" w:hAnsi="Times New Roman" w:cs="Times New Roman"/>
          <w:sz w:val="24"/>
          <w:szCs w:val="24"/>
        </w:rPr>
        <w:t xml:space="preserve">nekilnojamojo turto objekto savininko ar Įgalioto asmens </w:t>
      </w:r>
      <w:bookmarkEnd w:id="1"/>
      <w:r w:rsidRPr="00351863">
        <w:rPr>
          <w:rFonts w:ascii="Times New Roman" w:hAnsi="Times New Roman" w:cs="Times New Roman"/>
          <w:sz w:val="24"/>
          <w:szCs w:val="24"/>
        </w:rPr>
        <w:t>mokestinė nepriemoka,</w:t>
      </w:r>
      <w:r>
        <w:rPr>
          <w:rFonts w:ascii="Times New Roman" w:hAnsi="Times New Roman" w:cs="Times New Roman"/>
          <w:sz w:val="24"/>
          <w:szCs w:val="24"/>
        </w:rPr>
        <w:t xml:space="preserve"> kai </w:t>
      </w:r>
      <w:r w:rsidRPr="00351863">
        <w:rPr>
          <w:rFonts w:ascii="Times New Roman" w:hAnsi="Times New Roman" w:cs="Times New Roman"/>
          <w:sz w:val="24"/>
          <w:szCs w:val="24"/>
        </w:rPr>
        <w:t>nekilnojamojo turto objekto savinink</w:t>
      </w:r>
      <w:r>
        <w:rPr>
          <w:rFonts w:ascii="Times New Roman" w:hAnsi="Times New Roman" w:cs="Times New Roman"/>
          <w:sz w:val="24"/>
          <w:szCs w:val="24"/>
        </w:rPr>
        <w:t>as</w:t>
      </w:r>
      <w:r w:rsidRPr="00351863">
        <w:rPr>
          <w:rFonts w:ascii="Times New Roman" w:hAnsi="Times New Roman" w:cs="Times New Roman"/>
          <w:sz w:val="24"/>
          <w:szCs w:val="24"/>
        </w:rPr>
        <w:t xml:space="preserve"> ar </w:t>
      </w:r>
      <w:r>
        <w:rPr>
          <w:rFonts w:ascii="Times New Roman" w:hAnsi="Times New Roman" w:cs="Times New Roman"/>
          <w:sz w:val="24"/>
          <w:szCs w:val="24"/>
        </w:rPr>
        <w:t>į</w:t>
      </w:r>
      <w:r w:rsidRPr="00351863">
        <w:rPr>
          <w:rFonts w:ascii="Times New Roman" w:hAnsi="Times New Roman" w:cs="Times New Roman"/>
          <w:sz w:val="24"/>
          <w:szCs w:val="24"/>
        </w:rPr>
        <w:t>galiot</w:t>
      </w:r>
      <w:r>
        <w:rPr>
          <w:rFonts w:ascii="Times New Roman" w:hAnsi="Times New Roman" w:cs="Times New Roman"/>
          <w:sz w:val="24"/>
          <w:szCs w:val="24"/>
        </w:rPr>
        <w:t>as</w:t>
      </w:r>
      <w:r w:rsidRPr="00351863">
        <w:rPr>
          <w:rFonts w:ascii="Times New Roman" w:hAnsi="Times New Roman" w:cs="Times New Roman"/>
          <w:sz w:val="24"/>
          <w:szCs w:val="24"/>
        </w:rPr>
        <w:t xml:space="preserve"> asm</w:t>
      </w:r>
      <w:r>
        <w:rPr>
          <w:rFonts w:ascii="Times New Roman" w:hAnsi="Times New Roman" w:cs="Times New Roman"/>
          <w:sz w:val="24"/>
          <w:szCs w:val="24"/>
        </w:rPr>
        <w:t>uo yra bankrutavęs. Lietuvos Respublikos civilinio kodekso 6.128 straipsnio 3 dalis nurodo – kai juridinis asmuo (kreditorius arba skolininkas) likviduojamas, prievolė baigiasi, išskyrus įstatymų nustatytus atvejus, kai prievolę turi įvykdyti kiti asmenys.</w:t>
      </w:r>
    </w:p>
    <w:p w14:paraId="3D21F27D" w14:textId="2EDF4411" w:rsidR="00AE7CC5" w:rsidRDefault="00382006" w:rsidP="00A32182">
      <w:pPr>
        <w:tabs>
          <w:tab w:val="left" w:pos="426"/>
          <w:tab w:val="left" w:pos="851"/>
        </w:tabs>
        <w:suppressAutoHyphens/>
        <w:spacing w:after="0" w:line="240" w:lineRule="auto"/>
        <w:jc w:val="both"/>
        <w:rPr>
          <w:rFonts w:ascii="Times New Roman" w:hAnsi="Times New Roman" w:cs="Times New Roman"/>
          <w:sz w:val="24"/>
          <w:szCs w:val="24"/>
        </w:rPr>
      </w:pPr>
      <w:bookmarkStart w:id="2" w:name="_Hlk121323945"/>
      <w:r w:rsidRPr="00351863">
        <w:rPr>
          <w:rFonts w:ascii="Times New Roman" w:hAnsi="Times New Roman" w:cs="Times New Roman"/>
          <w:sz w:val="24"/>
          <w:szCs w:val="24"/>
        </w:rPr>
        <w:t xml:space="preserve">Nuostatų 62.4. punkte numatyta, kad beviltiška pripažįstama ta nekilnojamojo turto objekto savininko ar </w:t>
      </w:r>
      <w:r w:rsidR="004D5528">
        <w:rPr>
          <w:rFonts w:ascii="Times New Roman" w:hAnsi="Times New Roman" w:cs="Times New Roman"/>
          <w:sz w:val="24"/>
          <w:szCs w:val="24"/>
        </w:rPr>
        <w:t>į</w:t>
      </w:r>
      <w:r w:rsidRPr="00351863">
        <w:rPr>
          <w:rFonts w:ascii="Times New Roman" w:hAnsi="Times New Roman" w:cs="Times New Roman"/>
          <w:sz w:val="24"/>
          <w:szCs w:val="24"/>
        </w:rPr>
        <w:t>galioto asmens mokestinė nepriemoka,</w:t>
      </w:r>
      <w:bookmarkEnd w:id="2"/>
      <w:r w:rsidRPr="00351863">
        <w:rPr>
          <w:rFonts w:ascii="Times New Roman" w:hAnsi="Times New Roman" w:cs="Times New Roman"/>
          <w:sz w:val="24"/>
          <w:szCs w:val="24"/>
        </w:rPr>
        <w:t xml:space="preserve"> kurios neįmanoma išieškoti suėjus skolos išieškojimo senaties termin</w:t>
      </w:r>
      <w:r w:rsidR="00797F4B">
        <w:rPr>
          <w:rFonts w:ascii="Times New Roman" w:hAnsi="Times New Roman" w:cs="Times New Roman"/>
          <w:sz w:val="24"/>
          <w:szCs w:val="24"/>
        </w:rPr>
        <w:t xml:space="preserve">ui. Skolos išieškojimo senaties terminas nustatytas </w:t>
      </w:r>
      <w:r w:rsidRPr="00351863">
        <w:rPr>
          <w:rFonts w:ascii="Times New Roman" w:hAnsi="Times New Roman" w:cs="Times New Roman"/>
          <w:sz w:val="24"/>
          <w:szCs w:val="24"/>
        </w:rPr>
        <w:t>pagal Lietuvos Respublikos mokesčių administravimo įstatymo 68 straipsnio 1 dalies reikalavimus.</w:t>
      </w:r>
      <w:r w:rsidR="00AE7CC5" w:rsidRPr="00AE7CC5">
        <w:rPr>
          <w:rFonts w:ascii="Times New Roman" w:hAnsi="Times New Roman" w:cs="Times New Roman"/>
          <w:sz w:val="24"/>
          <w:szCs w:val="24"/>
        </w:rPr>
        <w:t xml:space="preserve"> </w:t>
      </w:r>
    </w:p>
    <w:p w14:paraId="150223AC" w14:textId="177ABAEE" w:rsidR="00351863" w:rsidRDefault="00382006" w:rsidP="00A32182">
      <w:pPr>
        <w:tabs>
          <w:tab w:val="left" w:pos="426"/>
          <w:tab w:val="left" w:pos="851"/>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Nuostatų </w:t>
      </w:r>
      <w:r w:rsidR="00351863" w:rsidRPr="00351863">
        <w:rPr>
          <w:rFonts w:ascii="Times New Roman" w:hAnsi="Times New Roman" w:cs="Times New Roman"/>
          <w:sz w:val="24"/>
          <w:szCs w:val="24"/>
        </w:rPr>
        <w:t xml:space="preserve">63 punkte numatyta, kad  Nekilnojamojo turto objekto savininko ar </w:t>
      </w:r>
      <w:r w:rsidR="004D5528">
        <w:rPr>
          <w:rFonts w:ascii="Times New Roman" w:hAnsi="Times New Roman" w:cs="Times New Roman"/>
          <w:sz w:val="24"/>
          <w:szCs w:val="24"/>
        </w:rPr>
        <w:t>į</w:t>
      </w:r>
      <w:r w:rsidR="00351863" w:rsidRPr="00351863">
        <w:rPr>
          <w:rFonts w:ascii="Times New Roman" w:hAnsi="Times New Roman" w:cs="Times New Roman"/>
          <w:sz w:val="24"/>
          <w:szCs w:val="24"/>
        </w:rPr>
        <w:t xml:space="preserve">galioto asmens mokestinės nepriemokos, pripažįstamos beviltiškomis ir nurašomos, kai Savivaldybės taryba priima sprendimą, kuriuo šios Lėšos pripažįstamos beviltiškomis. </w:t>
      </w:r>
    </w:p>
    <w:p w14:paraId="54D85693" w14:textId="77777777" w:rsidR="001E18C3" w:rsidRDefault="001E18C3" w:rsidP="00A32182">
      <w:pPr>
        <w:tabs>
          <w:tab w:val="left" w:pos="426"/>
          <w:tab w:val="left" w:pos="851"/>
        </w:tabs>
        <w:suppressAutoHyphens/>
        <w:spacing w:after="0" w:line="240" w:lineRule="auto"/>
        <w:jc w:val="both"/>
        <w:rPr>
          <w:rFonts w:ascii="Times New Roman" w:hAnsi="Times New Roman" w:cs="Times New Roman"/>
          <w:sz w:val="24"/>
          <w:szCs w:val="24"/>
        </w:rPr>
      </w:pPr>
    </w:p>
    <w:p w14:paraId="0F8E5BAE" w14:textId="555E1319" w:rsidR="004D1C5C" w:rsidRDefault="00797F4B" w:rsidP="00A3218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4</w:t>
      </w:r>
      <w:r w:rsidR="00F500B0" w:rsidRPr="008F4342">
        <w:rPr>
          <w:rFonts w:ascii="Times New Roman" w:hAnsi="Times New Roman" w:cs="Times New Roman"/>
          <w:b/>
          <w:sz w:val="24"/>
          <w:szCs w:val="24"/>
        </w:rPr>
        <w:t xml:space="preserve">. Kokių </w:t>
      </w:r>
      <w:r>
        <w:rPr>
          <w:rFonts w:ascii="Times New Roman" w:hAnsi="Times New Roman" w:cs="Times New Roman"/>
          <w:b/>
          <w:sz w:val="24"/>
          <w:szCs w:val="24"/>
        </w:rPr>
        <w:t xml:space="preserve">teigiamų </w:t>
      </w:r>
      <w:r w:rsidR="00F500B0" w:rsidRPr="008F4342">
        <w:rPr>
          <w:rFonts w:ascii="Times New Roman" w:hAnsi="Times New Roman" w:cs="Times New Roman"/>
          <w:b/>
          <w:sz w:val="24"/>
          <w:szCs w:val="24"/>
        </w:rPr>
        <w:t>rezultatų yra laukiama:</w:t>
      </w:r>
      <w:r w:rsidR="00F500B0" w:rsidRPr="008F4342">
        <w:rPr>
          <w:rFonts w:ascii="Times New Roman" w:hAnsi="Times New Roman" w:cs="Times New Roman"/>
          <w:sz w:val="24"/>
          <w:szCs w:val="24"/>
        </w:rPr>
        <w:t xml:space="preserve"> </w:t>
      </w:r>
    </w:p>
    <w:p w14:paraId="1E18F03B" w14:textId="0A7E2158" w:rsidR="00F500B0" w:rsidRDefault="004D1C5C" w:rsidP="00A321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00F500B0" w:rsidRPr="008F4342">
        <w:rPr>
          <w:rFonts w:ascii="Times New Roman" w:hAnsi="Times New Roman" w:cs="Times New Roman"/>
          <w:sz w:val="24"/>
          <w:szCs w:val="24"/>
        </w:rPr>
        <w:t xml:space="preserve">ripažinus vietinės rinkliavos už komunalinių atliekų surinkimą iš atliekų turėtojų ir atliekų tvarkymą mokestinę nepriemoką beviltiška, </w:t>
      </w:r>
      <w:r>
        <w:rPr>
          <w:rFonts w:ascii="Times New Roman" w:hAnsi="Times New Roman" w:cs="Times New Roman"/>
          <w:sz w:val="24"/>
          <w:szCs w:val="24"/>
        </w:rPr>
        <w:t xml:space="preserve">sumažėtų </w:t>
      </w:r>
      <w:r w:rsidR="00F500B0" w:rsidRPr="008F4342">
        <w:rPr>
          <w:rFonts w:ascii="Times New Roman" w:hAnsi="Times New Roman" w:cs="Times New Roman"/>
          <w:sz w:val="24"/>
          <w:szCs w:val="24"/>
        </w:rPr>
        <w:t>mokestinė nepriemoka apskaito</w:t>
      </w:r>
      <w:r>
        <w:rPr>
          <w:rFonts w:ascii="Times New Roman" w:hAnsi="Times New Roman" w:cs="Times New Roman"/>
          <w:sz w:val="24"/>
          <w:szCs w:val="24"/>
        </w:rPr>
        <w:t>je</w:t>
      </w:r>
      <w:r w:rsidR="00F500B0" w:rsidRPr="008F4342">
        <w:rPr>
          <w:rFonts w:ascii="Times New Roman" w:hAnsi="Times New Roman" w:cs="Times New Roman"/>
          <w:sz w:val="24"/>
          <w:szCs w:val="24"/>
        </w:rPr>
        <w:t>.</w:t>
      </w:r>
    </w:p>
    <w:p w14:paraId="23D1DB94" w14:textId="77777777" w:rsidR="001E18C3" w:rsidRDefault="001E18C3" w:rsidP="00A32182">
      <w:pPr>
        <w:spacing w:after="0" w:line="240" w:lineRule="auto"/>
        <w:jc w:val="both"/>
        <w:rPr>
          <w:rFonts w:ascii="Times New Roman" w:hAnsi="Times New Roman" w:cs="Times New Roman"/>
          <w:sz w:val="24"/>
          <w:szCs w:val="24"/>
        </w:rPr>
      </w:pPr>
    </w:p>
    <w:p w14:paraId="3DC4BDE8" w14:textId="55C852C1" w:rsidR="00F500B0" w:rsidRPr="008F4342" w:rsidRDefault="00797F4B" w:rsidP="00A3218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5</w:t>
      </w:r>
      <w:r w:rsidR="00F500B0" w:rsidRPr="008F4342">
        <w:rPr>
          <w:rFonts w:ascii="Times New Roman" w:hAnsi="Times New Roman" w:cs="Times New Roman"/>
          <w:b/>
          <w:sz w:val="24"/>
          <w:szCs w:val="24"/>
        </w:rPr>
        <w:t>. Galimos neigiamos pasekmės priėmus siūlomą Savivaldybės tarybos sprendimo projektą ir kokių priemonių būtina imtis, siekiant išvengti neigiamų pasekmių</w:t>
      </w:r>
      <w:r w:rsidR="00F500B0" w:rsidRPr="008F4342">
        <w:rPr>
          <w:rFonts w:ascii="Times New Roman" w:hAnsi="Times New Roman" w:cs="Times New Roman"/>
          <w:sz w:val="24"/>
          <w:szCs w:val="24"/>
        </w:rPr>
        <w:t>:</w:t>
      </w:r>
    </w:p>
    <w:p w14:paraId="4F20DE71" w14:textId="2548FC71" w:rsidR="00F500B0" w:rsidRDefault="00797F4B" w:rsidP="00A321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w:t>
      </w:r>
      <w:r w:rsidR="00F500B0" w:rsidRPr="008F4342">
        <w:rPr>
          <w:rFonts w:ascii="Times New Roman" w:hAnsi="Times New Roman" w:cs="Times New Roman"/>
          <w:sz w:val="24"/>
          <w:szCs w:val="24"/>
        </w:rPr>
        <w:t>enumatoma.</w:t>
      </w:r>
    </w:p>
    <w:p w14:paraId="7C094AFF" w14:textId="77777777" w:rsidR="00797F4B" w:rsidRPr="008F4342" w:rsidRDefault="00797F4B" w:rsidP="00A32182">
      <w:pPr>
        <w:spacing w:after="0" w:line="240" w:lineRule="auto"/>
        <w:jc w:val="both"/>
        <w:rPr>
          <w:rFonts w:ascii="Times New Roman" w:hAnsi="Times New Roman" w:cs="Times New Roman"/>
          <w:sz w:val="24"/>
          <w:szCs w:val="24"/>
        </w:rPr>
      </w:pPr>
    </w:p>
    <w:p w14:paraId="3B027243" w14:textId="6B2D664C" w:rsidR="00F500B0" w:rsidRPr="008F4342" w:rsidRDefault="00797F4B" w:rsidP="00A3218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6</w:t>
      </w:r>
      <w:r w:rsidR="00F500B0" w:rsidRPr="008F4342">
        <w:rPr>
          <w:rFonts w:ascii="Times New Roman" w:hAnsi="Times New Roman" w:cs="Times New Roman"/>
          <w:b/>
          <w:sz w:val="24"/>
          <w:szCs w:val="24"/>
        </w:rPr>
        <w:t>. Kok</w:t>
      </w:r>
      <w:r>
        <w:rPr>
          <w:rFonts w:ascii="Times New Roman" w:hAnsi="Times New Roman" w:cs="Times New Roman"/>
          <w:b/>
          <w:sz w:val="24"/>
          <w:szCs w:val="24"/>
        </w:rPr>
        <w:t>ius</w:t>
      </w:r>
      <w:r w:rsidR="00F500B0" w:rsidRPr="008F4342">
        <w:rPr>
          <w:rFonts w:ascii="Times New Roman" w:hAnsi="Times New Roman" w:cs="Times New Roman"/>
          <w:b/>
          <w:sz w:val="24"/>
          <w:szCs w:val="24"/>
        </w:rPr>
        <w:t xml:space="preserve"> teisės aktus būtina pakeisti ar panaikinti, priėmus teikiamą Savivaldybės tarybos sprendimo projektą</w:t>
      </w:r>
      <w:r w:rsidR="00F500B0" w:rsidRPr="008F4342">
        <w:rPr>
          <w:rFonts w:ascii="Times New Roman" w:hAnsi="Times New Roman" w:cs="Times New Roman"/>
          <w:sz w:val="24"/>
          <w:szCs w:val="24"/>
        </w:rPr>
        <w:t>:</w:t>
      </w:r>
    </w:p>
    <w:p w14:paraId="67E64CAE" w14:textId="087E5C17" w:rsidR="00F500B0" w:rsidRDefault="00F500B0" w:rsidP="00A32182">
      <w:pPr>
        <w:spacing w:after="0" w:line="240" w:lineRule="auto"/>
        <w:jc w:val="both"/>
        <w:rPr>
          <w:rFonts w:ascii="Times New Roman" w:hAnsi="Times New Roman" w:cs="Times New Roman"/>
          <w:sz w:val="24"/>
          <w:szCs w:val="24"/>
        </w:rPr>
      </w:pPr>
      <w:r w:rsidRPr="008F4342">
        <w:rPr>
          <w:rFonts w:ascii="Times New Roman" w:hAnsi="Times New Roman" w:cs="Times New Roman"/>
          <w:sz w:val="24"/>
          <w:szCs w:val="24"/>
        </w:rPr>
        <w:t xml:space="preserve"> Nėra.</w:t>
      </w:r>
    </w:p>
    <w:p w14:paraId="729F92E1" w14:textId="77777777" w:rsidR="00797F4B" w:rsidRPr="008F4342" w:rsidRDefault="00797F4B" w:rsidP="00A32182">
      <w:pPr>
        <w:spacing w:after="0" w:line="240" w:lineRule="auto"/>
        <w:jc w:val="both"/>
        <w:rPr>
          <w:rFonts w:ascii="Times New Roman" w:hAnsi="Times New Roman" w:cs="Times New Roman"/>
          <w:sz w:val="24"/>
          <w:szCs w:val="24"/>
        </w:rPr>
      </w:pPr>
    </w:p>
    <w:p w14:paraId="09188EF9" w14:textId="53B62C73" w:rsidR="00F500B0" w:rsidRPr="008F4342" w:rsidRDefault="00797F4B" w:rsidP="00A3218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w:t>
      </w:r>
      <w:r w:rsidR="00F500B0" w:rsidRPr="008F4342">
        <w:rPr>
          <w:rFonts w:ascii="Times New Roman" w:hAnsi="Times New Roman" w:cs="Times New Roman"/>
          <w:b/>
          <w:sz w:val="24"/>
          <w:szCs w:val="24"/>
        </w:rPr>
        <w:t>. Projekto rengimo metu gauti specialistų vertinimai ir išvados. Ekonominiai apskaičiavimai</w:t>
      </w:r>
      <w:r w:rsidR="00F500B0" w:rsidRPr="008F4342">
        <w:rPr>
          <w:rFonts w:ascii="Times New Roman" w:hAnsi="Times New Roman" w:cs="Times New Roman"/>
          <w:sz w:val="24"/>
          <w:szCs w:val="24"/>
        </w:rPr>
        <w:t>:</w:t>
      </w:r>
    </w:p>
    <w:p w14:paraId="0E319F2E" w14:textId="1C7D1B94" w:rsidR="00F500B0" w:rsidRDefault="00F500B0" w:rsidP="00A32182">
      <w:pPr>
        <w:spacing w:after="0" w:line="240" w:lineRule="auto"/>
        <w:jc w:val="both"/>
        <w:rPr>
          <w:rFonts w:ascii="Times New Roman" w:hAnsi="Times New Roman" w:cs="Times New Roman"/>
          <w:sz w:val="24"/>
          <w:szCs w:val="24"/>
        </w:rPr>
      </w:pPr>
      <w:r w:rsidRPr="008F4342">
        <w:rPr>
          <w:rFonts w:ascii="Times New Roman" w:hAnsi="Times New Roman" w:cs="Times New Roman"/>
          <w:sz w:val="24"/>
          <w:szCs w:val="24"/>
        </w:rPr>
        <w:t>Neigiamų vertinimų negauta.</w:t>
      </w:r>
    </w:p>
    <w:p w14:paraId="0697CC1E" w14:textId="77777777" w:rsidR="00797F4B" w:rsidRPr="008F4342" w:rsidRDefault="00797F4B" w:rsidP="00A32182">
      <w:pPr>
        <w:spacing w:after="0" w:line="240" w:lineRule="auto"/>
        <w:jc w:val="both"/>
        <w:rPr>
          <w:rFonts w:ascii="Times New Roman" w:hAnsi="Times New Roman" w:cs="Times New Roman"/>
          <w:sz w:val="24"/>
          <w:szCs w:val="24"/>
        </w:rPr>
      </w:pPr>
    </w:p>
    <w:p w14:paraId="20B46E72" w14:textId="42F90775" w:rsidR="00F500B0" w:rsidRPr="008F4342" w:rsidRDefault="00797F4B" w:rsidP="00A3218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8</w:t>
      </w:r>
      <w:r w:rsidR="00F500B0" w:rsidRPr="008F4342">
        <w:rPr>
          <w:rFonts w:ascii="Times New Roman" w:hAnsi="Times New Roman" w:cs="Times New Roman"/>
          <w:b/>
          <w:sz w:val="24"/>
          <w:szCs w:val="24"/>
        </w:rPr>
        <w:t>. Sprendimo įgyvendinimui reikalingos lėšos:</w:t>
      </w:r>
    </w:p>
    <w:p w14:paraId="44FDD0DF" w14:textId="5A789AFC" w:rsidR="00F500B0" w:rsidRDefault="00F500B0" w:rsidP="00A32182">
      <w:pPr>
        <w:spacing w:after="0" w:line="240" w:lineRule="auto"/>
        <w:jc w:val="both"/>
        <w:rPr>
          <w:rFonts w:ascii="Times New Roman" w:hAnsi="Times New Roman" w:cs="Times New Roman"/>
          <w:sz w:val="24"/>
          <w:szCs w:val="24"/>
        </w:rPr>
      </w:pPr>
      <w:r w:rsidRPr="008F4342">
        <w:rPr>
          <w:rFonts w:ascii="Times New Roman" w:hAnsi="Times New Roman" w:cs="Times New Roman"/>
          <w:sz w:val="24"/>
          <w:szCs w:val="24"/>
        </w:rPr>
        <w:t>Nereikalingos.</w:t>
      </w:r>
    </w:p>
    <w:p w14:paraId="5FDEA916" w14:textId="77777777" w:rsidR="000D31CE" w:rsidRDefault="000D31CE" w:rsidP="00A32182">
      <w:pPr>
        <w:spacing w:after="0" w:line="240" w:lineRule="auto"/>
        <w:jc w:val="both"/>
        <w:rPr>
          <w:rFonts w:ascii="Times New Roman" w:hAnsi="Times New Roman" w:cs="Times New Roman"/>
          <w:sz w:val="24"/>
          <w:szCs w:val="24"/>
        </w:rPr>
      </w:pPr>
    </w:p>
    <w:p w14:paraId="0532C631" w14:textId="07EA0079" w:rsidR="006733DE" w:rsidRDefault="00797F4B" w:rsidP="00A32182">
      <w:pPr>
        <w:tabs>
          <w:tab w:val="left" w:pos="0"/>
          <w:tab w:val="left" w:pos="426"/>
          <w:tab w:val="left" w:pos="993"/>
        </w:tabs>
        <w:suppressAutoHyphens/>
        <w:spacing w:after="0" w:line="240" w:lineRule="auto"/>
        <w:jc w:val="both"/>
        <w:rPr>
          <w:rFonts w:ascii="Times New Roman" w:hAnsi="Times New Roman" w:cs="Times New Roman"/>
          <w:sz w:val="24"/>
          <w:szCs w:val="24"/>
        </w:rPr>
      </w:pPr>
      <w:r>
        <w:rPr>
          <w:rFonts w:ascii="Times New Roman" w:hAnsi="Times New Roman" w:cs="Times New Roman"/>
          <w:b/>
          <w:sz w:val="24"/>
          <w:szCs w:val="24"/>
        </w:rPr>
        <w:t>9</w:t>
      </w:r>
      <w:r w:rsidR="00F500B0" w:rsidRPr="008F4342">
        <w:rPr>
          <w:rFonts w:ascii="Times New Roman" w:hAnsi="Times New Roman" w:cs="Times New Roman"/>
          <w:b/>
          <w:sz w:val="24"/>
          <w:szCs w:val="24"/>
        </w:rPr>
        <w:t>. Kiti, autoriaus nuomone, reikalingi pagrindimai ir paaiškinimai</w:t>
      </w:r>
      <w:r w:rsidR="00F500B0" w:rsidRPr="008F4342">
        <w:rPr>
          <w:rFonts w:ascii="Times New Roman" w:hAnsi="Times New Roman" w:cs="Times New Roman"/>
          <w:sz w:val="24"/>
          <w:szCs w:val="24"/>
        </w:rPr>
        <w:t xml:space="preserve">: </w:t>
      </w:r>
    </w:p>
    <w:p w14:paraId="3720DE0D" w14:textId="2A7CCED5" w:rsidR="006733DE" w:rsidRDefault="006733DE" w:rsidP="00A32182">
      <w:pPr>
        <w:tabs>
          <w:tab w:val="left" w:pos="0"/>
          <w:tab w:val="left" w:pos="426"/>
          <w:tab w:val="left" w:pos="993"/>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Komunalinių atliekų tvarkymo sistemos administratori</w:t>
      </w:r>
      <w:r w:rsidR="00A9061C">
        <w:rPr>
          <w:rFonts w:ascii="Times New Roman" w:hAnsi="Times New Roman" w:cs="Times New Roman"/>
          <w:sz w:val="24"/>
          <w:szCs w:val="24"/>
        </w:rPr>
        <w:t>a</w:t>
      </w:r>
      <w:r>
        <w:rPr>
          <w:rFonts w:ascii="Times New Roman" w:hAnsi="Times New Roman" w:cs="Times New Roman"/>
          <w:sz w:val="24"/>
          <w:szCs w:val="24"/>
        </w:rPr>
        <w:t>us VšĮ „Gargždų švara“ pateikti paaiškinimai</w:t>
      </w:r>
      <w:r w:rsidR="00A9061C">
        <w:rPr>
          <w:rFonts w:ascii="Times New Roman" w:hAnsi="Times New Roman" w:cs="Times New Roman"/>
          <w:sz w:val="24"/>
          <w:szCs w:val="24"/>
        </w:rPr>
        <w:t xml:space="preserve"> 2022 m. gruodžio 7 d. rašte </w:t>
      </w:r>
      <w:r w:rsidR="00A9061C" w:rsidRPr="008E363D">
        <w:rPr>
          <w:rFonts w:ascii="Times New Roman" w:hAnsi="Times New Roman" w:cs="Times New Roman"/>
          <w:sz w:val="24"/>
          <w:szCs w:val="24"/>
        </w:rPr>
        <w:t>Nr. GŠ-(1.</w:t>
      </w:r>
      <w:r w:rsidR="00A9061C">
        <w:rPr>
          <w:rFonts w:ascii="Times New Roman" w:hAnsi="Times New Roman" w:cs="Times New Roman"/>
          <w:sz w:val="24"/>
          <w:szCs w:val="24"/>
        </w:rPr>
        <w:t>6</w:t>
      </w:r>
      <w:r w:rsidR="00A9061C" w:rsidRPr="008E363D">
        <w:rPr>
          <w:rFonts w:ascii="Times New Roman" w:hAnsi="Times New Roman" w:cs="Times New Roman"/>
          <w:sz w:val="24"/>
          <w:szCs w:val="24"/>
        </w:rPr>
        <w:t>)-</w:t>
      </w:r>
      <w:r w:rsidR="00A9061C">
        <w:rPr>
          <w:rFonts w:ascii="Times New Roman" w:hAnsi="Times New Roman" w:cs="Times New Roman"/>
          <w:sz w:val="24"/>
          <w:szCs w:val="24"/>
        </w:rPr>
        <w:t>246</w:t>
      </w:r>
      <w:r w:rsidR="00A9061C" w:rsidRPr="008E363D">
        <w:rPr>
          <w:rFonts w:ascii="Times New Roman" w:hAnsi="Times New Roman" w:cs="Times New Roman"/>
          <w:sz w:val="24"/>
          <w:szCs w:val="24"/>
        </w:rPr>
        <w:t xml:space="preserve"> </w:t>
      </w:r>
      <w:r w:rsidR="00A9061C">
        <w:rPr>
          <w:rFonts w:ascii="Times New Roman" w:hAnsi="Times New Roman" w:cs="Times New Roman"/>
          <w:sz w:val="24"/>
          <w:szCs w:val="24"/>
        </w:rPr>
        <w:t>„Dėl vietinės rinkliavos skolų pripažinimo beviltiškomis“.</w:t>
      </w:r>
    </w:p>
    <w:p w14:paraId="74363C57" w14:textId="77777777" w:rsidR="00A9061C" w:rsidRDefault="00A9061C" w:rsidP="00A32182">
      <w:pPr>
        <w:tabs>
          <w:tab w:val="left" w:pos="0"/>
          <w:tab w:val="left" w:pos="426"/>
          <w:tab w:val="left" w:pos="993"/>
        </w:tabs>
        <w:suppressAutoHyphens/>
        <w:spacing w:after="0" w:line="240" w:lineRule="auto"/>
        <w:jc w:val="both"/>
        <w:rPr>
          <w:rFonts w:ascii="Times New Roman" w:hAnsi="Times New Roman" w:cs="Times New Roman"/>
          <w:sz w:val="24"/>
          <w:szCs w:val="24"/>
        </w:rPr>
      </w:pPr>
    </w:p>
    <w:p w14:paraId="6B626CFC" w14:textId="11177F33" w:rsidR="00CB56FA" w:rsidRPr="006733DE" w:rsidRDefault="00711E6D" w:rsidP="00A32182">
      <w:pPr>
        <w:tabs>
          <w:tab w:val="left" w:pos="0"/>
          <w:tab w:val="left" w:pos="426"/>
          <w:tab w:val="left" w:pos="993"/>
        </w:tabs>
        <w:suppressAutoHyphens/>
        <w:spacing w:after="0" w:line="240" w:lineRule="auto"/>
        <w:jc w:val="both"/>
        <w:rPr>
          <w:rFonts w:ascii="Times New Roman" w:hAnsi="Times New Roman" w:cs="Times New Roman"/>
          <w:sz w:val="24"/>
          <w:szCs w:val="24"/>
        </w:rPr>
      </w:pPr>
      <w:r w:rsidRPr="006733DE">
        <w:rPr>
          <w:rFonts w:ascii="Times New Roman" w:hAnsi="Times New Roman" w:cs="Times New Roman"/>
          <w:sz w:val="24"/>
          <w:szCs w:val="24"/>
        </w:rPr>
        <w:t xml:space="preserve">PRIDEDAMA: </w:t>
      </w:r>
      <w:r w:rsidR="00A9061C">
        <w:rPr>
          <w:rFonts w:ascii="Times New Roman" w:hAnsi="Times New Roman" w:cs="Times New Roman"/>
          <w:sz w:val="24"/>
          <w:szCs w:val="24"/>
        </w:rPr>
        <w:t xml:space="preserve">VšĮ „Gargždų švara“ 2022 m. gruodžio 7 d. raštas </w:t>
      </w:r>
      <w:r w:rsidR="00A9061C" w:rsidRPr="008E363D">
        <w:rPr>
          <w:rFonts w:ascii="Times New Roman" w:hAnsi="Times New Roman" w:cs="Times New Roman"/>
          <w:sz w:val="24"/>
          <w:szCs w:val="24"/>
        </w:rPr>
        <w:t>Nr. GŠ-(1.</w:t>
      </w:r>
      <w:r w:rsidR="00A9061C">
        <w:rPr>
          <w:rFonts w:ascii="Times New Roman" w:hAnsi="Times New Roman" w:cs="Times New Roman"/>
          <w:sz w:val="24"/>
          <w:szCs w:val="24"/>
        </w:rPr>
        <w:t>6</w:t>
      </w:r>
      <w:r w:rsidR="00A9061C" w:rsidRPr="008E363D">
        <w:rPr>
          <w:rFonts w:ascii="Times New Roman" w:hAnsi="Times New Roman" w:cs="Times New Roman"/>
          <w:sz w:val="24"/>
          <w:szCs w:val="24"/>
        </w:rPr>
        <w:t>)-</w:t>
      </w:r>
      <w:r w:rsidR="00A9061C">
        <w:rPr>
          <w:rFonts w:ascii="Times New Roman" w:hAnsi="Times New Roman" w:cs="Times New Roman"/>
          <w:sz w:val="24"/>
          <w:szCs w:val="24"/>
        </w:rPr>
        <w:t>246</w:t>
      </w:r>
      <w:r w:rsidR="00A9061C" w:rsidRPr="008E363D">
        <w:rPr>
          <w:rFonts w:ascii="Times New Roman" w:hAnsi="Times New Roman" w:cs="Times New Roman"/>
          <w:sz w:val="24"/>
          <w:szCs w:val="24"/>
        </w:rPr>
        <w:t xml:space="preserve">  </w:t>
      </w:r>
      <w:r w:rsidR="00A9061C">
        <w:rPr>
          <w:rFonts w:ascii="Times New Roman" w:hAnsi="Times New Roman" w:cs="Times New Roman"/>
          <w:sz w:val="24"/>
          <w:szCs w:val="24"/>
        </w:rPr>
        <w:t xml:space="preserve"> „Dėl vietinės rinkliavos skolų pripažinimo beviltiškomis“</w:t>
      </w:r>
      <w:r w:rsidR="00AA1E03">
        <w:rPr>
          <w:rFonts w:ascii="Times New Roman" w:hAnsi="Times New Roman" w:cs="Times New Roman"/>
          <w:sz w:val="24"/>
          <w:szCs w:val="24"/>
        </w:rPr>
        <w:t>, 4 lapai</w:t>
      </w:r>
      <w:r w:rsidR="006733DE">
        <w:rPr>
          <w:rFonts w:ascii="Times New Roman" w:hAnsi="Times New Roman" w:cs="Times New Roman"/>
          <w:sz w:val="24"/>
          <w:szCs w:val="24"/>
        </w:rPr>
        <w:t>.</w:t>
      </w:r>
    </w:p>
    <w:p w14:paraId="39FBF7F5" w14:textId="77777777" w:rsidR="00CB56FA" w:rsidRPr="008F4342" w:rsidRDefault="00CB56FA" w:rsidP="00A32182">
      <w:pPr>
        <w:tabs>
          <w:tab w:val="left" w:pos="0"/>
          <w:tab w:val="left" w:pos="426"/>
          <w:tab w:val="left" w:pos="993"/>
        </w:tabs>
        <w:suppressAutoHyphens/>
        <w:spacing w:after="0" w:line="240" w:lineRule="auto"/>
        <w:jc w:val="both"/>
        <w:rPr>
          <w:rFonts w:ascii="Times New Roman" w:hAnsi="Times New Roman" w:cs="Times New Roman"/>
          <w:sz w:val="24"/>
          <w:szCs w:val="24"/>
        </w:rPr>
      </w:pPr>
    </w:p>
    <w:p w14:paraId="126447F3" w14:textId="77777777" w:rsidR="00CB56FA" w:rsidRPr="008F4342" w:rsidRDefault="00CB56FA" w:rsidP="00A32182">
      <w:pPr>
        <w:tabs>
          <w:tab w:val="left" w:pos="0"/>
          <w:tab w:val="left" w:pos="426"/>
          <w:tab w:val="left" w:pos="993"/>
        </w:tabs>
        <w:suppressAutoHyphens/>
        <w:spacing w:after="0" w:line="240" w:lineRule="auto"/>
        <w:jc w:val="both"/>
        <w:rPr>
          <w:rFonts w:ascii="Times New Roman" w:hAnsi="Times New Roman" w:cs="Times New Roman"/>
          <w:sz w:val="24"/>
          <w:szCs w:val="24"/>
        </w:rPr>
      </w:pPr>
    </w:p>
    <w:p w14:paraId="2C28F5DE" w14:textId="29B75D71" w:rsidR="00F500B0" w:rsidRDefault="00F500B0" w:rsidP="00A32182">
      <w:pPr>
        <w:tabs>
          <w:tab w:val="left" w:pos="0"/>
          <w:tab w:val="left" w:pos="426"/>
          <w:tab w:val="left" w:pos="993"/>
        </w:tabs>
        <w:suppressAutoHyphens/>
        <w:spacing w:after="0" w:line="240" w:lineRule="auto"/>
        <w:jc w:val="both"/>
        <w:rPr>
          <w:rFonts w:ascii="Times New Roman" w:hAnsi="Times New Roman" w:cs="Times New Roman"/>
          <w:sz w:val="24"/>
          <w:szCs w:val="24"/>
        </w:rPr>
      </w:pPr>
    </w:p>
    <w:p w14:paraId="7A888C91" w14:textId="77777777" w:rsidR="006733DE" w:rsidRPr="008F4342" w:rsidRDefault="006733DE" w:rsidP="00A32182">
      <w:pPr>
        <w:tabs>
          <w:tab w:val="left" w:pos="0"/>
          <w:tab w:val="left" w:pos="426"/>
          <w:tab w:val="left" w:pos="993"/>
        </w:tabs>
        <w:suppressAutoHyphens/>
        <w:spacing w:after="0" w:line="240" w:lineRule="auto"/>
        <w:jc w:val="both"/>
        <w:rPr>
          <w:rFonts w:ascii="Times New Roman" w:hAnsi="Times New Roman" w:cs="Times New Roman"/>
          <w:sz w:val="24"/>
          <w:szCs w:val="24"/>
        </w:rPr>
      </w:pPr>
    </w:p>
    <w:p w14:paraId="0AB9CDB3" w14:textId="1198024D" w:rsidR="00305C4A" w:rsidRPr="008F4342" w:rsidRDefault="00A9669D" w:rsidP="00A32182">
      <w:pPr>
        <w:tabs>
          <w:tab w:val="left" w:pos="0"/>
          <w:tab w:val="left" w:pos="426"/>
          <w:tab w:val="left" w:pos="993"/>
        </w:tabs>
        <w:suppressAutoHyphens/>
        <w:spacing w:after="0" w:line="240" w:lineRule="auto"/>
        <w:jc w:val="both"/>
        <w:rPr>
          <w:rFonts w:ascii="Times New Roman" w:hAnsi="Times New Roman" w:cs="Times New Roman"/>
          <w:sz w:val="24"/>
          <w:szCs w:val="24"/>
        </w:rPr>
      </w:pPr>
      <w:r w:rsidRPr="008F4342">
        <w:rPr>
          <w:rFonts w:ascii="Times New Roman" w:hAnsi="Times New Roman" w:cs="Times New Roman"/>
          <w:sz w:val="24"/>
          <w:szCs w:val="24"/>
        </w:rPr>
        <w:t xml:space="preserve">Žemės </w:t>
      </w:r>
      <w:r w:rsidR="00F500B0" w:rsidRPr="008F4342">
        <w:rPr>
          <w:rFonts w:ascii="Times New Roman" w:hAnsi="Times New Roman" w:cs="Times New Roman"/>
          <w:sz w:val="24"/>
          <w:szCs w:val="24"/>
        </w:rPr>
        <w:t xml:space="preserve"> ūkio ir aplinkosaugos skyriaus</w:t>
      </w:r>
      <w:r w:rsidR="00305C4A" w:rsidRPr="008F4342">
        <w:rPr>
          <w:rFonts w:ascii="Times New Roman" w:hAnsi="Times New Roman" w:cs="Times New Roman"/>
          <w:sz w:val="24"/>
          <w:szCs w:val="24"/>
        </w:rPr>
        <w:t xml:space="preserve"> specialistė</w:t>
      </w:r>
      <w:r w:rsidR="00305C4A" w:rsidRPr="008F4342">
        <w:rPr>
          <w:rFonts w:ascii="Times New Roman" w:hAnsi="Times New Roman" w:cs="Times New Roman"/>
          <w:sz w:val="24"/>
          <w:szCs w:val="24"/>
        </w:rPr>
        <w:tab/>
      </w:r>
      <w:r w:rsidR="00305C4A" w:rsidRPr="008F4342">
        <w:rPr>
          <w:rFonts w:ascii="Times New Roman" w:hAnsi="Times New Roman" w:cs="Times New Roman"/>
          <w:sz w:val="24"/>
          <w:szCs w:val="24"/>
        </w:rPr>
        <w:tab/>
      </w:r>
      <w:r w:rsidR="00A9061C">
        <w:rPr>
          <w:rFonts w:ascii="Times New Roman" w:hAnsi="Times New Roman" w:cs="Times New Roman"/>
          <w:sz w:val="24"/>
          <w:szCs w:val="24"/>
        </w:rPr>
        <w:tab/>
      </w:r>
      <w:r w:rsidR="00305C4A" w:rsidRPr="008F4342">
        <w:rPr>
          <w:rFonts w:ascii="Times New Roman" w:hAnsi="Times New Roman" w:cs="Times New Roman"/>
          <w:sz w:val="24"/>
          <w:szCs w:val="24"/>
        </w:rPr>
        <w:t>Kristina Lūžaitė</w:t>
      </w:r>
    </w:p>
    <w:p w14:paraId="3A6D0F27" w14:textId="1514F7B7" w:rsidR="00F500B0" w:rsidRPr="008F4342" w:rsidRDefault="00F500B0" w:rsidP="00A32182">
      <w:pPr>
        <w:tabs>
          <w:tab w:val="left" w:pos="0"/>
          <w:tab w:val="left" w:pos="426"/>
          <w:tab w:val="left" w:pos="993"/>
        </w:tabs>
        <w:suppressAutoHyphens/>
        <w:spacing w:after="0" w:line="240" w:lineRule="auto"/>
        <w:jc w:val="both"/>
        <w:rPr>
          <w:rFonts w:ascii="Times New Roman" w:hAnsi="Times New Roman" w:cs="Times New Roman"/>
          <w:sz w:val="24"/>
          <w:szCs w:val="24"/>
        </w:rPr>
      </w:pPr>
      <w:r w:rsidRPr="008F4342">
        <w:rPr>
          <w:rFonts w:ascii="Times New Roman" w:hAnsi="Times New Roman" w:cs="Times New Roman"/>
          <w:sz w:val="24"/>
          <w:szCs w:val="24"/>
        </w:rPr>
        <w:t xml:space="preserve">                      </w:t>
      </w:r>
      <w:r w:rsidR="00A9669D" w:rsidRPr="008F4342">
        <w:rPr>
          <w:rFonts w:ascii="Times New Roman" w:hAnsi="Times New Roman" w:cs="Times New Roman"/>
          <w:sz w:val="24"/>
          <w:szCs w:val="24"/>
        </w:rPr>
        <w:t xml:space="preserve">    </w:t>
      </w:r>
      <w:r w:rsidRPr="008F4342">
        <w:rPr>
          <w:rFonts w:ascii="Times New Roman" w:hAnsi="Times New Roman" w:cs="Times New Roman"/>
          <w:sz w:val="24"/>
          <w:szCs w:val="24"/>
        </w:rPr>
        <w:t xml:space="preserve">             </w:t>
      </w:r>
    </w:p>
    <w:p w14:paraId="04EB2C47" w14:textId="77777777" w:rsidR="00D7118E" w:rsidRPr="008F4342" w:rsidRDefault="00D7118E" w:rsidP="00A32182">
      <w:pPr>
        <w:spacing w:after="0" w:line="240" w:lineRule="auto"/>
        <w:rPr>
          <w:rFonts w:ascii="Times New Roman" w:hAnsi="Times New Roman" w:cs="Times New Roman"/>
          <w:sz w:val="24"/>
          <w:szCs w:val="24"/>
        </w:rPr>
      </w:pPr>
    </w:p>
    <w:sectPr w:rsidR="00D7118E" w:rsidRPr="008F4342" w:rsidSect="00217A71">
      <w:pgSz w:w="11906" w:h="16838"/>
      <w:pgMar w:top="127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000"/>
    <w:rsid w:val="000365BE"/>
    <w:rsid w:val="000D31CE"/>
    <w:rsid w:val="000F2A43"/>
    <w:rsid w:val="00115FE5"/>
    <w:rsid w:val="001544F6"/>
    <w:rsid w:val="00190411"/>
    <w:rsid w:val="001E18C3"/>
    <w:rsid w:val="00217A71"/>
    <w:rsid w:val="002527C7"/>
    <w:rsid w:val="0029631B"/>
    <w:rsid w:val="002B4E1D"/>
    <w:rsid w:val="003013FE"/>
    <w:rsid w:val="00305C4A"/>
    <w:rsid w:val="00320F7E"/>
    <w:rsid w:val="00351863"/>
    <w:rsid w:val="00382006"/>
    <w:rsid w:val="003B445F"/>
    <w:rsid w:val="003D33BD"/>
    <w:rsid w:val="003E70FB"/>
    <w:rsid w:val="004451DA"/>
    <w:rsid w:val="00463E48"/>
    <w:rsid w:val="00482384"/>
    <w:rsid w:val="004D1C5C"/>
    <w:rsid w:val="004D5528"/>
    <w:rsid w:val="00507264"/>
    <w:rsid w:val="00542A52"/>
    <w:rsid w:val="00573648"/>
    <w:rsid w:val="00582838"/>
    <w:rsid w:val="005A2203"/>
    <w:rsid w:val="006733DE"/>
    <w:rsid w:val="006A3344"/>
    <w:rsid w:val="006B15CE"/>
    <w:rsid w:val="006E2ACE"/>
    <w:rsid w:val="00711E6D"/>
    <w:rsid w:val="00757DF3"/>
    <w:rsid w:val="00797F4B"/>
    <w:rsid w:val="007D611F"/>
    <w:rsid w:val="00810C6A"/>
    <w:rsid w:val="008D251E"/>
    <w:rsid w:val="008D525A"/>
    <w:rsid w:val="008E363D"/>
    <w:rsid w:val="008F4342"/>
    <w:rsid w:val="00964CAF"/>
    <w:rsid w:val="009675B0"/>
    <w:rsid w:val="00992000"/>
    <w:rsid w:val="00A254CF"/>
    <w:rsid w:val="00A32182"/>
    <w:rsid w:val="00A8172F"/>
    <w:rsid w:val="00A9061C"/>
    <w:rsid w:val="00A9669D"/>
    <w:rsid w:val="00AA0FDB"/>
    <w:rsid w:val="00AA1E03"/>
    <w:rsid w:val="00AB5B47"/>
    <w:rsid w:val="00AE7CC5"/>
    <w:rsid w:val="00C61CA0"/>
    <w:rsid w:val="00CB56FA"/>
    <w:rsid w:val="00D57006"/>
    <w:rsid w:val="00D6660E"/>
    <w:rsid w:val="00D7118E"/>
    <w:rsid w:val="00DF4AA6"/>
    <w:rsid w:val="00E1787A"/>
    <w:rsid w:val="00E35907"/>
    <w:rsid w:val="00E426B5"/>
    <w:rsid w:val="00E609BD"/>
    <w:rsid w:val="00E75453"/>
    <w:rsid w:val="00F500B0"/>
    <w:rsid w:val="00F72298"/>
    <w:rsid w:val="00FD471C"/>
    <w:rsid w:val="00FE1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334D7"/>
  <w15:docId w15:val="{33A870CC-D6FA-4262-B31C-EF7097698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00B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h">
    <w:name w:val="bodytext-h"/>
    <w:basedOn w:val="Numatytasispastraiposriftas"/>
    <w:rsid w:val="00F500B0"/>
  </w:style>
  <w:style w:type="paragraph" w:styleId="Pagrindinistekstas">
    <w:name w:val="Body Text"/>
    <w:basedOn w:val="prastasis"/>
    <w:link w:val="PagrindinistekstasDiagrama"/>
    <w:semiHidden/>
    <w:unhideWhenUsed/>
    <w:rsid w:val="009675B0"/>
    <w:pPr>
      <w:spacing w:after="120" w:line="240" w:lineRule="auto"/>
    </w:pPr>
    <w:rPr>
      <w:rFonts w:ascii="Times New Roman" w:eastAsia="Times New Roman" w:hAnsi="Times New Roman" w:cs="Times New Roman"/>
      <w:sz w:val="24"/>
      <w:szCs w:val="24"/>
      <w:lang w:val="en-GB"/>
    </w:rPr>
  </w:style>
  <w:style w:type="character" w:customStyle="1" w:styleId="PagrindinistekstasDiagrama">
    <w:name w:val="Pagrindinis tekstas Diagrama"/>
    <w:basedOn w:val="Numatytasispastraiposriftas"/>
    <w:link w:val="Pagrindinistekstas"/>
    <w:semiHidden/>
    <w:rsid w:val="009675B0"/>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uiPriority w:val="99"/>
    <w:semiHidden/>
    <w:unhideWhenUsed/>
    <w:rsid w:val="009675B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9675B0"/>
  </w:style>
  <w:style w:type="paragraph" w:styleId="Pagrindiniotekstopirmatrauka2">
    <w:name w:val="Body Text First Indent 2"/>
    <w:basedOn w:val="Pagrindiniotekstotrauka"/>
    <w:link w:val="Pagrindiniotekstopirmatrauka2Diagrama"/>
    <w:uiPriority w:val="99"/>
    <w:semiHidden/>
    <w:unhideWhenUsed/>
    <w:rsid w:val="009675B0"/>
    <w:pPr>
      <w:spacing w:line="240" w:lineRule="auto"/>
      <w:ind w:firstLine="210"/>
    </w:pPr>
    <w:rPr>
      <w:rFonts w:ascii="Times New Roman" w:eastAsia="Times New Roman" w:hAnsi="Times New Roman" w:cs="Times New Roman"/>
      <w:sz w:val="24"/>
      <w:szCs w:val="24"/>
      <w:lang w:val="en-GB"/>
    </w:rPr>
  </w:style>
  <w:style w:type="character" w:customStyle="1" w:styleId="Pagrindiniotekstopirmatrauka2Diagrama">
    <w:name w:val="Pagrindinio teksto pirma įtrauka 2 Diagrama"/>
    <w:basedOn w:val="PagrindiniotekstotraukaDiagrama"/>
    <w:link w:val="Pagrindiniotekstopirmatrauka2"/>
    <w:uiPriority w:val="99"/>
    <w:semiHidden/>
    <w:rsid w:val="009675B0"/>
    <w:rPr>
      <w:rFonts w:ascii="Times New Roman" w:eastAsia="Times New Roman" w:hAnsi="Times New Roman" w:cs="Times New Roman"/>
      <w:sz w:val="24"/>
      <w:szCs w:val="24"/>
      <w:lang w:val="en-GB"/>
    </w:rPr>
  </w:style>
  <w:style w:type="character" w:customStyle="1" w:styleId="statymopavadChar">
    <w:name w:val="?statymo pavad. Char"/>
    <w:link w:val="statymopavad"/>
    <w:uiPriority w:val="99"/>
    <w:locked/>
    <w:rsid w:val="009675B0"/>
    <w:rPr>
      <w:rFonts w:ascii="TimesLT" w:hAnsi="TimesLT"/>
      <w:caps/>
      <w:sz w:val="24"/>
    </w:rPr>
  </w:style>
  <w:style w:type="paragraph" w:customStyle="1" w:styleId="statymopavad">
    <w:name w:val="?statymo pavad."/>
    <w:basedOn w:val="prastasis"/>
    <w:link w:val="statymopavadChar"/>
    <w:uiPriority w:val="99"/>
    <w:rsid w:val="009675B0"/>
    <w:pPr>
      <w:spacing w:after="0" w:line="360" w:lineRule="auto"/>
      <w:ind w:firstLine="720"/>
      <w:jc w:val="center"/>
    </w:pPr>
    <w:rPr>
      <w:rFonts w:ascii="TimesLT" w:hAnsi="TimesLT"/>
      <w:caps/>
      <w:sz w:val="24"/>
    </w:rPr>
  </w:style>
  <w:style w:type="character" w:styleId="Emfaz">
    <w:name w:val="Emphasis"/>
    <w:basedOn w:val="Numatytasispastraiposriftas"/>
    <w:qFormat/>
    <w:rsid w:val="009675B0"/>
    <w:rPr>
      <w:i/>
      <w:iCs/>
    </w:rPr>
  </w:style>
  <w:style w:type="paragraph" w:styleId="Sraopastraipa">
    <w:name w:val="List Paragraph"/>
    <w:basedOn w:val="prastasis"/>
    <w:uiPriority w:val="34"/>
    <w:qFormat/>
    <w:rsid w:val="008E363D"/>
    <w:pPr>
      <w:ind w:left="720"/>
      <w:contextualSpacing/>
    </w:pPr>
  </w:style>
  <w:style w:type="table" w:styleId="Lentelstinklelis">
    <w:name w:val="Table Grid"/>
    <w:basedOn w:val="prastojilentel"/>
    <w:rsid w:val="00217A7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A2203"/>
    <w:rPr>
      <w:sz w:val="16"/>
      <w:szCs w:val="16"/>
    </w:rPr>
  </w:style>
  <w:style w:type="paragraph" w:styleId="Komentarotekstas">
    <w:name w:val="annotation text"/>
    <w:basedOn w:val="prastasis"/>
    <w:link w:val="KomentarotekstasDiagrama"/>
    <w:uiPriority w:val="99"/>
    <w:semiHidden/>
    <w:unhideWhenUsed/>
    <w:rsid w:val="005A22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A2203"/>
    <w:rPr>
      <w:sz w:val="20"/>
      <w:szCs w:val="20"/>
    </w:rPr>
  </w:style>
  <w:style w:type="paragraph" w:styleId="Komentarotema">
    <w:name w:val="annotation subject"/>
    <w:basedOn w:val="Komentarotekstas"/>
    <w:next w:val="Komentarotekstas"/>
    <w:link w:val="KomentarotemaDiagrama"/>
    <w:uiPriority w:val="99"/>
    <w:semiHidden/>
    <w:unhideWhenUsed/>
    <w:rsid w:val="005A2203"/>
    <w:rPr>
      <w:b/>
      <w:bCs/>
    </w:rPr>
  </w:style>
  <w:style w:type="character" w:customStyle="1" w:styleId="KomentarotemaDiagrama">
    <w:name w:val="Komentaro tema Diagrama"/>
    <w:basedOn w:val="KomentarotekstasDiagrama"/>
    <w:link w:val="Komentarotema"/>
    <w:uiPriority w:val="99"/>
    <w:semiHidden/>
    <w:rsid w:val="005A220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43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4177</Words>
  <Characters>2382</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Dovile Petraityte</dc:creator>
  <cp:keywords/>
  <dc:description/>
  <cp:lastModifiedBy>Kristina Lūžaitė</cp:lastModifiedBy>
  <cp:revision>2</cp:revision>
  <cp:lastPrinted>2021-06-03T08:26:00Z</cp:lastPrinted>
  <dcterms:created xsi:type="dcterms:W3CDTF">2022-12-12T07:17:00Z</dcterms:created>
  <dcterms:modified xsi:type="dcterms:W3CDTF">2022-12-12T07:17:00Z</dcterms:modified>
</cp:coreProperties>
</file>