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3957" w14:textId="5C8C5FBC" w:rsidR="00510AB6" w:rsidRPr="00994260" w:rsidRDefault="00994260">
      <w:pPr>
        <w:rPr>
          <w:rFonts w:ascii="Times New Roman" w:hAnsi="Times New Roman" w:cs="Times New Roman"/>
          <w:sz w:val="24"/>
          <w:szCs w:val="24"/>
        </w:rPr>
      </w:pPr>
      <w:r w:rsidRPr="00994260">
        <w:rPr>
          <w:rFonts w:ascii="Times New Roman" w:hAnsi="Times New Roman" w:cs="Times New Roman"/>
          <w:sz w:val="24"/>
          <w:szCs w:val="24"/>
        </w:rPr>
        <w:t>TARYBOS NARIO MARTYNO POCIAUS 2022 METŲ VEIKLOS ATASKAITA</w:t>
      </w:r>
    </w:p>
    <w:p w14:paraId="30DA9D8F" w14:textId="4DDB55CF" w:rsidR="00FF742A" w:rsidRPr="00994260" w:rsidRDefault="00FF742A">
      <w:pPr>
        <w:rPr>
          <w:rFonts w:ascii="Times New Roman" w:hAnsi="Times New Roman" w:cs="Times New Roman"/>
          <w:sz w:val="24"/>
          <w:szCs w:val="24"/>
        </w:rPr>
      </w:pPr>
    </w:p>
    <w:p w14:paraId="7B9E0D68" w14:textId="4F48822A" w:rsidR="009A0725" w:rsidRPr="00994260" w:rsidRDefault="00FF742A" w:rsidP="00427D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4260">
        <w:rPr>
          <w:rFonts w:ascii="Times New Roman" w:hAnsi="Times New Roman" w:cs="Times New Roman"/>
          <w:sz w:val="24"/>
          <w:szCs w:val="24"/>
        </w:rPr>
        <w:t>Klaipėdos rajono savivaldybės tarybos nariu esu išrinktas trečią kartą</w:t>
      </w:r>
      <w:r w:rsidR="00994260" w:rsidRPr="00994260">
        <w:rPr>
          <w:rFonts w:ascii="Times New Roman" w:hAnsi="Times New Roman" w:cs="Times New Roman"/>
          <w:sz w:val="24"/>
          <w:szCs w:val="24"/>
        </w:rPr>
        <w:t>. D</w:t>
      </w:r>
      <w:r w:rsidRPr="00994260">
        <w:rPr>
          <w:rFonts w:ascii="Times New Roman" w:hAnsi="Times New Roman" w:cs="Times New Roman"/>
          <w:sz w:val="24"/>
          <w:szCs w:val="24"/>
        </w:rPr>
        <w:t xml:space="preserve">irbu frakcijoje “Kuriam kartu”. </w:t>
      </w:r>
      <w:r w:rsidR="004210C6" w:rsidRPr="00994260">
        <w:rPr>
          <w:rFonts w:ascii="Times New Roman" w:hAnsi="Times New Roman" w:cs="Times New Roman"/>
          <w:sz w:val="24"/>
          <w:szCs w:val="24"/>
        </w:rPr>
        <w:t>2022 permainingi metai.</w:t>
      </w:r>
      <w:r w:rsidR="00994260" w:rsidRPr="00994260">
        <w:rPr>
          <w:rFonts w:ascii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hAnsi="Times New Roman" w:cs="Times New Roman"/>
          <w:sz w:val="24"/>
          <w:szCs w:val="24"/>
        </w:rPr>
        <w:t>Nuo  gegužės mėnesio dirbu valdančiojoje daugumoje,</w:t>
      </w:r>
      <w:r w:rsidR="00AB7606">
        <w:rPr>
          <w:rFonts w:ascii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hAnsi="Times New Roman" w:cs="Times New Roman"/>
          <w:sz w:val="24"/>
          <w:szCs w:val="24"/>
        </w:rPr>
        <w:t>iki tol vis</w:t>
      </w:r>
      <w:r w:rsidR="006C3668" w:rsidRPr="00994260">
        <w:rPr>
          <w:rFonts w:ascii="Times New Roman" w:hAnsi="Times New Roman" w:cs="Times New Roman"/>
          <w:sz w:val="24"/>
          <w:szCs w:val="24"/>
        </w:rPr>
        <w:t>ą</w:t>
      </w:r>
      <w:r w:rsidRPr="00994260">
        <w:rPr>
          <w:rFonts w:ascii="Times New Roman" w:hAnsi="Times New Roman" w:cs="Times New Roman"/>
          <w:sz w:val="24"/>
          <w:szCs w:val="24"/>
        </w:rPr>
        <w:t xml:space="preserve"> kadencijos dalį buvau opozicijoje.</w:t>
      </w:r>
      <w:r w:rsidR="00994260" w:rsidRPr="00994260">
        <w:rPr>
          <w:rFonts w:ascii="Times New Roman" w:hAnsi="Times New Roman" w:cs="Times New Roman"/>
          <w:sz w:val="24"/>
          <w:szCs w:val="24"/>
        </w:rPr>
        <w:t xml:space="preserve"> </w:t>
      </w:r>
      <w:r w:rsidR="004210C6" w:rsidRPr="00994260">
        <w:rPr>
          <w:rFonts w:ascii="Times New Roman" w:hAnsi="Times New Roman" w:cs="Times New Roman"/>
          <w:sz w:val="24"/>
          <w:szCs w:val="24"/>
        </w:rPr>
        <w:t xml:space="preserve">Taip pat buvau </w:t>
      </w:r>
      <w:r w:rsidR="00427D28">
        <w:rPr>
          <w:rFonts w:ascii="Times New Roman" w:hAnsi="Times New Roman" w:cs="Times New Roman"/>
          <w:sz w:val="24"/>
          <w:szCs w:val="24"/>
        </w:rPr>
        <w:t>K</w:t>
      </w:r>
      <w:r w:rsidR="004210C6" w:rsidRPr="00994260">
        <w:rPr>
          <w:rFonts w:ascii="Times New Roman" w:hAnsi="Times New Roman" w:cs="Times New Roman"/>
          <w:sz w:val="24"/>
          <w:szCs w:val="24"/>
        </w:rPr>
        <w:t>ontrolės komiteto pirmininkas</w:t>
      </w:r>
      <w:r w:rsidR="00427D28">
        <w:rPr>
          <w:rFonts w:ascii="Times New Roman" w:hAnsi="Times New Roman" w:cs="Times New Roman"/>
          <w:sz w:val="24"/>
          <w:szCs w:val="24"/>
        </w:rPr>
        <w:t xml:space="preserve"> </w:t>
      </w:r>
      <w:r w:rsidR="004210C6" w:rsidRPr="00994260">
        <w:rPr>
          <w:rFonts w:ascii="Times New Roman" w:hAnsi="Times New Roman" w:cs="Times New Roman"/>
          <w:sz w:val="24"/>
          <w:szCs w:val="24"/>
        </w:rPr>
        <w:t>(pirmininkavau 3 posėdžius, vėliau 1 posėdį dalyvavau kaip komiteto pavaduotojas)</w:t>
      </w:r>
      <w:r w:rsidR="0099038E" w:rsidRPr="00994260">
        <w:rPr>
          <w:rFonts w:ascii="Times New Roman" w:hAnsi="Times New Roman" w:cs="Times New Roman"/>
          <w:sz w:val="24"/>
          <w:szCs w:val="24"/>
        </w:rPr>
        <w:t>.</w:t>
      </w:r>
    </w:p>
    <w:p w14:paraId="7277BE63" w14:textId="45EB29F7" w:rsidR="00FF742A" w:rsidRPr="00994260" w:rsidRDefault="004210C6" w:rsidP="00427D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4260">
        <w:rPr>
          <w:rFonts w:ascii="Times New Roman" w:hAnsi="Times New Roman" w:cs="Times New Roman"/>
          <w:sz w:val="24"/>
          <w:szCs w:val="24"/>
        </w:rPr>
        <w:t>Birželio mėnesį t</w:t>
      </w:r>
      <w:r w:rsidR="006C3668" w:rsidRPr="00994260">
        <w:rPr>
          <w:rFonts w:ascii="Times New Roman" w:hAnsi="Times New Roman" w:cs="Times New Roman"/>
          <w:sz w:val="24"/>
          <w:szCs w:val="24"/>
        </w:rPr>
        <w:t>apau Sveikatos apsaugo</w:t>
      </w:r>
      <w:r w:rsidRPr="00994260">
        <w:rPr>
          <w:rFonts w:ascii="Times New Roman" w:hAnsi="Times New Roman" w:cs="Times New Roman"/>
          <w:sz w:val="24"/>
          <w:szCs w:val="24"/>
        </w:rPr>
        <w:t xml:space="preserve">s ir socialinės </w:t>
      </w:r>
      <w:r w:rsidR="00427D28">
        <w:rPr>
          <w:rFonts w:ascii="Times New Roman" w:hAnsi="Times New Roman" w:cs="Times New Roman"/>
          <w:sz w:val="24"/>
          <w:szCs w:val="24"/>
        </w:rPr>
        <w:t xml:space="preserve">rūpybos </w:t>
      </w:r>
      <w:r w:rsidRPr="00994260">
        <w:rPr>
          <w:rFonts w:ascii="Times New Roman" w:hAnsi="Times New Roman" w:cs="Times New Roman"/>
          <w:sz w:val="24"/>
          <w:szCs w:val="24"/>
        </w:rPr>
        <w:t>komiteto pirmininku, turėjome 8 posėdžius,</w:t>
      </w:r>
      <w:r w:rsidR="00994260" w:rsidRPr="00994260">
        <w:rPr>
          <w:rFonts w:ascii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hAnsi="Times New Roman" w:cs="Times New Roman"/>
          <w:sz w:val="24"/>
          <w:szCs w:val="24"/>
        </w:rPr>
        <w:t>iki tol aktyviai dalyvavau 6 Vietos ūkio ir kaimo reikalų komitetuose.</w:t>
      </w:r>
      <w:r w:rsidR="00994260" w:rsidRPr="00994260">
        <w:rPr>
          <w:rFonts w:ascii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hAnsi="Times New Roman" w:cs="Times New Roman"/>
          <w:sz w:val="24"/>
          <w:szCs w:val="24"/>
        </w:rPr>
        <w:t>Taip pat tapau Jaunimo reikalų pirmininku</w:t>
      </w:r>
      <w:r w:rsidR="00427D28">
        <w:rPr>
          <w:rFonts w:ascii="Times New Roman" w:hAnsi="Times New Roman" w:cs="Times New Roman"/>
          <w:sz w:val="24"/>
          <w:szCs w:val="24"/>
        </w:rPr>
        <w:t xml:space="preserve">, </w:t>
      </w:r>
      <w:r w:rsidRPr="00994260">
        <w:rPr>
          <w:rFonts w:ascii="Times New Roman" w:hAnsi="Times New Roman" w:cs="Times New Roman"/>
          <w:sz w:val="24"/>
          <w:szCs w:val="24"/>
        </w:rPr>
        <w:t>2022</w:t>
      </w:r>
      <w:r w:rsidR="00AB7606">
        <w:rPr>
          <w:rFonts w:ascii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hAnsi="Times New Roman" w:cs="Times New Roman"/>
          <w:sz w:val="24"/>
          <w:szCs w:val="24"/>
        </w:rPr>
        <w:t xml:space="preserve">metais </w:t>
      </w:r>
      <w:r w:rsidR="00427D28">
        <w:rPr>
          <w:rFonts w:ascii="Times New Roman" w:hAnsi="Times New Roman" w:cs="Times New Roman"/>
          <w:sz w:val="24"/>
          <w:szCs w:val="24"/>
        </w:rPr>
        <w:t>vyko</w:t>
      </w:r>
      <w:r w:rsidRPr="00994260">
        <w:rPr>
          <w:rFonts w:ascii="Times New Roman" w:hAnsi="Times New Roman" w:cs="Times New Roman"/>
          <w:sz w:val="24"/>
          <w:szCs w:val="24"/>
        </w:rPr>
        <w:t xml:space="preserve"> 7 posėdži</w:t>
      </w:r>
      <w:r w:rsidR="00427D28">
        <w:rPr>
          <w:rFonts w:ascii="Times New Roman" w:hAnsi="Times New Roman" w:cs="Times New Roman"/>
          <w:sz w:val="24"/>
          <w:szCs w:val="24"/>
        </w:rPr>
        <w:t>ai</w:t>
      </w:r>
      <w:r w:rsidRPr="00994260">
        <w:rPr>
          <w:rFonts w:ascii="Times New Roman" w:hAnsi="Times New Roman" w:cs="Times New Roman"/>
          <w:sz w:val="24"/>
          <w:szCs w:val="24"/>
        </w:rPr>
        <w:t>. Bendruomenės sveikatos tarybo</w:t>
      </w:r>
      <w:r w:rsidR="00427D28">
        <w:rPr>
          <w:rFonts w:ascii="Times New Roman" w:hAnsi="Times New Roman" w:cs="Times New Roman"/>
          <w:sz w:val="24"/>
          <w:szCs w:val="24"/>
        </w:rPr>
        <w:t>je</w:t>
      </w:r>
      <w:r w:rsidRPr="00994260">
        <w:rPr>
          <w:rFonts w:ascii="Times New Roman" w:hAnsi="Times New Roman" w:cs="Times New Roman"/>
          <w:sz w:val="24"/>
          <w:szCs w:val="24"/>
        </w:rPr>
        <w:t xml:space="preserve"> pirmin</w:t>
      </w:r>
      <w:r w:rsidR="00AB7606">
        <w:rPr>
          <w:rFonts w:ascii="Times New Roman" w:hAnsi="Times New Roman" w:cs="Times New Roman"/>
          <w:sz w:val="24"/>
          <w:szCs w:val="24"/>
        </w:rPr>
        <w:t>in</w:t>
      </w:r>
      <w:r w:rsidRPr="00994260">
        <w:rPr>
          <w:rFonts w:ascii="Times New Roman" w:hAnsi="Times New Roman" w:cs="Times New Roman"/>
          <w:sz w:val="24"/>
          <w:szCs w:val="24"/>
        </w:rPr>
        <w:t xml:space="preserve">kavau 1 posėdį. Per praeitus metus dalyvavau visuose 14 </w:t>
      </w:r>
      <w:r w:rsidR="00766F50" w:rsidRPr="00994260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994260">
        <w:rPr>
          <w:rFonts w:ascii="Times New Roman" w:hAnsi="Times New Roman" w:cs="Times New Roman"/>
          <w:sz w:val="24"/>
          <w:szCs w:val="24"/>
        </w:rPr>
        <w:t>tarybos posėdžių.</w:t>
      </w:r>
    </w:p>
    <w:p w14:paraId="7DC14C36" w14:textId="2FE4E10E" w:rsidR="00766F50" w:rsidRPr="00994260" w:rsidRDefault="00766F50" w:rsidP="00427D28">
      <w:pPr>
        <w:jc w:val="both"/>
        <w:rPr>
          <w:rFonts w:ascii="Times New Roman" w:hAnsi="Times New Roman" w:cs="Times New Roman"/>
          <w:sz w:val="24"/>
          <w:szCs w:val="24"/>
        </w:rPr>
      </w:pPr>
      <w:r w:rsidRPr="00994260">
        <w:rPr>
          <w:rFonts w:ascii="Times New Roman" w:hAnsi="Times New Roman" w:cs="Times New Roman"/>
          <w:sz w:val="24"/>
          <w:szCs w:val="24"/>
        </w:rPr>
        <w:t>Dalyvavimai kituose pos</w:t>
      </w:r>
      <w:r w:rsidR="00994260" w:rsidRPr="00994260">
        <w:rPr>
          <w:rFonts w:ascii="Times New Roman" w:hAnsi="Times New Roman" w:cs="Times New Roman"/>
          <w:sz w:val="24"/>
          <w:szCs w:val="24"/>
        </w:rPr>
        <w:t>ė</w:t>
      </w:r>
      <w:r w:rsidRPr="00994260">
        <w:rPr>
          <w:rFonts w:ascii="Times New Roman" w:hAnsi="Times New Roman" w:cs="Times New Roman"/>
          <w:sz w:val="24"/>
          <w:szCs w:val="24"/>
        </w:rPr>
        <w:t>džiuose:</w:t>
      </w:r>
    </w:p>
    <w:p w14:paraId="655607B2" w14:textId="69B5C2CB" w:rsidR="00766F50" w:rsidRPr="00994260" w:rsidRDefault="00766F50" w:rsidP="004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0">
        <w:rPr>
          <w:rFonts w:ascii="Times New Roman" w:hAnsi="Times New Roman" w:cs="Times New Roman"/>
          <w:sz w:val="24"/>
          <w:szCs w:val="24"/>
        </w:rPr>
        <w:t>3</w:t>
      </w:r>
      <w:r w:rsidR="00994260" w:rsidRPr="00994260">
        <w:rPr>
          <w:rFonts w:ascii="Times New Roman" w:hAnsi="Times New Roman" w:cs="Times New Roman"/>
          <w:sz w:val="24"/>
          <w:szCs w:val="24"/>
        </w:rPr>
        <w:t xml:space="preserve"> komisijos dėl</w:t>
      </w:r>
      <w:r w:rsidRPr="00994260">
        <w:rPr>
          <w:rFonts w:ascii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>Klaipėdos rajono savivaldybės tarybos veiklos reglamento keitimo</w:t>
      </w:r>
      <w:r w:rsidR="00994260" w:rsidRPr="0099426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D7B8AE" w14:textId="26F70910" w:rsidR="00766F50" w:rsidRPr="00994260" w:rsidRDefault="00766F50" w:rsidP="00427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26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42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arbo grupės </w:t>
      </w:r>
      <w:r w:rsidR="00994260"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posėdžiai </w:t>
      </w:r>
      <w:r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Klaipėdos miesto kapinių plėtros galimybių studijos</w:t>
      </w:r>
      <w:r w:rsidR="00994260"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7647259" w14:textId="6E236BFF" w:rsidR="00766F50" w:rsidRPr="00994260" w:rsidRDefault="00766F50" w:rsidP="00427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26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Strateginio planavimo komisijos posėdžiai</w:t>
      </w:r>
      <w:r w:rsidR="00994260"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D46B0A" w14:textId="4FA46D87" w:rsidR="00766F50" w:rsidRPr="00994260" w:rsidRDefault="00766F50" w:rsidP="00427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2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</w:t>
      </w:r>
      <w:r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arbo grupės posėdis dėl Savivaldybės skiriamų premijų įvairių sričių specialistams sumos suvienodinimo</w:t>
      </w:r>
      <w:r w:rsidR="00994260"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3C54DA1" w14:textId="6D05D6F3" w:rsidR="00766F50" w:rsidRPr="00994260" w:rsidRDefault="00766F50" w:rsidP="00427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426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9942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arbo grupės dėl Klaipėdos rajono savivaldybės administracijos darbuotojų kelionės į darbą išlaidų kompensavimo galimybių įvertinimo posėdis</w:t>
      </w:r>
      <w:r w:rsidR="00427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94CEFA7" w14:textId="55F843F3" w:rsidR="00766F50" w:rsidRPr="00994260" w:rsidRDefault="00766F50" w:rsidP="00427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27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>Savivaldybės tarybos sprendimo projekto parengimo „Dėl žemės mokesčio tarifų ir neapmokestinamųjų žemės sklypų dydžių nustatymo“ posėdis</w:t>
      </w:r>
      <w:r w:rsidR="00427D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2488E" w14:textId="77777777" w:rsidR="00427D28" w:rsidRDefault="00427D28" w:rsidP="00427D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4AA20" w14:textId="0CD632D4" w:rsidR="00766F50" w:rsidRPr="00994260" w:rsidRDefault="00766F50" w:rsidP="00427D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260">
        <w:rPr>
          <w:rFonts w:ascii="Times New Roman" w:eastAsia="Times New Roman" w:hAnsi="Times New Roman" w:cs="Times New Roman"/>
          <w:sz w:val="24"/>
          <w:szCs w:val="24"/>
        </w:rPr>
        <w:t>Labai džiugina, kad 2022 metais pasikeitus valdančiai daugumai pavyko gr</w:t>
      </w:r>
      <w:r w:rsidR="00427D2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>žinti Daugiafunkcinio centro-baseino statybas į Dariaus ir Girėno gatvę</w:t>
      </w:r>
      <w:r w:rsidR="00427D2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 xml:space="preserve">ei </w:t>
      </w:r>
      <w:r w:rsidR="00994260" w:rsidRPr="00994260">
        <w:rPr>
          <w:rFonts w:ascii="Times New Roman" w:eastAsia="Times New Roman" w:hAnsi="Times New Roman" w:cs="Times New Roman"/>
          <w:sz w:val="24"/>
          <w:szCs w:val="24"/>
        </w:rPr>
        <w:t xml:space="preserve">dėl 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>panaikintų buhalterijų įstaigose</w:t>
      </w:r>
      <w:r w:rsidR="00994260" w:rsidRPr="009942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4260">
        <w:rPr>
          <w:rFonts w:ascii="Times New Roman" w:eastAsia="Times New Roman" w:hAnsi="Times New Roman" w:cs="Times New Roman"/>
          <w:sz w:val="24"/>
          <w:szCs w:val="24"/>
        </w:rPr>
        <w:t xml:space="preserve"> įsteigti administratorių etat</w:t>
      </w:r>
      <w:r w:rsidR="00427D28">
        <w:rPr>
          <w:rFonts w:ascii="Times New Roman" w:eastAsia="Times New Roman" w:hAnsi="Times New Roman" w:cs="Times New Roman"/>
          <w:sz w:val="24"/>
          <w:szCs w:val="24"/>
        </w:rPr>
        <w:t>us.</w:t>
      </w:r>
      <w:r w:rsidR="00994260" w:rsidRPr="00994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94D03B" w14:textId="77777777" w:rsidR="00766F50" w:rsidRPr="006C3668" w:rsidRDefault="00766F50">
      <w:pPr>
        <w:rPr>
          <w:lang w:val="en-US"/>
        </w:rPr>
      </w:pPr>
    </w:p>
    <w:sectPr w:rsidR="00766F50" w:rsidRPr="006C3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2A"/>
    <w:rsid w:val="000D4923"/>
    <w:rsid w:val="004210C6"/>
    <w:rsid w:val="00427D28"/>
    <w:rsid w:val="00510AB6"/>
    <w:rsid w:val="006C3668"/>
    <w:rsid w:val="00766F50"/>
    <w:rsid w:val="0099038E"/>
    <w:rsid w:val="00994260"/>
    <w:rsid w:val="009A0725"/>
    <w:rsid w:val="00AB760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4031"/>
  <w15:chartTrackingRefBased/>
  <w15:docId w15:val="{226B88A4-EF93-4D51-984A-3AFE60B9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766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Pocius</dc:creator>
  <cp:keywords/>
  <dc:description/>
  <cp:lastModifiedBy>Viktorija Bakšinskytė</cp:lastModifiedBy>
  <cp:revision>2</cp:revision>
  <cp:lastPrinted>2023-02-24T09:02:00Z</cp:lastPrinted>
  <dcterms:created xsi:type="dcterms:W3CDTF">2023-02-24T11:55:00Z</dcterms:created>
  <dcterms:modified xsi:type="dcterms:W3CDTF">2023-02-24T11:55:00Z</dcterms:modified>
</cp:coreProperties>
</file>