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6FB11" w14:textId="77777777" w:rsidR="00D451C4" w:rsidRDefault="00D451C4" w:rsidP="00D451C4">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noProof/>
          <w:sz w:val="20"/>
          <w:szCs w:val="20"/>
          <w:lang w:eastAsia="lt-LT"/>
        </w:rPr>
        <w:drawing>
          <wp:inline distT="0" distB="0" distL="0" distR="0" wp14:anchorId="15BCB43C" wp14:editId="035B1594">
            <wp:extent cx="504825" cy="6096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7CFA8401" w14:textId="77777777" w:rsidR="00D451C4" w:rsidRDefault="00D451C4" w:rsidP="00D451C4">
      <w:pPr>
        <w:spacing w:after="0" w:line="240" w:lineRule="auto"/>
        <w:jc w:val="center"/>
        <w:rPr>
          <w:rFonts w:ascii="Times New Roman" w:eastAsia="Times New Roman" w:hAnsi="Times New Roman" w:cs="Times New Roman"/>
          <w:b/>
          <w:bCs/>
          <w:sz w:val="20"/>
          <w:szCs w:val="20"/>
        </w:rPr>
      </w:pPr>
    </w:p>
    <w:p w14:paraId="31A7097C" w14:textId="77777777" w:rsidR="00D451C4" w:rsidRDefault="00D451C4" w:rsidP="00D451C4">
      <w:pPr>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sz w:val="24"/>
          <w:szCs w:val="24"/>
        </w:rPr>
        <w:fldChar w:fldCharType="begin">
          <w:ffData>
            <w:name w:val=""/>
            <w:enabled/>
            <w:calcOnExit w:val="0"/>
            <w:textInput>
              <w:default w:val="LIETUVOS RESPUBLIKOS KLAIPĖDOS RAJONO SAVIVALDYBĖS ADMINISTRACIJOS DIREKTORIUS"/>
            </w:textInput>
          </w:ffData>
        </w:fldChar>
      </w:r>
      <w:r>
        <w:rPr>
          <w:rFonts w:ascii="Times New Roman" w:eastAsia="Times New Roman" w:hAnsi="Times New Roman" w:cs="Times New Roman"/>
          <w:b/>
          <w:bCs/>
          <w:sz w:val="24"/>
          <w:szCs w:val="24"/>
        </w:rPr>
        <w:instrText xml:space="preserve"> FORMTEXT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noProof/>
          <w:sz w:val="24"/>
          <w:szCs w:val="24"/>
        </w:rPr>
        <w:t>KLAIPĖDOS RAJONO SAVIVALDYBĖS MERAS</w:t>
      </w:r>
      <w:r>
        <w:rPr>
          <w:rFonts w:ascii="Times New Roman" w:eastAsia="Times New Roman" w:hAnsi="Times New Roman" w:cs="Times New Roman"/>
          <w:b/>
          <w:bCs/>
          <w:sz w:val="24"/>
          <w:szCs w:val="24"/>
        </w:rPr>
        <w:fldChar w:fldCharType="end"/>
      </w:r>
    </w:p>
    <w:p w14:paraId="70239BE8" w14:textId="77777777" w:rsidR="00D451C4" w:rsidRDefault="00D451C4" w:rsidP="00D451C4">
      <w:pPr>
        <w:spacing w:after="0" w:line="240" w:lineRule="auto"/>
        <w:jc w:val="center"/>
        <w:rPr>
          <w:rFonts w:ascii="Times New Roman" w:eastAsia="Times New Roman" w:hAnsi="Times New Roman" w:cs="Times New Roman"/>
          <w:b/>
          <w:bCs/>
          <w:caps/>
          <w:sz w:val="24"/>
          <w:szCs w:val="24"/>
        </w:rPr>
      </w:pPr>
    </w:p>
    <w:p w14:paraId="21210686" w14:textId="77777777" w:rsidR="00D451C4" w:rsidRDefault="00D451C4" w:rsidP="00D451C4">
      <w:pPr>
        <w:spacing w:after="0" w:line="240" w:lineRule="auto"/>
        <w:jc w:val="center"/>
        <w:rPr>
          <w:rFonts w:ascii="Times New Roman" w:eastAsia="Times New Roman" w:hAnsi="Times New Roman" w:cs="Times New Roman"/>
          <w:b/>
          <w:caps/>
          <w:spacing w:val="20"/>
          <w:sz w:val="24"/>
          <w:szCs w:val="24"/>
        </w:rPr>
      </w:pPr>
      <w:bookmarkStart w:id="0" w:name="data_metai"/>
      <w:r>
        <w:rPr>
          <w:rFonts w:ascii="Times New Roman" w:eastAsia="Times New Roman" w:hAnsi="Times New Roman" w:cs="Times New Roman"/>
          <w:b/>
          <w:caps/>
          <w:spacing w:val="20"/>
          <w:sz w:val="24"/>
          <w:szCs w:val="24"/>
        </w:rPr>
        <w:t>potvarkis</w:t>
      </w:r>
    </w:p>
    <w:p w14:paraId="0B04043F" w14:textId="77777777" w:rsidR="00D451C4" w:rsidRDefault="00D451C4" w:rsidP="00D451C4">
      <w:pPr>
        <w:spacing w:after="0" w:line="240" w:lineRule="auto"/>
        <w:jc w:val="center"/>
        <w:rPr>
          <w:rFonts w:ascii="Times New Roman" w:eastAsia="Times New Roman" w:hAnsi="Times New Roman" w:cs="Times New Roman"/>
          <w:b/>
          <w:caps/>
          <w:spacing w:val="20"/>
          <w:sz w:val="24"/>
          <w:szCs w:val="24"/>
        </w:rPr>
      </w:pPr>
      <w:r>
        <w:rPr>
          <w:rFonts w:ascii="Times New Roman" w:eastAsia="Times New Roman" w:hAnsi="Times New Roman" w:cs="Times New Roman"/>
          <w:b/>
          <w:caps/>
          <w:spacing w:val="20"/>
          <w:sz w:val="24"/>
          <w:szCs w:val="24"/>
        </w:rPr>
        <w:t>DĖL SAVIVALDYBĖS TARYBOS POSĖDŽIO</w:t>
      </w:r>
    </w:p>
    <w:p w14:paraId="342395E4" w14:textId="77777777" w:rsidR="00D451C4" w:rsidRDefault="00D451C4" w:rsidP="00D451C4">
      <w:pPr>
        <w:spacing w:after="0" w:line="240" w:lineRule="auto"/>
        <w:jc w:val="center"/>
        <w:rPr>
          <w:rFonts w:ascii="Times New Roman" w:eastAsia="Times New Roman" w:hAnsi="Times New Roman" w:cs="Times New Roman"/>
          <w:b/>
          <w:caps/>
          <w:spacing w:val="20"/>
          <w:sz w:val="20"/>
          <w:szCs w:val="20"/>
        </w:rPr>
      </w:pPr>
    </w:p>
    <w:bookmarkEnd w:id="0"/>
    <w:p w14:paraId="543A1DB9" w14:textId="457D5B0D" w:rsidR="00D451C4" w:rsidRDefault="00D451C4" w:rsidP="00D451C4">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202</w:t>
      </w:r>
      <w:r w:rsidR="00286505">
        <w:rPr>
          <w:rFonts w:ascii="Times New Roman" w:eastAsia="Times New Roman" w:hAnsi="Times New Roman" w:cs="Times New Roman"/>
          <w:sz w:val="24"/>
          <w:szCs w:val="20"/>
        </w:rPr>
        <w:t>3</w:t>
      </w:r>
      <w:r>
        <w:rPr>
          <w:rFonts w:ascii="Times New Roman" w:eastAsia="Times New Roman" w:hAnsi="Times New Roman" w:cs="Times New Roman"/>
          <w:sz w:val="24"/>
          <w:szCs w:val="20"/>
        </w:rPr>
        <w:t xml:space="preserve"> m.</w:t>
      </w:r>
      <w:r w:rsidR="0022310A">
        <w:rPr>
          <w:rFonts w:ascii="Times New Roman" w:eastAsia="Times New Roman" w:hAnsi="Times New Roman" w:cs="Times New Roman"/>
          <w:sz w:val="24"/>
          <w:szCs w:val="20"/>
        </w:rPr>
        <w:t xml:space="preserve"> </w:t>
      </w:r>
      <w:r w:rsidR="006900B2">
        <w:rPr>
          <w:rFonts w:ascii="Times New Roman" w:eastAsia="Times New Roman" w:hAnsi="Times New Roman" w:cs="Times New Roman"/>
          <w:sz w:val="24"/>
          <w:szCs w:val="20"/>
        </w:rPr>
        <w:t>kovo</w:t>
      </w:r>
      <w:r w:rsidR="00DF2BDD">
        <w:rPr>
          <w:rFonts w:ascii="Times New Roman" w:eastAsia="Times New Roman" w:hAnsi="Times New Roman" w:cs="Times New Roman"/>
          <w:sz w:val="24"/>
          <w:szCs w:val="20"/>
        </w:rPr>
        <w:t xml:space="preserve"> </w:t>
      </w:r>
      <w:r w:rsidR="005A786F">
        <w:rPr>
          <w:rFonts w:ascii="Times New Roman" w:eastAsia="Times New Roman" w:hAnsi="Times New Roman" w:cs="Times New Roman"/>
          <w:sz w:val="24"/>
          <w:szCs w:val="20"/>
        </w:rPr>
        <w:t>23</w:t>
      </w:r>
      <w:r w:rsidR="008B6F4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d. Nr. MV-</w:t>
      </w:r>
      <w:r w:rsidR="005A786F">
        <w:rPr>
          <w:rFonts w:ascii="Times New Roman" w:eastAsia="Times New Roman" w:hAnsi="Times New Roman" w:cs="Times New Roman"/>
          <w:sz w:val="24"/>
          <w:szCs w:val="20"/>
        </w:rPr>
        <w:t>29</w:t>
      </w:r>
      <w:r>
        <w:rPr>
          <w:rFonts w:ascii="Times New Roman" w:eastAsia="Times New Roman" w:hAnsi="Times New Roman" w:cs="Times New Roman"/>
          <w:sz w:val="24"/>
          <w:szCs w:val="20"/>
        </w:rPr>
        <w:br/>
        <w:t>Gargždai</w:t>
      </w:r>
    </w:p>
    <w:p w14:paraId="54933080" w14:textId="77777777" w:rsidR="00D451C4" w:rsidRPr="000101E9" w:rsidRDefault="00D451C4" w:rsidP="00D451C4">
      <w:pPr>
        <w:spacing w:after="0" w:line="240" w:lineRule="auto"/>
        <w:ind w:firstLine="1080"/>
        <w:jc w:val="both"/>
        <w:rPr>
          <w:rFonts w:ascii="Times New Roman" w:eastAsia="Times New Roman" w:hAnsi="Times New Roman" w:cs="Times New Roman"/>
          <w:sz w:val="24"/>
          <w:szCs w:val="24"/>
        </w:rPr>
      </w:pPr>
    </w:p>
    <w:p w14:paraId="2DB886BA" w14:textId="40C56AA9" w:rsidR="00D451C4" w:rsidRDefault="00D451C4" w:rsidP="002A5C74">
      <w:pPr>
        <w:spacing w:after="0" w:line="240" w:lineRule="auto"/>
        <w:ind w:firstLine="1134"/>
        <w:jc w:val="both"/>
        <w:rPr>
          <w:rFonts w:ascii="Times New Roman" w:eastAsia="Times New Roman" w:hAnsi="Times New Roman" w:cs="Times New Roman"/>
          <w:sz w:val="24"/>
          <w:szCs w:val="24"/>
        </w:rPr>
      </w:pPr>
      <w:r w:rsidRPr="00EA1E09">
        <w:rPr>
          <w:rFonts w:ascii="Times New Roman" w:eastAsia="Times New Roman" w:hAnsi="Times New Roman" w:cs="Times New Roman"/>
          <w:sz w:val="24"/>
          <w:szCs w:val="24"/>
        </w:rPr>
        <w:t>Vadovaudamasi</w:t>
      </w:r>
      <w:r w:rsidR="00A0767F">
        <w:rPr>
          <w:rFonts w:ascii="Times New Roman" w:eastAsia="Times New Roman" w:hAnsi="Times New Roman" w:cs="Times New Roman"/>
          <w:sz w:val="24"/>
          <w:szCs w:val="24"/>
        </w:rPr>
        <w:t>s</w:t>
      </w:r>
      <w:r w:rsidRPr="00EA1E09">
        <w:rPr>
          <w:rFonts w:ascii="Times New Roman" w:eastAsia="Times New Roman" w:hAnsi="Times New Roman" w:cs="Times New Roman"/>
          <w:sz w:val="24"/>
          <w:szCs w:val="24"/>
        </w:rPr>
        <w:t xml:space="preserve"> Lietuvos Respublikos vietos savivaldos įstatymo 13 straipsnio </w:t>
      </w:r>
      <w:r>
        <w:rPr>
          <w:rFonts w:ascii="Times New Roman" w:eastAsia="Times New Roman" w:hAnsi="Times New Roman" w:cs="Times New Roman"/>
          <w:sz w:val="24"/>
          <w:szCs w:val="24"/>
        </w:rPr>
        <w:t xml:space="preserve">4 </w:t>
      </w:r>
      <w:r w:rsidRPr="00EA1E09">
        <w:rPr>
          <w:rFonts w:ascii="Times New Roman" w:eastAsia="Times New Roman" w:hAnsi="Times New Roman" w:cs="Times New Roman"/>
          <w:sz w:val="24"/>
          <w:szCs w:val="24"/>
        </w:rPr>
        <w:t>dalim</w:t>
      </w:r>
      <w:r>
        <w:rPr>
          <w:rFonts w:ascii="Times New Roman" w:eastAsia="Times New Roman" w:hAnsi="Times New Roman" w:cs="Times New Roman"/>
          <w:sz w:val="24"/>
          <w:szCs w:val="24"/>
        </w:rPr>
        <w:t>i</w:t>
      </w:r>
      <w:r w:rsidRPr="00EA1E09">
        <w:rPr>
          <w:rFonts w:ascii="Times New Roman" w:eastAsia="Times New Roman" w:hAnsi="Times New Roman" w:cs="Times New Roman"/>
          <w:sz w:val="24"/>
          <w:szCs w:val="24"/>
        </w:rPr>
        <w:t xml:space="preserve">, </w:t>
      </w:r>
      <w:r w:rsidR="00DF2BDD" w:rsidRPr="00EA1E09">
        <w:rPr>
          <w:rFonts w:ascii="Times New Roman" w:eastAsia="Times New Roman" w:hAnsi="Times New Roman" w:cs="Times New Roman"/>
          <w:sz w:val="24"/>
          <w:szCs w:val="24"/>
        </w:rPr>
        <w:t>20 straipsnio 2 dalies 1 punktu</w:t>
      </w:r>
      <w:r w:rsidR="002A5C74">
        <w:rPr>
          <w:rFonts w:ascii="Times New Roman" w:eastAsia="Times New Roman" w:hAnsi="Times New Roman" w:cs="Times New Roman"/>
          <w:sz w:val="24"/>
          <w:szCs w:val="24"/>
        </w:rPr>
        <w:t>,</w:t>
      </w:r>
      <w:r w:rsidR="002A5C74" w:rsidRPr="002A5C74">
        <w:rPr>
          <w:rFonts w:ascii="Times New Roman" w:eastAsia="Times New Roman" w:hAnsi="Times New Roman" w:cs="Times New Roman"/>
          <w:sz w:val="24"/>
          <w:szCs w:val="24"/>
        </w:rPr>
        <w:t xml:space="preserve"> </w:t>
      </w:r>
      <w:r w:rsidR="002A5C74" w:rsidRPr="00627123">
        <w:rPr>
          <w:rFonts w:ascii="Times New Roman" w:hAnsi="Times New Roman" w:cs="Times New Roman"/>
          <w:spacing w:val="60"/>
          <w:sz w:val="24"/>
          <w:szCs w:val="24"/>
        </w:rPr>
        <w:t>šaukiu</w:t>
      </w:r>
      <w:r w:rsidR="002A5C74" w:rsidRPr="006E4942">
        <w:rPr>
          <w:sz w:val="24"/>
          <w:szCs w:val="24"/>
        </w:rPr>
        <w:t xml:space="preserve"> </w:t>
      </w:r>
      <w:r w:rsidR="002A5C74" w:rsidRPr="00EA1E09">
        <w:rPr>
          <w:rFonts w:ascii="Times New Roman" w:eastAsia="Times New Roman" w:hAnsi="Times New Roman" w:cs="Times New Roman"/>
          <w:sz w:val="24"/>
          <w:szCs w:val="24"/>
        </w:rPr>
        <w:t>Klaipėdos rajono savivaldybės tarybos posėdį 20</w:t>
      </w:r>
      <w:r w:rsidR="002A5C74">
        <w:rPr>
          <w:rFonts w:ascii="Times New Roman" w:eastAsia="Times New Roman" w:hAnsi="Times New Roman" w:cs="Times New Roman"/>
          <w:sz w:val="24"/>
          <w:szCs w:val="24"/>
        </w:rPr>
        <w:t>2</w:t>
      </w:r>
      <w:r w:rsidR="00286505">
        <w:rPr>
          <w:rFonts w:ascii="Times New Roman" w:eastAsia="Times New Roman" w:hAnsi="Times New Roman" w:cs="Times New Roman"/>
          <w:sz w:val="24"/>
          <w:szCs w:val="24"/>
        </w:rPr>
        <w:t>3</w:t>
      </w:r>
      <w:r w:rsidR="002A5C74">
        <w:rPr>
          <w:rFonts w:ascii="Times New Roman" w:eastAsia="Times New Roman" w:hAnsi="Times New Roman" w:cs="Times New Roman"/>
          <w:sz w:val="24"/>
          <w:szCs w:val="24"/>
        </w:rPr>
        <w:t xml:space="preserve"> </w:t>
      </w:r>
      <w:r w:rsidR="002A5C74" w:rsidRPr="00EA1E09">
        <w:rPr>
          <w:rFonts w:ascii="Times New Roman" w:eastAsia="Times New Roman" w:hAnsi="Times New Roman" w:cs="Times New Roman"/>
          <w:sz w:val="24"/>
          <w:szCs w:val="24"/>
        </w:rPr>
        <w:t>m.</w:t>
      </w:r>
      <w:r w:rsidR="002A5C74">
        <w:rPr>
          <w:rFonts w:ascii="Times New Roman" w:eastAsia="Times New Roman" w:hAnsi="Times New Roman" w:cs="Times New Roman"/>
          <w:sz w:val="24"/>
          <w:szCs w:val="24"/>
        </w:rPr>
        <w:t xml:space="preserve"> </w:t>
      </w:r>
      <w:r w:rsidR="006900B2">
        <w:rPr>
          <w:rFonts w:ascii="Times New Roman" w:eastAsia="Times New Roman" w:hAnsi="Times New Roman" w:cs="Times New Roman"/>
          <w:sz w:val="24"/>
          <w:szCs w:val="24"/>
        </w:rPr>
        <w:t>kovo</w:t>
      </w:r>
      <w:r w:rsidR="000E1B17">
        <w:rPr>
          <w:rFonts w:ascii="Times New Roman" w:eastAsia="Times New Roman" w:hAnsi="Times New Roman" w:cs="Times New Roman"/>
          <w:sz w:val="24"/>
          <w:szCs w:val="24"/>
        </w:rPr>
        <w:t xml:space="preserve"> </w:t>
      </w:r>
      <w:r w:rsidR="006900B2">
        <w:rPr>
          <w:rFonts w:ascii="Times New Roman" w:eastAsia="Times New Roman" w:hAnsi="Times New Roman" w:cs="Times New Roman"/>
          <w:sz w:val="24"/>
          <w:szCs w:val="24"/>
        </w:rPr>
        <w:t>30</w:t>
      </w:r>
      <w:r w:rsidR="00DF2BDD">
        <w:rPr>
          <w:rFonts w:ascii="Times New Roman" w:eastAsia="Times New Roman" w:hAnsi="Times New Roman" w:cs="Times New Roman"/>
          <w:sz w:val="24"/>
          <w:szCs w:val="24"/>
        </w:rPr>
        <w:t xml:space="preserve"> </w:t>
      </w:r>
      <w:r w:rsidR="002A5C74">
        <w:rPr>
          <w:rFonts w:ascii="Times New Roman" w:eastAsia="Times New Roman" w:hAnsi="Times New Roman" w:cs="Times New Roman"/>
          <w:sz w:val="24"/>
          <w:szCs w:val="24"/>
        </w:rPr>
        <w:t xml:space="preserve">d. 10 </w:t>
      </w:r>
      <w:r w:rsidR="002A5C74" w:rsidRPr="00627123">
        <w:rPr>
          <w:rFonts w:ascii="Times New Roman" w:eastAsia="Times New Roman" w:hAnsi="Times New Roman" w:cs="Times New Roman"/>
          <w:sz w:val="24"/>
          <w:szCs w:val="24"/>
        </w:rPr>
        <w:t>val.</w:t>
      </w:r>
      <w:r w:rsidR="002A5C74">
        <w:rPr>
          <w:rFonts w:ascii="Times New Roman" w:eastAsia="Times New Roman" w:hAnsi="Times New Roman" w:cs="Times New Roman"/>
          <w:sz w:val="24"/>
          <w:szCs w:val="24"/>
        </w:rPr>
        <w:t xml:space="preserve"> </w:t>
      </w:r>
      <w:r w:rsidR="002A5C74" w:rsidRPr="00EA1E09">
        <w:rPr>
          <w:rFonts w:ascii="Times New Roman" w:eastAsia="Times New Roman" w:hAnsi="Times New Roman" w:cs="Times New Roman"/>
          <w:sz w:val="24"/>
          <w:szCs w:val="24"/>
        </w:rPr>
        <w:t>(Savivaldybės posėdžių salė, Klaipėdos g. 2, Gargždai).</w:t>
      </w:r>
    </w:p>
    <w:p w14:paraId="1D3BAF31" w14:textId="77777777" w:rsidR="00D451C4" w:rsidRDefault="00D451C4" w:rsidP="00D451C4">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w:t>
      </w:r>
    </w:p>
    <w:p w14:paraId="74331554" w14:textId="460A9812"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1. Dėl gatvių pavadinimų suteikimo. Pranešėja </w:t>
      </w:r>
      <w:r>
        <w:rPr>
          <w:rFonts w:ascii="Times New Roman" w:eastAsia="Calibri" w:hAnsi="Times New Roman" w:cs="Times New Roman"/>
          <w:color w:val="000000"/>
          <w:sz w:val="24"/>
          <w:szCs w:val="24"/>
          <w:shd w:val="clear" w:color="auto" w:fill="FFFFFF"/>
        </w:rPr>
        <w:t>D. Dilytė.</w:t>
      </w:r>
    </w:p>
    <w:p w14:paraId="66C61FBD"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2. Dėl biudžetinės įstaigos Gargždų krašto muziejaus 2022 metų veiklos ir statistinės ataskaitų ir metinio veiklos plano 2023 metams patvirtinimo. Pranešėja J. Polekauskienė.</w:t>
      </w:r>
    </w:p>
    <w:p w14:paraId="59BC88F9"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3. Dėl Klaipėdos rajono savivaldybės kultūros įstaigų 2022 metų veiklos ataskaitų tvirtinimo. Pranešėja J. Polekauskienė.</w:t>
      </w:r>
    </w:p>
    <w:p w14:paraId="30DFA734"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4. Dėl biudžetinės įstaigos Kretingalės kultūros centro teikiamų atlygintinų paslaugų kainų nustatymo. Pranešėja J. Polekauskienė. </w:t>
      </w:r>
    </w:p>
    <w:p w14:paraId="0F1E3B34" w14:textId="77777777" w:rsidR="00317B1E" w:rsidRPr="00317B1E" w:rsidRDefault="00317B1E" w:rsidP="00317B1E">
      <w:pPr>
        <w:spacing w:after="0" w:line="252" w:lineRule="auto"/>
        <w:ind w:firstLine="1134"/>
        <w:jc w:val="both"/>
        <w:rPr>
          <w:rFonts w:ascii="Times New Roman" w:eastAsia="Calibri" w:hAnsi="Times New Roman" w:cs="Times New Roman"/>
          <w:sz w:val="24"/>
          <w:szCs w:val="24"/>
          <w:shd w:val="clear" w:color="auto" w:fill="FFFFFF"/>
        </w:rPr>
      </w:pPr>
      <w:r w:rsidRPr="00317B1E">
        <w:rPr>
          <w:rFonts w:ascii="Times New Roman" w:eastAsia="Calibri" w:hAnsi="Times New Roman" w:cs="Times New Roman"/>
          <w:sz w:val="24"/>
          <w:szCs w:val="24"/>
          <w:shd w:val="clear" w:color="auto" w:fill="FFFFFF"/>
        </w:rPr>
        <w:t xml:space="preserve">5. Dėl Klaipėdos rajono savivaldybės tarybos 2022 m. rugpjūčio 25 d. sprendimo Nr. T11-293 „Dėl materialinės paramos skyrimo ir mokėjimo tvarkos aprašo patvirtinimo“ pakeitimo. Pranešėja D. Beržanskytė-Bučinskienė. </w:t>
      </w:r>
    </w:p>
    <w:p w14:paraId="15D1EE0B"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6. Dėl Klaipėdos rajono savivaldybės tarybos 2022 m. gruodžio 22 d. sprendimo Nr. T11-415 „Dėl viešosios įstaigos Klaipėdos rajono savivaldybės Gargždų pirminės sveikatos priežiūros centro valdymo struktūros ir pareigybių sąrašo patvirtinimo“ pakeitimo. Pranešėja V. Budrė. </w:t>
      </w:r>
    </w:p>
    <w:p w14:paraId="31A5DFA8"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7. Dėl biudžetinės įstaigos Klaipėdos rajono savivaldybės visuomenės sveikatos biuro 2022 metų veiklos ataskaitos tvirtinimo.</w:t>
      </w:r>
      <w:r w:rsidRPr="00317B1E">
        <w:rPr>
          <w:rFonts w:ascii="Times New Roman" w:eastAsia="Calibri" w:hAnsi="Times New Roman" w:cs="Times New Roman"/>
          <w:b/>
          <w:color w:val="000000"/>
          <w:sz w:val="24"/>
          <w:szCs w:val="24"/>
          <w:shd w:val="clear" w:color="auto" w:fill="FFFFFF"/>
        </w:rPr>
        <w:t xml:space="preserve"> </w:t>
      </w:r>
      <w:r w:rsidRPr="00317B1E">
        <w:rPr>
          <w:rFonts w:ascii="Times New Roman" w:eastAsia="Calibri" w:hAnsi="Times New Roman" w:cs="Times New Roman"/>
          <w:color w:val="000000"/>
          <w:sz w:val="24"/>
          <w:szCs w:val="24"/>
          <w:shd w:val="clear" w:color="auto" w:fill="FFFFFF"/>
        </w:rPr>
        <w:t xml:space="preserve">Pranešėja V. Budrė. </w:t>
      </w:r>
    </w:p>
    <w:p w14:paraId="43820AB2"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8. Dėl socialinių paslaugų įstaigų 2022 metų veiklos ataskaitų tvirtinimo. Pranešėja I. Gailienė. </w:t>
      </w:r>
    </w:p>
    <w:p w14:paraId="6EE12042"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9. Dėl Klaipėdos rajono savivaldybės tarybos 2016 m. rugpjūčio 25 d. sprendimo Nr. T11-269 „Dėl Klaipėdos rajono savivaldybės neveiksnių asmenų būklės peržiūrėjimo komisijos sudarymo ir jos nuostatų patvirtinimo“ pakeitimo. Pranešėja I. Gailienė. </w:t>
      </w:r>
    </w:p>
    <w:p w14:paraId="4D9F7CC3" w14:textId="1B51FF2F"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10. Dėl Klaipėdos rajono savivaldybės 2023 metų socialinių paslaugų plano patvirtinimo. Pranešėja </w:t>
      </w:r>
      <w:r w:rsidR="006C7D76">
        <w:rPr>
          <w:rFonts w:ascii="Times New Roman" w:eastAsia="Calibri" w:hAnsi="Times New Roman" w:cs="Times New Roman"/>
          <w:color w:val="000000"/>
          <w:sz w:val="24"/>
          <w:szCs w:val="24"/>
          <w:shd w:val="clear" w:color="auto" w:fill="FFFFFF"/>
        </w:rPr>
        <w:t>G. Domarkė.</w:t>
      </w:r>
    </w:p>
    <w:p w14:paraId="7A82172F"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11. Dėl Klaipėdos rajono savivaldybės tarybos 2022 m. rugpjūčio 25 d. sprendimo Nr. T11-276 „Dėl Klaipėdos rajono savivaldybės buitinių nuotekų valymo įrenginių įrengimo dalinio kompensavimo tvarkos aprašo patvirtinimo“ pakeitimo. Pranešėja R. </w:t>
      </w:r>
      <w:proofErr w:type="spellStart"/>
      <w:r w:rsidRPr="00317B1E">
        <w:rPr>
          <w:rFonts w:ascii="Times New Roman" w:eastAsia="Calibri" w:hAnsi="Times New Roman" w:cs="Times New Roman"/>
          <w:color w:val="000000"/>
          <w:sz w:val="24"/>
          <w:szCs w:val="24"/>
          <w:shd w:val="clear" w:color="auto" w:fill="FFFFFF"/>
        </w:rPr>
        <w:t>Bakaitienė</w:t>
      </w:r>
      <w:proofErr w:type="spellEnd"/>
      <w:r w:rsidRPr="00317B1E">
        <w:rPr>
          <w:rFonts w:ascii="Times New Roman" w:eastAsia="Calibri" w:hAnsi="Times New Roman" w:cs="Times New Roman"/>
          <w:color w:val="000000"/>
          <w:sz w:val="24"/>
          <w:szCs w:val="24"/>
          <w:shd w:val="clear" w:color="auto" w:fill="FFFFFF"/>
        </w:rPr>
        <w:t>.</w:t>
      </w:r>
    </w:p>
    <w:p w14:paraId="6BC057D0"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12. Dėl leidimo viešajai įstaigai „Gargždų švara“ įsigyti naują elektrinį lengvąjį automobilį. Pranešėja R. </w:t>
      </w:r>
      <w:proofErr w:type="spellStart"/>
      <w:r w:rsidRPr="00317B1E">
        <w:rPr>
          <w:rFonts w:ascii="Times New Roman" w:eastAsia="Calibri" w:hAnsi="Times New Roman" w:cs="Times New Roman"/>
          <w:color w:val="000000"/>
          <w:sz w:val="24"/>
          <w:szCs w:val="24"/>
          <w:shd w:val="clear" w:color="auto" w:fill="FFFFFF"/>
        </w:rPr>
        <w:t>Bakaitienė</w:t>
      </w:r>
      <w:proofErr w:type="spellEnd"/>
      <w:r w:rsidRPr="00317B1E">
        <w:rPr>
          <w:rFonts w:ascii="Times New Roman" w:eastAsia="Calibri" w:hAnsi="Times New Roman" w:cs="Times New Roman"/>
          <w:color w:val="000000"/>
          <w:sz w:val="24"/>
          <w:szCs w:val="24"/>
          <w:shd w:val="clear" w:color="auto" w:fill="FFFFFF"/>
        </w:rPr>
        <w:t>.</w:t>
      </w:r>
    </w:p>
    <w:p w14:paraId="4CF5BC93"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13. Dėl nenaudojamų, apleistų kitos paskirties žemės sklypų Klaipėdos rajono savivaldybėje nustatymo tvarkos aprašo patvirtinimo. Pranešėja R. </w:t>
      </w:r>
      <w:proofErr w:type="spellStart"/>
      <w:r w:rsidRPr="00317B1E">
        <w:rPr>
          <w:rFonts w:ascii="Times New Roman" w:eastAsia="Calibri" w:hAnsi="Times New Roman" w:cs="Times New Roman"/>
          <w:color w:val="000000"/>
          <w:sz w:val="24"/>
          <w:szCs w:val="24"/>
          <w:shd w:val="clear" w:color="auto" w:fill="FFFFFF"/>
        </w:rPr>
        <w:t>Bakaitienė</w:t>
      </w:r>
      <w:proofErr w:type="spellEnd"/>
      <w:r w:rsidRPr="00317B1E">
        <w:rPr>
          <w:rFonts w:ascii="Times New Roman" w:eastAsia="Calibri" w:hAnsi="Times New Roman" w:cs="Times New Roman"/>
          <w:color w:val="000000"/>
          <w:sz w:val="24"/>
          <w:szCs w:val="24"/>
          <w:shd w:val="clear" w:color="auto" w:fill="FFFFFF"/>
        </w:rPr>
        <w:t xml:space="preserve">. </w:t>
      </w:r>
    </w:p>
    <w:p w14:paraId="0A50308B" w14:textId="751ADC75" w:rsidR="00317B1E" w:rsidRPr="00317B1E" w:rsidRDefault="00317B1E" w:rsidP="00317B1E">
      <w:pPr>
        <w:spacing w:after="0" w:line="252" w:lineRule="auto"/>
        <w:ind w:firstLine="1134"/>
        <w:jc w:val="both"/>
        <w:rPr>
          <w:rFonts w:ascii="Times New Roman" w:eastAsia="Calibri" w:hAnsi="Times New Roman" w:cs="Times New Roman"/>
          <w:b/>
          <w:sz w:val="24"/>
          <w:szCs w:val="24"/>
          <w:shd w:val="clear" w:color="auto" w:fill="FFFFFF"/>
        </w:rPr>
      </w:pPr>
      <w:r w:rsidRPr="00317B1E">
        <w:rPr>
          <w:rFonts w:ascii="Times New Roman" w:eastAsia="Calibri" w:hAnsi="Times New Roman" w:cs="Times New Roman"/>
          <w:sz w:val="24"/>
          <w:szCs w:val="24"/>
          <w:shd w:val="clear" w:color="auto" w:fill="FFFFFF"/>
        </w:rPr>
        <w:t>14. Dėl Klaipėdos rajono savivaldybės viešosios įstaigos „Gargždų švara“ 2022 metų veiklos ataskaitos patvirtinimo. Pranešėja</w:t>
      </w:r>
      <w:r w:rsidR="005A786F">
        <w:rPr>
          <w:rFonts w:ascii="Times New Roman" w:eastAsia="Calibri" w:hAnsi="Times New Roman" w:cs="Times New Roman"/>
          <w:sz w:val="24"/>
          <w:szCs w:val="24"/>
          <w:shd w:val="clear" w:color="auto" w:fill="FFFFFF"/>
        </w:rPr>
        <w:t>s</w:t>
      </w:r>
      <w:r w:rsidRPr="00317B1E">
        <w:rPr>
          <w:rFonts w:ascii="Times New Roman" w:eastAsia="Calibri" w:hAnsi="Times New Roman" w:cs="Times New Roman"/>
          <w:sz w:val="24"/>
          <w:szCs w:val="24"/>
          <w:shd w:val="clear" w:color="auto" w:fill="FFFFFF"/>
        </w:rPr>
        <w:t xml:space="preserve"> R. Martinkus. </w:t>
      </w:r>
    </w:p>
    <w:p w14:paraId="4162EF81" w14:textId="2288736F" w:rsidR="00317B1E" w:rsidRPr="00317B1E" w:rsidRDefault="00317B1E" w:rsidP="00317B1E">
      <w:pPr>
        <w:spacing w:after="0" w:line="252" w:lineRule="auto"/>
        <w:ind w:firstLine="1134"/>
        <w:jc w:val="both"/>
        <w:rPr>
          <w:rFonts w:ascii="Times New Roman" w:eastAsia="Calibri" w:hAnsi="Times New Roman" w:cs="Times New Roman"/>
          <w:b/>
          <w:sz w:val="24"/>
          <w:szCs w:val="24"/>
          <w:shd w:val="clear" w:color="auto" w:fill="FFFFFF"/>
        </w:rPr>
      </w:pPr>
      <w:r w:rsidRPr="00317B1E">
        <w:rPr>
          <w:rFonts w:ascii="Times New Roman" w:eastAsia="Calibri" w:hAnsi="Times New Roman" w:cs="Times New Roman"/>
          <w:sz w:val="24"/>
          <w:szCs w:val="24"/>
          <w:shd w:val="clear" w:color="auto" w:fill="FFFFFF"/>
        </w:rPr>
        <w:t>15. Dėl Klaipėdos rajono savivaldybės viešosios įstaigos „Gargždų švara“ 2022 metų finansinių ataskaitų rinkinio patvirtinimo. Pranešėja</w:t>
      </w:r>
      <w:r w:rsidR="005A786F">
        <w:rPr>
          <w:rFonts w:ascii="Times New Roman" w:eastAsia="Calibri" w:hAnsi="Times New Roman" w:cs="Times New Roman"/>
          <w:sz w:val="24"/>
          <w:szCs w:val="24"/>
          <w:shd w:val="clear" w:color="auto" w:fill="FFFFFF"/>
        </w:rPr>
        <w:t>s</w:t>
      </w:r>
      <w:bookmarkStart w:id="1" w:name="_GoBack"/>
      <w:bookmarkEnd w:id="1"/>
      <w:r w:rsidRPr="00317B1E">
        <w:rPr>
          <w:rFonts w:ascii="Times New Roman" w:eastAsia="Calibri" w:hAnsi="Times New Roman" w:cs="Times New Roman"/>
          <w:sz w:val="24"/>
          <w:szCs w:val="24"/>
          <w:shd w:val="clear" w:color="auto" w:fill="FFFFFF"/>
        </w:rPr>
        <w:t xml:space="preserve"> R. Martinkus. </w:t>
      </w:r>
    </w:p>
    <w:p w14:paraId="0B8B0BBF"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lastRenderedPageBreak/>
        <w:t xml:space="preserve">16. Dėl biudžetinės įstaigos Klaipėdos rajono savivaldybės biudžetinės įstaigos sporto centro 2022 metų veiklos ataskaitos tvirtinimo. Pranešėja U. Tamošauskienė. </w:t>
      </w:r>
    </w:p>
    <w:p w14:paraId="704E56BB"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17. Dėl švietimo įstaigų 2022 metų veiklos ataskaitų tvirtinimo. Pranešėjas A. Petravičius. </w:t>
      </w:r>
    </w:p>
    <w:p w14:paraId="0862348E"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18. Dėl Klaipėdos rajono savivaldybės tarybos 2022 m. balandžio 26 d. sprendimo Nr. T11-113 „Dėl atlyginimo dydžio nustatymo už vaikų, ugdomų pagal ikimokyklinio ir priešmokyklinio ugdymo programas, išlaikymą Klaipėdos rajono savivaldybės mokyklose tvarkos aprašo patvirtinimo“ pakeitimo. Pranešėjas A. Petravičius. </w:t>
      </w:r>
    </w:p>
    <w:p w14:paraId="3A86DF5D"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19. Dėl Klaipėdos rajono turizmo informacijos centro 2022 metų veiklos ataskaitos tvirtinimo. Pranešėja R. Grubliauskytė.</w:t>
      </w:r>
    </w:p>
    <w:p w14:paraId="6333B9F7" w14:textId="23A44D09"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20. Dėl Klaipėdos rajono savivaldybės tarybos 2023 m. sausio 26 d. sprendimo Nr. T11-22 „Dėl Klaipėdos rajono savivaldybės strateginio veiklos plano 2023–2025 m. tvirtinimo“ pakeitimo. Pranešėja</w:t>
      </w:r>
      <w:r w:rsidR="00ED3522">
        <w:rPr>
          <w:rFonts w:ascii="Times New Roman" w:eastAsia="Calibri" w:hAnsi="Times New Roman" w:cs="Times New Roman"/>
          <w:color w:val="000000"/>
          <w:sz w:val="24"/>
          <w:szCs w:val="24"/>
          <w:shd w:val="clear" w:color="auto" w:fill="FFFFFF"/>
        </w:rPr>
        <w:t>s M. Šatkus.</w:t>
      </w:r>
    </w:p>
    <w:p w14:paraId="52722800"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21. Dėl Klaipėdos rajono savivaldybės 2023 metų biudžeto patikslinimo. Pranešėja I. Gailiuvienė. </w:t>
      </w:r>
    </w:p>
    <w:p w14:paraId="007557BA"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22. Dėl valstybės turto perėmimo Savivaldybės nuosavybėn. Pranešėjas V. </w:t>
      </w:r>
      <w:proofErr w:type="spellStart"/>
      <w:r w:rsidRPr="00317B1E">
        <w:rPr>
          <w:rFonts w:ascii="Times New Roman" w:eastAsia="Calibri" w:hAnsi="Times New Roman" w:cs="Times New Roman"/>
          <w:color w:val="000000"/>
          <w:sz w:val="24"/>
          <w:szCs w:val="24"/>
          <w:shd w:val="clear" w:color="auto" w:fill="FFFFFF"/>
        </w:rPr>
        <w:t>Valantinas</w:t>
      </w:r>
      <w:proofErr w:type="spellEnd"/>
      <w:r w:rsidRPr="00317B1E">
        <w:rPr>
          <w:rFonts w:ascii="Times New Roman" w:eastAsia="Calibri" w:hAnsi="Times New Roman" w:cs="Times New Roman"/>
          <w:color w:val="000000"/>
          <w:sz w:val="24"/>
          <w:szCs w:val="24"/>
          <w:shd w:val="clear" w:color="auto" w:fill="FFFFFF"/>
        </w:rPr>
        <w:t>.</w:t>
      </w:r>
    </w:p>
    <w:p w14:paraId="30B3383D" w14:textId="459E255E"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23. Dėl valstyb</w:t>
      </w:r>
      <w:r w:rsidR="00910633">
        <w:rPr>
          <w:rFonts w:ascii="Times New Roman" w:eastAsia="Calibri" w:hAnsi="Times New Roman" w:cs="Times New Roman"/>
          <w:color w:val="000000"/>
          <w:sz w:val="24"/>
          <w:szCs w:val="24"/>
          <w:shd w:val="clear" w:color="auto" w:fill="FFFFFF"/>
        </w:rPr>
        <w:t>ės</w:t>
      </w:r>
      <w:r w:rsidRPr="00317B1E">
        <w:rPr>
          <w:rFonts w:ascii="Times New Roman" w:eastAsia="Calibri" w:hAnsi="Times New Roman" w:cs="Times New Roman"/>
          <w:color w:val="000000"/>
          <w:sz w:val="24"/>
          <w:szCs w:val="24"/>
          <w:shd w:val="clear" w:color="auto" w:fill="FFFFFF"/>
        </w:rPr>
        <w:t xml:space="preserve"> turto perėmimo Savivaldybės nuosavybėn. Pranešėjas V. </w:t>
      </w:r>
      <w:proofErr w:type="spellStart"/>
      <w:r w:rsidRPr="00317B1E">
        <w:rPr>
          <w:rFonts w:ascii="Times New Roman" w:eastAsia="Calibri" w:hAnsi="Times New Roman" w:cs="Times New Roman"/>
          <w:color w:val="000000"/>
          <w:sz w:val="24"/>
          <w:szCs w:val="24"/>
          <w:shd w:val="clear" w:color="auto" w:fill="FFFFFF"/>
        </w:rPr>
        <w:t>Valantinas</w:t>
      </w:r>
      <w:proofErr w:type="spellEnd"/>
      <w:r w:rsidRPr="00317B1E">
        <w:rPr>
          <w:rFonts w:ascii="Times New Roman" w:eastAsia="Calibri" w:hAnsi="Times New Roman" w:cs="Times New Roman"/>
          <w:color w:val="000000"/>
          <w:sz w:val="24"/>
          <w:szCs w:val="24"/>
          <w:shd w:val="clear" w:color="auto" w:fill="FFFFFF"/>
        </w:rPr>
        <w:t>.</w:t>
      </w:r>
    </w:p>
    <w:p w14:paraId="66814271"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24. Dėl valstybės turto perėmimo Savivaldybės nuosavybėn. Pranešėjas V. </w:t>
      </w:r>
      <w:proofErr w:type="spellStart"/>
      <w:r w:rsidRPr="00317B1E">
        <w:rPr>
          <w:rFonts w:ascii="Times New Roman" w:eastAsia="Calibri" w:hAnsi="Times New Roman" w:cs="Times New Roman"/>
          <w:color w:val="000000"/>
          <w:sz w:val="24"/>
          <w:szCs w:val="24"/>
          <w:shd w:val="clear" w:color="auto" w:fill="FFFFFF"/>
        </w:rPr>
        <w:t>Valantinas</w:t>
      </w:r>
      <w:proofErr w:type="spellEnd"/>
      <w:r w:rsidRPr="00317B1E">
        <w:rPr>
          <w:rFonts w:ascii="Times New Roman" w:eastAsia="Calibri" w:hAnsi="Times New Roman" w:cs="Times New Roman"/>
          <w:color w:val="000000"/>
          <w:sz w:val="24"/>
          <w:szCs w:val="24"/>
          <w:shd w:val="clear" w:color="auto" w:fill="FFFFFF"/>
        </w:rPr>
        <w:t>.</w:t>
      </w:r>
    </w:p>
    <w:p w14:paraId="07DEDCEE"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25. Dėl Klaipėdos rajono savivaldybės tarybos 2019 m. rugpjūčio 29 d. sprendimo Nr. T11-281 „Dėl viešame aukcione parduodamo Klaipėdos rajono savivaldybės nekilnojamojo turto ir kitų nekilnojamųjų daiktų sąrašo tvirtinimo“ pakeitimo. Pranešėjas V. </w:t>
      </w:r>
      <w:proofErr w:type="spellStart"/>
      <w:r w:rsidRPr="00317B1E">
        <w:rPr>
          <w:rFonts w:ascii="Times New Roman" w:eastAsia="Calibri" w:hAnsi="Times New Roman" w:cs="Times New Roman"/>
          <w:color w:val="000000"/>
          <w:sz w:val="24"/>
          <w:szCs w:val="24"/>
          <w:shd w:val="clear" w:color="auto" w:fill="FFFFFF"/>
        </w:rPr>
        <w:t>Valantinas</w:t>
      </w:r>
      <w:proofErr w:type="spellEnd"/>
      <w:r w:rsidRPr="00317B1E">
        <w:rPr>
          <w:rFonts w:ascii="Times New Roman" w:eastAsia="Calibri" w:hAnsi="Times New Roman" w:cs="Times New Roman"/>
          <w:color w:val="000000"/>
          <w:sz w:val="24"/>
          <w:szCs w:val="24"/>
          <w:shd w:val="clear" w:color="auto" w:fill="FFFFFF"/>
        </w:rPr>
        <w:t xml:space="preserve">. </w:t>
      </w:r>
    </w:p>
    <w:p w14:paraId="0BCE599A"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26. Dėl Klaipėdos rajono savivaldybės turto perdavimo valdyti panaudos pagrindais Mažosios Lietuvos sportinio šaudymo asociacijai. Pranešėjas V. </w:t>
      </w:r>
      <w:proofErr w:type="spellStart"/>
      <w:r w:rsidRPr="00317B1E">
        <w:rPr>
          <w:rFonts w:ascii="Times New Roman" w:eastAsia="Calibri" w:hAnsi="Times New Roman" w:cs="Times New Roman"/>
          <w:color w:val="000000"/>
          <w:sz w:val="24"/>
          <w:szCs w:val="24"/>
          <w:shd w:val="clear" w:color="auto" w:fill="FFFFFF"/>
        </w:rPr>
        <w:t>Valantinas</w:t>
      </w:r>
      <w:proofErr w:type="spellEnd"/>
      <w:r w:rsidRPr="00317B1E">
        <w:rPr>
          <w:rFonts w:ascii="Times New Roman" w:eastAsia="Calibri" w:hAnsi="Times New Roman" w:cs="Times New Roman"/>
          <w:color w:val="000000"/>
          <w:sz w:val="24"/>
          <w:szCs w:val="24"/>
          <w:shd w:val="clear" w:color="auto" w:fill="FFFFFF"/>
        </w:rPr>
        <w:t xml:space="preserve">. </w:t>
      </w:r>
    </w:p>
    <w:p w14:paraId="065012D6"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27. Dėl kelių priežiūros ir plėtros programos finansavimo lėšomis finansuojamų vietinės reikšmės viešųjų ir vidaus kelių tiesimo, taisymo (remonto), rekonstravimo, priežiūros, saugaus eismo sąlygų užtikrinimo, šių kelių inventorizavimo objektų sąrašo 2023 metams patvirtinimo. Pranešėjas V. </w:t>
      </w:r>
      <w:proofErr w:type="spellStart"/>
      <w:r w:rsidRPr="00317B1E">
        <w:rPr>
          <w:rFonts w:ascii="Times New Roman" w:eastAsia="Calibri" w:hAnsi="Times New Roman" w:cs="Times New Roman"/>
          <w:color w:val="000000"/>
          <w:sz w:val="24"/>
          <w:szCs w:val="24"/>
          <w:shd w:val="clear" w:color="auto" w:fill="FFFFFF"/>
        </w:rPr>
        <w:t>Valantinas</w:t>
      </w:r>
      <w:proofErr w:type="spellEnd"/>
      <w:r w:rsidRPr="00317B1E">
        <w:rPr>
          <w:rFonts w:ascii="Times New Roman" w:eastAsia="Calibri" w:hAnsi="Times New Roman" w:cs="Times New Roman"/>
          <w:color w:val="000000"/>
          <w:sz w:val="24"/>
          <w:szCs w:val="24"/>
          <w:shd w:val="clear" w:color="auto" w:fill="FFFFFF"/>
        </w:rPr>
        <w:t xml:space="preserve">. </w:t>
      </w:r>
    </w:p>
    <w:p w14:paraId="48EF3D76"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28. Dėl Klaipėdos rajono savivaldybės tarybos 2023 m. rugpjūčio 25 d. sprendimo Nr. T11-291 „Dėl kriterijų, pagal kuriuos nustatoma, kada Klaipėdos rajono savivaldybės infrastruktūros plėtros įmoka nemokama arba mokama dalimis ir Klaipėdos rajono savivaldybės infrastruktūros plėtros įmokos mokėjimo ir atleidimo nuo jos mokėjimo tvarkos aprašo patvirtinimo“ pakeitimo. Pranešėjas V. </w:t>
      </w:r>
      <w:proofErr w:type="spellStart"/>
      <w:r w:rsidRPr="00317B1E">
        <w:rPr>
          <w:rFonts w:ascii="Times New Roman" w:eastAsia="Calibri" w:hAnsi="Times New Roman" w:cs="Times New Roman"/>
          <w:color w:val="000000"/>
          <w:sz w:val="24"/>
          <w:szCs w:val="24"/>
          <w:shd w:val="clear" w:color="auto" w:fill="FFFFFF"/>
        </w:rPr>
        <w:t>Valantinas</w:t>
      </w:r>
      <w:proofErr w:type="spellEnd"/>
      <w:r w:rsidRPr="00317B1E">
        <w:rPr>
          <w:rFonts w:ascii="Times New Roman" w:eastAsia="Calibri" w:hAnsi="Times New Roman" w:cs="Times New Roman"/>
          <w:color w:val="000000"/>
          <w:sz w:val="24"/>
          <w:szCs w:val="24"/>
          <w:shd w:val="clear" w:color="auto" w:fill="FFFFFF"/>
        </w:rPr>
        <w:t xml:space="preserve">. </w:t>
      </w:r>
    </w:p>
    <w:p w14:paraId="1D15A7AB"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29. Dėl humanitarinės pagalbos suteikimo. Pranešėja R. Zubienė.</w:t>
      </w:r>
    </w:p>
    <w:p w14:paraId="62CE0FC1" w14:textId="77777777" w:rsidR="00317B1E" w:rsidRPr="00317B1E" w:rsidRDefault="00317B1E" w:rsidP="00317B1E">
      <w:pPr>
        <w:spacing w:after="0" w:line="252" w:lineRule="auto"/>
        <w:ind w:firstLine="1134"/>
        <w:jc w:val="both"/>
        <w:rPr>
          <w:rFonts w:ascii="Times New Roman" w:eastAsia="Calibri" w:hAnsi="Times New Roman" w:cs="Times New Roman"/>
          <w:sz w:val="24"/>
          <w:szCs w:val="24"/>
          <w:shd w:val="clear" w:color="auto" w:fill="FFFFFF"/>
        </w:rPr>
      </w:pPr>
      <w:r w:rsidRPr="00317B1E">
        <w:rPr>
          <w:rFonts w:ascii="Times New Roman" w:eastAsia="Calibri" w:hAnsi="Times New Roman" w:cs="Times New Roman"/>
          <w:sz w:val="24"/>
          <w:szCs w:val="24"/>
          <w:shd w:val="clear" w:color="auto" w:fill="FFFFFF"/>
        </w:rPr>
        <w:t xml:space="preserve">30. Dėl Klaipėdos rajono savivaldybės administracijos veiklos nuostatų patvirtinimo. Pranešėja R. Zubienė. </w:t>
      </w:r>
    </w:p>
    <w:p w14:paraId="163F47A4"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31. Dėl pritarimo Klaipėdos rajono savivaldybės tarybos Kontrolės komiteto veiklos 2022 metų ataskaitai. Pranešėjas N. Galvanauskas.</w:t>
      </w:r>
    </w:p>
    <w:p w14:paraId="14AC20F8"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 xml:space="preserve">32. Dėl pritarimo Klaipėdos rajono savivaldybės kontrolės ir audito tarnybos 2022 metų veiklos ataskaitai. Pranešėja D. </w:t>
      </w:r>
      <w:proofErr w:type="spellStart"/>
      <w:r w:rsidRPr="00317B1E">
        <w:rPr>
          <w:rFonts w:ascii="Times New Roman" w:eastAsia="Calibri" w:hAnsi="Times New Roman" w:cs="Times New Roman"/>
          <w:color w:val="000000"/>
          <w:sz w:val="24"/>
          <w:szCs w:val="24"/>
          <w:shd w:val="clear" w:color="auto" w:fill="FFFFFF"/>
        </w:rPr>
        <w:t>Gečienė</w:t>
      </w:r>
      <w:proofErr w:type="spellEnd"/>
      <w:r w:rsidRPr="00317B1E">
        <w:rPr>
          <w:rFonts w:ascii="Times New Roman" w:eastAsia="Calibri" w:hAnsi="Times New Roman" w:cs="Times New Roman"/>
          <w:color w:val="000000"/>
          <w:sz w:val="24"/>
          <w:szCs w:val="24"/>
          <w:shd w:val="clear" w:color="auto" w:fill="FFFFFF"/>
        </w:rPr>
        <w:t>.</w:t>
      </w:r>
    </w:p>
    <w:p w14:paraId="2A797B06"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33. Dėl pritarimo Klaipėdos rajono savivaldybės ir mero 2022 m. veiklos ataskaitai. Pranešėjas B. Markauskas.</w:t>
      </w:r>
    </w:p>
    <w:p w14:paraId="1171601C"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34. Dėl pritarimo Klaipėdos rajono savivaldybės administracijos direktoriaus 2022 metų veiklos ataskaitai. Pranešėjas S. Karbauskas.</w:t>
      </w:r>
    </w:p>
    <w:p w14:paraId="4580DE39"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35. Dėl Klaipėdos rajono savivaldybės tarybos veiklos reglamento patvirtinimo. Pranešėja A. Jansonienė.</w:t>
      </w:r>
    </w:p>
    <w:p w14:paraId="7BDA188E" w14:textId="77777777" w:rsidR="00317B1E" w:rsidRPr="00317B1E" w:rsidRDefault="00317B1E" w:rsidP="00317B1E">
      <w:pPr>
        <w:spacing w:after="0" w:line="252" w:lineRule="auto"/>
        <w:ind w:firstLine="1134"/>
        <w:jc w:val="both"/>
        <w:rPr>
          <w:rFonts w:ascii="Times New Roman" w:eastAsia="Calibri" w:hAnsi="Times New Roman" w:cs="Times New Roman"/>
          <w:b/>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36. Dėl Sigito Karbausko atleidimo iš Klaipėdos rajono savivaldybės administracijos direktoriaus pareigų. Pranešėjas V. Jasas.</w:t>
      </w:r>
      <w:r w:rsidRPr="00317B1E">
        <w:rPr>
          <w:rFonts w:ascii="Times New Roman" w:eastAsia="Calibri" w:hAnsi="Times New Roman" w:cs="Times New Roman"/>
          <w:b/>
          <w:color w:val="000000"/>
          <w:sz w:val="24"/>
          <w:szCs w:val="24"/>
          <w:shd w:val="clear" w:color="auto" w:fill="FFFFFF"/>
        </w:rPr>
        <w:t xml:space="preserve"> </w:t>
      </w:r>
    </w:p>
    <w:p w14:paraId="78ECF658"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37. Dėl Česlovo Banevičiaus atleidimo iš Klaipėdos rajono savivaldybės administracijos direktoriaus pavaduotojo pareigų.</w:t>
      </w:r>
      <w:r w:rsidRPr="00317B1E">
        <w:rPr>
          <w:rFonts w:ascii="Times New Roman" w:eastAsia="Calibri" w:hAnsi="Times New Roman" w:cs="Times New Roman"/>
          <w:b/>
          <w:color w:val="000000"/>
          <w:sz w:val="24"/>
          <w:szCs w:val="24"/>
          <w:shd w:val="clear" w:color="auto" w:fill="FFFFFF"/>
        </w:rPr>
        <w:t xml:space="preserve"> </w:t>
      </w:r>
      <w:r w:rsidRPr="00317B1E">
        <w:rPr>
          <w:rFonts w:ascii="Times New Roman" w:eastAsia="Calibri" w:hAnsi="Times New Roman" w:cs="Times New Roman"/>
          <w:color w:val="000000"/>
          <w:sz w:val="24"/>
          <w:szCs w:val="24"/>
          <w:shd w:val="clear" w:color="auto" w:fill="FFFFFF"/>
        </w:rPr>
        <w:t xml:space="preserve">Pranešėjas V. Jasas. </w:t>
      </w:r>
    </w:p>
    <w:p w14:paraId="35B38A6D"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lastRenderedPageBreak/>
        <w:t xml:space="preserve">38. Dėl Vytauto Butkaus atleidimo iš Klaipėdos rajono savivaldybės administracijos direktoriaus pavaduotojo pareigų. Pranešėjas V. Jasas. </w:t>
      </w:r>
    </w:p>
    <w:p w14:paraId="43D24633"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39. Dėl Klaipėdos rajono savivaldybės tarybos 2020 m. lapkričio 26 d. sprendimo Nr. T11-411 „Dėl pritarimo dalyvauti ir prisidėjimo prie asociacijos „Amatininkų gildijos „</w:t>
      </w:r>
      <w:proofErr w:type="spellStart"/>
      <w:r w:rsidRPr="00317B1E">
        <w:rPr>
          <w:rFonts w:ascii="Times New Roman" w:eastAsia="Calibri" w:hAnsi="Times New Roman" w:cs="Times New Roman"/>
          <w:color w:val="000000"/>
          <w:sz w:val="24"/>
          <w:szCs w:val="24"/>
          <w:shd w:val="clear" w:color="auto" w:fill="FFFFFF"/>
        </w:rPr>
        <w:t>Lamata</w:t>
      </w:r>
      <w:proofErr w:type="spellEnd"/>
      <w:r w:rsidRPr="00317B1E">
        <w:rPr>
          <w:rFonts w:ascii="Times New Roman" w:eastAsia="Calibri" w:hAnsi="Times New Roman" w:cs="Times New Roman"/>
          <w:color w:val="000000"/>
          <w:sz w:val="24"/>
          <w:szCs w:val="24"/>
          <w:shd w:val="clear" w:color="auto" w:fill="FFFFFF"/>
        </w:rPr>
        <w:t>“ projekto finansavimo pagal vietos veiklos grupės „Pajūrio kraštas“ 2016−2023 metų vietos plėtros strategiją, įgyvendinamą pagal Lietuvos kaimo plėtros 2014−2020 metų programos priemonę „</w:t>
      </w:r>
      <w:proofErr w:type="spellStart"/>
      <w:r w:rsidRPr="00317B1E">
        <w:rPr>
          <w:rFonts w:ascii="Times New Roman" w:eastAsia="Calibri" w:hAnsi="Times New Roman" w:cs="Times New Roman"/>
          <w:color w:val="000000"/>
          <w:sz w:val="24"/>
          <w:szCs w:val="24"/>
          <w:shd w:val="clear" w:color="auto" w:fill="FFFFFF"/>
        </w:rPr>
        <w:t>Leader</w:t>
      </w:r>
      <w:proofErr w:type="spellEnd"/>
      <w:r w:rsidRPr="00317B1E">
        <w:rPr>
          <w:rFonts w:ascii="Times New Roman" w:eastAsia="Calibri" w:hAnsi="Times New Roman" w:cs="Times New Roman"/>
          <w:color w:val="000000"/>
          <w:sz w:val="24"/>
          <w:szCs w:val="24"/>
          <w:shd w:val="clear" w:color="auto" w:fill="FFFFFF"/>
        </w:rPr>
        <w:t>“ pakeitimo. Pranešėja J. Dobrovolskienė.</w:t>
      </w:r>
    </w:p>
    <w:p w14:paraId="74DBDAC1"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p>
    <w:p w14:paraId="31642237"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Informacija</w:t>
      </w:r>
    </w:p>
    <w:p w14:paraId="69815472"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p>
    <w:p w14:paraId="219189A9"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1. Dėl Klaipėdos rajono savivaldybės kultūros strategijos iki 2030 m. priemonių vykdymo ir rodiklių pasiekimo ataskaitų už 2022 m. (Nr. A4-267). Pranešėja J. Polekauskienė.</w:t>
      </w:r>
    </w:p>
    <w:p w14:paraId="675ACF9D"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2. Informacija apie Klaipėdos rajono savivaldybės tarybos 2013–2023 m. priimtų protokolinių pavedimų vykdymą (Nr. A4-287). Pranešėja A. Jansonienė.</w:t>
      </w:r>
    </w:p>
    <w:p w14:paraId="21DBB538"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3. Klaipėdos rajono savivaldybės tarybos veiklos reglamento keitimo komisijos 2022 m. veiklos ataskaita (Nr. A4-295). Pranešėja A. Jansonienė.</w:t>
      </w:r>
    </w:p>
    <w:p w14:paraId="04C3F080"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4. Dėl Klaipėdos rajono savivaldybės smulkiojo verslo rėmimo programos vertinimo komisijos 2022 m. veiklos ataskaitos (Nr. A4-290). Pranešėjas M. Virbauskas.</w:t>
      </w:r>
    </w:p>
    <w:p w14:paraId="6BEE1917" w14:textId="061B6233"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5. Dėl Klaipėdos rajono savivaldybės strateginio veiklos plano 2022–2024 m. programų priemonių įgyvendinimo ir vertinimo kriterijų pasiekimo 2022 m. metinės ataskaitos pateikimo (Nr. A4-294). Pranešėja</w:t>
      </w:r>
      <w:r w:rsidR="00E76109">
        <w:rPr>
          <w:rFonts w:ascii="Times New Roman" w:eastAsia="Calibri" w:hAnsi="Times New Roman" w:cs="Times New Roman"/>
          <w:color w:val="000000"/>
          <w:sz w:val="24"/>
          <w:szCs w:val="24"/>
          <w:shd w:val="clear" w:color="auto" w:fill="FFFFFF"/>
        </w:rPr>
        <w:t>s M. Šatkus.</w:t>
      </w:r>
    </w:p>
    <w:p w14:paraId="28458935"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6. Dėl Klaipėdos rajono strateginio plėtros plano iki 2030 m. vykdymo ataskaitos už 2022 m. pateikimo (Nr. A4-297). Pranešėja V. Kazlauskienė.</w:t>
      </w:r>
    </w:p>
    <w:p w14:paraId="0EAD87DB" w14:textId="77777777" w:rsidR="00317B1E" w:rsidRPr="00317B1E" w:rsidRDefault="00317B1E" w:rsidP="00317B1E">
      <w:pPr>
        <w:spacing w:after="0" w:line="252" w:lineRule="auto"/>
        <w:ind w:firstLine="1134"/>
        <w:jc w:val="both"/>
        <w:rPr>
          <w:rFonts w:ascii="Times New Roman" w:eastAsia="Calibri" w:hAnsi="Times New Roman" w:cs="Times New Roman"/>
          <w:color w:val="000000"/>
          <w:sz w:val="24"/>
          <w:szCs w:val="24"/>
          <w:shd w:val="clear" w:color="auto" w:fill="FFFFFF"/>
        </w:rPr>
      </w:pPr>
      <w:r w:rsidRPr="00317B1E">
        <w:rPr>
          <w:rFonts w:ascii="Times New Roman" w:eastAsia="Calibri" w:hAnsi="Times New Roman" w:cs="Times New Roman"/>
          <w:color w:val="000000"/>
          <w:sz w:val="24"/>
          <w:szCs w:val="24"/>
          <w:shd w:val="clear" w:color="auto" w:fill="FFFFFF"/>
        </w:rPr>
        <w:t>7. Informacija dėl Gargždų miesto centrinės dalies detaliojo plano keitimo rengimo (Nr. A4-298). Pranešėjas G. Kasperavičius.</w:t>
      </w:r>
    </w:p>
    <w:p w14:paraId="4F1C62C6" w14:textId="312155C4" w:rsidR="0061608C" w:rsidRDefault="0061608C" w:rsidP="000E1B17">
      <w:pPr>
        <w:spacing w:after="0" w:line="240" w:lineRule="auto"/>
        <w:rPr>
          <w:rFonts w:ascii="Times New Roman" w:eastAsia="Times New Roman" w:hAnsi="Times New Roman" w:cs="Times New Roman"/>
          <w:sz w:val="24"/>
          <w:szCs w:val="24"/>
          <w:lang w:eastAsia="lt-LT"/>
        </w:rPr>
      </w:pPr>
    </w:p>
    <w:p w14:paraId="66E40FB3" w14:textId="77777777" w:rsidR="00317B1E" w:rsidRDefault="00317B1E" w:rsidP="000E1B17">
      <w:pPr>
        <w:spacing w:after="0" w:line="240" w:lineRule="auto"/>
        <w:rPr>
          <w:rFonts w:ascii="Times New Roman" w:eastAsia="Times New Roman" w:hAnsi="Times New Roman" w:cs="Times New Roman"/>
          <w:sz w:val="24"/>
          <w:szCs w:val="24"/>
          <w:lang w:eastAsia="lt-LT"/>
        </w:rPr>
      </w:pPr>
    </w:p>
    <w:p w14:paraId="4967EFAA" w14:textId="77777777" w:rsidR="00D8795C" w:rsidRDefault="00D8795C" w:rsidP="000E1B17">
      <w:pPr>
        <w:spacing w:after="0" w:line="240" w:lineRule="auto"/>
        <w:rPr>
          <w:rFonts w:ascii="Times New Roman" w:eastAsia="Times New Roman" w:hAnsi="Times New Roman" w:cs="Times New Roman"/>
          <w:sz w:val="24"/>
          <w:szCs w:val="24"/>
          <w:lang w:eastAsia="lt-LT"/>
        </w:rPr>
      </w:pPr>
    </w:p>
    <w:p w14:paraId="2792B8D0" w14:textId="54B9D737" w:rsidR="000C44F8" w:rsidRPr="000E1B17" w:rsidRDefault="000F2B49" w:rsidP="000E1B17">
      <w:pPr>
        <w:spacing w:after="0" w:line="240" w:lineRule="auto"/>
        <w:rPr>
          <w:rFonts w:ascii="Times New Roman" w:eastAsia="Times New Roman" w:hAnsi="Times New Roman" w:cs="Times New Roman"/>
          <w:b/>
          <w:bCs/>
          <w:sz w:val="24"/>
          <w:szCs w:val="24"/>
          <w:lang w:eastAsia="lt-LT"/>
        </w:rPr>
      </w:pPr>
      <w:r w:rsidRPr="00D451C4">
        <w:rPr>
          <w:rFonts w:ascii="Times New Roman" w:eastAsia="Times New Roman" w:hAnsi="Times New Roman" w:cs="Times New Roman"/>
          <w:sz w:val="24"/>
          <w:szCs w:val="24"/>
          <w:lang w:eastAsia="lt-LT"/>
        </w:rPr>
        <w:t>Savivaldybės meras</w:t>
      </w:r>
      <w:r w:rsidRPr="00D451C4">
        <w:rPr>
          <w:rFonts w:ascii="Times New Roman" w:eastAsia="Times New Roman" w:hAnsi="Times New Roman" w:cs="Times New Roman"/>
          <w:sz w:val="24"/>
          <w:szCs w:val="24"/>
          <w:lang w:eastAsia="lt-LT"/>
        </w:rPr>
        <w:tab/>
      </w:r>
      <w:r w:rsidRPr="00D451C4">
        <w:rPr>
          <w:rFonts w:ascii="Times New Roman" w:eastAsia="Times New Roman" w:hAnsi="Times New Roman" w:cs="Times New Roman"/>
          <w:sz w:val="24"/>
          <w:szCs w:val="24"/>
          <w:lang w:eastAsia="lt-LT"/>
        </w:rPr>
        <w:tab/>
      </w:r>
      <w:r w:rsidRPr="00D451C4">
        <w:rPr>
          <w:rFonts w:ascii="Times New Roman" w:eastAsia="Times New Roman" w:hAnsi="Times New Roman" w:cs="Times New Roman"/>
          <w:sz w:val="24"/>
          <w:szCs w:val="24"/>
          <w:lang w:eastAsia="lt-LT"/>
        </w:rPr>
        <w:tab/>
      </w:r>
      <w:r w:rsidRPr="00D451C4">
        <w:rPr>
          <w:rFonts w:ascii="Times New Roman" w:eastAsia="Times New Roman" w:hAnsi="Times New Roman" w:cs="Times New Roman"/>
          <w:sz w:val="24"/>
          <w:szCs w:val="24"/>
          <w:lang w:eastAsia="lt-LT"/>
        </w:rPr>
        <w:tab/>
        <w:t xml:space="preserve">                   Bronius Markauskas</w:t>
      </w:r>
    </w:p>
    <w:sectPr w:rsidR="000C44F8" w:rsidRPr="000E1B17" w:rsidSect="00331D1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04935" w14:textId="77777777" w:rsidR="00E41AB7" w:rsidRDefault="00E41AB7" w:rsidP="00860E72">
      <w:pPr>
        <w:spacing w:after="0" w:line="240" w:lineRule="auto"/>
      </w:pPr>
      <w:r>
        <w:separator/>
      </w:r>
    </w:p>
  </w:endnote>
  <w:endnote w:type="continuationSeparator" w:id="0">
    <w:p w14:paraId="0B3E18F9" w14:textId="77777777" w:rsidR="00E41AB7" w:rsidRDefault="00E41AB7"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759F7" w14:textId="77777777" w:rsidR="00E41AB7" w:rsidRDefault="00E41AB7" w:rsidP="00860E72">
      <w:pPr>
        <w:spacing w:after="0" w:line="240" w:lineRule="auto"/>
      </w:pPr>
      <w:r>
        <w:separator/>
      </w:r>
    </w:p>
  </w:footnote>
  <w:footnote w:type="continuationSeparator" w:id="0">
    <w:p w14:paraId="06BA1AD9" w14:textId="77777777" w:rsidR="00E41AB7" w:rsidRDefault="00E41AB7" w:rsidP="00860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666356"/>
      <w:docPartObj>
        <w:docPartGallery w:val="Page Numbers (Top of Page)"/>
        <w:docPartUnique/>
      </w:docPartObj>
    </w:sdtPr>
    <w:sdtEnd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C4"/>
    <w:rsid w:val="00017A03"/>
    <w:rsid w:val="00017B74"/>
    <w:rsid w:val="00033499"/>
    <w:rsid w:val="00035F46"/>
    <w:rsid w:val="00040004"/>
    <w:rsid w:val="00051898"/>
    <w:rsid w:val="000C44F8"/>
    <w:rsid w:val="000E1B17"/>
    <w:rsid w:val="000F2B49"/>
    <w:rsid w:val="00125AAD"/>
    <w:rsid w:val="00147B95"/>
    <w:rsid w:val="00151388"/>
    <w:rsid w:val="00175871"/>
    <w:rsid w:val="00193D32"/>
    <w:rsid w:val="001A66F3"/>
    <w:rsid w:val="001C0FB0"/>
    <w:rsid w:val="001F339B"/>
    <w:rsid w:val="002173AE"/>
    <w:rsid w:val="0022310A"/>
    <w:rsid w:val="00286505"/>
    <w:rsid w:val="00293CC0"/>
    <w:rsid w:val="002A5C74"/>
    <w:rsid w:val="002D4FCC"/>
    <w:rsid w:val="00317B1E"/>
    <w:rsid w:val="00326206"/>
    <w:rsid w:val="00331D14"/>
    <w:rsid w:val="00332980"/>
    <w:rsid w:val="003723BA"/>
    <w:rsid w:val="003961FA"/>
    <w:rsid w:val="003A475E"/>
    <w:rsid w:val="003C7B6D"/>
    <w:rsid w:val="004214FF"/>
    <w:rsid w:val="0043143A"/>
    <w:rsid w:val="00444991"/>
    <w:rsid w:val="0049190A"/>
    <w:rsid w:val="00512DC0"/>
    <w:rsid w:val="00541B6F"/>
    <w:rsid w:val="00586964"/>
    <w:rsid w:val="005A4A94"/>
    <w:rsid w:val="005A786F"/>
    <w:rsid w:val="005B6B08"/>
    <w:rsid w:val="005F6253"/>
    <w:rsid w:val="006042CB"/>
    <w:rsid w:val="0061608C"/>
    <w:rsid w:val="00625A7E"/>
    <w:rsid w:val="00673070"/>
    <w:rsid w:val="006750F6"/>
    <w:rsid w:val="00677736"/>
    <w:rsid w:val="006817DC"/>
    <w:rsid w:val="006900B2"/>
    <w:rsid w:val="006C7D76"/>
    <w:rsid w:val="006F3D0A"/>
    <w:rsid w:val="00712FF8"/>
    <w:rsid w:val="00760D50"/>
    <w:rsid w:val="007B5DE5"/>
    <w:rsid w:val="007C5E78"/>
    <w:rsid w:val="007E6E92"/>
    <w:rsid w:val="00803D20"/>
    <w:rsid w:val="00860E72"/>
    <w:rsid w:val="008763E8"/>
    <w:rsid w:val="008A3812"/>
    <w:rsid w:val="008B6F47"/>
    <w:rsid w:val="008E67BD"/>
    <w:rsid w:val="00910633"/>
    <w:rsid w:val="00942247"/>
    <w:rsid w:val="00950233"/>
    <w:rsid w:val="00960212"/>
    <w:rsid w:val="009A6F8E"/>
    <w:rsid w:val="009A7174"/>
    <w:rsid w:val="009C174D"/>
    <w:rsid w:val="009F19F8"/>
    <w:rsid w:val="00A0767F"/>
    <w:rsid w:val="00A40F4F"/>
    <w:rsid w:val="00A658E1"/>
    <w:rsid w:val="00A840A7"/>
    <w:rsid w:val="00AD224E"/>
    <w:rsid w:val="00AE03C6"/>
    <w:rsid w:val="00B67C87"/>
    <w:rsid w:val="00B923C4"/>
    <w:rsid w:val="00BA7514"/>
    <w:rsid w:val="00BF271A"/>
    <w:rsid w:val="00C5055C"/>
    <w:rsid w:val="00C55927"/>
    <w:rsid w:val="00C62859"/>
    <w:rsid w:val="00C72261"/>
    <w:rsid w:val="00C87DF6"/>
    <w:rsid w:val="00CB624E"/>
    <w:rsid w:val="00CD7414"/>
    <w:rsid w:val="00D451C4"/>
    <w:rsid w:val="00D61E90"/>
    <w:rsid w:val="00D85571"/>
    <w:rsid w:val="00D8795C"/>
    <w:rsid w:val="00DA4CED"/>
    <w:rsid w:val="00DA7391"/>
    <w:rsid w:val="00DF2BDD"/>
    <w:rsid w:val="00E02AB5"/>
    <w:rsid w:val="00E41AB7"/>
    <w:rsid w:val="00E64E0B"/>
    <w:rsid w:val="00E76109"/>
    <w:rsid w:val="00ED3522"/>
    <w:rsid w:val="00F33E8F"/>
    <w:rsid w:val="00F400EC"/>
    <w:rsid w:val="00F87F39"/>
    <w:rsid w:val="00FA6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51C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3</Pages>
  <Words>5078</Words>
  <Characters>2895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Simona Daukšienė</cp:lastModifiedBy>
  <cp:revision>56</cp:revision>
  <dcterms:created xsi:type="dcterms:W3CDTF">2022-06-28T07:29:00Z</dcterms:created>
  <dcterms:modified xsi:type="dcterms:W3CDTF">2023-03-23T12:45:00Z</dcterms:modified>
</cp:coreProperties>
</file>