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0D5B4" w14:textId="77777777" w:rsidR="009B1C92" w:rsidRPr="002166A7" w:rsidRDefault="0020746A" w:rsidP="00C91710">
      <w:pPr>
        <w:pStyle w:val="statymopavad"/>
        <w:spacing w:line="240" w:lineRule="auto"/>
        <w:ind w:firstLine="0"/>
        <w:rPr>
          <w:rFonts w:ascii="Times New Roman" w:hAnsi="Times New Roman"/>
          <w:b/>
          <w:bCs/>
          <w:sz w:val="28"/>
        </w:rPr>
      </w:pPr>
      <w:r w:rsidRPr="002166A7">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sidRPr="002166A7">
        <w:rPr>
          <w:rFonts w:ascii="Times New Roman" w:hAnsi="Times New Roman"/>
          <w:b/>
          <w:bCs/>
          <w:sz w:val="28"/>
        </w:rPr>
        <w:instrText xml:space="preserve"> FORMTEXT </w:instrText>
      </w:r>
      <w:r w:rsidRPr="002166A7">
        <w:rPr>
          <w:rFonts w:ascii="Times New Roman" w:hAnsi="Times New Roman"/>
          <w:b/>
          <w:bCs/>
          <w:sz w:val="28"/>
        </w:rPr>
      </w:r>
      <w:r w:rsidRPr="002166A7">
        <w:rPr>
          <w:rFonts w:ascii="Times New Roman" w:hAnsi="Times New Roman"/>
          <w:b/>
          <w:bCs/>
          <w:sz w:val="28"/>
        </w:rPr>
        <w:fldChar w:fldCharType="separate"/>
      </w:r>
      <w:r w:rsidR="009B1C92" w:rsidRPr="002166A7">
        <w:rPr>
          <w:rFonts w:ascii="Times New Roman" w:hAnsi="Times New Roman"/>
          <w:b/>
          <w:bCs/>
          <w:noProof/>
          <w:sz w:val="28"/>
        </w:rPr>
        <w:t xml:space="preserve">KLAIPĖDOS RAJONO </w:t>
      </w:r>
      <w:r w:rsidRPr="002166A7">
        <w:rPr>
          <w:rFonts w:ascii="Times New Roman" w:hAnsi="Times New Roman"/>
          <w:b/>
          <w:bCs/>
          <w:sz w:val="28"/>
        </w:rPr>
        <w:fldChar w:fldCharType="end"/>
      </w:r>
      <w:bookmarkEnd w:id="0"/>
      <w:r w:rsidRPr="002166A7">
        <w:rPr>
          <w:rFonts w:ascii="Times New Roman" w:hAnsi="Times New Roman"/>
          <w:b/>
          <w:bCs/>
          <w:sz w:val="28"/>
        </w:rPr>
        <w:fldChar w:fldCharType="begin">
          <w:ffData>
            <w:name w:val=""/>
            <w:enabled/>
            <w:calcOnExit w:val="0"/>
            <w:textInput>
              <w:default w:val="savivaldybės taryba"/>
            </w:textInput>
          </w:ffData>
        </w:fldChar>
      </w:r>
      <w:r w:rsidR="009B1C92" w:rsidRPr="002166A7">
        <w:rPr>
          <w:rFonts w:ascii="Times New Roman" w:hAnsi="Times New Roman"/>
          <w:b/>
          <w:bCs/>
          <w:sz w:val="28"/>
        </w:rPr>
        <w:instrText xml:space="preserve"> FORMTEXT </w:instrText>
      </w:r>
      <w:r w:rsidRPr="002166A7">
        <w:rPr>
          <w:rFonts w:ascii="Times New Roman" w:hAnsi="Times New Roman"/>
          <w:b/>
          <w:bCs/>
          <w:sz w:val="28"/>
        </w:rPr>
      </w:r>
      <w:r w:rsidRPr="002166A7">
        <w:rPr>
          <w:rFonts w:ascii="Times New Roman" w:hAnsi="Times New Roman"/>
          <w:b/>
          <w:bCs/>
          <w:sz w:val="28"/>
        </w:rPr>
        <w:fldChar w:fldCharType="separate"/>
      </w:r>
      <w:r w:rsidR="009B1C92" w:rsidRPr="002166A7">
        <w:rPr>
          <w:rFonts w:ascii="Times New Roman" w:hAnsi="Times New Roman"/>
          <w:b/>
          <w:bCs/>
          <w:noProof/>
          <w:sz w:val="28"/>
        </w:rPr>
        <w:t>savivaldybės taryba</w:t>
      </w:r>
      <w:r w:rsidRPr="002166A7">
        <w:rPr>
          <w:rFonts w:ascii="Times New Roman" w:hAnsi="Times New Roman"/>
          <w:b/>
          <w:bCs/>
          <w:sz w:val="28"/>
        </w:rPr>
        <w:fldChar w:fldCharType="end"/>
      </w:r>
      <w:bookmarkStart w:id="1" w:name="data_metai"/>
    </w:p>
    <w:p w14:paraId="40E326F8" w14:textId="77777777" w:rsidR="009B1C92" w:rsidRPr="002166A7" w:rsidRDefault="009B1C92">
      <w:pPr>
        <w:pStyle w:val="statymopavad"/>
        <w:spacing w:line="240" w:lineRule="auto"/>
        <w:ind w:firstLine="0"/>
        <w:rPr>
          <w:rFonts w:ascii="Times New Roman" w:hAnsi="Times New Roman"/>
        </w:rPr>
      </w:pPr>
    </w:p>
    <w:bookmarkEnd w:id="1"/>
    <w:p w14:paraId="655AC3FF" w14:textId="77777777" w:rsidR="00937150" w:rsidRPr="002166A7" w:rsidRDefault="00937150" w:rsidP="00937150">
      <w:pPr>
        <w:pStyle w:val="statymopavad"/>
        <w:spacing w:line="240" w:lineRule="auto"/>
        <w:ind w:firstLine="0"/>
        <w:rPr>
          <w:rFonts w:ascii="Times New Roman" w:hAnsi="Times New Roman"/>
          <w:b/>
          <w:spacing w:val="20"/>
          <w:sz w:val="28"/>
          <w:szCs w:val="28"/>
        </w:rPr>
      </w:pPr>
      <w:r w:rsidRPr="002166A7">
        <w:rPr>
          <w:rFonts w:ascii="Times New Roman" w:hAnsi="Times New Roman"/>
          <w:b/>
          <w:spacing w:val="20"/>
          <w:sz w:val="28"/>
          <w:szCs w:val="28"/>
        </w:rPr>
        <w:t>SPRENDIMAS</w:t>
      </w:r>
    </w:p>
    <w:p w14:paraId="6FD772EE" w14:textId="62EDB36F" w:rsidR="00B1193F" w:rsidRPr="00F97117" w:rsidRDefault="000F7EE3" w:rsidP="00B1193F">
      <w:pPr>
        <w:jc w:val="center"/>
        <w:rPr>
          <w:b/>
          <w:caps/>
          <w:sz w:val="28"/>
          <w:szCs w:val="28"/>
          <w:highlight w:val="yellow"/>
          <w:lang w:eastAsia="lt-LT"/>
        </w:rPr>
      </w:pPr>
      <w:bookmarkStart w:id="2" w:name="_Hlk130200634"/>
      <w:r w:rsidRPr="00F97117">
        <w:rPr>
          <w:b/>
          <w:caps/>
          <w:sz w:val="28"/>
          <w:szCs w:val="28"/>
          <w:lang w:eastAsia="lt-LT"/>
        </w:rPr>
        <w:t xml:space="preserve">DĖL KLAIPĖDOS RAJONO </w:t>
      </w:r>
      <w:r w:rsidRPr="00E71BFF">
        <w:rPr>
          <w:b/>
          <w:caps/>
          <w:sz w:val="28"/>
          <w:szCs w:val="28"/>
          <w:lang w:eastAsia="lt-LT"/>
        </w:rPr>
        <w:t>SAVIVALDYBĖS TARYBOS 202</w:t>
      </w:r>
      <w:r w:rsidR="00F97117" w:rsidRPr="00E71BFF">
        <w:rPr>
          <w:b/>
          <w:caps/>
          <w:sz w:val="28"/>
          <w:szCs w:val="28"/>
          <w:lang w:eastAsia="lt-LT"/>
        </w:rPr>
        <w:t>3</w:t>
      </w:r>
      <w:r w:rsidRPr="00E71BFF">
        <w:rPr>
          <w:b/>
          <w:caps/>
          <w:sz w:val="28"/>
          <w:szCs w:val="28"/>
          <w:lang w:eastAsia="lt-LT"/>
        </w:rPr>
        <w:t xml:space="preserve"> M.</w:t>
      </w:r>
      <w:r w:rsidR="00AD2362" w:rsidRPr="00E71BFF">
        <w:rPr>
          <w:b/>
          <w:caps/>
          <w:sz w:val="28"/>
          <w:szCs w:val="28"/>
          <w:lang w:eastAsia="lt-LT"/>
        </w:rPr>
        <w:br/>
      </w:r>
      <w:r w:rsidR="00F97117" w:rsidRPr="00E71BFF">
        <w:rPr>
          <w:b/>
          <w:caps/>
          <w:sz w:val="28"/>
          <w:szCs w:val="28"/>
          <w:lang w:eastAsia="lt-LT"/>
        </w:rPr>
        <w:t>rugpjūčio</w:t>
      </w:r>
      <w:r w:rsidRPr="00E71BFF">
        <w:rPr>
          <w:b/>
          <w:caps/>
          <w:sz w:val="28"/>
          <w:szCs w:val="28"/>
          <w:lang w:eastAsia="lt-LT"/>
        </w:rPr>
        <w:t xml:space="preserve"> </w:t>
      </w:r>
      <w:r w:rsidR="00EB680B">
        <w:rPr>
          <w:b/>
          <w:caps/>
          <w:sz w:val="28"/>
          <w:szCs w:val="28"/>
          <w:lang w:eastAsia="lt-LT"/>
        </w:rPr>
        <w:t>25</w:t>
      </w:r>
      <w:r w:rsidRPr="00E71BFF">
        <w:rPr>
          <w:b/>
          <w:caps/>
          <w:sz w:val="28"/>
          <w:szCs w:val="28"/>
          <w:lang w:eastAsia="lt-LT"/>
        </w:rPr>
        <w:t xml:space="preserve"> D. SPRENDIMO NR. </w:t>
      </w:r>
      <w:r w:rsidR="00F97117" w:rsidRPr="00E71BFF">
        <w:rPr>
          <w:b/>
          <w:caps/>
          <w:sz w:val="28"/>
          <w:szCs w:val="28"/>
          <w:lang w:eastAsia="lt-LT"/>
        </w:rPr>
        <w:t>T11-291</w:t>
      </w:r>
      <w:r w:rsidR="002166A7" w:rsidRPr="00E71BFF">
        <w:rPr>
          <w:b/>
          <w:caps/>
          <w:sz w:val="28"/>
          <w:szCs w:val="28"/>
          <w:lang w:eastAsia="lt-LT"/>
        </w:rPr>
        <w:t xml:space="preserve"> </w:t>
      </w:r>
      <w:bookmarkEnd w:id="2"/>
      <w:r w:rsidRPr="00E71BFF">
        <w:rPr>
          <w:b/>
          <w:caps/>
          <w:sz w:val="28"/>
          <w:szCs w:val="28"/>
          <w:lang w:eastAsia="lt-LT"/>
        </w:rPr>
        <w:t xml:space="preserve">„Dėl kriterijų, pagal kuriuos nustatoma, kada Klaipėdos rajono savivaldybės infrastruktūros plėtros įmoka nemokama arba mokama dalimis ir Klaipėdos rajono savivaldybės infrastruktūros plėtros įmokos mokėjimo ir atleidimo nuo jos mokėjimo tvarkos aprašo patvirtinimo“ </w:t>
      </w:r>
      <w:r w:rsidRPr="00F97117">
        <w:rPr>
          <w:b/>
          <w:caps/>
          <w:sz w:val="28"/>
          <w:szCs w:val="28"/>
          <w:lang w:eastAsia="lt-LT"/>
        </w:rPr>
        <w:t>PAKEITIMO</w:t>
      </w:r>
    </w:p>
    <w:p w14:paraId="612B5C9C" w14:textId="77777777" w:rsidR="00D56A40" w:rsidRPr="002166A7" w:rsidRDefault="00D56A40" w:rsidP="00643B22">
      <w:pPr>
        <w:pStyle w:val="statymopavad"/>
        <w:spacing w:line="240" w:lineRule="auto"/>
        <w:ind w:firstLine="0"/>
        <w:rPr>
          <w:rFonts w:ascii="Times New Roman" w:hAnsi="Times New Roman"/>
          <w:highlight w:val="yellow"/>
        </w:rPr>
      </w:pPr>
    </w:p>
    <w:p w14:paraId="1B80C78E" w14:textId="15C5DBF5" w:rsidR="00E44EEB" w:rsidRPr="003F3C5B" w:rsidRDefault="002156CC" w:rsidP="00643B22">
      <w:pPr>
        <w:pStyle w:val="statymopavad"/>
        <w:spacing w:line="240" w:lineRule="auto"/>
        <w:ind w:firstLine="0"/>
        <w:rPr>
          <w:rFonts w:ascii="Times New Roman" w:hAnsi="Times New Roman"/>
          <w:caps w:val="0"/>
        </w:rPr>
      </w:pPr>
      <w:r w:rsidRPr="003F3C5B">
        <w:rPr>
          <w:rFonts w:ascii="Times New Roman" w:hAnsi="Times New Roman"/>
        </w:rPr>
        <w:t>20</w:t>
      </w:r>
      <w:r w:rsidR="00CF1241" w:rsidRPr="003F3C5B">
        <w:rPr>
          <w:rFonts w:ascii="Times New Roman" w:hAnsi="Times New Roman"/>
        </w:rPr>
        <w:t>2</w:t>
      </w:r>
      <w:r w:rsidR="00034694">
        <w:rPr>
          <w:rFonts w:ascii="Times New Roman" w:hAnsi="Times New Roman"/>
        </w:rPr>
        <w:t>3</w:t>
      </w:r>
      <w:r w:rsidR="008F38B8" w:rsidRPr="003F3C5B">
        <w:rPr>
          <w:rFonts w:ascii="Times New Roman" w:hAnsi="Times New Roman"/>
        </w:rPr>
        <w:t xml:space="preserve"> </w:t>
      </w:r>
      <w:r w:rsidR="008F38B8" w:rsidRPr="003F3C5B">
        <w:rPr>
          <w:rFonts w:ascii="Times New Roman" w:hAnsi="Times New Roman"/>
          <w:caps w:val="0"/>
        </w:rPr>
        <w:t>m.</w:t>
      </w:r>
      <w:r w:rsidR="00600A0C">
        <w:rPr>
          <w:rFonts w:ascii="Times New Roman" w:hAnsi="Times New Roman"/>
          <w:caps w:val="0"/>
        </w:rPr>
        <w:t xml:space="preserve"> </w:t>
      </w:r>
      <w:r w:rsidR="00034694">
        <w:rPr>
          <w:rFonts w:ascii="Times New Roman" w:hAnsi="Times New Roman"/>
          <w:caps w:val="0"/>
        </w:rPr>
        <w:t>kovo</w:t>
      </w:r>
      <w:r w:rsidR="00A04F16">
        <w:rPr>
          <w:rFonts w:ascii="Times New Roman" w:hAnsi="Times New Roman"/>
          <w:caps w:val="0"/>
        </w:rPr>
        <w:t xml:space="preserve">    </w:t>
      </w:r>
      <w:r w:rsidR="00600A0C">
        <w:rPr>
          <w:rFonts w:ascii="Times New Roman" w:hAnsi="Times New Roman"/>
          <w:caps w:val="0"/>
        </w:rPr>
        <w:t xml:space="preserve">   </w:t>
      </w:r>
      <w:r w:rsidR="00CD2E00" w:rsidRPr="003F3C5B">
        <w:rPr>
          <w:rFonts w:ascii="Times New Roman" w:hAnsi="Times New Roman"/>
          <w:caps w:val="0"/>
        </w:rPr>
        <w:t>d. Nr. T11-</w:t>
      </w:r>
    </w:p>
    <w:p w14:paraId="36746130" w14:textId="69E5E729" w:rsidR="008F38B8" w:rsidRDefault="008F38B8" w:rsidP="00643B22">
      <w:pPr>
        <w:pStyle w:val="statymopavad"/>
        <w:spacing w:line="240" w:lineRule="auto"/>
        <w:ind w:firstLine="0"/>
        <w:rPr>
          <w:rFonts w:ascii="Times New Roman" w:hAnsi="Times New Roman"/>
          <w:caps w:val="0"/>
        </w:rPr>
      </w:pPr>
      <w:r w:rsidRPr="003F3C5B">
        <w:rPr>
          <w:rFonts w:ascii="Times New Roman" w:hAnsi="Times New Roman"/>
        </w:rPr>
        <w:t>G</w:t>
      </w:r>
      <w:r w:rsidRPr="003F3C5B">
        <w:rPr>
          <w:rFonts w:ascii="Times New Roman" w:hAnsi="Times New Roman"/>
          <w:caps w:val="0"/>
        </w:rPr>
        <w:t>argždai</w:t>
      </w:r>
    </w:p>
    <w:p w14:paraId="2F52A3F0" w14:textId="17BA5AE8" w:rsidR="00D76EC5" w:rsidRDefault="00D76EC5" w:rsidP="00643B22">
      <w:pPr>
        <w:pStyle w:val="statymopavad"/>
        <w:spacing w:line="240" w:lineRule="auto"/>
        <w:ind w:firstLine="0"/>
        <w:rPr>
          <w:rFonts w:ascii="Times New Roman" w:hAnsi="Times New Roman"/>
          <w:caps w:val="0"/>
        </w:rPr>
      </w:pPr>
    </w:p>
    <w:p w14:paraId="633E2A34" w14:textId="77777777" w:rsidR="00FC32D0" w:rsidRPr="003F3C5B" w:rsidRDefault="00FC32D0" w:rsidP="00643B22">
      <w:pPr>
        <w:pStyle w:val="statymopavad"/>
        <w:spacing w:line="240" w:lineRule="auto"/>
        <w:ind w:firstLine="0"/>
        <w:rPr>
          <w:rFonts w:ascii="Times New Roman" w:hAnsi="Times New Roman"/>
          <w:caps w:val="0"/>
        </w:rPr>
      </w:pPr>
    </w:p>
    <w:p w14:paraId="5A95E504" w14:textId="32337EC7" w:rsidR="005110C4" w:rsidRDefault="005110C4" w:rsidP="00373226">
      <w:pPr>
        <w:pStyle w:val="Antrat1"/>
        <w:tabs>
          <w:tab w:val="left" w:pos="1418"/>
        </w:tabs>
        <w:ind w:firstLine="851"/>
        <w:jc w:val="both"/>
      </w:pPr>
      <w:r w:rsidRPr="00FF6A48">
        <w:t>Klaipėdos rajono savivaldybės taryba, vadovaudamasi Lietuvos Respublikos vietos savivaldos įstatymo 1</w:t>
      </w:r>
      <w:r w:rsidR="0072506F">
        <w:t>8</w:t>
      </w:r>
      <w:r w:rsidRPr="00FF6A48">
        <w:t xml:space="preserve"> straipsnio </w:t>
      </w:r>
      <w:r w:rsidR="0072506F">
        <w:rPr>
          <w:lang w:eastAsia="lt-LT"/>
        </w:rPr>
        <w:t>1</w:t>
      </w:r>
      <w:r w:rsidRPr="00FF6A48">
        <w:rPr>
          <w:lang w:eastAsia="lt-LT"/>
        </w:rPr>
        <w:t xml:space="preserve"> dalimi</w:t>
      </w:r>
      <w:r w:rsidR="0072506F">
        <w:rPr>
          <w:lang w:eastAsia="lt-LT"/>
        </w:rPr>
        <w:t xml:space="preserve">, </w:t>
      </w:r>
      <w:r w:rsidRPr="00FF6A48">
        <w:t>n u s p r e n d ž i a :</w:t>
      </w:r>
    </w:p>
    <w:p w14:paraId="30D60204" w14:textId="5E726AAC" w:rsidR="009B473B" w:rsidRPr="00F97117" w:rsidRDefault="000F7EE3" w:rsidP="009B473B">
      <w:pPr>
        <w:pStyle w:val="Sraopastraipa"/>
        <w:numPr>
          <w:ilvl w:val="0"/>
          <w:numId w:val="25"/>
        </w:numPr>
        <w:tabs>
          <w:tab w:val="left" w:pos="1276"/>
        </w:tabs>
        <w:ind w:left="0" w:firstLine="851"/>
        <w:jc w:val="both"/>
        <w:rPr>
          <w:szCs w:val="20"/>
          <w:lang w:eastAsia="lt-LT"/>
        </w:rPr>
      </w:pPr>
      <w:r w:rsidRPr="00F97117">
        <w:rPr>
          <w:szCs w:val="20"/>
          <w:lang w:eastAsia="lt-LT"/>
        </w:rPr>
        <w:t>Pakeisti Klaipėdos rajono savivaldybės tarybos 202</w:t>
      </w:r>
      <w:r w:rsidR="00F97117" w:rsidRPr="00F97117">
        <w:rPr>
          <w:szCs w:val="20"/>
          <w:lang w:eastAsia="lt-LT"/>
        </w:rPr>
        <w:t>2</w:t>
      </w:r>
      <w:r w:rsidRPr="00F97117">
        <w:rPr>
          <w:szCs w:val="20"/>
          <w:lang w:eastAsia="lt-LT"/>
        </w:rPr>
        <w:t xml:space="preserve"> m. </w:t>
      </w:r>
      <w:r w:rsidR="00F97117" w:rsidRPr="00F97117">
        <w:rPr>
          <w:szCs w:val="20"/>
          <w:lang w:eastAsia="lt-LT"/>
        </w:rPr>
        <w:t>rugpjūčio 25</w:t>
      </w:r>
      <w:r w:rsidRPr="00F97117">
        <w:rPr>
          <w:szCs w:val="20"/>
          <w:lang w:eastAsia="lt-LT"/>
        </w:rPr>
        <w:t xml:space="preserve"> d. sprendim</w:t>
      </w:r>
      <w:r w:rsidR="00EA2AD2" w:rsidRPr="00F97117">
        <w:rPr>
          <w:szCs w:val="20"/>
          <w:lang w:eastAsia="lt-LT"/>
        </w:rPr>
        <w:t>ą</w:t>
      </w:r>
      <w:r w:rsidRPr="00F97117">
        <w:rPr>
          <w:szCs w:val="20"/>
          <w:lang w:eastAsia="lt-LT"/>
        </w:rPr>
        <w:t xml:space="preserve"> Nr. T11-</w:t>
      </w:r>
      <w:r w:rsidR="00F97117" w:rsidRPr="00F97117">
        <w:rPr>
          <w:szCs w:val="20"/>
          <w:lang w:eastAsia="lt-LT"/>
        </w:rPr>
        <w:t>291</w:t>
      </w:r>
      <w:r w:rsidRPr="00F97117">
        <w:rPr>
          <w:szCs w:val="20"/>
          <w:lang w:eastAsia="lt-LT"/>
        </w:rPr>
        <w:t xml:space="preserve"> „Dėl kriterijų, pagal kuriuos nustatoma, kada Klaipėdos rajono savivaldybės infrastruktūros plėtros įmoka nemokama arba mokama dalimis ir Klaipėdos rajono savivaldybės infrastruktūros plėtros įmokos mokėjimo ir atleidimo nuo jos mokėjimo tvarkos aprašo patvirtinimo“:</w:t>
      </w:r>
    </w:p>
    <w:p w14:paraId="00229ED1" w14:textId="749EB6DE" w:rsidR="009B473B" w:rsidRPr="00F97117" w:rsidRDefault="009E6619" w:rsidP="009E6619">
      <w:pPr>
        <w:pStyle w:val="Sraopastraipa"/>
        <w:numPr>
          <w:ilvl w:val="1"/>
          <w:numId w:val="25"/>
        </w:numPr>
        <w:tabs>
          <w:tab w:val="left" w:pos="1418"/>
          <w:tab w:val="left" w:pos="1560"/>
        </w:tabs>
        <w:jc w:val="both"/>
        <w:rPr>
          <w:szCs w:val="20"/>
          <w:lang w:eastAsia="lt-LT"/>
        </w:rPr>
      </w:pPr>
      <w:r w:rsidRPr="00F97117">
        <w:t xml:space="preserve"> </w:t>
      </w:r>
      <w:r w:rsidR="00394B57">
        <w:t>pak</w:t>
      </w:r>
      <w:r w:rsidR="00394B57" w:rsidRPr="00394B57">
        <w:t>eisti</w:t>
      </w:r>
      <w:r w:rsidR="009B473B" w:rsidRPr="00394B57">
        <w:t xml:space="preserve"> 1.</w:t>
      </w:r>
      <w:r w:rsidR="00394B57" w:rsidRPr="00394B57">
        <w:t>6</w:t>
      </w:r>
      <w:r w:rsidR="009B473B" w:rsidRPr="00394B57">
        <w:t>. papunk</w:t>
      </w:r>
      <w:r w:rsidR="00F409CD">
        <w:t>tį</w:t>
      </w:r>
      <w:r w:rsidR="009B473B" w:rsidRPr="00F97117">
        <w:t xml:space="preserve"> ir jį išdėstyti taip: </w:t>
      </w:r>
    </w:p>
    <w:p w14:paraId="5FB2E120" w14:textId="0CD6BCAA" w:rsidR="000F7EE3" w:rsidRPr="00394B57" w:rsidRDefault="009B473B" w:rsidP="00845EA4">
      <w:pPr>
        <w:pStyle w:val="Pagrindinistekstas"/>
        <w:tabs>
          <w:tab w:val="left" w:pos="851"/>
        </w:tabs>
        <w:spacing w:after="0"/>
        <w:jc w:val="both"/>
      </w:pPr>
      <w:r w:rsidRPr="00034694">
        <w:rPr>
          <w:color w:val="548DD4" w:themeColor="text2" w:themeTint="99"/>
        </w:rPr>
        <w:tab/>
      </w:r>
      <w:r w:rsidRPr="00394B57">
        <w:t>,,1.</w:t>
      </w:r>
      <w:r w:rsidR="00394B57" w:rsidRPr="00394B57">
        <w:t>6</w:t>
      </w:r>
      <w:r w:rsidRPr="00394B57">
        <w:t xml:space="preserve">. </w:t>
      </w:r>
      <w:bookmarkStart w:id="3" w:name="_Hlk111187806"/>
      <w:r w:rsidR="00874EF4">
        <w:t>Į</w:t>
      </w:r>
      <w:r w:rsidR="00394B57" w:rsidRPr="00394B57">
        <w:t>moka nėra skaičiuojama nuo požeminių garažų paskirties patalpų plotų, taip pat nuo daugiabučių gyvenamųjų namų pirmo aukšto patalpų, pritaikytų administracinės, prekybos, paslaugų, maitinimo, kultūros, mokslo, gydymo, poilsio ar sporto veiklai vykdyti</w:t>
      </w:r>
      <w:r w:rsidRPr="00394B57">
        <w:t>.“</w:t>
      </w:r>
    </w:p>
    <w:bookmarkEnd w:id="3"/>
    <w:p w14:paraId="45B5CCBD" w14:textId="51D7C87D" w:rsidR="00845EA4" w:rsidRPr="00394B57" w:rsidRDefault="009E6619" w:rsidP="009E6619">
      <w:pPr>
        <w:pStyle w:val="Pagrindinistekstas"/>
        <w:numPr>
          <w:ilvl w:val="1"/>
          <w:numId w:val="25"/>
        </w:numPr>
        <w:tabs>
          <w:tab w:val="left" w:pos="851"/>
        </w:tabs>
        <w:spacing w:after="0"/>
        <w:jc w:val="both"/>
      </w:pPr>
      <w:r w:rsidRPr="00394B57">
        <w:t xml:space="preserve"> </w:t>
      </w:r>
      <w:r w:rsidR="00845EA4" w:rsidRPr="00394B57">
        <w:t>papildyti 1.</w:t>
      </w:r>
      <w:r w:rsidR="00394B57" w:rsidRPr="00394B57">
        <w:t>7</w:t>
      </w:r>
      <w:r w:rsidR="00845EA4" w:rsidRPr="00394B57">
        <w:t xml:space="preserve">. papunkčiu ir jį išdėstyti taip: </w:t>
      </w:r>
    </w:p>
    <w:p w14:paraId="1D19A7F2" w14:textId="6E362E72" w:rsidR="00845EA4" w:rsidRDefault="00845EA4" w:rsidP="00845EA4">
      <w:pPr>
        <w:pStyle w:val="Pagrindinistekstas"/>
        <w:tabs>
          <w:tab w:val="left" w:pos="851"/>
        </w:tabs>
        <w:spacing w:after="0"/>
        <w:jc w:val="both"/>
      </w:pPr>
      <w:r w:rsidRPr="00394B57">
        <w:tab/>
        <w:t>,,1.</w:t>
      </w:r>
      <w:r w:rsidR="00394B57" w:rsidRPr="00394B57">
        <w:t>7</w:t>
      </w:r>
      <w:r w:rsidRPr="00394B57">
        <w:t xml:space="preserve">. </w:t>
      </w:r>
      <w:r w:rsidR="00394B57" w:rsidRPr="00394B57">
        <w:t xml:space="preserve">Savivaldybės infrastruktūros plėtros įmokos mokėtojas rekonstruoja gyvenamosios paskirties statinį, kaip tai apibrėžia LR </w:t>
      </w:r>
      <w:r w:rsidR="004B41EB">
        <w:t>s</w:t>
      </w:r>
      <w:r w:rsidR="00394B57" w:rsidRPr="00394B57">
        <w:t>tatybos įstatymas ir STR 1.01.03:2017 „Statinių klasifikavimas</w:t>
      </w:r>
      <w:r w:rsidRPr="00394B57">
        <w:t>.“</w:t>
      </w:r>
    </w:p>
    <w:p w14:paraId="43574498" w14:textId="432003B8" w:rsidR="00E71BFF" w:rsidRDefault="00E71BFF" w:rsidP="00E71BFF">
      <w:pPr>
        <w:pStyle w:val="Pagrindinistekstas"/>
        <w:numPr>
          <w:ilvl w:val="1"/>
          <w:numId w:val="25"/>
        </w:numPr>
        <w:tabs>
          <w:tab w:val="left" w:pos="851"/>
        </w:tabs>
        <w:spacing w:after="0"/>
        <w:jc w:val="both"/>
      </w:pPr>
      <w:r>
        <w:t xml:space="preserve"> </w:t>
      </w:r>
      <w:r w:rsidRPr="00394B57">
        <w:t>papildyti 1.</w:t>
      </w:r>
      <w:r>
        <w:t>8</w:t>
      </w:r>
      <w:r w:rsidRPr="00394B57">
        <w:t>. papunkčiu ir jį išdėstyti taip:</w:t>
      </w:r>
    </w:p>
    <w:p w14:paraId="4B8D5BE0" w14:textId="54BF4873" w:rsidR="00E71BFF" w:rsidRDefault="00E71BFF" w:rsidP="00845EA4">
      <w:pPr>
        <w:pStyle w:val="Pagrindinistekstas"/>
        <w:tabs>
          <w:tab w:val="left" w:pos="851"/>
        </w:tabs>
        <w:spacing w:after="0"/>
        <w:jc w:val="both"/>
      </w:pPr>
      <w:r>
        <w:tab/>
        <w:t xml:space="preserve">„1.8. </w:t>
      </w:r>
      <w:r w:rsidRPr="00E71BFF">
        <w:t>Savivaldybės infrastruktūros plėtros įmokos mokėtojas, kurio visi šeimos nariai yra deklaravę gyvenamąją vietą Klaipėdos rajono savivaldybės teritorijoje, yra susituokęs/-</w:t>
      </w:r>
      <w:proofErr w:type="spellStart"/>
      <w:r w:rsidRPr="00E71BFF">
        <w:t>usi</w:t>
      </w:r>
      <w:proofErr w:type="spellEnd"/>
      <w:r w:rsidRPr="00E71BFF">
        <w:t xml:space="preserve"> arba sudaręs/-</w:t>
      </w:r>
      <w:proofErr w:type="spellStart"/>
      <w:r w:rsidRPr="00E71BFF">
        <w:t>usi</w:t>
      </w:r>
      <w:proofErr w:type="spellEnd"/>
      <w:r w:rsidRPr="00E71BFF">
        <w:t xml:space="preserve"> registruotos partnerystės sutartį, kiekvienas iš sutuoktinių/partnerių yra iki 36 metų amžiaus (prašymo pateikimo metu dar nesukako 36 metai), statantis/rekonstruojantis pirmąjį būstą, kai kiekvienas iš sutuoktinių/partnerių neturi gyvenamųjų patalpų arba turi iki 14 kv.</w:t>
      </w:r>
      <w:r w:rsidR="004B41EB">
        <w:t xml:space="preserve"> </w:t>
      </w:r>
      <w:r w:rsidRPr="00E71BFF">
        <w:t>m. vienam asmeniui bendro ploto. Kriterijus pritaikomas 1 kartą, neužbaigus statybos ir statant kitą pastatą, kriterijus taikomas nebus. Kriterijus nebus taikomas, jei bent vienam iš sutuoktinių/partnerių jau yra buvę pritaikytas anksčia</w:t>
      </w:r>
      <w:r w:rsidR="0049439C">
        <w:t>u</w:t>
      </w:r>
      <w:r>
        <w:t>.“</w:t>
      </w:r>
    </w:p>
    <w:p w14:paraId="33099FAB" w14:textId="12B21C91" w:rsidR="00E71BFF" w:rsidRDefault="00E71BFF" w:rsidP="00E71BFF">
      <w:pPr>
        <w:pStyle w:val="Pagrindinistekstas"/>
        <w:numPr>
          <w:ilvl w:val="1"/>
          <w:numId w:val="25"/>
        </w:numPr>
        <w:tabs>
          <w:tab w:val="left" w:pos="851"/>
        </w:tabs>
        <w:spacing w:after="0"/>
        <w:jc w:val="both"/>
      </w:pPr>
      <w:r>
        <w:t xml:space="preserve"> </w:t>
      </w:r>
      <w:r w:rsidRPr="00394B57">
        <w:t>papildyti 1.</w:t>
      </w:r>
      <w:r>
        <w:t>9</w:t>
      </w:r>
      <w:r w:rsidRPr="00394B57">
        <w:t>. papunkčiu ir jį išdėstyti taip:</w:t>
      </w:r>
    </w:p>
    <w:p w14:paraId="42DC869F" w14:textId="0111F5D1" w:rsidR="00E71BFF" w:rsidRDefault="00E71BFF" w:rsidP="00845EA4">
      <w:pPr>
        <w:pStyle w:val="Pagrindinistekstas"/>
        <w:tabs>
          <w:tab w:val="left" w:pos="851"/>
        </w:tabs>
        <w:spacing w:after="0"/>
        <w:jc w:val="both"/>
      </w:pPr>
      <w:r>
        <w:tab/>
        <w:t xml:space="preserve">„1.9. </w:t>
      </w:r>
      <w:r w:rsidRPr="00E71BFF">
        <w:t>Savivaldybės infrastruktūros plėtros įmokos mokėtojas, kuriam valstybės arba Savivaldybė ar jos institucija perduoda jos funkcijoms priskirtą veiklą, o įmokos mokėtojas investuoja į šią veiklą ir jai vykdyti reikalingą turtą, už tai gaudamas įstatymų nustatytą atlyginimą. Viešojo ir privataus sektorių partnerystės būdus nustato LR investicijų įstatymas, LR koncesijų ir kiti įstatymai</w:t>
      </w:r>
      <w:r>
        <w:t>.“</w:t>
      </w:r>
    </w:p>
    <w:p w14:paraId="11049898" w14:textId="4A189E7B" w:rsidR="00332EAF" w:rsidRPr="00B80DE3" w:rsidRDefault="00B80DE3" w:rsidP="00845EA4">
      <w:pPr>
        <w:pStyle w:val="Pagrindinistekstas"/>
        <w:numPr>
          <w:ilvl w:val="0"/>
          <w:numId w:val="25"/>
        </w:numPr>
        <w:tabs>
          <w:tab w:val="left" w:pos="1276"/>
        </w:tabs>
        <w:spacing w:after="0"/>
        <w:ind w:left="0" w:firstLine="851"/>
        <w:jc w:val="both"/>
      </w:pPr>
      <w:r w:rsidRPr="00B80DE3">
        <w:t>Skelbti sprendimą Savivaldybės interneto svetainėje ir Teisės aktų registre</w:t>
      </w:r>
      <w:r w:rsidR="00332EAF" w:rsidRPr="00B80DE3">
        <w:t>.</w:t>
      </w:r>
    </w:p>
    <w:p w14:paraId="788CC2B4" w14:textId="65053553" w:rsidR="000C4806" w:rsidRDefault="000C4806" w:rsidP="000C4806">
      <w:pPr>
        <w:tabs>
          <w:tab w:val="right" w:pos="9639"/>
        </w:tabs>
        <w:ind w:firstLine="902"/>
        <w:jc w:val="both"/>
        <w:rPr>
          <w:highlight w:val="yellow"/>
        </w:rPr>
      </w:pPr>
    </w:p>
    <w:p w14:paraId="33F38748" w14:textId="025C2278" w:rsidR="000C4806" w:rsidRDefault="000C4806" w:rsidP="000C4806">
      <w:pPr>
        <w:tabs>
          <w:tab w:val="right" w:pos="9639"/>
        </w:tabs>
        <w:ind w:firstLine="902"/>
        <w:jc w:val="both"/>
        <w:rPr>
          <w:highlight w:val="yellow"/>
        </w:rPr>
      </w:pPr>
    </w:p>
    <w:p w14:paraId="1476F60B" w14:textId="7AAC75A5" w:rsidR="008F38B8" w:rsidRPr="00D0222E" w:rsidRDefault="006C5F00" w:rsidP="00D0222E">
      <w:pPr>
        <w:tabs>
          <w:tab w:val="right" w:pos="9639"/>
        </w:tabs>
        <w:jc w:val="both"/>
      </w:pPr>
      <w:r w:rsidRPr="00D0222E">
        <w:rPr>
          <w:caps/>
        </w:rPr>
        <w:t>S</w:t>
      </w:r>
      <w:r w:rsidRPr="00D0222E">
        <w:t>avivaldybės meras</w:t>
      </w:r>
    </w:p>
    <w:p w14:paraId="53001DCB" w14:textId="3A34692C" w:rsidR="00D0222E" w:rsidRDefault="00D0222E" w:rsidP="00D0222E">
      <w:pPr>
        <w:tabs>
          <w:tab w:val="right" w:pos="9639"/>
        </w:tabs>
        <w:jc w:val="both"/>
        <w:rPr>
          <w:highlight w:val="yellow"/>
        </w:rPr>
      </w:pPr>
    </w:p>
    <w:p w14:paraId="4E5576DC" w14:textId="0C0C8C64" w:rsidR="006D7085" w:rsidRDefault="006D7085" w:rsidP="00D0222E">
      <w:pPr>
        <w:tabs>
          <w:tab w:val="right" w:pos="9639"/>
        </w:tabs>
        <w:jc w:val="both"/>
        <w:rPr>
          <w:highlight w:val="yellow"/>
        </w:rPr>
      </w:pPr>
    </w:p>
    <w:p w14:paraId="587299D0" w14:textId="3F83B753" w:rsidR="00EA2AD2" w:rsidRDefault="00EA2AD2" w:rsidP="00D0222E">
      <w:pPr>
        <w:tabs>
          <w:tab w:val="right" w:pos="9639"/>
        </w:tabs>
        <w:jc w:val="both"/>
        <w:rPr>
          <w:highlight w:val="yellow"/>
        </w:rPr>
      </w:pPr>
    </w:p>
    <w:p w14:paraId="3B1CC12C" w14:textId="592B7C8A" w:rsidR="00EA2AD2" w:rsidRDefault="00EA2AD2" w:rsidP="00D0222E">
      <w:pPr>
        <w:tabs>
          <w:tab w:val="right" w:pos="9639"/>
        </w:tabs>
        <w:jc w:val="both"/>
        <w:rPr>
          <w:highlight w:val="yellow"/>
        </w:rPr>
      </w:pPr>
    </w:p>
    <w:p w14:paraId="7455A5E0" w14:textId="14C98A39" w:rsidR="00EA2AD2" w:rsidRDefault="00EA2AD2" w:rsidP="00D0222E">
      <w:pPr>
        <w:tabs>
          <w:tab w:val="right" w:pos="9639"/>
        </w:tabs>
        <w:jc w:val="both"/>
        <w:rPr>
          <w:highlight w:val="yellow"/>
        </w:rPr>
      </w:pPr>
    </w:p>
    <w:p w14:paraId="12C86C53" w14:textId="77777777" w:rsidR="00EA2AD2" w:rsidRDefault="00EA2AD2" w:rsidP="00D0222E">
      <w:pPr>
        <w:tabs>
          <w:tab w:val="right" w:pos="9639"/>
        </w:tabs>
        <w:jc w:val="both"/>
        <w:rPr>
          <w:highlight w:val="yellow"/>
        </w:rPr>
      </w:pPr>
    </w:p>
    <w:p w14:paraId="48EE39B0" w14:textId="77777777" w:rsidR="00BB1C17" w:rsidRDefault="00BB1C17" w:rsidP="00D0222E">
      <w:pPr>
        <w:tabs>
          <w:tab w:val="right" w:pos="9639"/>
        </w:tabs>
        <w:jc w:val="both"/>
        <w:sectPr w:rsidR="00BB1C17" w:rsidSect="00D76EC5">
          <w:headerReference w:type="even" r:id="rId11"/>
          <w:headerReference w:type="default" r:id="rId12"/>
          <w:footerReference w:type="default" r:id="rId13"/>
          <w:headerReference w:type="first" r:id="rId14"/>
          <w:pgSz w:w="11907" w:h="16840" w:code="9"/>
          <w:pgMar w:top="1134" w:right="567" w:bottom="1134" w:left="1701" w:header="709" w:footer="709" w:gutter="0"/>
          <w:cols w:space="720"/>
          <w:titlePg/>
        </w:sectPr>
      </w:pPr>
    </w:p>
    <w:p w14:paraId="5DDFD25C" w14:textId="02F518C5" w:rsidR="00D0222E" w:rsidRPr="00A63CE8" w:rsidRDefault="00D0222E" w:rsidP="00D0222E">
      <w:pPr>
        <w:tabs>
          <w:tab w:val="right" w:pos="9639"/>
        </w:tabs>
        <w:jc w:val="both"/>
      </w:pPr>
      <w:r w:rsidRPr="00A63CE8">
        <w:t xml:space="preserve">TEIKIA: </w:t>
      </w:r>
      <w:r w:rsidR="0072506F">
        <w:t>S</w:t>
      </w:r>
      <w:r>
        <w:t xml:space="preserve">. </w:t>
      </w:r>
      <w:r w:rsidR="0072506F">
        <w:t>Karbauskas</w:t>
      </w:r>
    </w:p>
    <w:p w14:paraId="278C477B" w14:textId="16A1D538" w:rsidR="00BB1C17" w:rsidRPr="00A63CE8" w:rsidRDefault="00D0222E" w:rsidP="00D0222E">
      <w:pPr>
        <w:tabs>
          <w:tab w:val="right" w:pos="9639"/>
        </w:tabs>
        <w:jc w:val="both"/>
      </w:pPr>
      <w:r w:rsidRPr="005914DA">
        <w:t xml:space="preserve">PARENGĖ: </w:t>
      </w:r>
      <w:r w:rsidR="009E6619" w:rsidRPr="005914DA">
        <w:t>A</w:t>
      </w:r>
      <w:r w:rsidR="00373226" w:rsidRPr="005914DA">
        <w:t xml:space="preserve">. </w:t>
      </w:r>
      <w:r w:rsidR="009E6619" w:rsidRPr="005914DA">
        <w:t>Daukantienė</w:t>
      </w:r>
    </w:p>
    <w:p w14:paraId="0D8FFD68" w14:textId="2DF067CC" w:rsidR="00D0222E" w:rsidRDefault="00D0222E" w:rsidP="00D0222E">
      <w:pPr>
        <w:tabs>
          <w:tab w:val="right" w:pos="9639"/>
        </w:tabs>
        <w:jc w:val="both"/>
      </w:pPr>
      <w:r w:rsidRPr="00A63CE8">
        <w:t>SUDERINTA:</w:t>
      </w:r>
    </w:p>
    <w:p w14:paraId="7ACAC70F" w14:textId="5B5C20D8" w:rsidR="00EA2AD2" w:rsidRDefault="00EA2AD2" w:rsidP="00D0222E">
      <w:pPr>
        <w:tabs>
          <w:tab w:val="right" w:pos="9639"/>
        </w:tabs>
        <w:jc w:val="both"/>
      </w:pPr>
      <w:r w:rsidRPr="00A63CE8">
        <w:t>D. Beliokaitė</w:t>
      </w:r>
    </w:p>
    <w:p w14:paraId="7864E365" w14:textId="317E6AC3" w:rsidR="00EA2AD2" w:rsidRPr="00A63CE8" w:rsidRDefault="00EA2AD2" w:rsidP="00D0222E">
      <w:pPr>
        <w:tabs>
          <w:tab w:val="right" w:pos="9639"/>
        </w:tabs>
        <w:jc w:val="both"/>
      </w:pPr>
      <w:r>
        <w:t xml:space="preserve">V. </w:t>
      </w:r>
      <w:r w:rsidR="00227EF2">
        <w:t>Jasas</w:t>
      </w:r>
    </w:p>
    <w:p w14:paraId="76180699" w14:textId="3729A18B" w:rsidR="00EA2AD2" w:rsidRDefault="00AA57BF" w:rsidP="00D0222E">
      <w:pPr>
        <w:tabs>
          <w:tab w:val="right" w:pos="9639"/>
        </w:tabs>
        <w:jc w:val="both"/>
      </w:pPr>
      <w:r>
        <w:t>V</w:t>
      </w:r>
      <w:r w:rsidR="00EA2AD2">
        <w:t xml:space="preserve">. </w:t>
      </w:r>
      <w:r>
        <w:t>Valantinas</w:t>
      </w:r>
    </w:p>
    <w:p w14:paraId="1BD3783A" w14:textId="1CC2DF8F" w:rsidR="00D0222E" w:rsidRDefault="00D0222E" w:rsidP="00D0222E">
      <w:pPr>
        <w:tabs>
          <w:tab w:val="right" w:pos="9639"/>
        </w:tabs>
        <w:jc w:val="both"/>
      </w:pPr>
      <w:r w:rsidRPr="004834D4">
        <w:t>I. Gailiuvienė</w:t>
      </w:r>
    </w:p>
    <w:p w14:paraId="5FF9B40E" w14:textId="77777777" w:rsidR="00EA2AD2" w:rsidRPr="004834D4" w:rsidRDefault="00EA2AD2" w:rsidP="00EA2AD2">
      <w:pPr>
        <w:tabs>
          <w:tab w:val="right" w:pos="9639"/>
        </w:tabs>
        <w:jc w:val="both"/>
      </w:pPr>
      <w:r w:rsidRPr="004834D4">
        <w:t>G. Kasperavičius</w:t>
      </w:r>
    </w:p>
    <w:p w14:paraId="01649DB7" w14:textId="4A43CF7E" w:rsidR="006D7085" w:rsidRDefault="006D7085" w:rsidP="00D0222E">
      <w:pPr>
        <w:tabs>
          <w:tab w:val="right" w:pos="9639"/>
        </w:tabs>
        <w:jc w:val="both"/>
      </w:pPr>
      <w:r>
        <w:t>Č. Banevičius</w:t>
      </w:r>
    </w:p>
    <w:p w14:paraId="2148C5D7" w14:textId="10AE14E7" w:rsidR="00D0222E" w:rsidRDefault="00D0222E" w:rsidP="00D0222E">
      <w:pPr>
        <w:tabs>
          <w:tab w:val="right" w:pos="9639"/>
        </w:tabs>
        <w:jc w:val="both"/>
      </w:pPr>
      <w:r>
        <w:t>A. Jansonienė</w:t>
      </w:r>
    </w:p>
    <w:p w14:paraId="7FDA80A0" w14:textId="77777777" w:rsidR="00D0222E" w:rsidRDefault="00D0222E" w:rsidP="00D0222E">
      <w:pPr>
        <w:tabs>
          <w:tab w:val="right" w:pos="9639"/>
        </w:tabs>
        <w:jc w:val="both"/>
      </w:pPr>
      <w:r>
        <w:t xml:space="preserve">R. Čeledinienė </w:t>
      </w:r>
    </w:p>
    <w:p w14:paraId="7C856AD0" w14:textId="297E561F" w:rsidR="00D0222E" w:rsidRDefault="009E6619" w:rsidP="00D0222E">
      <w:pPr>
        <w:tabs>
          <w:tab w:val="right" w:pos="9639"/>
        </w:tabs>
        <w:jc w:val="both"/>
      </w:pPr>
      <w:r>
        <w:t>V.</w:t>
      </w:r>
      <w:r w:rsidR="00D0222E">
        <w:t xml:space="preserve"> </w:t>
      </w:r>
      <w:r>
        <w:t>Riaukienė</w:t>
      </w:r>
    </w:p>
    <w:p w14:paraId="255FB4F6" w14:textId="568C1946" w:rsidR="00D0222E" w:rsidRDefault="00D0222E" w:rsidP="00D0222E">
      <w:pPr>
        <w:tabs>
          <w:tab w:val="right" w:pos="9639"/>
        </w:tabs>
        <w:jc w:val="both"/>
      </w:pPr>
      <w:r w:rsidRPr="00A63CE8">
        <w:t>B. Markauskas</w:t>
      </w:r>
    </w:p>
    <w:p w14:paraId="7627FE5C" w14:textId="77777777" w:rsidR="00BB1C17" w:rsidRDefault="00BB1C17" w:rsidP="002162B5">
      <w:pPr>
        <w:rPr>
          <w:color w:val="000000"/>
          <w:sz w:val="22"/>
          <w:szCs w:val="22"/>
          <w:highlight w:val="yellow"/>
        </w:rPr>
        <w:sectPr w:rsidR="00BB1C17" w:rsidSect="00BB1C17">
          <w:type w:val="continuous"/>
          <w:pgSz w:w="11907" w:h="16840" w:code="9"/>
          <w:pgMar w:top="1134" w:right="567" w:bottom="426" w:left="1701" w:header="709" w:footer="709" w:gutter="0"/>
          <w:cols w:num="2" w:space="720"/>
          <w:titlePg/>
        </w:sectPr>
      </w:pPr>
    </w:p>
    <w:p w14:paraId="6F375E95" w14:textId="77777777" w:rsidR="006D7085" w:rsidRDefault="006D7085" w:rsidP="009201D7">
      <w:pPr>
        <w:jc w:val="center"/>
        <w:rPr>
          <w:b/>
        </w:rPr>
      </w:pPr>
    </w:p>
    <w:p w14:paraId="4CC3BC9A" w14:textId="5E7FFDC5" w:rsidR="00D0222E" w:rsidRPr="009201D7" w:rsidRDefault="00D0222E" w:rsidP="009201D7">
      <w:pPr>
        <w:jc w:val="center"/>
        <w:rPr>
          <w:b/>
        </w:rPr>
      </w:pPr>
      <w:r w:rsidRPr="009201D7">
        <w:rPr>
          <w:b/>
        </w:rPr>
        <w:t>KLAIPĖDOS RAJONO SAVIVALDYBĖS ADMINISTRACIJA</w:t>
      </w:r>
    </w:p>
    <w:p w14:paraId="0C2743E8" w14:textId="77777777" w:rsidR="00D0222E" w:rsidRPr="009201D7" w:rsidRDefault="00D0222E" w:rsidP="009201D7">
      <w:pPr>
        <w:jc w:val="center"/>
        <w:rPr>
          <w:b/>
        </w:rPr>
      </w:pPr>
    </w:p>
    <w:p w14:paraId="5964C29E" w14:textId="77777777" w:rsidR="00D0222E" w:rsidRPr="009201D7" w:rsidRDefault="00D0222E" w:rsidP="009201D7">
      <w:pPr>
        <w:jc w:val="center"/>
        <w:rPr>
          <w:b/>
        </w:rPr>
      </w:pPr>
      <w:r w:rsidRPr="009201D7">
        <w:rPr>
          <w:b/>
        </w:rPr>
        <w:t>AIŠKINAMASIS RAŠTAS</w:t>
      </w:r>
    </w:p>
    <w:p w14:paraId="098B0F1A" w14:textId="46269BC2" w:rsidR="00D0222E" w:rsidRPr="009201D7" w:rsidRDefault="00D0222E" w:rsidP="009201D7">
      <w:pPr>
        <w:jc w:val="center"/>
      </w:pPr>
      <w:r w:rsidRPr="009201D7">
        <w:t>202</w:t>
      </w:r>
      <w:r w:rsidR="00034694">
        <w:t>3</w:t>
      </w:r>
      <w:r w:rsidRPr="009201D7">
        <w:t>-</w:t>
      </w:r>
      <w:r w:rsidR="005A3326">
        <w:t>0</w:t>
      </w:r>
      <w:r w:rsidR="00034694">
        <w:t>3</w:t>
      </w:r>
      <w:r w:rsidR="005A3326">
        <w:t>-</w:t>
      </w:r>
      <w:r w:rsidR="00034694">
        <w:t>20</w:t>
      </w:r>
    </w:p>
    <w:p w14:paraId="36CF1AE8" w14:textId="77777777" w:rsidR="00D0222E" w:rsidRPr="009201D7" w:rsidRDefault="00D0222E" w:rsidP="009201D7">
      <w:pPr>
        <w:jc w:val="center"/>
        <w:rPr>
          <w:strike/>
        </w:rPr>
      </w:pPr>
    </w:p>
    <w:p w14:paraId="4248148B" w14:textId="77777777" w:rsidR="00D0222E" w:rsidRPr="00AA57BF" w:rsidRDefault="00D0222E" w:rsidP="009201D7">
      <w:pPr>
        <w:jc w:val="center"/>
      </w:pPr>
    </w:p>
    <w:p w14:paraId="6248DF4D" w14:textId="225D3F22" w:rsidR="00D0222E" w:rsidRPr="00AA57BF" w:rsidRDefault="00AA57BF" w:rsidP="00AA57BF">
      <w:pPr>
        <w:jc w:val="both"/>
        <w:rPr>
          <w:b/>
          <w:bCs/>
        </w:rPr>
      </w:pPr>
      <w:bookmarkStart w:id="4" w:name="_Hlk82159585"/>
      <w:r w:rsidRPr="00AA57BF">
        <w:rPr>
          <w:b/>
          <w:bCs/>
        </w:rPr>
        <w:t xml:space="preserve">DĖL KLAIPĖDOS RAJONO SAVIVALDYBĖS TARYBOS 2023 M. RUGPJŪČIO </w:t>
      </w:r>
      <w:r w:rsidR="00EB680B">
        <w:rPr>
          <w:b/>
          <w:bCs/>
        </w:rPr>
        <w:t>25</w:t>
      </w:r>
      <w:r w:rsidRPr="00AA57BF">
        <w:rPr>
          <w:b/>
          <w:bCs/>
        </w:rPr>
        <w:t xml:space="preserve"> D. SPRENDIMO NR. T11-291 </w:t>
      </w:r>
      <w:r w:rsidR="00DD362B" w:rsidRPr="00AA57BF">
        <w:rPr>
          <w:b/>
          <w:bCs/>
        </w:rPr>
        <w:t>„DĖL KRITERIJŲ, PAGAL KURIUOS NUSTATOMA, KADA KLAIPĖDOS RAJONO SAVIVALDYBĖS INFRASTRUKTŪROS PLĖTROS ĮMOKA NEMOKAMA ARBA MOKAMA DALIMIS IR KLAIPĖDOS RAJONO SAVIVALDYBĖS INFRASTRUKTŪROS PLĖTROS ĮMOKOS MOKĖJIMO IR ATLEIDIMO NUO JOS MOKĖJIMO TVARKOS APRAŠO PATVIRTINIMO“ PAKEITIMO</w:t>
      </w:r>
      <w:r w:rsidR="00D0222E" w:rsidRPr="00AA57BF">
        <w:rPr>
          <w:b/>
          <w:bCs/>
        </w:rPr>
        <w:t>“ PROJEKTO</w:t>
      </w:r>
    </w:p>
    <w:bookmarkEnd w:id="4"/>
    <w:p w14:paraId="20AB7FC4" w14:textId="77777777" w:rsidR="00D0222E" w:rsidRPr="00AA57BF" w:rsidRDefault="00D0222E" w:rsidP="00D0222E">
      <w:pPr>
        <w:jc w:val="both"/>
      </w:pPr>
    </w:p>
    <w:p w14:paraId="6E51402B" w14:textId="77777777" w:rsidR="00D0222E" w:rsidRPr="00AA57BF" w:rsidRDefault="00D0222E" w:rsidP="006556DE">
      <w:pPr>
        <w:ind w:firstLine="851"/>
        <w:jc w:val="both"/>
        <w:rPr>
          <w:b/>
          <w:bCs/>
        </w:rPr>
      </w:pPr>
      <w:r w:rsidRPr="00AA57BF">
        <w:rPr>
          <w:b/>
        </w:rPr>
        <w:t xml:space="preserve">1. </w:t>
      </w:r>
      <w:r w:rsidRPr="00AA57BF">
        <w:rPr>
          <w:b/>
          <w:bCs/>
        </w:rPr>
        <w:t xml:space="preserve">Parengto sprendimo projekto tikslai, uždaviniai (ko sprendimo projektu norima </w:t>
      </w:r>
      <w:r w:rsidRPr="00034694">
        <w:rPr>
          <w:b/>
          <w:bCs/>
        </w:rPr>
        <w:t>pasiekti</w:t>
      </w:r>
      <w:r w:rsidRPr="00AA57BF">
        <w:rPr>
          <w:b/>
          <w:bCs/>
        </w:rPr>
        <w:t xml:space="preserve">): </w:t>
      </w:r>
    </w:p>
    <w:p w14:paraId="39AECF89" w14:textId="15A7DBA9" w:rsidR="00D12EAF" w:rsidRPr="00AA57BF" w:rsidRDefault="00335129" w:rsidP="008D7C8C">
      <w:pPr>
        <w:spacing w:after="120"/>
        <w:ind w:firstLine="851"/>
        <w:jc w:val="both"/>
      </w:pPr>
      <w:r w:rsidRPr="00AA57BF">
        <w:t xml:space="preserve">Sprendimo projekto tikslas – </w:t>
      </w:r>
      <w:r w:rsidR="0092148C" w:rsidRPr="00AA57BF">
        <w:t>papildyti kriterijus, pagal kuriuos, nustatoma, kada Klaipėdos rajono savivaldybės infrastruktūros įmoka yra nemokama.</w:t>
      </w:r>
    </w:p>
    <w:p w14:paraId="298D1156" w14:textId="77777777" w:rsidR="00D0222E" w:rsidRPr="00034694" w:rsidRDefault="00D0222E" w:rsidP="006556DE">
      <w:pPr>
        <w:tabs>
          <w:tab w:val="right" w:pos="9639"/>
        </w:tabs>
        <w:ind w:firstLine="851"/>
        <w:jc w:val="both"/>
        <w:rPr>
          <w:b/>
        </w:rPr>
      </w:pPr>
      <w:r w:rsidRPr="00034694">
        <w:rPr>
          <w:b/>
        </w:rPr>
        <w:t>2.</w:t>
      </w:r>
      <w:r w:rsidRPr="00034694">
        <w:t xml:space="preserve"> </w:t>
      </w:r>
      <w:r w:rsidRPr="00034694">
        <w:rPr>
          <w:b/>
        </w:rPr>
        <w:t xml:space="preserve">Kuo vadovaujantis parengtas sprendimo projektas: </w:t>
      </w:r>
    </w:p>
    <w:p w14:paraId="0DAAC98F" w14:textId="0FE912A9" w:rsidR="00682A0D" w:rsidRPr="00034694" w:rsidRDefault="00D12EAF" w:rsidP="00DE3DBF">
      <w:pPr>
        <w:spacing w:after="120" w:line="257" w:lineRule="auto"/>
        <w:ind w:firstLine="851"/>
        <w:jc w:val="both"/>
      </w:pPr>
      <w:r w:rsidRPr="00034694">
        <w:t xml:space="preserve">Sprendimo projektas parengtas </w:t>
      </w:r>
      <w:r w:rsidR="00682A0D" w:rsidRPr="00034694">
        <w:t xml:space="preserve">vadovaujantis Lietuvos Respublikos savivaldybių infrastruktūros plėtros įstatymo </w:t>
      </w:r>
      <w:r w:rsidR="00BC4C34" w:rsidRPr="00034694">
        <w:t>4 straipsniu.</w:t>
      </w:r>
    </w:p>
    <w:p w14:paraId="367CBF32" w14:textId="77777777" w:rsidR="00D0222E" w:rsidRPr="00AA57BF" w:rsidRDefault="00D0222E" w:rsidP="006556DE">
      <w:pPr>
        <w:tabs>
          <w:tab w:val="left" w:pos="540"/>
          <w:tab w:val="num" w:pos="720"/>
          <w:tab w:val="right" w:pos="9639"/>
        </w:tabs>
        <w:ind w:right="-81" w:firstLine="851"/>
        <w:jc w:val="both"/>
        <w:rPr>
          <w:b/>
          <w:bCs/>
        </w:rPr>
      </w:pPr>
      <w:r w:rsidRPr="00AA57BF">
        <w:rPr>
          <w:b/>
          <w:bCs/>
        </w:rPr>
        <w:t>3.</w:t>
      </w:r>
      <w:r w:rsidRPr="00AA57BF">
        <w:rPr>
          <w:bCs/>
          <w:sz w:val="20"/>
          <w:szCs w:val="20"/>
          <w:lang w:eastAsia="lt-LT"/>
        </w:rPr>
        <w:t xml:space="preserve"> </w:t>
      </w:r>
      <w:r w:rsidRPr="00AA57BF">
        <w:rPr>
          <w:b/>
          <w:bCs/>
        </w:rPr>
        <w:t>Kaip šiuo metu yra teisiškai reglamentuojami projekte aptariami klausimai:</w:t>
      </w:r>
    </w:p>
    <w:p w14:paraId="3A3AD226" w14:textId="779C626C" w:rsidR="00B20D06" w:rsidRPr="00AA57BF" w:rsidRDefault="0092148C" w:rsidP="006556DE">
      <w:pPr>
        <w:tabs>
          <w:tab w:val="left" w:pos="540"/>
          <w:tab w:val="num" w:pos="720"/>
          <w:tab w:val="right" w:pos="9639"/>
        </w:tabs>
        <w:ind w:right="-81" w:firstLine="851"/>
        <w:jc w:val="both"/>
      </w:pPr>
      <w:r w:rsidRPr="00AA57BF">
        <w:t>Kriterijus</w:t>
      </w:r>
      <w:r w:rsidR="00A22930" w:rsidRPr="00AA57BF">
        <w:t>, pagal kuriuos, nustatoma kada nemokama Klaipėdos rajono savivaldybės infrastruktūros įmoka, tvirtina Savivaldybės taryba.</w:t>
      </w:r>
    </w:p>
    <w:p w14:paraId="030E84CB" w14:textId="77060298" w:rsidR="00B13BA6" w:rsidRPr="00AA57BF" w:rsidRDefault="00B13BA6" w:rsidP="008D7C8C">
      <w:pPr>
        <w:tabs>
          <w:tab w:val="left" w:pos="540"/>
          <w:tab w:val="num" w:pos="720"/>
          <w:tab w:val="right" w:pos="9639"/>
        </w:tabs>
        <w:spacing w:after="120"/>
        <w:ind w:right="-79" w:firstLine="851"/>
        <w:jc w:val="both"/>
      </w:pPr>
      <w:r w:rsidRPr="00AA57BF">
        <w:t>Įstatymo 15 straipsnio 4 dalyje nurodyta, kad savivaldybės taryba, vadovaudamasi savo nustatyta tvarka ir pagal patvirtintus kriterijus, gali (tačiau neprivalo) nustatyti kitus atvejus, kai įmoka nemokama.</w:t>
      </w:r>
    </w:p>
    <w:p w14:paraId="555F6A99" w14:textId="1F8DCDA0" w:rsidR="00D0222E" w:rsidRPr="00034694" w:rsidRDefault="00D0222E" w:rsidP="006556DE">
      <w:pPr>
        <w:tabs>
          <w:tab w:val="left" w:pos="540"/>
          <w:tab w:val="num" w:pos="720"/>
          <w:tab w:val="right" w:pos="9639"/>
        </w:tabs>
        <w:ind w:right="-81" w:firstLine="851"/>
        <w:jc w:val="both"/>
        <w:rPr>
          <w:b/>
          <w:bCs/>
        </w:rPr>
      </w:pPr>
      <w:r w:rsidRPr="00034694">
        <w:rPr>
          <w:b/>
          <w:bCs/>
        </w:rPr>
        <w:t>4. Kokių rezultatų yra laukiama:</w:t>
      </w:r>
    </w:p>
    <w:p w14:paraId="120CB54F" w14:textId="00BE95AE" w:rsidR="0092148C" w:rsidRPr="00034694" w:rsidRDefault="0092148C" w:rsidP="008D7C8C">
      <w:pPr>
        <w:tabs>
          <w:tab w:val="num" w:pos="720"/>
        </w:tabs>
        <w:spacing w:after="120"/>
        <w:ind w:firstLine="851"/>
        <w:jc w:val="both"/>
      </w:pPr>
      <w:r w:rsidRPr="00034694">
        <w:t>Papildyti kriterijai, pagal kuriuos, nustatoma, kada Klaipėdos rajono savivaldybės infrastruktūros įmoka yra nemokama.</w:t>
      </w:r>
    </w:p>
    <w:p w14:paraId="58DD82DC" w14:textId="77777777" w:rsidR="00D0222E" w:rsidRPr="00AA57BF" w:rsidRDefault="00D0222E" w:rsidP="006556DE">
      <w:pPr>
        <w:tabs>
          <w:tab w:val="num" w:pos="720"/>
        </w:tabs>
        <w:ind w:firstLine="851"/>
        <w:jc w:val="both"/>
        <w:rPr>
          <w:b/>
          <w:bCs/>
        </w:rPr>
      </w:pPr>
      <w:r w:rsidRPr="00AA57BF">
        <w:rPr>
          <w:b/>
        </w:rPr>
        <w:t>5. Galimos teigiamos ir neigiamos pasekmės priėmus siūlomą Savivaldybės tarybos sprendimo projektą</w:t>
      </w:r>
      <w:r w:rsidRPr="00AA57BF">
        <w:rPr>
          <w:b/>
          <w:bCs/>
        </w:rPr>
        <w:t xml:space="preserve"> ir kokių priemonių būtina imtis, siekiant išvengti neigiamų pasekmių:</w:t>
      </w:r>
    </w:p>
    <w:p w14:paraId="6698E4C2" w14:textId="17118DAF" w:rsidR="000F4A30" w:rsidRDefault="00335129" w:rsidP="000F4A30">
      <w:pPr>
        <w:tabs>
          <w:tab w:val="num" w:pos="720"/>
        </w:tabs>
        <w:ind w:firstLine="851"/>
        <w:jc w:val="both"/>
      </w:pPr>
      <w:r w:rsidRPr="00AA57BF">
        <w:t>Laukiamos teigiamos pasekmės – pritarus šiam sprendimo projektui,</w:t>
      </w:r>
      <w:r w:rsidR="00A22930" w:rsidRPr="00AA57BF">
        <w:t xml:space="preserve"> bus supaprastintos sąlygos </w:t>
      </w:r>
      <w:r w:rsidR="00AA57BF" w:rsidRPr="00AA57BF">
        <w:t>rekonstruoja</w:t>
      </w:r>
      <w:r w:rsidR="000F4A30">
        <w:t>ntiems</w:t>
      </w:r>
      <w:r w:rsidR="00AA57BF" w:rsidRPr="00AA57BF">
        <w:t xml:space="preserve"> gyvenamosios paskirties statin</w:t>
      </w:r>
      <w:r w:rsidR="000F4A30">
        <w:t>ius</w:t>
      </w:r>
      <w:r w:rsidR="00AA57BF" w:rsidRPr="00AA57BF">
        <w:t>, kaip tai apibrėžia LR Statybos įstatymas ir STR 1.01.03:2017 „Statinių klasifikavimas</w:t>
      </w:r>
      <w:r w:rsidR="000F4A30">
        <w:t xml:space="preserve">“, asmenims </w:t>
      </w:r>
      <w:r w:rsidR="000F4A30" w:rsidRPr="000F4A30">
        <w:t>iki 36 metų</w:t>
      </w:r>
      <w:r w:rsidR="000F4A30">
        <w:t xml:space="preserve">, </w:t>
      </w:r>
      <w:r w:rsidR="000F4A30" w:rsidRPr="000F4A30">
        <w:t>statanti</w:t>
      </w:r>
      <w:r w:rsidR="000F4A30">
        <w:t>ems</w:t>
      </w:r>
      <w:r w:rsidR="000F4A30" w:rsidRPr="000F4A30">
        <w:t>/rekonstruojanti</w:t>
      </w:r>
      <w:r w:rsidR="000F4A30">
        <w:t>em</w:t>
      </w:r>
      <w:r w:rsidR="000F4A30" w:rsidRPr="000F4A30">
        <w:t xml:space="preserve">s pirmąjį būstą, kai kiekvienas iš sutuoktinių/partnerių neturi gyvenamųjų patalpų arba turi iki 14 </w:t>
      </w:r>
      <w:proofErr w:type="spellStart"/>
      <w:r w:rsidR="000F4A30" w:rsidRPr="000F4A30">
        <w:t>kv.m</w:t>
      </w:r>
      <w:proofErr w:type="spellEnd"/>
      <w:r w:rsidR="000F4A30" w:rsidRPr="000F4A30">
        <w:t>. vienam asmeniui bendro ploto</w:t>
      </w:r>
      <w:r w:rsidR="000F4A30">
        <w:t>,</w:t>
      </w:r>
      <w:r w:rsidR="001844A8">
        <w:t xml:space="preserve"> </w:t>
      </w:r>
      <w:r w:rsidR="000F4A30">
        <w:t xml:space="preserve">statytojams, kuriems valstybės arba Savivaldybė ar jos institucija perduoda jos funkcijoms priskirtą veiklą, o </w:t>
      </w:r>
      <w:r w:rsidR="001844A8">
        <w:t xml:space="preserve">statytojas </w:t>
      </w:r>
      <w:r w:rsidR="000F4A30">
        <w:t xml:space="preserve"> investuoja į šią veiklą ir jai vykdyti reikalingą turtą, už tai gaudamas įstatymų nustatytą atlyginimą. Viešojo ir privataus sektorių partnerystės būdus nustato LR investicijų įstatymas, LR koncesijų ir kiti įstatymai.</w:t>
      </w:r>
    </w:p>
    <w:p w14:paraId="44F2070A" w14:textId="4761FE6F" w:rsidR="00D0222E" w:rsidRPr="00034694" w:rsidRDefault="001501BC" w:rsidP="008D7C8C">
      <w:pPr>
        <w:tabs>
          <w:tab w:val="num" w:pos="720"/>
        </w:tabs>
        <w:spacing w:after="120"/>
        <w:ind w:firstLine="851"/>
        <w:jc w:val="both"/>
        <w:rPr>
          <w:b/>
          <w:bCs/>
          <w:color w:val="548DD4" w:themeColor="text2" w:themeTint="99"/>
        </w:rPr>
      </w:pPr>
      <w:r w:rsidRPr="00034694">
        <w:t>Neigiamų pasekmių nenumatoma.</w:t>
      </w:r>
    </w:p>
    <w:p w14:paraId="1404F1AA" w14:textId="77777777" w:rsidR="00D0222E" w:rsidRPr="00AA57BF" w:rsidRDefault="00D0222E" w:rsidP="006556DE">
      <w:pPr>
        <w:tabs>
          <w:tab w:val="num" w:pos="720"/>
        </w:tabs>
        <w:ind w:firstLine="851"/>
        <w:jc w:val="both"/>
        <w:rPr>
          <w:b/>
        </w:rPr>
      </w:pPr>
      <w:r w:rsidRPr="00AA57BF">
        <w:rPr>
          <w:b/>
        </w:rPr>
        <w:t>6. Kokius teisės aktus būtina pakeisti ar panaikinti, priėmus teikiamą Savivaldybės tarybos sprendimo projektą:</w:t>
      </w:r>
    </w:p>
    <w:p w14:paraId="1CB7B0DF" w14:textId="0C28E034" w:rsidR="008D7C8C" w:rsidRPr="00EB680B" w:rsidRDefault="009F301C" w:rsidP="008D7C8C">
      <w:pPr>
        <w:tabs>
          <w:tab w:val="right" w:pos="9639"/>
        </w:tabs>
        <w:spacing w:after="120"/>
        <w:ind w:firstLine="851"/>
        <w:jc w:val="both"/>
      </w:pPr>
      <w:r w:rsidRPr="00EB680B">
        <w:t xml:space="preserve">Šiuo metu galiojantį Klaipėdos rajono savivaldybės tarybos 2022 m. </w:t>
      </w:r>
      <w:r w:rsidR="00EB680B" w:rsidRPr="00EB680B">
        <w:t>rugpjūčio 25</w:t>
      </w:r>
      <w:r w:rsidRPr="00EB680B">
        <w:t xml:space="preserve"> d. sprendimą Nr. T11-</w:t>
      </w:r>
      <w:r w:rsidR="00EB680B" w:rsidRPr="00EB680B">
        <w:t>291</w:t>
      </w:r>
      <w:r w:rsidRPr="00EB680B">
        <w:t xml:space="preserve"> „dėl kriterijų, pagal kuriuos nustatoma, kada Klaipėdos rajono savivaldybės infrastruktūros plėtros įmoka nemokama arba mokama dalimis ir Klaipėdos rajono savivaldybės infrastruktūros plėtros įmokos mokėjimo ir atleidimo nuo jos mokėjimo tvarkos aprašo patvirtinimo“.</w:t>
      </w:r>
    </w:p>
    <w:p w14:paraId="2B1C7F28" w14:textId="77777777" w:rsidR="008D7C8C" w:rsidRPr="00034694" w:rsidRDefault="008D7C8C">
      <w:pPr>
        <w:rPr>
          <w:color w:val="548DD4" w:themeColor="text2" w:themeTint="99"/>
        </w:rPr>
      </w:pPr>
      <w:r w:rsidRPr="00034694">
        <w:rPr>
          <w:color w:val="548DD4" w:themeColor="text2" w:themeTint="99"/>
        </w:rPr>
        <w:br w:type="page"/>
      </w:r>
    </w:p>
    <w:p w14:paraId="4E0911A2" w14:textId="77777777" w:rsidR="00D0222E" w:rsidRPr="00034694" w:rsidRDefault="00D0222E" w:rsidP="006556DE">
      <w:pPr>
        <w:tabs>
          <w:tab w:val="num" w:pos="720"/>
        </w:tabs>
        <w:ind w:firstLine="851"/>
        <w:jc w:val="both"/>
        <w:rPr>
          <w:b/>
          <w:bCs/>
        </w:rPr>
      </w:pPr>
      <w:r w:rsidRPr="00034694">
        <w:rPr>
          <w:b/>
          <w:bCs/>
        </w:rPr>
        <w:lastRenderedPageBreak/>
        <w:t>7. Projekto rengimo metu gauti specialistų vertinimai ir išvados. Ekonominiai apskaičiavimai:</w:t>
      </w:r>
    </w:p>
    <w:p w14:paraId="4CF65DA6" w14:textId="777D0BF8" w:rsidR="00D0222E" w:rsidRPr="00034694" w:rsidRDefault="007441B9" w:rsidP="008D7C8C">
      <w:pPr>
        <w:tabs>
          <w:tab w:val="num" w:pos="720"/>
        </w:tabs>
        <w:spacing w:after="120"/>
        <w:ind w:firstLine="851"/>
        <w:jc w:val="both"/>
        <w:rPr>
          <w:bCs/>
        </w:rPr>
      </w:pPr>
      <w:r w:rsidRPr="00034694">
        <w:t>Rengiant projektą specialistų vertinimų ir išvadų nėra gauta.</w:t>
      </w:r>
    </w:p>
    <w:p w14:paraId="2273956E" w14:textId="77777777" w:rsidR="00D0222E" w:rsidRPr="00034694" w:rsidRDefault="00D0222E" w:rsidP="006556DE">
      <w:pPr>
        <w:tabs>
          <w:tab w:val="num" w:pos="720"/>
        </w:tabs>
        <w:ind w:firstLine="851"/>
        <w:jc w:val="both"/>
        <w:rPr>
          <w:b/>
          <w:bCs/>
        </w:rPr>
      </w:pPr>
      <w:r w:rsidRPr="00034694">
        <w:rPr>
          <w:b/>
          <w:bCs/>
        </w:rPr>
        <w:t xml:space="preserve">8. Sprendimo įgyvendinimui reikalingos lėšos: </w:t>
      </w:r>
    </w:p>
    <w:p w14:paraId="4738548F" w14:textId="5899F148" w:rsidR="00D0222E" w:rsidRPr="00034694" w:rsidRDefault="00D0222E" w:rsidP="008D7C8C">
      <w:pPr>
        <w:tabs>
          <w:tab w:val="num" w:pos="720"/>
        </w:tabs>
        <w:spacing w:after="120"/>
        <w:ind w:firstLine="851"/>
        <w:jc w:val="both"/>
        <w:rPr>
          <w:b/>
          <w:bCs/>
        </w:rPr>
      </w:pPr>
      <w:r w:rsidRPr="00034694">
        <w:rPr>
          <w:bCs/>
        </w:rPr>
        <w:t>N</w:t>
      </w:r>
      <w:r w:rsidR="00180D79" w:rsidRPr="00034694">
        <w:rPr>
          <w:bCs/>
        </w:rPr>
        <w:t>ėra.</w:t>
      </w:r>
    </w:p>
    <w:p w14:paraId="5710C33F" w14:textId="77777777" w:rsidR="00D0222E" w:rsidRPr="00034694" w:rsidRDefault="00D0222E" w:rsidP="006556DE">
      <w:pPr>
        <w:tabs>
          <w:tab w:val="num" w:pos="720"/>
        </w:tabs>
        <w:ind w:firstLine="851"/>
        <w:jc w:val="both"/>
        <w:rPr>
          <w:b/>
        </w:rPr>
      </w:pPr>
      <w:r w:rsidRPr="00034694">
        <w:rPr>
          <w:b/>
        </w:rPr>
        <w:t xml:space="preserve">9. Kiti, autoriaus nuomone, reikalingi pagrindimai ir paaiškinimai: </w:t>
      </w:r>
    </w:p>
    <w:p w14:paraId="0C8D0509" w14:textId="3E4F7AAF" w:rsidR="00C757C4" w:rsidRPr="00034694" w:rsidRDefault="009F301C" w:rsidP="00E35961">
      <w:pPr>
        <w:tabs>
          <w:tab w:val="left" w:pos="851"/>
        </w:tabs>
        <w:ind w:firstLine="851"/>
        <w:jc w:val="both"/>
        <w:rPr>
          <w:lang w:eastAsia="lt-LT"/>
        </w:rPr>
      </w:pPr>
      <w:r w:rsidRPr="00034694">
        <w:rPr>
          <w:lang w:eastAsia="lt-LT"/>
        </w:rPr>
        <w:t>-</w:t>
      </w:r>
    </w:p>
    <w:p w14:paraId="07E60F01" w14:textId="77777777" w:rsidR="00E35961" w:rsidRPr="005C1617" w:rsidRDefault="00E35961" w:rsidP="00E35961">
      <w:pPr>
        <w:tabs>
          <w:tab w:val="left" w:pos="851"/>
        </w:tabs>
        <w:jc w:val="both"/>
        <w:rPr>
          <w:b/>
          <w:lang w:eastAsia="lt-LT"/>
        </w:rPr>
      </w:pPr>
    </w:p>
    <w:p w14:paraId="7838023B" w14:textId="10060C4F" w:rsidR="00A81A80" w:rsidRPr="00C757C4" w:rsidRDefault="00A81A80" w:rsidP="00C757C4">
      <w:pPr>
        <w:tabs>
          <w:tab w:val="left" w:pos="851"/>
        </w:tabs>
        <w:jc w:val="both"/>
        <w:rPr>
          <w:b/>
          <w:lang w:eastAsia="lt-LT"/>
        </w:rPr>
      </w:pPr>
    </w:p>
    <w:p w14:paraId="42B55F53" w14:textId="77777777" w:rsidR="00C971FA" w:rsidRDefault="00C971FA" w:rsidP="00D0222E">
      <w:pPr>
        <w:jc w:val="both"/>
        <w:rPr>
          <w:shd w:val="clear" w:color="auto" w:fill="FFFFFF"/>
        </w:rPr>
      </w:pPr>
    </w:p>
    <w:p w14:paraId="433F385C" w14:textId="3BA0CFF9" w:rsidR="007441B9" w:rsidRDefault="007441B9" w:rsidP="00D0222E">
      <w:pPr>
        <w:jc w:val="both"/>
        <w:rPr>
          <w:shd w:val="clear" w:color="auto" w:fill="FFFFFF"/>
        </w:rPr>
      </w:pPr>
    </w:p>
    <w:p w14:paraId="235760AB" w14:textId="77777777" w:rsidR="00794B2C" w:rsidRDefault="00794B2C" w:rsidP="00D0222E">
      <w:pPr>
        <w:jc w:val="both"/>
        <w:rPr>
          <w:shd w:val="clear" w:color="auto" w:fill="FFFFFF"/>
        </w:rPr>
      </w:pPr>
    </w:p>
    <w:p w14:paraId="56D1B17A" w14:textId="4592724E" w:rsidR="001A7913" w:rsidRDefault="001A7913" w:rsidP="00D0222E">
      <w:pPr>
        <w:jc w:val="both"/>
        <w:rPr>
          <w:shd w:val="clear" w:color="auto" w:fill="FFFFFF"/>
        </w:rPr>
      </w:pPr>
    </w:p>
    <w:p w14:paraId="1E380423" w14:textId="66037879" w:rsidR="001A7913" w:rsidRDefault="001A7913" w:rsidP="00D0222E">
      <w:pPr>
        <w:jc w:val="both"/>
        <w:rPr>
          <w:shd w:val="clear" w:color="auto" w:fill="FFFFFF"/>
        </w:rPr>
      </w:pPr>
    </w:p>
    <w:p w14:paraId="2E3197EB" w14:textId="3F9DE3AB" w:rsidR="001A7913" w:rsidRDefault="001A7913" w:rsidP="00D0222E">
      <w:pPr>
        <w:jc w:val="both"/>
        <w:rPr>
          <w:shd w:val="clear" w:color="auto" w:fill="FFFFFF"/>
        </w:rPr>
      </w:pPr>
    </w:p>
    <w:p w14:paraId="2733F409" w14:textId="77777777" w:rsidR="001A7913" w:rsidRDefault="001A7913" w:rsidP="00D0222E">
      <w:pPr>
        <w:jc w:val="both"/>
        <w:rPr>
          <w:shd w:val="clear" w:color="auto" w:fill="FFFFFF"/>
        </w:rPr>
      </w:pPr>
    </w:p>
    <w:p w14:paraId="20394F6F" w14:textId="6911F05A" w:rsidR="00D0222E" w:rsidRDefault="00D0222E" w:rsidP="00D0222E">
      <w:pPr>
        <w:jc w:val="both"/>
        <w:rPr>
          <w:shd w:val="clear" w:color="auto" w:fill="FFFFFF"/>
        </w:rPr>
      </w:pPr>
      <w:r>
        <w:rPr>
          <w:shd w:val="clear" w:color="auto" w:fill="FFFFFF"/>
        </w:rPr>
        <w:t>Projekto autor</w:t>
      </w:r>
      <w:r w:rsidR="00F24DC0">
        <w:rPr>
          <w:shd w:val="clear" w:color="auto" w:fill="FFFFFF"/>
        </w:rPr>
        <w:t>ius</w:t>
      </w:r>
    </w:p>
    <w:p w14:paraId="66AEF1AF" w14:textId="77777777" w:rsidR="00DD362B" w:rsidRDefault="00D0222E" w:rsidP="00B20D06">
      <w:pPr>
        <w:tabs>
          <w:tab w:val="left" w:pos="7655"/>
        </w:tabs>
        <w:jc w:val="both"/>
        <w:rPr>
          <w:shd w:val="clear" w:color="auto" w:fill="FFFFFF"/>
        </w:rPr>
      </w:pPr>
      <w:r>
        <w:rPr>
          <w:shd w:val="clear" w:color="auto" w:fill="FFFFFF"/>
        </w:rPr>
        <w:t>Statybos ir infrastruktūros skyriaus</w:t>
      </w:r>
    </w:p>
    <w:p w14:paraId="0518F3CC" w14:textId="04B4F26B" w:rsidR="00D271F2" w:rsidRPr="00B20D06" w:rsidRDefault="00DD362B" w:rsidP="008D7C8C">
      <w:pPr>
        <w:tabs>
          <w:tab w:val="left" w:pos="7797"/>
        </w:tabs>
        <w:jc w:val="both"/>
      </w:pPr>
      <w:r>
        <w:rPr>
          <w:shd w:val="clear" w:color="auto" w:fill="FFFFFF"/>
        </w:rPr>
        <w:t>Infrastruktūros plėtros poskyrio vedėja</w:t>
      </w:r>
      <w:r w:rsidR="00794B2C">
        <w:rPr>
          <w:shd w:val="clear" w:color="auto" w:fill="FFFFFF"/>
        </w:rPr>
        <w:tab/>
      </w:r>
      <w:r>
        <w:rPr>
          <w:shd w:val="clear" w:color="auto" w:fill="FFFFFF"/>
        </w:rPr>
        <w:t>Aistė Daukan</w:t>
      </w:r>
      <w:r w:rsidR="00C757C4">
        <w:rPr>
          <w:shd w:val="clear" w:color="auto" w:fill="FFFFFF"/>
        </w:rPr>
        <w:t>tienė</w:t>
      </w:r>
    </w:p>
    <w:sectPr w:rsidR="00D271F2" w:rsidRPr="00B20D06" w:rsidSect="00C757C4">
      <w:pgSz w:w="11907" w:h="16840" w:code="9"/>
      <w:pgMar w:top="1134" w:right="567" w:bottom="426"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566E2" w14:textId="77777777" w:rsidR="00C55889" w:rsidRDefault="00C55889">
      <w:r>
        <w:separator/>
      </w:r>
    </w:p>
  </w:endnote>
  <w:endnote w:type="continuationSeparator" w:id="0">
    <w:p w14:paraId="5BDD8336" w14:textId="77777777" w:rsidR="00C55889" w:rsidRDefault="00C5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9421" w14:textId="77777777" w:rsidR="00CA4627" w:rsidRDefault="00CA4627">
    <w:pPr>
      <w:pStyle w:val="Porat"/>
      <w:framePr w:wrap="auto" w:vAnchor="text" w:hAnchor="margin" w:xAlign="center" w:y="1"/>
      <w:rPr>
        <w:rStyle w:val="Puslapionumeris"/>
      </w:rPr>
    </w:pPr>
  </w:p>
  <w:p w14:paraId="1BA8B345" w14:textId="77777777" w:rsidR="00CA4627" w:rsidRPr="006D49D9" w:rsidRDefault="00CA4627">
    <w:pPr>
      <w:pStyle w:val="Pora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0D7B0" w14:textId="77777777" w:rsidR="00C55889" w:rsidRDefault="00C55889">
      <w:r>
        <w:separator/>
      </w:r>
    </w:p>
  </w:footnote>
  <w:footnote w:type="continuationSeparator" w:id="0">
    <w:p w14:paraId="2AEB4C4A" w14:textId="77777777" w:rsidR="00C55889" w:rsidRDefault="00C55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D41E" w14:textId="77777777" w:rsidR="00CA4627" w:rsidRDefault="00CA4627">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E4043CA" w14:textId="77777777" w:rsidR="00CA4627" w:rsidRDefault="00CA4627">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55FC5" w14:textId="675B21F8" w:rsidR="00CA4627" w:rsidRDefault="003348D6" w:rsidP="003348D6">
    <w:pPr>
      <w:pStyle w:val="Antrats"/>
      <w:ind w:right="360"/>
      <w:jc w:val="right"/>
    </w:pPr>
    <w: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4CDB7" w14:textId="5FB6C181" w:rsidR="003348D6" w:rsidRDefault="003348D6" w:rsidP="003348D6">
    <w:pPr>
      <w:pStyle w:val="Antrats"/>
      <w:jc w:val="right"/>
    </w:pPr>
    <w:r>
      <w:t>Projektas</w:t>
    </w:r>
  </w:p>
  <w:p w14:paraId="012A49E8" w14:textId="4E620D2A" w:rsidR="00AD2362" w:rsidRDefault="00AD2362" w:rsidP="003348D6">
    <w:pPr>
      <w:pStyle w:val="Antrats"/>
      <w:jc w:val="right"/>
    </w:pPr>
  </w:p>
  <w:p w14:paraId="229FF3D4" w14:textId="34AD4705" w:rsidR="00AD2362" w:rsidRDefault="00AD2362" w:rsidP="003348D6">
    <w:pPr>
      <w:pStyle w:val="Antrats"/>
      <w:jc w:val="right"/>
    </w:pPr>
  </w:p>
  <w:p w14:paraId="768A695F" w14:textId="77777777" w:rsidR="002E172E" w:rsidRDefault="002E172E" w:rsidP="003348D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A065CD"/>
    <w:multiLevelType w:val="hybridMultilevel"/>
    <w:tmpl w:val="806892FC"/>
    <w:lvl w:ilvl="0" w:tplc="7C369C40">
      <w:start w:val="1"/>
      <w:numFmt w:val="decimal"/>
      <w:lvlText w:val="%1."/>
      <w:lvlJc w:val="left"/>
      <w:pPr>
        <w:tabs>
          <w:tab w:val="num" w:pos="1080"/>
        </w:tabs>
        <w:ind w:left="1080" w:hanging="360"/>
      </w:pPr>
      <w:rPr>
        <w:b/>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 w15:restartNumberingAfterBreak="0">
    <w:nsid w:val="06AE781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5F0FF2"/>
    <w:multiLevelType w:val="hybridMultilevel"/>
    <w:tmpl w:val="1C22C7C2"/>
    <w:lvl w:ilvl="0" w:tplc="2D9076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92A1655"/>
    <w:multiLevelType w:val="hybridMultilevel"/>
    <w:tmpl w:val="9BB2629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DE7FCA"/>
    <w:multiLevelType w:val="hybridMultilevel"/>
    <w:tmpl w:val="96907C4A"/>
    <w:lvl w:ilvl="0" w:tplc="753C030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1C2E5482"/>
    <w:multiLevelType w:val="hybridMultilevel"/>
    <w:tmpl w:val="08261ABA"/>
    <w:lvl w:ilvl="0" w:tplc="9BA8EEC8">
      <w:start w:val="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5B5D8B"/>
    <w:multiLevelType w:val="multilevel"/>
    <w:tmpl w:val="D3D4E62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3262972"/>
    <w:multiLevelType w:val="multilevel"/>
    <w:tmpl w:val="342023D6"/>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Zero"/>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235B2263"/>
    <w:multiLevelType w:val="multilevel"/>
    <w:tmpl w:val="E1C271DA"/>
    <w:lvl w:ilvl="0">
      <w:start w:val="2"/>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bCs/>
      </w:rPr>
    </w:lvl>
    <w:lvl w:ilvl="2">
      <w:start w:val="1"/>
      <w:numFmt w:val="decimal"/>
      <w:isLgl/>
      <w:lvlText w:val="%1.%2.%3."/>
      <w:lvlJc w:val="left"/>
      <w:pPr>
        <w:ind w:left="2989" w:hanging="720"/>
      </w:pPr>
      <w:rPr>
        <w:rFonts w:hint="default"/>
        <w:b w:val="0"/>
        <w:bCs/>
      </w:rPr>
    </w:lvl>
    <w:lvl w:ilvl="3">
      <w:start w:val="1"/>
      <w:numFmt w:val="decimal"/>
      <w:isLgl/>
      <w:lvlText w:val="%1.%2.%3.%4."/>
      <w:lvlJc w:val="left"/>
      <w:pPr>
        <w:ind w:left="2553" w:hanging="720"/>
      </w:pPr>
      <w:rPr>
        <w:rFonts w:hint="default"/>
        <w:b/>
      </w:rPr>
    </w:lvl>
    <w:lvl w:ilvl="4">
      <w:start w:val="1"/>
      <w:numFmt w:val="decimal"/>
      <w:isLgl/>
      <w:lvlText w:val="%1.%2.%3.%4.%5."/>
      <w:lvlJc w:val="left"/>
      <w:pPr>
        <w:ind w:left="3404" w:hanging="1080"/>
      </w:pPr>
      <w:rPr>
        <w:rFonts w:hint="default"/>
        <w:b/>
      </w:rPr>
    </w:lvl>
    <w:lvl w:ilvl="5">
      <w:start w:val="1"/>
      <w:numFmt w:val="decimal"/>
      <w:isLgl/>
      <w:lvlText w:val="%1.%2.%3.%4.%5.%6."/>
      <w:lvlJc w:val="left"/>
      <w:pPr>
        <w:ind w:left="3895" w:hanging="1080"/>
      </w:pPr>
      <w:rPr>
        <w:rFonts w:hint="default"/>
        <w:b/>
      </w:rPr>
    </w:lvl>
    <w:lvl w:ilvl="6">
      <w:start w:val="1"/>
      <w:numFmt w:val="decimal"/>
      <w:isLgl/>
      <w:lvlText w:val="%1.%2.%3.%4.%5.%6.%7."/>
      <w:lvlJc w:val="left"/>
      <w:pPr>
        <w:ind w:left="4746" w:hanging="1440"/>
      </w:pPr>
      <w:rPr>
        <w:rFonts w:hint="default"/>
        <w:b/>
      </w:rPr>
    </w:lvl>
    <w:lvl w:ilvl="7">
      <w:start w:val="1"/>
      <w:numFmt w:val="decimal"/>
      <w:isLgl/>
      <w:lvlText w:val="%1.%2.%3.%4.%5.%6.%7.%8."/>
      <w:lvlJc w:val="left"/>
      <w:pPr>
        <w:ind w:left="5237" w:hanging="1440"/>
      </w:pPr>
      <w:rPr>
        <w:rFonts w:hint="default"/>
        <w:b/>
      </w:rPr>
    </w:lvl>
    <w:lvl w:ilvl="8">
      <w:start w:val="1"/>
      <w:numFmt w:val="decimal"/>
      <w:isLgl/>
      <w:lvlText w:val="%1.%2.%3.%4.%5.%6.%7.%8.%9."/>
      <w:lvlJc w:val="left"/>
      <w:pPr>
        <w:ind w:left="6088" w:hanging="1800"/>
      </w:pPr>
      <w:rPr>
        <w:rFonts w:hint="default"/>
        <w:b/>
      </w:rPr>
    </w:lvl>
  </w:abstractNum>
  <w:abstractNum w:abstractNumId="10" w15:restartNumberingAfterBreak="0">
    <w:nsid w:val="2F1B65C9"/>
    <w:multiLevelType w:val="multilevel"/>
    <w:tmpl w:val="2D44D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4720F2"/>
    <w:multiLevelType w:val="hybridMultilevel"/>
    <w:tmpl w:val="13E0D60C"/>
    <w:lvl w:ilvl="0" w:tplc="0427000F">
      <w:start w:val="1"/>
      <w:numFmt w:val="decimal"/>
      <w:lvlText w:val="%1."/>
      <w:lvlJc w:val="left"/>
      <w:pPr>
        <w:ind w:left="36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5240A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114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41415EE"/>
    <w:multiLevelType w:val="multilevel"/>
    <w:tmpl w:val="94D8C586"/>
    <w:lvl w:ilvl="0">
      <w:start w:val="1"/>
      <w:numFmt w:val="decimal"/>
      <w:lvlText w:val="%1."/>
      <w:lvlJc w:val="left"/>
      <w:pPr>
        <w:ind w:left="1665" w:hanging="360"/>
      </w:pPr>
      <w:rPr>
        <w:rFonts w:hint="default"/>
        <w:color w:val="auto"/>
      </w:rPr>
    </w:lvl>
    <w:lvl w:ilvl="1">
      <w:start w:val="1"/>
      <w:numFmt w:val="decimal"/>
      <w:isLgl/>
      <w:lvlText w:val="%1.%2."/>
      <w:lvlJc w:val="left"/>
      <w:pPr>
        <w:ind w:left="1785" w:hanging="480"/>
      </w:pPr>
      <w:rPr>
        <w:rFonts w:hint="default"/>
      </w:rPr>
    </w:lvl>
    <w:lvl w:ilvl="2">
      <w:start w:val="1"/>
      <w:numFmt w:val="decimal"/>
      <w:isLgl/>
      <w:lvlText w:val="%1.%2.%3."/>
      <w:lvlJc w:val="left"/>
      <w:pPr>
        <w:ind w:left="2025" w:hanging="720"/>
      </w:pPr>
      <w:rPr>
        <w:rFonts w:hint="default"/>
      </w:rPr>
    </w:lvl>
    <w:lvl w:ilvl="3">
      <w:start w:val="1"/>
      <w:numFmt w:val="decimal"/>
      <w:isLgl/>
      <w:lvlText w:val="%1.%2.%3.%4."/>
      <w:lvlJc w:val="left"/>
      <w:pPr>
        <w:ind w:left="2025" w:hanging="720"/>
      </w:pPr>
      <w:rPr>
        <w:rFonts w:hint="default"/>
      </w:rPr>
    </w:lvl>
    <w:lvl w:ilvl="4">
      <w:start w:val="1"/>
      <w:numFmt w:val="decimal"/>
      <w:isLgl/>
      <w:lvlText w:val="%1.%2.%3.%4.%5."/>
      <w:lvlJc w:val="left"/>
      <w:pPr>
        <w:ind w:left="2385" w:hanging="1080"/>
      </w:pPr>
      <w:rPr>
        <w:rFonts w:hint="default"/>
      </w:rPr>
    </w:lvl>
    <w:lvl w:ilvl="5">
      <w:start w:val="1"/>
      <w:numFmt w:val="decimal"/>
      <w:isLgl/>
      <w:lvlText w:val="%1.%2.%3.%4.%5.%6."/>
      <w:lvlJc w:val="left"/>
      <w:pPr>
        <w:ind w:left="2385" w:hanging="1080"/>
      </w:pPr>
      <w:rPr>
        <w:rFonts w:hint="default"/>
      </w:rPr>
    </w:lvl>
    <w:lvl w:ilvl="6">
      <w:start w:val="1"/>
      <w:numFmt w:val="decimal"/>
      <w:isLgl/>
      <w:lvlText w:val="%1.%2.%3.%4.%5.%6.%7."/>
      <w:lvlJc w:val="left"/>
      <w:pPr>
        <w:ind w:left="2745" w:hanging="1440"/>
      </w:pPr>
      <w:rPr>
        <w:rFonts w:hint="default"/>
      </w:rPr>
    </w:lvl>
    <w:lvl w:ilvl="7">
      <w:start w:val="1"/>
      <w:numFmt w:val="decimal"/>
      <w:isLgl/>
      <w:lvlText w:val="%1.%2.%3.%4.%5.%6.%7.%8."/>
      <w:lvlJc w:val="left"/>
      <w:pPr>
        <w:ind w:left="2745" w:hanging="1440"/>
      </w:pPr>
      <w:rPr>
        <w:rFonts w:hint="default"/>
      </w:rPr>
    </w:lvl>
    <w:lvl w:ilvl="8">
      <w:start w:val="1"/>
      <w:numFmt w:val="decimal"/>
      <w:isLgl/>
      <w:lvlText w:val="%1.%2.%3.%4.%5.%6.%7.%8.%9."/>
      <w:lvlJc w:val="left"/>
      <w:pPr>
        <w:ind w:left="3105" w:hanging="1800"/>
      </w:pPr>
      <w:rPr>
        <w:rFonts w:hint="default"/>
      </w:rPr>
    </w:lvl>
  </w:abstractNum>
  <w:abstractNum w:abstractNumId="14" w15:restartNumberingAfterBreak="0">
    <w:nsid w:val="356D6225"/>
    <w:multiLevelType w:val="multilevel"/>
    <w:tmpl w:val="94D8C586"/>
    <w:lvl w:ilvl="0">
      <w:start w:val="1"/>
      <w:numFmt w:val="decimal"/>
      <w:lvlText w:val="%1."/>
      <w:lvlJc w:val="left"/>
      <w:pPr>
        <w:ind w:left="360" w:hanging="360"/>
      </w:pPr>
      <w:rPr>
        <w:rFonts w:hint="default"/>
        <w:color w:val="auto"/>
      </w:rPr>
    </w:lvl>
    <w:lvl w:ilvl="1">
      <w:start w:val="1"/>
      <w:numFmt w:val="decimal"/>
      <w:isLgl/>
      <w:lvlText w:val="%1.%2."/>
      <w:lvlJc w:val="left"/>
      <w:pPr>
        <w:ind w:left="1785" w:hanging="480"/>
      </w:pPr>
      <w:rPr>
        <w:rFonts w:hint="default"/>
      </w:rPr>
    </w:lvl>
    <w:lvl w:ilvl="2">
      <w:start w:val="1"/>
      <w:numFmt w:val="decimal"/>
      <w:isLgl/>
      <w:lvlText w:val="%1.%2.%3."/>
      <w:lvlJc w:val="left"/>
      <w:pPr>
        <w:ind w:left="2025" w:hanging="720"/>
      </w:pPr>
      <w:rPr>
        <w:rFonts w:hint="default"/>
      </w:rPr>
    </w:lvl>
    <w:lvl w:ilvl="3">
      <w:start w:val="1"/>
      <w:numFmt w:val="decimal"/>
      <w:isLgl/>
      <w:lvlText w:val="%1.%2.%3.%4."/>
      <w:lvlJc w:val="left"/>
      <w:pPr>
        <w:ind w:left="2025" w:hanging="720"/>
      </w:pPr>
      <w:rPr>
        <w:rFonts w:hint="default"/>
      </w:rPr>
    </w:lvl>
    <w:lvl w:ilvl="4">
      <w:start w:val="1"/>
      <w:numFmt w:val="decimal"/>
      <w:isLgl/>
      <w:lvlText w:val="%1.%2.%3.%4.%5."/>
      <w:lvlJc w:val="left"/>
      <w:pPr>
        <w:ind w:left="2385" w:hanging="1080"/>
      </w:pPr>
      <w:rPr>
        <w:rFonts w:hint="default"/>
      </w:rPr>
    </w:lvl>
    <w:lvl w:ilvl="5">
      <w:start w:val="1"/>
      <w:numFmt w:val="decimal"/>
      <w:isLgl/>
      <w:lvlText w:val="%1.%2.%3.%4.%5.%6."/>
      <w:lvlJc w:val="left"/>
      <w:pPr>
        <w:ind w:left="2385" w:hanging="1080"/>
      </w:pPr>
      <w:rPr>
        <w:rFonts w:hint="default"/>
      </w:rPr>
    </w:lvl>
    <w:lvl w:ilvl="6">
      <w:start w:val="1"/>
      <w:numFmt w:val="decimal"/>
      <w:isLgl/>
      <w:lvlText w:val="%1.%2.%3.%4.%5.%6.%7."/>
      <w:lvlJc w:val="left"/>
      <w:pPr>
        <w:ind w:left="2745" w:hanging="1440"/>
      </w:pPr>
      <w:rPr>
        <w:rFonts w:hint="default"/>
      </w:rPr>
    </w:lvl>
    <w:lvl w:ilvl="7">
      <w:start w:val="1"/>
      <w:numFmt w:val="decimal"/>
      <w:isLgl/>
      <w:lvlText w:val="%1.%2.%3.%4.%5.%6.%7.%8."/>
      <w:lvlJc w:val="left"/>
      <w:pPr>
        <w:ind w:left="2745" w:hanging="1440"/>
      </w:pPr>
      <w:rPr>
        <w:rFonts w:hint="default"/>
      </w:rPr>
    </w:lvl>
    <w:lvl w:ilvl="8">
      <w:start w:val="1"/>
      <w:numFmt w:val="decimal"/>
      <w:isLgl/>
      <w:lvlText w:val="%1.%2.%3.%4.%5.%6.%7.%8.%9."/>
      <w:lvlJc w:val="left"/>
      <w:pPr>
        <w:ind w:left="3105" w:hanging="1800"/>
      </w:pPr>
      <w:rPr>
        <w:rFonts w:hint="default"/>
      </w:rPr>
    </w:lvl>
  </w:abstractNum>
  <w:abstractNum w:abstractNumId="15" w15:restartNumberingAfterBreak="0">
    <w:nsid w:val="35926178"/>
    <w:multiLevelType w:val="hybridMultilevel"/>
    <w:tmpl w:val="2B9C6AF2"/>
    <w:lvl w:ilvl="0" w:tplc="63CAD6EE">
      <w:start w:val="1"/>
      <w:numFmt w:val="decimal"/>
      <w:lvlText w:val="%1."/>
      <w:lvlJc w:val="left"/>
      <w:pPr>
        <w:ind w:left="1262" w:hanging="360"/>
      </w:pPr>
      <w:rPr>
        <w:rFonts w:hint="default"/>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6" w15:restartNumberingAfterBreak="0">
    <w:nsid w:val="459B0FA3"/>
    <w:multiLevelType w:val="hybridMultilevel"/>
    <w:tmpl w:val="13060D3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7"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lvl>
    <w:lvl w:ilvl="1" w:tplc="0536377A">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tentative="1">
      <w:start w:val="1"/>
      <w:numFmt w:val="decimal"/>
      <w:lvlText w:val="%5."/>
      <w:lvlJc w:val="left"/>
      <w:pPr>
        <w:tabs>
          <w:tab w:val="num" w:pos="3600"/>
        </w:tabs>
        <w:ind w:left="3600" w:hanging="360"/>
      </w:pPr>
    </w:lvl>
    <w:lvl w:ilvl="5" w:tplc="A57024A2" w:tentative="1">
      <w:start w:val="1"/>
      <w:numFmt w:val="decimal"/>
      <w:lvlText w:val="%6."/>
      <w:lvlJc w:val="left"/>
      <w:pPr>
        <w:tabs>
          <w:tab w:val="num" w:pos="4320"/>
        </w:tabs>
        <w:ind w:left="4320" w:hanging="360"/>
      </w:pPr>
    </w:lvl>
    <w:lvl w:ilvl="6" w:tplc="BAEA3238" w:tentative="1">
      <w:start w:val="1"/>
      <w:numFmt w:val="decimal"/>
      <w:lvlText w:val="%7."/>
      <w:lvlJc w:val="left"/>
      <w:pPr>
        <w:tabs>
          <w:tab w:val="num" w:pos="5040"/>
        </w:tabs>
        <w:ind w:left="5040" w:hanging="360"/>
      </w:pPr>
    </w:lvl>
    <w:lvl w:ilvl="7" w:tplc="EDAA5764" w:tentative="1">
      <w:start w:val="1"/>
      <w:numFmt w:val="decimal"/>
      <w:lvlText w:val="%8."/>
      <w:lvlJc w:val="left"/>
      <w:pPr>
        <w:tabs>
          <w:tab w:val="num" w:pos="5760"/>
        </w:tabs>
        <w:ind w:left="5760" w:hanging="360"/>
      </w:pPr>
    </w:lvl>
    <w:lvl w:ilvl="8" w:tplc="1E62E738" w:tentative="1">
      <w:start w:val="1"/>
      <w:numFmt w:val="decimal"/>
      <w:lvlText w:val="%9."/>
      <w:lvlJc w:val="left"/>
      <w:pPr>
        <w:tabs>
          <w:tab w:val="num" w:pos="6480"/>
        </w:tabs>
        <w:ind w:left="6480" w:hanging="360"/>
      </w:pPr>
    </w:lvl>
  </w:abstractNum>
  <w:abstractNum w:abstractNumId="18" w15:restartNumberingAfterBreak="0">
    <w:nsid w:val="469E4F8D"/>
    <w:multiLevelType w:val="hybridMultilevel"/>
    <w:tmpl w:val="95FA2472"/>
    <w:lvl w:ilvl="0" w:tplc="1708D136">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5AA64E20"/>
    <w:multiLevelType w:val="multilevel"/>
    <w:tmpl w:val="CCBCCA2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3283B7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45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A6D2A68"/>
    <w:multiLevelType w:val="multilevel"/>
    <w:tmpl w:val="29ECB622"/>
    <w:lvl w:ilvl="0">
      <w:start w:val="8"/>
      <w:numFmt w:val="decimal"/>
      <w:lvlText w:val="%1."/>
      <w:lvlJc w:val="left"/>
      <w:pPr>
        <w:ind w:left="1211" w:hanging="360"/>
      </w:pPr>
      <w:rPr>
        <w:rFonts w:hint="default"/>
        <w:color w:val="000000"/>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3" w15:restartNumberingAfterBreak="0">
    <w:nsid w:val="6D7A2B6D"/>
    <w:multiLevelType w:val="hybridMultilevel"/>
    <w:tmpl w:val="77B277F0"/>
    <w:lvl w:ilvl="0" w:tplc="064608A4">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741D44CE"/>
    <w:multiLevelType w:val="hybridMultilevel"/>
    <w:tmpl w:val="18A0FE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463386"/>
    <w:multiLevelType w:val="multilevel"/>
    <w:tmpl w:val="F21A703C"/>
    <w:lvl w:ilvl="0">
      <w:start w:val="1"/>
      <w:numFmt w:val="decimal"/>
      <w:lvlText w:val="%1."/>
      <w:lvlJc w:val="left"/>
      <w:pPr>
        <w:ind w:left="720" w:hanging="360"/>
      </w:pPr>
      <w:rPr>
        <w:rFonts w:hint="default"/>
      </w:rPr>
    </w:lvl>
    <w:lvl w:ilvl="1">
      <w:start w:val="2"/>
      <w:numFmt w:val="decimal"/>
      <w:isLgl/>
      <w:lvlText w:val="%1.%2."/>
      <w:lvlJc w:val="left"/>
      <w:pPr>
        <w:ind w:left="1211" w:hanging="360"/>
      </w:pPr>
      <w:rPr>
        <w:rFonts w:hint="default"/>
        <w:b w:val="0"/>
        <w:bCs/>
      </w:rPr>
    </w:lvl>
    <w:lvl w:ilvl="2">
      <w:start w:val="1"/>
      <w:numFmt w:val="decimal"/>
      <w:isLgl/>
      <w:lvlText w:val="%1.%2.%3."/>
      <w:lvlJc w:val="left"/>
      <w:pPr>
        <w:ind w:left="2989" w:hanging="720"/>
      </w:pPr>
      <w:rPr>
        <w:rFonts w:hint="default"/>
        <w:b w:val="0"/>
        <w:bCs/>
      </w:rPr>
    </w:lvl>
    <w:lvl w:ilvl="3">
      <w:start w:val="1"/>
      <w:numFmt w:val="decimal"/>
      <w:isLgl/>
      <w:lvlText w:val="%1.%2.%3.%4."/>
      <w:lvlJc w:val="left"/>
      <w:pPr>
        <w:ind w:left="2553" w:hanging="720"/>
      </w:pPr>
      <w:rPr>
        <w:rFonts w:hint="default"/>
        <w:b/>
      </w:rPr>
    </w:lvl>
    <w:lvl w:ilvl="4">
      <w:start w:val="1"/>
      <w:numFmt w:val="decimal"/>
      <w:isLgl/>
      <w:lvlText w:val="%1.%2.%3.%4.%5."/>
      <w:lvlJc w:val="left"/>
      <w:pPr>
        <w:ind w:left="3404" w:hanging="1080"/>
      </w:pPr>
      <w:rPr>
        <w:rFonts w:hint="default"/>
        <w:b/>
      </w:rPr>
    </w:lvl>
    <w:lvl w:ilvl="5">
      <w:start w:val="1"/>
      <w:numFmt w:val="decimal"/>
      <w:isLgl/>
      <w:lvlText w:val="%1.%2.%3.%4.%5.%6."/>
      <w:lvlJc w:val="left"/>
      <w:pPr>
        <w:ind w:left="3895" w:hanging="1080"/>
      </w:pPr>
      <w:rPr>
        <w:rFonts w:hint="default"/>
        <w:b/>
      </w:rPr>
    </w:lvl>
    <w:lvl w:ilvl="6">
      <w:start w:val="1"/>
      <w:numFmt w:val="decimal"/>
      <w:isLgl/>
      <w:lvlText w:val="%1.%2.%3.%4.%5.%6.%7."/>
      <w:lvlJc w:val="left"/>
      <w:pPr>
        <w:ind w:left="4746" w:hanging="1440"/>
      </w:pPr>
      <w:rPr>
        <w:rFonts w:hint="default"/>
        <w:b/>
      </w:rPr>
    </w:lvl>
    <w:lvl w:ilvl="7">
      <w:start w:val="1"/>
      <w:numFmt w:val="decimal"/>
      <w:isLgl/>
      <w:lvlText w:val="%1.%2.%3.%4.%5.%6.%7.%8."/>
      <w:lvlJc w:val="left"/>
      <w:pPr>
        <w:ind w:left="5237" w:hanging="1440"/>
      </w:pPr>
      <w:rPr>
        <w:rFonts w:hint="default"/>
        <w:b/>
      </w:rPr>
    </w:lvl>
    <w:lvl w:ilvl="8">
      <w:start w:val="1"/>
      <w:numFmt w:val="decimal"/>
      <w:isLgl/>
      <w:lvlText w:val="%1.%2.%3.%4.%5.%6.%7.%8.%9."/>
      <w:lvlJc w:val="left"/>
      <w:pPr>
        <w:ind w:left="6088" w:hanging="1800"/>
      </w:pPr>
      <w:rPr>
        <w:rFonts w:hint="default"/>
        <w:b/>
      </w:rPr>
    </w:lvl>
  </w:abstractNum>
  <w:abstractNum w:abstractNumId="28" w15:restartNumberingAfterBreak="0">
    <w:nsid w:val="76C82CB9"/>
    <w:multiLevelType w:val="multilevel"/>
    <w:tmpl w:val="F296255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77D90A58"/>
    <w:multiLevelType w:val="hybridMultilevel"/>
    <w:tmpl w:val="823A88A4"/>
    <w:lvl w:ilvl="0" w:tplc="E2822AE2">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27652431">
    <w:abstractNumId w:val="24"/>
  </w:num>
  <w:num w:numId="2" w16cid:durableId="759253790">
    <w:abstractNumId w:val="0"/>
  </w:num>
  <w:num w:numId="3" w16cid:durableId="742066145">
    <w:abstractNumId w:val="17"/>
  </w:num>
  <w:num w:numId="4" w16cid:durableId="320084157">
    <w:abstractNumId w:val="25"/>
  </w:num>
  <w:num w:numId="5" w16cid:durableId="1397194724">
    <w:abstractNumId w:val="18"/>
  </w:num>
  <w:num w:numId="6" w16cid:durableId="656035234">
    <w:abstractNumId w:val="6"/>
  </w:num>
  <w:num w:numId="7" w16cid:durableId="71202812">
    <w:abstractNumId w:val="3"/>
  </w:num>
  <w:num w:numId="8" w16cid:durableId="1682195840">
    <w:abstractNumId w:val="5"/>
  </w:num>
  <w:num w:numId="9" w16cid:durableId="929585634">
    <w:abstractNumId w:val="4"/>
  </w:num>
  <w:num w:numId="10" w16cid:durableId="900680083">
    <w:abstractNumId w:val="26"/>
  </w:num>
  <w:num w:numId="11" w16cid:durableId="1854296878">
    <w:abstractNumId w:val="20"/>
  </w:num>
  <w:num w:numId="12" w16cid:durableId="4404957">
    <w:abstractNumId w:val="29"/>
  </w:num>
  <w:num w:numId="13" w16cid:durableId="1789199488">
    <w:abstractNumId w:val="2"/>
  </w:num>
  <w:num w:numId="14" w16cid:durableId="449476907">
    <w:abstractNumId w:val="15"/>
  </w:num>
  <w:num w:numId="15" w16cid:durableId="1956518350">
    <w:abstractNumId w:val="14"/>
  </w:num>
  <w:num w:numId="16" w16cid:durableId="1378164874">
    <w:abstractNumId w:val="13"/>
  </w:num>
  <w:num w:numId="17" w16cid:durableId="1687902385">
    <w:abstractNumId w:val="12"/>
  </w:num>
  <w:num w:numId="18" w16cid:durableId="6017688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0058808">
    <w:abstractNumId w:val="21"/>
  </w:num>
  <w:num w:numId="20" w16cid:durableId="1623800928">
    <w:abstractNumId w:val="16"/>
  </w:num>
  <w:num w:numId="21" w16cid:durableId="1360162259">
    <w:abstractNumId w:val="23"/>
  </w:num>
  <w:num w:numId="22" w16cid:durableId="2013679530">
    <w:abstractNumId w:val="11"/>
  </w:num>
  <w:num w:numId="23" w16cid:durableId="1529417387">
    <w:abstractNumId w:val="7"/>
  </w:num>
  <w:num w:numId="24" w16cid:durableId="839078750">
    <w:abstractNumId w:val="10"/>
  </w:num>
  <w:num w:numId="25" w16cid:durableId="4136290">
    <w:abstractNumId w:val="8"/>
  </w:num>
  <w:num w:numId="26" w16cid:durableId="652757648">
    <w:abstractNumId w:val="22"/>
  </w:num>
  <w:num w:numId="27" w16cid:durableId="1706053970">
    <w:abstractNumId w:val="19"/>
  </w:num>
  <w:num w:numId="28" w16cid:durableId="30307253">
    <w:abstractNumId w:val="28"/>
  </w:num>
  <w:num w:numId="29" w16cid:durableId="806436251">
    <w:abstractNumId w:val="27"/>
  </w:num>
  <w:num w:numId="30" w16cid:durableId="1346824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A7E"/>
    <w:rsid w:val="00013833"/>
    <w:rsid w:val="0002148B"/>
    <w:rsid w:val="0003118B"/>
    <w:rsid w:val="00033390"/>
    <w:rsid w:val="00034694"/>
    <w:rsid w:val="00035ADF"/>
    <w:rsid w:val="000364F2"/>
    <w:rsid w:val="00041661"/>
    <w:rsid w:val="000426CA"/>
    <w:rsid w:val="000443E3"/>
    <w:rsid w:val="00046032"/>
    <w:rsid w:val="00046189"/>
    <w:rsid w:val="000507FC"/>
    <w:rsid w:val="000537A2"/>
    <w:rsid w:val="000540F4"/>
    <w:rsid w:val="00062F0E"/>
    <w:rsid w:val="00065047"/>
    <w:rsid w:val="0006744A"/>
    <w:rsid w:val="00073534"/>
    <w:rsid w:val="000767B0"/>
    <w:rsid w:val="00082222"/>
    <w:rsid w:val="000847B6"/>
    <w:rsid w:val="00085CE6"/>
    <w:rsid w:val="00095528"/>
    <w:rsid w:val="00097698"/>
    <w:rsid w:val="000A164B"/>
    <w:rsid w:val="000A20A0"/>
    <w:rsid w:val="000A25C0"/>
    <w:rsid w:val="000A387C"/>
    <w:rsid w:val="000A3DB2"/>
    <w:rsid w:val="000A3F4E"/>
    <w:rsid w:val="000A57A0"/>
    <w:rsid w:val="000A5F6A"/>
    <w:rsid w:val="000B33FA"/>
    <w:rsid w:val="000C0A96"/>
    <w:rsid w:val="000C4806"/>
    <w:rsid w:val="000D039A"/>
    <w:rsid w:val="000D1BB3"/>
    <w:rsid w:val="000D2BBD"/>
    <w:rsid w:val="000D65D3"/>
    <w:rsid w:val="000E215C"/>
    <w:rsid w:val="000F184F"/>
    <w:rsid w:val="000F3102"/>
    <w:rsid w:val="000F4A30"/>
    <w:rsid w:val="000F53BF"/>
    <w:rsid w:val="000F7EE3"/>
    <w:rsid w:val="001016EB"/>
    <w:rsid w:val="00102A87"/>
    <w:rsid w:val="001058DD"/>
    <w:rsid w:val="00106A1C"/>
    <w:rsid w:val="0011376E"/>
    <w:rsid w:val="00113C41"/>
    <w:rsid w:val="001144A6"/>
    <w:rsid w:val="0012067C"/>
    <w:rsid w:val="00121ACB"/>
    <w:rsid w:val="00122459"/>
    <w:rsid w:val="00122927"/>
    <w:rsid w:val="00125163"/>
    <w:rsid w:val="001266F1"/>
    <w:rsid w:val="00131E42"/>
    <w:rsid w:val="001337C1"/>
    <w:rsid w:val="00134C7E"/>
    <w:rsid w:val="001412DB"/>
    <w:rsid w:val="001417A8"/>
    <w:rsid w:val="00145718"/>
    <w:rsid w:val="001501BC"/>
    <w:rsid w:val="00151227"/>
    <w:rsid w:val="00155682"/>
    <w:rsid w:val="001557B6"/>
    <w:rsid w:val="001567CB"/>
    <w:rsid w:val="00156A80"/>
    <w:rsid w:val="0017744A"/>
    <w:rsid w:val="00180D79"/>
    <w:rsid w:val="00181D26"/>
    <w:rsid w:val="00182C47"/>
    <w:rsid w:val="001844A8"/>
    <w:rsid w:val="00184B50"/>
    <w:rsid w:val="001926FC"/>
    <w:rsid w:val="001933F9"/>
    <w:rsid w:val="001945E7"/>
    <w:rsid w:val="00194F57"/>
    <w:rsid w:val="001965C6"/>
    <w:rsid w:val="001973E7"/>
    <w:rsid w:val="0019755F"/>
    <w:rsid w:val="001A200B"/>
    <w:rsid w:val="001A32D6"/>
    <w:rsid w:val="001A3AEE"/>
    <w:rsid w:val="001A7913"/>
    <w:rsid w:val="001B3E1D"/>
    <w:rsid w:val="001B4E74"/>
    <w:rsid w:val="001B5571"/>
    <w:rsid w:val="001B78EC"/>
    <w:rsid w:val="001B7935"/>
    <w:rsid w:val="001C0875"/>
    <w:rsid w:val="001C30DE"/>
    <w:rsid w:val="001C5AD5"/>
    <w:rsid w:val="001D5A3F"/>
    <w:rsid w:val="001E1BE4"/>
    <w:rsid w:val="001E1EEE"/>
    <w:rsid w:val="001E1FE4"/>
    <w:rsid w:val="001E255D"/>
    <w:rsid w:val="002028FD"/>
    <w:rsid w:val="0020746A"/>
    <w:rsid w:val="0021054E"/>
    <w:rsid w:val="0021210C"/>
    <w:rsid w:val="002130CF"/>
    <w:rsid w:val="002156CC"/>
    <w:rsid w:val="002162B5"/>
    <w:rsid w:val="002166A7"/>
    <w:rsid w:val="002203C7"/>
    <w:rsid w:val="002217E3"/>
    <w:rsid w:val="0022356D"/>
    <w:rsid w:val="00224123"/>
    <w:rsid w:val="00227EF2"/>
    <w:rsid w:val="00230792"/>
    <w:rsid w:val="00236058"/>
    <w:rsid w:val="00237067"/>
    <w:rsid w:val="002403D8"/>
    <w:rsid w:val="00242767"/>
    <w:rsid w:val="00242C5F"/>
    <w:rsid w:val="00243249"/>
    <w:rsid w:val="00243DEE"/>
    <w:rsid w:val="00251EED"/>
    <w:rsid w:val="00256628"/>
    <w:rsid w:val="0025670E"/>
    <w:rsid w:val="002568DD"/>
    <w:rsid w:val="00261432"/>
    <w:rsid w:val="002635B4"/>
    <w:rsid w:val="00265DE7"/>
    <w:rsid w:val="00272A21"/>
    <w:rsid w:val="00272AB5"/>
    <w:rsid w:val="0027545A"/>
    <w:rsid w:val="002776D1"/>
    <w:rsid w:val="00283C17"/>
    <w:rsid w:val="00285AA3"/>
    <w:rsid w:val="00290B9C"/>
    <w:rsid w:val="00292059"/>
    <w:rsid w:val="00292C3E"/>
    <w:rsid w:val="002947B2"/>
    <w:rsid w:val="00295711"/>
    <w:rsid w:val="00295E3F"/>
    <w:rsid w:val="00296B7A"/>
    <w:rsid w:val="00296E11"/>
    <w:rsid w:val="002A1CE9"/>
    <w:rsid w:val="002A3254"/>
    <w:rsid w:val="002A5C72"/>
    <w:rsid w:val="002B28FF"/>
    <w:rsid w:val="002B6E76"/>
    <w:rsid w:val="002C0283"/>
    <w:rsid w:val="002C3260"/>
    <w:rsid w:val="002C51AE"/>
    <w:rsid w:val="002D30E5"/>
    <w:rsid w:val="002D7B03"/>
    <w:rsid w:val="002E172E"/>
    <w:rsid w:val="002E1FAF"/>
    <w:rsid w:val="002E4737"/>
    <w:rsid w:val="002E5228"/>
    <w:rsid w:val="002F0124"/>
    <w:rsid w:val="002F4FFD"/>
    <w:rsid w:val="002F5F21"/>
    <w:rsid w:val="00306AFE"/>
    <w:rsid w:val="003209B4"/>
    <w:rsid w:val="003233A6"/>
    <w:rsid w:val="00324C0E"/>
    <w:rsid w:val="003264D4"/>
    <w:rsid w:val="003308AB"/>
    <w:rsid w:val="00332EAF"/>
    <w:rsid w:val="003348D6"/>
    <w:rsid w:val="00335129"/>
    <w:rsid w:val="00337308"/>
    <w:rsid w:val="00337368"/>
    <w:rsid w:val="00341303"/>
    <w:rsid w:val="0034150B"/>
    <w:rsid w:val="00342946"/>
    <w:rsid w:val="00342EA9"/>
    <w:rsid w:val="003436F1"/>
    <w:rsid w:val="00355642"/>
    <w:rsid w:val="00356CCE"/>
    <w:rsid w:val="003579D6"/>
    <w:rsid w:val="00365237"/>
    <w:rsid w:val="00365FD0"/>
    <w:rsid w:val="00366B62"/>
    <w:rsid w:val="00366C7B"/>
    <w:rsid w:val="00367640"/>
    <w:rsid w:val="00372030"/>
    <w:rsid w:val="00373226"/>
    <w:rsid w:val="00373E6E"/>
    <w:rsid w:val="00376762"/>
    <w:rsid w:val="003805EB"/>
    <w:rsid w:val="00384BA9"/>
    <w:rsid w:val="0038683A"/>
    <w:rsid w:val="00387EA3"/>
    <w:rsid w:val="003926C6"/>
    <w:rsid w:val="00392CD6"/>
    <w:rsid w:val="00394B57"/>
    <w:rsid w:val="003A2057"/>
    <w:rsid w:val="003A2A4B"/>
    <w:rsid w:val="003A3BDC"/>
    <w:rsid w:val="003A3E90"/>
    <w:rsid w:val="003A431A"/>
    <w:rsid w:val="003A52CC"/>
    <w:rsid w:val="003B0414"/>
    <w:rsid w:val="003B4702"/>
    <w:rsid w:val="003B5712"/>
    <w:rsid w:val="003C1C8E"/>
    <w:rsid w:val="003C36D9"/>
    <w:rsid w:val="003C5C24"/>
    <w:rsid w:val="003D1560"/>
    <w:rsid w:val="003D1D51"/>
    <w:rsid w:val="003D288D"/>
    <w:rsid w:val="003D3C12"/>
    <w:rsid w:val="003E04B8"/>
    <w:rsid w:val="003E18C0"/>
    <w:rsid w:val="003E2304"/>
    <w:rsid w:val="003E26DA"/>
    <w:rsid w:val="003E705D"/>
    <w:rsid w:val="003F1193"/>
    <w:rsid w:val="003F12E8"/>
    <w:rsid w:val="003F3C5B"/>
    <w:rsid w:val="003F4F7B"/>
    <w:rsid w:val="003F7C92"/>
    <w:rsid w:val="0040235C"/>
    <w:rsid w:val="004041AA"/>
    <w:rsid w:val="00405C73"/>
    <w:rsid w:val="00405F58"/>
    <w:rsid w:val="00406B67"/>
    <w:rsid w:val="00407AEA"/>
    <w:rsid w:val="00407F54"/>
    <w:rsid w:val="00412F7E"/>
    <w:rsid w:val="00413474"/>
    <w:rsid w:val="00413B8F"/>
    <w:rsid w:val="004150A3"/>
    <w:rsid w:val="00415461"/>
    <w:rsid w:val="0041731C"/>
    <w:rsid w:val="004248CE"/>
    <w:rsid w:val="00436686"/>
    <w:rsid w:val="004421DF"/>
    <w:rsid w:val="0044345A"/>
    <w:rsid w:val="00444864"/>
    <w:rsid w:val="00450483"/>
    <w:rsid w:val="004506C5"/>
    <w:rsid w:val="00457991"/>
    <w:rsid w:val="00462190"/>
    <w:rsid w:val="0046675A"/>
    <w:rsid w:val="00472778"/>
    <w:rsid w:val="004738CF"/>
    <w:rsid w:val="00473D1D"/>
    <w:rsid w:val="00473D78"/>
    <w:rsid w:val="004772BE"/>
    <w:rsid w:val="00482E5C"/>
    <w:rsid w:val="004834D4"/>
    <w:rsid w:val="004838DC"/>
    <w:rsid w:val="00486E87"/>
    <w:rsid w:val="004919A4"/>
    <w:rsid w:val="00491F2A"/>
    <w:rsid w:val="0049439C"/>
    <w:rsid w:val="004A22FB"/>
    <w:rsid w:val="004A3199"/>
    <w:rsid w:val="004A4510"/>
    <w:rsid w:val="004B0D95"/>
    <w:rsid w:val="004B1CEB"/>
    <w:rsid w:val="004B41EB"/>
    <w:rsid w:val="004C4E7E"/>
    <w:rsid w:val="004C79CE"/>
    <w:rsid w:val="004D0FB7"/>
    <w:rsid w:val="004D41B7"/>
    <w:rsid w:val="004D43B3"/>
    <w:rsid w:val="004D72E3"/>
    <w:rsid w:val="004E1FA6"/>
    <w:rsid w:val="004E30E8"/>
    <w:rsid w:val="004E34F7"/>
    <w:rsid w:val="004E3908"/>
    <w:rsid w:val="004E5037"/>
    <w:rsid w:val="004E64BD"/>
    <w:rsid w:val="004F2710"/>
    <w:rsid w:val="004F3C62"/>
    <w:rsid w:val="00504BFA"/>
    <w:rsid w:val="00505A59"/>
    <w:rsid w:val="005110C4"/>
    <w:rsid w:val="00512999"/>
    <w:rsid w:val="00514166"/>
    <w:rsid w:val="00522D2A"/>
    <w:rsid w:val="00523908"/>
    <w:rsid w:val="00525372"/>
    <w:rsid w:val="00527546"/>
    <w:rsid w:val="005301DA"/>
    <w:rsid w:val="00534170"/>
    <w:rsid w:val="00534177"/>
    <w:rsid w:val="00534EE1"/>
    <w:rsid w:val="00535748"/>
    <w:rsid w:val="00541091"/>
    <w:rsid w:val="005425DF"/>
    <w:rsid w:val="00542C40"/>
    <w:rsid w:val="00543BF1"/>
    <w:rsid w:val="00544041"/>
    <w:rsid w:val="00544F33"/>
    <w:rsid w:val="00546150"/>
    <w:rsid w:val="00546DC9"/>
    <w:rsid w:val="0054763D"/>
    <w:rsid w:val="00547890"/>
    <w:rsid w:val="00556ED5"/>
    <w:rsid w:val="00562FD1"/>
    <w:rsid w:val="00563727"/>
    <w:rsid w:val="005651E3"/>
    <w:rsid w:val="00565C5D"/>
    <w:rsid w:val="00566E7B"/>
    <w:rsid w:val="00566F21"/>
    <w:rsid w:val="0056737D"/>
    <w:rsid w:val="00567CD2"/>
    <w:rsid w:val="005726B4"/>
    <w:rsid w:val="00572D3E"/>
    <w:rsid w:val="0057489D"/>
    <w:rsid w:val="005765AF"/>
    <w:rsid w:val="00576E58"/>
    <w:rsid w:val="005778C9"/>
    <w:rsid w:val="00583B47"/>
    <w:rsid w:val="00584040"/>
    <w:rsid w:val="005848C7"/>
    <w:rsid w:val="00584E1D"/>
    <w:rsid w:val="00587658"/>
    <w:rsid w:val="005914DA"/>
    <w:rsid w:val="00592125"/>
    <w:rsid w:val="005948F4"/>
    <w:rsid w:val="00595718"/>
    <w:rsid w:val="005A17C7"/>
    <w:rsid w:val="005A20B4"/>
    <w:rsid w:val="005A3326"/>
    <w:rsid w:val="005A7DD3"/>
    <w:rsid w:val="005B4B24"/>
    <w:rsid w:val="005B5AB8"/>
    <w:rsid w:val="005B7586"/>
    <w:rsid w:val="005C0FA6"/>
    <w:rsid w:val="005C1617"/>
    <w:rsid w:val="005D46F4"/>
    <w:rsid w:val="005D615B"/>
    <w:rsid w:val="005E29B2"/>
    <w:rsid w:val="005E4464"/>
    <w:rsid w:val="005F39E5"/>
    <w:rsid w:val="005F6DC2"/>
    <w:rsid w:val="005F78D3"/>
    <w:rsid w:val="005F7FFB"/>
    <w:rsid w:val="006008D6"/>
    <w:rsid w:val="00600A0C"/>
    <w:rsid w:val="00603EE2"/>
    <w:rsid w:val="006067CD"/>
    <w:rsid w:val="00617359"/>
    <w:rsid w:val="00624469"/>
    <w:rsid w:val="0062604D"/>
    <w:rsid w:val="00626901"/>
    <w:rsid w:val="00637CA6"/>
    <w:rsid w:val="00643B22"/>
    <w:rsid w:val="00647A00"/>
    <w:rsid w:val="006512D9"/>
    <w:rsid w:val="00651547"/>
    <w:rsid w:val="006518B3"/>
    <w:rsid w:val="00653DC6"/>
    <w:rsid w:val="006556DE"/>
    <w:rsid w:val="00655CB2"/>
    <w:rsid w:val="006607A5"/>
    <w:rsid w:val="00662268"/>
    <w:rsid w:val="006662D1"/>
    <w:rsid w:val="00667F14"/>
    <w:rsid w:val="006730C7"/>
    <w:rsid w:val="00675B65"/>
    <w:rsid w:val="00677FA5"/>
    <w:rsid w:val="00680161"/>
    <w:rsid w:val="00682A0D"/>
    <w:rsid w:val="00683C68"/>
    <w:rsid w:val="00690CA1"/>
    <w:rsid w:val="00691599"/>
    <w:rsid w:val="006966D1"/>
    <w:rsid w:val="006969C1"/>
    <w:rsid w:val="006A096A"/>
    <w:rsid w:val="006A1574"/>
    <w:rsid w:val="006A61AF"/>
    <w:rsid w:val="006A6E30"/>
    <w:rsid w:val="006B1645"/>
    <w:rsid w:val="006B1B36"/>
    <w:rsid w:val="006B4835"/>
    <w:rsid w:val="006B63E7"/>
    <w:rsid w:val="006B70AB"/>
    <w:rsid w:val="006C07AB"/>
    <w:rsid w:val="006C0924"/>
    <w:rsid w:val="006C30DF"/>
    <w:rsid w:val="006C5EBE"/>
    <w:rsid w:val="006C5F00"/>
    <w:rsid w:val="006C761A"/>
    <w:rsid w:val="006D1398"/>
    <w:rsid w:val="006D2B01"/>
    <w:rsid w:val="006D472D"/>
    <w:rsid w:val="006D49D9"/>
    <w:rsid w:val="006D4A19"/>
    <w:rsid w:val="006D62B3"/>
    <w:rsid w:val="006D6E44"/>
    <w:rsid w:val="006D7085"/>
    <w:rsid w:val="006D7468"/>
    <w:rsid w:val="006E3A7A"/>
    <w:rsid w:val="006F245B"/>
    <w:rsid w:val="006F3F01"/>
    <w:rsid w:val="006F714F"/>
    <w:rsid w:val="00703365"/>
    <w:rsid w:val="00704D10"/>
    <w:rsid w:val="00706B39"/>
    <w:rsid w:val="00706F18"/>
    <w:rsid w:val="007070A6"/>
    <w:rsid w:val="00710E38"/>
    <w:rsid w:val="007110A9"/>
    <w:rsid w:val="007160FA"/>
    <w:rsid w:val="00721CF9"/>
    <w:rsid w:val="00721E2B"/>
    <w:rsid w:val="0072506F"/>
    <w:rsid w:val="007255F2"/>
    <w:rsid w:val="0072668A"/>
    <w:rsid w:val="00730A86"/>
    <w:rsid w:val="00730B5C"/>
    <w:rsid w:val="00732D3B"/>
    <w:rsid w:val="00733772"/>
    <w:rsid w:val="0073576D"/>
    <w:rsid w:val="00740B2C"/>
    <w:rsid w:val="007441B9"/>
    <w:rsid w:val="00746F59"/>
    <w:rsid w:val="00747B5A"/>
    <w:rsid w:val="00751227"/>
    <w:rsid w:val="00751E87"/>
    <w:rsid w:val="0075238D"/>
    <w:rsid w:val="007567D4"/>
    <w:rsid w:val="00761037"/>
    <w:rsid w:val="00767706"/>
    <w:rsid w:val="00776BE7"/>
    <w:rsid w:val="00791CF8"/>
    <w:rsid w:val="007934FE"/>
    <w:rsid w:val="0079462B"/>
    <w:rsid w:val="00794B2C"/>
    <w:rsid w:val="00796A90"/>
    <w:rsid w:val="0079720F"/>
    <w:rsid w:val="007A0D28"/>
    <w:rsid w:val="007A2C68"/>
    <w:rsid w:val="007A3441"/>
    <w:rsid w:val="007A5C90"/>
    <w:rsid w:val="007B0980"/>
    <w:rsid w:val="007B0D23"/>
    <w:rsid w:val="007B0DDD"/>
    <w:rsid w:val="007B1B81"/>
    <w:rsid w:val="007B2359"/>
    <w:rsid w:val="007B4EC7"/>
    <w:rsid w:val="007B5282"/>
    <w:rsid w:val="007B7DFE"/>
    <w:rsid w:val="007C12BD"/>
    <w:rsid w:val="007C64EE"/>
    <w:rsid w:val="007C7A88"/>
    <w:rsid w:val="007D0ED4"/>
    <w:rsid w:val="007D2AD5"/>
    <w:rsid w:val="007D3598"/>
    <w:rsid w:val="007D52F8"/>
    <w:rsid w:val="007E067F"/>
    <w:rsid w:val="007E1BE9"/>
    <w:rsid w:val="007F0142"/>
    <w:rsid w:val="007F332A"/>
    <w:rsid w:val="007F627A"/>
    <w:rsid w:val="007F6454"/>
    <w:rsid w:val="007F6574"/>
    <w:rsid w:val="008016DF"/>
    <w:rsid w:val="00802303"/>
    <w:rsid w:val="00802494"/>
    <w:rsid w:val="00806506"/>
    <w:rsid w:val="00806A98"/>
    <w:rsid w:val="008103BC"/>
    <w:rsid w:val="008123EA"/>
    <w:rsid w:val="00813C20"/>
    <w:rsid w:val="0081459C"/>
    <w:rsid w:val="0081680A"/>
    <w:rsid w:val="00817E95"/>
    <w:rsid w:val="0082125C"/>
    <w:rsid w:val="0082273E"/>
    <w:rsid w:val="00823FE8"/>
    <w:rsid w:val="008251E6"/>
    <w:rsid w:val="00830B4E"/>
    <w:rsid w:val="00833A41"/>
    <w:rsid w:val="00837670"/>
    <w:rsid w:val="00845AD5"/>
    <w:rsid w:val="00845EA4"/>
    <w:rsid w:val="00852EBE"/>
    <w:rsid w:val="00856B80"/>
    <w:rsid w:val="00860F50"/>
    <w:rsid w:val="008611C2"/>
    <w:rsid w:val="00861982"/>
    <w:rsid w:val="00867ADD"/>
    <w:rsid w:val="0087184D"/>
    <w:rsid w:val="00874EF4"/>
    <w:rsid w:val="00875D62"/>
    <w:rsid w:val="008767ED"/>
    <w:rsid w:val="00876E43"/>
    <w:rsid w:val="00883C74"/>
    <w:rsid w:val="00894D73"/>
    <w:rsid w:val="008951C2"/>
    <w:rsid w:val="008974B0"/>
    <w:rsid w:val="00897E90"/>
    <w:rsid w:val="008A2F3D"/>
    <w:rsid w:val="008A4DFF"/>
    <w:rsid w:val="008B0A7E"/>
    <w:rsid w:val="008B3A7A"/>
    <w:rsid w:val="008B679B"/>
    <w:rsid w:val="008B6EA9"/>
    <w:rsid w:val="008C1A06"/>
    <w:rsid w:val="008C1A79"/>
    <w:rsid w:val="008C4510"/>
    <w:rsid w:val="008C7CAA"/>
    <w:rsid w:val="008D19B8"/>
    <w:rsid w:val="008D6FA6"/>
    <w:rsid w:val="008D7C8C"/>
    <w:rsid w:val="008E348C"/>
    <w:rsid w:val="008F0ECD"/>
    <w:rsid w:val="008F38B8"/>
    <w:rsid w:val="008F45ED"/>
    <w:rsid w:val="008F53ED"/>
    <w:rsid w:val="008F610D"/>
    <w:rsid w:val="00901FEC"/>
    <w:rsid w:val="00912635"/>
    <w:rsid w:val="00912DF6"/>
    <w:rsid w:val="00913839"/>
    <w:rsid w:val="00913E1C"/>
    <w:rsid w:val="00914DFD"/>
    <w:rsid w:val="009201D7"/>
    <w:rsid w:val="0092148C"/>
    <w:rsid w:val="00921F35"/>
    <w:rsid w:val="00936AD1"/>
    <w:rsid w:val="00937150"/>
    <w:rsid w:val="00940398"/>
    <w:rsid w:val="0094280D"/>
    <w:rsid w:val="00944487"/>
    <w:rsid w:val="00944979"/>
    <w:rsid w:val="009508AD"/>
    <w:rsid w:val="00964E55"/>
    <w:rsid w:val="009650A2"/>
    <w:rsid w:val="009675A6"/>
    <w:rsid w:val="00971F7C"/>
    <w:rsid w:val="009732EF"/>
    <w:rsid w:val="00975F84"/>
    <w:rsid w:val="0097604B"/>
    <w:rsid w:val="00976138"/>
    <w:rsid w:val="00977763"/>
    <w:rsid w:val="009818D9"/>
    <w:rsid w:val="0098532F"/>
    <w:rsid w:val="00985C86"/>
    <w:rsid w:val="009911D9"/>
    <w:rsid w:val="009A031E"/>
    <w:rsid w:val="009A0C79"/>
    <w:rsid w:val="009A4EFD"/>
    <w:rsid w:val="009A5C23"/>
    <w:rsid w:val="009A74BC"/>
    <w:rsid w:val="009B1C92"/>
    <w:rsid w:val="009B473B"/>
    <w:rsid w:val="009B6AA3"/>
    <w:rsid w:val="009D2AD2"/>
    <w:rsid w:val="009E039D"/>
    <w:rsid w:val="009E25D3"/>
    <w:rsid w:val="009E635F"/>
    <w:rsid w:val="009E6619"/>
    <w:rsid w:val="009F0CCE"/>
    <w:rsid w:val="009F11BD"/>
    <w:rsid w:val="009F1238"/>
    <w:rsid w:val="009F301C"/>
    <w:rsid w:val="009F620B"/>
    <w:rsid w:val="00A00927"/>
    <w:rsid w:val="00A00DAB"/>
    <w:rsid w:val="00A02EF6"/>
    <w:rsid w:val="00A04831"/>
    <w:rsid w:val="00A04F16"/>
    <w:rsid w:val="00A0749A"/>
    <w:rsid w:val="00A07CCB"/>
    <w:rsid w:val="00A1176A"/>
    <w:rsid w:val="00A122B3"/>
    <w:rsid w:val="00A12816"/>
    <w:rsid w:val="00A1417C"/>
    <w:rsid w:val="00A1756F"/>
    <w:rsid w:val="00A20F97"/>
    <w:rsid w:val="00A21895"/>
    <w:rsid w:val="00A22930"/>
    <w:rsid w:val="00A27C6B"/>
    <w:rsid w:val="00A3413F"/>
    <w:rsid w:val="00A3661E"/>
    <w:rsid w:val="00A4116C"/>
    <w:rsid w:val="00A433AE"/>
    <w:rsid w:val="00A44128"/>
    <w:rsid w:val="00A51530"/>
    <w:rsid w:val="00A54F83"/>
    <w:rsid w:val="00A56345"/>
    <w:rsid w:val="00A56873"/>
    <w:rsid w:val="00A61176"/>
    <w:rsid w:val="00A62535"/>
    <w:rsid w:val="00A67229"/>
    <w:rsid w:val="00A71935"/>
    <w:rsid w:val="00A73B02"/>
    <w:rsid w:val="00A76137"/>
    <w:rsid w:val="00A762CC"/>
    <w:rsid w:val="00A76D04"/>
    <w:rsid w:val="00A7793B"/>
    <w:rsid w:val="00A77D5F"/>
    <w:rsid w:val="00A80AE4"/>
    <w:rsid w:val="00A81A80"/>
    <w:rsid w:val="00A866A7"/>
    <w:rsid w:val="00A930B6"/>
    <w:rsid w:val="00A93CEE"/>
    <w:rsid w:val="00A94E83"/>
    <w:rsid w:val="00AA14CA"/>
    <w:rsid w:val="00AA4D09"/>
    <w:rsid w:val="00AA57BF"/>
    <w:rsid w:val="00AB25AA"/>
    <w:rsid w:val="00AB3A18"/>
    <w:rsid w:val="00AB50DB"/>
    <w:rsid w:val="00AC1814"/>
    <w:rsid w:val="00AC1F6D"/>
    <w:rsid w:val="00AC27AB"/>
    <w:rsid w:val="00AC43A6"/>
    <w:rsid w:val="00AC5849"/>
    <w:rsid w:val="00AC5D2D"/>
    <w:rsid w:val="00AD2362"/>
    <w:rsid w:val="00AD791E"/>
    <w:rsid w:val="00AE23CD"/>
    <w:rsid w:val="00AE2834"/>
    <w:rsid w:val="00AE3216"/>
    <w:rsid w:val="00AE4962"/>
    <w:rsid w:val="00AF0733"/>
    <w:rsid w:val="00AF3F4C"/>
    <w:rsid w:val="00AF7164"/>
    <w:rsid w:val="00B00F8D"/>
    <w:rsid w:val="00B03649"/>
    <w:rsid w:val="00B0416E"/>
    <w:rsid w:val="00B1193F"/>
    <w:rsid w:val="00B12E02"/>
    <w:rsid w:val="00B13240"/>
    <w:rsid w:val="00B13BA6"/>
    <w:rsid w:val="00B150C4"/>
    <w:rsid w:val="00B171D9"/>
    <w:rsid w:val="00B17479"/>
    <w:rsid w:val="00B209F2"/>
    <w:rsid w:val="00B20D06"/>
    <w:rsid w:val="00B30235"/>
    <w:rsid w:val="00B321D7"/>
    <w:rsid w:val="00B34A39"/>
    <w:rsid w:val="00B407A7"/>
    <w:rsid w:val="00B45019"/>
    <w:rsid w:val="00B455D9"/>
    <w:rsid w:val="00B4746E"/>
    <w:rsid w:val="00B50075"/>
    <w:rsid w:val="00B53274"/>
    <w:rsid w:val="00B5609D"/>
    <w:rsid w:val="00B56483"/>
    <w:rsid w:val="00B57F0C"/>
    <w:rsid w:val="00B61A97"/>
    <w:rsid w:val="00B639BB"/>
    <w:rsid w:val="00B70823"/>
    <w:rsid w:val="00B727DB"/>
    <w:rsid w:val="00B75978"/>
    <w:rsid w:val="00B77385"/>
    <w:rsid w:val="00B8082C"/>
    <w:rsid w:val="00B80DE3"/>
    <w:rsid w:val="00B812FF"/>
    <w:rsid w:val="00B83784"/>
    <w:rsid w:val="00B908CE"/>
    <w:rsid w:val="00B910B5"/>
    <w:rsid w:val="00B912CF"/>
    <w:rsid w:val="00B91379"/>
    <w:rsid w:val="00B96DA5"/>
    <w:rsid w:val="00BA079B"/>
    <w:rsid w:val="00BA14DB"/>
    <w:rsid w:val="00BA23B4"/>
    <w:rsid w:val="00BA2D0F"/>
    <w:rsid w:val="00BA7954"/>
    <w:rsid w:val="00BB0A14"/>
    <w:rsid w:val="00BB14E8"/>
    <w:rsid w:val="00BB1A3B"/>
    <w:rsid w:val="00BB1C17"/>
    <w:rsid w:val="00BB63B6"/>
    <w:rsid w:val="00BC3D8E"/>
    <w:rsid w:val="00BC4C34"/>
    <w:rsid w:val="00BC6C29"/>
    <w:rsid w:val="00BC74EF"/>
    <w:rsid w:val="00BD073A"/>
    <w:rsid w:val="00BD078D"/>
    <w:rsid w:val="00BD31D0"/>
    <w:rsid w:val="00BD56DD"/>
    <w:rsid w:val="00BD7D3C"/>
    <w:rsid w:val="00BE24BB"/>
    <w:rsid w:val="00BF2F48"/>
    <w:rsid w:val="00C01388"/>
    <w:rsid w:val="00C01CBE"/>
    <w:rsid w:val="00C06A7B"/>
    <w:rsid w:val="00C15FBA"/>
    <w:rsid w:val="00C222B5"/>
    <w:rsid w:val="00C23F02"/>
    <w:rsid w:val="00C26057"/>
    <w:rsid w:val="00C26335"/>
    <w:rsid w:val="00C33C6C"/>
    <w:rsid w:val="00C34094"/>
    <w:rsid w:val="00C352FD"/>
    <w:rsid w:val="00C368CE"/>
    <w:rsid w:val="00C37179"/>
    <w:rsid w:val="00C40103"/>
    <w:rsid w:val="00C42856"/>
    <w:rsid w:val="00C44796"/>
    <w:rsid w:val="00C44C17"/>
    <w:rsid w:val="00C4532B"/>
    <w:rsid w:val="00C463E8"/>
    <w:rsid w:val="00C53070"/>
    <w:rsid w:val="00C532AD"/>
    <w:rsid w:val="00C542CC"/>
    <w:rsid w:val="00C5527A"/>
    <w:rsid w:val="00C55330"/>
    <w:rsid w:val="00C55479"/>
    <w:rsid w:val="00C55889"/>
    <w:rsid w:val="00C5669B"/>
    <w:rsid w:val="00C56CE4"/>
    <w:rsid w:val="00C577ED"/>
    <w:rsid w:val="00C604F0"/>
    <w:rsid w:val="00C628CD"/>
    <w:rsid w:val="00C63223"/>
    <w:rsid w:val="00C7184A"/>
    <w:rsid w:val="00C730F7"/>
    <w:rsid w:val="00C74731"/>
    <w:rsid w:val="00C757C4"/>
    <w:rsid w:val="00C75A95"/>
    <w:rsid w:val="00C8057A"/>
    <w:rsid w:val="00C81586"/>
    <w:rsid w:val="00C865BC"/>
    <w:rsid w:val="00C9150C"/>
    <w:rsid w:val="00C91710"/>
    <w:rsid w:val="00C933FF"/>
    <w:rsid w:val="00C93D36"/>
    <w:rsid w:val="00C969B5"/>
    <w:rsid w:val="00C971FA"/>
    <w:rsid w:val="00CA11B9"/>
    <w:rsid w:val="00CA1CA8"/>
    <w:rsid w:val="00CA3D88"/>
    <w:rsid w:val="00CA4627"/>
    <w:rsid w:val="00CA4EEE"/>
    <w:rsid w:val="00CA6554"/>
    <w:rsid w:val="00CA6C06"/>
    <w:rsid w:val="00CA76A7"/>
    <w:rsid w:val="00CA7A89"/>
    <w:rsid w:val="00CA7D4C"/>
    <w:rsid w:val="00CB0A78"/>
    <w:rsid w:val="00CB133D"/>
    <w:rsid w:val="00CB1EF2"/>
    <w:rsid w:val="00CB206B"/>
    <w:rsid w:val="00CB34F0"/>
    <w:rsid w:val="00CB57BE"/>
    <w:rsid w:val="00CC2CBA"/>
    <w:rsid w:val="00CC406C"/>
    <w:rsid w:val="00CD182B"/>
    <w:rsid w:val="00CD2E00"/>
    <w:rsid w:val="00CD420C"/>
    <w:rsid w:val="00CD4E23"/>
    <w:rsid w:val="00CD7203"/>
    <w:rsid w:val="00CD7766"/>
    <w:rsid w:val="00CE0A72"/>
    <w:rsid w:val="00CE5319"/>
    <w:rsid w:val="00CE5C01"/>
    <w:rsid w:val="00CE7D34"/>
    <w:rsid w:val="00CF091B"/>
    <w:rsid w:val="00CF1241"/>
    <w:rsid w:val="00CF3BE7"/>
    <w:rsid w:val="00CF6879"/>
    <w:rsid w:val="00CF7D93"/>
    <w:rsid w:val="00D004A7"/>
    <w:rsid w:val="00D007B2"/>
    <w:rsid w:val="00D021B9"/>
    <w:rsid w:val="00D0222E"/>
    <w:rsid w:val="00D04778"/>
    <w:rsid w:val="00D12EAF"/>
    <w:rsid w:val="00D164DF"/>
    <w:rsid w:val="00D24A04"/>
    <w:rsid w:val="00D24D88"/>
    <w:rsid w:val="00D2625E"/>
    <w:rsid w:val="00D26B5B"/>
    <w:rsid w:val="00D271F2"/>
    <w:rsid w:val="00D37933"/>
    <w:rsid w:val="00D41B14"/>
    <w:rsid w:val="00D41ED4"/>
    <w:rsid w:val="00D45B90"/>
    <w:rsid w:val="00D46FC7"/>
    <w:rsid w:val="00D4719B"/>
    <w:rsid w:val="00D50DBE"/>
    <w:rsid w:val="00D54004"/>
    <w:rsid w:val="00D5479B"/>
    <w:rsid w:val="00D56A40"/>
    <w:rsid w:val="00D5751D"/>
    <w:rsid w:val="00D57E2B"/>
    <w:rsid w:val="00D71882"/>
    <w:rsid w:val="00D71A0A"/>
    <w:rsid w:val="00D720BE"/>
    <w:rsid w:val="00D7468B"/>
    <w:rsid w:val="00D75D4D"/>
    <w:rsid w:val="00D76EC5"/>
    <w:rsid w:val="00D805D3"/>
    <w:rsid w:val="00D806EF"/>
    <w:rsid w:val="00D80C24"/>
    <w:rsid w:val="00D81A92"/>
    <w:rsid w:val="00D82617"/>
    <w:rsid w:val="00D86228"/>
    <w:rsid w:val="00D915A1"/>
    <w:rsid w:val="00D9392D"/>
    <w:rsid w:val="00D93C72"/>
    <w:rsid w:val="00DA1B49"/>
    <w:rsid w:val="00DA58A1"/>
    <w:rsid w:val="00DB34C6"/>
    <w:rsid w:val="00DB528B"/>
    <w:rsid w:val="00DC1664"/>
    <w:rsid w:val="00DC296C"/>
    <w:rsid w:val="00DC2E58"/>
    <w:rsid w:val="00DC585F"/>
    <w:rsid w:val="00DC639E"/>
    <w:rsid w:val="00DC7853"/>
    <w:rsid w:val="00DD1508"/>
    <w:rsid w:val="00DD23BF"/>
    <w:rsid w:val="00DD362B"/>
    <w:rsid w:val="00DD4D02"/>
    <w:rsid w:val="00DD57A8"/>
    <w:rsid w:val="00DD7906"/>
    <w:rsid w:val="00DE22FA"/>
    <w:rsid w:val="00DE3DBF"/>
    <w:rsid w:val="00DE63EC"/>
    <w:rsid w:val="00DF2E8E"/>
    <w:rsid w:val="00DF4913"/>
    <w:rsid w:val="00DF6AE4"/>
    <w:rsid w:val="00E008EF"/>
    <w:rsid w:val="00E009D0"/>
    <w:rsid w:val="00E00F86"/>
    <w:rsid w:val="00E02B23"/>
    <w:rsid w:val="00E03969"/>
    <w:rsid w:val="00E1235D"/>
    <w:rsid w:val="00E128E2"/>
    <w:rsid w:val="00E12D3F"/>
    <w:rsid w:val="00E142FA"/>
    <w:rsid w:val="00E1780D"/>
    <w:rsid w:val="00E24DA0"/>
    <w:rsid w:val="00E30DBE"/>
    <w:rsid w:val="00E33947"/>
    <w:rsid w:val="00E35961"/>
    <w:rsid w:val="00E37644"/>
    <w:rsid w:val="00E3766A"/>
    <w:rsid w:val="00E422E9"/>
    <w:rsid w:val="00E44EEB"/>
    <w:rsid w:val="00E4563F"/>
    <w:rsid w:val="00E457A6"/>
    <w:rsid w:val="00E46F2F"/>
    <w:rsid w:val="00E519B6"/>
    <w:rsid w:val="00E51CB8"/>
    <w:rsid w:val="00E530F1"/>
    <w:rsid w:val="00E533C0"/>
    <w:rsid w:val="00E6131A"/>
    <w:rsid w:val="00E62A03"/>
    <w:rsid w:val="00E64312"/>
    <w:rsid w:val="00E65230"/>
    <w:rsid w:val="00E71BFF"/>
    <w:rsid w:val="00E73562"/>
    <w:rsid w:val="00E842EE"/>
    <w:rsid w:val="00E933ED"/>
    <w:rsid w:val="00E9344B"/>
    <w:rsid w:val="00E94018"/>
    <w:rsid w:val="00E970F4"/>
    <w:rsid w:val="00EA18A2"/>
    <w:rsid w:val="00EA2AD2"/>
    <w:rsid w:val="00EA357A"/>
    <w:rsid w:val="00EA4261"/>
    <w:rsid w:val="00EA4CD1"/>
    <w:rsid w:val="00EB0657"/>
    <w:rsid w:val="00EB12D9"/>
    <w:rsid w:val="00EB3EFE"/>
    <w:rsid w:val="00EB57D6"/>
    <w:rsid w:val="00EB6015"/>
    <w:rsid w:val="00EB6695"/>
    <w:rsid w:val="00EB680B"/>
    <w:rsid w:val="00EC02DF"/>
    <w:rsid w:val="00EC23E8"/>
    <w:rsid w:val="00EC4787"/>
    <w:rsid w:val="00EC4F90"/>
    <w:rsid w:val="00EC7EA1"/>
    <w:rsid w:val="00ED125B"/>
    <w:rsid w:val="00ED127A"/>
    <w:rsid w:val="00ED3B6F"/>
    <w:rsid w:val="00EE0254"/>
    <w:rsid w:val="00EE1215"/>
    <w:rsid w:val="00EE4117"/>
    <w:rsid w:val="00EE489E"/>
    <w:rsid w:val="00EE7A70"/>
    <w:rsid w:val="00EE7C91"/>
    <w:rsid w:val="00F07451"/>
    <w:rsid w:val="00F07AB0"/>
    <w:rsid w:val="00F07C20"/>
    <w:rsid w:val="00F10496"/>
    <w:rsid w:val="00F10DC2"/>
    <w:rsid w:val="00F11937"/>
    <w:rsid w:val="00F13FB7"/>
    <w:rsid w:val="00F158AB"/>
    <w:rsid w:val="00F16577"/>
    <w:rsid w:val="00F17A11"/>
    <w:rsid w:val="00F205B6"/>
    <w:rsid w:val="00F21F5E"/>
    <w:rsid w:val="00F23ED5"/>
    <w:rsid w:val="00F24DC0"/>
    <w:rsid w:val="00F27534"/>
    <w:rsid w:val="00F40101"/>
    <w:rsid w:val="00F409CD"/>
    <w:rsid w:val="00F41E11"/>
    <w:rsid w:val="00F43364"/>
    <w:rsid w:val="00F44862"/>
    <w:rsid w:val="00F47058"/>
    <w:rsid w:val="00F55537"/>
    <w:rsid w:val="00F569AF"/>
    <w:rsid w:val="00F626DC"/>
    <w:rsid w:val="00F6428A"/>
    <w:rsid w:val="00F652A4"/>
    <w:rsid w:val="00F71D4B"/>
    <w:rsid w:val="00F74199"/>
    <w:rsid w:val="00F75C4C"/>
    <w:rsid w:val="00F76E51"/>
    <w:rsid w:val="00F7783D"/>
    <w:rsid w:val="00F80B21"/>
    <w:rsid w:val="00F825A0"/>
    <w:rsid w:val="00F8305B"/>
    <w:rsid w:val="00F86B93"/>
    <w:rsid w:val="00F9435E"/>
    <w:rsid w:val="00F963CE"/>
    <w:rsid w:val="00F97117"/>
    <w:rsid w:val="00FA68CB"/>
    <w:rsid w:val="00FA79B9"/>
    <w:rsid w:val="00FB1EB2"/>
    <w:rsid w:val="00FC193D"/>
    <w:rsid w:val="00FC32D0"/>
    <w:rsid w:val="00FC3440"/>
    <w:rsid w:val="00FD17FC"/>
    <w:rsid w:val="00FD19AB"/>
    <w:rsid w:val="00FD25E9"/>
    <w:rsid w:val="00FD7A99"/>
    <w:rsid w:val="00FE04F5"/>
    <w:rsid w:val="00FE17D6"/>
    <w:rsid w:val="00FF6A48"/>
    <w:rsid w:val="17765B9D"/>
    <w:rsid w:val="28F1D23E"/>
    <w:rsid w:val="38922D22"/>
    <w:rsid w:val="433634C2"/>
    <w:rsid w:val="580F9743"/>
    <w:rsid w:val="6C609331"/>
    <w:rsid w:val="6EE29EC1"/>
    <w:rsid w:val="7025EB0F"/>
    <w:rsid w:val="75EDB69D"/>
    <w:rsid w:val="7D419F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CE66D"/>
  <w15:docId w15:val="{C5B5278F-0F15-4977-85B9-38464E7E8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271F2"/>
    <w:rPr>
      <w:sz w:val="24"/>
      <w:szCs w:val="24"/>
      <w:lang w:eastAsia="en-US"/>
    </w:rPr>
  </w:style>
  <w:style w:type="paragraph" w:styleId="Antrat1">
    <w:name w:val="heading 1"/>
    <w:basedOn w:val="prastasis"/>
    <w:next w:val="prastasis"/>
    <w:link w:val="Antrat1Diagrama"/>
    <w:qFormat/>
    <w:rsid w:val="0081680A"/>
    <w:pPr>
      <w:keepNext/>
      <w:outlineLvl w:val="0"/>
    </w:pPr>
    <w:rPr>
      <w:szCs w:val="20"/>
    </w:rPr>
  </w:style>
  <w:style w:type="paragraph" w:styleId="Antrat3">
    <w:name w:val="heading 3"/>
    <w:basedOn w:val="prastasis"/>
    <w:next w:val="prastasis"/>
    <w:link w:val="Antrat3Diagrama"/>
    <w:qFormat/>
    <w:rsid w:val="00DD1508"/>
    <w:pPr>
      <w:keepNext/>
      <w:spacing w:before="240" w:after="60"/>
      <w:outlineLvl w:val="2"/>
    </w:pPr>
    <w:rPr>
      <w:rFonts w:ascii="Arial" w:hAnsi="Arial" w:cs="Arial"/>
      <w:b/>
      <w:bCs/>
      <w:sz w:val="26"/>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2">
    <w:name w:val="Body Text Indent 2"/>
    <w:basedOn w:val="prastasis"/>
    <w:link w:val="Pagrindiniotekstotrauka2Diagrama"/>
    <w:rsid w:val="00DF6AE4"/>
    <w:pPr>
      <w:tabs>
        <w:tab w:val="right" w:pos="9540"/>
      </w:tabs>
      <w:ind w:firstLine="1134"/>
      <w:jc w:val="both"/>
    </w:pPr>
  </w:style>
  <w:style w:type="character" w:customStyle="1" w:styleId="Pagrindiniotekstotrauka2Diagrama">
    <w:name w:val="Pagrindinio teksto įtrauka 2 Diagrama"/>
    <w:link w:val="Pagrindiniotekstotrauka2"/>
    <w:rsid w:val="00DF6AE4"/>
    <w:rPr>
      <w:sz w:val="24"/>
      <w:szCs w:val="24"/>
      <w:lang w:eastAsia="en-US"/>
    </w:rPr>
  </w:style>
  <w:style w:type="paragraph" w:styleId="Pagrindiniotekstotrauka">
    <w:name w:val="Body Text Indent"/>
    <w:basedOn w:val="prastasis"/>
    <w:link w:val="PagrindiniotekstotraukaDiagrama"/>
    <w:rsid w:val="0081680A"/>
    <w:pPr>
      <w:spacing w:after="120"/>
      <w:ind w:left="283"/>
    </w:pPr>
  </w:style>
  <w:style w:type="character" w:customStyle="1" w:styleId="PagrindiniotekstotraukaDiagrama">
    <w:name w:val="Pagrindinio teksto įtrauka Diagrama"/>
    <w:link w:val="Pagrindiniotekstotrauka"/>
    <w:rsid w:val="0081680A"/>
    <w:rPr>
      <w:sz w:val="24"/>
      <w:szCs w:val="24"/>
      <w:lang w:eastAsia="en-US"/>
    </w:rPr>
  </w:style>
  <w:style w:type="character" w:customStyle="1" w:styleId="Antrat1Diagrama">
    <w:name w:val="Antraštė 1 Diagrama"/>
    <w:link w:val="Antrat1"/>
    <w:rsid w:val="0081680A"/>
    <w:rPr>
      <w:sz w:val="24"/>
      <w:lang w:eastAsia="en-US"/>
    </w:rPr>
  </w:style>
  <w:style w:type="paragraph" w:styleId="Pagrindinistekstas2">
    <w:name w:val="Body Text 2"/>
    <w:basedOn w:val="prastasis"/>
    <w:link w:val="Pagrindinistekstas2Diagrama"/>
    <w:unhideWhenUsed/>
    <w:rsid w:val="0081680A"/>
    <w:pPr>
      <w:spacing w:after="120" w:line="480" w:lineRule="auto"/>
    </w:pPr>
    <w:rPr>
      <w:lang w:val="en-GB"/>
    </w:rPr>
  </w:style>
  <w:style w:type="character" w:customStyle="1" w:styleId="Pagrindinistekstas2Diagrama">
    <w:name w:val="Pagrindinis tekstas 2 Diagrama"/>
    <w:link w:val="Pagrindinistekstas2"/>
    <w:rsid w:val="0081680A"/>
    <w:rPr>
      <w:sz w:val="24"/>
      <w:szCs w:val="24"/>
      <w:lang w:val="en-GB" w:eastAsia="en-US"/>
    </w:rPr>
  </w:style>
  <w:style w:type="paragraph" w:styleId="Paprastasistekstas">
    <w:name w:val="Plain Text"/>
    <w:basedOn w:val="prastasis"/>
    <w:link w:val="PaprastasistekstasDiagrama"/>
    <w:uiPriority w:val="99"/>
    <w:unhideWhenUsed/>
    <w:rsid w:val="00342EA9"/>
    <w:pPr>
      <w:spacing w:before="100" w:beforeAutospacing="1" w:after="100" w:afterAutospacing="1"/>
    </w:pPr>
    <w:rPr>
      <w:lang w:eastAsia="lt-LT"/>
    </w:rPr>
  </w:style>
  <w:style w:type="character" w:customStyle="1" w:styleId="PaprastasistekstasDiagrama">
    <w:name w:val="Paprastasis tekstas Diagrama"/>
    <w:link w:val="Paprastasistekstas"/>
    <w:uiPriority w:val="99"/>
    <w:rsid w:val="00342EA9"/>
    <w:rPr>
      <w:sz w:val="24"/>
      <w:szCs w:val="24"/>
    </w:rPr>
  </w:style>
  <w:style w:type="character" w:customStyle="1" w:styleId="Antrat3Diagrama">
    <w:name w:val="Antraštė 3 Diagrama"/>
    <w:link w:val="Antrat3"/>
    <w:rsid w:val="00DD1508"/>
    <w:rPr>
      <w:rFonts w:ascii="Arial" w:hAnsi="Arial" w:cs="Arial"/>
      <w:b/>
      <w:bCs/>
      <w:sz w:val="26"/>
      <w:szCs w:val="26"/>
    </w:rPr>
  </w:style>
  <w:style w:type="paragraph" w:customStyle="1" w:styleId="Numeruotas">
    <w:name w:val="Numeruotas"/>
    <w:basedOn w:val="prastasis"/>
    <w:rsid w:val="00DD1508"/>
    <w:pPr>
      <w:numPr>
        <w:numId w:val="3"/>
      </w:numPr>
      <w:spacing w:before="60"/>
      <w:jc w:val="both"/>
    </w:pPr>
  </w:style>
  <w:style w:type="paragraph" w:customStyle="1" w:styleId="StiliusAntrat3TimesNewRoman12ptPabraukimasPirmojieil">
    <w:name w:val="Stilius Antraštė 3 + Times New Roman 12 pt Pabraukimas Pirmoji eil..."/>
    <w:basedOn w:val="Antrat3"/>
    <w:rsid w:val="00DD1508"/>
    <w:rPr>
      <w:rFonts w:ascii="Times New Roman" w:hAnsi="Times New Roman" w:cs="Times New Roman"/>
      <w:sz w:val="24"/>
      <w:szCs w:val="20"/>
      <w:u w:val="single"/>
    </w:rPr>
  </w:style>
  <w:style w:type="paragraph" w:customStyle="1" w:styleId="NormalParagraphStyle">
    <w:name w:val="NormalParagraphStyle"/>
    <w:basedOn w:val="prastasis"/>
    <w:rsid w:val="00DD1508"/>
    <w:pPr>
      <w:suppressAutoHyphens/>
      <w:autoSpaceDE w:val="0"/>
      <w:autoSpaceDN w:val="0"/>
      <w:adjustRightInd w:val="0"/>
      <w:spacing w:line="288" w:lineRule="auto"/>
      <w:textAlignment w:val="center"/>
    </w:pPr>
    <w:rPr>
      <w:color w:val="000000"/>
      <w:lang w:val="en-US" w:eastAsia="lt-LT"/>
    </w:rPr>
  </w:style>
  <w:style w:type="character" w:styleId="Hipersaitas">
    <w:name w:val="Hyperlink"/>
    <w:rsid w:val="00DD1508"/>
    <w:rPr>
      <w:color w:val="0000FF"/>
      <w:u w:val="single"/>
    </w:rPr>
  </w:style>
  <w:style w:type="paragraph" w:customStyle="1" w:styleId="Preformatted">
    <w:name w:val="Preformatted"/>
    <w:basedOn w:val="prastasis"/>
    <w:rsid w:val="00DD150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MAZAS">
    <w:name w:val="MAZAS"/>
    <w:basedOn w:val="prastasis"/>
    <w:rsid w:val="00DD1508"/>
    <w:pPr>
      <w:suppressAutoHyphens/>
      <w:autoSpaceDE w:val="0"/>
      <w:autoSpaceDN w:val="0"/>
      <w:adjustRightInd w:val="0"/>
      <w:spacing w:line="298" w:lineRule="auto"/>
      <w:ind w:firstLine="312"/>
      <w:jc w:val="both"/>
      <w:textAlignment w:val="center"/>
    </w:pPr>
    <w:rPr>
      <w:color w:val="000000"/>
      <w:sz w:val="8"/>
      <w:szCs w:val="8"/>
      <w:lang w:val="en-US" w:eastAsia="lt-LT"/>
    </w:rPr>
  </w:style>
  <w:style w:type="paragraph" w:customStyle="1" w:styleId="preformatted0">
    <w:name w:val="preformatted"/>
    <w:basedOn w:val="prastasis"/>
    <w:rsid w:val="00DD1508"/>
    <w:pPr>
      <w:snapToGrid w:val="0"/>
    </w:pPr>
    <w:rPr>
      <w:rFonts w:ascii="Courier New" w:hAnsi="Courier New" w:cs="Courier New"/>
      <w:sz w:val="20"/>
      <w:szCs w:val="20"/>
      <w:lang w:eastAsia="lt-LT"/>
    </w:rPr>
  </w:style>
  <w:style w:type="character" w:customStyle="1" w:styleId="msoins0">
    <w:name w:val="msoins"/>
    <w:rsid w:val="00DD1508"/>
    <w:rPr>
      <w:color w:val="008080"/>
      <w:u w:val="single"/>
    </w:rPr>
  </w:style>
  <w:style w:type="paragraph" w:customStyle="1" w:styleId="normalparagraphstyle0">
    <w:name w:val="normalparagraphstyle"/>
    <w:basedOn w:val="prastasis"/>
    <w:rsid w:val="00DD1508"/>
    <w:pPr>
      <w:autoSpaceDE w:val="0"/>
      <w:autoSpaceDN w:val="0"/>
      <w:spacing w:line="288" w:lineRule="auto"/>
    </w:pPr>
    <w:rPr>
      <w:color w:val="000000"/>
      <w:lang w:eastAsia="lt-LT"/>
    </w:rPr>
  </w:style>
  <w:style w:type="character" w:customStyle="1" w:styleId="AntratsDiagrama">
    <w:name w:val="Antraštės Diagrama"/>
    <w:link w:val="Antrats"/>
    <w:uiPriority w:val="99"/>
    <w:rsid w:val="00CA7A89"/>
    <w:rPr>
      <w:sz w:val="24"/>
      <w:szCs w:val="24"/>
      <w:lang w:eastAsia="en-US"/>
    </w:rPr>
  </w:style>
  <w:style w:type="character" w:customStyle="1" w:styleId="FontStyle150">
    <w:name w:val="Font Style150"/>
    <w:rsid w:val="00CF091B"/>
    <w:rPr>
      <w:rFonts w:ascii="Times New Roman" w:hAnsi="Times New Roman" w:cs="Times New Roman"/>
      <w:sz w:val="18"/>
      <w:szCs w:val="18"/>
    </w:rPr>
  </w:style>
  <w:style w:type="paragraph" w:styleId="Pagrindinistekstas">
    <w:name w:val="Body Text"/>
    <w:basedOn w:val="prastasis"/>
    <w:link w:val="PagrindinistekstasDiagrama"/>
    <w:rsid w:val="00535748"/>
    <w:pPr>
      <w:spacing w:after="120"/>
    </w:pPr>
  </w:style>
  <w:style w:type="character" w:customStyle="1" w:styleId="PagrindinistekstasDiagrama">
    <w:name w:val="Pagrindinis tekstas Diagrama"/>
    <w:link w:val="Pagrindinistekstas"/>
    <w:rsid w:val="00535748"/>
    <w:rPr>
      <w:sz w:val="24"/>
      <w:szCs w:val="24"/>
      <w:lang w:eastAsia="en-US"/>
    </w:rPr>
  </w:style>
  <w:style w:type="paragraph" w:styleId="Sraopastraipa">
    <w:name w:val="List Paragraph"/>
    <w:basedOn w:val="prastasis"/>
    <w:uiPriority w:val="34"/>
    <w:qFormat/>
    <w:rsid w:val="00563727"/>
    <w:pPr>
      <w:ind w:left="720"/>
      <w:contextualSpacing/>
    </w:pPr>
  </w:style>
  <w:style w:type="paragraph" w:styleId="Komentarotekstas">
    <w:name w:val="annotation text"/>
    <w:basedOn w:val="prastasis"/>
    <w:link w:val="KomentarotekstasDiagrama"/>
    <w:semiHidden/>
    <w:unhideWhenUsed/>
    <w:rPr>
      <w:sz w:val="20"/>
      <w:szCs w:val="20"/>
    </w:rPr>
  </w:style>
  <w:style w:type="character" w:customStyle="1" w:styleId="KomentarotekstasDiagrama">
    <w:name w:val="Komentaro tekstas Diagrama"/>
    <w:basedOn w:val="Numatytasispastraiposriftas"/>
    <w:link w:val="Komentarotekstas"/>
    <w:semiHidden/>
    <w:rPr>
      <w:lang w:eastAsia="en-US"/>
    </w:rPr>
  </w:style>
  <w:style w:type="character" w:styleId="Komentaronuoroda">
    <w:name w:val="annotation reference"/>
    <w:basedOn w:val="Numatytasispastraiposriftas"/>
    <w:unhideWhenUsed/>
    <w:rPr>
      <w:sz w:val="16"/>
      <w:szCs w:val="16"/>
    </w:rPr>
  </w:style>
  <w:style w:type="paragraph" w:styleId="Komentarotema">
    <w:name w:val="annotation subject"/>
    <w:basedOn w:val="Komentarotekstas"/>
    <w:next w:val="Komentarotekstas"/>
    <w:link w:val="KomentarotemaDiagrama"/>
    <w:semiHidden/>
    <w:unhideWhenUsed/>
    <w:rsid w:val="004772BE"/>
    <w:rPr>
      <w:b/>
      <w:bCs/>
    </w:rPr>
  </w:style>
  <w:style w:type="character" w:customStyle="1" w:styleId="KomentarotemaDiagrama">
    <w:name w:val="Komentaro tema Diagrama"/>
    <w:basedOn w:val="KomentarotekstasDiagrama"/>
    <w:link w:val="Komentarotema"/>
    <w:semiHidden/>
    <w:rsid w:val="004772BE"/>
    <w:rPr>
      <w:b/>
      <w:bCs/>
      <w:lang w:eastAsia="en-US"/>
    </w:rPr>
  </w:style>
  <w:style w:type="character" w:customStyle="1" w:styleId="cs63eb74b2">
    <w:name w:val="cs63eb74b2"/>
    <w:rsid w:val="00B812FF"/>
  </w:style>
  <w:style w:type="paragraph" w:styleId="Pataisymai">
    <w:name w:val="Revision"/>
    <w:hidden/>
    <w:uiPriority w:val="99"/>
    <w:semiHidden/>
    <w:rsid w:val="0082273E"/>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verslo%20liud\verslo%20liudijimai%202012\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A9A55006885F49AEDEDFDA9616A6C6" ma:contentTypeVersion="2" ma:contentTypeDescription="Kurkite naują dokumentą." ma:contentTypeScope="" ma:versionID="3e3644bf2b2bea9bb15e0caf5f422212">
  <xsd:schema xmlns:xsd="http://www.w3.org/2001/XMLSchema" xmlns:xs="http://www.w3.org/2001/XMLSchema" xmlns:p="http://schemas.microsoft.com/office/2006/metadata/properties" xmlns:ns2="ea9759bb-385e-4163-b509-b85613f6aae9" targetNamespace="http://schemas.microsoft.com/office/2006/metadata/properties" ma:root="true" ma:fieldsID="2206d2806c0f967156ff3ed13f31366d" ns2:_="">
    <xsd:import namespace="ea9759bb-385e-4163-b509-b85613f6aae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9759bb-385e-4163-b509-b85613f6a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69C410-6BEF-4958-BC9A-039809B6C4D9}">
  <ds:schemaRefs>
    <ds:schemaRef ds:uri="http://schemas.microsoft.com/sharepoint/v3/contenttype/forms"/>
  </ds:schemaRefs>
</ds:datastoreItem>
</file>

<file path=customXml/itemProps2.xml><?xml version="1.0" encoding="utf-8"?>
<ds:datastoreItem xmlns:ds="http://schemas.openxmlformats.org/officeDocument/2006/customXml" ds:itemID="{E7C6640C-CA80-4CE3-A7BB-68E8A352EB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4B6380-20D7-42B9-AFBB-C308A7AFB97A}">
  <ds:schemaRefs>
    <ds:schemaRef ds:uri="http://schemas.openxmlformats.org/officeDocument/2006/bibliography"/>
  </ds:schemaRefs>
</ds:datastoreItem>
</file>

<file path=customXml/itemProps4.xml><?xml version="1.0" encoding="utf-8"?>
<ds:datastoreItem xmlns:ds="http://schemas.openxmlformats.org/officeDocument/2006/customXml" ds:itemID="{C8DBD82C-658D-4049-8A1D-8030FD849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9759bb-385e-4163-b509-b85613f6a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4</Pages>
  <Words>4047</Words>
  <Characters>2307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Milda Kernagienė</cp:lastModifiedBy>
  <cp:revision>3</cp:revision>
  <cp:lastPrinted>2023-03-20T09:20:00Z</cp:lastPrinted>
  <dcterms:created xsi:type="dcterms:W3CDTF">2023-03-20T12:35:00Z</dcterms:created>
  <dcterms:modified xsi:type="dcterms:W3CDTF">2023-03-20T12:47:00Z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0x010100D5A9A55006885F49AEDEDFDA9616A6C6</vt:lpwstr>
  </property>
</Properties>
</file>