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8FE36" w14:textId="77777777" w:rsidR="00E543FC" w:rsidRDefault="00E543FC" w:rsidP="00E543FC">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1" w:name="data_metai"/>
    </w:p>
    <w:p w14:paraId="4C2D5175" w14:textId="77777777" w:rsidR="00E543FC" w:rsidRDefault="00E543FC" w:rsidP="00E543FC">
      <w:pPr>
        <w:pStyle w:val="statymopavad"/>
        <w:spacing w:line="240" w:lineRule="auto"/>
        <w:ind w:firstLine="0"/>
        <w:rPr>
          <w:rFonts w:ascii="Times New Roman" w:hAnsi="Times New Roman"/>
        </w:rPr>
      </w:pPr>
    </w:p>
    <w:bookmarkEnd w:id="1"/>
    <w:p w14:paraId="019AC874" w14:textId="77777777" w:rsidR="00E543FC" w:rsidRDefault="00E543FC" w:rsidP="00E543FC">
      <w:pPr>
        <w:pStyle w:val="statymopavad"/>
        <w:spacing w:line="240" w:lineRule="auto"/>
        <w:ind w:firstLine="0"/>
        <w:rPr>
          <w:rFonts w:ascii="Times New Roman" w:hAnsi="Times New Roman"/>
          <w:b/>
          <w:spacing w:val="20"/>
          <w:sz w:val="28"/>
          <w:szCs w:val="28"/>
        </w:rPr>
      </w:pPr>
      <w:r>
        <w:rPr>
          <w:rFonts w:ascii="Times New Roman" w:hAnsi="Times New Roman"/>
          <w:b/>
          <w:spacing w:val="20"/>
          <w:sz w:val="28"/>
          <w:szCs w:val="28"/>
        </w:rPr>
        <w:t>SPRENDIMAS</w:t>
      </w:r>
    </w:p>
    <w:p w14:paraId="2A08C08A" w14:textId="49C69E3F" w:rsidR="00E543FC" w:rsidRDefault="00E543FC" w:rsidP="00E543FC">
      <w:pPr>
        <w:pStyle w:val="statymopavad"/>
        <w:spacing w:line="240" w:lineRule="auto"/>
        <w:ind w:firstLine="0"/>
        <w:rPr>
          <w:rFonts w:ascii="Times New Roman" w:hAnsi="Times New Roman"/>
          <w:b/>
          <w:spacing w:val="20"/>
          <w:sz w:val="28"/>
          <w:szCs w:val="28"/>
        </w:rPr>
      </w:pPr>
      <w:r>
        <w:rPr>
          <w:rFonts w:ascii="Times New Roman" w:hAnsi="Times New Roman"/>
          <w:b/>
          <w:spacing w:val="20"/>
          <w:sz w:val="28"/>
          <w:szCs w:val="28"/>
        </w:rPr>
        <w:t>DĖL NETINKAMO (NEGALIMO)</w:t>
      </w:r>
      <w:r w:rsidR="00741452">
        <w:rPr>
          <w:rFonts w:ascii="Times New Roman" w:hAnsi="Times New Roman"/>
          <w:b/>
          <w:spacing w:val="20"/>
          <w:sz w:val="28"/>
          <w:szCs w:val="28"/>
        </w:rPr>
        <w:t xml:space="preserve"> </w:t>
      </w:r>
      <w:r>
        <w:rPr>
          <w:rFonts w:ascii="Times New Roman" w:hAnsi="Times New Roman"/>
          <w:b/>
          <w:spacing w:val="20"/>
          <w:sz w:val="28"/>
          <w:szCs w:val="28"/>
        </w:rPr>
        <w:t xml:space="preserve">NAUDOTI TURTO NURAŠYMO  </w:t>
      </w:r>
    </w:p>
    <w:p w14:paraId="2CCF4307" w14:textId="77777777" w:rsidR="00E543FC" w:rsidRDefault="00E543FC" w:rsidP="00E543FC">
      <w:pPr>
        <w:pStyle w:val="statymopavad"/>
        <w:spacing w:line="240" w:lineRule="auto"/>
        <w:ind w:firstLine="0"/>
        <w:rPr>
          <w:rFonts w:ascii="Times New Roman" w:hAnsi="Times New Roman"/>
          <w:b/>
          <w:sz w:val="28"/>
          <w:szCs w:val="28"/>
        </w:rPr>
      </w:pPr>
    </w:p>
    <w:p w14:paraId="264B412B" w14:textId="59C26B19" w:rsidR="00E543FC" w:rsidRDefault="00E543FC" w:rsidP="00E543FC">
      <w:pPr>
        <w:pStyle w:val="statymopavad"/>
        <w:spacing w:line="240" w:lineRule="auto"/>
        <w:ind w:firstLine="0"/>
        <w:rPr>
          <w:rFonts w:ascii="Times New Roman" w:hAnsi="Times New Roman"/>
        </w:rPr>
      </w:pPr>
      <w:r>
        <w:rPr>
          <w:rFonts w:ascii="Times New Roman" w:hAnsi="Times New Roman"/>
          <w:caps w:val="0"/>
        </w:rPr>
        <w:t>202</w:t>
      </w:r>
      <w:r w:rsidR="00A8099B">
        <w:rPr>
          <w:rFonts w:ascii="Times New Roman" w:hAnsi="Times New Roman"/>
          <w:caps w:val="0"/>
        </w:rPr>
        <w:t>3</w:t>
      </w:r>
      <w:r>
        <w:rPr>
          <w:rFonts w:ascii="Times New Roman" w:hAnsi="Times New Roman"/>
          <w:caps w:val="0"/>
        </w:rPr>
        <w:t xml:space="preserve"> m.</w:t>
      </w:r>
      <w:r w:rsidR="00D91C95">
        <w:rPr>
          <w:rFonts w:ascii="Times New Roman" w:hAnsi="Times New Roman"/>
          <w:caps w:val="0"/>
        </w:rPr>
        <w:t xml:space="preserve"> </w:t>
      </w:r>
      <w:r w:rsidR="00A8099B">
        <w:rPr>
          <w:rFonts w:ascii="Times New Roman" w:hAnsi="Times New Roman"/>
          <w:caps w:val="0"/>
        </w:rPr>
        <w:t xml:space="preserve">gegužės </w:t>
      </w:r>
      <w:r>
        <w:rPr>
          <w:rFonts w:ascii="Times New Roman" w:hAnsi="Times New Roman"/>
          <w:caps w:val="0"/>
        </w:rPr>
        <w:t xml:space="preserve">  d. Nr</w:t>
      </w:r>
      <w:r>
        <w:rPr>
          <w:rFonts w:ascii="Times New Roman" w:hAnsi="Times New Roman"/>
        </w:rPr>
        <w:t xml:space="preserve">. T11- </w:t>
      </w:r>
    </w:p>
    <w:p w14:paraId="300FD3BE" w14:textId="77777777" w:rsidR="00E543FC" w:rsidRDefault="00E543FC" w:rsidP="00E543FC">
      <w:pPr>
        <w:pStyle w:val="statymopavad"/>
        <w:spacing w:line="240" w:lineRule="auto"/>
        <w:ind w:firstLine="0"/>
        <w:rPr>
          <w:rFonts w:ascii="Times New Roman" w:hAnsi="Times New Roman"/>
          <w:caps w:val="0"/>
        </w:rPr>
      </w:pPr>
      <w:r>
        <w:rPr>
          <w:rFonts w:ascii="Times New Roman" w:hAnsi="Times New Roman"/>
        </w:rPr>
        <w:t>G</w:t>
      </w:r>
      <w:r>
        <w:rPr>
          <w:rFonts w:ascii="Times New Roman" w:hAnsi="Times New Roman"/>
          <w:caps w:val="0"/>
        </w:rPr>
        <w:t>argždai</w:t>
      </w:r>
    </w:p>
    <w:p w14:paraId="73EDD0C0" w14:textId="77777777" w:rsidR="00E543FC" w:rsidRDefault="00E543FC" w:rsidP="00E543FC">
      <w:pPr>
        <w:pStyle w:val="BodyText21"/>
        <w:widowControl/>
        <w:rPr>
          <w:rFonts w:ascii="Times New Roman" w:hAnsi="Times New Roman"/>
          <w:lang w:val="lt-LT"/>
        </w:rPr>
      </w:pPr>
    </w:p>
    <w:p w14:paraId="056E55E2" w14:textId="77777777" w:rsidR="00E543FC" w:rsidRDefault="00E543FC" w:rsidP="00E543FC">
      <w:pPr>
        <w:pStyle w:val="BodyText21"/>
        <w:widowControl/>
        <w:ind w:firstLine="1134"/>
        <w:rPr>
          <w:rFonts w:ascii="Times New Roman" w:hAnsi="Times New Roman"/>
          <w:lang w:val="lt-LT"/>
        </w:rPr>
      </w:pPr>
    </w:p>
    <w:p w14:paraId="74E16397" w14:textId="72D160AC" w:rsidR="00E543FC" w:rsidRDefault="00E543FC" w:rsidP="00E543FC">
      <w:pPr>
        <w:pStyle w:val="BodyText21"/>
        <w:widowControl/>
        <w:ind w:firstLine="1134"/>
        <w:rPr>
          <w:rFonts w:ascii="Times New Roman" w:hAnsi="Times New Roman"/>
          <w:szCs w:val="24"/>
          <w:lang w:val="lt-LT"/>
        </w:rPr>
      </w:pPr>
      <w:r>
        <w:rPr>
          <w:rFonts w:ascii="Times New Roman" w:hAnsi="Times New Roman"/>
          <w:lang w:val="lt-LT"/>
        </w:rPr>
        <w:t>Klaipėdos rajono savivaldybės taryba, vadovaudamasi Lietuvos Respublikos vietos savivaldos įstatymo</w:t>
      </w:r>
      <w:bookmarkStart w:id="2" w:name="OLE_LINK1"/>
      <w:r>
        <w:rPr>
          <w:rFonts w:ascii="Times New Roman" w:hAnsi="Times New Roman"/>
          <w:lang w:val="lt-LT"/>
        </w:rPr>
        <w:t xml:space="preserve"> </w:t>
      </w:r>
      <w:r w:rsidR="00BF6B28">
        <w:rPr>
          <w:rFonts w:ascii="Times New Roman" w:hAnsi="Times New Roman"/>
          <w:lang w:val="lt-LT"/>
        </w:rPr>
        <w:t>6</w:t>
      </w:r>
      <w:r>
        <w:rPr>
          <w:rFonts w:ascii="Times New Roman" w:hAnsi="Times New Roman"/>
          <w:lang w:val="lt-LT"/>
        </w:rPr>
        <w:t xml:space="preserve"> straipsnio </w:t>
      </w:r>
      <w:r w:rsidR="00BF6B28">
        <w:rPr>
          <w:rFonts w:ascii="Times New Roman" w:hAnsi="Times New Roman"/>
          <w:lang w:val="lt-LT"/>
        </w:rPr>
        <w:t>3 dalimi</w:t>
      </w:r>
      <w:r>
        <w:rPr>
          <w:rFonts w:ascii="Times New Roman" w:hAnsi="Times New Roman"/>
          <w:lang w:val="lt-LT"/>
        </w:rPr>
        <w:t>, 1</w:t>
      </w:r>
      <w:r w:rsidR="00A8099B">
        <w:rPr>
          <w:rFonts w:ascii="Times New Roman" w:hAnsi="Times New Roman"/>
          <w:lang w:val="lt-LT"/>
        </w:rPr>
        <w:t>5</w:t>
      </w:r>
      <w:r>
        <w:rPr>
          <w:rFonts w:ascii="Times New Roman" w:hAnsi="Times New Roman"/>
          <w:lang w:val="lt-LT"/>
        </w:rPr>
        <w:t xml:space="preserve"> straipsnio 2 dalies </w:t>
      </w:r>
      <w:r w:rsidR="00A8099B">
        <w:rPr>
          <w:rFonts w:ascii="Times New Roman" w:hAnsi="Times New Roman"/>
          <w:lang w:val="lt-LT"/>
        </w:rPr>
        <w:t>19</w:t>
      </w:r>
      <w:r>
        <w:rPr>
          <w:rFonts w:ascii="Times New Roman" w:hAnsi="Times New Roman"/>
          <w:lang w:val="lt-LT"/>
        </w:rPr>
        <w:t xml:space="preserve"> punktu, </w:t>
      </w:r>
      <w:r w:rsidR="00A8099B">
        <w:rPr>
          <w:rFonts w:ascii="Times New Roman" w:hAnsi="Times New Roman"/>
          <w:lang w:val="lt-LT"/>
        </w:rPr>
        <w:t>63</w:t>
      </w:r>
      <w:r>
        <w:rPr>
          <w:rFonts w:ascii="Times New Roman" w:hAnsi="Times New Roman"/>
          <w:lang w:val="lt-LT"/>
        </w:rPr>
        <w:t xml:space="preserve"> straipsnio 2 dalimi, Lietuvos Respublikos valstybės ir savivaldybių turto valdymo, naudojimo ir disponavimo juo įstatymo 27 straipsnio 2 ir 6 dalimis, </w:t>
      </w:r>
      <w:r>
        <w:rPr>
          <w:rFonts w:ascii="Times New Roman" w:hAnsi="Times New Roman"/>
          <w:lang w:val="lt-LT" w:eastAsia="lt-LT"/>
        </w:rPr>
        <w:t xml:space="preserve">Pripažinto nereikalingu arba netinkamu (negalimu) naudoti valstybės ir savivaldybių turto nurašymo, išardymo ir likvidavimo tvarkos aprašo, patvirtinto Lietuvos Respublikos Vyriausybės 2001 m. spalio 19 d. nutarimu Nr. 1250 „Dėl </w:t>
      </w:r>
      <w:r w:rsidR="00081563">
        <w:rPr>
          <w:rFonts w:ascii="Times New Roman" w:hAnsi="Times New Roman"/>
          <w:lang w:val="lt-LT" w:eastAsia="lt-LT"/>
        </w:rPr>
        <w:t>P</w:t>
      </w:r>
      <w:r>
        <w:rPr>
          <w:rFonts w:ascii="Times New Roman" w:hAnsi="Times New Roman"/>
          <w:lang w:val="lt-LT" w:eastAsia="lt-LT"/>
        </w:rPr>
        <w:t>ripažinto nereikalingu arba netinkamu (negalimu) naudoti valstybės ir savivaldybių turto nurašymo, išardymo ir likvidavimo tvarkos aprašo patvirtinimo“</w:t>
      </w:r>
      <w:r w:rsidR="00445028">
        <w:rPr>
          <w:rFonts w:ascii="Times New Roman" w:hAnsi="Times New Roman"/>
          <w:lang w:val="lt-LT" w:eastAsia="lt-LT"/>
        </w:rPr>
        <w:t xml:space="preserve"> </w:t>
      </w:r>
      <w:r>
        <w:rPr>
          <w:rFonts w:ascii="Times New Roman" w:hAnsi="Times New Roman"/>
          <w:lang w:val="lt-LT" w:eastAsia="lt-LT"/>
        </w:rPr>
        <w:t>13.1.1 punktu, atsižvelgdama į Klaipėdos rajono savivaldybės administracijos direktoriaus 202</w:t>
      </w:r>
      <w:r w:rsidR="00A8099B">
        <w:rPr>
          <w:rFonts w:ascii="Times New Roman" w:hAnsi="Times New Roman"/>
          <w:lang w:val="lt-LT" w:eastAsia="lt-LT"/>
        </w:rPr>
        <w:t>3</w:t>
      </w:r>
      <w:r>
        <w:rPr>
          <w:rFonts w:ascii="Times New Roman" w:hAnsi="Times New Roman"/>
          <w:lang w:val="lt-LT" w:eastAsia="lt-LT"/>
        </w:rPr>
        <w:t xml:space="preserve"> m. </w:t>
      </w:r>
      <w:r w:rsidR="00A8099B">
        <w:rPr>
          <w:rFonts w:ascii="Times New Roman" w:hAnsi="Times New Roman"/>
          <w:lang w:val="lt-LT" w:eastAsia="lt-LT"/>
        </w:rPr>
        <w:t xml:space="preserve">balandžio 13 </w:t>
      </w:r>
      <w:r>
        <w:rPr>
          <w:rFonts w:ascii="Times New Roman" w:hAnsi="Times New Roman"/>
          <w:lang w:val="lt-LT" w:eastAsia="lt-LT"/>
        </w:rPr>
        <w:t xml:space="preserve">d. įsakymą </w:t>
      </w:r>
      <w:r w:rsidRPr="007430E5">
        <w:rPr>
          <w:rFonts w:ascii="Times New Roman" w:hAnsi="Times New Roman"/>
          <w:lang w:val="lt-LT" w:eastAsia="lt-LT"/>
        </w:rPr>
        <w:t>Nr. AV-</w:t>
      </w:r>
      <w:r w:rsidR="00A8099B">
        <w:rPr>
          <w:rFonts w:ascii="Times New Roman" w:hAnsi="Times New Roman"/>
          <w:lang w:val="lt-LT" w:eastAsia="lt-LT"/>
        </w:rPr>
        <w:t>949</w:t>
      </w:r>
      <w:r w:rsidRPr="007430E5">
        <w:rPr>
          <w:rFonts w:ascii="Times New Roman" w:hAnsi="Times New Roman"/>
          <w:lang w:val="lt-LT" w:eastAsia="lt-LT"/>
        </w:rPr>
        <w:t xml:space="preserve"> „</w:t>
      </w:r>
      <w:r>
        <w:rPr>
          <w:rFonts w:ascii="Times New Roman" w:hAnsi="Times New Roman"/>
          <w:lang w:val="lt-LT" w:eastAsia="lt-LT"/>
        </w:rPr>
        <w:t xml:space="preserve">Dėl </w:t>
      </w:r>
      <w:r w:rsidR="00A8099B">
        <w:rPr>
          <w:rFonts w:ascii="Times New Roman" w:hAnsi="Times New Roman"/>
          <w:lang w:val="lt-LT" w:eastAsia="lt-LT"/>
        </w:rPr>
        <w:t>nekilnojamojo turto pripažinimo netinkamu (negalimu) na</w:t>
      </w:r>
      <w:r>
        <w:rPr>
          <w:rFonts w:ascii="Times New Roman" w:hAnsi="Times New Roman"/>
          <w:lang w:val="lt-LT" w:eastAsia="lt-LT"/>
        </w:rPr>
        <w:t xml:space="preserve">udoti“ </w:t>
      </w:r>
      <w:r w:rsidR="003504C1">
        <w:rPr>
          <w:rFonts w:ascii="Times New Roman" w:hAnsi="Times New Roman"/>
          <w:lang w:val="lt-LT" w:eastAsia="lt-LT"/>
        </w:rPr>
        <w:t>ir į Klaipėdos r. Veiviržėnų Jurgio Šaulio gimnazijos 2023-03-24</w:t>
      </w:r>
      <w:r w:rsidR="00EF0AEC">
        <w:rPr>
          <w:rFonts w:ascii="Times New Roman" w:hAnsi="Times New Roman"/>
          <w:lang w:val="lt-LT" w:eastAsia="lt-LT"/>
        </w:rPr>
        <w:t xml:space="preserve"> </w:t>
      </w:r>
      <w:r w:rsidR="003504C1">
        <w:rPr>
          <w:rFonts w:ascii="Times New Roman" w:hAnsi="Times New Roman"/>
          <w:lang w:val="lt-LT" w:eastAsia="lt-LT"/>
        </w:rPr>
        <w:t>raštą Nr. SD-76 „Dėl gimnazijos Paslūžmio skyriaus pastatų“</w:t>
      </w:r>
      <w:r>
        <w:rPr>
          <w:rFonts w:ascii="Times New Roman" w:hAnsi="Times New Roman"/>
          <w:lang w:val="lt-LT" w:eastAsia="lt-LT"/>
        </w:rPr>
        <w:t xml:space="preserve">, </w:t>
      </w:r>
      <w:bookmarkEnd w:id="2"/>
      <w:r>
        <w:rPr>
          <w:rFonts w:ascii="Times New Roman" w:hAnsi="Times New Roman"/>
          <w:spacing w:val="80"/>
          <w:szCs w:val="24"/>
          <w:lang w:val="lt-LT"/>
        </w:rPr>
        <w:t>nusprendžia:</w:t>
      </w:r>
    </w:p>
    <w:p w14:paraId="6CE0F781" w14:textId="22A8B292" w:rsidR="00E543FC" w:rsidRDefault="00A06B30" w:rsidP="00A06B30">
      <w:pPr>
        <w:tabs>
          <w:tab w:val="left" w:pos="1134"/>
        </w:tabs>
        <w:ind w:firstLine="1134"/>
        <w:jc w:val="both"/>
        <w:rPr>
          <w:lang w:eastAsia="lt-LT"/>
        </w:rPr>
      </w:pPr>
      <w:r>
        <w:rPr>
          <w:lang w:eastAsia="lt-LT"/>
        </w:rPr>
        <w:t xml:space="preserve">1. </w:t>
      </w:r>
      <w:r w:rsidR="00E543FC" w:rsidRPr="00577A7F">
        <w:rPr>
          <w:lang w:eastAsia="lt-LT"/>
        </w:rPr>
        <w:t>Nurašyti</w:t>
      </w:r>
      <w:r w:rsidR="00E543FC">
        <w:rPr>
          <w:lang w:eastAsia="lt-LT"/>
        </w:rPr>
        <w:t xml:space="preserve"> pripažintą netinkamu (negalimu) naudoti Klaipėdos rajono savivaldybės nuosavybės teise priklausantį nekilnojamąjį turtą</w:t>
      </w:r>
      <w:r w:rsidR="00445028">
        <w:rPr>
          <w:lang w:eastAsia="lt-LT"/>
        </w:rPr>
        <w:t xml:space="preserve"> – </w:t>
      </w:r>
      <w:r w:rsidR="003504C1">
        <w:rPr>
          <w:lang w:eastAsia="lt-LT"/>
        </w:rPr>
        <w:t>Pastatą</w:t>
      </w:r>
      <w:r w:rsidR="00FB1933">
        <w:rPr>
          <w:lang w:eastAsia="lt-LT"/>
        </w:rPr>
        <w:t xml:space="preserve"> − </w:t>
      </w:r>
      <w:r w:rsidR="003504C1">
        <w:rPr>
          <w:lang w:eastAsia="lt-LT"/>
        </w:rPr>
        <w:t xml:space="preserve">Ūkinį pastatą (unikalus Nr. 5593-9005-1048, žymėjimas plane 4I1m, inventorinis numeris – 01010005, įsigijimo vertė 702,04, likutinė vertė 2023-04-30 – 0,29 Eur), Pastatą </w:t>
      </w:r>
      <w:r w:rsidR="00FB1933">
        <w:rPr>
          <w:lang w:eastAsia="lt-LT"/>
        </w:rPr>
        <w:t>−</w:t>
      </w:r>
      <w:r w:rsidR="003504C1">
        <w:rPr>
          <w:lang w:eastAsia="lt-LT"/>
        </w:rPr>
        <w:t xml:space="preserve"> Daržinę (unikalus Nr. 5593-9005-1059, žymėjimas plane 5I1ž, inventorinis numeris 01010001, įsigijimo vertė – 700, 34 Eur, likutinė vertė 2023-04-30 – 0,29 Eur), Pastatą – Malkinę (unikalus nr. 5593-9005-1060, žymėjimas plane 6I1ž, inventorinis numeris – 0168327, įsigijimo vertė – 637, 00 Eur, likutinė vertė 2023-04-30 – 0,00 Eur), Pastatą – Malkinę (unikalus Nr. 5593-9005-1074, žymėjimas plane 7I1ž, inventorinis </w:t>
      </w:r>
      <w:r w:rsidR="00EF0AEC">
        <w:rPr>
          <w:lang w:eastAsia="lt-LT"/>
        </w:rPr>
        <w:t>n</w:t>
      </w:r>
      <w:r w:rsidR="003504C1">
        <w:rPr>
          <w:lang w:eastAsia="lt-LT"/>
        </w:rPr>
        <w:t xml:space="preserve">umeris </w:t>
      </w:r>
      <w:r w:rsidR="00EF0AEC">
        <w:rPr>
          <w:lang w:eastAsia="lt-LT"/>
        </w:rPr>
        <w:t>0168328, įsigijimo vertė – 637, 00 Eur, likutinė vertė 2023-04-30 – 0,00 Eur.)</w:t>
      </w:r>
      <w:r w:rsidR="00445028">
        <w:rPr>
          <w:lang w:eastAsia="lt-LT"/>
        </w:rPr>
        <w:t xml:space="preserve">, esančius </w:t>
      </w:r>
      <w:r w:rsidR="00480E34">
        <w:rPr>
          <w:lang w:eastAsia="lt-LT"/>
        </w:rPr>
        <w:t xml:space="preserve">Mokyklos g. </w:t>
      </w:r>
      <w:r w:rsidR="00EF0AEC">
        <w:rPr>
          <w:lang w:eastAsia="lt-LT"/>
        </w:rPr>
        <w:t>4</w:t>
      </w:r>
      <w:r w:rsidR="00480E34">
        <w:rPr>
          <w:lang w:eastAsia="lt-LT"/>
        </w:rPr>
        <w:t xml:space="preserve">, </w:t>
      </w:r>
      <w:r w:rsidR="00FB1933">
        <w:rPr>
          <w:lang w:eastAsia="lt-LT"/>
        </w:rPr>
        <w:t>D</w:t>
      </w:r>
      <w:r w:rsidR="00EF0AEC">
        <w:rPr>
          <w:lang w:eastAsia="lt-LT"/>
        </w:rPr>
        <w:t>aukšaičių</w:t>
      </w:r>
      <w:r w:rsidR="00480E34">
        <w:rPr>
          <w:lang w:eastAsia="lt-LT"/>
        </w:rPr>
        <w:t xml:space="preserve"> k., </w:t>
      </w:r>
      <w:r w:rsidR="00EF0AEC">
        <w:rPr>
          <w:lang w:eastAsia="lt-LT"/>
        </w:rPr>
        <w:t xml:space="preserve">Veiviržėnų </w:t>
      </w:r>
      <w:r w:rsidR="00480E34">
        <w:rPr>
          <w:lang w:eastAsia="lt-LT"/>
        </w:rPr>
        <w:t xml:space="preserve"> sen., Klaipėdos r. sav</w:t>
      </w:r>
      <w:r w:rsidR="00445028">
        <w:rPr>
          <w:lang w:eastAsia="lt-LT"/>
        </w:rPr>
        <w:t>.</w:t>
      </w:r>
    </w:p>
    <w:p w14:paraId="129D2125" w14:textId="6106B09F" w:rsidR="00A06B30" w:rsidRDefault="00E543FC" w:rsidP="00E543FC">
      <w:pPr>
        <w:ind w:firstLine="720"/>
        <w:jc w:val="both"/>
        <w:rPr>
          <w:shd w:val="clear" w:color="auto" w:fill="FFFFFF"/>
        </w:rPr>
      </w:pPr>
      <w:r>
        <w:rPr>
          <w:shd w:val="clear" w:color="auto" w:fill="FFFFFF"/>
        </w:rPr>
        <w:t xml:space="preserve">     </w:t>
      </w:r>
      <w:r w:rsidR="00A06B30">
        <w:rPr>
          <w:shd w:val="clear" w:color="auto" w:fill="FFFFFF"/>
        </w:rPr>
        <w:t xml:space="preserve"> 2. Pavesti Klaipėdos rajono Veiviržėnų Jurgio Šaulio gimnazijai organizuoti 1 punkte nurodyto turto likvidavimą teisės aktų nustatyta tvarka.</w:t>
      </w:r>
    </w:p>
    <w:p w14:paraId="0D841324" w14:textId="193B4A46" w:rsidR="00E543FC" w:rsidRDefault="00A06B30" w:rsidP="00E543FC">
      <w:pPr>
        <w:ind w:firstLine="720"/>
        <w:jc w:val="both"/>
        <w:rPr>
          <w:shd w:val="clear" w:color="auto" w:fill="FFFFFF"/>
        </w:rPr>
      </w:pPr>
      <w:r>
        <w:rPr>
          <w:shd w:val="clear" w:color="auto" w:fill="FFFFFF"/>
        </w:rPr>
        <w:t xml:space="preserve"> </w:t>
      </w:r>
      <w:r w:rsidR="00E543FC">
        <w:rPr>
          <w:shd w:val="clear" w:color="auto" w:fill="FFFFFF"/>
        </w:rPr>
        <w:t xml:space="preserve"> 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E543FC">
        <w:rPr>
          <w:b/>
          <w:bCs/>
          <w:shd w:val="clear" w:color="auto" w:fill="FFFFFF"/>
        </w:rPr>
        <w:t xml:space="preserve"> </w:t>
      </w:r>
      <w:r w:rsidR="00E543FC">
        <w:rPr>
          <w:bCs/>
          <w:shd w:val="clear" w:color="auto" w:fill="FFFFFF"/>
        </w:rPr>
        <w:t>(Herkaus Manto g. 37, LT-92236, Klaipėda)</w:t>
      </w:r>
      <w:r w:rsidR="00E543FC">
        <w:rPr>
          <w:b/>
          <w:bCs/>
          <w:shd w:val="clear" w:color="auto" w:fill="FFFFFF"/>
        </w:rPr>
        <w:t xml:space="preserve"> </w:t>
      </w:r>
      <w:r w:rsidR="00E543FC">
        <w:rPr>
          <w:shd w:val="clear" w:color="auto" w:fill="FFFFFF"/>
        </w:rPr>
        <w:t>arba Regionų apygardos administracinio teismo Klaipėdos rūmams (Galinio Pylimo g. 9, LT-91230 Klaipėda) Lietuvos Respublikos administracinių bylų teisenos įstatymo nustatyta tvarka.</w:t>
      </w:r>
    </w:p>
    <w:p w14:paraId="28A4B4A3" w14:textId="51B2A74F" w:rsidR="00FF50F3" w:rsidRDefault="00FF50F3" w:rsidP="00E543FC">
      <w:pPr>
        <w:ind w:firstLine="720"/>
        <w:jc w:val="both"/>
        <w:rPr>
          <w:shd w:val="clear" w:color="auto" w:fill="FFFFFF"/>
        </w:rPr>
      </w:pPr>
    </w:p>
    <w:p w14:paraId="4DC95039" w14:textId="77777777" w:rsidR="00FF50F3" w:rsidRDefault="00FF50F3" w:rsidP="00E543FC">
      <w:pPr>
        <w:ind w:firstLine="720"/>
        <w:jc w:val="both"/>
        <w:rPr>
          <w:shd w:val="clear" w:color="auto" w:fill="FFFFFF"/>
        </w:rPr>
      </w:pPr>
    </w:p>
    <w:p w14:paraId="62ED87A4" w14:textId="44F49AE5" w:rsidR="00FF50F3" w:rsidRDefault="00FF50F3" w:rsidP="00FF50F3">
      <w:r>
        <w:t>Savivaldybės meras</w:t>
      </w:r>
      <w:r>
        <w:tab/>
      </w:r>
    </w:p>
    <w:p w14:paraId="68BF2412" w14:textId="77777777" w:rsidR="00A06B30" w:rsidRDefault="00A06B30" w:rsidP="00FF50F3">
      <w:pPr>
        <w:rPr>
          <w:rStyle w:val="Pareigos"/>
        </w:rPr>
      </w:pPr>
    </w:p>
    <w:p w14:paraId="1EDF088C" w14:textId="235A86AE" w:rsidR="00E543FC" w:rsidRDefault="00E543FC" w:rsidP="00FF50F3">
      <w:pPr>
        <w:rPr>
          <w:rStyle w:val="Pareigos"/>
          <w:caps w:val="0"/>
        </w:rPr>
      </w:pPr>
      <w:r>
        <w:rPr>
          <w:rStyle w:val="Pareigos"/>
        </w:rPr>
        <w:t xml:space="preserve">                                                                                </w:t>
      </w:r>
      <w:r>
        <w:rPr>
          <w:rStyle w:val="Pareigos"/>
        </w:rPr>
        <w:tab/>
      </w:r>
    </w:p>
    <w:p w14:paraId="6D57ACBC" w14:textId="4CD76569" w:rsidR="00E543FC" w:rsidRDefault="00E543FC" w:rsidP="00E543FC">
      <w:pPr>
        <w:tabs>
          <w:tab w:val="right" w:pos="9639"/>
        </w:tabs>
        <w:jc w:val="both"/>
      </w:pPr>
      <w:r>
        <w:t xml:space="preserve">TEIKIA: </w:t>
      </w:r>
      <w:r w:rsidR="00EF0AEC">
        <w:t>B. Markauskas</w:t>
      </w:r>
    </w:p>
    <w:p w14:paraId="7DFEC1C7" w14:textId="52FFA836" w:rsidR="00E543FC" w:rsidRDefault="00E543FC" w:rsidP="00E543FC">
      <w:pPr>
        <w:tabs>
          <w:tab w:val="right" w:pos="9639"/>
        </w:tabs>
        <w:jc w:val="both"/>
      </w:pPr>
      <w:r>
        <w:t xml:space="preserve">PARENGĖ: </w:t>
      </w:r>
      <w:r w:rsidR="002B3E39">
        <w:t>V. Selmistraitienė</w:t>
      </w:r>
    </w:p>
    <w:p w14:paraId="315CE7C7" w14:textId="77777777" w:rsidR="00E543FC" w:rsidRDefault="00E543FC" w:rsidP="00E543FC">
      <w:pPr>
        <w:tabs>
          <w:tab w:val="right" w:pos="9639"/>
        </w:tabs>
        <w:jc w:val="both"/>
      </w:pPr>
      <w:r>
        <w:t>SUDERINTA:</w:t>
      </w:r>
    </w:p>
    <w:p w14:paraId="6BE89A9C" w14:textId="05D9BF57" w:rsidR="00EF0AEC" w:rsidRDefault="00EF0AEC" w:rsidP="00E543FC">
      <w:pPr>
        <w:tabs>
          <w:tab w:val="right" w:pos="9639"/>
        </w:tabs>
        <w:jc w:val="both"/>
      </w:pPr>
      <w:r>
        <w:t>D. Beliokaitė</w:t>
      </w:r>
    </w:p>
    <w:p w14:paraId="211B2FAC" w14:textId="142BE72F" w:rsidR="00EF0AEC" w:rsidRDefault="00EF0AEC" w:rsidP="00E543FC">
      <w:pPr>
        <w:tabs>
          <w:tab w:val="right" w:pos="9639"/>
        </w:tabs>
        <w:jc w:val="both"/>
      </w:pPr>
      <w:r>
        <w:t>V. Jasas</w:t>
      </w:r>
    </w:p>
    <w:p w14:paraId="7B208E39" w14:textId="0035849C" w:rsidR="00EF0AEC" w:rsidRDefault="00EF0AEC" w:rsidP="00E543FC">
      <w:pPr>
        <w:tabs>
          <w:tab w:val="right" w:pos="9639"/>
        </w:tabs>
        <w:jc w:val="both"/>
      </w:pPr>
      <w:r>
        <w:t>R. Zubienė</w:t>
      </w:r>
    </w:p>
    <w:p w14:paraId="5CA1B193" w14:textId="12BC5670" w:rsidR="00A06B30" w:rsidRDefault="00A06B30" w:rsidP="00E543FC">
      <w:pPr>
        <w:tabs>
          <w:tab w:val="right" w:pos="9639"/>
        </w:tabs>
        <w:jc w:val="both"/>
      </w:pPr>
      <w:r>
        <w:lastRenderedPageBreak/>
        <w:t>K. Kumpytė</w:t>
      </w:r>
    </w:p>
    <w:p w14:paraId="54349A21" w14:textId="7F8CD606" w:rsidR="00E543FC" w:rsidRDefault="007430E5" w:rsidP="00E543FC">
      <w:pPr>
        <w:tabs>
          <w:tab w:val="right" w:pos="9639"/>
        </w:tabs>
        <w:jc w:val="both"/>
      </w:pPr>
      <w:r>
        <w:t>V</w:t>
      </w:r>
      <w:r w:rsidR="00E543FC">
        <w:t xml:space="preserve">. </w:t>
      </w:r>
      <w:r>
        <w:t>Valantinas</w:t>
      </w:r>
    </w:p>
    <w:p w14:paraId="175A82E3" w14:textId="61D4CFEA" w:rsidR="00E543FC" w:rsidRDefault="00EF0AEC" w:rsidP="001F2366">
      <w:pPr>
        <w:tabs>
          <w:tab w:val="right" w:pos="9639"/>
        </w:tabs>
        <w:jc w:val="both"/>
      </w:pPr>
      <w:r>
        <w:t>A. Indzel</w:t>
      </w:r>
      <w:r w:rsidR="001F2366">
        <w:t>ė</w:t>
      </w:r>
    </w:p>
    <w:p w14:paraId="41498686" w14:textId="74ACA606" w:rsidR="00A06B30" w:rsidRDefault="00A06B30" w:rsidP="001F2366">
      <w:pPr>
        <w:tabs>
          <w:tab w:val="right" w:pos="9639"/>
        </w:tabs>
        <w:jc w:val="both"/>
      </w:pPr>
      <w:r>
        <w:t>B. Markauskas</w:t>
      </w:r>
    </w:p>
    <w:p w14:paraId="7AD9653D" w14:textId="77777777" w:rsidR="00A06B30" w:rsidRDefault="00A06B30" w:rsidP="001F2366">
      <w:pPr>
        <w:tabs>
          <w:tab w:val="right" w:pos="9639"/>
        </w:tabs>
        <w:jc w:val="both"/>
      </w:pPr>
    </w:p>
    <w:p w14:paraId="075829A6" w14:textId="77777777" w:rsidR="00A06B30" w:rsidRDefault="00A06B30" w:rsidP="001F2366">
      <w:pPr>
        <w:tabs>
          <w:tab w:val="right" w:pos="9639"/>
        </w:tabs>
        <w:jc w:val="both"/>
      </w:pPr>
    </w:p>
    <w:p w14:paraId="7A772C7A" w14:textId="77777777" w:rsidR="00A06B30" w:rsidRDefault="00A06B30" w:rsidP="001F2366">
      <w:pPr>
        <w:tabs>
          <w:tab w:val="right" w:pos="9639"/>
        </w:tabs>
        <w:jc w:val="both"/>
      </w:pPr>
    </w:p>
    <w:p w14:paraId="1041859B" w14:textId="77777777" w:rsidR="00A06B30" w:rsidRDefault="00A06B30" w:rsidP="001F2366">
      <w:pPr>
        <w:tabs>
          <w:tab w:val="right" w:pos="9639"/>
        </w:tabs>
        <w:jc w:val="both"/>
      </w:pPr>
    </w:p>
    <w:p w14:paraId="2BF40094" w14:textId="77777777" w:rsidR="00A06B30" w:rsidRDefault="00A06B30" w:rsidP="001F2366">
      <w:pPr>
        <w:tabs>
          <w:tab w:val="right" w:pos="9639"/>
        </w:tabs>
        <w:jc w:val="both"/>
      </w:pPr>
    </w:p>
    <w:p w14:paraId="4E4B1033" w14:textId="77777777" w:rsidR="00A06B30" w:rsidRDefault="00A06B30" w:rsidP="001F2366">
      <w:pPr>
        <w:tabs>
          <w:tab w:val="right" w:pos="9639"/>
        </w:tabs>
        <w:jc w:val="both"/>
      </w:pPr>
    </w:p>
    <w:p w14:paraId="4FA16216" w14:textId="77777777" w:rsidR="00A06B30" w:rsidRDefault="00A06B30" w:rsidP="001F2366">
      <w:pPr>
        <w:tabs>
          <w:tab w:val="right" w:pos="9639"/>
        </w:tabs>
        <w:jc w:val="both"/>
      </w:pPr>
    </w:p>
    <w:p w14:paraId="21A8DCBF" w14:textId="77777777" w:rsidR="00A06B30" w:rsidRDefault="00A06B30" w:rsidP="001F2366">
      <w:pPr>
        <w:tabs>
          <w:tab w:val="right" w:pos="9639"/>
        </w:tabs>
        <w:jc w:val="both"/>
      </w:pPr>
    </w:p>
    <w:p w14:paraId="5B2EC9FC" w14:textId="77777777" w:rsidR="00A06B30" w:rsidRDefault="00A06B30" w:rsidP="001F2366">
      <w:pPr>
        <w:tabs>
          <w:tab w:val="right" w:pos="9639"/>
        </w:tabs>
        <w:jc w:val="both"/>
      </w:pPr>
    </w:p>
    <w:p w14:paraId="1B99A2DC" w14:textId="77777777" w:rsidR="00A06B30" w:rsidRDefault="00A06B30" w:rsidP="001F2366">
      <w:pPr>
        <w:tabs>
          <w:tab w:val="right" w:pos="9639"/>
        </w:tabs>
        <w:jc w:val="both"/>
      </w:pPr>
    </w:p>
    <w:p w14:paraId="3ABC4FCB" w14:textId="77777777" w:rsidR="00A06B30" w:rsidRDefault="00A06B30" w:rsidP="001F2366">
      <w:pPr>
        <w:tabs>
          <w:tab w:val="right" w:pos="9639"/>
        </w:tabs>
        <w:jc w:val="both"/>
      </w:pPr>
    </w:p>
    <w:p w14:paraId="7A0FF221" w14:textId="77777777" w:rsidR="00A06B30" w:rsidRDefault="00A06B30" w:rsidP="001F2366">
      <w:pPr>
        <w:tabs>
          <w:tab w:val="right" w:pos="9639"/>
        </w:tabs>
        <w:jc w:val="both"/>
      </w:pPr>
    </w:p>
    <w:p w14:paraId="425870B5" w14:textId="77777777" w:rsidR="00A06B30" w:rsidRDefault="00A06B30" w:rsidP="001F2366">
      <w:pPr>
        <w:tabs>
          <w:tab w:val="right" w:pos="9639"/>
        </w:tabs>
        <w:jc w:val="both"/>
      </w:pPr>
    </w:p>
    <w:p w14:paraId="582F6FDE" w14:textId="77777777" w:rsidR="00A06B30" w:rsidRDefault="00A06B30" w:rsidP="001F2366">
      <w:pPr>
        <w:tabs>
          <w:tab w:val="right" w:pos="9639"/>
        </w:tabs>
        <w:jc w:val="both"/>
      </w:pPr>
    </w:p>
    <w:p w14:paraId="660FBF62" w14:textId="77777777" w:rsidR="00A06B30" w:rsidRDefault="00A06B30" w:rsidP="001F2366">
      <w:pPr>
        <w:tabs>
          <w:tab w:val="right" w:pos="9639"/>
        </w:tabs>
        <w:jc w:val="both"/>
      </w:pPr>
    </w:p>
    <w:p w14:paraId="501642BA" w14:textId="77777777" w:rsidR="00A06B30" w:rsidRDefault="00A06B30" w:rsidP="001F2366">
      <w:pPr>
        <w:tabs>
          <w:tab w:val="right" w:pos="9639"/>
        </w:tabs>
        <w:jc w:val="both"/>
      </w:pPr>
    </w:p>
    <w:p w14:paraId="14D91A91" w14:textId="77777777" w:rsidR="00A06B30" w:rsidRDefault="00A06B30" w:rsidP="001F2366">
      <w:pPr>
        <w:tabs>
          <w:tab w:val="right" w:pos="9639"/>
        </w:tabs>
        <w:jc w:val="both"/>
      </w:pPr>
    </w:p>
    <w:p w14:paraId="209B6951" w14:textId="77777777" w:rsidR="00A06B30" w:rsidRDefault="00A06B30" w:rsidP="001F2366">
      <w:pPr>
        <w:tabs>
          <w:tab w:val="right" w:pos="9639"/>
        </w:tabs>
        <w:jc w:val="both"/>
      </w:pPr>
    </w:p>
    <w:p w14:paraId="52B4255F" w14:textId="77777777" w:rsidR="00A06B30" w:rsidRDefault="00A06B30" w:rsidP="001F2366">
      <w:pPr>
        <w:tabs>
          <w:tab w:val="right" w:pos="9639"/>
        </w:tabs>
        <w:jc w:val="both"/>
      </w:pPr>
    </w:p>
    <w:p w14:paraId="0333B6A8" w14:textId="77777777" w:rsidR="00A06B30" w:rsidRDefault="00A06B30" w:rsidP="001F2366">
      <w:pPr>
        <w:tabs>
          <w:tab w:val="right" w:pos="9639"/>
        </w:tabs>
        <w:jc w:val="both"/>
      </w:pPr>
    </w:p>
    <w:p w14:paraId="1090C49F" w14:textId="77777777" w:rsidR="00A06B30" w:rsidRDefault="00A06B30" w:rsidP="001F2366">
      <w:pPr>
        <w:tabs>
          <w:tab w:val="right" w:pos="9639"/>
        </w:tabs>
        <w:jc w:val="both"/>
      </w:pPr>
    </w:p>
    <w:p w14:paraId="038350A9" w14:textId="77777777" w:rsidR="00A06B30" w:rsidRDefault="00A06B30" w:rsidP="001F2366">
      <w:pPr>
        <w:tabs>
          <w:tab w:val="right" w:pos="9639"/>
        </w:tabs>
        <w:jc w:val="both"/>
      </w:pPr>
    </w:p>
    <w:p w14:paraId="025F6B6D" w14:textId="77777777" w:rsidR="00A06B30" w:rsidRDefault="00A06B30" w:rsidP="001F2366">
      <w:pPr>
        <w:tabs>
          <w:tab w:val="right" w:pos="9639"/>
        </w:tabs>
        <w:jc w:val="both"/>
      </w:pPr>
    </w:p>
    <w:p w14:paraId="69A7DDE2" w14:textId="77777777" w:rsidR="00A06B30" w:rsidRDefault="00A06B30" w:rsidP="001F2366">
      <w:pPr>
        <w:tabs>
          <w:tab w:val="right" w:pos="9639"/>
        </w:tabs>
        <w:jc w:val="both"/>
      </w:pPr>
    </w:p>
    <w:p w14:paraId="329634B6" w14:textId="77777777" w:rsidR="00A06B30" w:rsidRDefault="00A06B30" w:rsidP="001F2366">
      <w:pPr>
        <w:tabs>
          <w:tab w:val="right" w:pos="9639"/>
        </w:tabs>
        <w:jc w:val="both"/>
      </w:pPr>
    </w:p>
    <w:p w14:paraId="5580C1E0" w14:textId="77777777" w:rsidR="00A06B30" w:rsidRDefault="00A06B30" w:rsidP="001F2366">
      <w:pPr>
        <w:tabs>
          <w:tab w:val="right" w:pos="9639"/>
        </w:tabs>
        <w:jc w:val="both"/>
      </w:pPr>
    </w:p>
    <w:p w14:paraId="0D5763F1" w14:textId="77777777" w:rsidR="00A06B30" w:rsidRDefault="00A06B30" w:rsidP="001F2366">
      <w:pPr>
        <w:tabs>
          <w:tab w:val="right" w:pos="9639"/>
        </w:tabs>
        <w:jc w:val="both"/>
      </w:pPr>
    </w:p>
    <w:p w14:paraId="16A0196A" w14:textId="77777777" w:rsidR="00A06B30" w:rsidRDefault="00A06B30" w:rsidP="001F2366">
      <w:pPr>
        <w:tabs>
          <w:tab w:val="right" w:pos="9639"/>
        </w:tabs>
        <w:jc w:val="both"/>
      </w:pPr>
    </w:p>
    <w:p w14:paraId="51E67FAE" w14:textId="77777777" w:rsidR="00A06B30" w:rsidRDefault="00A06B30" w:rsidP="001F2366">
      <w:pPr>
        <w:tabs>
          <w:tab w:val="right" w:pos="9639"/>
        </w:tabs>
        <w:jc w:val="both"/>
      </w:pPr>
    </w:p>
    <w:p w14:paraId="7CA1776C" w14:textId="77777777" w:rsidR="00A06B30" w:rsidRDefault="00A06B30" w:rsidP="001F2366">
      <w:pPr>
        <w:tabs>
          <w:tab w:val="right" w:pos="9639"/>
        </w:tabs>
        <w:jc w:val="both"/>
      </w:pPr>
    </w:p>
    <w:p w14:paraId="21E5E15A" w14:textId="77777777" w:rsidR="00A06B30" w:rsidRDefault="00A06B30" w:rsidP="001F2366">
      <w:pPr>
        <w:tabs>
          <w:tab w:val="right" w:pos="9639"/>
        </w:tabs>
        <w:jc w:val="both"/>
      </w:pPr>
    </w:p>
    <w:p w14:paraId="0BC451FA" w14:textId="77777777" w:rsidR="00A06B30" w:rsidRDefault="00A06B30" w:rsidP="001F2366">
      <w:pPr>
        <w:tabs>
          <w:tab w:val="right" w:pos="9639"/>
        </w:tabs>
        <w:jc w:val="both"/>
      </w:pPr>
    </w:p>
    <w:p w14:paraId="0B3EA79F" w14:textId="77777777" w:rsidR="00A06B30" w:rsidRDefault="00A06B30" w:rsidP="001F2366">
      <w:pPr>
        <w:tabs>
          <w:tab w:val="right" w:pos="9639"/>
        </w:tabs>
        <w:jc w:val="both"/>
      </w:pPr>
    </w:p>
    <w:p w14:paraId="10AD8DAC" w14:textId="77777777" w:rsidR="00A06B30" w:rsidRDefault="00A06B30" w:rsidP="001F2366">
      <w:pPr>
        <w:tabs>
          <w:tab w:val="right" w:pos="9639"/>
        </w:tabs>
        <w:jc w:val="both"/>
      </w:pPr>
    </w:p>
    <w:p w14:paraId="1D4738F8" w14:textId="77777777" w:rsidR="00A06B30" w:rsidRDefault="00A06B30" w:rsidP="001F2366">
      <w:pPr>
        <w:tabs>
          <w:tab w:val="right" w:pos="9639"/>
        </w:tabs>
        <w:jc w:val="both"/>
      </w:pPr>
    </w:p>
    <w:p w14:paraId="3E565C6F" w14:textId="77777777" w:rsidR="00A06B30" w:rsidRDefault="00A06B30" w:rsidP="001F2366">
      <w:pPr>
        <w:tabs>
          <w:tab w:val="right" w:pos="9639"/>
        </w:tabs>
        <w:jc w:val="both"/>
      </w:pPr>
    </w:p>
    <w:p w14:paraId="2AEBBBF4" w14:textId="77777777" w:rsidR="00A06B30" w:rsidRDefault="00A06B30" w:rsidP="001F2366">
      <w:pPr>
        <w:tabs>
          <w:tab w:val="right" w:pos="9639"/>
        </w:tabs>
        <w:jc w:val="both"/>
      </w:pPr>
    </w:p>
    <w:p w14:paraId="0DD4D055" w14:textId="77777777" w:rsidR="00A06B30" w:rsidRDefault="00A06B30" w:rsidP="001F2366">
      <w:pPr>
        <w:tabs>
          <w:tab w:val="right" w:pos="9639"/>
        </w:tabs>
        <w:jc w:val="both"/>
      </w:pPr>
    </w:p>
    <w:p w14:paraId="6377368A" w14:textId="77777777" w:rsidR="00A06B30" w:rsidRDefault="00A06B30" w:rsidP="001F2366">
      <w:pPr>
        <w:tabs>
          <w:tab w:val="right" w:pos="9639"/>
        </w:tabs>
        <w:jc w:val="both"/>
      </w:pPr>
    </w:p>
    <w:p w14:paraId="58B5F28A" w14:textId="77777777" w:rsidR="00A06B30" w:rsidRDefault="00A06B30" w:rsidP="001F2366">
      <w:pPr>
        <w:tabs>
          <w:tab w:val="right" w:pos="9639"/>
        </w:tabs>
        <w:jc w:val="both"/>
      </w:pPr>
    </w:p>
    <w:p w14:paraId="787C344C" w14:textId="77777777" w:rsidR="00A06B30" w:rsidRDefault="00A06B30" w:rsidP="001F2366">
      <w:pPr>
        <w:tabs>
          <w:tab w:val="right" w:pos="9639"/>
        </w:tabs>
        <w:jc w:val="both"/>
      </w:pPr>
    </w:p>
    <w:p w14:paraId="2B46756E" w14:textId="77777777" w:rsidR="00A06B30" w:rsidRDefault="00A06B30" w:rsidP="001F2366">
      <w:pPr>
        <w:tabs>
          <w:tab w:val="right" w:pos="9639"/>
        </w:tabs>
        <w:jc w:val="both"/>
      </w:pPr>
    </w:p>
    <w:p w14:paraId="16304A29" w14:textId="77777777" w:rsidR="00A06B30" w:rsidRDefault="00A06B30" w:rsidP="001F2366">
      <w:pPr>
        <w:tabs>
          <w:tab w:val="right" w:pos="9639"/>
        </w:tabs>
        <w:jc w:val="both"/>
      </w:pPr>
    </w:p>
    <w:p w14:paraId="06F13048" w14:textId="77777777" w:rsidR="00A06B30" w:rsidRDefault="00A06B30" w:rsidP="001F2366">
      <w:pPr>
        <w:tabs>
          <w:tab w:val="right" w:pos="9639"/>
        </w:tabs>
        <w:jc w:val="both"/>
      </w:pPr>
    </w:p>
    <w:p w14:paraId="41BFA065" w14:textId="77777777" w:rsidR="00A06B30" w:rsidRDefault="00A06B30" w:rsidP="001F2366">
      <w:pPr>
        <w:tabs>
          <w:tab w:val="right" w:pos="9639"/>
        </w:tabs>
        <w:jc w:val="both"/>
      </w:pPr>
    </w:p>
    <w:p w14:paraId="065C0DD1" w14:textId="77777777" w:rsidR="00E543FC" w:rsidRDefault="00E543FC" w:rsidP="00E543FC">
      <w:pPr>
        <w:jc w:val="center"/>
        <w:rPr>
          <w:b/>
        </w:rPr>
      </w:pPr>
    </w:p>
    <w:p w14:paraId="4B8F1239" w14:textId="1AD922CE" w:rsidR="001F2366" w:rsidRDefault="00E543FC" w:rsidP="001F2366">
      <w:pPr>
        <w:pStyle w:val="statymopavad"/>
        <w:spacing w:line="240" w:lineRule="auto"/>
        <w:ind w:firstLine="0"/>
        <w:rPr>
          <w:rFonts w:ascii="Times New Roman" w:hAnsi="Times New Roman"/>
          <w:b/>
          <w:spacing w:val="20"/>
          <w:sz w:val="28"/>
          <w:szCs w:val="28"/>
        </w:rPr>
      </w:pPr>
      <w:r>
        <w:rPr>
          <w:b/>
        </w:rPr>
        <w:lastRenderedPageBreak/>
        <w:t>AIŠKINAMASIS RAŠTAS</w:t>
      </w:r>
      <w:r w:rsidR="001F2366">
        <w:rPr>
          <w:b/>
        </w:rPr>
        <w:t xml:space="preserve"> DĖL TARYBOS SPRENDIMO „ DĖL NETINKAMO (NEGALIMO) NAUDOTI TURTO NURAŠYMO“  PROJEKTO</w:t>
      </w:r>
      <w:r w:rsidR="001F2366">
        <w:rPr>
          <w:rFonts w:ascii="Times New Roman" w:hAnsi="Times New Roman"/>
          <w:b/>
          <w:spacing w:val="20"/>
          <w:sz w:val="28"/>
          <w:szCs w:val="28"/>
        </w:rPr>
        <w:t xml:space="preserve">  </w:t>
      </w:r>
    </w:p>
    <w:p w14:paraId="148ACC1E" w14:textId="4ABAE5EE" w:rsidR="00E543FC" w:rsidRDefault="00E543FC" w:rsidP="00E543FC">
      <w:pPr>
        <w:jc w:val="center"/>
        <w:rPr>
          <w:b/>
        </w:rPr>
      </w:pPr>
    </w:p>
    <w:p w14:paraId="2BC54F6D" w14:textId="1D626510" w:rsidR="00E543FC" w:rsidRDefault="00E543FC" w:rsidP="00E543FC">
      <w:pPr>
        <w:jc w:val="center"/>
      </w:pPr>
      <w:r>
        <w:t>202</w:t>
      </w:r>
      <w:r w:rsidR="001F2366">
        <w:t>3</w:t>
      </w:r>
      <w:r>
        <w:t>-</w:t>
      </w:r>
      <w:r w:rsidR="00CE63F1">
        <w:t>0</w:t>
      </w:r>
      <w:r w:rsidR="001F2366">
        <w:t>4</w:t>
      </w:r>
      <w:r w:rsidR="007430E5">
        <w:t>-</w:t>
      </w:r>
      <w:r w:rsidR="001F2366">
        <w:t>1</w:t>
      </w:r>
      <w:r w:rsidR="00F45A09">
        <w:t>8</w:t>
      </w:r>
    </w:p>
    <w:p w14:paraId="4B84C8BC" w14:textId="77777777" w:rsidR="00E543FC" w:rsidRDefault="00E543FC" w:rsidP="00E543FC">
      <w:pPr>
        <w:jc w:val="center"/>
      </w:pPr>
      <w:r>
        <w:t>Gargždai</w:t>
      </w:r>
    </w:p>
    <w:p w14:paraId="4015C0B8" w14:textId="77777777" w:rsidR="00E543FC" w:rsidRDefault="00E543FC" w:rsidP="00E543FC"/>
    <w:p w14:paraId="636BAC91" w14:textId="2A270482" w:rsidR="00E543FC" w:rsidRDefault="00E543FC" w:rsidP="00E543FC">
      <w:pPr>
        <w:ind w:firstLine="567"/>
        <w:jc w:val="both"/>
        <w:rPr>
          <w:b/>
        </w:rPr>
      </w:pPr>
      <w:r>
        <w:rPr>
          <w:b/>
        </w:rPr>
        <w:t xml:space="preserve">1. </w:t>
      </w:r>
      <w:r>
        <w:rPr>
          <w:b/>
          <w:bCs/>
          <w:color w:val="000000"/>
        </w:rPr>
        <w:t>Parengto sprendimo projekto  tikslai, uždaviniai</w:t>
      </w:r>
      <w:r w:rsidR="001F2366">
        <w:rPr>
          <w:b/>
          <w:bCs/>
          <w:color w:val="000000"/>
        </w:rPr>
        <w:t xml:space="preserve"> (ko šiuo sprendimu norima pasiekti):</w:t>
      </w:r>
      <w:r>
        <w:rPr>
          <w:b/>
          <w:bCs/>
          <w:color w:val="000000"/>
        </w:rPr>
        <w:t xml:space="preserve"> </w:t>
      </w:r>
    </w:p>
    <w:p w14:paraId="25F9AF55" w14:textId="6F7929B7" w:rsidR="004B0B14" w:rsidRDefault="00E543FC" w:rsidP="00E543FC">
      <w:pPr>
        <w:ind w:right="-82" w:firstLine="567"/>
        <w:jc w:val="both"/>
      </w:pPr>
      <w:r>
        <w:t xml:space="preserve">Leisti </w:t>
      </w:r>
      <w:r w:rsidR="001F2366">
        <w:t xml:space="preserve">nurašyti netinkamą (negalimą) naudoti </w:t>
      </w:r>
      <w:r>
        <w:t>Klaipėdos rajono savivaldyb</w:t>
      </w:r>
      <w:r w:rsidR="001F2366">
        <w:t xml:space="preserve">ei nuosavybės teise priklausantį nekilnojamąjį turtą – Pastatą – Ūkinį pastatą, Pastatą – Daržinę, Pastatą – Malkinę, Pastatą </w:t>
      </w:r>
      <w:r w:rsidR="004B0B14">
        <w:t>–</w:t>
      </w:r>
      <w:r w:rsidR="001F2366">
        <w:t xml:space="preserve"> Malkinę</w:t>
      </w:r>
      <w:r w:rsidR="00A06B30">
        <w:t>.</w:t>
      </w:r>
    </w:p>
    <w:p w14:paraId="07DD2891" w14:textId="77777777" w:rsidR="00A06B30" w:rsidRDefault="00A06B30" w:rsidP="00E543FC">
      <w:pPr>
        <w:ind w:right="-82" w:firstLine="567"/>
        <w:jc w:val="both"/>
      </w:pPr>
    </w:p>
    <w:p w14:paraId="269985DC" w14:textId="77777777" w:rsidR="004B0B14" w:rsidRPr="00FB400D" w:rsidRDefault="004B0B14" w:rsidP="004B0B14">
      <w:pPr>
        <w:tabs>
          <w:tab w:val="left" w:pos="567"/>
          <w:tab w:val="right" w:pos="9639"/>
        </w:tabs>
        <w:jc w:val="both"/>
        <w:rPr>
          <w:rFonts w:asciiTheme="majorBidi" w:hAnsiTheme="majorBidi" w:cstheme="majorBidi"/>
          <w:bCs/>
          <w:lang w:val="fr-FR"/>
        </w:rPr>
      </w:pPr>
      <w:r>
        <w:rPr>
          <w:rFonts w:asciiTheme="majorBidi" w:hAnsiTheme="majorBidi" w:cstheme="majorBidi"/>
          <w:bCs/>
          <w:lang w:val="fr-FR"/>
        </w:rPr>
        <w:t xml:space="preserve">         </w:t>
      </w:r>
      <w:bookmarkStart w:id="3" w:name="_Hlk57365797"/>
      <w:r>
        <w:rPr>
          <w:b/>
          <w:bCs/>
        </w:rPr>
        <w:t xml:space="preserve">2. </w:t>
      </w:r>
      <w:r w:rsidRPr="00FB400D">
        <w:rPr>
          <w:b/>
          <w:bCs/>
        </w:rPr>
        <w:t>Kaip šiuo metu yra teisiškai reglamentuojami projekte aptariami klausimai:</w:t>
      </w:r>
      <w:r w:rsidRPr="00FB400D">
        <w:t xml:space="preserve"> </w:t>
      </w:r>
    </w:p>
    <w:p w14:paraId="6AB11B91" w14:textId="4ACBA3B2" w:rsidR="004B0B14" w:rsidRDefault="004B0B14" w:rsidP="004B0B14">
      <w:pPr>
        <w:pStyle w:val="Sraopastraipa"/>
        <w:spacing w:after="0" w:line="240" w:lineRule="auto"/>
        <w:ind w:left="0" w:firstLine="567"/>
        <w:jc w:val="both"/>
        <w:rPr>
          <w:rFonts w:ascii="Times New Roman" w:hAnsi="Times New Roman"/>
          <w:sz w:val="24"/>
          <w:szCs w:val="24"/>
        </w:rPr>
      </w:pPr>
      <w:r w:rsidRPr="00F05891">
        <w:rPr>
          <w:rFonts w:ascii="Times New Roman" w:hAnsi="Times New Roman"/>
          <w:sz w:val="24"/>
          <w:szCs w:val="24"/>
        </w:rPr>
        <w:t>Klaipė</w:t>
      </w:r>
      <w:r>
        <w:rPr>
          <w:rFonts w:ascii="Times New Roman" w:hAnsi="Times New Roman"/>
          <w:sz w:val="24"/>
          <w:szCs w:val="24"/>
        </w:rPr>
        <w:t xml:space="preserve">dos </w:t>
      </w:r>
      <w:r w:rsidR="002E0B22">
        <w:rPr>
          <w:rFonts w:ascii="Times New Roman" w:hAnsi="Times New Roman"/>
          <w:sz w:val="24"/>
          <w:szCs w:val="24"/>
        </w:rPr>
        <w:t>r</w:t>
      </w:r>
      <w:r w:rsidRPr="003766D5">
        <w:rPr>
          <w:rFonts w:ascii="Times New Roman" w:hAnsi="Times New Roman"/>
          <w:sz w:val="24"/>
          <w:szCs w:val="24"/>
        </w:rPr>
        <w:t xml:space="preserve">ajono savivaldybės taryba, vadovaudamasi Lietuvos Respublikos vietos savivaldos </w:t>
      </w:r>
      <w:r w:rsidRPr="00D16E1F">
        <w:rPr>
          <w:rFonts w:ascii="Times New Roman" w:hAnsi="Times New Roman"/>
          <w:sz w:val="24"/>
          <w:szCs w:val="24"/>
        </w:rPr>
        <w:t>įstatymo</w:t>
      </w:r>
      <w:r w:rsidR="00D16E1F" w:rsidRPr="00D16E1F">
        <w:rPr>
          <w:rFonts w:ascii="Times New Roman" w:hAnsi="Times New Roman"/>
          <w:sz w:val="24"/>
          <w:szCs w:val="24"/>
        </w:rPr>
        <w:t xml:space="preserve"> 6 straipsnio 3 dalimi, 15 straipsnio 2 dalies 19 punktu., 63 straipsnio 2 dalimi</w:t>
      </w:r>
      <w:r w:rsidRPr="00D16E1F">
        <w:rPr>
          <w:rFonts w:ascii="Times New Roman" w:hAnsi="Times New Roman"/>
          <w:sz w:val="24"/>
          <w:szCs w:val="24"/>
        </w:rPr>
        <w:t>.</w:t>
      </w:r>
    </w:p>
    <w:p w14:paraId="5CD03674" w14:textId="77777777" w:rsidR="00A06B30" w:rsidRPr="00D16E1F" w:rsidRDefault="00A06B30" w:rsidP="004B0B14">
      <w:pPr>
        <w:pStyle w:val="Sraopastraipa"/>
        <w:spacing w:after="0" w:line="240" w:lineRule="auto"/>
        <w:ind w:left="0" w:firstLine="567"/>
        <w:jc w:val="both"/>
        <w:rPr>
          <w:rFonts w:ascii="Times New Roman" w:hAnsi="Times New Roman"/>
          <w:sz w:val="24"/>
          <w:szCs w:val="24"/>
        </w:rPr>
      </w:pPr>
    </w:p>
    <w:bookmarkEnd w:id="3"/>
    <w:p w14:paraId="277B70EE" w14:textId="77777777" w:rsidR="004B0B14" w:rsidRDefault="004B0B14" w:rsidP="004B0B14">
      <w:pPr>
        <w:pStyle w:val="Sraopastraipa"/>
        <w:tabs>
          <w:tab w:val="left" w:pos="567"/>
        </w:tabs>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 xml:space="preserve">         </w:t>
      </w:r>
      <w:r>
        <w:rPr>
          <w:rFonts w:ascii="Times New Roman" w:hAnsi="Times New Roman"/>
          <w:b/>
          <w:bCs/>
          <w:color w:val="000000"/>
          <w:sz w:val="24"/>
          <w:szCs w:val="24"/>
        </w:rPr>
        <w:t>3</w:t>
      </w:r>
      <w:r w:rsidRPr="003C16B0">
        <w:rPr>
          <w:rFonts w:ascii="Times New Roman" w:hAnsi="Times New Roman"/>
          <w:b/>
          <w:bCs/>
          <w:color w:val="000000"/>
          <w:sz w:val="24"/>
          <w:szCs w:val="24"/>
        </w:rPr>
        <w:t>. Koki</w:t>
      </w:r>
      <w:r>
        <w:rPr>
          <w:rFonts w:ascii="Times New Roman" w:hAnsi="Times New Roman"/>
          <w:b/>
          <w:bCs/>
          <w:color w:val="000000"/>
          <w:sz w:val="24"/>
          <w:szCs w:val="24"/>
        </w:rPr>
        <w:t>os siūlomos naujos teisinio reguliavimo nuostatos ir kokių teigiamų</w:t>
      </w:r>
      <w:r w:rsidRPr="003C16B0">
        <w:rPr>
          <w:rFonts w:ascii="Times New Roman" w:hAnsi="Times New Roman"/>
          <w:b/>
          <w:bCs/>
          <w:color w:val="000000"/>
          <w:sz w:val="24"/>
          <w:szCs w:val="24"/>
        </w:rPr>
        <w:t xml:space="preserve"> rezultatų laukiama:</w:t>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r>
        <w:rPr>
          <w:rFonts w:ascii="Times New Roman" w:hAnsi="Times New Roman"/>
          <w:b/>
          <w:bCs/>
          <w:color w:val="000000"/>
          <w:sz w:val="24"/>
          <w:szCs w:val="24"/>
        </w:rPr>
        <w:tab/>
      </w:r>
    </w:p>
    <w:p w14:paraId="23758703" w14:textId="60B8BF07" w:rsidR="004B0B14" w:rsidRDefault="004B0B14" w:rsidP="004B0B14">
      <w:pPr>
        <w:ind w:firstLine="567"/>
        <w:jc w:val="both"/>
      </w:pPr>
      <w:r w:rsidRPr="00751C24">
        <w:rPr>
          <w:color w:val="000000"/>
        </w:rPr>
        <w:t xml:space="preserve"> </w:t>
      </w:r>
      <w:r w:rsidR="001C51DB" w:rsidRPr="00751C24">
        <w:rPr>
          <w:color w:val="000000"/>
        </w:rPr>
        <w:t>Bus nugriauti netinkami naudoti pastatai</w:t>
      </w:r>
      <w:r w:rsidR="00751C24" w:rsidRPr="00751C24">
        <w:rPr>
          <w:color w:val="000000"/>
        </w:rPr>
        <w:t xml:space="preserve"> ir išregistruoti iš</w:t>
      </w:r>
      <w:r w:rsidR="00751C24">
        <w:rPr>
          <w:b/>
          <w:bCs/>
          <w:color w:val="000000"/>
        </w:rPr>
        <w:t xml:space="preserve"> </w:t>
      </w:r>
      <w:r>
        <w:t xml:space="preserve"> Registrų centro duomenų bazės. </w:t>
      </w:r>
    </w:p>
    <w:p w14:paraId="2A45F09A" w14:textId="77777777" w:rsidR="00A06B30" w:rsidRDefault="00A06B30" w:rsidP="004B0B14">
      <w:pPr>
        <w:ind w:firstLine="567"/>
        <w:jc w:val="both"/>
      </w:pPr>
    </w:p>
    <w:p w14:paraId="5CE62DF1" w14:textId="06E057AE" w:rsidR="004B0B14" w:rsidRDefault="00751C24" w:rsidP="00751C24">
      <w:pPr>
        <w:tabs>
          <w:tab w:val="num" w:pos="720"/>
        </w:tabs>
        <w:jc w:val="both"/>
        <w:rPr>
          <w:b/>
          <w:bCs/>
          <w:color w:val="000000"/>
        </w:rPr>
      </w:pPr>
      <w:r>
        <w:rPr>
          <w:b/>
          <w:color w:val="000000"/>
        </w:rPr>
        <w:t xml:space="preserve">         </w:t>
      </w:r>
      <w:r w:rsidR="004B0B14">
        <w:rPr>
          <w:b/>
          <w:color w:val="000000"/>
        </w:rPr>
        <w:t>4</w:t>
      </w:r>
      <w:r w:rsidR="004B0B14" w:rsidRPr="003C16B0">
        <w:rPr>
          <w:b/>
          <w:color w:val="000000"/>
        </w:rPr>
        <w:t>. Galimos neigiamos pasekmės priėmus siūlomą Savivaldybės tarybos sprendim</w:t>
      </w:r>
      <w:r w:rsidR="004B0B14">
        <w:rPr>
          <w:b/>
          <w:color w:val="000000"/>
        </w:rPr>
        <w:t>ą</w:t>
      </w:r>
      <w:r w:rsidR="004B0B14" w:rsidRPr="003C16B0">
        <w:rPr>
          <w:b/>
          <w:bCs/>
          <w:color w:val="000000"/>
        </w:rPr>
        <w:t xml:space="preserve"> ir kokių priemonių būtina imtis, siekiant išvengti neigiamų pasekmių:</w:t>
      </w:r>
      <w:r w:rsidR="004B0B14">
        <w:rPr>
          <w:b/>
          <w:bCs/>
          <w:color w:val="000000"/>
        </w:rPr>
        <w:t xml:space="preserve"> </w:t>
      </w:r>
    </w:p>
    <w:p w14:paraId="057D617A" w14:textId="77777777" w:rsidR="004B0B14" w:rsidRDefault="004B0B14" w:rsidP="004B0B14">
      <w:pPr>
        <w:tabs>
          <w:tab w:val="num" w:pos="720"/>
        </w:tabs>
        <w:ind w:firstLine="567"/>
        <w:jc w:val="both"/>
        <w:rPr>
          <w:color w:val="000000"/>
        </w:rPr>
      </w:pPr>
      <w:r w:rsidRPr="008E4EAE">
        <w:rPr>
          <w:color w:val="000000"/>
        </w:rPr>
        <w:t>Nėra.</w:t>
      </w:r>
    </w:p>
    <w:p w14:paraId="2DED0BCC" w14:textId="77777777" w:rsidR="00A06B30" w:rsidRDefault="00A06B30" w:rsidP="004B0B14">
      <w:pPr>
        <w:tabs>
          <w:tab w:val="num" w:pos="720"/>
        </w:tabs>
        <w:ind w:firstLine="567"/>
        <w:jc w:val="both"/>
        <w:rPr>
          <w:color w:val="000000"/>
        </w:rPr>
      </w:pPr>
    </w:p>
    <w:p w14:paraId="36114084" w14:textId="77777777" w:rsidR="004B0B14" w:rsidRDefault="004B0B14" w:rsidP="004B0B14">
      <w:pPr>
        <w:tabs>
          <w:tab w:val="num" w:pos="720"/>
        </w:tabs>
        <w:ind w:firstLine="567"/>
        <w:jc w:val="both"/>
        <w:rPr>
          <w:b/>
          <w:bCs/>
          <w:color w:val="000000"/>
        </w:rPr>
      </w:pPr>
      <w:r w:rsidRPr="003208E5">
        <w:rPr>
          <w:b/>
          <w:bCs/>
          <w:color w:val="000000"/>
        </w:rPr>
        <w:t>5. Ar sprendimo projektas neprieštarauja Lietuvos respublikos lygių galimybių įstatymui ir atitinka lygių galimybių principus:</w:t>
      </w:r>
    </w:p>
    <w:p w14:paraId="2749B452" w14:textId="77777777" w:rsidR="00A06B30" w:rsidRDefault="00A06B30" w:rsidP="004B0B14">
      <w:pPr>
        <w:tabs>
          <w:tab w:val="num" w:pos="720"/>
        </w:tabs>
        <w:ind w:firstLine="567"/>
        <w:jc w:val="both"/>
        <w:rPr>
          <w:b/>
          <w:bCs/>
          <w:color w:val="000000"/>
        </w:rPr>
      </w:pPr>
      <w:r w:rsidRPr="00A06B30">
        <w:rPr>
          <w:color w:val="000000"/>
        </w:rPr>
        <w:t>Sprendimo projektas neprieštarauja Lietuvos respublikos lygių galimybių įstatymui ir atitinka lygių galimybių principus</w:t>
      </w:r>
      <w:r>
        <w:rPr>
          <w:b/>
          <w:bCs/>
          <w:color w:val="000000"/>
        </w:rPr>
        <w:t>.</w:t>
      </w:r>
    </w:p>
    <w:p w14:paraId="5544A091" w14:textId="17F18360" w:rsidR="00A06B30" w:rsidRPr="00A06B30" w:rsidRDefault="00A06B30" w:rsidP="004B0B14">
      <w:pPr>
        <w:tabs>
          <w:tab w:val="num" w:pos="720"/>
        </w:tabs>
        <w:ind w:firstLine="567"/>
        <w:jc w:val="both"/>
        <w:rPr>
          <w:b/>
          <w:bCs/>
          <w:color w:val="000000"/>
        </w:rPr>
      </w:pPr>
      <w:r w:rsidRPr="00A06B30">
        <w:rPr>
          <w:b/>
          <w:bCs/>
          <w:color w:val="000000"/>
        </w:rPr>
        <w:t xml:space="preserve"> </w:t>
      </w:r>
    </w:p>
    <w:p w14:paraId="3AD15BC9" w14:textId="30876544" w:rsidR="004B0B14" w:rsidRPr="006A159A" w:rsidRDefault="004B0B14" w:rsidP="004B0B14">
      <w:pPr>
        <w:tabs>
          <w:tab w:val="num" w:pos="720"/>
        </w:tabs>
        <w:ind w:firstLine="567"/>
        <w:jc w:val="both"/>
        <w:rPr>
          <w:color w:val="000000"/>
        </w:rPr>
      </w:pPr>
      <w:r>
        <w:rPr>
          <w:b/>
          <w:bCs/>
          <w:color w:val="000000"/>
        </w:rPr>
        <w:t>6</w:t>
      </w:r>
      <w:r w:rsidRPr="003C16B0">
        <w:rPr>
          <w:b/>
          <w:bCs/>
          <w:color w:val="000000"/>
        </w:rPr>
        <w:t xml:space="preserve">. </w:t>
      </w:r>
      <w:r w:rsidRPr="003C16B0">
        <w:rPr>
          <w:b/>
        </w:rPr>
        <w:t>Kokius teisės aktus būtina pakeisti ar panaikinti, priėmus teikiamą Savivaldybės tarybos sprendim</w:t>
      </w:r>
      <w:r>
        <w:rPr>
          <w:b/>
        </w:rPr>
        <w:t>ą</w:t>
      </w:r>
      <w:r w:rsidRPr="003C16B0">
        <w:rPr>
          <w:b/>
        </w:rPr>
        <w:t>:</w:t>
      </w:r>
    </w:p>
    <w:p w14:paraId="0CBAFC79" w14:textId="59CBE3A6" w:rsidR="004B0B14" w:rsidRDefault="00751C24" w:rsidP="004B0B14">
      <w:pPr>
        <w:ind w:firstLine="567"/>
        <w:jc w:val="both"/>
      </w:pPr>
      <w:r>
        <w:t>Nereikia.</w:t>
      </w:r>
      <w:r w:rsidR="004B0B14">
        <w:t xml:space="preserve"> </w:t>
      </w:r>
    </w:p>
    <w:p w14:paraId="3B63925F" w14:textId="77777777" w:rsidR="00A06B30" w:rsidRDefault="00A06B30" w:rsidP="004B0B14">
      <w:pPr>
        <w:ind w:firstLine="567"/>
        <w:jc w:val="both"/>
      </w:pPr>
    </w:p>
    <w:p w14:paraId="7C74683F" w14:textId="77777777" w:rsidR="004B0B14" w:rsidRPr="003C16B0" w:rsidRDefault="004B0B14" w:rsidP="004B0B14">
      <w:pPr>
        <w:ind w:firstLine="567"/>
        <w:jc w:val="both"/>
        <w:rPr>
          <w:b/>
          <w:bCs/>
        </w:rPr>
      </w:pPr>
      <w:r w:rsidRPr="003C16B0">
        <w:rPr>
          <w:b/>
          <w:bCs/>
          <w:color w:val="000000"/>
        </w:rPr>
        <w:t xml:space="preserve">7. </w:t>
      </w:r>
      <w:r w:rsidRPr="003C16B0">
        <w:rPr>
          <w:b/>
          <w:bCs/>
        </w:rPr>
        <w:t>Projekto rengimo metu gauti specialistų vertinimai ir išvados</w:t>
      </w:r>
      <w:r>
        <w:rPr>
          <w:b/>
          <w:bCs/>
        </w:rPr>
        <w:t>, konsultavimosi su visuomene metu gauti pasiūlymai ir jų motyvuotas vertinimas (atsižvelgta ar ne):</w:t>
      </w:r>
      <w:r w:rsidRPr="003C16B0">
        <w:rPr>
          <w:b/>
          <w:bCs/>
        </w:rPr>
        <w:t xml:space="preserve">    </w:t>
      </w:r>
    </w:p>
    <w:p w14:paraId="18D0453B" w14:textId="77777777" w:rsidR="004B0B14" w:rsidRDefault="004B0B14" w:rsidP="004B0B14">
      <w:pPr>
        <w:tabs>
          <w:tab w:val="num" w:pos="720"/>
        </w:tabs>
        <w:ind w:firstLine="567"/>
        <w:jc w:val="both"/>
      </w:pPr>
      <w:r w:rsidRPr="003C16B0">
        <w:t xml:space="preserve">Nėra. </w:t>
      </w:r>
    </w:p>
    <w:p w14:paraId="08E8487F" w14:textId="77777777" w:rsidR="00A06B30" w:rsidRDefault="00A06B30" w:rsidP="004B0B14">
      <w:pPr>
        <w:tabs>
          <w:tab w:val="num" w:pos="720"/>
        </w:tabs>
        <w:ind w:firstLine="567"/>
        <w:jc w:val="both"/>
      </w:pPr>
    </w:p>
    <w:p w14:paraId="08FCA428" w14:textId="77777777" w:rsidR="004B0B14" w:rsidRPr="00FB400D" w:rsidRDefault="004B0B14" w:rsidP="004B0B14">
      <w:pPr>
        <w:tabs>
          <w:tab w:val="num" w:pos="720"/>
        </w:tabs>
        <w:ind w:firstLine="567"/>
        <w:jc w:val="both"/>
      </w:pPr>
      <w:r w:rsidRPr="00FB400D">
        <w:rPr>
          <w:b/>
          <w:bCs/>
        </w:rPr>
        <w:t>8. Sprendimo įgyvendinimui reikalingos lėšos</w:t>
      </w:r>
      <w:r>
        <w:rPr>
          <w:b/>
          <w:bCs/>
        </w:rPr>
        <w:t xml:space="preserve"> (ekonominiai paskaičiavimai, finansavimo šaltiniai:</w:t>
      </w:r>
      <w:r w:rsidRPr="00FB400D">
        <w:rPr>
          <w:b/>
          <w:bCs/>
        </w:rPr>
        <w:t xml:space="preserve"> </w:t>
      </w:r>
    </w:p>
    <w:p w14:paraId="5F323D17" w14:textId="73C20A0F" w:rsidR="004B0B14" w:rsidRDefault="004B0B14" w:rsidP="004B0B14">
      <w:pPr>
        <w:pStyle w:val="Sraopastraipa"/>
        <w:spacing w:after="0" w:line="240" w:lineRule="auto"/>
        <w:ind w:left="0" w:hanging="851"/>
        <w:jc w:val="both"/>
        <w:rPr>
          <w:rFonts w:ascii="Times New Roman" w:hAnsi="Times New Roman"/>
          <w:sz w:val="24"/>
          <w:szCs w:val="24"/>
        </w:rPr>
      </w:pPr>
      <w:r w:rsidRPr="003C16B0">
        <w:rPr>
          <w:rFonts w:ascii="Times New Roman" w:hAnsi="Times New Roman"/>
          <w:sz w:val="24"/>
          <w:szCs w:val="24"/>
        </w:rPr>
        <w:t xml:space="preserve">            </w:t>
      </w:r>
      <w:r>
        <w:rPr>
          <w:rFonts w:ascii="Times New Roman" w:hAnsi="Times New Roman"/>
          <w:sz w:val="24"/>
          <w:szCs w:val="24"/>
        </w:rPr>
        <w:tab/>
        <w:t xml:space="preserve">         </w:t>
      </w:r>
      <w:r w:rsidRPr="003C16B0">
        <w:rPr>
          <w:rFonts w:ascii="Times New Roman" w:hAnsi="Times New Roman"/>
          <w:sz w:val="24"/>
          <w:szCs w:val="24"/>
        </w:rPr>
        <w:t>Nereikalingos.</w:t>
      </w:r>
      <w:r w:rsidR="00751C24">
        <w:rPr>
          <w:rFonts w:ascii="Times New Roman" w:hAnsi="Times New Roman"/>
          <w:sz w:val="24"/>
          <w:szCs w:val="24"/>
        </w:rPr>
        <w:t xml:space="preserve"> Veiviržėnų Jurgio Šaulio gimnazija minimus pastatus</w:t>
      </w:r>
      <w:r w:rsidR="00021387">
        <w:rPr>
          <w:rFonts w:ascii="Times New Roman" w:hAnsi="Times New Roman"/>
          <w:sz w:val="24"/>
          <w:szCs w:val="24"/>
        </w:rPr>
        <w:t xml:space="preserve"> nugriaus savo lėšomis</w:t>
      </w:r>
      <w:r w:rsidR="00751C24">
        <w:rPr>
          <w:rFonts w:ascii="Times New Roman" w:hAnsi="Times New Roman"/>
          <w:sz w:val="24"/>
          <w:szCs w:val="24"/>
        </w:rPr>
        <w:t>.</w:t>
      </w:r>
    </w:p>
    <w:p w14:paraId="5D29E466" w14:textId="77777777" w:rsidR="00A06B30" w:rsidRDefault="00A06B30" w:rsidP="004B0B14">
      <w:pPr>
        <w:pStyle w:val="Sraopastraipa"/>
        <w:spacing w:after="0" w:line="240" w:lineRule="auto"/>
        <w:ind w:left="0" w:hanging="851"/>
        <w:jc w:val="both"/>
        <w:rPr>
          <w:rFonts w:ascii="Times New Roman" w:hAnsi="Times New Roman"/>
          <w:sz w:val="24"/>
          <w:szCs w:val="24"/>
        </w:rPr>
      </w:pPr>
    </w:p>
    <w:p w14:paraId="255E7BCA" w14:textId="77777777" w:rsidR="004B0B14" w:rsidRPr="003C16B0" w:rsidRDefault="004B0B14" w:rsidP="004B0B14">
      <w:pPr>
        <w:tabs>
          <w:tab w:val="num" w:pos="720"/>
        </w:tabs>
        <w:ind w:firstLine="567"/>
        <w:jc w:val="both"/>
        <w:rPr>
          <w:b/>
          <w:color w:val="000000"/>
        </w:rPr>
      </w:pPr>
      <w:r w:rsidRPr="003C16B0">
        <w:rPr>
          <w:b/>
          <w:color w:val="000000"/>
        </w:rPr>
        <w:t>9. Kiti, autoriaus nuomone, reikalingi pagrindimai</w:t>
      </w:r>
      <w:r>
        <w:rPr>
          <w:b/>
          <w:color w:val="000000"/>
        </w:rPr>
        <w:t>, skaičiavimai ir</w:t>
      </w:r>
      <w:r w:rsidRPr="003C16B0">
        <w:rPr>
          <w:b/>
          <w:color w:val="000000"/>
        </w:rPr>
        <w:t xml:space="preserve"> paaiškinimai:</w:t>
      </w:r>
    </w:p>
    <w:p w14:paraId="0EAC6EE6" w14:textId="12B0E361" w:rsidR="00021387" w:rsidRDefault="00751C24" w:rsidP="00021387">
      <w:pPr>
        <w:ind w:firstLine="567"/>
        <w:jc w:val="both"/>
        <w:rPr>
          <w:bCs/>
        </w:rPr>
      </w:pPr>
      <w:r>
        <w:rPr>
          <w:color w:val="000000"/>
        </w:rPr>
        <w:t xml:space="preserve">2023-03-24 gautas Klaipėdos r. Veiviržėnų Jurgio </w:t>
      </w:r>
      <w:r w:rsidR="002E0B22">
        <w:rPr>
          <w:color w:val="000000"/>
        </w:rPr>
        <w:t>Š</w:t>
      </w:r>
      <w:r>
        <w:rPr>
          <w:color w:val="000000"/>
        </w:rPr>
        <w:t>aulio gimnazijos raštas Nr. SD-76 „Dėl gimnazijos Paslūžmio skyriaus pastatų“, kuriame nurodoma, jog Pašlūžmio pradinio, ikimokyklinio ir priešmokyklinio ugdymo skyriu</w:t>
      </w:r>
      <w:r w:rsidR="00021387">
        <w:rPr>
          <w:color w:val="000000"/>
        </w:rPr>
        <w:t>i priklausančių pagalbinių pastatų, esančių</w:t>
      </w:r>
      <w:r>
        <w:rPr>
          <w:color w:val="000000"/>
        </w:rPr>
        <w:t xml:space="preserve"> Mokyklos g. 4, Daukšaičių k., Veiviržėnų sen., Klaipėdos r. sav., </w:t>
      </w:r>
      <w:r w:rsidR="00021387">
        <w:rPr>
          <w:color w:val="000000"/>
        </w:rPr>
        <w:t xml:space="preserve">konstrukcijos supuvo, pradėjo griūti, kelia grėsmę ugdytinių saugumui. Pastatai statyti 1940 m., jų pamatai sunykę, stogo danga keletą kartų remontuota padėvėtais asbesto šiferio lapais. Sumažėjus skyriaus ugdytinių skaičiui, pagalbinės patalpos tapo nereikalingos, todėl siūlo pastatus nugriauti. </w:t>
      </w:r>
      <w:r w:rsidR="00021387" w:rsidRPr="00C318C0">
        <w:rPr>
          <w:bCs/>
        </w:rPr>
        <w:t>Prie projekto pridėt</w:t>
      </w:r>
      <w:r w:rsidR="00021387">
        <w:rPr>
          <w:bCs/>
        </w:rPr>
        <w:t>as Nekilnojamojo turto registro duomenų bazės išrašas, sklypo plan</w:t>
      </w:r>
      <w:r w:rsidR="002E0B22">
        <w:rPr>
          <w:bCs/>
        </w:rPr>
        <w:t>o su statinių išdėstymu</w:t>
      </w:r>
      <w:r w:rsidR="00021387">
        <w:rPr>
          <w:bCs/>
        </w:rPr>
        <w:t xml:space="preserve">, kopija, nuotraukos, kuriose užfiksuota </w:t>
      </w:r>
      <w:r w:rsidR="002E0B22">
        <w:rPr>
          <w:bCs/>
        </w:rPr>
        <w:t>siūlomi nugriauti pastatai.</w:t>
      </w:r>
    </w:p>
    <w:p w14:paraId="3C06E183" w14:textId="568B7612" w:rsidR="004B0B14" w:rsidRPr="003208E5" w:rsidRDefault="002E0B22" w:rsidP="002E0B22">
      <w:pPr>
        <w:jc w:val="both"/>
        <w:rPr>
          <w:b/>
          <w:bCs/>
          <w:color w:val="000000"/>
        </w:rPr>
      </w:pPr>
      <w:r>
        <w:rPr>
          <w:bCs/>
        </w:rPr>
        <w:lastRenderedPageBreak/>
        <w:t xml:space="preserve">         </w:t>
      </w:r>
      <w:r w:rsidR="004B0B14" w:rsidRPr="003208E5">
        <w:rPr>
          <w:b/>
          <w:bCs/>
          <w:color w:val="000000"/>
        </w:rPr>
        <w:t>10. Sprendimo projekto iniciatoriai (institucija, asmenys ar piliečių įgalioti atstovai) ir rengėjai:</w:t>
      </w:r>
    </w:p>
    <w:p w14:paraId="6F06276B" w14:textId="18FEB3E8" w:rsidR="004B0B14" w:rsidRDefault="004B0B14" w:rsidP="004B0B14">
      <w:pPr>
        <w:ind w:firstLine="567"/>
        <w:jc w:val="both"/>
        <w:rPr>
          <w:color w:val="000000"/>
        </w:rPr>
      </w:pPr>
      <w:r>
        <w:rPr>
          <w:color w:val="000000"/>
        </w:rPr>
        <w:t>Sprendimo projekto iniciatorius Klaipėdos</w:t>
      </w:r>
      <w:r w:rsidR="002E0B22">
        <w:rPr>
          <w:color w:val="000000"/>
        </w:rPr>
        <w:t xml:space="preserve"> r. Veiviržėnų Jurgio Šaulio gimnazija</w:t>
      </w:r>
      <w:r>
        <w:rPr>
          <w:color w:val="000000"/>
        </w:rPr>
        <w:t>, rengėja Statybos ir infrastruktūros Turto valdymo poskyrio specialistė Virginija Selmistraitienė.</w:t>
      </w:r>
    </w:p>
    <w:p w14:paraId="34C831C9" w14:textId="345B19CD" w:rsidR="00E543FC" w:rsidRDefault="007430E5" w:rsidP="00E543FC">
      <w:pPr>
        <w:ind w:right="-82" w:firstLine="567"/>
        <w:jc w:val="both"/>
        <w:rPr>
          <w:lang w:eastAsia="lt-LT"/>
        </w:rPr>
      </w:pPr>
      <w:r>
        <w:t xml:space="preserve">. </w:t>
      </w:r>
    </w:p>
    <w:p w14:paraId="626DE03B" w14:textId="7E487803" w:rsidR="000C28AD" w:rsidRDefault="000C28AD" w:rsidP="00E543FC"/>
    <w:sectPr w:rsidR="000C28AD" w:rsidSect="00791A0E">
      <w:headerReference w:type="default" r:id="rId6"/>
      <w:pgSz w:w="11906" w:h="16838"/>
      <w:pgMar w:top="1701"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26243" w14:textId="77777777" w:rsidR="00D73B84" w:rsidRDefault="00D73B84" w:rsidP="00E543FC">
      <w:r>
        <w:separator/>
      </w:r>
    </w:p>
  </w:endnote>
  <w:endnote w:type="continuationSeparator" w:id="0">
    <w:p w14:paraId="0CF99B7B" w14:textId="77777777" w:rsidR="00D73B84" w:rsidRDefault="00D73B84" w:rsidP="00E5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38D03" w14:textId="77777777" w:rsidR="00D73B84" w:rsidRDefault="00D73B84" w:rsidP="00E543FC">
      <w:r>
        <w:separator/>
      </w:r>
    </w:p>
  </w:footnote>
  <w:footnote w:type="continuationSeparator" w:id="0">
    <w:p w14:paraId="77DEA49C" w14:textId="77777777" w:rsidR="00D73B84" w:rsidRDefault="00D73B84" w:rsidP="00E54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01888" w14:textId="4D2F68CF" w:rsidR="00E543FC" w:rsidRDefault="00E543FC">
    <w:pPr>
      <w:pStyle w:val="Antrats"/>
    </w:pPr>
    <w:r w:rsidRPr="00E543FC">
      <w:rPr>
        <w:color w:val="767171" w:themeColor="background2" w:themeShade="80"/>
      </w:rPr>
      <w:tab/>
    </w:r>
    <w:r w:rsidRPr="00E543FC">
      <w:rPr>
        <w:color w:val="767171" w:themeColor="background2" w:themeShade="80"/>
      </w:rPr>
      <w:tab/>
      <w:t xml:space="preserve">Projektas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3FC"/>
    <w:rsid w:val="00021387"/>
    <w:rsid w:val="000239E2"/>
    <w:rsid w:val="00056B51"/>
    <w:rsid w:val="00075394"/>
    <w:rsid w:val="00081563"/>
    <w:rsid w:val="000C28AD"/>
    <w:rsid w:val="001379CF"/>
    <w:rsid w:val="00144DA7"/>
    <w:rsid w:val="0014632E"/>
    <w:rsid w:val="001C51DB"/>
    <w:rsid w:val="001F223B"/>
    <w:rsid w:val="001F2366"/>
    <w:rsid w:val="002B3E39"/>
    <w:rsid w:val="002C6072"/>
    <w:rsid w:val="002D3B4E"/>
    <w:rsid w:val="002E0B22"/>
    <w:rsid w:val="00301477"/>
    <w:rsid w:val="00311BC0"/>
    <w:rsid w:val="003504C1"/>
    <w:rsid w:val="00363180"/>
    <w:rsid w:val="003A06F9"/>
    <w:rsid w:val="003B1291"/>
    <w:rsid w:val="0043416E"/>
    <w:rsid w:val="00445028"/>
    <w:rsid w:val="00450E11"/>
    <w:rsid w:val="00480E34"/>
    <w:rsid w:val="004A0952"/>
    <w:rsid w:val="004B0B14"/>
    <w:rsid w:val="004D08B4"/>
    <w:rsid w:val="004D563B"/>
    <w:rsid w:val="004F2E5A"/>
    <w:rsid w:val="00556518"/>
    <w:rsid w:val="00577A7F"/>
    <w:rsid w:val="00671970"/>
    <w:rsid w:val="006C19E7"/>
    <w:rsid w:val="0072270A"/>
    <w:rsid w:val="00741452"/>
    <w:rsid w:val="007430E5"/>
    <w:rsid w:val="00751C24"/>
    <w:rsid w:val="00791A0E"/>
    <w:rsid w:val="007D0362"/>
    <w:rsid w:val="00810C52"/>
    <w:rsid w:val="009926B2"/>
    <w:rsid w:val="009972AA"/>
    <w:rsid w:val="009C7538"/>
    <w:rsid w:val="00A06B30"/>
    <w:rsid w:val="00A55133"/>
    <w:rsid w:val="00A8099B"/>
    <w:rsid w:val="00AE78D4"/>
    <w:rsid w:val="00BF1533"/>
    <w:rsid w:val="00BF6B28"/>
    <w:rsid w:val="00C318C0"/>
    <w:rsid w:val="00C75AB4"/>
    <w:rsid w:val="00CE63F1"/>
    <w:rsid w:val="00D16E1F"/>
    <w:rsid w:val="00D73B84"/>
    <w:rsid w:val="00D8281E"/>
    <w:rsid w:val="00D86C0E"/>
    <w:rsid w:val="00D91C95"/>
    <w:rsid w:val="00E1276F"/>
    <w:rsid w:val="00E543FC"/>
    <w:rsid w:val="00E6452D"/>
    <w:rsid w:val="00EB4B2E"/>
    <w:rsid w:val="00EE13C2"/>
    <w:rsid w:val="00EE4B78"/>
    <w:rsid w:val="00EF0AEC"/>
    <w:rsid w:val="00F45A09"/>
    <w:rsid w:val="00F64E7D"/>
    <w:rsid w:val="00FB1933"/>
    <w:rsid w:val="00FC63EE"/>
    <w:rsid w:val="00FE5435"/>
    <w:rsid w:val="00FF50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A8FE0"/>
  <w15:chartTrackingRefBased/>
  <w15:docId w15:val="{BCACB2D1-79E3-4771-A3AF-F98F3DBF9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Normal1,Normal11"/>
    <w:qFormat/>
    <w:rsid w:val="00E543F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E543FC"/>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543FC"/>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semiHidden/>
    <w:unhideWhenUsed/>
    <w:rsid w:val="00E543FC"/>
    <w:pPr>
      <w:ind w:left="720" w:firstLine="720"/>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semiHidden/>
    <w:rsid w:val="00E543FC"/>
    <w:rPr>
      <w:rFonts w:ascii="TimesLT" w:eastAsia="Times New Roman" w:hAnsi="TimesLT" w:cs="Times New Roman"/>
      <w:sz w:val="24"/>
      <w:szCs w:val="20"/>
    </w:rPr>
  </w:style>
  <w:style w:type="paragraph" w:customStyle="1" w:styleId="statymopavad">
    <w:name w:val="?statymo pavad."/>
    <w:basedOn w:val="prastasis"/>
    <w:rsid w:val="00E543FC"/>
    <w:pPr>
      <w:spacing w:line="360" w:lineRule="auto"/>
      <w:ind w:firstLine="720"/>
      <w:jc w:val="center"/>
    </w:pPr>
    <w:rPr>
      <w:rFonts w:ascii="TimesLT" w:hAnsi="TimesLT"/>
      <w:caps/>
      <w:szCs w:val="20"/>
    </w:rPr>
  </w:style>
  <w:style w:type="paragraph" w:customStyle="1" w:styleId="BodyText21">
    <w:name w:val="Body Text 21"/>
    <w:basedOn w:val="prastasis"/>
    <w:rsid w:val="00E543FC"/>
    <w:pPr>
      <w:widowControl w:val="0"/>
      <w:jc w:val="both"/>
    </w:pPr>
    <w:rPr>
      <w:rFonts w:ascii="TimesLT" w:hAnsi="TimesLT"/>
      <w:szCs w:val="20"/>
      <w:lang w:val="en-GB"/>
    </w:rPr>
  </w:style>
  <w:style w:type="character" w:customStyle="1" w:styleId="Pareigos">
    <w:name w:val="Pareigos"/>
    <w:rsid w:val="00E543FC"/>
    <w:rPr>
      <w:rFonts w:ascii="TimesLT" w:hAnsi="TimesLT" w:hint="default"/>
      <w:caps/>
      <w:sz w:val="24"/>
    </w:rPr>
  </w:style>
  <w:style w:type="character" w:customStyle="1" w:styleId="FontStyle150">
    <w:name w:val="Font Style150"/>
    <w:rsid w:val="00E543FC"/>
    <w:rPr>
      <w:rFonts w:ascii="Times New Roman" w:hAnsi="Times New Roman" w:cs="Times New Roman" w:hint="default"/>
      <w:sz w:val="18"/>
      <w:szCs w:val="18"/>
    </w:rPr>
  </w:style>
  <w:style w:type="paragraph" w:styleId="Antrats">
    <w:name w:val="header"/>
    <w:basedOn w:val="prastasis"/>
    <w:link w:val="AntratsDiagrama"/>
    <w:uiPriority w:val="99"/>
    <w:unhideWhenUsed/>
    <w:rsid w:val="00E543FC"/>
    <w:pPr>
      <w:tabs>
        <w:tab w:val="center" w:pos="4819"/>
        <w:tab w:val="right" w:pos="9638"/>
      </w:tabs>
    </w:pPr>
  </w:style>
  <w:style w:type="character" w:customStyle="1" w:styleId="AntratsDiagrama">
    <w:name w:val="Antraštės Diagrama"/>
    <w:basedOn w:val="Numatytasispastraiposriftas"/>
    <w:link w:val="Antrats"/>
    <w:uiPriority w:val="99"/>
    <w:rsid w:val="00E543FC"/>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543FC"/>
    <w:pPr>
      <w:tabs>
        <w:tab w:val="center" w:pos="4819"/>
        <w:tab w:val="right" w:pos="9638"/>
      </w:tabs>
    </w:pPr>
  </w:style>
  <w:style w:type="character" w:customStyle="1" w:styleId="PoratDiagrama">
    <w:name w:val="Poraštė Diagrama"/>
    <w:basedOn w:val="Numatytasispastraiposriftas"/>
    <w:link w:val="Porat"/>
    <w:uiPriority w:val="99"/>
    <w:rsid w:val="00E543FC"/>
    <w:rPr>
      <w:rFonts w:ascii="Times New Roman" w:eastAsia="Times New Roman" w:hAnsi="Times New Roman" w:cs="Times New Roman"/>
      <w:sz w:val="24"/>
      <w:szCs w:val="24"/>
    </w:rPr>
  </w:style>
  <w:style w:type="paragraph" w:styleId="Sraopastraipa">
    <w:name w:val="List Paragraph"/>
    <w:basedOn w:val="prastasis"/>
    <w:uiPriority w:val="34"/>
    <w:qFormat/>
    <w:rsid w:val="004B0B14"/>
    <w:pPr>
      <w:spacing w:after="160" w:line="259" w:lineRule="auto"/>
      <w:ind w:left="720"/>
      <w:contextualSpacing/>
    </w:pPr>
    <w:rPr>
      <w:rFonts w:ascii="Calibri" w:eastAsia="Calibri" w:hAnsi="Calibri"/>
      <w:sz w:val="22"/>
      <w:szCs w:val="22"/>
    </w:rPr>
  </w:style>
  <w:style w:type="paragraph" w:styleId="Pataisymai">
    <w:name w:val="Revision"/>
    <w:hidden/>
    <w:uiPriority w:val="99"/>
    <w:semiHidden/>
    <w:rsid w:val="00FB1933"/>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85264">
      <w:bodyDiv w:val="1"/>
      <w:marLeft w:val="0"/>
      <w:marRight w:val="0"/>
      <w:marTop w:val="0"/>
      <w:marBottom w:val="0"/>
      <w:divBdr>
        <w:top w:val="none" w:sz="0" w:space="0" w:color="auto"/>
        <w:left w:val="none" w:sz="0" w:space="0" w:color="auto"/>
        <w:bottom w:val="none" w:sz="0" w:space="0" w:color="auto"/>
        <w:right w:val="none" w:sz="0" w:space="0" w:color="auto"/>
      </w:divBdr>
    </w:div>
    <w:div w:id="177648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3836</Words>
  <Characters>2187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Viktorija Bakšinskytė</cp:lastModifiedBy>
  <cp:revision>2</cp:revision>
  <cp:lastPrinted>2022-05-31T08:14:00Z</cp:lastPrinted>
  <dcterms:created xsi:type="dcterms:W3CDTF">2023-04-21T07:42:00Z</dcterms:created>
  <dcterms:modified xsi:type="dcterms:W3CDTF">2023-04-21T07:42:00Z</dcterms:modified>
</cp:coreProperties>
</file>