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D1075" w14:textId="5460D4AB" w:rsidR="00732E55" w:rsidRDefault="00732E55" w:rsidP="007B3034">
      <w:pPr>
        <w:ind w:firstLine="720"/>
        <w:jc w:val="both"/>
      </w:pPr>
    </w:p>
    <w:p w14:paraId="3D7448C3" w14:textId="77777777" w:rsidR="00885E5C" w:rsidRPr="00F43AFA" w:rsidRDefault="00885E5C" w:rsidP="00885E5C">
      <w:pPr>
        <w:jc w:val="center"/>
        <w:rPr>
          <w:lang w:eastAsia="lt-LT"/>
        </w:rPr>
      </w:pPr>
      <w:bookmarkStart w:id="0" w:name="data_metai"/>
      <w:r w:rsidRPr="00F43AFA">
        <w:rPr>
          <w:noProof/>
          <w:szCs w:val="20"/>
          <w:lang w:eastAsia="lt-LT"/>
        </w:rPr>
        <w:drawing>
          <wp:inline distT="0" distB="0" distL="0" distR="0" wp14:anchorId="029255EE" wp14:editId="42F7412F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846AB" w14:textId="77777777" w:rsidR="00885E5C" w:rsidRPr="00F43AFA" w:rsidRDefault="00885E5C" w:rsidP="00885E5C">
      <w:pPr>
        <w:keepNext/>
        <w:jc w:val="center"/>
        <w:outlineLvl w:val="0"/>
        <w:rPr>
          <w:b/>
          <w:sz w:val="28"/>
          <w:szCs w:val="28"/>
          <w:lang w:eastAsia="lt-LT"/>
        </w:rPr>
      </w:pPr>
      <w:r w:rsidRPr="00F43AFA">
        <w:rPr>
          <w:b/>
          <w:sz w:val="28"/>
          <w:szCs w:val="28"/>
          <w:lang w:eastAsia="lt-LT"/>
        </w:rPr>
        <w:t>KLAIPĖDOS RAJONO SAVIVALDYBĖS TARYBA</w:t>
      </w:r>
    </w:p>
    <w:p w14:paraId="0B5BE232" w14:textId="77777777" w:rsidR="00885E5C" w:rsidRPr="00F43AFA" w:rsidRDefault="00885E5C" w:rsidP="00885E5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aps/>
          <w:spacing w:val="20"/>
          <w:lang w:eastAsia="lt-LT"/>
        </w:rPr>
      </w:pPr>
    </w:p>
    <w:p w14:paraId="5F0143FF" w14:textId="77777777" w:rsidR="00885E5C" w:rsidRPr="00F43AFA" w:rsidRDefault="00885E5C" w:rsidP="00885E5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aps/>
          <w:spacing w:val="20"/>
          <w:sz w:val="28"/>
          <w:szCs w:val="28"/>
          <w:lang w:eastAsia="lt-LT"/>
        </w:rPr>
      </w:pPr>
      <w:r w:rsidRPr="00F43AFA">
        <w:rPr>
          <w:rFonts w:eastAsia="Calibri"/>
          <w:b/>
          <w:caps/>
          <w:spacing w:val="20"/>
          <w:sz w:val="28"/>
          <w:szCs w:val="28"/>
          <w:lang w:eastAsia="lt-LT"/>
        </w:rPr>
        <w:t>SPRENDIMAS</w:t>
      </w:r>
    </w:p>
    <w:p w14:paraId="4E9A7171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lt-LT"/>
        </w:rPr>
      </w:pPr>
      <w:r w:rsidRPr="00F43AFA">
        <w:rPr>
          <w:rFonts w:eastAsia="Calibri"/>
          <w:b/>
          <w:spacing w:val="20"/>
          <w:sz w:val="28"/>
          <w:szCs w:val="28"/>
          <w:lang w:eastAsia="lt-LT"/>
        </w:rPr>
        <w:t>DĖL KLAIPĖDOS RAJONO</w:t>
      </w:r>
      <w:r w:rsidRPr="00F43AFA">
        <w:rPr>
          <w:rFonts w:eastAsia="Calibri"/>
          <w:b/>
          <w:sz w:val="28"/>
          <w:szCs w:val="28"/>
          <w:lang w:eastAsia="lt-LT"/>
        </w:rPr>
        <w:t xml:space="preserve"> SAVIVALDYBĖS TARYBOS KOMITETŲ SUDARYMO, JŲ NARIŲ SKAIČIAUS IR ĮGALIOJIMŲ NUSTATYMO</w:t>
      </w:r>
    </w:p>
    <w:p w14:paraId="15FED3CB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jc w:val="center"/>
        <w:rPr>
          <w:rFonts w:eastAsia="Calibri"/>
          <w:b/>
          <w:lang w:eastAsia="lt-LT"/>
        </w:rPr>
      </w:pPr>
    </w:p>
    <w:p w14:paraId="6C0FE11E" w14:textId="77777777" w:rsidR="00885E5C" w:rsidRPr="00F43AFA" w:rsidRDefault="00885E5C" w:rsidP="00885E5C">
      <w:pPr>
        <w:widowControl w:val="0"/>
        <w:autoSpaceDE w:val="0"/>
        <w:autoSpaceDN w:val="0"/>
        <w:adjustRightInd w:val="0"/>
        <w:jc w:val="center"/>
        <w:rPr>
          <w:rFonts w:eastAsia="Calibri"/>
          <w:caps/>
          <w:lang w:eastAsia="lt-LT"/>
        </w:rPr>
      </w:pPr>
      <w:r w:rsidRPr="00F43AFA">
        <w:rPr>
          <w:rFonts w:eastAsia="Calibri"/>
          <w:caps/>
          <w:lang w:eastAsia="lt-LT"/>
        </w:rPr>
        <w:t xml:space="preserve">2023 </w:t>
      </w:r>
      <w:r w:rsidRPr="00F43AFA">
        <w:rPr>
          <w:rFonts w:eastAsia="Calibri"/>
          <w:lang w:eastAsia="lt-LT"/>
        </w:rPr>
        <w:t>m. balandžio 17 d. Nr. T11-1</w:t>
      </w:r>
      <w:r>
        <w:rPr>
          <w:rFonts w:eastAsia="Calibri"/>
          <w:lang w:eastAsia="lt-LT"/>
        </w:rPr>
        <w:t>14</w:t>
      </w:r>
    </w:p>
    <w:p w14:paraId="383C3BF4" w14:textId="77777777" w:rsidR="00885E5C" w:rsidRPr="00F43AFA" w:rsidRDefault="00885E5C" w:rsidP="00885E5C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lt-LT"/>
        </w:rPr>
      </w:pPr>
      <w:r w:rsidRPr="00F43AFA">
        <w:rPr>
          <w:rFonts w:eastAsia="Calibri"/>
          <w:caps/>
          <w:lang w:eastAsia="lt-LT"/>
        </w:rPr>
        <w:t>G</w:t>
      </w:r>
      <w:r w:rsidRPr="00F43AFA">
        <w:rPr>
          <w:rFonts w:eastAsia="Calibri"/>
          <w:lang w:eastAsia="lt-LT"/>
        </w:rPr>
        <w:t>argždai</w:t>
      </w:r>
    </w:p>
    <w:p w14:paraId="79D4C373" w14:textId="77777777" w:rsidR="00885E5C" w:rsidRPr="00F43AFA" w:rsidRDefault="00885E5C" w:rsidP="00885E5C">
      <w:pPr>
        <w:widowControl w:val="0"/>
        <w:autoSpaceDE w:val="0"/>
        <w:autoSpaceDN w:val="0"/>
        <w:adjustRightInd w:val="0"/>
        <w:jc w:val="center"/>
        <w:rPr>
          <w:rFonts w:eastAsia="Calibri"/>
          <w:caps/>
          <w:lang w:eastAsia="lt-LT"/>
        </w:rPr>
      </w:pPr>
    </w:p>
    <w:bookmarkEnd w:id="0"/>
    <w:p w14:paraId="725AFB60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Klaipėdos rajono savivaldybės taryba, vadovaudamasi Lietuvos Respublikos vietos savivaldos įstatymo 15 straipsnio 2 dalies 4 punktu, 19 straipsnio 3 dalimi, n u s p r e n d ž i a:</w:t>
      </w:r>
    </w:p>
    <w:p w14:paraId="276A8198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1. Sudaryti šiuos Klaipėdos rajono savivaldybės tarybos komitetus, nustatyti jų narių skaičių 10-ojo šaukimo Klaipėdos rajono savivaldybės tarybos įgaliojimų laikui:</w:t>
      </w:r>
    </w:p>
    <w:p w14:paraId="3BFA7777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 xml:space="preserve">1.1. Ekonomikos ir biudžeto (narių skaičius 7) </w:t>
      </w:r>
    </w:p>
    <w:p w14:paraId="12C5E281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 xml:space="preserve">Eglė </w:t>
      </w:r>
      <w:proofErr w:type="spellStart"/>
      <w:r w:rsidRPr="00F43AFA">
        <w:rPr>
          <w:rFonts w:eastAsia="Calibri"/>
          <w:lang w:eastAsia="lt-LT"/>
        </w:rPr>
        <w:t>Jaugelavičė</w:t>
      </w:r>
      <w:proofErr w:type="spellEnd"/>
    </w:p>
    <w:p w14:paraId="4C8F3346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Audrius Kampas</w:t>
      </w:r>
    </w:p>
    <w:p w14:paraId="2CAED80D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Ligita Liutikienė</w:t>
      </w:r>
    </w:p>
    <w:p w14:paraId="4AA33979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 xml:space="preserve">Šarūnas </w:t>
      </w:r>
      <w:proofErr w:type="spellStart"/>
      <w:r w:rsidRPr="00F43AFA">
        <w:rPr>
          <w:rFonts w:eastAsia="Calibri"/>
          <w:lang w:eastAsia="lt-LT"/>
        </w:rPr>
        <w:t>Nenartavičius</w:t>
      </w:r>
      <w:proofErr w:type="spellEnd"/>
    </w:p>
    <w:p w14:paraId="72E0AD1F" w14:textId="77777777" w:rsidR="00885E5C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>Justas Ruškys</w:t>
      </w:r>
    </w:p>
    <w:p w14:paraId="305E7A1F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 xml:space="preserve">Julius </w:t>
      </w:r>
      <w:proofErr w:type="spellStart"/>
      <w:r>
        <w:rPr>
          <w:rFonts w:eastAsia="Calibri"/>
          <w:lang w:eastAsia="lt-LT"/>
        </w:rPr>
        <w:t>Pozingis</w:t>
      </w:r>
      <w:proofErr w:type="spellEnd"/>
    </w:p>
    <w:p w14:paraId="337FB47B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>Martynas Martišauskas</w:t>
      </w:r>
    </w:p>
    <w:p w14:paraId="453B9585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1.2. Vietos ūkio ir kaimo reikalų (narių skaičius 6)</w:t>
      </w:r>
    </w:p>
    <w:p w14:paraId="19E3EA0F" w14:textId="1219B72D" w:rsidR="00885E5C" w:rsidRPr="00885E5C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strike/>
          <w:lang w:eastAsia="lt-LT"/>
        </w:rPr>
      </w:pPr>
      <w:r w:rsidRPr="00885E5C">
        <w:rPr>
          <w:rFonts w:eastAsia="Calibri"/>
          <w:strike/>
          <w:lang w:eastAsia="lt-LT"/>
        </w:rPr>
        <w:t xml:space="preserve">Vytautas Butkus </w:t>
      </w:r>
      <w:r w:rsidRPr="00885E5C">
        <w:rPr>
          <w:rFonts w:eastAsia="Calibri"/>
          <w:b/>
          <w:bCs/>
          <w:lang w:eastAsia="lt-LT"/>
        </w:rPr>
        <w:t>Martynas Dargužas</w:t>
      </w:r>
    </w:p>
    <w:p w14:paraId="5796F3A6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Regina Kernagienė</w:t>
      </w:r>
    </w:p>
    <w:p w14:paraId="550E1BF8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bookmarkStart w:id="1" w:name="_Hlk130826097"/>
      <w:r w:rsidRPr="00F43AFA">
        <w:rPr>
          <w:rFonts w:eastAsia="Calibri"/>
          <w:lang w:eastAsia="lt-LT"/>
        </w:rPr>
        <w:t>Andrius Vainius</w:t>
      </w:r>
    </w:p>
    <w:bookmarkEnd w:id="1"/>
    <w:p w14:paraId="1953CBD1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 xml:space="preserve">Edmundas </w:t>
      </w:r>
      <w:proofErr w:type="spellStart"/>
      <w:r w:rsidRPr="00F43AFA">
        <w:rPr>
          <w:rFonts w:eastAsia="Calibri"/>
          <w:lang w:eastAsia="lt-LT"/>
        </w:rPr>
        <w:t>Zbarauskas</w:t>
      </w:r>
      <w:proofErr w:type="spellEnd"/>
    </w:p>
    <w:p w14:paraId="3EBED8C8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>Audronė Balnionienė</w:t>
      </w:r>
    </w:p>
    <w:p w14:paraId="3A8F51EA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 xml:space="preserve">Loreta </w:t>
      </w:r>
      <w:proofErr w:type="spellStart"/>
      <w:r>
        <w:rPr>
          <w:rFonts w:eastAsia="Calibri"/>
          <w:lang w:eastAsia="lt-LT"/>
        </w:rPr>
        <w:t>Urbutė</w:t>
      </w:r>
      <w:proofErr w:type="spellEnd"/>
    </w:p>
    <w:p w14:paraId="27464F02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1.3. Sveikatos apsaugos ir socialinės rūpybos (narių skaičius 7)</w:t>
      </w:r>
    </w:p>
    <w:p w14:paraId="4F51C0C4" w14:textId="77777777" w:rsidR="00885E5C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>Sandra Matulionienė</w:t>
      </w:r>
    </w:p>
    <w:p w14:paraId="0E5CEC28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Raimundas Daubaris</w:t>
      </w:r>
    </w:p>
    <w:p w14:paraId="1DDC82EA" w14:textId="6876CF19" w:rsidR="00885E5C" w:rsidRPr="00885E5C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strike/>
          <w:color w:val="000000" w:themeColor="text1"/>
          <w:lang w:eastAsia="lt-LT"/>
        </w:rPr>
      </w:pPr>
      <w:r w:rsidRPr="00885E5C">
        <w:rPr>
          <w:rFonts w:eastAsia="Calibri"/>
          <w:strike/>
          <w:lang w:eastAsia="lt-LT"/>
        </w:rPr>
        <w:t>Sigitas Karbauskas</w:t>
      </w:r>
      <w:r>
        <w:rPr>
          <w:rFonts w:eastAsia="Calibri"/>
          <w:strike/>
          <w:lang w:eastAsia="lt-LT"/>
        </w:rPr>
        <w:t xml:space="preserve"> </w:t>
      </w:r>
      <w:r w:rsidRPr="00885E5C">
        <w:rPr>
          <w:rFonts w:eastAsia="Calibri"/>
          <w:b/>
          <w:bCs/>
          <w:lang w:eastAsia="lt-LT"/>
        </w:rPr>
        <w:t>Martynas Pocius</w:t>
      </w:r>
    </w:p>
    <w:p w14:paraId="2F971051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Rima Leonauskienė</w:t>
      </w:r>
    </w:p>
    <w:p w14:paraId="5159CDF0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Vida Riaukienė</w:t>
      </w:r>
    </w:p>
    <w:p w14:paraId="7D3E5A35" w14:textId="77777777" w:rsidR="00885E5C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proofErr w:type="spellStart"/>
      <w:r>
        <w:rPr>
          <w:rFonts w:eastAsia="Calibri"/>
          <w:lang w:eastAsia="lt-LT"/>
        </w:rPr>
        <w:t>Rekvita</w:t>
      </w:r>
      <w:proofErr w:type="spellEnd"/>
      <w:r>
        <w:rPr>
          <w:rFonts w:eastAsia="Calibri"/>
          <w:lang w:eastAsia="lt-LT"/>
        </w:rPr>
        <w:t xml:space="preserve"> Bagdonienė</w:t>
      </w:r>
    </w:p>
    <w:p w14:paraId="5C17A447" w14:textId="77777777" w:rsidR="00885E5C" w:rsidRPr="002A389D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>Mindaugas Šunokas</w:t>
      </w:r>
    </w:p>
    <w:p w14:paraId="12062FE8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1.4. Švietimo, kultūros ir sporto (narių skaičius 7)</w:t>
      </w:r>
    </w:p>
    <w:p w14:paraId="12689147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Vaclovas Dačkauskas</w:t>
      </w:r>
    </w:p>
    <w:p w14:paraId="509A1AE5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Viktoras Kura</w:t>
      </w:r>
    </w:p>
    <w:p w14:paraId="4306B5AF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Loreta Piaulokaitė-Motuzienė</w:t>
      </w:r>
    </w:p>
    <w:p w14:paraId="7374C307" w14:textId="729B701E" w:rsidR="00885E5C" w:rsidRPr="00885E5C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strike/>
          <w:lang w:eastAsia="lt-LT"/>
        </w:rPr>
      </w:pPr>
      <w:r w:rsidRPr="00885E5C">
        <w:rPr>
          <w:rFonts w:eastAsia="Calibri"/>
          <w:strike/>
          <w:lang w:eastAsia="lt-LT"/>
        </w:rPr>
        <w:t>Violeta Riaukienė</w:t>
      </w:r>
      <w:r>
        <w:rPr>
          <w:rFonts w:eastAsia="Calibri"/>
          <w:strike/>
          <w:lang w:eastAsia="lt-LT"/>
        </w:rPr>
        <w:t xml:space="preserve"> </w:t>
      </w:r>
      <w:proofErr w:type="spellStart"/>
      <w:r w:rsidRPr="00885E5C">
        <w:rPr>
          <w:rFonts w:eastAsia="Calibri"/>
          <w:b/>
          <w:bCs/>
          <w:lang w:eastAsia="lt-LT"/>
        </w:rPr>
        <w:t>Virgina</w:t>
      </w:r>
      <w:proofErr w:type="spellEnd"/>
      <w:r w:rsidRPr="00885E5C">
        <w:rPr>
          <w:rFonts w:eastAsia="Calibri"/>
          <w:b/>
          <w:bCs/>
          <w:lang w:eastAsia="lt-LT"/>
        </w:rPr>
        <w:t xml:space="preserve"> </w:t>
      </w:r>
      <w:proofErr w:type="spellStart"/>
      <w:r w:rsidRPr="00885E5C">
        <w:rPr>
          <w:rFonts w:eastAsia="Calibri"/>
          <w:b/>
          <w:bCs/>
          <w:lang w:eastAsia="lt-LT"/>
        </w:rPr>
        <w:t>Asnauskienė</w:t>
      </w:r>
      <w:proofErr w:type="spellEnd"/>
    </w:p>
    <w:p w14:paraId="616AD62E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 xml:space="preserve">Monika </w:t>
      </w:r>
      <w:proofErr w:type="spellStart"/>
      <w:r w:rsidRPr="00F43AFA">
        <w:rPr>
          <w:rFonts w:eastAsia="Calibri"/>
          <w:lang w:eastAsia="lt-LT"/>
        </w:rPr>
        <w:t>Vasylienė</w:t>
      </w:r>
      <w:proofErr w:type="spellEnd"/>
    </w:p>
    <w:p w14:paraId="5AA79F9D" w14:textId="77777777" w:rsidR="00885E5C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>Lina Daujotytė-</w:t>
      </w:r>
      <w:proofErr w:type="spellStart"/>
      <w:r>
        <w:rPr>
          <w:rFonts w:eastAsia="Calibri"/>
          <w:lang w:eastAsia="lt-LT"/>
        </w:rPr>
        <w:t>Kasperavičienė</w:t>
      </w:r>
      <w:proofErr w:type="spellEnd"/>
    </w:p>
    <w:p w14:paraId="6BA3425E" w14:textId="77777777" w:rsidR="00885E5C" w:rsidRPr="002A389D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left="1080" w:firstLine="480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>Vytautas Tamašauskas</w:t>
      </w:r>
    </w:p>
    <w:p w14:paraId="71360569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 Nustatyti Klaipėdos rajono savivaldybės tarybos komitetų įgaliojimus:</w:t>
      </w:r>
    </w:p>
    <w:p w14:paraId="407A7153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lastRenderedPageBreak/>
        <w:t>2.1. Ekonomikos ir biudžeto komiteto:</w:t>
      </w:r>
    </w:p>
    <w:p w14:paraId="345A5173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2.1.1. svarstyti savivaldybės biudžeto projektą ir teikti apibendrintas visų komitetų išvadas;</w:t>
      </w:r>
    </w:p>
    <w:p w14:paraId="07F36985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2.1.2. atlikti bendrąją nuolatinę biudžeto vykdymo priežiūrą;</w:t>
      </w:r>
    </w:p>
    <w:p w14:paraId="2023C466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2.1.3. savo iniciatyva ar Tarybos pavedimu rengti išvadas kartu su kitais komitetais dėl biudžeto įvykdymo apyskaitų;</w:t>
      </w:r>
    </w:p>
    <w:p w14:paraId="17322F8F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2.1.4. teikti pasiūlymus dėl papildomų biudžeto lėšų skirstymo;</w:t>
      </w:r>
    </w:p>
    <w:p w14:paraId="7B5744C2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2.1.5. svarstyti ir rengti pasiūlymus dėl specialių fondų sudarymo ir naudojimo;</w:t>
      </w:r>
    </w:p>
    <w:p w14:paraId="5DF5AF13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 xml:space="preserve">2.1.6. svarstyti  ir rengti išvadas bei pasiūlymus dėl kainų ir tarifų už Savivaldybės valdomų įmonių, biudžetinių ir viešųjų įstaigų (kurių savininkė yra savivaldybė) teikiamas </w:t>
      </w:r>
      <w:r w:rsidRPr="00F43AFA">
        <w:t>paslaugas gyventojams nustatymo įstatymų nustatyta tvarka</w:t>
      </w:r>
      <w:r w:rsidRPr="00F43AFA">
        <w:rPr>
          <w:rFonts w:eastAsia="Calibri"/>
          <w:lang w:eastAsia="lt-LT"/>
        </w:rPr>
        <w:t>;</w:t>
      </w:r>
    </w:p>
    <w:p w14:paraId="354A5B9F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2.1.7. teikti pasiūlymus dėl vietinių rinkliavų nustatymo;</w:t>
      </w:r>
    </w:p>
    <w:p w14:paraId="00A9B5F0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2.1.8. svarstyti ir teikti pasiūlymus dėl finansinių lengvatų Savivaldybės biudžeto sąskaita įmonėms, steigiančioms naujas darbo vietas, tenkinančioms kitus būtiniausius gyventojų poreikius;</w:t>
      </w:r>
    </w:p>
    <w:p w14:paraId="09B55D21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2.1.9. teikti pasiūlymus dėl Savivaldybės ir jos institucijų kreditų ir paskolų ėmimo ir suteikimo;</w:t>
      </w:r>
    </w:p>
    <w:p w14:paraId="0DC28386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2.1.10. savo iniciatyva ar Tarybos pavedimu rengti projektus bei pasiūlymus ekonominės ir socialinės raidos planavimo klausimais;</w:t>
      </w:r>
    </w:p>
    <w:p w14:paraId="7A3C640F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2.1.11. svarstyti ir teikti išvadas dėl investicinių projektų rengimo ir įgyvendinimo;</w:t>
      </w:r>
    </w:p>
    <w:p w14:paraId="79D79ABB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2.1.12. teikti pasiūlymus dėl Savivaldybės nuosavybės ir akcijų bendrovėse efektyvesnio panaudojimo;</w:t>
      </w:r>
    </w:p>
    <w:p w14:paraId="5F57E328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2.1.13. svarstyti kitus klausimus.</w:t>
      </w:r>
    </w:p>
    <w:p w14:paraId="49B24CAC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 Vietos ūkio ir kaimo reikalų komiteto:</w:t>
      </w:r>
    </w:p>
    <w:p w14:paraId="583445D7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2.2.1. svarstyti ir teikti pasiūlymus dėl teritorijų planavimo dokumentų rengimo ir įgyvendinimo;</w:t>
      </w:r>
    </w:p>
    <w:p w14:paraId="68681D66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2.2.2. svarstyti ir teikti pasiūlymus dėl  žemės naudojimo;</w:t>
      </w:r>
    </w:p>
    <w:p w14:paraId="7D3CB927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2.2.3. svarstyti ir teikti pasiūlymus dėl rajono planavimo, statybos ir gamtosaugos;</w:t>
      </w:r>
    </w:p>
    <w:p w14:paraId="1D980AFA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2.2.4. svarstyti ir teikti pasiūlymus dėl eismo (automobilių, dviračių, pėsčiųjų) infrastruktūros;</w:t>
      </w:r>
    </w:p>
    <w:p w14:paraId="6CE9CB65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2.2.5. svarstyti ir teikti pasiūlymus dėl visuomeninio transporto;</w:t>
      </w:r>
    </w:p>
    <w:p w14:paraId="602CD2D5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2.2.6. svarstyti ir teikti pasiūlymus dėl geriamojo vandens tiekimo ir nuotekų šalinimo;</w:t>
      </w:r>
    </w:p>
    <w:p w14:paraId="32A11A02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2.2.7. svarstyti ir teikti pasiūlymus dėl energetikos (šilumos ir karšto vandens tiekimo);</w:t>
      </w:r>
    </w:p>
    <w:p w14:paraId="696F9664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2.2.8. svarstyti ir teikti pasiūlymus dėl komunalinių atliekų tvarkymo;</w:t>
      </w:r>
    </w:p>
    <w:p w14:paraId="78E96818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2.2.9. svarstyti ir teikti pasiūlymus dėl švaros palaikymo;</w:t>
      </w:r>
    </w:p>
    <w:p w14:paraId="2D4B64E5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2.2.10. svarstyti ir teikti pasiūlymus dėl želdinių ir žaliųjų plotų;</w:t>
      </w:r>
    </w:p>
    <w:p w14:paraId="406A688D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2.2.11. svarstyti ir teikti pasiūlymus dėl atvirųjų vandens telkinių priežiūros;</w:t>
      </w:r>
    </w:p>
    <w:p w14:paraId="4D39CE60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2.2.12. svarstyti ir teikti pasiūlymus dėl paplūdimių priežiūros;</w:t>
      </w:r>
    </w:p>
    <w:p w14:paraId="3DAF1AF5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2.2.13. svarstyti ir teikti pasiūlymus dėl miestų, miestelių ir kaimų apšvietimo;</w:t>
      </w:r>
    </w:p>
    <w:p w14:paraId="01A9F9EE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2.2.14 svarstyti ir teikti pasiūlymus dėl gyvūnų laikymo tvarkos;</w:t>
      </w:r>
    </w:p>
    <w:p w14:paraId="70E5D987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2.2.15. svarstyti ir teikti pasiūlymus dėl sąlygų verslo plėtrai sudarymo ir šios veiklos skatinimo;</w:t>
      </w:r>
    </w:p>
    <w:p w14:paraId="3CD7077B" w14:textId="77777777" w:rsidR="00885E5C" w:rsidRPr="00F43AFA" w:rsidRDefault="00885E5C" w:rsidP="00885E5C">
      <w:pPr>
        <w:ind w:firstLine="1134"/>
        <w:jc w:val="both"/>
      </w:pPr>
      <w:r w:rsidRPr="00F43AFA">
        <w:t>2.2.16. svarstyti ir teikti pasiūlymus dėl infrastruktūros, socialinės ir ekonominės raidos planavimo, turizmo, smulkaus ir vidutinio verslo plėtros programų rengimo;</w:t>
      </w:r>
    </w:p>
    <w:p w14:paraId="2046CD3B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2.2.17. svarstyti ir teikti pasiūlymus dėl aplinkos kokybės gerinimo ir apsaugos;</w:t>
      </w:r>
    </w:p>
    <w:p w14:paraId="573C1837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2.2.18. svarstyti ir teikti pasiūlymus dėl dalyvavimo formuojant ir įgyvendinant įvairias plėtros programas;</w:t>
      </w:r>
    </w:p>
    <w:p w14:paraId="3779D045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2.2.19. rengti ir teikti pasiūlymus Tarybai dėl rajono žemės ūkio politikos formavimo;</w:t>
      </w:r>
    </w:p>
    <w:p w14:paraId="5737BC2F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2.2.20. svarstyti įstatymų, nutarimų, žemės ūkio ministro įsakymų projektus ir teikti pasiūlymus dėl jų galimos įtakos rajono žemės ūkiui;</w:t>
      </w:r>
    </w:p>
    <w:p w14:paraId="103B3E1B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2.2.21. svarstyti ir teikti pasiūlymus dėl žemės ir žemės nuomos mokesčių lengvatų;</w:t>
      </w:r>
    </w:p>
    <w:p w14:paraId="4BCA3BEB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lastRenderedPageBreak/>
        <w:t>2.2.22. teikti pasiūlymus dėl biudžeto ir fondų naudojimo kaimo žmonių, žemdirbių ir jų organizacijų rėmimo;</w:t>
      </w:r>
    </w:p>
    <w:p w14:paraId="2869835C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2.2.23. svarstyti ir teikti pasiūlymus dėl kaimo gyvenviečių infrastruktūros plėtojimo bei kaimo žmonių darbo ir užimtumo gerinimo programų;</w:t>
      </w:r>
    </w:p>
    <w:p w14:paraId="72E123DB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2.2.24. svarstyti žemės naudojimo kaimo teritorijose klausimus;</w:t>
      </w:r>
    </w:p>
    <w:p w14:paraId="422974AE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2.2.25. svarstyti kitus klausimus.</w:t>
      </w:r>
    </w:p>
    <w:p w14:paraId="4B6E153F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2.3. Sveikatos apsaugos ir socialinės rūpybos komiteto:</w:t>
      </w:r>
    </w:p>
    <w:p w14:paraId="5931EA27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2.3.1. savo iniciatyva ar Tarybos pavedimu rengti pasiūlymus dėl rajono gyventojų socialinės rūpybos problemų ir numatyti bei siūlyti jų įgyvendinimo kryptis;</w:t>
      </w:r>
    </w:p>
    <w:p w14:paraId="6AF0B2F5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2.3.2. svarstyti ir teikti pasiūlymus gyventojų sveikatos apsaugos klausimais bei kontroliuoti jų įgyvendinimą;</w:t>
      </w:r>
    </w:p>
    <w:p w14:paraId="2F0E4436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2.3.3. svarstyti, nagrinėti ir teikti pasiūlymus dėl socialinių, sveikatos ir panašaus profilio nevyriausybinių organizacijų įstatų įregistravimo;</w:t>
      </w:r>
    </w:p>
    <w:p w14:paraId="515B91F9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2.3.4. prižiūrėti sveikatos ir socialinės apsaugos institucijų darbą, teikti pasiūlymus ir rekomendacijas dėl jų veiklos;</w:t>
      </w:r>
    </w:p>
    <w:p w14:paraId="40FBECCD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2.3.5. svarstyti kitus klausimus.</w:t>
      </w:r>
    </w:p>
    <w:p w14:paraId="1BB84B2B" w14:textId="77777777" w:rsidR="00885E5C" w:rsidRPr="00F43AFA" w:rsidRDefault="00885E5C" w:rsidP="00885E5C">
      <w:pPr>
        <w:widowControl w:val="0"/>
        <w:tabs>
          <w:tab w:val="left" w:pos="3450"/>
        </w:tabs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2.4. Švietimo, kultūros ir sporto komiteto:</w:t>
      </w:r>
    </w:p>
    <w:p w14:paraId="08286A2B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2.4.1. svarstyti ir teikti pasiūlymus dėl racionalaus rajono švietimo įstaigų tinklo panaudojimo ir prižiūrėti švietimo įstaigų veiklą;</w:t>
      </w:r>
    </w:p>
    <w:p w14:paraId="117DBA48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2.4.2. svarstyti nevalstybinių švietimo įstaigų veiklą ir teikti pasiūlymus bei išvadas;</w:t>
      </w:r>
    </w:p>
    <w:p w14:paraId="1F601AA6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2.4.3. nagrinėti ir teikti pasiūlymus bei išvadas dėl švietimo ir ugdymo programų;</w:t>
      </w:r>
    </w:p>
    <w:p w14:paraId="44EB1883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2.4.4. svarstyti klausimus dėl klubinės veiklos atnaujinimo ir plėtojimo bei teikti pasiūlymus;</w:t>
      </w:r>
    </w:p>
    <w:p w14:paraId="0A183B00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2.4.5. nagrinėti ir rengti pasiūlymus dėl kūno kultūros ir sporto vystymo;</w:t>
      </w:r>
    </w:p>
    <w:p w14:paraId="5E9C2792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2.4.6. rengti pasiūlymus dėl kultūros institucijų iniciatyvos skatinimo, programų finansavimo;</w:t>
      </w:r>
    </w:p>
    <w:p w14:paraId="27A6EB33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2.4.7. svarstyti kitus klausimus.</w:t>
      </w:r>
    </w:p>
    <w:p w14:paraId="4999D13A" w14:textId="77777777" w:rsidR="00885E5C" w:rsidRPr="00F43AFA" w:rsidRDefault="00885E5C" w:rsidP="00885E5C">
      <w:pPr>
        <w:widowControl w:val="0"/>
        <w:autoSpaceDE w:val="0"/>
        <w:autoSpaceDN w:val="0"/>
        <w:adjustRightInd w:val="0"/>
        <w:ind w:firstLine="1134"/>
        <w:jc w:val="both"/>
        <w:rPr>
          <w:rFonts w:eastAsia="Calibri"/>
          <w:lang w:eastAsia="lt-LT"/>
        </w:rPr>
      </w:pPr>
      <w:r w:rsidRPr="00F43AFA">
        <w:rPr>
          <w:rFonts w:eastAsia="Calibri"/>
          <w:lang w:eastAsia="lt-LT"/>
        </w:rPr>
        <w:t>3. Skelbti sprendimą Klaipėdos rajono savivaldybės interneto svetainėje.</w:t>
      </w:r>
    </w:p>
    <w:p w14:paraId="2CFC85C6" w14:textId="77777777" w:rsidR="00885E5C" w:rsidRDefault="00885E5C" w:rsidP="00885E5C">
      <w:pPr>
        <w:tabs>
          <w:tab w:val="left" w:pos="7655"/>
        </w:tabs>
        <w:rPr>
          <w:lang w:eastAsia="lt-LT"/>
        </w:rPr>
      </w:pPr>
    </w:p>
    <w:p w14:paraId="6EA4BF63" w14:textId="77777777" w:rsidR="00885E5C" w:rsidRPr="00F43AFA" w:rsidRDefault="00885E5C" w:rsidP="00885E5C">
      <w:pPr>
        <w:tabs>
          <w:tab w:val="left" w:pos="7655"/>
        </w:tabs>
        <w:rPr>
          <w:lang w:eastAsia="lt-LT"/>
        </w:rPr>
      </w:pPr>
    </w:p>
    <w:p w14:paraId="414F3D97" w14:textId="77777777" w:rsidR="00885E5C" w:rsidRPr="00F43AFA" w:rsidRDefault="00885E5C" w:rsidP="00885E5C">
      <w:pPr>
        <w:tabs>
          <w:tab w:val="left" w:pos="7655"/>
        </w:tabs>
        <w:rPr>
          <w:lang w:eastAsia="lt-LT"/>
        </w:rPr>
      </w:pPr>
    </w:p>
    <w:p w14:paraId="17FA90D1" w14:textId="77777777" w:rsidR="00885E5C" w:rsidRPr="00F43AFA" w:rsidRDefault="00885E5C" w:rsidP="00885E5C">
      <w:pPr>
        <w:tabs>
          <w:tab w:val="left" w:pos="7655"/>
        </w:tabs>
        <w:rPr>
          <w:lang w:eastAsia="lt-LT"/>
        </w:rPr>
      </w:pPr>
      <w:r w:rsidRPr="00F43AFA">
        <w:rPr>
          <w:lang w:eastAsia="lt-LT"/>
        </w:rPr>
        <w:t>Savivaldybės meras</w:t>
      </w:r>
      <w:r w:rsidRPr="00F43AFA">
        <w:rPr>
          <w:lang w:eastAsia="lt-LT"/>
        </w:rPr>
        <w:tab/>
        <w:t>Bronius Markauskas</w:t>
      </w:r>
    </w:p>
    <w:p w14:paraId="2CAEAFBF" w14:textId="257509F8" w:rsidR="00A50493" w:rsidRPr="00312869" w:rsidRDefault="00A50493" w:rsidP="00885E5C">
      <w:pPr>
        <w:tabs>
          <w:tab w:val="right" w:pos="9639"/>
        </w:tabs>
        <w:ind w:firstLine="720"/>
        <w:jc w:val="both"/>
      </w:pPr>
    </w:p>
    <w:sectPr w:rsidR="00A50493" w:rsidRPr="00312869" w:rsidSect="0054262B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67189" w14:textId="77777777" w:rsidR="004A1A7F" w:rsidRDefault="004A1A7F" w:rsidP="00C248A9">
      <w:r>
        <w:separator/>
      </w:r>
    </w:p>
  </w:endnote>
  <w:endnote w:type="continuationSeparator" w:id="0">
    <w:p w14:paraId="44754024" w14:textId="77777777" w:rsidR="004A1A7F" w:rsidRDefault="004A1A7F" w:rsidP="00C2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E29F" w14:textId="77777777" w:rsidR="004A1A7F" w:rsidRDefault="004A1A7F" w:rsidP="00C248A9">
      <w:r>
        <w:separator/>
      </w:r>
    </w:p>
  </w:footnote>
  <w:footnote w:type="continuationSeparator" w:id="0">
    <w:p w14:paraId="1DA3D97D" w14:textId="77777777" w:rsidR="004A1A7F" w:rsidRDefault="004A1A7F" w:rsidP="00C2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102461752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0A1AF0B4" w14:textId="55B52C98" w:rsidR="0054262B" w:rsidRPr="0054262B" w:rsidRDefault="0054262B" w:rsidP="0054262B">
        <w:pPr>
          <w:tabs>
            <w:tab w:val="center" w:pos="4819"/>
            <w:tab w:val="right" w:pos="9638"/>
          </w:tabs>
          <w:ind w:left="1661" w:firstLine="3523"/>
          <w:jc w:val="center"/>
          <w:rPr>
            <w:b/>
            <w:bCs/>
          </w:rPr>
        </w:pPr>
        <w:r w:rsidRPr="0054262B">
          <w:rPr>
            <w:b/>
            <w:bCs/>
          </w:rPr>
          <w:t xml:space="preserve">           Projekto</w:t>
        </w:r>
      </w:p>
      <w:p w14:paraId="4690CDCE" w14:textId="77777777" w:rsidR="0054262B" w:rsidRPr="0054262B" w:rsidRDefault="0054262B" w:rsidP="0054262B">
        <w:pPr>
          <w:tabs>
            <w:tab w:val="center" w:pos="4819"/>
            <w:tab w:val="right" w:pos="9638"/>
          </w:tabs>
          <w:jc w:val="center"/>
        </w:pPr>
        <w:r w:rsidRPr="0054262B">
          <w:rPr>
            <w:b/>
            <w:bCs/>
          </w:rPr>
          <w:tab/>
          <w:t xml:space="preserve">                                                                                                                      lyginamasis variantas</w:t>
        </w:r>
      </w:p>
    </w:sdtContent>
  </w:sdt>
  <w:p w14:paraId="3C343C51" w14:textId="77777777" w:rsidR="0054262B" w:rsidRPr="0054262B" w:rsidRDefault="0054262B" w:rsidP="0054262B">
    <w:pPr>
      <w:tabs>
        <w:tab w:val="center" w:pos="4819"/>
        <w:tab w:val="right" w:pos="9638"/>
      </w:tabs>
      <w:ind w:right="360"/>
    </w:pPr>
  </w:p>
  <w:p w14:paraId="0C21FC52" w14:textId="77777777" w:rsidR="00C248A9" w:rsidRPr="0054262B" w:rsidRDefault="00C248A9" w:rsidP="0054262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BAF"/>
    <w:rsid w:val="000479A7"/>
    <w:rsid w:val="00065379"/>
    <w:rsid w:val="00074179"/>
    <w:rsid w:val="000C4B5F"/>
    <w:rsid w:val="000C727D"/>
    <w:rsid w:val="000E3458"/>
    <w:rsid w:val="00112E1C"/>
    <w:rsid w:val="001C1D7C"/>
    <w:rsid w:val="001C4545"/>
    <w:rsid w:val="001F019D"/>
    <w:rsid w:val="001F1984"/>
    <w:rsid w:val="0025363B"/>
    <w:rsid w:val="00253A18"/>
    <w:rsid w:val="002A7B11"/>
    <w:rsid w:val="0031494D"/>
    <w:rsid w:val="003377C8"/>
    <w:rsid w:val="00381A11"/>
    <w:rsid w:val="003E1D08"/>
    <w:rsid w:val="004461E1"/>
    <w:rsid w:val="00455F5C"/>
    <w:rsid w:val="00494DBC"/>
    <w:rsid w:val="004A08C9"/>
    <w:rsid w:val="004A1A7F"/>
    <w:rsid w:val="004F3BAF"/>
    <w:rsid w:val="0051502F"/>
    <w:rsid w:val="0054262B"/>
    <w:rsid w:val="0058158B"/>
    <w:rsid w:val="005C2151"/>
    <w:rsid w:val="00643258"/>
    <w:rsid w:val="00662FBD"/>
    <w:rsid w:val="00732E55"/>
    <w:rsid w:val="0073379A"/>
    <w:rsid w:val="0073560D"/>
    <w:rsid w:val="007374CE"/>
    <w:rsid w:val="00751014"/>
    <w:rsid w:val="007B3034"/>
    <w:rsid w:val="007C0136"/>
    <w:rsid w:val="007F484D"/>
    <w:rsid w:val="008147CE"/>
    <w:rsid w:val="00885E5C"/>
    <w:rsid w:val="00896792"/>
    <w:rsid w:val="008C4E21"/>
    <w:rsid w:val="00950622"/>
    <w:rsid w:val="009754E9"/>
    <w:rsid w:val="0098241E"/>
    <w:rsid w:val="009C2A17"/>
    <w:rsid w:val="00A50493"/>
    <w:rsid w:val="00AB4140"/>
    <w:rsid w:val="00B439BC"/>
    <w:rsid w:val="00BF5B2A"/>
    <w:rsid w:val="00BF73B8"/>
    <w:rsid w:val="00C149BE"/>
    <w:rsid w:val="00C248A9"/>
    <w:rsid w:val="00D3414C"/>
    <w:rsid w:val="00D826A1"/>
    <w:rsid w:val="00DB1B39"/>
    <w:rsid w:val="00E255BA"/>
    <w:rsid w:val="00E5416F"/>
    <w:rsid w:val="00EE40A7"/>
    <w:rsid w:val="00F10A41"/>
    <w:rsid w:val="00F4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23DAF"/>
  <w15:chartTrackingRefBased/>
  <w15:docId w15:val="{E59CE359-8D91-4B2A-A425-5C29DA37F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F3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248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248A9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248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248A9"/>
    <w:rPr>
      <w:rFonts w:ascii="Times New Roman" w:eastAsia="Times New Roman" w:hAnsi="Times New Roman" w:cs="Times New Roman"/>
      <w:sz w:val="24"/>
      <w:szCs w:val="24"/>
    </w:rPr>
  </w:style>
  <w:style w:type="paragraph" w:customStyle="1" w:styleId="statymopavad">
    <w:name w:val="?statymo pavad."/>
    <w:basedOn w:val="prastasis"/>
    <w:rsid w:val="009C2A17"/>
    <w:pPr>
      <w:spacing w:line="360" w:lineRule="auto"/>
      <w:ind w:firstLine="720"/>
      <w:jc w:val="center"/>
    </w:pPr>
    <w:rPr>
      <w:rFonts w:ascii="TimesLT" w:hAnsi="TimesLT"/>
      <w:cap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4103</Words>
  <Characters>2340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Papievienė</dc:creator>
  <cp:keywords/>
  <dc:description/>
  <cp:lastModifiedBy>Viktorija Bakšinskytė</cp:lastModifiedBy>
  <cp:revision>2</cp:revision>
  <cp:lastPrinted>2022-03-18T07:49:00Z</cp:lastPrinted>
  <dcterms:created xsi:type="dcterms:W3CDTF">2023-04-24T09:51:00Z</dcterms:created>
  <dcterms:modified xsi:type="dcterms:W3CDTF">2023-04-24T09:51:00Z</dcterms:modified>
</cp:coreProperties>
</file>