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CEBA" w14:textId="77777777" w:rsidR="00DB556D" w:rsidRDefault="00DB556D">
      <w:pPr>
        <w:jc w:val="center"/>
        <w:rPr>
          <w:b/>
          <w:noProof/>
          <w:sz w:val="20"/>
        </w:rPr>
      </w:pPr>
    </w:p>
    <w:p w14:paraId="6BE5A536" w14:textId="77777777" w:rsidR="00474842" w:rsidRPr="00474842" w:rsidRDefault="00474842">
      <w:pPr>
        <w:jc w:val="center"/>
        <w:rPr>
          <w:sz w:val="16"/>
          <w:szCs w:val="16"/>
        </w:rPr>
      </w:pPr>
    </w:p>
    <w:p w14:paraId="63FFFB2E" w14:textId="77777777" w:rsidR="00D30248" w:rsidRDefault="007D4DAA" w:rsidP="004474F9">
      <w:pPr>
        <w:pStyle w:val="Antrat1"/>
        <w:rPr>
          <w:b/>
          <w:lang w:val="lt-LT"/>
        </w:rPr>
      </w:pPr>
      <w:r w:rsidRPr="007D4DAA">
        <w:rPr>
          <w:b/>
          <w:lang w:val="lt-LT"/>
        </w:rPr>
        <w:t>KLAIPĖDOS RAJONO SAVIVALDYBĖS TARYBA</w:t>
      </w:r>
    </w:p>
    <w:p w14:paraId="6E540992" w14:textId="77777777" w:rsidR="004474F9" w:rsidRPr="004474F9" w:rsidRDefault="004474F9" w:rsidP="004474F9"/>
    <w:p w14:paraId="29001B87" w14:textId="77777777" w:rsidR="003627EE" w:rsidRPr="00BE431F" w:rsidRDefault="007D4DAA" w:rsidP="003627EE">
      <w:pPr>
        <w:jc w:val="center"/>
        <w:rPr>
          <w:rFonts w:asciiTheme="majorBidi" w:hAnsiTheme="majorBidi" w:cstheme="majorBidi"/>
          <w:b/>
          <w:sz w:val="28"/>
          <w:szCs w:val="28"/>
        </w:rPr>
      </w:pPr>
      <w:r w:rsidRPr="00BE431F">
        <w:rPr>
          <w:rFonts w:asciiTheme="majorBidi" w:hAnsiTheme="majorBidi" w:cstheme="majorBidi"/>
          <w:b/>
          <w:sz w:val="28"/>
          <w:szCs w:val="28"/>
        </w:rPr>
        <w:t xml:space="preserve">SPRENDIMAS </w:t>
      </w:r>
    </w:p>
    <w:p w14:paraId="481B3330" w14:textId="2A4EBA34" w:rsidR="004474F9" w:rsidRDefault="00BE431F" w:rsidP="004474F9">
      <w:pPr>
        <w:pStyle w:val="statymopavad"/>
        <w:spacing w:line="240" w:lineRule="auto"/>
        <w:ind w:firstLine="0"/>
        <w:rPr>
          <w:rFonts w:asciiTheme="majorBidi" w:hAnsiTheme="majorBidi" w:cstheme="majorBidi"/>
          <w:b/>
          <w:sz w:val="28"/>
          <w:szCs w:val="28"/>
        </w:rPr>
      </w:pPr>
      <w:r w:rsidRPr="00BE431F">
        <w:rPr>
          <w:rFonts w:asciiTheme="majorBidi" w:hAnsiTheme="majorBidi" w:cstheme="majorBidi"/>
          <w:b/>
          <w:sz w:val="28"/>
          <w:szCs w:val="28"/>
        </w:rPr>
        <w:t>DĖL DALIOS GEČIENĖS SKYRIMO Į KLAIPĖDOS RAJONO SAVIVALDYBĖS KONTROLIERIAUS PAREIGAS ANTRAI KADENCIJAI BE KONKURSO</w:t>
      </w:r>
    </w:p>
    <w:p w14:paraId="1A85AE52" w14:textId="77777777" w:rsidR="00BE431F" w:rsidRPr="00BE431F" w:rsidRDefault="00BE431F" w:rsidP="004474F9">
      <w:pPr>
        <w:pStyle w:val="statymopavad"/>
        <w:spacing w:line="240" w:lineRule="auto"/>
        <w:ind w:firstLine="0"/>
        <w:rPr>
          <w:rFonts w:asciiTheme="majorBidi" w:hAnsiTheme="majorBidi" w:cstheme="majorBidi"/>
          <w:b/>
          <w:sz w:val="28"/>
          <w:szCs w:val="28"/>
        </w:rPr>
      </w:pPr>
    </w:p>
    <w:p w14:paraId="56879DD0" w14:textId="0258F3D5" w:rsidR="00EA166D" w:rsidRPr="00EA166D" w:rsidRDefault="00CB3B47" w:rsidP="004474F9">
      <w:pPr>
        <w:jc w:val="center"/>
        <w:outlineLvl w:val="4"/>
        <w:rPr>
          <w:bCs/>
          <w:color w:val="000000"/>
          <w:szCs w:val="24"/>
        </w:rPr>
      </w:pPr>
      <w:r>
        <w:rPr>
          <w:bCs/>
          <w:color w:val="000000"/>
          <w:szCs w:val="24"/>
        </w:rPr>
        <w:t>20</w:t>
      </w:r>
      <w:r w:rsidR="001149E0">
        <w:rPr>
          <w:bCs/>
          <w:color w:val="000000"/>
          <w:szCs w:val="24"/>
        </w:rPr>
        <w:t>2</w:t>
      </w:r>
      <w:r w:rsidR="00D55B8A">
        <w:rPr>
          <w:bCs/>
          <w:color w:val="000000"/>
          <w:szCs w:val="24"/>
        </w:rPr>
        <w:t>3</w:t>
      </w:r>
      <w:r w:rsidR="00EA166D" w:rsidRPr="00EA166D">
        <w:rPr>
          <w:bCs/>
          <w:color w:val="000000"/>
          <w:szCs w:val="24"/>
        </w:rPr>
        <w:t xml:space="preserve"> m.</w:t>
      </w:r>
      <w:r w:rsidR="0027058C">
        <w:rPr>
          <w:bCs/>
          <w:color w:val="000000"/>
          <w:szCs w:val="24"/>
        </w:rPr>
        <w:t xml:space="preserve">      </w:t>
      </w:r>
      <w:r w:rsidR="00970655">
        <w:rPr>
          <w:bCs/>
          <w:color w:val="000000"/>
          <w:szCs w:val="24"/>
        </w:rPr>
        <w:t xml:space="preserve">             </w:t>
      </w:r>
      <w:r w:rsidR="0027058C">
        <w:rPr>
          <w:bCs/>
          <w:color w:val="000000"/>
          <w:szCs w:val="24"/>
        </w:rPr>
        <w:t xml:space="preserve"> </w:t>
      </w:r>
      <w:r w:rsidR="00511A28">
        <w:rPr>
          <w:bCs/>
          <w:color w:val="000000"/>
          <w:szCs w:val="24"/>
        </w:rPr>
        <w:t xml:space="preserve">    </w:t>
      </w:r>
      <w:r w:rsidR="00CB3B29">
        <w:rPr>
          <w:bCs/>
          <w:color w:val="000000"/>
          <w:szCs w:val="24"/>
        </w:rPr>
        <w:t xml:space="preserve"> </w:t>
      </w:r>
      <w:r w:rsidR="0013484E">
        <w:rPr>
          <w:bCs/>
          <w:color w:val="000000"/>
          <w:szCs w:val="24"/>
        </w:rPr>
        <w:t xml:space="preserve"> </w:t>
      </w:r>
      <w:r w:rsidR="004474F9">
        <w:rPr>
          <w:bCs/>
          <w:color w:val="000000"/>
          <w:szCs w:val="24"/>
        </w:rPr>
        <w:t xml:space="preserve"> </w:t>
      </w:r>
      <w:r w:rsidR="00EA166D" w:rsidRPr="00EA166D">
        <w:rPr>
          <w:bCs/>
          <w:color w:val="000000"/>
          <w:szCs w:val="24"/>
        </w:rPr>
        <w:t xml:space="preserve">d. Nr. </w:t>
      </w:r>
      <w:r w:rsidR="000C2935">
        <w:rPr>
          <w:bCs/>
          <w:color w:val="000000"/>
          <w:szCs w:val="24"/>
        </w:rPr>
        <w:t>T11-</w:t>
      </w:r>
      <w:r w:rsidR="00EA166D" w:rsidRPr="00EA166D">
        <w:rPr>
          <w:bCs/>
          <w:color w:val="000000"/>
          <w:szCs w:val="24"/>
        </w:rPr>
        <w:br/>
        <w:t>Gargždai</w:t>
      </w:r>
    </w:p>
    <w:p w14:paraId="2BBE2B8D" w14:textId="77777777" w:rsidR="00CB3B47" w:rsidRDefault="00CB3B47" w:rsidP="004474F9">
      <w:pPr>
        <w:ind w:firstLine="851"/>
        <w:jc w:val="both"/>
        <w:rPr>
          <w:color w:val="1A2B2E"/>
          <w:szCs w:val="24"/>
        </w:rPr>
      </w:pPr>
    </w:p>
    <w:p w14:paraId="399984C8" w14:textId="42B45766" w:rsidR="00EE33DA" w:rsidRPr="00350F0F" w:rsidRDefault="000C2935" w:rsidP="00586E8A">
      <w:pPr>
        <w:pStyle w:val="Pagrindiniotekstotrauka"/>
        <w:tabs>
          <w:tab w:val="left" w:pos="540"/>
          <w:tab w:val="right" w:pos="9639"/>
        </w:tabs>
        <w:ind w:right="-81" w:firstLine="1134"/>
        <w:rPr>
          <w:szCs w:val="24"/>
        </w:rPr>
      </w:pPr>
      <w:r w:rsidRPr="00D90CEF">
        <w:t>Klaipėdos rajono savivaldybės taryba, vadovaudamasi</w:t>
      </w:r>
      <w:r w:rsidR="00EE33DA" w:rsidRPr="00D90CEF">
        <w:t xml:space="preserve"> Lietuvos Respublikos vietos savivaldos įstatymo</w:t>
      </w:r>
      <w:r w:rsidR="00A94B73">
        <w:t xml:space="preserve"> </w:t>
      </w:r>
      <w:r w:rsidR="00B67977">
        <w:t>1</w:t>
      </w:r>
      <w:r w:rsidR="00951FB9">
        <w:t>5</w:t>
      </w:r>
      <w:r w:rsidR="00B67977">
        <w:t xml:space="preserve"> straipsnio 2 dalies </w:t>
      </w:r>
      <w:r w:rsidR="00951FB9">
        <w:t>7</w:t>
      </w:r>
      <w:r w:rsidR="00B67977">
        <w:t xml:space="preserve"> punktu,</w:t>
      </w:r>
      <w:r w:rsidR="001149E0">
        <w:t xml:space="preserve"> </w:t>
      </w:r>
      <w:r w:rsidR="00951FB9">
        <w:t xml:space="preserve">Lietuvos Respublikos valstybės tarnybos įstatymo 14 straipsnio 1 dalimi </w:t>
      </w:r>
      <w:r w:rsidR="00CB3B29" w:rsidRPr="00D91200">
        <w:rPr>
          <w:spacing w:val="60"/>
        </w:rPr>
        <w:t>nusprendži</w:t>
      </w:r>
      <w:r w:rsidR="004A4267">
        <w:rPr>
          <w:spacing w:val="60"/>
        </w:rPr>
        <w:t>a,</w:t>
      </w:r>
    </w:p>
    <w:p w14:paraId="75834D31" w14:textId="6D70B64A" w:rsidR="00AF1796" w:rsidRPr="00550172" w:rsidRDefault="00AF1796" w:rsidP="00586E8A">
      <w:pPr>
        <w:widowControl w:val="0"/>
        <w:autoSpaceDE w:val="0"/>
        <w:autoSpaceDN w:val="0"/>
        <w:adjustRightInd w:val="0"/>
        <w:ind w:firstLine="1134"/>
        <w:jc w:val="both"/>
        <w:rPr>
          <w:rFonts w:eastAsia="Calibri"/>
        </w:rPr>
      </w:pPr>
      <w:r>
        <w:rPr>
          <w:rFonts w:eastAsia="Calibri"/>
        </w:rPr>
        <w:t>p</w:t>
      </w:r>
      <w:r w:rsidRPr="007001B3">
        <w:rPr>
          <w:rFonts w:eastAsia="Calibri"/>
        </w:rPr>
        <w:t xml:space="preserve">askirti nuo 2024 m. sausio 1 d. </w:t>
      </w:r>
      <w:r>
        <w:rPr>
          <w:rFonts w:eastAsia="Calibri"/>
        </w:rPr>
        <w:t xml:space="preserve">Dalią </w:t>
      </w:r>
      <w:proofErr w:type="spellStart"/>
      <w:r>
        <w:rPr>
          <w:rFonts w:eastAsia="Calibri"/>
        </w:rPr>
        <w:t>Gečienę</w:t>
      </w:r>
      <w:proofErr w:type="spellEnd"/>
      <w:r w:rsidRPr="007001B3">
        <w:rPr>
          <w:rFonts w:eastAsia="Calibri"/>
        </w:rPr>
        <w:t xml:space="preserve"> į </w:t>
      </w:r>
      <w:r>
        <w:rPr>
          <w:rFonts w:eastAsia="Calibri"/>
        </w:rPr>
        <w:t>Klaipėdos</w:t>
      </w:r>
      <w:r w:rsidRPr="007001B3">
        <w:rPr>
          <w:rFonts w:eastAsia="Calibri"/>
        </w:rPr>
        <w:t xml:space="preserve"> rajono savivaldybės kontrolier</w:t>
      </w:r>
      <w:r>
        <w:rPr>
          <w:rFonts w:eastAsia="Calibri"/>
        </w:rPr>
        <w:t>iaus</w:t>
      </w:r>
      <w:r w:rsidRPr="007001B3">
        <w:rPr>
          <w:rFonts w:eastAsia="Calibri"/>
        </w:rPr>
        <w:t xml:space="preserve"> pareigas antrai penkerių</w:t>
      </w:r>
      <w:r>
        <w:rPr>
          <w:rFonts w:eastAsia="Calibri"/>
        </w:rPr>
        <w:t xml:space="preserve"> metų</w:t>
      </w:r>
      <w:r w:rsidRPr="007001B3">
        <w:rPr>
          <w:rFonts w:eastAsia="Calibri"/>
        </w:rPr>
        <w:t xml:space="preserve"> kadencijai</w:t>
      </w:r>
      <w:r>
        <w:rPr>
          <w:rFonts w:eastAsia="Calibri"/>
        </w:rPr>
        <w:t xml:space="preserve"> be konkurso.</w:t>
      </w:r>
    </w:p>
    <w:p w14:paraId="0910C455" w14:textId="77777777" w:rsidR="00BC3FFE" w:rsidRPr="00D90CEF" w:rsidRDefault="00BC3FFE" w:rsidP="00586E8A">
      <w:pPr>
        <w:pStyle w:val="style6"/>
        <w:spacing w:before="0" w:beforeAutospacing="0" w:after="0" w:afterAutospacing="0"/>
        <w:ind w:firstLine="1134"/>
        <w:jc w:val="both"/>
        <w:rPr>
          <w:color w:val="000000"/>
          <w:shd w:val="clear" w:color="auto" w:fill="FFFFFF"/>
        </w:rPr>
      </w:pPr>
      <w:r w:rsidRPr="00D90CEF">
        <w:rPr>
          <w:color w:val="000000"/>
          <w:shd w:val="clear" w:color="auto" w:fill="FFFFFF"/>
        </w:rPr>
        <w:t>Šis sprendimas per vieną mėnesį nuo jo įteikimo ar pranešimo suinteresuotai šaliai apie viešojo administravimo subjekto veiksmus (atsisakymą atlikti veiksmus) dienos gali būti skundžiamas Regionų apygardos administracinio teismo Klaipėdos rūmams (</w:t>
      </w:r>
      <w:r w:rsidRPr="00D90CEF">
        <w:rPr>
          <w:color w:val="222222"/>
          <w:shd w:val="clear" w:color="auto" w:fill="FFFFFF"/>
        </w:rPr>
        <w:t xml:space="preserve">Galinio Pylimo g. 9, LT-91230 Klaipėda) </w:t>
      </w:r>
      <w:r w:rsidRPr="00D90CEF">
        <w:rPr>
          <w:color w:val="000000"/>
          <w:shd w:val="clear" w:color="auto" w:fill="FFFFFF"/>
        </w:rPr>
        <w:t>Lietuvos Respublikos administracinių bylų teisenos įstatymo nustatyta tvarka.</w:t>
      </w:r>
    </w:p>
    <w:p w14:paraId="584AE7F1" w14:textId="3FC2B4DA" w:rsidR="004474F9" w:rsidRDefault="004474F9" w:rsidP="00EA166D">
      <w:pPr>
        <w:rPr>
          <w:color w:val="000000"/>
          <w:szCs w:val="24"/>
        </w:rPr>
      </w:pPr>
    </w:p>
    <w:p w14:paraId="2BA0DBB3" w14:textId="77777777" w:rsidR="009D29F3" w:rsidRDefault="009D29F3" w:rsidP="00EA166D">
      <w:pPr>
        <w:rPr>
          <w:color w:val="000000"/>
          <w:szCs w:val="24"/>
        </w:rPr>
      </w:pPr>
    </w:p>
    <w:p w14:paraId="4CB0EAA2" w14:textId="77777777" w:rsidR="006B1DFA" w:rsidRDefault="006B1DFA" w:rsidP="00EA166D">
      <w:pPr>
        <w:rPr>
          <w:color w:val="000000"/>
          <w:szCs w:val="24"/>
        </w:rPr>
      </w:pPr>
    </w:p>
    <w:p w14:paraId="3A2619C6" w14:textId="4C449AEC" w:rsidR="00FB3678" w:rsidRDefault="00DA00AC" w:rsidP="00234083">
      <w:pPr>
        <w:rPr>
          <w:color w:val="000000"/>
          <w:szCs w:val="24"/>
        </w:rPr>
      </w:pPr>
      <w:r>
        <w:rPr>
          <w:color w:val="000000"/>
          <w:szCs w:val="24"/>
        </w:rPr>
        <w:t>Savivaldybės m</w:t>
      </w:r>
      <w:r w:rsidR="00BF12C5">
        <w:rPr>
          <w:color w:val="000000"/>
          <w:szCs w:val="24"/>
        </w:rPr>
        <w:t>eras</w:t>
      </w:r>
    </w:p>
    <w:p w14:paraId="62B7A15C" w14:textId="77777777" w:rsidR="00136EED" w:rsidRDefault="00136EED" w:rsidP="00234083">
      <w:pPr>
        <w:rPr>
          <w:color w:val="000000"/>
          <w:szCs w:val="24"/>
        </w:rPr>
      </w:pPr>
    </w:p>
    <w:p w14:paraId="39B63DDC" w14:textId="77777777" w:rsidR="00136EED" w:rsidRDefault="00136EED" w:rsidP="00234083">
      <w:pPr>
        <w:rPr>
          <w:color w:val="000000"/>
          <w:szCs w:val="24"/>
        </w:rPr>
      </w:pPr>
    </w:p>
    <w:p w14:paraId="1F6FE8EE" w14:textId="77777777" w:rsidR="006B1DFA" w:rsidRDefault="006B1DFA" w:rsidP="00234083">
      <w:pPr>
        <w:rPr>
          <w:color w:val="000000"/>
          <w:szCs w:val="24"/>
        </w:rPr>
      </w:pPr>
    </w:p>
    <w:p w14:paraId="2347BB4B" w14:textId="77777777" w:rsidR="006B1DFA" w:rsidRDefault="006B1DFA" w:rsidP="00234083">
      <w:pPr>
        <w:rPr>
          <w:color w:val="000000"/>
          <w:szCs w:val="24"/>
        </w:rPr>
      </w:pPr>
    </w:p>
    <w:p w14:paraId="11E8F501" w14:textId="77777777" w:rsidR="00136EED" w:rsidRDefault="00136EED" w:rsidP="00234083">
      <w:pPr>
        <w:rPr>
          <w:color w:val="000000"/>
          <w:szCs w:val="24"/>
        </w:rPr>
      </w:pPr>
    </w:p>
    <w:p w14:paraId="442EE676" w14:textId="77777777" w:rsidR="003A27D5" w:rsidRDefault="003578AF" w:rsidP="00234083">
      <w:pPr>
        <w:rPr>
          <w:color w:val="000000"/>
          <w:szCs w:val="24"/>
        </w:rPr>
      </w:pPr>
      <w:r w:rsidRPr="00A10385">
        <w:rPr>
          <w:color w:val="000000"/>
          <w:szCs w:val="24"/>
        </w:rPr>
        <w:t>TEIKIA</w:t>
      </w:r>
    </w:p>
    <w:p w14:paraId="310BE927" w14:textId="1FA2D0BF" w:rsidR="00133D55" w:rsidRPr="00A10385" w:rsidRDefault="003578AF" w:rsidP="00234083">
      <w:pPr>
        <w:rPr>
          <w:color w:val="000000"/>
          <w:szCs w:val="24"/>
        </w:rPr>
      </w:pPr>
      <w:r w:rsidRPr="00A10385">
        <w:rPr>
          <w:color w:val="000000"/>
          <w:szCs w:val="24"/>
        </w:rPr>
        <w:t xml:space="preserve">Savivaldybės </w:t>
      </w:r>
      <w:r w:rsidR="00133D55" w:rsidRPr="00A10385">
        <w:rPr>
          <w:color w:val="000000"/>
          <w:szCs w:val="24"/>
        </w:rPr>
        <w:t>meras B. Markauskas</w:t>
      </w:r>
    </w:p>
    <w:p w14:paraId="58A61BCC" w14:textId="77777777" w:rsidR="00136EED" w:rsidRDefault="00136EED" w:rsidP="00234083">
      <w:pPr>
        <w:rPr>
          <w:color w:val="000000"/>
          <w:szCs w:val="24"/>
        </w:rPr>
      </w:pPr>
    </w:p>
    <w:p w14:paraId="682AD1D5" w14:textId="77777777" w:rsidR="003A27D5" w:rsidRDefault="00136EED" w:rsidP="00136EED">
      <w:pPr>
        <w:tabs>
          <w:tab w:val="right" w:pos="9639"/>
        </w:tabs>
        <w:rPr>
          <w:szCs w:val="24"/>
          <w:lang w:eastAsia="en-US"/>
        </w:rPr>
      </w:pPr>
      <w:r w:rsidRPr="00136EED">
        <w:rPr>
          <w:szCs w:val="24"/>
          <w:lang w:eastAsia="en-US"/>
        </w:rPr>
        <w:t>PARENGĖ</w:t>
      </w:r>
    </w:p>
    <w:p w14:paraId="77855086" w14:textId="42CA5BA6" w:rsidR="00136EED" w:rsidRPr="00136EED" w:rsidRDefault="00CC27CB" w:rsidP="00136EED">
      <w:pPr>
        <w:tabs>
          <w:tab w:val="right" w:pos="9639"/>
        </w:tabs>
        <w:rPr>
          <w:szCs w:val="24"/>
          <w:lang w:eastAsia="en-US"/>
        </w:rPr>
      </w:pPr>
      <w:r>
        <w:rPr>
          <w:szCs w:val="24"/>
          <w:lang w:eastAsia="en-US"/>
        </w:rPr>
        <w:t>Teisės ir personalo</w:t>
      </w:r>
      <w:r w:rsidR="00136EED" w:rsidRPr="00136EED">
        <w:rPr>
          <w:szCs w:val="24"/>
          <w:lang w:eastAsia="en-US"/>
        </w:rPr>
        <w:t xml:space="preserve"> skyriaus </w:t>
      </w:r>
      <w:r>
        <w:rPr>
          <w:szCs w:val="24"/>
          <w:lang w:eastAsia="en-US"/>
        </w:rPr>
        <w:t>patarėja J. Virbauskienė</w:t>
      </w:r>
    </w:p>
    <w:p w14:paraId="53795D54" w14:textId="77777777" w:rsidR="00136EED" w:rsidRPr="00136EED" w:rsidRDefault="00136EED" w:rsidP="00136EED">
      <w:pPr>
        <w:tabs>
          <w:tab w:val="right" w:pos="9639"/>
        </w:tabs>
        <w:rPr>
          <w:szCs w:val="24"/>
          <w:lang w:eastAsia="en-US"/>
        </w:rPr>
      </w:pPr>
    </w:p>
    <w:p w14:paraId="71FE347B" w14:textId="4DC0D31C" w:rsidR="00136EED" w:rsidRDefault="00136EED" w:rsidP="00136EED">
      <w:pPr>
        <w:tabs>
          <w:tab w:val="right" w:pos="9639"/>
        </w:tabs>
        <w:rPr>
          <w:szCs w:val="24"/>
          <w:lang w:eastAsia="en-US"/>
        </w:rPr>
      </w:pPr>
      <w:r w:rsidRPr="00A10385">
        <w:rPr>
          <w:szCs w:val="24"/>
          <w:lang w:eastAsia="en-US"/>
        </w:rPr>
        <w:t>SUDERINTA</w:t>
      </w:r>
    </w:p>
    <w:p w14:paraId="1231FFB6" w14:textId="5D0ECEC6" w:rsidR="003A27D5" w:rsidRPr="00A10385" w:rsidRDefault="003A27D5" w:rsidP="003A27D5">
      <w:pPr>
        <w:tabs>
          <w:tab w:val="right" w:pos="9639"/>
        </w:tabs>
        <w:rPr>
          <w:szCs w:val="24"/>
          <w:lang w:eastAsia="en-US"/>
        </w:rPr>
      </w:pPr>
      <w:r>
        <w:rPr>
          <w:szCs w:val="24"/>
          <w:lang w:eastAsia="en-US"/>
        </w:rPr>
        <w:t>K. Kumpytė</w:t>
      </w:r>
    </w:p>
    <w:p w14:paraId="40305223" w14:textId="77777777" w:rsidR="00CB5FA7" w:rsidRPr="00A10385" w:rsidRDefault="00CB5FA7" w:rsidP="00CB5FA7">
      <w:pPr>
        <w:tabs>
          <w:tab w:val="right" w:pos="9639"/>
        </w:tabs>
        <w:rPr>
          <w:szCs w:val="24"/>
          <w:lang w:eastAsia="en-US"/>
        </w:rPr>
      </w:pPr>
      <w:r w:rsidRPr="00A10385">
        <w:rPr>
          <w:szCs w:val="24"/>
          <w:lang w:eastAsia="en-US"/>
        </w:rPr>
        <w:t>V. Jasas</w:t>
      </w:r>
    </w:p>
    <w:p w14:paraId="26CB31DE" w14:textId="77777777" w:rsidR="00CA3859" w:rsidRDefault="00CB5FA7" w:rsidP="00CA3859">
      <w:pPr>
        <w:tabs>
          <w:tab w:val="right" w:pos="9639"/>
        </w:tabs>
        <w:rPr>
          <w:szCs w:val="24"/>
          <w:lang w:eastAsia="en-US"/>
        </w:rPr>
      </w:pPr>
      <w:r w:rsidRPr="00A10385">
        <w:rPr>
          <w:szCs w:val="24"/>
          <w:lang w:eastAsia="en-US"/>
        </w:rPr>
        <w:t>D. Beliokaitė</w:t>
      </w:r>
    </w:p>
    <w:p w14:paraId="63F1102D" w14:textId="77777777" w:rsidR="00E4104A" w:rsidRPr="004E7935" w:rsidRDefault="00A173C8" w:rsidP="00E4104A">
      <w:pPr>
        <w:jc w:val="center"/>
        <w:rPr>
          <w:b/>
          <w:szCs w:val="24"/>
        </w:rPr>
      </w:pPr>
      <w:r>
        <w:rPr>
          <w:color w:val="000000"/>
          <w:szCs w:val="24"/>
        </w:rPr>
        <w:br w:type="page"/>
      </w:r>
      <w:r w:rsidR="00E4104A" w:rsidRPr="00986325">
        <w:rPr>
          <w:b/>
          <w:szCs w:val="24"/>
        </w:rPr>
        <w:lastRenderedPageBreak/>
        <w:t>AIŠKINAMASIS RAŠTAS</w:t>
      </w:r>
    </w:p>
    <w:p w14:paraId="32067227" w14:textId="77777777" w:rsidR="00E4104A" w:rsidRDefault="00E4104A" w:rsidP="00E4104A">
      <w:pPr>
        <w:jc w:val="center"/>
        <w:rPr>
          <w:b/>
          <w:szCs w:val="24"/>
        </w:rPr>
      </w:pPr>
      <w:r w:rsidRPr="00986325">
        <w:rPr>
          <w:b/>
          <w:szCs w:val="24"/>
        </w:rPr>
        <w:t>DĖL TARYBOS SPRENDIMO</w:t>
      </w:r>
      <w:r w:rsidRPr="00986325">
        <w:rPr>
          <w:szCs w:val="24"/>
        </w:rPr>
        <w:t xml:space="preserve"> </w:t>
      </w:r>
      <w:r w:rsidRPr="00151B8C">
        <w:rPr>
          <w:b/>
          <w:szCs w:val="24"/>
        </w:rPr>
        <w:t>„DĖL</w:t>
      </w:r>
      <w:r>
        <w:rPr>
          <w:b/>
          <w:szCs w:val="24"/>
        </w:rPr>
        <w:t xml:space="preserve"> </w:t>
      </w:r>
      <w:r w:rsidRPr="001150BB">
        <w:rPr>
          <w:b/>
          <w:szCs w:val="24"/>
        </w:rPr>
        <w:t>DALIOS GEČIENĖS</w:t>
      </w:r>
      <w:r>
        <w:rPr>
          <w:b/>
          <w:szCs w:val="24"/>
        </w:rPr>
        <w:t xml:space="preserve"> SKYRIMO Į KLAIPĖDOS RAJONO SAVIVALDYBĖS KONTROLIERIAUS PAREIGAS ANTRAI KADENCIJAI BE KONKURSO</w:t>
      </w:r>
      <w:r w:rsidRPr="00986325">
        <w:rPr>
          <w:szCs w:val="24"/>
        </w:rPr>
        <w:t xml:space="preserve">“ </w:t>
      </w:r>
      <w:r w:rsidRPr="00986325">
        <w:rPr>
          <w:b/>
          <w:szCs w:val="24"/>
        </w:rPr>
        <w:t>PROJEKTO</w:t>
      </w:r>
    </w:p>
    <w:p w14:paraId="3C5619E9" w14:textId="77777777" w:rsidR="00E4104A" w:rsidRDefault="00E4104A" w:rsidP="00E4104A">
      <w:pPr>
        <w:jc w:val="center"/>
        <w:rPr>
          <w:b/>
          <w:szCs w:val="24"/>
        </w:rPr>
      </w:pPr>
    </w:p>
    <w:p w14:paraId="4E2CCE05" w14:textId="64EFAD5E" w:rsidR="00E4104A" w:rsidRPr="00B71C9F" w:rsidRDefault="00E4104A" w:rsidP="00E4104A">
      <w:pPr>
        <w:jc w:val="center"/>
        <w:rPr>
          <w:bCs/>
          <w:szCs w:val="24"/>
        </w:rPr>
      </w:pPr>
      <w:r>
        <w:rPr>
          <w:bCs/>
          <w:szCs w:val="24"/>
        </w:rPr>
        <w:t xml:space="preserve">2023 m. </w:t>
      </w:r>
      <w:r w:rsidRPr="002B0C9C">
        <w:rPr>
          <w:bCs/>
          <w:szCs w:val="24"/>
        </w:rPr>
        <w:t xml:space="preserve">balandžio </w:t>
      </w:r>
      <w:r w:rsidR="002B0C9C" w:rsidRPr="002B0C9C">
        <w:rPr>
          <w:bCs/>
          <w:szCs w:val="24"/>
        </w:rPr>
        <w:t xml:space="preserve">24 </w:t>
      </w:r>
      <w:r w:rsidRPr="002B0C9C">
        <w:rPr>
          <w:bCs/>
          <w:szCs w:val="24"/>
        </w:rPr>
        <w:t>d.</w:t>
      </w:r>
    </w:p>
    <w:p w14:paraId="27E86F82" w14:textId="77777777" w:rsidR="00E4104A" w:rsidRPr="004D57DB" w:rsidRDefault="00E4104A" w:rsidP="00E4104A">
      <w:pPr>
        <w:jc w:val="both"/>
        <w:rPr>
          <w:szCs w:val="24"/>
        </w:rPr>
      </w:pPr>
    </w:p>
    <w:p w14:paraId="1B0A91F7" w14:textId="77777777" w:rsidR="00E4104A" w:rsidRPr="00E700D5" w:rsidRDefault="00E4104A" w:rsidP="00E4104A">
      <w:pPr>
        <w:ind w:firstLine="851"/>
        <w:contextualSpacing/>
        <w:jc w:val="both"/>
        <w:rPr>
          <w:b/>
          <w:szCs w:val="24"/>
        </w:rPr>
      </w:pPr>
      <w:r w:rsidRPr="00E700D5">
        <w:rPr>
          <w:b/>
          <w:szCs w:val="24"/>
        </w:rPr>
        <w:t>1. Parengto sprendimo projekto tikslai, uždaviniai (ko šiuo sprendimu norima pasiekti):</w:t>
      </w:r>
    </w:p>
    <w:p w14:paraId="7F8E6BFF" w14:textId="77777777" w:rsidR="00E4104A" w:rsidRPr="00663493" w:rsidRDefault="00E4104A" w:rsidP="00E4104A">
      <w:pPr>
        <w:ind w:firstLine="851"/>
        <w:jc w:val="both"/>
        <w:rPr>
          <w:szCs w:val="24"/>
        </w:rPr>
      </w:pPr>
      <w:r>
        <w:t xml:space="preserve">Paskirti nuo 2024 m. sausio 1 d. Dalią </w:t>
      </w:r>
      <w:proofErr w:type="spellStart"/>
      <w:r>
        <w:t>Gečienę</w:t>
      </w:r>
      <w:proofErr w:type="spellEnd"/>
      <w:r w:rsidRPr="002204C9">
        <w:t xml:space="preserve"> </w:t>
      </w:r>
      <w:r>
        <w:t>į Klaipėdos</w:t>
      </w:r>
      <w:r w:rsidRPr="002204C9">
        <w:t xml:space="preserve"> rajono savivaldybės kontrolie</w:t>
      </w:r>
      <w:r>
        <w:t>riaus pareigas</w:t>
      </w:r>
      <w:r w:rsidRPr="002204C9">
        <w:t xml:space="preserve"> </w:t>
      </w:r>
      <w:r>
        <w:rPr>
          <w:szCs w:val="24"/>
        </w:rPr>
        <w:t>antrai penkerių metų kadencijai be konkurso.</w:t>
      </w:r>
    </w:p>
    <w:p w14:paraId="15D2097B" w14:textId="77777777" w:rsidR="00E4104A" w:rsidRPr="00E700D5" w:rsidRDefault="00E4104A" w:rsidP="00E4104A">
      <w:pPr>
        <w:pStyle w:val="Pagrindiniotekstotrauka"/>
        <w:tabs>
          <w:tab w:val="left" w:pos="540"/>
          <w:tab w:val="right" w:pos="9639"/>
        </w:tabs>
        <w:ind w:right="-81" w:firstLine="851"/>
        <w:rPr>
          <w:b/>
        </w:rPr>
      </w:pPr>
      <w:r w:rsidRPr="00E700D5">
        <w:rPr>
          <w:b/>
        </w:rPr>
        <w:t xml:space="preserve">2. Kaip šiuo metu yra teisiškai reglamentuojami projekte aptariami klausimai: </w:t>
      </w:r>
    </w:p>
    <w:p w14:paraId="35C26044" w14:textId="51C07B89" w:rsidR="00E4104A" w:rsidRPr="00EA7055" w:rsidRDefault="00E4104A" w:rsidP="00E4104A">
      <w:pPr>
        <w:ind w:firstLine="851"/>
        <w:jc w:val="both"/>
        <w:rPr>
          <w:szCs w:val="24"/>
        </w:rPr>
      </w:pPr>
      <w:r w:rsidRPr="00EA7055">
        <w:rPr>
          <w:szCs w:val="24"/>
        </w:rPr>
        <w:t xml:space="preserve">Lietuvos Respublikos valstybės tarnybos įstatymo 14 straipsnio 1 dalies nuostatos numato, kad </w:t>
      </w:r>
      <w:r w:rsidRPr="00EA7055">
        <w:rPr>
          <w:color w:val="000000"/>
          <w:szCs w:val="24"/>
        </w:rPr>
        <w:t xml:space="preserve">į įstaigų vadovų pareigas priimama </w:t>
      </w:r>
      <w:r w:rsidR="005B7A58">
        <w:rPr>
          <w:color w:val="000000"/>
          <w:szCs w:val="24"/>
        </w:rPr>
        <w:t>penkerių</w:t>
      </w:r>
      <w:r w:rsidRPr="00EA7055">
        <w:rPr>
          <w:color w:val="000000"/>
          <w:szCs w:val="24"/>
        </w:rPr>
        <w:t xml:space="preserve"> metų kadencijai konkurso būdu arba įstatymų nustatytais atvejais be konkurso. Įstaigos vadovas, kurio tarnybinė veikla pareigų eitos kadencijos metu visuose atliktuose tarnybinės veiklos vertinimuose buvo įvertinta gerai ir (arba) labai gerai, į tos pačios valstybės ar savivaldybės institucijos ar įstaigos vadovo pareigas antrai kadencijai gali būti skiriamas be konkurso. </w:t>
      </w:r>
      <w:r>
        <w:rPr>
          <w:color w:val="000000"/>
          <w:szCs w:val="24"/>
        </w:rPr>
        <w:t>Klaipėdos</w:t>
      </w:r>
      <w:r w:rsidRPr="00EA7055">
        <w:rPr>
          <w:color w:val="000000"/>
          <w:szCs w:val="24"/>
        </w:rPr>
        <w:t xml:space="preserve"> rajono savivaldybės kontrolierės </w:t>
      </w:r>
      <w:r>
        <w:rPr>
          <w:color w:val="000000"/>
          <w:szCs w:val="24"/>
        </w:rPr>
        <w:t xml:space="preserve">Dalios </w:t>
      </w:r>
      <w:proofErr w:type="spellStart"/>
      <w:r>
        <w:rPr>
          <w:color w:val="000000"/>
          <w:szCs w:val="24"/>
        </w:rPr>
        <w:t>Gečienės</w:t>
      </w:r>
      <w:proofErr w:type="spellEnd"/>
      <w:r w:rsidRPr="00EA7055">
        <w:rPr>
          <w:color w:val="000000"/>
          <w:szCs w:val="24"/>
        </w:rPr>
        <w:t xml:space="preserve"> atliktuose tarnybinės veiklos vertinimuose ji buvo įvertinta visada tik labai gerai.</w:t>
      </w:r>
    </w:p>
    <w:p w14:paraId="7CF3ED76" w14:textId="77777777" w:rsidR="00E4104A" w:rsidRPr="00663493" w:rsidRDefault="00E4104A" w:rsidP="00E4104A">
      <w:pPr>
        <w:ind w:firstLine="851"/>
        <w:jc w:val="both"/>
        <w:rPr>
          <w:szCs w:val="24"/>
        </w:rPr>
      </w:pPr>
      <w:r>
        <w:rPr>
          <w:szCs w:val="24"/>
        </w:rPr>
        <w:t>Vietos savivaldos įstatymo</w:t>
      </w:r>
      <w:r w:rsidRPr="008C7506">
        <w:rPr>
          <w:szCs w:val="24"/>
        </w:rPr>
        <w:t xml:space="preserve"> </w:t>
      </w:r>
      <w:r>
        <w:rPr>
          <w:szCs w:val="24"/>
        </w:rPr>
        <w:t>15</w:t>
      </w:r>
      <w:r w:rsidRPr="008C7506">
        <w:rPr>
          <w:szCs w:val="24"/>
        </w:rPr>
        <w:t xml:space="preserve"> straipsnio </w:t>
      </w:r>
      <w:r>
        <w:rPr>
          <w:szCs w:val="24"/>
        </w:rPr>
        <w:t>2</w:t>
      </w:r>
      <w:r w:rsidRPr="008C7506">
        <w:rPr>
          <w:szCs w:val="24"/>
        </w:rPr>
        <w:t xml:space="preserve"> dalies</w:t>
      </w:r>
      <w:r>
        <w:rPr>
          <w:szCs w:val="24"/>
        </w:rPr>
        <w:t xml:space="preserve"> 7 punkto </w:t>
      </w:r>
      <w:r w:rsidRPr="008C7506">
        <w:rPr>
          <w:szCs w:val="24"/>
        </w:rPr>
        <w:t>nuostatos numato</w:t>
      </w:r>
      <w:r>
        <w:rPr>
          <w:szCs w:val="24"/>
        </w:rPr>
        <w:t>, kad</w:t>
      </w:r>
      <w:r w:rsidRPr="008C7506">
        <w:rPr>
          <w:i/>
          <w:szCs w:val="24"/>
        </w:rPr>
        <w:t xml:space="preserve"> </w:t>
      </w:r>
      <w:r>
        <w:rPr>
          <w:szCs w:val="24"/>
        </w:rPr>
        <w:t>sprendimas dėl savivaldybės kontrolieriaus priėmimo į pareigas yra savivaldybės tarybos išimtinė kompetencija.</w:t>
      </w:r>
    </w:p>
    <w:p w14:paraId="34E9C320" w14:textId="77777777" w:rsidR="00E4104A" w:rsidRPr="00E700D5" w:rsidRDefault="00E4104A" w:rsidP="00E4104A">
      <w:pPr>
        <w:pStyle w:val="Pagrindiniotekstotrauka"/>
        <w:tabs>
          <w:tab w:val="left" w:pos="540"/>
          <w:tab w:val="right" w:pos="9639"/>
        </w:tabs>
        <w:ind w:right="-81" w:firstLine="851"/>
        <w:rPr>
          <w:b/>
          <w:strike/>
        </w:rPr>
      </w:pPr>
      <w:r w:rsidRPr="00E700D5">
        <w:rPr>
          <w:b/>
          <w:color w:val="000000"/>
        </w:rPr>
        <w:t>3. Kokios siūlomos naujos teisinio reguliavimo nuostatos ir kokių teigiamų rezultatų laukiama:</w:t>
      </w:r>
    </w:p>
    <w:p w14:paraId="06EF74D3" w14:textId="77777777" w:rsidR="00E4104A" w:rsidRPr="00663493" w:rsidRDefault="00E4104A" w:rsidP="00E4104A">
      <w:pPr>
        <w:ind w:firstLine="851"/>
        <w:jc w:val="both"/>
        <w:rPr>
          <w:bCs/>
          <w:szCs w:val="24"/>
        </w:rPr>
      </w:pPr>
      <w:r>
        <w:rPr>
          <w:szCs w:val="24"/>
        </w:rPr>
        <w:t xml:space="preserve">Paskyrus Dalią </w:t>
      </w:r>
      <w:proofErr w:type="spellStart"/>
      <w:r>
        <w:rPr>
          <w:szCs w:val="24"/>
        </w:rPr>
        <w:t>Gečienę</w:t>
      </w:r>
      <w:proofErr w:type="spellEnd"/>
      <w:r>
        <w:rPr>
          <w:szCs w:val="24"/>
        </w:rPr>
        <w:t xml:space="preserve"> į Klaipėdos rajono savivaldybės kontrolieriaus pareigas bus įgyvendintos Lietuvos Respublikos valstybės tarnybos įstatymo 14 straipsnio 1 dalies nuostatos.</w:t>
      </w:r>
    </w:p>
    <w:p w14:paraId="2B618018" w14:textId="77777777" w:rsidR="00E4104A" w:rsidRPr="00E700D5" w:rsidRDefault="00E4104A" w:rsidP="00E4104A">
      <w:pPr>
        <w:ind w:firstLine="851"/>
        <w:jc w:val="both"/>
        <w:rPr>
          <w:b/>
          <w:szCs w:val="24"/>
        </w:rPr>
      </w:pPr>
      <w:r w:rsidRPr="00E700D5">
        <w:rPr>
          <w:rStyle w:val="FontStyle150"/>
          <w:b/>
          <w:sz w:val="24"/>
          <w:szCs w:val="24"/>
        </w:rPr>
        <w:t xml:space="preserve">4. Galimos neigiamos pasekmės priėmus siūlomą Savivaldybės tarybos </w:t>
      </w:r>
      <w:r w:rsidRPr="00E700D5">
        <w:rPr>
          <w:b/>
          <w:szCs w:val="24"/>
        </w:rPr>
        <w:t>sprendimą ir kokių priemonių būtina imtis, siekiant išvengti neigiamų pasekmių:</w:t>
      </w:r>
    </w:p>
    <w:p w14:paraId="567BF075" w14:textId="77777777" w:rsidR="00E4104A" w:rsidRPr="004E7935" w:rsidRDefault="00E4104A" w:rsidP="00E4104A">
      <w:pPr>
        <w:ind w:firstLine="851"/>
        <w:jc w:val="both"/>
        <w:rPr>
          <w:bCs/>
          <w:szCs w:val="24"/>
        </w:rPr>
      </w:pPr>
      <w:r>
        <w:rPr>
          <w:bCs/>
          <w:szCs w:val="24"/>
        </w:rPr>
        <w:t>Neigiamų pasekmių nenumatoma.</w:t>
      </w:r>
    </w:p>
    <w:p w14:paraId="6BC4AD3D" w14:textId="77777777" w:rsidR="00E4104A" w:rsidRPr="00E700D5" w:rsidRDefault="00E4104A" w:rsidP="00E4104A">
      <w:pPr>
        <w:ind w:firstLine="851"/>
        <w:jc w:val="both"/>
        <w:rPr>
          <w:b/>
          <w:color w:val="000000"/>
          <w:szCs w:val="24"/>
        </w:rPr>
      </w:pPr>
      <w:r w:rsidRPr="00E700D5">
        <w:rPr>
          <w:b/>
          <w:caps/>
          <w:color w:val="000000"/>
          <w:szCs w:val="24"/>
        </w:rPr>
        <w:t>5. A</w:t>
      </w:r>
      <w:r w:rsidRPr="00E700D5">
        <w:rPr>
          <w:b/>
          <w:color w:val="000000"/>
          <w:szCs w:val="24"/>
        </w:rPr>
        <w:t>r sprendimo projektas neprieštarauja Lietuvos Respublikos lygių galimybių įstatymui ir atitinka lygių galimybių principus:</w:t>
      </w:r>
    </w:p>
    <w:p w14:paraId="7336FD36" w14:textId="77777777" w:rsidR="00E4104A" w:rsidRPr="004E7935" w:rsidRDefault="00E4104A" w:rsidP="00E4104A">
      <w:pPr>
        <w:ind w:firstLine="851"/>
        <w:jc w:val="both"/>
        <w:rPr>
          <w:bCs/>
          <w:szCs w:val="24"/>
        </w:rPr>
      </w:pPr>
      <w:r>
        <w:rPr>
          <w:bCs/>
          <w:szCs w:val="24"/>
        </w:rPr>
        <w:t>Neprieštarauja.</w:t>
      </w:r>
    </w:p>
    <w:p w14:paraId="1F9CEACB" w14:textId="77777777" w:rsidR="00E4104A" w:rsidRDefault="00E4104A" w:rsidP="00E4104A">
      <w:pPr>
        <w:ind w:firstLine="851"/>
        <w:jc w:val="both"/>
        <w:rPr>
          <w:rStyle w:val="FontStyle150"/>
          <w:b/>
          <w:sz w:val="24"/>
          <w:szCs w:val="24"/>
        </w:rPr>
      </w:pPr>
      <w:r w:rsidRPr="00E700D5">
        <w:rPr>
          <w:rStyle w:val="FontStyle150"/>
          <w:b/>
          <w:sz w:val="24"/>
          <w:szCs w:val="24"/>
        </w:rPr>
        <w:t>6. Kokius teisės aktus būtina pakeisti ar panaikinti, priėmus teikiamą Savivaldybės tarybos sprendimą:</w:t>
      </w:r>
    </w:p>
    <w:p w14:paraId="61E8300E" w14:textId="65B22D47" w:rsidR="00E4104A" w:rsidRPr="00663493" w:rsidRDefault="00E4104A" w:rsidP="00E4104A">
      <w:pPr>
        <w:ind w:firstLine="851"/>
        <w:jc w:val="both"/>
        <w:rPr>
          <w:bCs/>
          <w:strike/>
          <w:szCs w:val="24"/>
        </w:rPr>
      </w:pPr>
      <w:r w:rsidRPr="00E51F8F">
        <w:rPr>
          <w:rStyle w:val="FontStyle150"/>
          <w:bCs/>
          <w:sz w:val="24"/>
          <w:szCs w:val="24"/>
        </w:rPr>
        <w:t>Nereikia</w:t>
      </w:r>
      <w:r w:rsidR="00CD1EAF">
        <w:rPr>
          <w:rStyle w:val="FontStyle150"/>
          <w:bCs/>
          <w:sz w:val="24"/>
          <w:szCs w:val="24"/>
        </w:rPr>
        <w:t>.</w:t>
      </w:r>
    </w:p>
    <w:p w14:paraId="23887FC6" w14:textId="77777777" w:rsidR="00E4104A" w:rsidRDefault="00E4104A" w:rsidP="00E4104A">
      <w:pPr>
        <w:ind w:firstLine="851"/>
        <w:contextualSpacing/>
        <w:jc w:val="both"/>
        <w:rPr>
          <w:b/>
          <w:szCs w:val="24"/>
        </w:rPr>
      </w:pPr>
      <w:r w:rsidRPr="00E51F8F">
        <w:rPr>
          <w:b/>
          <w:szCs w:val="24"/>
        </w:rPr>
        <w:t>7. Projekto rengimo metu gauti specialistų vertinimai ir išvados, konsultavimosi su visuomene metu gauti pasiūlymai ir jų motyvuotas vertinimas (atsižvelgta ar ne):</w:t>
      </w:r>
    </w:p>
    <w:p w14:paraId="469A9DFB" w14:textId="77777777" w:rsidR="00E4104A" w:rsidRPr="004E7935" w:rsidRDefault="00E4104A" w:rsidP="00E4104A">
      <w:pPr>
        <w:ind w:firstLine="851"/>
        <w:contextualSpacing/>
        <w:jc w:val="both"/>
        <w:rPr>
          <w:bCs/>
          <w:szCs w:val="24"/>
        </w:rPr>
      </w:pPr>
      <w:r w:rsidRPr="00E51F8F">
        <w:rPr>
          <w:bCs/>
          <w:szCs w:val="24"/>
        </w:rPr>
        <w:t>Negauta.</w:t>
      </w:r>
    </w:p>
    <w:p w14:paraId="34AB71DD" w14:textId="77777777" w:rsidR="00E4104A" w:rsidRPr="00E51F8F" w:rsidRDefault="00E4104A" w:rsidP="00E4104A">
      <w:pPr>
        <w:ind w:firstLine="851"/>
        <w:jc w:val="both"/>
        <w:rPr>
          <w:b/>
          <w:szCs w:val="24"/>
        </w:rPr>
      </w:pPr>
      <w:r w:rsidRPr="00E51F8F">
        <w:rPr>
          <w:b/>
          <w:szCs w:val="24"/>
        </w:rPr>
        <w:t>8. Sprendimo įgyvendinimui reikalingos lėšos (ekonominiai apskaičiavimai), finansavimo šaltiniai:</w:t>
      </w:r>
    </w:p>
    <w:p w14:paraId="303BF04C" w14:textId="77777777" w:rsidR="00E4104A" w:rsidRPr="004E7935" w:rsidRDefault="00E4104A" w:rsidP="00E4104A">
      <w:pPr>
        <w:pStyle w:val="Pagrindiniotekstotrauka2"/>
        <w:tabs>
          <w:tab w:val="left" w:pos="540"/>
        </w:tabs>
        <w:ind w:right="-81" w:firstLine="851"/>
        <w:jc w:val="both"/>
        <w:rPr>
          <w:bCs/>
        </w:rPr>
      </w:pPr>
      <w:r>
        <w:rPr>
          <w:bCs/>
        </w:rPr>
        <w:t xml:space="preserve">Reikalingos lėšos Savivaldybės kontrolierės Dalios </w:t>
      </w:r>
      <w:proofErr w:type="spellStart"/>
      <w:r>
        <w:rPr>
          <w:bCs/>
        </w:rPr>
        <w:t>Gečienės</w:t>
      </w:r>
      <w:proofErr w:type="spellEnd"/>
      <w:r>
        <w:rPr>
          <w:bCs/>
        </w:rPr>
        <w:t xml:space="preserve"> darbo užmokesčiui.</w:t>
      </w:r>
    </w:p>
    <w:p w14:paraId="067E5241" w14:textId="77777777" w:rsidR="00E4104A" w:rsidRPr="00663493" w:rsidRDefault="00E4104A" w:rsidP="00E4104A">
      <w:pPr>
        <w:pStyle w:val="Pagrindiniotekstotrauka2"/>
        <w:tabs>
          <w:tab w:val="left" w:pos="540"/>
        </w:tabs>
        <w:ind w:right="-81" w:firstLine="851"/>
        <w:jc w:val="both"/>
        <w:rPr>
          <w:b/>
        </w:rPr>
      </w:pPr>
      <w:r w:rsidRPr="00663493">
        <w:rPr>
          <w:b/>
        </w:rPr>
        <w:t>9. Kiti, autoriaus nuomone, reikalingi pagrindimai, skaičiavimai ir paaiškinimai:</w:t>
      </w:r>
    </w:p>
    <w:p w14:paraId="37263565" w14:textId="77777777" w:rsidR="00E4104A" w:rsidRPr="004E7935" w:rsidRDefault="00E4104A" w:rsidP="00E4104A">
      <w:pPr>
        <w:pStyle w:val="Pagrindiniotekstotrauka2"/>
        <w:tabs>
          <w:tab w:val="left" w:pos="540"/>
        </w:tabs>
        <w:ind w:right="-81" w:firstLine="851"/>
        <w:jc w:val="both"/>
        <w:rPr>
          <w:bCs/>
        </w:rPr>
      </w:pPr>
      <w:r>
        <w:rPr>
          <w:bCs/>
        </w:rPr>
        <w:t>Nėra.</w:t>
      </w:r>
    </w:p>
    <w:p w14:paraId="4FDB3CDB" w14:textId="77777777" w:rsidR="00E4104A" w:rsidRDefault="00E4104A" w:rsidP="00E4104A">
      <w:pPr>
        <w:pStyle w:val="Pagrindiniotekstotrauka"/>
        <w:tabs>
          <w:tab w:val="left" w:pos="540"/>
          <w:tab w:val="right" w:pos="9639"/>
        </w:tabs>
        <w:ind w:right="-81" w:firstLine="851"/>
        <w:rPr>
          <w:b/>
        </w:rPr>
      </w:pPr>
      <w:r w:rsidRPr="00663493">
        <w:rPr>
          <w:b/>
        </w:rPr>
        <w:t xml:space="preserve">10. </w:t>
      </w:r>
      <w:r w:rsidRPr="00663493">
        <w:rPr>
          <w:b/>
          <w:color w:val="000000"/>
        </w:rPr>
        <w:t>Sprendimo projekto iniciatoriai (institucija, asmenys ar piliečių įgalioti atstovai ir kt.) ir rengėjai</w:t>
      </w:r>
      <w:r w:rsidRPr="00663493">
        <w:rPr>
          <w:b/>
        </w:rPr>
        <w:t>:</w:t>
      </w:r>
    </w:p>
    <w:p w14:paraId="28BA7D3E" w14:textId="77777777" w:rsidR="00E4104A" w:rsidRPr="00BD676E" w:rsidRDefault="00E4104A" w:rsidP="00E4104A">
      <w:pPr>
        <w:pStyle w:val="Pagrindiniotekstotrauka"/>
        <w:tabs>
          <w:tab w:val="left" w:pos="540"/>
          <w:tab w:val="right" w:pos="9639"/>
        </w:tabs>
        <w:ind w:right="-81" w:firstLine="851"/>
        <w:rPr>
          <w:bCs/>
        </w:rPr>
      </w:pPr>
      <w:r w:rsidRPr="00BD676E">
        <w:rPr>
          <w:bCs/>
        </w:rPr>
        <w:t>Savivaldybės meras Bronius Markauskas</w:t>
      </w:r>
      <w:r>
        <w:rPr>
          <w:bCs/>
        </w:rPr>
        <w:t>, Teisės ir personalo skyrius.</w:t>
      </w:r>
    </w:p>
    <w:p w14:paraId="15638BA4" w14:textId="77777777" w:rsidR="00E4104A" w:rsidRDefault="00E4104A" w:rsidP="00E4104A">
      <w:pPr>
        <w:pStyle w:val="Pagrindiniotekstotrauka2"/>
        <w:tabs>
          <w:tab w:val="left" w:pos="540"/>
        </w:tabs>
        <w:ind w:right="-81" w:firstLine="851"/>
        <w:jc w:val="both"/>
        <w:rPr>
          <w:bCs/>
        </w:rPr>
      </w:pPr>
    </w:p>
    <w:p w14:paraId="26F0DD6F" w14:textId="77777777" w:rsidR="00E4104A" w:rsidRDefault="00E4104A" w:rsidP="00E4104A">
      <w:pPr>
        <w:pStyle w:val="Pagrindiniotekstotrauka2"/>
        <w:tabs>
          <w:tab w:val="left" w:pos="540"/>
        </w:tabs>
        <w:ind w:right="-81"/>
        <w:jc w:val="both"/>
        <w:rPr>
          <w:bCs/>
        </w:rPr>
      </w:pPr>
    </w:p>
    <w:p w14:paraId="24F6DC56" w14:textId="77777777" w:rsidR="00FC0F0E" w:rsidRPr="004D57DB" w:rsidRDefault="00FC0F0E" w:rsidP="00E4104A">
      <w:pPr>
        <w:pStyle w:val="Pagrindiniotekstotrauka2"/>
        <w:tabs>
          <w:tab w:val="left" w:pos="540"/>
        </w:tabs>
        <w:ind w:right="-81"/>
        <w:jc w:val="both"/>
        <w:rPr>
          <w:bCs/>
        </w:rPr>
      </w:pPr>
    </w:p>
    <w:p w14:paraId="016BB06A" w14:textId="77777777" w:rsidR="00E4104A" w:rsidRPr="00EB57A1" w:rsidRDefault="00E4104A" w:rsidP="00E4104A">
      <w:pPr>
        <w:tabs>
          <w:tab w:val="left" w:pos="5529"/>
        </w:tabs>
        <w:rPr>
          <w:szCs w:val="24"/>
        </w:rPr>
      </w:pPr>
      <w:r>
        <w:rPr>
          <w:szCs w:val="24"/>
        </w:rPr>
        <w:t>Teisės ir personalo skyriaus patarėja</w:t>
      </w:r>
      <w:r>
        <w:rPr>
          <w:szCs w:val="24"/>
        </w:rPr>
        <w:tab/>
      </w:r>
      <w:r>
        <w:rPr>
          <w:szCs w:val="24"/>
        </w:rPr>
        <w:tab/>
      </w:r>
      <w:r>
        <w:rPr>
          <w:szCs w:val="24"/>
        </w:rPr>
        <w:tab/>
      </w:r>
      <w:r>
        <w:rPr>
          <w:szCs w:val="24"/>
        </w:rPr>
        <w:tab/>
        <w:t>Jurgita Virbauskienė</w:t>
      </w:r>
    </w:p>
    <w:p w14:paraId="1B5B71C1" w14:textId="77777777" w:rsidR="00E4104A" w:rsidRDefault="00E4104A" w:rsidP="00E4104A"/>
    <w:p w14:paraId="607305F3" w14:textId="1E27C924" w:rsidR="00E4104A" w:rsidRDefault="00E4104A" w:rsidP="00E4104A">
      <w:pPr>
        <w:jc w:val="center"/>
        <w:rPr>
          <w:color w:val="000000"/>
          <w:szCs w:val="24"/>
        </w:rPr>
      </w:pPr>
    </w:p>
    <w:p w14:paraId="130404A0" w14:textId="2D5949BF" w:rsidR="00B12EB1" w:rsidRDefault="00B12EB1" w:rsidP="00051AEE">
      <w:pPr>
        <w:tabs>
          <w:tab w:val="left" w:pos="6804"/>
        </w:tabs>
        <w:rPr>
          <w:color w:val="000000"/>
          <w:szCs w:val="24"/>
        </w:rPr>
      </w:pPr>
    </w:p>
    <w:sectPr w:rsidR="00B12EB1" w:rsidSect="00455D7A">
      <w:headerReference w:type="even" r:id="rId7"/>
      <w:headerReference w:type="default" r:id="rId8"/>
      <w:footerReference w:type="even" r:id="rId9"/>
      <w:footerReference w:type="default" r:id="rId10"/>
      <w:headerReference w:type="first" r:id="rId11"/>
      <w:footerReference w:type="first" r:id="rId12"/>
      <w:pgSz w:w="11907" w:h="16840" w:code="9"/>
      <w:pgMar w:top="1134" w:right="567" w:bottom="1021"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A1DA7" w14:textId="77777777" w:rsidR="00027E36" w:rsidRDefault="00027E36">
      <w:r>
        <w:separator/>
      </w:r>
    </w:p>
  </w:endnote>
  <w:endnote w:type="continuationSeparator" w:id="0">
    <w:p w14:paraId="6B9C2FC2" w14:textId="77777777" w:rsidR="00027E36" w:rsidRDefault="00027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6328B" w14:textId="77777777" w:rsidR="000576A7" w:rsidRDefault="000576A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16715" w14:textId="77777777" w:rsidR="000576A7" w:rsidRDefault="000576A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0D2C6" w14:textId="77777777" w:rsidR="000576A7" w:rsidRDefault="000576A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4D4BB" w14:textId="77777777" w:rsidR="00027E36" w:rsidRDefault="00027E36">
      <w:r>
        <w:separator/>
      </w:r>
    </w:p>
  </w:footnote>
  <w:footnote w:type="continuationSeparator" w:id="0">
    <w:p w14:paraId="23C0751F" w14:textId="77777777" w:rsidR="00027E36" w:rsidRDefault="00027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47C1A" w14:textId="77777777" w:rsidR="004745BD" w:rsidRDefault="004745B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879BBED" w14:textId="77777777" w:rsidR="004745BD" w:rsidRDefault="004745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3FDD1" w14:textId="77777777" w:rsidR="000576A7" w:rsidRDefault="000576A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E429A" w14:textId="77777777" w:rsidR="00D03078" w:rsidRDefault="00D03078" w:rsidP="000576A7">
    <w:pPr>
      <w:pStyle w:val="statymopavad"/>
      <w:spacing w:after="80" w:line="240" w:lineRule="auto"/>
      <w:ind w:firstLine="0"/>
      <w:jc w:val="right"/>
      <w:rPr>
        <w:rFonts w:ascii="Times New Roman" w:hAnsi="Times New Roman"/>
        <w:b/>
        <w:bCs/>
        <w:caps w:val="0"/>
        <w:szCs w:val="24"/>
      </w:rPr>
    </w:pPr>
    <w:r>
      <w:t xml:space="preserve">                                                                                                                              </w:t>
    </w:r>
    <w:r w:rsidRPr="003A65C3">
      <w:rPr>
        <w:rFonts w:ascii="Times New Roman" w:hAnsi="Times New Roman"/>
        <w:b/>
        <w:bCs/>
        <w:caps w:val="0"/>
        <w:szCs w:val="24"/>
      </w:rPr>
      <w:t>Projektas</w:t>
    </w:r>
  </w:p>
  <w:p w14:paraId="1C6E0276" w14:textId="77777777" w:rsidR="00D03078" w:rsidRDefault="00D030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05B7F"/>
    <w:multiLevelType w:val="singleLevel"/>
    <w:tmpl w:val="5DE69354"/>
    <w:lvl w:ilvl="0">
      <w:start w:val="1"/>
      <w:numFmt w:val="decimal"/>
      <w:lvlText w:val="%1."/>
      <w:lvlJc w:val="left"/>
      <w:pPr>
        <w:tabs>
          <w:tab w:val="num" w:pos="1080"/>
        </w:tabs>
        <w:ind w:left="1080" w:hanging="360"/>
      </w:pPr>
      <w:rPr>
        <w:rFonts w:hint="default"/>
      </w:rPr>
    </w:lvl>
  </w:abstractNum>
  <w:abstractNum w:abstractNumId="1" w15:restartNumberingAfterBreak="0">
    <w:nsid w:val="0FAB4EA4"/>
    <w:multiLevelType w:val="multilevel"/>
    <w:tmpl w:val="5EAA3CEC"/>
    <w:lvl w:ilvl="0">
      <w:start w:val="2004"/>
      <w:numFmt w:val="decimal"/>
      <w:lvlText w:val="%1"/>
      <w:lvlJc w:val="left"/>
      <w:pPr>
        <w:tabs>
          <w:tab w:val="num" w:pos="1605"/>
        </w:tabs>
        <w:ind w:left="1605" w:hanging="1605"/>
      </w:pPr>
    </w:lvl>
    <w:lvl w:ilvl="1">
      <w:start w:val="4"/>
      <w:numFmt w:val="decimalZero"/>
      <w:lvlText w:val="%1-%2"/>
      <w:lvlJc w:val="left"/>
      <w:pPr>
        <w:tabs>
          <w:tab w:val="num" w:pos="1605"/>
        </w:tabs>
        <w:ind w:left="1605" w:hanging="1605"/>
      </w:pPr>
    </w:lvl>
    <w:lvl w:ilvl="2">
      <w:start w:val="29"/>
      <w:numFmt w:val="decimal"/>
      <w:lvlText w:val="%1-%2-%3"/>
      <w:lvlJc w:val="left"/>
      <w:pPr>
        <w:tabs>
          <w:tab w:val="num" w:pos="1605"/>
        </w:tabs>
        <w:ind w:left="1605" w:hanging="1605"/>
      </w:pPr>
    </w:lvl>
    <w:lvl w:ilvl="3">
      <w:start w:val="1"/>
      <w:numFmt w:val="decimal"/>
      <w:lvlText w:val="%1-%2-%3.%4"/>
      <w:lvlJc w:val="left"/>
      <w:pPr>
        <w:tabs>
          <w:tab w:val="num" w:pos="1605"/>
        </w:tabs>
        <w:ind w:left="1605" w:hanging="1605"/>
      </w:pPr>
    </w:lvl>
    <w:lvl w:ilvl="4">
      <w:start w:val="1"/>
      <w:numFmt w:val="decimal"/>
      <w:lvlText w:val="%1-%2-%3.%4.%5"/>
      <w:lvlJc w:val="left"/>
      <w:pPr>
        <w:tabs>
          <w:tab w:val="num" w:pos="1605"/>
        </w:tabs>
        <w:ind w:left="1605" w:hanging="1605"/>
      </w:pPr>
    </w:lvl>
    <w:lvl w:ilvl="5">
      <w:start w:val="1"/>
      <w:numFmt w:val="decimal"/>
      <w:lvlText w:val="%1-%2-%3.%4.%5.%6"/>
      <w:lvlJc w:val="left"/>
      <w:pPr>
        <w:tabs>
          <w:tab w:val="num" w:pos="1605"/>
        </w:tabs>
        <w:ind w:left="1605" w:hanging="1605"/>
      </w:pPr>
    </w:lvl>
    <w:lvl w:ilvl="6">
      <w:start w:val="1"/>
      <w:numFmt w:val="decimal"/>
      <w:lvlText w:val="%1-%2-%3.%4.%5.%6.%7"/>
      <w:lvlJc w:val="left"/>
      <w:pPr>
        <w:tabs>
          <w:tab w:val="num" w:pos="1605"/>
        </w:tabs>
        <w:ind w:left="1605" w:hanging="1605"/>
      </w:pPr>
    </w:lvl>
    <w:lvl w:ilvl="7">
      <w:start w:val="1"/>
      <w:numFmt w:val="decimal"/>
      <w:lvlText w:val="%1-%2-%3.%4.%5.%6.%7.%8"/>
      <w:lvlJc w:val="left"/>
      <w:pPr>
        <w:tabs>
          <w:tab w:val="num" w:pos="1605"/>
        </w:tabs>
        <w:ind w:left="1605" w:hanging="1605"/>
      </w:pPr>
    </w:lvl>
    <w:lvl w:ilvl="8">
      <w:start w:val="1"/>
      <w:numFmt w:val="decimal"/>
      <w:lvlText w:val="%1-%2-%3.%4.%5.%6.%7.%8.%9"/>
      <w:lvlJc w:val="left"/>
      <w:pPr>
        <w:tabs>
          <w:tab w:val="num" w:pos="1800"/>
        </w:tabs>
        <w:ind w:left="1800" w:hanging="1800"/>
      </w:pPr>
    </w:lvl>
  </w:abstractNum>
  <w:abstractNum w:abstractNumId="2" w15:restartNumberingAfterBreak="0">
    <w:nsid w:val="11A773A9"/>
    <w:multiLevelType w:val="singleLevel"/>
    <w:tmpl w:val="5DE69354"/>
    <w:lvl w:ilvl="0">
      <w:start w:val="1"/>
      <w:numFmt w:val="decimal"/>
      <w:lvlText w:val="%1."/>
      <w:lvlJc w:val="left"/>
      <w:pPr>
        <w:tabs>
          <w:tab w:val="num" w:pos="1080"/>
        </w:tabs>
        <w:ind w:left="1080" w:hanging="360"/>
      </w:pPr>
      <w:rPr>
        <w:rFonts w:hint="default"/>
      </w:rPr>
    </w:lvl>
  </w:abstractNum>
  <w:abstractNum w:abstractNumId="3" w15:restartNumberingAfterBreak="0">
    <w:nsid w:val="123650CE"/>
    <w:multiLevelType w:val="hybridMultilevel"/>
    <w:tmpl w:val="3632750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3F0E0C"/>
    <w:multiLevelType w:val="multilevel"/>
    <w:tmpl w:val="2C8443E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214B6748"/>
    <w:multiLevelType w:val="hybridMultilevel"/>
    <w:tmpl w:val="5C1AB55E"/>
    <w:lvl w:ilvl="0" w:tplc="4E8CE246">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6" w15:restartNumberingAfterBreak="0">
    <w:nsid w:val="2FAA57B2"/>
    <w:multiLevelType w:val="singleLevel"/>
    <w:tmpl w:val="5DE69354"/>
    <w:lvl w:ilvl="0">
      <w:start w:val="1"/>
      <w:numFmt w:val="decimal"/>
      <w:lvlText w:val="%1."/>
      <w:lvlJc w:val="left"/>
      <w:pPr>
        <w:tabs>
          <w:tab w:val="num" w:pos="1080"/>
        </w:tabs>
        <w:ind w:left="1080" w:hanging="360"/>
      </w:pPr>
      <w:rPr>
        <w:rFonts w:hint="default"/>
      </w:rPr>
    </w:lvl>
  </w:abstractNum>
  <w:abstractNum w:abstractNumId="7" w15:restartNumberingAfterBreak="0">
    <w:nsid w:val="3269218F"/>
    <w:multiLevelType w:val="singleLevel"/>
    <w:tmpl w:val="5DE69354"/>
    <w:lvl w:ilvl="0">
      <w:start w:val="1"/>
      <w:numFmt w:val="decimal"/>
      <w:lvlText w:val="%1."/>
      <w:lvlJc w:val="left"/>
      <w:pPr>
        <w:tabs>
          <w:tab w:val="num" w:pos="1080"/>
        </w:tabs>
        <w:ind w:left="1080" w:hanging="360"/>
      </w:pPr>
      <w:rPr>
        <w:rFonts w:hint="default"/>
      </w:rPr>
    </w:lvl>
  </w:abstractNum>
  <w:abstractNum w:abstractNumId="8" w15:restartNumberingAfterBreak="0">
    <w:nsid w:val="328676F2"/>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A620F8A"/>
    <w:multiLevelType w:val="singleLevel"/>
    <w:tmpl w:val="5DE69354"/>
    <w:lvl w:ilvl="0">
      <w:start w:val="1"/>
      <w:numFmt w:val="decimal"/>
      <w:lvlText w:val="%1."/>
      <w:lvlJc w:val="left"/>
      <w:pPr>
        <w:tabs>
          <w:tab w:val="num" w:pos="1080"/>
        </w:tabs>
        <w:ind w:left="1080" w:hanging="360"/>
      </w:pPr>
      <w:rPr>
        <w:rFonts w:hint="default"/>
      </w:rPr>
    </w:lvl>
  </w:abstractNum>
  <w:abstractNum w:abstractNumId="11" w15:restartNumberingAfterBreak="0">
    <w:nsid w:val="422A0D87"/>
    <w:multiLevelType w:val="hybridMultilevel"/>
    <w:tmpl w:val="05144C0E"/>
    <w:lvl w:ilvl="0" w:tplc="D3CA663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4AD80050"/>
    <w:multiLevelType w:val="multilevel"/>
    <w:tmpl w:val="BD40D30A"/>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3" w15:restartNumberingAfterBreak="0">
    <w:nsid w:val="54E069C3"/>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554A4FA0"/>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D7D5D06"/>
    <w:multiLevelType w:val="hybridMultilevel"/>
    <w:tmpl w:val="333E330A"/>
    <w:lvl w:ilvl="0" w:tplc="59E047F6">
      <w:start w:val="2004"/>
      <w:numFmt w:val="decimal"/>
      <w:lvlText w:val="%1"/>
      <w:lvlJc w:val="left"/>
      <w:pPr>
        <w:tabs>
          <w:tab w:val="num" w:pos="840"/>
        </w:tabs>
        <w:ind w:left="840" w:hanging="4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4DE7039"/>
    <w:multiLevelType w:val="multilevel"/>
    <w:tmpl w:val="82EE6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5192BF9"/>
    <w:multiLevelType w:val="singleLevel"/>
    <w:tmpl w:val="5DE69354"/>
    <w:lvl w:ilvl="0">
      <w:numFmt w:val="decimal"/>
      <w:lvlText w:val="%1."/>
      <w:lvlJc w:val="left"/>
      <w:pPr>
        <w:tabs>
          <w:tab w:val="num" w:pos="1080"/>
        </w:tabs>
        <w:ind w:left="1080" w:hanging="360"/>
      </w:pPr>
      <w:rPr>
        <w:rFonts w:hint="default"/>
      </w:rPr>
    </w:lvl>
  </w:abstractNum>
  <w:abstractNum w:abstractNumId="19" w15:restartNumberingAfterBreak="0">
    <w:nsid w:val="6FAF6DF6"/>
    <w:multiLevelType w:val="singleLevel"/>
    <w:tmpl w:val="5DE69354"/>
    <w:lvl w:ilvl="0">
      <w:start w:val="10"/>
      <w:numFmt w:val="decimal"/>
      <w:lvlText w:val="%1."/>
      <w:lvlJc w:val="left"/>
      <w:pPr>
        <w:tabs>
          <w:tab w:val="num" w:pos="1080"/>
        </w:tabs>
        <w:ind w:left="1080" w:hanging="360"/>
      </w:pPr>
      <w:rPr>
        <w:rFonts w:hint="default"/>
      </w:rPr>
    </w:lvl>
  </w:abstractNum>
  <w:abstractNum w:abstractNumId="2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777215FB"/>
    <w:multiLevelType w:val="hybridMultilevel"/>
    <w:tmpl w:val="137A867E"/>
    <w:lvl w:ilvl="0" w:tplc="4C5A6F6C">
      <w:start w:val="8"/>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2" w15:restartNumberingAfterBreak="0">
    <w:nsid w:val="78691723"/>
    <w:multiLevelType w:val="multilevel"/>
    <w:tmpl w:val="8ABE0600"/>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num w:numId="1" w16cid:durableId="230585657">
    <w:abstractNumId w:val="12"/>
  </w:num>
  <w:num w:numId="2" w16cid:durableId="953900316">
    <w:abstractNumId w:val="4"/>
  </w:num>
  <w:num w:numId="3" w16cid:durableId="1831823877">
    <w:abstractNumId w:val="7"/>
  </w:num>
  <w:num w:numId="4" w16cid:durableId="1382629659">
    <w:abstractNumId w:val="2"/>
  </w:num>
  <w:num w:numId="5" w16cid:durableId="1979335112">
    <w:abstractNumId w:val="18"/>
  </w:num>
  <w:num w:numId="6" w16cid:durableId="194388841">
    <w:abstractNumId w:val="6"/>
  </w:num>
  <w:num w:numId="7" w16cid:durableId="1693453483">
    <w:abstractNumId w:val="0"/>
  </w:num>
  <w:num w:numId="8" w16cid:durableId="1171409100">
    <w:abstractNumId w:val="19"/>
  </w:num>
  <w:num w:numId="9" w16cid:durableId="768043977">
    <w:abstractNumId w:val="22"/>
  </w:num>
  <w:num w:numId="10" w16cid:durableId="1798642093">
    <w:abstractNumId w:val="10"/>
  </w:num>
  <w:num w:numId="11" w16cid:durableId="827669166">
    <w:abstractNumId w:val="1"/>
    <w:lvlOverride w:ilvl="0">
      <w:startOverride w:val="2004"/>
    </w:lvlOverride>
    <w:lvlOverride w:ilvl="1">
      <w:startOverride w:val="4"/>
    </w:lvlOverride>
    <w:lvlOverride w:ilvl="2">
      <w:startOverride w:val="2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0390741">
    <w:abstractNumId w:val="13"/>
    <w:lvlOverride w:ilvl="0">
      <w:startOverride w:val="1"/>
    </w:lvlOverride>
  </w:num>
  <w:num w:numId="13" w16cid:durableId="1079787831">
    <w:abstractNumId w:val="15"/>
  </w:num>
  <w:num w:numId="14" w16cid:durableId="1722709900">
    <w:abstractNumId w:val="8"/>
  </w:num>
  <w:num w:numId="15" w16cid:durableId="957755598">
    <w:abstractNumId w:val="14"/>
  </w:num>
  <w:num w:numId="16" w16cid:durableId="342631147">
    <w:abstractNumId w:val="17"/>
  </w:num>
  <w:num w:numId="17" w16cid:durableId="890962484">
    <w:abstractNumId w:val="3"/>
  </w:num>
  <w:num w:numId="18" w16cid:durableId="212160179">
    <w:abstractNumId w:val="20"/>
  </w:num>
  <w:num w:numId="19" w16cid:durableId="349455720">
    <w:abstractNumId w:val="5"/>
  </w:num>
  <w:num w:numId="20" w16cid:durableId="18255866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0564849">
    <w:abstractNumId w:val="11"/>
  </w:num>
  <w:num w:numId="22" w16cid:durableId="1583374972">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697405">
    <w:abstractNumId w:val="16"/>
  </w:num>
  <w:num w:numId="24" w16cid:durableId="3423230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4B5"/>
    <w:rsid w:val="00001EC7"/>
    <w:rsid w:val="00002A44"/>
    <w:rsid w:val="00004453"/>
    <w:rsid w:val="00006DF8"/>
    <w:rsid w:val="00011C41"/>
    <w:rsid w:val="00013359"/>
    <w:rsid w:val="00013D36"/>
    <w:rsid w:val="000177DB"/>
    <w:rsid w:val="000219D4"/>
    <w:rsid w:val="00024945"/>
    <w:rsid w:val="00027E36"/>
    <w:rsid w:val="00031D53"/>
    <w:rsid w:val="000324D9"/>
    <w:rsid w:val="00036CC6"/>
    <w:rsid w:val="00040E4C"/>
    <w:rsid w:val="00042E56"/>
    <w:rsid w:val="0005037B"/>
    <w:rsid w:val="000515B2"/>
    <w:rsid w:val="00051AEE"/>
    <w:rsid w:val="00056F52"/>
    <w:rsid w:val="000576A7"/>
    <w:rsid w:val="00064104"/>
    <w:rsid w:val="000760A2"/>
    <w:rsid w:val="00076AA1"/>
    <w:rsid w:val="000809F5"/>
    <w:rsid w:val="00081061"/>
    <w:rsid w:val="0008412E"/>
    <w:rsid w:val="000844D2"/>
    <w:rsid w:val="000872B9"/>
    <w:rsid w:val="0009010F"/>
    <w:rsid w:val="00091F35"/>
    <w:rsid w:val="00096968"/>
    <w:rsid w:val="0009742B"/>
    <w:rsid w:val="000A1818"/>
    <w:rsid w:val="000A488E"/>
    <w:rsid w:val="000A5D8D"/>
    <w:rsid w:val="000B0618"/>
    <w:rsid w:val="000B2838"/>
    <w:rsid w:val="000B691F"/>
    <w:rsid w:val="000B7FC8"/>
    <w:rsid w:val="000C2935"/>
    <w:rsid w:val="000C43B6"/>
    <w:rsid w:val="000C6158"/>
    <w:rsid w:val="000D2F4F"/>
    <w:rsid w:val="000D4881"/>
    <w:rsid w:val="000E0344"/>
    <w:rsid w:val="000E0D78"/>
    <w:rsid w:val="000E3B4F"/>
    <w:rsid w:val="000E508A"/>
    <w:rsid w:val="000E66D2"/>
    <w:rsid w:val="00104AAE"/>
    <w:rsid w:val="001149E0"/>
    <w:rsid w:val="00114D34"/>
    <w:rsid w:val="00123304"/>
    <w:rsid w:val="0012489A"/>
    <w:rsid w:val="00124AC4"/>
    <w:rsid w:val="00126223"/>
    <w:rsid w:val="00133D55"/>
    <w:rsid w:val="001341E4"/>
    <w:rsid w:val="0013484E"/>
    <w:rsid w:val="00134D87"/>
    <w:rsid w:val="00136068"/>
    <w:rsid w:val="00136529"/>
    <w:rsid w:val="00136EED"/>
    <w:rsid w:val="00136FC2"/>
    <w:rsid w:val="00142585"/>
    <w:rsid w:val="001453C3"/>
    <w:rsid w:val="001502B3"/>
    <w:rsid w:val="00153BB5"/>
    <w:rsid w:val="0016375D"/>
    <w:rsid w:val="00170B99"/>
    <w:rsid w:val="00175F3B"/>
    <w:rsid w:val="0017784A"/>
    <w:rsid w:val="0018356F"/>
    <w:rsid w:val="0018565C"/>
    <w:rsid w:val="00187889"/>
    <w:rsid w:val="00190625"/>
    <w:rsid w:val="001944D5"/>
    <w:rsid w:val="00194859"/>
    <w:rsid w:val="00196411"/>
    <w:rsid w:val="00196CC0"/>
    <w:rsid w:val="001A1E84"/>
    <w:rsid w:val="001A201E"/>
    <w:rsid w:val="001A2891"/>
    <w:rsid w:val="001A35D5"/>
    <w:rsid w:val="001A7421"/>
    <w:rsid w:val="001B6C63"/>
    <w:rsid w:val="001B6D6F"/>
    <w:rsid w:val="001C126A"/>
    <w:rsid w:val="001C1DC2"/>
    <w:rsid w:val="001C3AF3"/>
    <w:rsid w:val="001D6097"/>
    <w:rsid w:val="001E0B48"/>
    <w:rsid w:val="001E1214"/>
    <w:rsid w:val="001E3890"/>
    <w:rsid w:val="001F5063"/>
    <w:rsid w:val="001F59E8"/>
    <w:rsid w:val="001F61B7"/>
    <w:rsid w:val="002002ED"/>
    <w:rsid w:val="00201662"/>
    <w:rsid w:val="0020290E"/>
    <w:rsid w:val="00203D79"/>
    <w:rsid w:val="0020678C"/>
    <w:rsid w:val="00211EA4"/>
    <w:rsid w:val="00215C00"/>
    <w:rsid w:val="002177B8"/>
    <w:rsid w:val="002252D4"/>
    <w:rsid w:val="00232DC9"/>
    <w:rsid w:val="00234083"/>
    <w:rsid w:val="00241B88"/>
    <w:rsid w:val="00242EBF"/>
    <w:rsid w:val="00244AF5"/>
    <w:rsid w:val="002461DC"/>
    <w:rsid w:val="00260E34"/>
    <w:rsid w:val="002617C0"/>
    <w:rsid w:val="00261ECA"/>
    <w:rsid w:val="00263B3F"/>
    <w:rsid w:val="00265301"/>
    <w:rsid w:val="0027058C"/>
    <w:rsid w:val="00272498"/>
    <w:rsid w:val="00276749"/>
    <w:rsid w:val="00294D29"/>
    <w:rsid w:val="002A039B"/>
    <w:rsid w:val="002A5767"/>
    <w:rsid w:val="002A6ADA"/>
    <w:rsid w:val="002A7890"/>
    <w:rsid w:val="002B07B3"/>
    <w:rsid w:val="002B0C9C"/>
    <w:rsid w:val="002B138D"/>
    <w:rsid w:val="002B32F7"/>
    <w:rsid w:val="002B55B8"/>
    <w:rsid w:val="002B5E0F"/>
    <w:rsid w:val="002B66BF"/>
    <w:rsid w:val="002C06A7"/>
    <w:rsid w:val="002C07C8"/>
    <w:rsid w:val="002C1948"/>
    <w:rsid w:val="002C5F4F"/>
    <w:rsid w:val="002D04A5"/>
    <w:rsid w:val="002D583E"/>
    <w:rsid w:val="002D5B06"/>
    <w:rsid w:val="002E0E49"/>
    <w:rsid w:val="002E2468"/>
    <w:rsid w:val="002E72E6"/>
    <w:rsid w:val="002F1947"/>
    <w:rsid w:val="002F1FFF"/>
    <w:rsid w:val="003066BA"/>
    <w:rsid w:val="00307622"/>
    <w:rsid w:val="00307D39"/>
    <w:rsid w:val="003171BD"/>
    <w:rsid w:val="00320B7E"/>
    <w:rsid w:val="003227D6"/>
    <w:rsid w:val="003248EC"/>
    <w:rsid w:val="00325A34"/>
    <w:rsid w:val="00331B1D"/>
    <w:rsid w:val="0033394F"/>
    <w:rsid w:val="00335154"/>
    <w:rsid w:val="00336E17"/>
    <w:rsid w:val="00337AC2"/>
    <w:rsid w:val="00345216"/>
    <w:rsid w:val="00345D9D"/>
    <w:rsid w:val="00350F0F"/>
    <w:rsid w:val="00352EC8"/>
    <w:rsid w:val="003543FB"/>
    <w:rsid w:val="00355715"/>
    <w:rsid w:val="00355A4A"/>
    <w:rsid w:val="00355C92"/>
    <w:rsid w:val="0035717D"/>
    <w:rsid w:val="003578AF"/>
    <w:rsid w:val="003627EE"/>
    <w:rsid w:val="00365298"/>
    <w:rsid w:val="00366427"/>
    <w:rsid w:val="00367067"/>
    <w:rsid w:val="00376550"/>
    <w:rsid w:val="0037760A"/>
    <w:rsid w:val="003855A5"/>
    <w:rsid w:val="00385B36"/>
    <w:rsid w:val="00391CEA"/>
    <w:rsid w:val="00392426"/>
    <w:rsid w:val="003A1833"/>
    <w:rsid w:val="003A27D5"/>
    <w:rsid w:val="003A5D01"/>
    <w:rsid w:val="003B74B5"/>
    <w:rsid w:val="003C1A46"/>
    <w:rsid w:val="003C3067"/>
    <w:rsid w:val="003C314A"/>
    <w:rsid w:val="003C6B64"/>
    <w:rsid w:val="003D0E84"/>
    <w:rsid w:val="003D20EF"/>
    <w:rsid w:val="003E0A9D"/>
    <w:rsid w:val="003F345F"/>
    <w:rsid w:val="003F3C2D"/>
    <w:rsid w:val="003F45F6"/>
    <w:rsid w:val="003F72CA"/>
    <w:rsid w:val="00400C97"/>
    <w:rsid w:val="00402D8D"/>
    <w:rsid w:val="004035CF"/>
    <w:rsid w:val="00411B47"/>
    <w:rsid w:val="004128DF"/>
    <w:rsid w:val="004142EC"/>
    <w:rsid w:val="00414B6C"/>
    <w:rsid w:val="00416916"/>
    <w:rsid w:val="0041733A"/>
    <w:rsid w:val="004203C5"/>
    <w:rsid w:val="004227B5"/>
    <w:rsid w:val="00424ECF"/>
    <w:rsid w:val="00426A81"/>
    <w:rsid w:val="00426CD9"/>
    <w:rsid w:val="004307C1"/>
    <w:rsid w:val="00432A07"/>
    <w:rsid w:val="00433ED9"/>
    <w:rsid w:val="00440413"/>
    <w:rsid w:val="00443CD7"/>
    <w:rsid w:val="004452EC"/>
    <w:rsid w:val="00447170"/>
    <w:rsid w:val="004474F9"/>
    <w:rsid w:val="00447DAC"/>
    <w:rsid w:val="00455D7A"/>
    <w:rsid w:val="00462FE2"/>
    <w:rsid w:val="0046539F"/>
    <w:rsid w:val="0046796E"/>
    <w:rsid w:val="00472CD3"/>
    <w:rsid w:val="00473FA2"/>
    <w:rsid w:val="004744D4"/>
    <w:rsid w:val="004745BD"/>
    <w:rsid w:val="00474842"/>
    <w:rsid w:val="00474AB2"/>
    <w:rsid w:val="00476A87"/>
    <w:rsid w:val="0047721A"/>
    <w:rsid w:val="00477761"/>
    <w:rsid w:val="0047790C"/>
    <w:rsid w:val="00480F28"/>
    <w:rsid w:val="004817A5"/>
    <w:rsid w:val="00485226"/>
    <w:rsid w:val="00487105"/>
    <w:rsid w:val="004876BD"/>
    <w:rsid w:val="0049516F"/>
    <w:rsid w:val="00497B42"/>
    <w:rsid w:val="004A0967"/>
    <w:rsid w:val="004A1654"/>
    <w:rsid w:val="004A2ADF"/>
    <w:rsid w:val="004A4267"/>
    <w:rsid w:val="004A6525"/>
    <w:rsid w:val="004B2D24"/>
    <w:rsid w:val="004B5932"/>
    <w:rsid w:val="004B788C"/>
    <w:rsid w:val="004B79CB"/>
    <w:rsid w:val="004C18B1"/>
    <w:rsid w:val="004C48C4"/>
    <w:rsid w:val="004C538A"/>
    <w:rsid w:val="004C619F"/>
    <w:rsid w:val="004D240B"/>
    <w:rsid w:val="004E1A15"/>
    <w:rsid w:val="004E5B0C"/>
    <w:rsid w:val="004F2FA4"/>
    <w:rsid w:val="004F4424"/>
    <w:rsid w:val="004F4D30"/>
    <w:rsid w:val="004F519B"/>
    <w:rsid w:val="004F73BF"/>
    <w:rsid w:val="004F7C60"/>
    <w:rsid w:val="0050007F"/>
    <w:rsid w:val="00503CE2"/>
    <w:rsid w:val="00505398"/>
    <w:rsid w:val="00505C7A"/>
    <w:rsid w:val="00511A28"/>
    <w:rsid w:val="00511E9F"/>
    <w:rsid w:val="00530349"/>
    <w:rsid w:val="005339AA"/>
    <w:rsid w:val="00534C60"/>
    <w:rsid w:val="005438C8"/>
    <w:rsid w:val="0054611B"/>
    <w:rsid w:val="00550172"/>
    <w:rsid w:val="00552A28"/>
    <w:rsid w:val="00554FC8"/>
    <w:rsid w:val="00557193"/>
    <w:rsid w:val="00565C66"/>
    <w:rsid w:val="00566BAF"/>
    <w:rsid w:val="00577941"/>
    <w:rsid w:val="00580D4F"/>
    <w:rsid w:val="00584E1F"/>
    <w:rsid w:val="00585459"/>
    <w:rsid w:val="00585E71"/>
    <w:rsid w:val="00586E8A"/>
    <w:rsid w:val="00592B2C"/>
    <w:rsid w:val="005955C3"/>
    <w:rsid w:val="005A71F5"/>
    <w:rsid w:val="005B3829"/>
    <w:rsid w:val="005B5C9D"/>
    <w:rsid w:val="005B7A58"/>
    <w:rsid w:val="005C212B"/>
    <w:rsid w:val="005C24B9"/>
    <w:rsid w:val="005D33A2"/>
    <w:rsid w:val="005D366A"/>
    <w:rsid w:val="005D3DF6"/>
    <w:rsid w:val="005D4831"/>
    <w:rsid w:val="005D49AD"/>
    <w:rsid w:val="005F4BB2"/>
    <w:rsid w:val="00600E1B"/>
    <w:rsid w:val="00607361"/>
    <w:rsid w:val="00610EC5"/>
    <w:rsid w:val="00611312"/>
    <w:rsid w:val="00611BE5"/>
    <w:rsid w:val="00614A89"/>
    <w:rsid w:val="006202D2"/>
    <w:rsid w:val="00621E1E"/>
    <w:rsid w:val="006244F8"/>
    <w:rsid w:val="00626AC3"/>
    <w:rsid w:val="006272F7"/>
    <w:rsid w:val="0063130C"/>
    <w:rsid w:val="00634DF9"/>
    <w:rsid w:val="006443C4"/>
    <w:rsid w:val="00654CB5"/>
    <w:rsid w:val="00666023"/>
    <w:rsid w:val="00670100"/>
    <w:rsid w:val="0067092E"/>
    <w:rsid w:val="0067334A"/>
    <w:rsid w:val="0067435F"/>
    <w:rsid w:val="0067665E"/>
    <w:rsid w:val="00680D19"/>
    <w:rsid w:val="006831C6"/>
    <w:rsid w:val="0069578A"/>
    <w:rsid w:val="006A057A"/>
    <w:rsid w:val="006B117B"/>
    <w:rsid w:val="006B1DFA"/>
    <w:rsid w:val="006C1F84"/>
    <w:rsid w:val="006C3408"/>
    <w:rsid w:val="006C5139"/>
    <w:rsid w:val="006C660B"/>
    <w:rsid w:val="006C7F2B"/>
    <w:rsid w:val="006E0529"/>
    <w:rsid w:val="006E41F1"/>
    <w:rsid w:val="006F01ED"/>
    <w:rsid w:val="006F10CE"/>
    <w:rsid w:val="006F71CA"/>
    <w:rsid w:val="0070321C"/>
    <w:rsid w:val="00710F47"/>
    <w:rsid w:val="007160DC"/>
    <w:rsid w:val="00717696"/>
    <w:rsid w:val="007252DB"/>
    <w:rsid w:val="00726656"/>
    <w:rsid w:val="00726E0F"/>
    <w:rsid w:val="0073140A"/>
    <w:rsid w:val="00735855"/>
    <w:rsid w:val="00741E33"/>
    <w:rsid w:val="0074560C"/>
    <w:rsid w:val="00747D85"/>
    <w:rsid w:val="00750749"/>
    <w:rsid w:val="00750ABA"/>
    <w:rsid w:val="0075344A"/>
    <w:rsid w:val="007542AF"/>
    <w:rsid w:val="00771438"/>
    <w:rsid w:val="00772CD4"/>
    <w:rsid w:val="00775BB9"/>
    <w:rsid w:val="00776A66"/>
    <w:rsid w:val="00776DCF"/>
    <w:rsid w:val="00777AE0"/>
    <w:rsid w:val="00782A51"/>
    <w:rsid w:val="00791548"/>
    <w:rsid w:val="0079424A"/>
    <w:rsid w:val="00794C24"/>
    <w:rsid w:val="007A5F41"/>
    <w:rsid w:val="007A62B6"/>
    <w:rsid w:val="007A62CA"/>
    <w:rsid w:val="007B534E"/>
    <w:rsid w:val="007B66E0"/>
    <w:rsid w:val="007B68CF"/>
    <w:rsid w:val="007C094C"/>
    <w:rsid w:val="007C3E24"/>
    <w:rsid w:val="007C503F"/>
    <w:rsid w:val="007C7AD7"/>
    <w:rsid w:val="007D44EB"/>
    <w:rsid w:val="007D4DAA"/>
    <w:rsid w:val="007D586C"/>
    <w:rsid w:val="007E07B3"/>
    <w:rsid w:val="007E1BAE"/>
    <w:rsid w:val="007E5C98"/>
    <w:rsid w:val="007E7DD6"/>
    <w:rsid w:val="007F4C12"/>
    <w:rsid w:val="007F6089"/>
    <w:rsid w:val="0080205F"/>
    <w:rsid w:val="008021E1"/>
    <w:rsid w:val="00804542"/>
    <w:rsid w:val="008210CE"/>
    <w:rsid w:val="008309C4"/>
    <w:rsid w:val="00834CE0"/>
    <w:rsid w:val="0084277A"/>
    <w:rsid w:val="00843EC4"/>
    <w:rsid w:val="00843FB2"/>
    <w:rsid w:val="00850FF5"/>
    <w:rsid w:val="0085287C"/>
    <w:rsid w:val="00853E0C"/>
    <w:rsid w:val="00854FBF"/>
    <w:rsid w:val="00861017"/>
    <w:rsid w:val="00863898"/>
    <w:rsid w:val="00864457"/>
    <w:rsid w:val="008649FA"/>
    <w:rsid w:val="00870A5D"/>
    <w:rsid w:val="008723F0"/>
    <w:rsid w:val="00874A19"/>
    <w:rsid w:val="00877EB4"/>
    <w:rsid w:val="00880721"/>
    <w:rsid w:val="00883B18"/>
    <w:rsid w:val="00885217"/>
    <w:rsid w:val="00886746"/>
    <w:rsid w:val="00887008"/>
    <w:rsid w:val="0088771B"/>
    <w:rsid w:val="00890885"/>
    <w:rsid w:val="00891796"/>
    <w:rsid w:val="008A132C"/>
    <w:rsid w:val="008A1567"/>
    <w:rsid w:val="008A2180"/>
    <w:rsid w:val="008A2A1F"/>
    <w:rsid w:val="008A373B"/>
    <w:rsid w:val="008A39CA"/>
    <w:rsid w:val="008A725A"/>
    <w:rsid w:val="008B0F71"/>
    <w:rsid w:val="008B345D"/>
    <w:rsid w:val="008B375A"/>
    <w:rsid w:val="008C3963"/>
    <w:rsid w:val="008D1A64"/>
    <w:rsid w:val="008D1CE4"/>
    <w:rsid w:val="008D30E3"/>
    <w:rsid w:val="008E389C"/>
    <w:rsid w:val="008E3F8E"/>
    <w:rsid w:val="008E5302"/>
    <w:rsid w:val="008E6C15"/>
    <w:rsid w:val="008F1444"/>
    <w:rsid w:val="008F15DA"/>
    <w:rsid w:val="008F19DB"/>
    <w:rsid w:val="008F3166"/>
    <w:rsid w:val="008F604F"/>
    <w:rsid w:val="00900933"/>
    <w:rsid w:val="00914A8B"/>
    <w:rsid w:val="00915FBB"/>
    <w:rsid w:val="00921D75"/>
    <w:rsid w:val="009369AA"/>
    <w:rsid w:val="00937DAB"/>
    <w:rsid w:val="0094476A"/>
    <w:rsid w:val="00951FB9"/>
    <w:rsid w:val="00954052"/>
    <w:rsid w:val="00954F18"/>
    <w:rsid w:val="0096138C"/>
    <w:rsid w:val="00964F42"/>
    <w:rsid w:val="00970655"/>
    <w:rsid w:val="009745BC"/>
    <w:rsid w:val="00975BBF"/>
    <w:rsid w:val="009764D4"/>
    <w:rsid w:val="009768DC"/>
    <w:rsid w:val="00980D38"/>
    <w:rsid w:val="00981B63"/>
    <w:rsid w:val="00987400"/>
    <w:rsid w:val="009930BA"/>
    <w:rsid w:val="00993321"/>
    <w:rsid w:val="00995A62"/>
    <w:rsid w:val="00995FF8"/>
    <w:rsid w:val="009972B6"/>
    <w:rsid w:val="00997A7D"/>
    <w:rsid w:val="009A0649"/>
    <w:rsid w:val="009A1AD4"/>
    <w:rsid w:val="009A371A"/>
    <w:rsid w:val="009A66F9"/>
    <w:rsid w:val="009A6D31"/>
    <w:rsid w:val="009B25F4"/>
    <w:rsid w:val="009B6049"/>
    <w:rsid w:val="009C2B4A"/>
    <w:rsid w:val="009C48E2"/>
    <w:rsid w:val="009C6D64"/>
    <w:rsid w:val="009D1E15"/>
    <w:rsid w:val="009D2013"/>
    <w:rsid w:val="009D29F3"/>
    <w:rsid w:val="009D6F2F"/>
    <w:rsid w:val="009E02CD"/>
    <w:rsid w:val="009E4B41"/>
    <w:rsid w:val="009F3329"/>
    <w:rsid w:val="009F44E9"/>
    <w:rsid w:val="009F62FA"/>
    <w:rsid w:val="00A03022"/>
    <w:rsid w:val="00A07281"/>
    <w:rsid w:val="00A07566"/>
    <w:rsid w:val="00A10385"/>
    <w:rsid w:val="00A12A0C"/>
    <w:rsid w:val="00A173C8"/>
    <w:rsid w:val="00A20E8D"/>
    <w:rsid w:val="00A21A96"/>
    <w:rsid w:val="00A23BC8"/>
    <w:rsid w:val="00A34B15"/>
    <w:rsid w:val="00A368B1"/>
    <w:rsid w:val="00A40530"/>
    <w:rsid w:val="00A406A6"/>
    <w:rsid w:val="00A43BB3"/>
    <w:rsid w:val="00A506F5"/>
    <w:rsid w:val="00A53FCF"/>
    <w:rsid w:val="00A623A5"/>
    <w:rsid w:val="00A70F3F"/>
    <w:rsid w:val="00A714C2"/>
    <w:rsid w:val="00A71548"/>
    <w:rsid w:val="00A833AA"/>
    <w:rsid w:val="00A918A5"/>
    <w:rsid w:val="00A9403E"/>
    <w:rsid w:val="00A94B73"/>
    <w:rsid w:val="00AA3673"/>
    <w:rsid w:val="00AA7D59"/>
    <w:rsid w:val="00AB2C36"/>
    <w:rsid w:val="00AB45A2"/>
    <w:rsid w:val="00AB583D"/>
    <w:rsid w:val="00AC3A29"/>
    <w:rsid w:val="00AD1031"/>
    <w:rsid w:val="00AE0630"/>
    <w:rsid w:val="00AE394F"/>
    <w:rsid w:val="00AE52C7"/>
    <w:rsid w:val="00AE7B42"/>
    <w:rsid w:val="00AF1796"/>
    <w:rsid w:val="00AF3981"/>
    <w:rsid w:val="00AF6291"/>
    <w:rsid w:val="00B00648"/>
    <w:rsid w:val="00B00BB2"/>
    <w:rsid w:val="00B07333"/>
    <w:rsid w:val="00B1181E"/>
    <w:rsid w:val="00B12EB1"/>
    <w:rsid w:val="00B14CFA"/>
    <w:rsid w:val="00B14EE0"/>
    <w:rsid w:val="00B158A1"/>
    <w:rsid w:val="00B16417"/>
    <w:rsid w:val="00B3014A"/>
    <w:rsid w:val="00B33DA3"/>
    <w:rsid w:val="00B36108"/>
    <w:rsid w:val="00B404ED"/>
    <w:rsid w:val="00B41E7A"/>
    <w:rsid w:val="00B43C6B"/>
    <w:rsid w:val="00B5141A"/>
    <w:rsid w:val="00B526F2"/>
    <w:rsid w:val="00B538B9"/>
    <w:rsid w:val="00B612E9"/>
    <w:rsid w:val="00B63DC0"/>
    <w:rsid w:val="00B67977"/>
    <w:rsid w:val="00B73B41"/>
    <w:rsid w:val="00B75535"/>
    <w:rsid w:val="00B760DE"/>
    <w:rsid w:val="00B82025"/>
    <w:rsid w:val="00B83DDA"/>
    <w:rsid w:val="00B83F2F"/>
    <w:rsid w:val="00B87C9B"/>
    <w:rsid w:val="00B90884"/>
    <w:rsid w:val="00B92553"/>
    <w:rsid w:val="00B9311D"/>
    <w:rsid w:val="00B94689"/>
    <w:rsid w:val="00B9619E"/>
    <w:rsid w:val="00B962FF"/>
    <w:rsid w:val="00B96C21"/>
    <w:rsid w:val="00BA0769"/>
    <w:rsid w:val="00BB0511"/>
    <w:rsid w:val="00BB6273"/>
    <w:rsid w:val="00BB6C0D"/>
    <w:rsid w:val="00BB6D06"/>
    <w:rsid w:val="00BC01AB"/>
    <w:rsid w:val="00BC0926"/>
    <w:rsid w:val="00BC2445"/>
    <w:rsid w:val="00BC3FFE"/>
    <w:rsid w:val="00BD6753"/>
    <w:rsid w:val="00BD7D15"/>
    <w:rsid w:val="00BE404A"/>
    <w:rsid w:val="00BE431F"/>
    <w:rsid w:val="00BE6264"/>
    <w:rsid w:val="00BE6AD0"/>
    <w:rsid w:val="00BF0452"/>
    <w:rsid w:val="00BF12C5"/>
    <w:rsid w:val="00BF2E0C"/>
    <w:rsid w:val="00BF40EE"/>
    <w:rsid w:val="00BF447C"/>
    <w:rsid w:val="00C00DE7"/>
    <w:rsid w:val="00C038CF"/>
    <w:rsid w:val="00C0642F"/>
    <w:rsid w:val="00C075C4"/>
    <w:rsid w:val="00C07B05"/>
    <w:rsid w:val="00C11B96"/>
    <w:rsid w:val="00C141AF"/>
    <w:rsid w:val="00C16838"/>
    <w:rsid w:val="00C169C1"/>
    <w:rsid w:val="00C16B98"/>
    <w:rsid w:val="00C17A45"/>
    <w:rsid w:val="00C203FA"/>
    <w:rsid w:val="00C21676"/>
    <w:rsid w:val="00C219E0"/>
    <w:rsid w:val="00C22A63"/>
    <w:rsid w:val="00C23ABF"/>
    <w:rsid w:val="00C23D02"/>
    <w:rsid w:val="00C357FF"/>
    <w:rsid w:val="00C37451"/>
    <w:rsid w:val="00C40852"/>
    <w:rsid w:val="00C437BD"/>
    <w:rsid w:val="00C4515F"/>
    <w:rsid w:val="00C54091"/>
    <w:rsid w:val="00C6050C"/>
    <w:rsid w:val="00C6084A"/>
    <w:rsid w:val="00C630F0"/>
    <w:rsid w:val="00C72904"/>
    <w:rsid w:val="00C72FCD"/>
    <w:rsid w:val="00C7381A"/>
    <w:rsid w:val="00C83690"/>
    <w:rsid w:val="00C858B6"/>
    <w:rsid w:val="00C912FE"/>
    <w:rsid w:val="00C92D3D"/>
    <w:rsid w:val="00C92DB4"/>
    <w:rsid w:val="00C939A8"/>
    <w:rsid w:val="00C94585"/>
    <w:rsid w:val="00C95E1C"/>
    <w:rsid w:val="00CA0158"/>
    <w:rsid w:val="00CA1D63"/>
    <w:rsid w:val="00CA3859"/>
    <w:rsid w:val="00CA75CF"/>
    <w:rsid w:val="00CA7B6A"/>
    <w:rsid w:val="00CB1EE2"/>
    <w:rsid w:val="00CB3B29"/>
    <w:rsid w:val="00CB3B47"/>
    <w:rsid w:val="00CB4B99"/>
    <w:rsid w:val="00CB5682"/>
    <w:rsid w:val="00CB5FA7"/>
    <w:rsid w:val="00CC008A"/>
    <w:rsid w:val="00CC00CA"/>
    <w:rsid w:val="00CC0F79"/>
    <w:rsid w:val="00CC1D23"/>
    <w:rsid w:val="00CC27CB"/>
    <w:rsid w:val="00CC5814"/>
    <w:rsid w:val="00CC5FDB"/>
    <w:rsid w:val="00CC7A4C"/>
    <w:rsid w:val="00CD01EA"/>
    <w:rsid w:val="00CD02C1"/>
    <w:rsid w:val="00CD1BED"/>
    <w:rsid w:val="00CD1EAF"/>
    <w:rsid w:val="00CD3472"/>
    <w:rsid w:val="00CD350E"/>
    <w:rsid w:val="00CE57D5"/>
    <w:rsid w:val="00CE59A0"/>
    <w:rsid w:val="00CE7114"/>
    <w:rsid w:val="00D01CC2"/>
    <w:rsid w:val="00D03078"/>
    <w:rsid w:val="00D03EDE"/>
    <w:rsid w:val="00D10090"/>
    <w:rsid w:val="00D119B6"/>
    <w:rsid w:val="00D13866"/>
    <w:rsid w:val="00D16CED"/>
    <w:rsid w:val="00D20EB1"/>
    <w:rsid w:val="00D25F07"/>
    <w:rsid w:val="00D30248"/>
    <w:rsid w:val="00D311DA"/>
    <w:rsid w:val="00D3587F"/>
    <w:rsid w:val="00D44653"/>
    <w:rsid w:val="00D45D39"/>
    <w:rsid w:val="00D50B75"/>
    <w:rsid w:val="00D51828"/>
    <w:rsid w:val="00D52257"/>
    <w:rsid w:val="00D52C0A"/>
    <w:rsid w:val="00D54964"/>
    <w:rsid w:val="00D55B8A"/>
    <w:rsid w:val="00D57426"/>
    <w:rsid w:val="00D61DB8"/>
    <w:rsid w:val="00D64152"/>
    <w:rsid w:val="00D7299C"/>
    <w:rsid w:val="00D85CEC"/>
    <w:rsid w:val="00D85EAC"/>
    <w:rsid w:val="00D87B43"/>
    <w:rsid w:val="00D90CEF"/>
    <w:rsid w:val="00D91200"/>
    <w:rsid w:val="00D9140E"/>
    <w:rsid w:val="00D926B3"/>
    <w:rsid w:val="00D95D98"/>
    <w:rsid w:val="00DA00AC"/>
    <w:rsid w:val="00DA7755"/>
    <w:rsid w:val="00DB3A52"/>
    <w:rsid w:val="00DB556D"/>
    <w:rsid w:val="00DB6EC4"/>
    <w:rsid w:val="00DC0352"/>
    <w:rsid w:val="00DC48CA"/>
    <w:rsid w:val="00DC5B3F"/>
    <w:rsid w:val="00DC6C9A"/>
    <w:rsid w:val="00DC77B1"/>
    <w:rsid w:val="00DC78F9"/>
    <w:rsid w:val="00DD2807"/>
    <w:rsid w:val="00DD3A26"/>
    <w:rsid w:val="00DD649B"/>
    <w:rsid w:val="00DD77CF"/>
    <w:rsid w:val="00DE0C9E"/>
    <w:rsid w:val="00DE5F9E"/>
    <w:rsid w:val="00DE6032"/>
    <w:rsid w:val="00DE7078"/>
    <w:rsid w:val="00DE7596"/>
    <w:rsid w:val="00DE7E7E"/>
    <w:rsid w:val="00DF1FAD"/>
    <w:rsid w:val="00DF72B1"/>
    <w:rsid w:val="00E00CCE"/>
    <w:rsid w:val="00E0352C"/>
    <w:rsid w:val="00E04267"/>
    <w:rsid w:val="00E112D1"/>
    <w:rsid w:val="00E129C6"/>
    <w:rsid w:val="00E14451"/>
    <w:rsid w:val="00E14949"/>
    <w:rsid w:val="00E14E88"/>
    <w:rsid w:val="00E169F0"/>
    <w:rsid w:val="00E2640F"/>
    <w:rsid w:val="00E27115"/>
    <w:rsid w:val="00E30610"/>
    <w:rsid w:val="00E32EDE"/>
    <w:rsid w:val="00E35AFA"/>
    <w:rsid w:val="00E36300"/>
    <w:rsid w:val="00E40CCF"/>
    <w:rsid w:val="00E4104A"/>
    <w:rsid w:val="00E576DD"/>
    <w:rsid w:val="00E61B7D"/>
    <w:rsid w:val="00E712E3"/>
    <w:rsid w:val="00E71331"/>
    <w:rsid w:val="00E747D4"/>
    <w:rsid w:val="00E77260"/>
    <w:rsid w:val="00E817DA"/>
    <w:rsid w:val="00E83F17"/>
    <w:rsid w:val="00E8791E"/>
    <w:rsid w:val="00E91FD4"/>
    <w:rsid w:val="00E95A62"/>
    <w:rsid w:val="00E96A98"/>
    <w:rsid w:val="00EA02E1"/>
    <w:rsid w:val="00EA039D"/>
    <w:rsid w:val="00EA050E"/>
    <w:rsid w:val="00EA14E1"/>
    <w:rsid w:val="00EA166D"/>
    <w:rsid w:val="00EA57F5"/>
    <w:rsid w:val="00EB054D"/>
    <w:rsid w:val="00EB6AA0"/>
    <w:rsid w:val="00EB75DD"/>
    <w:rsid w:val="00EC3431"/>
    <w:rsid w:val="00EC58DE"/>
    <w:rsid w:val="00ED6429"/>
    <w:rsid w:val="00ED662A"/>
    <w:rsid w:val="00EE0CF4"/>
    <w:rsid w:val="00EE33DA"/>
    <w:rsid w:val="00EE4505"/>
    <w:rsid w:val="00EE638D"/>
    <w:rsid w:val="00EE775F"/>
    <w:rsid w:val="00EF5108"/>
    <w:rsid w:val="00F019F3"/>
    <w:rsid w:val="00F03AB5"/>
    <w:rsid w:val="00F07CAC"/>
    <w:rsid w:val="00F10422"/>
    <w:rsid w:val="00F11E95"/>
    <w:rsid w:val="00F14DB0"/>
    <w:rsid w:val="00F273F8"/>
    <w:rsid w:val="00F306EA"/>
    <w:rsid w:val="00F353B6"/>
    <w:rsid w:val="00F37615"/>
    <w:rsid w:val="00F4075D"/>
    <w:rsid w:val="00F41649"/>
    <w:rsid w:val="00F42A60"/>
    <w:rsid w:val="00F44011"/>
    <w:rsid w:val="00F4581F"/>
    <w:rsid w:val="00F46450"/>
    <w:rsid w:val="00F50E5D"/>
    <w:rsid w:val="00F518E7"/>
    <w:rsid w:val="00F56A17"/>
    <w:rsid w:val="00F601A5"/>
    <w:rsid w:val="00F608E9"/>
    <w:rsid w:val="00F64126"/>
    <w:rsid w:val="00F6622A"/>
    <w:rsid w:val="00F7311C"/>
    <w:rsid w:val="00F76B8F"/>
    <w:rsid w:val="00F81544"/>
    <w:rsid w:val="00F85E2F"/>
    <w:rsid w:val="00F869AF"/>
    <w:rsid w:val="00F96FDA"/>
    <w:rsid w:val="00FA3411"/>
    <w:rsid w:val="00FA3E97"/>
    <w:rsid w:val="00FA5B63"/>
    <w:rsid w:val="00FA5F2B"/>
    <w:rsid w:val="00FB1EA8"/>
    <w:rsid w:val="00FB3678"/>
    <w:rsid w:val="00FB6B95"/>
    <w:rsid w:val="00FC0F0E"/>
    <w:rsid w:val="00FC7464"/>
    <w:rsid w:val="00FC77D4"/>
    <w:rsid w:val="00FD3E64"/>
    <w:rsid w:val="00FE04B0"/>
    <w:rsid w:val="00FE2B5A"/>
    <w:rsid w:val="00FE36AB"/>
    <w:rsid w:val="00FE5B81"/>
    <w:rsid w:val="00FF1459"/>
    <w:rsid w:val="00FF1C60"/>
    <w:rsid w:val="00FF4C8F"/>
    <w:rsid w:val="00FF738C"/>
    <w:rsid w:val="00FF7CF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BE828"/>
  <w15:chartTrackingRefBased/>
  <w15:docId w15:val="{C1C9AE44-33E3-4171-9190-63A9948D4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rPr>
  </w:style>
  <w:style w:type="paragraph" w:styleId="Antrat1">
    <w:name w:val="heading 1"/>
    <w:basedOn w:val="prastasis"/>
    <w:next w:val="prastasis"/>
    <w:link w:val="Antrat1Diagrama"/>
    <w:qFormat/>
    <w:pPr>
      <w:keepNext/>
      <w:jc w:val="center"/>
      <w:outlineLvl w:val="0"/>
    </w:pPr>
    <w:rPr>
      <w:sz w:val="28"/>
      <w:lang w:val="en-AU"/>
    </w:rPr>
  </w:style>
  <w:style w:type="paragraph" w:styleId="Antrat2">
    <w:name w:val="heading 2"/>
    <w:basedOn w:val="prastasis"/>
    <w:next w:val="prastasis"/>
    <w:qFormat/>
    <w:pPr>
      <w:keepNext/>
      <w:jc w:val="center"/>
      <w:outlineLvl w:val="1"/>
    </w:pPr>
    <w:rPr>
      <w:b/>
      <w:sz w:val="28"/>
      <w:lang w:val="en-AU"/>
    </w:rPr>
  </w:style>
  <w:style w:type="paragraph" w:styleId="Antrat3">
    <w:name w:val="heading 3"/>
    <w:basedOn w:val="prastasis"/>
    <w:next w:val="prastasis"/>
    <w:qFormat/>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pPr>
      <w:ind w:firstLine="720"/>
      <w:jc w:val="both"/>
    </w:pPr>
  </w:style>
  <w:style w:type="paragraph" w:styleId="Pagrindiniotekstotrauka2">
    <w:name w:val="Body Text Indent 2"/>
    <w:basedOn w:val="prastasis"/>
    <w:link w:val="Pagrindiniotekstotrauka2Diagrama"/>
    <w:pPr>
      <w:ind w:firstLine="720"/>
    </w:pPr>
    <w:rPr>
      <w:lang w:eastAsia="en-US"/>
    </w:rPr>
  </w:style>
  <w:style w:type="paragraph" w:styleId="Antrats">
    <w:name w:val="header"/>
    <w:basedOn w:val="prastasis"/>
    <w:pPr>
      <w:tabs>
        <w:tab w:val="center" w:pos="4153"/>
        <w:tab w:val="right" w:pos="8306"/>
      </w:tabs>
    </w:pPr>
  </w:style>
  <w:style w:type="character" w:styleId="Puslapionumeris">
    <w:name w:val="page number"/>
    <w:basedOn w:val="Numatytasispastraiposriftas"/>
  </w:style>
  <w:style w:type="paragraph" w:styleId="Porat">
    <w:name w:val="footer"/>
    <w:basedOn w:val="prastasis"/>
    <w:pPr>
      <w:tabs>
        <w:tab w:val="center" w:pos="4153"/>
        <w:tab w:val="right" w:pos="8306"/>
      </w:tabs>
    </w:pPr>
  </w:style>
  <w:style w:type="paragraph" w:styleId="Pagrindinistekstas">
    <w:name w:val="Body Text"/>
    <w:basedOn w:val="prastasis"/>
    <w:link w:val="PagrindinistekstasDiagrama"/>
    <w:pPr>
      <w:jc w:val="both"/>
    </w:pPr>
  </w:style>
  <w:style w:type="paragraph" w:styleId="Debesliotekstas">
    <w:name w:val="Balloon Text"/>
    <w:basedOn w:val="prastasis"/>
    <w:semiHidden/>
    <w:rsid w:val="000324D9"/>
    <w:rPr>
      <w:rFonts w:ascii="Tahoma" w:hAnsi="Tahoma" w:cs="Tahoma"/>
      <w:sz w:val="16"/>
      <w:szCs w:val="16"/>
    </w:rPr>
  </w:style>
  <w:style w:type="paragraph" w:customStyle="1" w:styleId="statymopavad">
    <w:name w:val="?statymo pavad."/>
    <w:basedOn w:val="prastasis"/>
    <w:rsid w:val="00EE33DA"/>
    <w:pPr>
      <w:spacing w:line="360" w:lineRule="auto"/>
      <w:ind w:firstLine="720"/>
      <w:jc w:val="center"/>
    </w:pPr>
    <w:rPr>
      <w:rFonts w:ascii="TimesLT" w:hAnsi="TimesLT"/>
      <w:caps/>
      <w:lang w:eastAsia="en-US"/>
    </w:rPr>
  </w:style>
  <w:style w:type="paragraph" w:styleId="Pagrindinistekstas2">
    <w:name w:val="Body Text 2"/>
    <w:basedOn w:val="prastasis"/>
    <w:link w:val="Pagrindinistekstas2Diagrama"/>
    <w:uiPriority w:val="99"/>
    <w:semiHidden/>
    <w:unhideWhenUsed/>
    <w:rsid w:val="004F4424"/>
    <w:pPr>
      <w:spacing w:after="120" w:line="480" w:lineRule="auto"/>
    </w:pPr>
  </w:style>
  <w:style w:type="character" w:customStyle="1" w:styleId="Pagrindinistekstas2Diagrama">
    <w:name w:val="Pagrindinis tekstas 2 Diagrama"/>
    <w:link w:val="Pagrindinistekstas2"/>
    <w:uiPriority w:val="99"/>
    <w:semiHidden/>
    <w:rsid w:val="004F4424"/>
    <w:rPr>
      <w:sz w:val="24"/>
    </w:rPr>
  </w:style>
  <w:style w:type="character" w:customStyle="1" w:styleId="Antrat1Diagrama">
    <w:name w:val="Antraštė 1 Diagrama"/>
    <w:link w:val="Antrat1"/>
    <w:rsid w:val="004F4424"/>
    <w:rPr>
      <w:sz w:val="28"/>
      <w:lang w:val="en-AU"/>
    </w:rPr>
  </w:style>
  <w:style w:type="character" w:customStyle="1" w:styleId="PagrindinistekstasDiagrama">
    <w:name w:val="Pagrindinis tekstas Diagrama"/>
    <w:link w:val="Pagrindinistekstas"/>
    <w:rsid w:val="004F4424"/>
    <w:rPr>
      <w:sz w:val="24"/>
    </w:rPr>
  </w:style>
  <w:style w:type="character" w:customStyle="1" w:styleId="FontStyle150">
    <w:name w:val="Font Style150"/>
    <w:rsid w:val="008D1CE4"/>
    <w:rPr>
      <w:rFonts w:ascii="Times New Roman" w:hAnsi="Times New Roman" w:cs="Times New Roman"/>
      <w:sz w:val="18"/>
      <w:szCs w:val="18"/>
    </w:rPr>
  </w:style>
  <w:style w:type="paragraph" w:customStyle="1" w:styleId="style6">
    <w:name w:val="style6"/>
    <w:basedOn w:val="prastasis"/>
    <w:rsid w:val="00CE59A0"/>
    <w:pPr>
      <w:spacing w:before="100" w:beforeAutospacing="1" w:after="100" w:afterAutospacing="1"/>
    </w:pPr>
    <w:rPr>
      <w:rFonts w:eastAsia="Calibri"/>
      <w:szCs w:val="24"/>
      <w:lang w:eastAsia="en-US"/>
    </w:rPr>
  </w:style>
  <w:style w:type="character" w:customStyle="1" w:styleId="PagrindiniotekstotraukaDiagrama">
    <w:name w:val="Pagrindinio teksto įtrauka Diagrama"/>
    <w:link w:val="Pagrindiniotekstotrauka"/>
    <w:rsid w:val="00FB3678"/>
    <w:rPr>
      <w:sz w:val="24"/>
    </w:rPr>
  </w:style>
  <w:style w:type="character" w:customStyle="1" w:styleId="Pagrindiniotekstotrauka2Diagrama">
    <w:name w:val="Pagrindinio teksto įtrauka 2 Diagrama"/>
    <w:link w:val="Pagrindiniotekstotrauka2"/>
    <w:rsid w:val="00FB3678"/>
    <w:rPr>
      <w:sz w:val="24"/>
      <w:lang w:eastAsia="en-US"/>
    </w:rPr>
  </w:style>
  <w:style w:type="paragraph" w:styleId="Sraopastraipa">
    <w:name w:val="List Paragraph"/>
    <w:basedOn w:val="prastasis"/>
    <w:uiPriority w:val="34"/>
    <w:qFormat/>
    <w:rsid w:val="0084277A"/>
    <w:pPr>
      <w:widowControl w:val="0"/>
      <w:autoSpaceDE w:val="0"/>
      <w:autoSpaceDN w:val="0"/>
      <w:adjustRightInd w:val="0"/>
      <w:ind w:left="720"/>
      <w:contextualSpacing/>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56406">
      <w:bodyDiv w:val="1"/>
      <w:marLeft w:val="0"/>
      <w:marRight w:val="0"/>
      <w:marTop w:val="0"/>
      <w:marBottom w:val="0"/>
      <w:divBdr>
        <w:top w:val="none" w:sz="0" w:space="0" w:color="auto"/>
        <w:left w:val="none" w:sz="0" w:space="0" w:color="auto"/>
        <w:bottom w:val="none" w:sz="0" w:space="0" w:color="auto"/>
        <w:right w:val="none" w:sz="0" w:space="0" w:color="auto"/>
      </w:divBdr>
    </w:div>
    <w:div w:id="361829186">
      <w:bodyDiv w:val="1"/>
      <w:marLeft w:val="0"/>
      <w:marRight w:val="0"/>
      <w:marTop w:val="0"/>
      <w:marBottom w:val="0"/>
      <w:divBdr>
        <w:top w:val="none" w:sz="0" w:space="0" w:color="auto"/>
        <w:left w:val="none" w:sz="0" w:space="0" w:color="auto"/>
        <w:bottom w:val="none" w:sz="0" w:space="0" w:color="auto"/>
        <w:right w:val="none" w:sz="0" w:space="0" w:color="auto"/>
      </w:divBdr>
    </w:div>
    <w:div w:id="689793447">
      <w:bodyDiv w:val="1"/>
      <w:marLeft w:val="0"/>
      <w:marRight w:val="0"/>
      <w:marTop w:val="0"/>
      <w:marBottom w:val="0"/>
      <w:divBdr>
        <w:top w:val="none" w:sz="0" w:space="0" w:color="auto"/>
        <w:left w:val="none" w:sz="0" w:space="0" w:color="auto"/>
        <w:bottom w:val="none" w:sz="0" w:space="0" w:color="auto"/>
        <w:right w:val="none" w:sz="0" w:space="0" w:color="auto"/>
      </w:divBdr>
    </w:div>
    <w:div w:id="890534829">
      <w:bodyDiv w:val="1"/>
      <w:marLeft w:val="0"/>
      <w:marRight w:val="0"/>
      <w:marTop w:val="0"/>
      <w:marBottom w:val="0"/>
      <w:divBdr>
        <w:top w:val="none" w:sz="0" w:space="0" w:color="auto"/>
        <w:left w:val="none" w:sz="0" w:space="0" w:color="auto"/>
        <w:bottom w:val="none" w:sz="0" w:space="0" w:color="auto"/>
        <w:right w:val="none" w:sz="0" w:space="0" w:color="auto"/>
      </w:divBdr>
    </w:div>
    <w:div w:id="1345012080">
      <w:bodyDiv w:val="1"/>
      <w:marLeft w:val="0"/>
      <w:marRight w:val="0"/>
      <w:marTop w:val="0"/>
      <w:marBottom w:val="0"/>
      <w:divBdr>
        <w:top w:val="none" w:sz="0" w:space="0" w:color="auto"/>
        <w:left w:val="none" w:sz="0" w:space="0" w:color="auto"/>
        <w:bottom w:val="none" w:sz="0" w:space="0" w:color="auto"/>
        <w:right w:val="none" w:sz="0" w:space="0" w:color="auto"/>
      </w:divBdr>
    </w:div>
    <w:div w:id="1691877550">
      <w:bodyDiv w:val="1"/>
      <w:marLeft w:val="0"/>
      <w:marRight w:val="0"/>
      <w:marTop w:val="0"/>
      <w:marBottom w:val="0"/>
      <w:divBdr>
        <w:top w:val="none" w:sz="0" w:space="0" w:color="auto"/>
        <w:left w:val="none" w:sz="0" w:space="0" w:color="auto"/>
        <w:bottom w:val="none" w:sz="0" w:space="0" w:color="auto"/>
        <w:right w:val="none" w:sz="0" w:space="0" w:color="auto"/>
      </w:divBdr>
    </w:div>
    <w:div w:id="2010205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2470</Words>
  <Characters>1408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lpstr>
    </vt:vector>
  </TitlesOfParts>
  <Company>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Viktorija Bakšinskytė</cp:lastModifiedBy>
  <cp:revision>2</cp:revision>
  <cp:lastPrinted>2020-01-13T10:42:00Z</cp:lastPrinted>
  <dcterms:created xsi:type="dcterms:W3CDTF">2023-04-24T13:05:00Z</dcterms:created>
  <dcterms:modified xsi:type="dcterms:W3CDTF">2023-04-24T13:05:00Z</dcterms:modified>
</cp:coreProperties>
</file>