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44"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tblGrid>
      <w:tr w:rsidR="00310211" w:rsidTr="00310211">
        <w:tc>
          <w:tcPr>
            <w:tcW w:w="4944" w:type="dxa"/>
            <w:hideMark/>
          </w:tcPr>
          <w:p w:rsidR="00310211" w:rsidRDefault="00310211">
            <w:pPr>
              <w:tabs>
                <w:tab w:val="left" w:pos="5070"/>
                <w:tab w:val="left" w:pos="5366"/>
                <w:tab w:val="left" w:pos="6771"/>
                <w:tab w:val="left" w:pos="7363"/>
              </w:tabs>
              <w:jc w:val="both"/>
              <w:rPr>
                <w:lang w:val="lt-LT"/>
              </w:rPr>
            </w:pPr>
            <w:r>
              <w:rPr>
                <w:lang w:val="lt-LT"/>
              </w:rPr>
              <w:t>PATVIRTINTA</w:t>
            </w:r>
          </w:p>
        </w:tc>
      </w:tr>
      <w:tr w:rsidR="00310211" w:rsidTr="00310211">
        <w:tc>
          <w:tcPr>
            <w:tcW w:w="4944" w:type="dxa"/>
            <w:hideMark/>
          </w:tcPr>
          <w:p w:rsidR="00310211" w:rsidRDefault="00310211">
            <w:pPr>
              <w:rPr>
                <w:lang w:val="lt-LT"/>
              </w:rPr>
            </w:pPr>
            <w:r>
              <w:rPr>
                <w:lang w:val="lt-LT"/>
              </w:rPr>
              <w:t xml:space="preserve">Klaipėdos rajono savivaldybės </w:t>
            </w:r>
          </w:p>
          <w:p w:rsidR="00310211" w:rsidRDefault="00310211">
            <w:pPr>
              <w:rPr>
                <w:lang w:val="lt-LT"/>
              </w:rPr>
            </w:pPr>
            <w:r>
              <w:rPr>
                <w:lang w:val="lt-LT"/>
              </w:rPr>
              <w:t xml:space="preserve">administracijos direktoriaus  </w:t>
            </w:r>
          </w:p>
          <w:p w:rsidR="00310211" w:rsidRDefault="00310211">
            <w:pPr>
              <w:rPr>
                <w:lang w:val="lt-LT"/>
              </w:rPr>
            </w:pPr>
            <w:r>
              <w:rPr>
                <w:lang w:val="lt-LT"/>
              </w:rPr>
              <w:t>2023-09-13 įsakymu Nr. 1692</w:t>
            </w:r>
          </w:p>
        </w:tc>
      </w:tr>
      <w:tr w:rsidR="00310211" w:rsidTr="00310211">
        <w:tc>
          <w:tcPr>
            <w:tcW w:w="4944" w:type="dxa"/>
          </w:tcPr>
          <w:p w:rsidR="00310211" w:rsidRDefault="00310211">
            <w:pPr>
              <w:rPr>
                <w:lang w:val="lt-LT"/>
              </w:rPr>
            </w:pPr>
          </w:p>
        </w:tc>
      </w:tr>
    </w:tbl>
    <w:p w:rsidR="00310211" w:rsidRDefault="00310211" w:rsidP="00310211">
      <w:pPr>
        <w:rPr>
          <w:rFonts w:eastAsia="Calibri"/>
          <w:lang w:val="lt-LT"/>
        </w:rPr>
      </w:pPr>
    </w:p>
    <w:p w:rsidR="00310211" w:rsidRDefault="00310211" w:rsidP="00310211">
      <w:pPr>
        <w:jc w:val="center"/>
        <w:rPr>
          <w:rFonts w:eastAsia="Calibri"/>
          <w:b/>
          <w:lang w:val="lt-LT"/>
        </w:rPr>
      </w:pPr>
      <w:r>
        <w:rPr>
          <w:rFonts w:eastAsia="Calibri"/>
          <w:b/>
          <w:lang w:val="lt-LT"/>
        </w:rPr>
        <w:t>SANTUOKOS REGISTRAVIMO NORINČIŲ SUSITUOKTI ASMENŲ PASIRINKTOJE VIETOJE TVARKOS APRAŠAS</w:t>
      </w:r>
    </w:p>
    <w:p w:rsidR="00310211" w:rsidRDefault="00310211" w:rsidP="00310211">
      <w:pPr>
        <w:jc w:val="center"/>
        <w:rPr>
          <w:rFonts w:eastAsia="Calibri"/>
          <w:b/>
          <w:lang w:val="lt-LT"/>
        </w:rPr>
      </w:pPr>
    </w:p>
    <w:p w:rsidR="00310211" w:rsidRDefault="00310211" w:rsidP="00310211">
      <w:pPr>
        <w:jc w:val="center"/>
        <w:rPr>
          <w:rFonts w:eastAsia="Calibri"/>
          <w:b/>
          <w:lang w:val="lt-LT"/>
        </w:rPr>
      </w:pPr>
      <w:r>
        <w:rPr>
          <w:rFonts w:eastAsia="Calibri"/>
          <w:b/>
          <w:lang w:val="lt-LT"/>
        </w:rPr>
        <w:t>I SKYRIUS</w:t>
      </w:r>
    </w:p>
    <w:p w:rsidR="00310211" w:rsidRDefault="00310211" w:rsidP="00310211">
      <w:pPr>
        <w:jc w:val="center"/>
        <w:rPr>
          <w:rFonts w:eastAsia="Calibri"/>
          <w:b/>
          <w:lang w:val="lt-LT"/>
        </w:rPr>
      </w:pPr>
      <w:r>
        <w:rPr>
          <w:rFonts w:eastAsia="Calibri"/>
          <w:b/>
          <w:lang w:val="lt-LT"/>
        </w:rPr>
        <w:t>BENDROSIOS NUOSTATOS</w:t>
      </w:r>
    </w:p>
    <w:p w:rsidR="00310211" w:rsidRDefault="00310211" w:rsidP="00310211">
      <w:pPr>
        <w:jc w:val="center"/>
        <w:rPr>
          <w:rFonts w:eastAsia="Calibri"/>
          <w:b/>
          <w:lang w:val="lt-LT"/>
        </w:rPr>
      </w:pPr>
    </w:p>
    <w:p w:rsidR="00310211" w:rsidRDefault="00310211" w:rsidP="00310211">
      <w:pPr>
        <w:numPr>
          <w:ilvl w:val="0"/>
          <w:numId w:val="1"/>
        </w:numPr>
        <w:jc w:val="both"/>
        <w:rPr>
          <w:rFonts w:eastAsia="Calibri"/>
          <w:lang w:val="lt-LT"/>
        </w:rPr>
      </w:pPr>
      <w:r>
        <w:rPr>
          <w:rFonts w:eastAsia="Calibri"/>
          <w:lang w:val="lt-LT"/>
        </w:rPr>
        <w:t>Klaipėdos rajono savivaldybės administracijos Paslaugų ir civilinės metrikacijos skyrius (toliau – Skyrius), vadovaudamasis Lietuvos Respublikos vietos savivaldos įstatymu, vykdo valstybinę (valstybės perduotą savivaldybėms) funkciją – santuokos registravimą.</w:t>
      </w:r>
    </w:p>
    <w:p w:rsidR="00310211" w:rsidRDefault="00310211" w:rsidP="00310211">
      <w:pPr>
        <w:numPr>
          <w:ilvl w:val="0"/>
          <w:numId w:val="1"/>
        </w:numPr>
        <w:tabs>
          <w:tab w:val="left" w:pos="0"/>
          <w:tab w:val="left" w:pos="720"/>
        </w:tabs>
        <w:suppressAutoHyphens/>
        <w:jc w:val="both"/>
        <w:rPr>
          <w:lang w:val="lt-LT"/>
        </w:rPr>
      </w:pPr>
      <w:r>
        <w:rPr>
          <w:lang w:val="lt-LT"/>
        </w:rPr>
        <w:t>Skyrius, vykdydamas valstybinę (valstybės perduotą savivaldybėms) funkciją – santuokos registravimą, vadovaujasi Lietuvos Respublikos civiliniu kodeksu, Lietuvos Respublikos civilinės būklės aktų registravimo įstatymu,  Lietuvos Respublikos gyventojų registro įstatymu, Civilinės būklės aktų registravimo taisyklėmis, kitais Lietuvos Respublikos įstatymais ir teisės aktais bei Skyriaus nuostatais.</w:t>
      </w:r>
    </w:p>
    <w:p w:rsidR="00310211" w:rsidRDefault="00310211" w:rsidP="00310211">
      <w:pPr>
        <w:numPr>
          <w:ilvl w:val="0"/>
          <w:numId w:val="1"/>
        </w:numPr>
        <w:jc w:val="both"/>
        <w:rPr>
          <w:rFonts w:eastAsia="Calibri"/>
          <w:lang w:val="lt-LT"/>
        </w:rPr>
      </w:pPr>
      <w:r>
        <w:rPr>
          <w:rFonts w:eastAsia="Calibri"/>
          <w:lang w:val="lt-LT"/>
        </w:rPr>
        <w:t xml:space="preserve">Santuokos registravimo norinčių susituokti asmenų pasirinktoje vietoje tvarkos aprašas (toliau – aprašas) nustato šių santuokų registravimo tvarką Klaipėdos rajono savivaldybės teritorijoje. </w:t>
      </w:r>
    </w:p>
    <w:p w:rsidR="00310211" w:rsidRDefault="00310211" w:rsidP="00310211">
      <w:pPr>
        <w:numPr>
          <w:ilvl w:val="0"/>
          <w:numId w:val="1"/>
        </w:numPr>
        <w:tabs>
          <w:tab w:val="left" w:pos="0"/>
          <w:tab w:val="left" w:pos="720"/>
        </w:tabs>
        <w:suppressAutoHyphens/>
        <w:jc w:val="both"/>
        <w:rPr>
          <w:lang w:val="lt-LT"/>
        </w:rPr>
      </w:pPr>
      <w:r>
        <w:rPr>
          <w:lang w:val="lt-LT"/>
        </w:rPr>
        <w:t>Apraše vartojamos sąvokos atitinka sąvokas, vartojamas Lietuvos Respublikos civiliniame kodekse, Lietuvos Respublikos civilinės būklės aktų registravimo įstatyme, Lietuvos Respublikos gyventojų registro įstatyme, Civilinės būklės aktų registravimo taisyklėse.</w:t>
      </w:r>
    </w:p>
    <w:p w:rsidR="00310211" w:rsidRDefault="00310211" w:rsidP="00310211">
      <w:pPr>
        <w:jc w:val="both"/>
        <w:rPr>
          <w:rFonts w:eastAsia="Calibri"/>
          <w:lang w:val="lt-LT"/>
        </w:rPr>
      </w:pPr>
    </w:p>
    <w:p w:rsidR="00310211" w:rsidRDefault="00310211" w:rsidP="00310211">
      <w:pPr>
        <w:jc w:val="center"/>
        <w:rPr>
          <w:rFonts w:eastAsia="Calibri"/>
          <w:b/>
          <w:lang w:val="lt-LT"/>
        </w:rPr>
      </w:pPr>
      <w:r>
        <w:rPr>
          <w:rFonts w:eastAsia="Calibri"/>
          <w:b/>
          <w:lang w:val="lt-LT"/>
        </w:rPr>
        <w:t xml:space="preserve">II SKYRIUS </w:t>
      </w:r>
    </w:p>
    <w:p w:rsidR="00310211" w:rsidRDefault="00310211" w:rsidP="00310211">
      <w:pPr>
        <w:jc w:val="center"/>
        <w:rPr>
          <w:rFonts w:eastAsia="Calibri"/>
          <w:b/>
          <w:lang w:val="lt-LT"/>
        </w:rPr>
      </w:pPr>
      <w:r>
        <w:rPr>
          <w:rFonts w:eastAsia="Calibri"/>
          <w:b/>
          <w:lang w:val="lt-LT"/>
        </w:rPr>
        <w:t>SANTUOKOS REGISTRAVIMAS NORINČIŲ SUSITUOKTI ASMENŲ PASIRINKTOJE VIETOJE</w:t>
      </w:r>
    </w:p>
    <w:p w:rsidR="00310211" w:rsidRDefault="00310211" w:rsidP="00310211">
      <w:pPr>
        <w:jc w:val="both"/>
        <w:rPr>
          <w:rFonts w:eastAsia="Calibri"/>
          <w:b/>
          <w:lang w:val="lt-LT"/>
        </w:rPr>
      </w:pPr>
    </w:p>
    <w:p w:rsidR="00310211" w:rsidRDefault="00310211" w:rsidP="00310211">
      <w:pPr>
        <w:numPr>
          <w:ilvl w:val="0"/>
          <w:numId w:val="1"/>
        </w:numPr>
        <w:jc w:val="both"/>
        <w:rPr>
          <w:rFonts w:eastAsia="Calibri"/>
          <w:lang w:val="lt-LT"/>
        </w:rPr>
      </w:pPr>
      <w:r>
        <w:rPr>
          <w:rFonts w:eastAsia="Calibri"/>
          <w:lang w:val="lt-LT"/>
        </w:rPr>
        <w:t>Santuokos registravimo ceremonija (toliau – ceremonija) gali būti organizuojama norinčių susituokti asmenų pasirinktoje vietoje, jei tai neprieštarauja viešajai tvarkai ir gerai moralei, nekelia pavojaus gyvybei ir sveikatai.</w:t>
      </w:r>
    </w:p>
    <w:p w:rsidR="00310211" w:rsidRDefault="00310211" w:rsidP="00310211">
      <w:pPr>
        <w:numPr>
          <w:ilvl w:val="0"/>
          <w:numId w:val="1"/>
        </w:numPr>
        <w:jc w:val="both"/>
        <w:rPr>
          <w:rFonts w:eastAsia="Calibri"/>
          <w:lang w:val="lt-LT"/>
        </w:rPr>
      </w:pPr>
      <w:r>
        <w:rPr>
          <w:rFonts w:eastAsia="Calibri"/>
          <w:lang w:val="lt-LT"/>
        </w:rPr>
        <w:t>Ceremonijos vieta turi būti Klaipėdos rajono savivaldybės teritorijoje.</w:t>
      </w:r>
    </w:p>
    <w:p w:rsidR="00310211" w:rsidRDefault="00310211" w:rsidP="00310211">
      <w:pPr>
        <w:numPr>
          <w:ilvl w:val="0"/>
          <w:numId w:val="1"/>
        </w:numPr>
        <w:jc w:val="both"/>
        <w:rPr>
          <w:rFonts w:eastAsia="Calibri"/>
          <w:lang w:val="lt-LT"/>
        </w:rPr>
      </w:pPr>
      <w:r>
        <w:rPr>
          <w:rFonts w:eastAsia="Calibri"/>
          <w:lang w:val="lt-LT"/>
        </w:rPr>
        <w:t>Ceremonija norinčių susituokti asmenų pasirinktoje vietoje organizuojama ketvirtadieniais, penktadieniais, šeštadieniais (pagal iš anksto Klaipėdos rajono savivaldybės administracijos direktoriaus patvirtintą grafiką) nuo 13 val. iki 16 val.</w:t>
      </w:r>
    </w:p>
    <w:p w:rsidR="00310211" w:rsidRDefault="00310211" w:rsidP="00310211">
      <w:pPr>
        <w:numPr>
          <w:ilvl w:val="0"/>
          <w:numId w:val="1"/>
        </w:numPr>
        <w:jc w:val="both"/>
        <w:rPr>
          <w:rFonts w:eastAsia="Calibri"/>
          <w:lang w:val="lt-LT"/>
        </w:rPr>
      </w:pPr>
      <w:r>
        <w:rPr>
          <w:rFonts w:eastAsia="Calibri"/>
          <w:lang w:val="lt-LT"/>
        </w:rPr>
        <w:t>Kartu su Lietuvos Respublikos teisingumo ministro nustatytos formos prašymu įregistruoti santuoką pateikiamas ir rašytinis prašymas registruoti santuoką pasirinktoje vietoje (aprašo priedas).</w:t>
      </w:r>
    </w:p>
    <w:p w:rsidR="00310211" w:rsidRDefault="00310211" w:rsidP="00310211">
      <w:pPr>
        <w:numPr>
          <w:ilvl w:val="0"/>
          <w:numId w:val="1"/>
        </w:numPr>
        <w:jc w:val="both"/>
        <w:rPr>
          <w:rFonts w:eastAsia="Calibri"/>
          <w:lang w:val="lt-LT"/>
        </w:rPr>
      </w:pPr>
      <w:r>
        <w:rPr>
          <w:rFonts w:eastAsia="Calibri"/>
          <w:lang w:val="lt-LT"/>
        </w:rPr>
        <w:t xml:space="preserve">Prašyme registruoti santuoką </w:t>
      </w:r>
      <w:bookmarkStart w:id="0" w:name="_Hlk145401525"/>
      <w:r>
        <w:rPr>
          <w:rFonts w:eastAsia="Calibri"/>
          <w:lang w:val="lt-LT"/>
        </w:rPr>
        <w:t xml:space="preserve">pasirinktoje vietoje </w:t>
      </w:r>
      <w:bookmarkEnd w:id="0"/>
      <w:r>
        <w:rPr>
          <w:rFonts w:eastAsia="Calibri"/>
          <w:lang w:val="lt-LT"/>
        </w:rPr>
        <w:t xml:space="preserve">turi būti pateikta informacija apie vietą, kur pageidaujama organizuoti ceremoniją, laiką (data, valanda), taip pat asmens, atsakingo už renginį (toliau – organizatorius), duomenys. </w:t>
      </w:r>
    </w:p>
    <w:p w:rsidR="00310211" w:rsidRDefault="004F2592" w:rsidP="00310211">
      <w:pPr>
        <w:numPr>
          <w:ilvl w:val="0"/>
          <w:numId w:val="1"/>
        </w:numPr>
        <w:contextualSpacing/>
        <w:jc w:val="both"/>
        <w:rPr>
          <w:rFonts w:eastAsia="Calibri"/>
          <w:lang w:val="lt-LT"/>
        </w:rPr>
      </w:pPr>
      <w:sdt>
        <w:sdtPr>
          <w:rPr>
            <w:rFonts w:eastAsia="Calibri"/>
            <w:lang w:val="lt-LT"/>
          </w:rPr>
          <w:alias w:val="Numeris"/>
          <w:tag w:val="nr_138f7070b52b4a3e96798e08b029d655"/>
          <w:id w:val="-844632642"/>
        </w:sdtPr>
        <w:sdtEndPr/>
        <w:sdtContent/>
      </w:sdt>
      <w:r w:rsidR="00310211">
        <w:rPr>
          <w:rFonts w:eastAsia="Calibri"/>
          <w:lang w:val="lt-LT"/>
        </w:rPr>
        <w:t>Ceremonijos organizatorius yra atsakingas už ceremonijos vietos įrengimą, už švaros palaikymą ir teritorijos sutvarkymą.</w:t>
      </w:r>
    </w:p>
    <w:p w:rsidR="00310211" w:rsidRDefault="00310211" w:rsidP="00310211">
      <w:pPr>
        <w:numPr>
          <w:ilvl w:val="0"/>
          <w:numId w:val="1"/>
        </w:numPr>
        <w:contextualSpacing/>
        <w:jc w:val="both"/>
        <w:rPr>
          <w:rFonts w:eastAsia="Calibri"/>
          <w:lang w:val="lt-LT"/>
        </w:rPr>
      </w:pPr>
      <w:r>
        <w:rPr>
          <w:rFonts w:eastAsia="Calibri"/>
          <w:lang w:val="lt-LT"/>
        </w:rPr>
        <w:t xml:space="preserve">Santuokos registravimo pasirinkta vieta turi atitikti šiuos reikalavimus: </w:t>
      </w:r>
    </w:p>
    <w:p w:rsidR="00310211" w:rsidRDefault="00310211" w:rsidP="00310211">
      <w:pPr>
        <w:jc w:val="both"/>
        <w:rPr>
          <w:lang w:val="lt-LT"/>
        </w:rPr>
      </w:pPr>
      <w:r>
        <w:rPr>
          <w:lang w:val="lt-LT"/>
        </w:rPr>
        <w:t xml:space="preserve">                11.1. šaltuoju metų sezonu turi būti uždara, šildoma patalpa ir stalelis dokumentams pasirašyti; </w:t>
      </w:r>
    </w:p>
    <w:p w:rsidR="00310211" w:rsidRDefault="00310211" w:rsidP="00310211">
      <w:pPr>
        <w:jc w:val="both"/>
        <w:rPr>
          <w:lang w:val="lt-LT"/>
        </w:rPr>
      </w:pPr>
      <w:r>
        <w:rPr>
          <w:lang w:val="lt-LT"/>
        </w:rPr>
        <w:t xml:space="preserve">                11.2. santuokos registravimo vieta turi būti tvarkinga, atskirta nuo pobūvio vietos;</w:t>
      </w:r>
    </w:p>
    <w:p w:rsidR="00310211" w:rsidRDefault="00310211" w:rsidP="00310211">
      <w:pPr>
        <w:jc w:val="both"/>
        <w:rPr>
          <w:rFonts w:eastAsia="Calibri"/>
          <w:lang w:val="lt-LT"/>
        </w:rPr>
      </w:pPr>
      <w:r>
        <w:rPr>
          <w:lang w:val="lt-LT"/>
        </w:rPr>
        <w:lastRenderedPageBreak/>
        <w:t xml:space="preserve">                11.3. šiltuoju metų sezonu turi būti pasirūpinta stalu, ant kurio dedami dokumentai, apsauga nuo lietaus ir vėjo, ceremonijos vieta neturi būti masinio žmonių susibūrimo vieta.</w:t>
      </w:r>
    </w:p>
    <w:p w:rsidR="00310211" w:rsidRDefault="00310211" w:rsidP="00310211">
      <w:pPr>
        <w:numPr>
          <w:ilvl w:val="0"/>
          <w:numId w:val="1"/>
        </w:numPr>
        <w:contextualSpacing/>
        <w:jc w:val="both"/>
        <w:rPr>
          <w:lang w:val="lt-LT"/>
        </w:rPr>
      </w:pPr>
      <w:r>
        <w:rPr>
          <w:lang w:val="lt-LT"/>
        </w:rPr>
        <w:t xml:space="preserve">Norinčiųjų susituokti asmenų pasirinkta santuokos registravimo vieta nuo spalio 1 d. iki gegužės 1 d. turi būti uždara patalpa. </w:t>
      </w:r>
    </w:p>
    <w:p w:rsidR="00310211" w:rsidRDefault="00310211" w:rsidP="00310211">
      <w:pPr>
        <w:numPr>
          <w:ilvl w:val="0"/>
          <w:numId w:val="1"/>
        </w:numPr>
        <w:jc w:val="both"/>
        <w:rPr>
          <w:rFonts w:eastAsia="Calibri"/>
          <w:lang w:val="lt-LT"/>
        </w:rPr>
      </w:pPr>
      <w:r>
        <w:rPr>
          <w:rFonts w:eastAsia="Calibri"/>
          <w:lang w:val="lt-LT"/>
        </w:rPr>
        <w:t>Organizuojant ceremoniją savininkui ar teisėtam valdytojui priklausančioje viešoje patalpoje ar teritorijoje, norintys susituokti asmenys ar šį renginį organizuojantys atsakingi asmenys patys susitaria su pasirinktos vietos savininku (valdytoju) dėl leidimo registruoti santuoką toje vietoje ir skyriui pateikia tai patvirtinantį dokumentą − atitinkamą žymą norinčiųjų susituokti asmenų prašyme registruoti santuoką pasirinktoje vietoje.</w:t>
      </w:r>
    </w:p>
    <w:p w:rsidR="00310211" w:rsidRDefault="00310211" w:rsidP="00310211">
      <w:pPr>
        <w:numPr>
          <w:ilvl w:val="0"/>
          <w:numId w:val="1"/>
        </w:numPr>
        <w:jc w:val="both"/>
        <w:rPr>
          <w:rFonts w:eastAsia="Calibri"/>
          <w:lang w:val="lt-LT"/>
        </w:rPr>
      </w:pPr>
      <w:r>
        <w:rPr>
          <w:rFonts w:eastAsia="Calibri"/>
          <w:lang w:val="lt-LT"/>
        </w:rPr>
        <w:t xml:space="preserve">Ceremonijos organizavimo vietoje, esant galimybei, turi būti Lietuvos Respublikos herbas ir valstybės vėliava. Atributika, patalpų ar kitos pasirinktos vietos dekoravimu ir </w:t>
      </w:r>
      <w:r>
        <w:rPr>
          <w:rFonts w:eastAsia="Calibri"/>
          <w:color w:val="FF0000"/>
          <w:lang w:val="lt-LT"/>
        </w:rPr>
        <w:t xml:space="preserve"> </w:t>
      </w:r>
      <w:r>
        <w:rPr>
          <w:rFonts w:eastAsia="Calibri"/>
          <w:lang w:val="lt-LT"/>
        </w:rPr>
        <w:t>muzikiniu fonu pasirūpina patys asmenys, ketinantys registruoti santuoką.</w:t>
      </w:r>
    </w:p>
    <w:p w:rsidR="00310211" w:rsidRDefault="00310211" w:rsidP="00310211">
      <w:pPr>
        <w:numPr>
          <w:ilvl w:val="0"/>
          <w:numId w:val="1"/>
        </w:numPr>
        <w:contextualSpacing/>
        <w:jc w:val="both"/>
        <w:rPr>
          <w:rFonts w:eastAsia="Calibri"/>
          <w:lang w:val="lt-LT"/>
        </w:rPr>
      </w:pPr>
      <w:r>
        <w:rPr>
          <w:rFonts w:eastAsia="Calibri"/>
          <w:lang w:val="lt-LT"/>
        </w:rPr>
        <w:t xml:space="preserve">Santuokos registravimo procedūra atliekama lietuvių kalba. Asmuo, kuris nemoka lietuvių kalbos, turi pasirūpinti vertėjo dalyvavimu. </w:t>
      </w:r>
    </w:p>
    <w:p w:rsidR="00310211" w:rsidRDefault="00310211" w:rsidP="00310211">
      <w:pPr>
        <w:numPr>
          <w:ilvl w:val="0"/>
          <w:numId w:val="1"/>
        </w:numPr>
        <w:jc w:val="both"/>
        <w:rPr>
          <w:rFonts w:eastAsia="Calibri"/>
          <w:color w:val="FF0000"/>
          <w:lang w:val="lt-LT"/>
        </w:rPr>
      </w:pPr>
      <w:r>
        <w:rPr>
          <w:rFonts w:eastAsia="Calibri"/>
          <w:color w:val="000000"/>
          <w:lang w:val="lt-LT"/>
        </w:rPr>
        <w:t>Santuokos registravimo ceremonijai skiriama ne daugiau kaip 20 minučių (neįskaičiuojant skyriaus darbuotojų nuvykimo į vietą ir grįžimo laiko).</w:t>
      </w:r>
    </w:p>
    <w:p w:rsidR="00310211" w:rsidRDefault="00310211" w:rsidP="00310211">
      <w:pPr>
        <w:numPr>
          <w:ilvl w:val="0"/>
          <w:numId w:val="1"/>
        </w:numPr>
        <w:jc w:val="both"/>
        <w:rPr>
          <w:rFonts w:eastAsia="Calibri"/>
          <w:lang w:val="lt-LT"/>
        </w:rPr>
      </w:pPr>
      <w:r>
        <w:rPr>
          <w:rFonts w:eastAsia="Calibri"/>
          <w:lang w:val="lt-LT"/>
        </w:rPr>
        <w:t xml:space="preserve">Santuokos registravimo dieną asmenys, ketinantys registruoti santuoką, turi turėti ir pateikti Skyriaus darbuotojui tuos pačius asmens tapatybę patvirtinančius dokumentus, kuriuos pateikė paduodami prašymą santuokai registruoti. Santuoka registruojama dalyvaujant dviem liudytojams (pilnametystės sulaukusiems veiksniems asmenims), kurie taip pat privalo turėti asmens tapatybės dokumentus. </w:t>
      </w:r>
    </w:p>
    <w:p w:rsidR="00310211" w:rsidRDefault="00310211" w:rsidP="00310211">
      <w:pPr>
        <w:numPr>
          <w:ilvl w:val="0"/>
          <w:numId w:val="1"/>
        </w:numPr>
        <w:jc w:val="both"/>
        <w:rPr>
          <w:rFonts w:eastAsia="Calibri"/>
          <w:lang w:val="lt-LT"/>
        </w:rPr>
      </w:pPr>
      <w:r>
        <w:rPr>
          <w:rFonts w:eastAsia="Calibri"/>
          <w:lang w:val="lt-LT"/>
        </w:rPr>
        <w:t>Ceremonijos dalyviai ir jų svečiai turi būti tvarkingos išvaizdos, elgtis pagarbiai su darbuotojais, vieni su kitais ir netriukšmauti. Vykstant ceremonijai laikytis rimties, netrikdyti ceremonijos eigos.</w:t>
      </w:r>
    </w:p>
    <w:p w:rsidR="00310211" w:rsidRDefault="00310211" w:rsidP="00310211">
      <w:pPr>
        <w:numPr>
          <w:ilvl w:val="0"/>
          <w:numId w:val="1"/>
        </w:numPr>
        <w:jc w:val="both"/>
        <w:rPr>
          <w:rFonts w:eastAsia="Calibri"/>
          <w:lang w:val="lt-LT"/>
        </w:rPr>
      </w:pPr>
      <w:r>
        <w:rPr>
          <w:rFonts w:eastAsia="Calibri"/>
          <w:lang w:val="lt-LT"/>
        </w:rPr>
        <w:t>Santuoka registruojama paskirtu ir suderintu su norinčiais įregistruoti santuoką asmenimis laiku. Norinčių susituokti asmenų ir (ar) jų liudytojų vėlavimas ilgiau kaip 15 minučių be pateisinamos priežasties yra pagrindas skyriaus darbuotojui grįžti į skyrių neįregistravus šios santuokos. Naujas santuokos registravimo laikas derinamas su skyriaus vedėju šio aprašo nustatyta tvarka.</w:t>
      </w:r>
    </w:p>
    <w:p w:rsidR="00310211" w:rsidRDefault="00310211" w:rsidP="00310211">
      <w:pPr>
        <w:numPr>
          <w:ilvl w:val="0"/>
          <w:numId w:val="1"/>
        </w:numPr>
        <w:contextualSpacing/>
        <w:jc w:val="both"/>
        <w:rPr>
          <w:szCs w:val="20"/>
          <w:lang w:val="lt-LT"/>
        </w:rPr>
      </w:pPr>
      <w:r>
        <w:rPr>
          <w:lang w:val="lt-LT"/>
        </w:rPr>
        <w:t xml:space="preserve">Iškilus būtinybei keisti santuokos registravimo ceremonijos organizavimo vietą, norintys susituokti asmenys turi pateikti laisvos formos prašymą Skyriui ne vėliau kaip prieš 10 darbo dienų iki santuokos registravimo ceremonijos dienos ir suderinti su juo kitą pasirinktą vietą. </w:t>
      </w:r>
    </w:p>
    <w:p w:rsidR="00310211" w:rsidRDefault="00310211" w:rsidP="00310211">
      <w:pPr>
        <w:numPr>
          <w:ilvl w:val="0"/>
          <w:numId w:val="1"/>
        </w:numPr>
        <w:contextualSpacing/>
        <w:jc w:val="both"/>
        <w:rPr>
          <w:lang w:val="lt-LT"/>
        </w:rPr>
      </w:pPr>
      <w:r>
        <w:rPr>
          <w:lang w:val="lt-LT"/>
        </w:rPr>
        <w:t>Transportu, reikalingu skyriaus darbuotojams nuvykti į vietą, kurioje organizuojama santuokos registravimo ceremonija, ir sugrįžti į skyrių, aprūpina Klaipėdos rajono savivaldybės administracija.</w:t>
      </w:r>
    </w:p>
    <w:p w:rsidR="00310211" w:rsidRDefault="00310211" w:rsidP="00310211">
      <w:pPr>
        <w:numPr>
          <w:ilvl w:val="0"/>
          <w:numId w:val="1"/>
        </w:numPr>
        <w:tabs>
          <w:tab w:val="left" w:pos="120"/>
          <w:tab w:val="left" w:pos="720"/>
        </w:tabs>
        <w:suppressAutoHyphens/>
        <w:jc w:val="both"/>
        <w:rPr>
          <w:lang w:val="lt-LT"/>
        </w:rPr>
      </w:pPr>
      <w:r>
        <w:rPr>
          <w:lang w:val="lt-LT"/>
        </w:rPr>
        <w:t xml:space="preserve">Skyriaus darbuotojai santuoką  privalo registruoti Lietuvos Respublikos civiliniame kodekse, Lietuvos Respublikos civilinės būklės aktų registravimo įstatyme,  Civilinės būklės aktų registravimo taisyklėse nustatyta tvarka. </w:t>
      </w:r>
    </w:p>
    <w:p w:rsidR="00310211" w:rsidRDefault="00310211" w:rsidP="00310211">
      <w:pPr>
        <w:ind w:firstLine="709"/>
        <w:jc w:val="both"/>
        <w:rPr>
          <w:rFonts w:eastAsia="Calibri"/>
          <w:lang w:val="lt-LT"/>
        </w:rPr>
      </w:pPr>
    </w:p>
    <w:p w:rsidR="00310211" w:rsidRDefault="00310211" w:rsidP="00310211">
      <w:pPr>
        <w:ind w:left="709"/>
        <w:contextualSpacing/>
        <w:jc w:val="center"/>
        <w:rPr>
          <w:rFonts w:eastAsia="Calibri"/>
          <w:b/>
          <w:lang w:val="lt-LT"/>
        </w:rPr>
      </w:pPr>
      <w:r>
        <w:rPr>
          <w:rFonts w:eastAsia="Calibri"/>
          <w:b/>
          <w:lang w:val="lt-LT"/>
        </w:rPr>
        <w:t>III SKYRIUS</w:t>
      </w:r>
    </w:p>
    <w:p w:rsidR="00310211" w:rsidRDefault="00310211" w:rsidP="00310211">
      <w:pPr>
        <w:ind w:left="709"/>
        <w:contextualSpacing/>
        <w:jc w:val="center"/>
        <w:rPr>
          <w:rFonts w:eastAsia="Calibri"/>
          <w:b/>
          <w:lang w:val="lt-LT"/>
        </w:rPr>
      </w:pPr>
      <w:r>
        <w:rPr>
          <w:rFonts w:eastAsia="Calibri"/>
          <w:b/>
          <w:lang w:val="lt-LT"/>
        </w:rPr>
        <w:t>BAIGIAMOSIOS NUOSTATOS</w:t>
      </w:r>
    </w:p>
    <w:p w:rsidR="00310211" w:rsidRDefault="00310211" w:rsidP="00310211">
      <w:pPr>
        <w:jc w:val="both"/>
        <w:rPr>
          <w:rFonts w:eastAsia="Calibri"/>
          <w:lang w:val="lt-LT"/>
        </w:rPr>
      </w:pPr>
      <w:r>
        <w:rPr>
          <w:rFonts w:eastAsia="Calibri"/>
          <w:lang w:val="lt-LT"/>
        </w:rPr>
        <w:t xml:space="preserve">   </w:t>
      </w:r>
    </w:p>
    <w:p w:rsidR="00310211" w:rsidRDefault="00310211" w:rsidP="00310211">
      <w:pPr>
        <w:numPr>
          <w:ilvl w:val="0"/>
          <w:numId w:val="1"/>
        </w:numPr>
        <w:tabs>
          <w:tab w:val="left" w:pos="120"/>
        </w:tabs>
        <w:suppressAutoHyphens/>
        <w:jc w:val="both"/>
        <w:rPr>
          <w:lang w:val="lt-LT"/>
        </w:rPr>
      </w:pPr>
      <w:r>
        <w:rPr>
          <w:lang w:val="lt-LT"/>
        </w:rPr>
        <w:t>Duomenis apie įregistruotą santuoką skyriaus darbuotojas tą pačią dieną privalo perduoti Registrų centro Gyventojų registrui.</w:t>
      </w:r>
    </w:p>
    <w:p w:rsidR="00310211" w:rsidRDefault="00310211" w:rsidP="00310211">
      <w:pPr>
        <w:numPr>
          <w:ilvl w:val="0"/>
          <w:numId w:val="1"/>
        </w:numPr>
        <w:tabs>
          <w:tab w:val="left" w:pos="120"/>
        </w:tabs>
        <w:suppressAutoHyphens/>
        <w:jc w:val="both"/>
        <w:rPr>
          <w:lang w:val="lt-LT"/>
        </w:rPr>
      </w:pPr>
      <w:r>
        <w:rPr>
          <w:lang w:val="lt-LT"/>
        </w:rPr>
        <w:t xml:space="preserve">Santuokos registravimo poilsio dienomis grafikas ir užimtumo kalendorius skelbiami Savivaldybės interneto svetainėje adresu: </w:t>
      </w:r>
      <w:hyperlink r:id="rId7" w:history="1">
        <w:r>
          <w:rPr>
            <w:rStyle w:val="Hipersaitas"/>
            <w:lang w:val="lt-LT"/>
          </w:rPr>
          <w:t>www.klaipedos-r.lt</w:t>
        </w:r>
      </w:hyperlink>
      <w:r>
        <w:rPr>
          <w:lang w:val="lt-LT"/>
        </w:rPr>
        <w:t xml:space="preserve"> skiltyje „Civilinė metrikacija“.</w:t>
      </w:r>
    </w:p>
    <w:p w:rsidR="00310211" w:rsidRDefault="00310211" w:rsidP="00310211">
      <w:pPr>
        <w:numPr>
          <w:ilvl w:val="0"/>
          <w:numId w:val="1"/>
        </w:numPr>
        <w:contextualSpacing/>
        <w:jc w:val="both"/>
        <w:rPr>
          <w:rFonts w:eastAsia="Calibri"/>
          <w:lang w:val="lt-LT"/>
        </w:rPr>
      </w:pPr>
      <w:r>
        <w:rPr>
          <w:rFonts w:eastAsia="Calibri"/>
          <w:lang w:val="lt-LT"/>
        </w:rPr>
        <w:t>Aprašas gali būti keičiamas ar (ir) papildomas, ar pripažįstamas netekusiu galios Klaipėdos rajono savivaldybės administracijos direktoriaus įsakymu.</w:t>
      </w:r>
    </w:p>
    <w:p w:rsidR="00310211" w:rsidRDefault="00310211" w:rsidP="00310211">
      <w:pPr>
        <w:ind w:left="142"/>
        <w:contextualSpacing/>
        <w:jc w:val="both"/>
        <w:rPr>
          <w:rFonts w:eastAsia="Calibri"/>
          <w:lang w:val="lt-LT"/>
        </w:rPr>
      </w:pPr>
    </w:p>
    <w:p w:rsidR="00310211" w:rsidRDefault="00310211" w:rsidP="00310211">
      <w:pPr>
        <w:ind w:left="142"/>
        <w:contextualSpacing/>
        <w:jc w:val="center"/>
        <w:rPr>
          <w:rFonts w:eastAsia="Calibri"/>
          <w:lang w:val="lt-LT"/>
        </w:rPr>
      </w:pPr>
      <w:r>
        <w:rPr>
          <w:rFonts w:eastAsia="Calibri"/>
          <w:lang w:val="lt-LT"/>
        </w:rPr>
        <w:t>____________________</w:t>
      </w:r>
    </w:p>
    <w:tbl>
      <w:tblPr>
        <w:tblStyle w:val="Lentelstinklelis2"/>
        <w:tblW w:w="4802"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310211" w:rsidTr="00310211">
        <w:tc>
          <w:tcPr>
            <w:tcW w:w="4802" w:type="dxa"/>
            <w:hideMark/>
          </w:tcPr>
          <w:p w:rsidR="00310211" w:rsidRDefault="00310211">
            <w:pPr>
              <w:rPr>
                <w:rFonts w:eastAsia="Calibri"/>
                <w:lang w:val="lt-LT"/>
              </w:rPr>
            </w:pPr>
            <w:r>
              <w:rPr>
                <w:lang w:val="lt-LT"/>
              </w:rPr>
              <w:lastRenderedPageBreak/>
              <w:t xml:space="preserve">Santuokos registravimo norinčių susituokti </w:t>
            </w:r>
          </w:p>
        </w:tc>
      </w:tr>
      <w:tr w:rsidR="00310211" w:rsidTr="00310211">
        <w:tc>
          <w:tcPr>
            <w:tcW w:w="4802" w:type="dxa"/>
            <w:hideMark/>
          </w:tcPr>
          <w:p w:rsidR="00310211" w:rsidRDefault="00310211">
            <w:pPr>
              <w:rPr>
                <w:lang w:val="lt-LT"/>
              </w:rPr>
            </w:pPr>
            <w:r>
              <w:rPr>
                <w:lang w:val="lt-LT"/>
              </w:rPr>
              <w:t>asmenų pasirinktoje vietoje</w:t>
            </w:r>
          </w:p>
        </w:tc>
      </w:tr>
      <w:tr w:rsidR="00310211" w:rsidTr="00310211">
        <w:tc>
          <w:tcPr>
            <w:tcW w:w="4802" w:type="dxa"/>
            <w:hideMark/>
          </w:tcPr>
          <w:p w:rsidR="00310211" w:rsidRDefault="00310211">
            <w:pPr>
              <w:rPr>
                <w:lang w:val="lt-LT"/>
              </w:rPr>
            </w:pPr>
            <w:r>
              <w:rPr>
                <w:lang w:val="lt-LT"/>
              </w:rPr>
              <w:t>tvarkos aprašo priedas</w:t>
            </w:r>
          </w:p>
        </w:tc>
      </w:tr>
      <w:tr w:rsidR="00310211" w:rsidTr="00310211">
        <w:tc>
          <w:tcPr>
            <w:tcW w:w="4802" w:type="dxa"/>
          </w:tcPr>
          <w:p w:rsidR="00310211" w:rsidRDefault="00310211">
            <w:pPr>
              <w:tabs>
                <w:tab w:val="left" w:pos="5070"/>
                <w:tab w:val="left" w:pos="5366"/>
                <w:tab w:val="left" w:pos="6771"/>
                <w:tab w:val="left" w:pos="7363"/>
              </w:tabs>
              <w:rPr>
                <w:lang w:val="lt-LT"/>
              </w:rPr>
            </w:pPr>
          </w:p>
        </w:tc>
      </w:tr>
    </w:tbl>
    <w:p w:rsidR="00310211" w:rsidRDefault="00310211" w:rsidP="00310211">
      <w:pPr>
        <w:rPr>
          <w:rFonts w:eastAsia="Calibri"/>
          <w:b/>
          <w:lang w:val="lt-LT"/>
        </w:rPr>
      </w:pPr>
    </w:p>
    <w:p w:rsidR="00310211" w:rsidRDefault="00310211" w:rsidP="00310211">
      <w:pPr>
        <w:jc w:val="center"/>
        <w:rPr>
          <w:rFonts w:eastAsia="Calibri"/>
          <w:lang w:val="lt-LT"/>
        </w:rPr>
      </w:pPr>
      <w:r>
        <w:rPr>
          <w:rFonts w:eastAsia="Calibri"/>
          <w:lang w:val="lt-LT"/>
        </w:rPr>
        <w:t xml:space="preserve">__________________________________________________________________ </w:t>
      </w:r>
    </w:p>
    <w:p w:rsidR="00310211" w:rsidRDefault="00310211" w:rsidP="00310211">
      <w:pPr>
        <w:jc w:val="center"/>
        <w:rPr>
          <w:rFonts w:eastAsia="Calibri"/>
          <w:lang w:val="lt-LT"/>
        </w:rPr>
      </w:pPr>
      <w:r>
        <w:rPr>
          <w:rFonts w:eastAsia="Calibri"/>
          <w:lang w:val="lt-LT"/>
        </w:rPr>
        <w:t>(norinčių susituokti asmenų vardai, pavardės)</w:t>
      </w:r>
    </w:p>
    <w:p w:rsidR="00310211" w:rsidRDefault="00310211" w:rsidP="00310211">
      <w:pPr>
        <w:jc w:val="center"/>
        <w:rPr>
          <w:rFonts w:eastAsia="Calibri"/>
          <w:lang w:val="lt-LT"/>
        </w:rPr>
      </w:pPr>
    </w:p>
    <w:p w:rsidR="00310211" w:rsidRDefault="00310211" w:rsidP="00310211">
      <w:pPr>
        <w:jc w:val="center"/>
        <w:rPr>
          <w:rFonts w:eastAsia="Calibri"/>
          <w:lang w:val="lt-LT"/>
        </w:rPr>
      </w:pPr>
      <w:r>
        <w:rPr>
          <w:rFonts w:eastAsia="Calibri"/>
          <w:lang w:val="lt-LT"/>
        </w:rPr>
        <w:t>__________________________________________________________________</w:t>
      </w:r>
    </w:p>
    <w:p w:rsidR="00310211" w:rsidRDefault="00310211" w:rsidP="00310211">
      <w:pPr>
        <w:jc w:val="both"/>
        <w:rPr>
          <w:rFonts w:eastAsia="Calibri"/>
          <w:lang w:val="lt-LT"/>
        </w:rPr>
      </w:pPr>
    </w:p>
    <w:p w:rsidR="00310211" w:rsidRDefault="00310211" w:rsidP="00310211">
      <w:pPr>
        <w:jc w:val="both"/>
        <w:rPr>
          <w:rFonts w:eastAsia="Calibri"/>
          <w:lang w:val="lt-LT"/>
        </w:rPr>
      </w:pPr>
    </w:p>
    <w:p w:rsidR="00310211" w:rsidRDefault="00310211" w:rsidP="00310211">
      <w:pPr>
        <w:jc w:val="both"/>
        <w:rPr>
          <w:rFonts w:eastAsia="Calibri"/>
          <w:lang w:val="lt-LT"/>
        </w:rPr>
      </w:pPr>
      <w:r>
        <w:rPr>
          <w:rFonts w:eastAsia="Calibri"/>
          <w:lang w:val="lt-LT"/>
        </w:rPr>
        <w:t xml:space="preserve">Klaipėdos rajono savivaldybės administracijos </w:t>
      </w:r>
    </w:p>
    <w:p w:rsidR="00310211" w:rsidRDefault="00310211" w:rsidP="00310211">
      <w:pPr>
        <w:jc w:val="both"/>
        <w:rPr>
          <w:rFonts w:eastAsia="Calibri"/>
          <w:lang w:val="lt-LT"/>
        </w:rPr>
      </w:pPr>
      <w:r>
        <w:rPr>
          <w:rFonts w:eastAsia="Calibri"/>
          <w:lang w:val="lt-LT"/>
        </w:rPr>
        <w:t>Paslaugų ir civilinės metrikacijos skyriui</w:t>
      </w:r>
    </w:p>
    <w:p w:rsidR="00310211" w:rsidRDefault="00310211" w:rsidP="00310211">
      <w:pPr>
        <w:jc w:val="both"/>
        <w:rPr>
          <w:rFonts w:eastAsia="Calibri"/>
          <w:lang w:val="lt-LT"/>
        </w:rPr>
      </w:pPr>
    </w:p>
    <w:p w:rsidR="00310211" w:rsidRDefault="00310211" w:rsidP="00310211">
      <w:pPr>
        <w:jc w:val="both"/>
        <w:rPr>
          <w:rFonts w:eastAsia="Calibri"/>
          <w:lang w:val="lt-LT"/>
        </w:rPr>
      </w:pPr>
    </w:p>
    <w:p w:rsidR="00310211" w:rsidRDefault="00310211" w:rsidP="00310211">
      <w:pPr>
        <w:jc w:val="center"/>
        <w:rPr>
          <w:rFonts w:eastAsia="Calibri"/>
          <w:b/>
          <w:lang w:val="lt-LT"/>
        </w:rPr>
      </w:pPr>
      <w:r>
        <w:rPr>
          <w:rFonts w:eastAsia="Calibri"/>
          <w:b/>
          <w:lang w:val="lt-LT"/>
        </w:rPr>
        <w:t xml:space="preserve">PRAŠYMAS </w:t>
      </w:r>
    </w:p>
    <w:p w:rsidR="00310211" w:rsidRDefault="00310211" w:rsidP="00310211">
      <w:pPr>
        <w:jc w:val="center"/>
        <w:rPr>
          <w:rFonts w:eastAsia="Calibri"/>
          <w:b/>
          <w:lang w:val="lt-LT"/>
        </w:rPr>
      </w:pPr>
      <w:r>
        <w:rPr>
          <w:rFonts w:eastAsia="Calibri"/>
          <w:b/>
          <w:lang w:val="lt-LT"/>
        </w:rPr>
        <w:t xml:space="preserve">DĖL SANTUOKOS ĮREGISTRAVIMO CEREMONIJOS </w:t>
      </w:r>
    </w:p>
    <w:p w:rsidR="00310211" w:rsidRDefault="00310211" w:rsidP="00310211">
      <w:pPr>
        <w:jc w:val="center"/>
        <w:rPr>
          <w:rFonts w:eastAsia="Calibri"/>
          <w:b/>
          <w:lang w:val="lt-LT"/>
        </w:rPr>
      </w:pPr>
      <w:r>
        <w:rPr>
          <w:rFonts w:eastAsia="Calibri"/>
          <w:b/>
          <w:lang w:val="lt-LT"/>
        </w:rPr>
        <w:t>PASIRINKTOJE VIETOJE</w:t>
      </w:r>
    </w:p>
    <w:p w:rsidR="00310211" w:rsidRDefault="00310211" w:rsidP="00310211">
      <w:pPr>
        <w:jc w:val="center"/>
        <w:rPr>
          <w:rFonts w:eastAsia="Calibri"/>
          <w:b/>
          <w:lang w:val="lt-LT"/>
        </w:rPr>
      </w:pPr>
    </w:p>
    <w:p w:rsidR="00310211" w:rsidRDefault="00310211" w:rsidP="00310211">
      <w:pPr>
        <w:jc w:val="center"/>
        <w:rPr>
          <w:rFonts w:eastAsia="Calibri"/>
          <w:b/>
          <w:lang w:val="lt-LT"/>
        </w:rPr>
      </w:pPr>
      <w:r>
        <w:rPr>
          <w:rFonts w:eastAsia="Calibri"/>
          <w:b/>
          <w:lang w:val="lt-LT"/>
        </w:rPr>
        <w:t>______________</w:t>
      </w:r>
    </w:p>
    <w:p w:rsidR="00310211" w:rsidRDefault="00310211" w:rsidP="00310211">
      <w:pPr>
        <w:jc w:val="center"/>
        <w:rPr>
          <w:rFonts w:eastAsia="Calibri"/>
          <w:sz w:val="22"/>
          <w:szCs w:val="22"/>
          <w:lang w:val="lt-LT"/>
        </w:rPr>
      </w:pPr>
      <w:r>
        <w:rPr>
          <w:rFonts w:eastAsia="Calibri"/>
          <w:sz w:val="22"/>
          <w:szCs w:val="22"/>
          <w:lang w:val="lt-LT"/>
        </w:rPr>
        <w:t>(data)</w:t>
      </w:r>
    </w:p>
    <w:p w:rsidR="00310211" w:rsidRDefault="00310211" w:rsidP="00310211">
      <w:pPr>
        <w:jc w:val="center"/>
        <w:rPr>
          <w:rFonts w:eastAsia="Calibri"/>
          <w:lang w:val="lt-LT"/>
        </w:rPr>
      </w:pPr>
      <w:r>
        <w:rPr>
          <w:rFonts w:eastAsia="Calibri"/>
          <w:lang w:val="lt-LT"/>
        </w:rPr>
        <w:t xml:space="preserve">Gargždai </w:t>
      </w:r>
    </w:p>
    <w:p w:rsidR="00310211" w:rsidRDefault="00310211" w:rsidP="00310211">
      <w:pPr>
        <w:jc w:val="center"/>
        <w:rPr>
          <w:rFonts w:eastAsia="Calibri"/>
          <w:lang w:val="lt-LT"/>
        </w:rPr>
      </w:pPr>
    </w:p>
    <w:tbl>
      <w:tblPr>
        <w:tblStyle w:val="Lentelstinklelis2"/>
        <w:tblW w:w="0" w:type="auto"/>
        <w:tblInd w:w="0" w:type="dxa"/>
        <w:tblLook w:val="04A0" w:firstRow="1" w:lastRow="0" w:firstColumn="1" w:lastColumn="0" w:noHBand="0" w:noVBand="1"/>
      </w:tblPr>
      <w:tblGrid>
        <w:gridCol w:w="530"/>
        <w:gridCol w:w="3207"/>
        <w:gridCol w:w="5891"/>
      </w:tblGrid>
      <w:tr w:rsidR="00310211" w:rsidTr="00310211">
        <w:tc>
          <w:tcPr>
            <w:tcW w:w="534" w:type="dxa"/>
            <w:tcBorders>
              <w:top w:val="single" w:sz="4" w:space="0" w:color="auto"/>
              <w:left w:val="single" w:sz="4" w:space="0" w:color="auto"/>
              <w:bottom w:val="single" w:sz="4" w:space="0" w:color="auto"/>
              <w:right w:val="single" w:sz="4" w:space="0" w:color="auto"/>
            </w:tcBorders>
            <w:hideMark/>
          </w:tcPr>
          <w:p w:rsidR="00310211" w:rsidRDefault="00310211">
            <w:pPr>
              <w:jc w:val="center"/>
              <w:rPr>
                <w:rFonts w:eastAsia="Calibri"/>
                <w:lang w:val="lt-LT"/>
              </w:rPr>
            </w:pPr>
            <w:r>
              <w:rPr>
                <w:lang w:val="lt-LT"/>
              </w:rPr>
              <w:t>1.</w:t>
            </w:r>
          </w:p>
        </w:tc>
        <w:tc>
          <w:tcPr>
            <w:tcW w:w="3260" w:type="dxa"/>
            <w:tcBorders>
              <w:top w:val="single" w:sz="4" w:space="0" w:color="auto"/>
              <w:left w:val="single" w:sz="4" w:space="0" w:color="auto"/>
              <w:bottom w:val="single" w:sz="4" w:space="0" w:color="auto"/>
              <w:right w:val="single" w:sz="4" w:space="0" w:color="auto"/>
            </w:tcBorders>
          </w:tcPr>
          <w:p w:rsidR="00310211" w:rsidRDefault="00310211">
            <w:pPr>
              <w:rPr>
                <w:lang w:val="lt-LT"/>
              </w:rPr>
            </w:pPr>
            <w:r>
              <w:rPr>
                <w:lang w:val="lt-LT"/>
              </w:rPr>
              <w:t>Numatoma santuokos registravimo ceremonijos vieta</w:t>
            </w:r>
          </w:p>
          <w:p w:rsidR="00310211" w:rsidRDefault="00310211">
            <w:pPr>
              <w:rPr>
                <w:rFonts w:eastAsia="Calibri"/>
                <w:lang w:val="lt-LT"/>
              </w:rPr>
            </w:pPr>
          </w:p>
        </w:tc>
        <w:tc>
          <w:tcPr>
            <w:tcW w:w="6060" w:type="dxa"/>
            <w:tcBorders>
              <w:top w:val="single" w:sz="4" w:space="0" w:color="auto"/>
              <w:left w:val="single" w:sz="4" w:space="0" w:color="auto"/>
              <w:bottom w:val="single" w:sz="4" w:space="0" w:color="auto"/>
              <w:right w:val="single" w:sz="4" w:space="0" w:color="auto"/>
            </w:tcBorders>
          </w:tcPr>
          <w:p w:rsidR="00310211" w:rsidRDefault="00310211">
            <w:pPr>
              <w:jc w:val="center"/>
              <w:rPr>
                <w:lang w:val="lt-LT"/>
              </w:rPr>
            </w:pPr>
          </w:p>
        </w:tc>
      </w:tr>
      <w:tr w:rsidR="00310211" w:rsidTr="00310211">
        <w:tc>
          <w:tcPr>
            <w:tcW w:w="534" w:type="dxa"/>
            <w:tcBorders>
              <w:top w:val="single" w:sz="4" w:space="0" w:color="auto"/>
              <w:left w:val="single" w:sz="4" w:space="0" w:color="auto"/>
              <w:bottom w:val="single" w:sz="4" w:space="0" w:color="auto"/>
              <w:right w:val="single" w:sz="4" w:space="0" w:color="auto"/>
            </w:tcBorders>
            <w:hideMark/>
          </w:tcPr>
          <w:p w:rsidR="00310211" w:rsidRDefault="00310211">
            <w:pPr>
              <w:jc w:val="center"/>
              <w:rPr>
                <w:lang w:val="lt-LT"/>
              </w:rPr>
            </w:pPr>
            <w:r>
              <w:rPr>
                <w:lang w:val="lt-LT"/>
              </w:rPr>
              <w:t>2.</w:t>
            </w:r>
          </w:p>
        </w:tc>
        <w:tc>
          <w:tcPr>
            <w:tcW w:w="3260" w:type="dxa"/>
            <w:tcBorders>
              <w:top w:val="single" w:sz="4" w:space="0" w:color="auto"/>
              <w:left w:val="single" w:sz="4" w:space="0" w:color="auto"/>
              <w:bottom w:val="single" w:sz="4" w:space="0" w:color="auto"/>
              <w:right w:val="single" w:sz="4" w:space="0" w:color="auto"/>
            </w:tcBorders>
          </w:tcPr>
          <w:p w:rsidR="00310211" w:rsidRDefault="00310211">
            <w:pPr>
              <w:rPr>
                <w:lang w:val="lt-LT"/>
              </w:rPr>
            </w:pPr>
            <w:r>
              <w:rPr>
                <w:lang w:val="lt-LT"/>
              </w:rPr>
              <w:t>Santuokos registravimo ceremonijos data</w:t>
            </w:r>
          </w:p>
          <w:p w:rsidR="00310211" w:rsidRDefault="00310211">
            <w:pPr>
              <w:rPr>
                <w:rFonts w:eastAsia="Calibri"/>
                <w:lang w:val="lt-LT"/>
              </w:rPr>
            </w:pPr>
          </w:p>
        </w:tc>
        <w:tc>
          <w:tcPr>
            <w:tcW w:w="6060" w:type="dxa"/>
            <w:tcBorders>
              <w:top w:val="single" w:sz="4" w:space="0" w:color="auto"/>
              <w:left w:val="single" w:sz="4" w:space="0" w:color="auto"/>
              <w:bottom w:val="single" w:sz="4" w:space="0" w:color="auto"/>
              <w:right w:val="single" w:sz="4" w:space="0" w:color="auto"/>
            </w:tcBorders>
          </w:tcPr>
          <w:p w:rsidR="00310211" w:rsidRDefault="00310211">
            <w:pPr>
              <w:jc w:val="center"/>
              <w:rPr>
                <w:lang w:val="lt-LT"/>
              </w:rPr>
            </w:pPr>
          </w:p>
        </w:tc>
      </w:tr>
      <w:tr w:rsidR="00310211" w:rsidTr="00310211">
        <w:tc>
          <w:tcPr>
            <w:tcW w:w="534" w:type="dxa"/>
            <w:tcBorders>
              <w:top w:val="single" w:sz="4" w:space="0" w:color="auto"/>
              <w:left w:val="single" w:sz="4" w:space="0" w:color="auto"/>
              <w:bottom w:val="single" w:sz="4" w:space="0" w:color="auto"/>
              <w:right w:val="single" w:sz="4" w:space="0" w:color="auto"/>
            </w:tcBorders>
            <w:hideMark/>
          </w:tcPr>
          <w:p w:rsidR="00310211" w:rsidRDefault="00310211">
            <w:pPr>
              <w:jc w:val="center"/>
              <w:rPr>
                <w:lang w:val="lt-LT"/>
              </w:rPr>
            </w:pPr>
            <w:r>
              <w:rPr>
                <w:lang w:val="lt-LT"/>
              </w:rPr>
              <w:t>3.</w:t>
            </w:r>
          </w:p>
        </w:tc>
        <w:tc>
          <w:tcPr>
            <w:tcW w:w="3260" w:type="dxa"/>
            <w:tcBorders>
              <w:top w:val="single" w:sz="4" w:space="0" w:color="auto"/>
              <w:left w:val="single" w:sz="4" w:space="0" w:color="auto"/>
              <w:bottom w:val="single" w:sz="4" w:space="0" w:color="auto"/>
              <w:right w:val="single" w:sz="4" w:space="0" w:color="auto"/>
            </w:tcBorders>
          </w:tcPr>
          <w:p w:rsidR="00310211" w:rsidRDefault="00310211">
            <w:pPr>
              <w:rPr>
                <w:lang w:val="lt-LT"/>
              </w:rPr>
            </w:pPr>
            <w:r>
              <w:rPr>
                <w:lang w:val="lt-LT"/>
              </w:rPr>
              <w:t>Santuokos registravimo ceremonijos laikas</w:t>
            </w:r>
          </w:p>
          <w:p w:rsidR="00310211" w:rsidRDefault="00310211">
            <w:pPr>
              <w:rPr>
                <w:rFonts w:eastAsia="Calibri"/>
                <w:lang w:val="lt-LT"/>
              </w:rPr>
            </w:pPr>
          </w:p>
        </w:tc>
        <w:tc>
          <w:tcPr>
            <w:tcW w:w="6060" w:type="dxa"/>
            <w:tcBorders>
              <w:top w:val="single" w:sz="4" w:space="0" w:color="auto"/>
              <w:left w:val="single" w:sz="4" w:space="0" w:color="auto"/>
              <w:bottom w:val="single" w:sz="4" w:space="0" w:color="auto"/>
              <w:right w:val="single" w:sz="4" w:space="0" w:color="auto"/>
            </w:tcBorders>
          </w:tcPr>
          <w:p w:rsidR="00310211" w:rsidRDefault="00310211">
            <w:pPr>
              <w:jc w:val="center"/>
              <w:rPr>
                <w:lang w:val="lt-LT"/>
              </w:rPr>
            </w:pPr>
          </w:p>
        </w:tc>
      </w:tr>
      <w:tr w:rsidR="00310211" w:rsidTr="00310211">
        <w:tc>
          <w:tcPr>
            <w:tcW w:w="534" w:type="dxa"/>
            <w:tcBorders>
              <w:top w:val="single" w:sz="4" w:space="0" w:color="auto"/>
              <w:left w:val="single" w:sz="4" w:space="0" w:color="auto"/>
              <w:bottom w:val="single" w:sz="4" w:space="0" w:color="auto"/>
              <w:right w:val="single" w:sz="4" w:space="0" w:color="auto"/>
            </w:tcBorders>
            <w:hideMark/>
          </w:tcPr>
          <w:p w:rsidR="00310211" w:rsidRDefault="00310211">
            <w:pPr>
              <w:jc w:val="center"/>
              <w:rPr>
                <w:lang w:val="lt-LT"/>
              </w:rPr>
            </w:pPr>
            <w:r>
              <w:rPr>
                <w:lang w:val="lt-LT"/>
              </w:rPr>
              <w:t>4.</w:t>
            </w:r>
          </w:p>
        </w:tc>
        <w:tc>
          <w:tcPr>
            <w:tcW w:w="3260" w:type="dxa"/>
            <w:tcBorders>
              <w:top w:val="single" w:sz="4" w:space="0" w:color="auto"/>
              <w:left w:val="single" w:sz="4" w:space="0" w:color="auto"/>
              <w:bottom w:val="single" w:sz="4" w:space="0" w:color="auto"/>
              <w:right w:val="single" w:sz="4" w:space="0" w:color="auto"/>
            </w:tcBorders>
          </w:tcPr>
          <w:p w:rsidR="00310211" w:rsidRDefault="00310211">
            <w:pPr>
              <w:rPr>
                <w:lang w:val="lt-LT"/>
              </w:rPr>
            </w:pPr>
            <w:r>
              <w:rPr>
                <w:lang w:val="lt-LT"/>
              </w:rPr>
              <w:t>Asmens, atsakingo už renginį, duomenys (vardas, pavardė, telefonai, el. paštas)</w:t>
            </w:r>
          </w:p>
          <w:p w:rsidR="00310211" w:rsidRDefault="00310211">
            <w:pPr>
              <w:rPr>
                <w:rFonts w:eastAsia="Calibri"/>
                <w:lang w:val="lt-LT"/>
              </w:rPr>
            </w:pPr>
          </w:p>
        </w:tc>
        <w:tc>
          <w:tcPr>
            <w:tcW w:w="6060" w:type="dxa"/>
            <w:tcBorders>
              <w:top w:val="single" w:sz="4" w:space="0" w:color="auto"/>
              <w:left w:val="single" w:sz="4" w:space="0" w:color="auto"/>
              <w:bottom w:val="single" w:sz="4" w:space="0" w:color="auto"/>
              <w:right w:val="single" w:sz="4" w:space="0" w:color="auto"/>
            </w:tcBorders>
          </w:tcPr>
          <w:p w:rsidR="00310211" w:rsidRDefault="00310211">
            <w:pPr>
              <w:jc w:val="center"/>
              <w:rPr>
                <w:lang w:val="lt-LT"/>
              </w:rPr>
            </w:pPr>
          </w:p>
        </w:tc>
      </w:tr>
    </w:tbl>
    <w:p w:rsidR="00310211" w:rsidRDefault="00310211" w:rsidP="00310211">
      <w:pPr>
        <w:jc w:val="center"/>
        <w:rPr>
          <w:rFonts w:eastAsia="Calibri"/>
          <w:lang w:val="lt-LT"/>
        </w:rPr>
      </w:pPr>
    </w:p>
    <w:p w:rsidR="00310211" w:rsidRDefault="00310211" w:rsidP="00310211">
      <w:pPr>
        <w:rPr>
          <w:rFonts w:eastAsia="Calibri"/>
          <w:lang w:val="lt-LT"/>
        </w:rPr>
      </w:pPr>
      <w:r>
        <w:rPr>
          <w:rFonts w:eastAsia="Calibri"/>
          <w:lang w:val="lt-LT"/>
        </w:rPr>
        <w:t>SUDERINTA</w:t>
      </w:r>
    </w:p>
    <w:p w:rsidR="00310211" w:rsidRDefault="00310211" w:rsidP="00310211">
      <w:pPr>
        <w:rPr>
          <w:rFonts w:eastAsia="Calibri"/>
          <w:lang w:val="lt-LT"/>
        </w:rPr>
      </w:pPr>
      <w:r>
        <w:rPr>
          <w:rFonts w:eastAsia="Calibri"/>
          <w:lang w:val="lt-LT"/>
        </w:rPr>
        <w:t xml:space="preserve">Teritorijos savininkas (valdytojas) _____________________________________________ </w:t>
      </w:r>
    </w:p>
    <w:p w:rsidR="00310211" w:rsidRDefault="00310211" w:rsidP="00310211">
      <w:pPr>
        <w:ind w:firstLine="5529"/>
        <w:rPr>
          <w:rFonts w:eastAsia="Calibri"/>
          <w:sz w:val="22"/>
          <w:szCs w:val="22"/>
          <w:lang w:val="lt-LT"/>
        </w:rPr>
      </w:pPr>
      <w:r>
        <w:rPr>
          <w:rFonts w:eastAsia="Calibri"/>
          <w:sz w:val="22"/>
          <w:szCs w:val="22"/>
          <w:lang w:val="lt-LT"/>
        </w:rPr>
        <w:t>(parašas, vardas, pavardė, telefonas)</w:t>
      </w:r>
    </w:p>
    <w:p w:rsidR="00310211" w:rsidRDefault="00310211" w:rsidP="00310211">
      <w:pPr>
        <w:jc w:val="center"/>
        <w:rPr>
          <w:rFonts w:eastAsia="Calibri"/>
          <w:lang w:val="lt-LT"/>
        </w:rPr>
      </w:pPr>
    </w:p>
    <w:p w:rsidR="00310211" w:rsidRDefault="00310211" w:rsidP="00310211">
      <w:pPr>
        <w:jc w:val="center"/>
        <w:rPr>
          <w:rFonts w:eastAsia="Calibri"/>
          <w:lang w:val="lt-LT"/>
        </w:rPr>
      </w:pPr>
    </w:p>
    <w:p w:rsidR="00310211" w:rsidRDefault="00310211" w:rsidP="00310211">
      <w:pPr>
        <w:ind w:firstLine="709"/>
        <w:jc w:val="both"/>
        <w:rPr>
          <w:rFonts w:eastAsia="Calibri"/>
          <w:lang w:val="lt-LT"/>
        </w:rPr>
      </w:pPr>
      <w:r>
        <w:rPr>
          <w:rFonts w:eastAsia="Calibri"/>
          <w:lang w:val="lt-LT"/>
        </w:rPr>
        <w:t>Su Santuokos registravimo norinčių susituokti asmenų pasirinktoje vietoje tvarkos aprašu susipažinau</w:t>
      </w:r>
    </w:p>
    <w:p w:rsidR="00310211" w:rsidRDefault="00310211" w:rsidP="00310211">
      <w:pPr>
        <w:jc w:val="both"/>
        <w:rPr>
          <w:rFonts w:eastAsia="Calibri"/>
          <w:lang w:val="lt-LT"/>
        </w:rPr>
      </w:pPr>
    </w:p>
    <w:p w:rsidR="00310211" w:rsidRDefault="00310211" w:rsidP="00310211">
      <w:pPr>
        <w:jc w:val="right"/>
        <w:rPr>
          <w:rFonts w:eastAsia="Calibri"/>
          <w:lang w:val="lt-LT"/>
        </w:rPr>
      </w:pPr>
      <w:r>
        <w:rPr>
          <w:rFonts w:eastAsia="Calibri"/>
          <w:lang w:val="lt-LT"/>
        </w:rPr>
        <w:t xml:space="preserve">__________________________ </w:t>
      </w:r>
    </w:p>
    <w:p w:rsidR="00310211" w:rsidRDefault="00310211" w:rsidP="00310211">
      <w:pPr>
        <w:jc w:val="right"/>
        <w:rPr>
          <w:rFonts w:eastAsia="Calibri"/>
          <w:sz w:val="22"/>
          <w:szCs w:val="22"/>
          <w:lang w:val="lt-LT"/>
        </w:rPr>
      </w:pPr>
      <w:r>
        <w:rPr>
          <w:rFonts w:eastAsia="Calibri"/>
          <w:sz w:val="22"/>
          <w:szCs w:val="22"/>
          <w:lang w:val="lt-LT"/>
        </w:rPr>
        <w:t>(pareiškėjo parašas, vardas, pavardė)</w:t>
      </w:r>
    </w:p>
    <w:p w:rsidR="00310211" w:rsidRDefault="00310211" w:rsidP="00310211">
      <w:pPr>
        <w:jc w:val="right"/>
        <w:rPr>
          <w:rFonts w:eastAsia="Calibri"/>
          <w:lang w:val="lt-LT"/>
        </w:rPr>
      </w:pPr>
    </w:p>
    <w:p w:rsidR="00310211" w:rsidRDefault="00310211" w:rsidP="00310211">
      <w:pPr>
        <w:jc w:val="right"/>
        <w:rPr>
          <w:rFonts w:eastAsia="Calibri"/>
          <w:lang w:val="lt-LT"/>
        </w:rPr>
      </w:pPr>
      <w:r>
        <w:rPr>
          <w:rFonts w:eastAsia="Calibri"/>
          <w:lang w:val="lt-LT"/>
        </w:rPr>
        <w:t xml:space="preserve">__________________________ </w:t>
      </w:r>
    </w:p>
    <w:p w:rsidR="00310211" w:rsidRDefault="00310211" w:rsidP="00310211">
      <w:pPr>
        <w:jc w:val="right"/>
        <w:rPr>
          <w:rFonts w:eastAsia="Calibri"/>
          <w:sz w:val="22"/>
          <w:szCs w:val="22"/>
          <w:lang w:val="lt-LT"/>
        </w:rPr>
      </w:pPr>
      <w:r>
        <w:rPr>
          <w:rFonts w:eastAsia="Calibri"/>
          <w:sz w:val="22"/>
          <w:szCs w:val="22"/>
          <w:lang w:val="lt-LT"/>
        </w:rPr>
        <w:t>(pareiškėjo parašas, vardas, pavardė)</w:t>
      </w:r>
      <w:r>
        <w:rPr>
          <w:b/>
          <w:sz w:val="22"/>
          <w:szCs w:val="22"/>
          <w:lang w:val="lt-LT"/>
        </w:rPr>
        <w:t xml:space="preserve"> </w:t>
      </w:r>
    </w:p>
    <w:sectPr w:rsidR="00310211">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592" w:rsidRDefault="004F2592" w:rsidP="00310211">
      <w:r>
        <w:separator/>
      </w:r>
    </w:p>
  </w:endnote>
  <w:endnote w:type="continuationSeparator" w:id="0">
    <w:p w:rsidR="004F2592" w:rsidRDefault="004F2592" w:rsidP="0031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211" w:rsidRDefault="0031021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211" w:rsidRDefault="0031021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211" w:rsidRDefault="0031021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592" w:rsidRDefault="004F2592" w:rsidP="00310211">
      <w:r>
        <w:separator/>
      </w:r>
    </w:p>
  </w:footnote>
  <w:footnote w:type="continuationSeparator" w:id="0">
    <w:p w:rsidR="004F2592" w:rsidRDefault="004F2592" w:rsidP="00310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211" w:rsidRDefault="0031021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293358"/>
      <w:docPartObj>
        <w:docPartGallery w:val="Page Numbers (Top of Page)"/>
        <w:docPartUnique/>
      </w:docPartObj>
    </w:sdtPr>
    <w:sdtContent>
      <w:bookmarkStart w:id="1" w:name="_GoBack" w:displacedByCustomXml="prev"/>
      <w:p w:rsidR="0018163F" w:rsidRDefault="0018163F" w:rsidP="0018163F">
        <w:pPr>
          <w:pStyle w:val="Antrats"/>
          <w:jc w:val="center"/>
        </w:pPr>
        <w:r>
          <w:fldChar w:fldCharType="begin"/>
        </w:r>
        <w:r>
          <w:instrText>PAGE   \* MERGEFORMAT</w:instrText>
        </w:r>
        <w:r>
          <w:fldChar w:fldCharType="separate"/>
        </w:r>
        <w:r w:rsidRPr="0018163F">
          <w:rPr>
            <w:noProof/>
            <w:lang w:val="lt-LT"/>
          </w:rPr>
          <w:t>1</w:t>
        </w:r>
        <w:r>
          <w:fldChar w:fldCharType="end"/>
        </w:r>
      </w:p>
      <w:bookmarkEnd w:id="1" w:displacedByCustomXml="next"/>
    </w:sdtContent>
  </w:sdt>
  <w:p w:rsidR="00310211" w:rsidRPr="0018163F" w:rsidRDefault="00310211">
    <w:pPr>
      <w:pStyle w:val="Antrats"/>
      <w:rPr>
        <w:lang w:val="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211" w:rsidRDefault="0031021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084590"/>
    <w:multiLevelType w:val="hybridMultilevel"/>
    <w:tmpl w:val="8F76178E"/>
    <w:lvl w:ilvl="0" w:tplc="C0261762">
      <w:start w:val="1"/>
      <w:numFmt w:val="decimal"/>
      <w:lvlText w:val="%1."/>
      <w:lvlJc w:val="left"/>
      <w:pPr>
        <w:ind w:left="142" w:firstLine="709"/>
      </w:pPr>
      <w:rPr>
        <w:color w:val="auto"/>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211"/>
    <w:rsid w:val="0018163F"/>
    <w:rsid w:val="00310211"/>
    <w:rsid w:val="00334FF5"/>
    <w:rsid w:val="003E050A"/>
    <w:rsid w:val="004F25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961E5E5-6A67-4504-8382-51799BC1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0211"/>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1021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31021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310211"/>
    <w:rPr>
      <w:color w:val="0000FF"/>
      <w:u w:val="single"/>
    </w:rPr>
  </w:style>
  <w:style w:type="paragraph" w:styleId="Antrats">
    <w:name w:val="header"/>
    <w:basedOn w:val="prastasis"/>
    <w:link w:val="AntratsDiagrama"/>
    <w:uiPriority w:val="99"/>
    <w:unhideWhenUsed/>
    <w:rsid w:val="00310211"/>
    <w:pPr>
      <w:tabs>
        <w:tab w:val="center" w:pos="4819"/>
        <w:tab w:val="right" w:pos="9638"/>
      </w:tabs>
    </w:pPr>
  </w:style>
  <w:style w:type="character" w:customStyle="1" w:styleId="AntratsDiagrama">
    <w:name w:val="Antraštės Diagrama"/>
    <w:basedOn w:val="Numatytasispastraiposriftas"/>
    <w:link w:val="Antrats"/>
    <w:uiPriority w:val="99"/>
    <w:rsid w:val="00310211"/>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310211"/>
    <w:pPr>
      <w:tabs>
        <w:tab w:val="center" w:pos="4819"/>
        <w:tab w:val="right" w:pos="9638"/>
      </w:tabs>
    </w:pPr>
  </w:style>
  <w:style w:type="character" w:customStyle="1" w:styleId="PoratDiagrama">
    <w:name w:val="Poraštė Diagrama"/>
    <w:basedOn w:val="Numatytasispastraiposriftas"/>
    <w:link w:val="Porat"/>
    <w:uiPriority w:val="99"/>
    <w:rsid w:val="00310211"/>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laipedos-r.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4722</Words>
  <Characters>2692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Jasaitienė</dc:creator>
  <cp:keywords/>
  <dc:description/>
  <cp:lastModifiedBy>Vida Jasaitienė</cp:lastModifiedBy>
  <cp:revision>2</cp:revision>
  <dcterms:created xsi:type="dcterms:W3CDTF">2023-09-14T05:37:00Z</dcterms:created>
  <dcterms:modified xsi:type="dcterms:W3CDTF">2023-09-14T05:52:00Z</dcterms:modified>
</cp:coreProperties>
</file>