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70793" w14:textId="77777777" w:rsidR="007122E4" w:rsidRPr="00170437" w:rsidRDefault="007122E4" w:rsidP="007122E4">
      <w:pPr>
        <w:jc w:val="center"/>
        <w:rPr>
          <w:sz w:val="16"/>
          <w:szCs w:val="16"/>
        </w:rPr>
      </w:pPr>
      <w:r w:rsidRPr="00170437">
        <w:rPr>
          <w:noProof/>
        </w:rPr>
        <w:drawing>
          <wp:inline distT="0" distB="0" distL="0" distR="0" wp14:anchorId="39AB03D1" wp14:editId="70BE3367">
            <wp:extent cx="464820" cy="563880"/>
            <wp:effectExtent l="0" t="0" r="0" b="7620"/>
            <wp:docPr id="70340702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62A4102" w14:textId="77777777" w:rsidR="007122E4" w:rsidRPr="001B23BE" w:rsidRDefault="007122E4" w:rsidP="007122E4">
      <w:pPr>
        <w:pStyle w:val="statymopavad"/>
        <w:spacing w:line="240" w:lineRule="auto"/>
        <w:ind w:firstLine="0"/>
        <w:rPr>
          <w:rFonts w:ascii="Times New Roman" w:hAnsi="Times New Roman"/>
          <w:b/>
          <w:bCs/>
          <w:szCs w:val="24"/>
        </w:rPr>
      </w:pPr>
      <w:r w:rsidRPr="00170437">
        <w:rPr>
          <w:rFonts w:ascii="Times New Roman" w:hAnsi="Times New Roman"/>
          <w:b/>
          <w:bCs/>
          <w:sz w:val="28"/>
          <w:szCs w:val="28"/>
        </w:rPr>
        <w:t>KLAIPĖDOS RAJONO SAVIVALDYBĖS TARYBA</w:t>
      </w:r>
    </w:p>
    <w:p w14:paraId="0E0CC2D2" w14:textId="77777777" w:rsidR="007122E4" w:rsidRDefault="007122E4" w:rsidP="007122E4">
      <w:pPr>
        <w:widowControl w:val="0"/>
        <w:tabs>
          <w:tab w:val="center" w:pos="0"/>
          <w:tab w:val="left" w:pos="1134"/>
          <w:tab w:val="center" w:pos="4153"/>
          <w:tab w:val="right" w:pos="8306"/>
        </w:tabs>
        <w:jc w:val="center"/>
        <w:rPr>
          <w:color w:val="000000"/>
          <w:szCs w:val="24"/>
        </w:rPr>
      </w:pPr>
    </w:p>
    <w:p w14:paraId="1A9AA4A5" w14:textId="77777777" w:rsidR="007122E4" w:rsidRPr="001B23BE" w:rsidRDefault="007122E4" w:rsidP="007122E4">
      <w:pPr>
        <w:widowControl w:val="0"/>
        <w:tabs>
          <w:tab w:val="center" w:pos="0"/>
          <w:tab w:val="left" w:pos="1134"/>
          <w:tab w:val="center" w:pos="4153"/>
          <w:tab w:val="right" w:pos="8306"/>
        </w:tabs>
        <w:jc w:val="center"/>
        <w:rPr>
          <w:b/>
          <w:szCs w:val="24"/>
        </w:rPr>
      </w:pPr>
      <w:r w:rsidRPr="00187C9E">
        <w:rPr>
          <w:b/>
          <w:bCs/>
          <w:color w:val="000000"/>
          <w:sz w:val="28"/>
          <w:szCs w:val="28"/>
          <w:shd w:val="clear" w:color="auto" w:fill="FFFFFF"/>
        </w:rPr>
        <w:t>SPRENDIMAS</w:t>
      </w:r>
    </w:p>
    <w:p w14:paraId="57BF1824" w14:textId="77777777" w:rsidR="00A315F7" w:rsidRPr="00656095" w:rsidRDefault="00A315F7" w:rsidP="00A315F7">
      <w:pPr>
        <w:jc w:val="center"/>
        <w:rPr>
          <w:b/>
          <w:szCs w:val="24"/>
        </w:rPr>
      </w:pPr>
      <w:r w:rsidRPr="00FA583F">
        <w:rPr>
          <w:b/>
          <w:sz w:val="28"/>
          <w:szCs w:val="28"/>
        </w:rPr>
        <w:t>DĖL KLAIPĖDOS RAJONO SAVIVALDYBĖS APLINKOS APSAUGOS</w:t>
      </w:r>
    </w:p>
    <w:p w14:paraId="590DFF28" w14:textId="018C9AC0" w:rsidR="00A315F7" w:rsidRPr="00656095" w:rsidRDefault="00A315F7" w:rsidP="00A315F7">
      <w:pPr>
        <w:jc w:val="center"/>
        <w:rPr>
          <w:b/>
          <w:szCs w:val="24"/>
        </w:rPr>
      </w:pPr>
      <w:r w:rsidRPr="00FA583F">
        <w:rPr>
          <w:b/>
          <w:sz w:val="28"/>
          <w:szCs w:val="28"/>
        </w:rPr>
        <w:t>RĖMIMO SPECIALIOSIOS PROGRAMOS 202</w:t>
      </w:r>
      <w:r>
        <w:rPr>
          <w:b/>
          <w:sz w:val="28"/>
          <w:szCs w:val="28"/>
        </w:rPr>
        <w:t>4</w:t>
      </w:r>
      <w:r w:rsidRPr="00FA583F">
        <w:rPr>
          <w:b/>
          <w:sz w:val="28"/>
          <w:szCs w:val="28"/>
        </w:rPr>
        <w:t xml:space="preserve"> M. PRIEMONIŲ</w:t>
      </w:r>
    </w:p>
    <w:p w14:paraId="6FE2F9DB" w14:textId="090298D2" w:rsidR="007D19C4" w:rsidRPr="007122E4" w:rsidRDefault="00A315F7" w:rsidP="00A315F7">
      <w:pPr>
        <w:jc w:val="center"/>
        <w:rPr>
          <w:b/>
          <w:szCs w:val="24"/>
        </w:rPr>
      </w:pPr>
      <w:r w:rsidRPr="00FA583F">
        <w:rPr>
          <w:b/>
          <w:sz w:val="28"/>
          <w:szCs w:val="28"/>
        </w:rPr>
        <w:t>PATVIRTINIMO</w:t>
      </w:r>
    </w:p>
    <w:p w14:paraId="0C0E036E" w14:textId="77777777" w:rsidR="00A315F7" w:rsidRPr="007122E4" w:rsidRDefault="00A315F7" w:rsidP="00A315F7">
      <w:pPr>
        <w:jc w:val="center"/>
        <w:rPr>
          <w:szCs w:val="24"/>
        </w:rPr>
      </w:pPr>
    </w:p>
    <w:p w14:paraId="738F0D74" w14:textId="37F5E5E4" w:rsidR="007122E4" w:rsidRDefault="00CB3B47" w:rsidP="007122E4">
      <w:pPr>
        <w:jc w:val="center"/>
        <w:outlineLvl w:val="4"/>
        <w:rPr>
          <w:bCs/>
          <w:color w:val="000000"/>
          <w:szCs w:val="24"/>
        </w:rPr>
      </w:pPr>
      <w:r>
        <w:rPr>
          <w:bCs/>
          <w:color w:val="000000"/>
          <w:szCs w:val="24"/>
        </w:rPr>
        <w:t>2</w:t>
      </w:r>
      <w:r w:rsidR="007C00AD">
        <w:rPr>
          <w:bCs/>
          <w:color w:val="000000"/>
          <w:szCs w:val="24"/>
        </w:rPr>
        <w:t>02</w:t>
      </w:r>
      <w:r w:rsidR="00A315F7">
        <w:rPr>
          <w:bCs/>
          <w:color w:val="000000"/>
          <w:szCs w:val="24"/>
        </w:rPr>
        <w:t>4</w:t>
      </w:r>
      <w:r w:rsidR="007063AE">
        <w:rPr>
          <w:bCs/>
          <w:color w:val="000000"/>
          <w:szCs w:val="24"/>
        </w:rPr>
        <w:t xml:space="preserve"> </w:t>
      </w:r>
      <w:r w:rsidR="00EA166D" w:rsidRPr="00EA166D">
        <w:rPr>
          <w:bCs/>
          <w:color w:val="000000"/>
          <w:szCs w:val="24"/>
        </w:rPr>
        <w:t>m.</w:t>
      </w:r>
      <w:r w:rsidR="005678A1">
        <w:rPr>
          <w:bCs/>
          <w:color w:val="000000"/>
          <w:szCs w:val="24"/>
        </w:rPr>
        <w:t xml:space="preserve"> </w:t>
      </w:r>
      <w:r w:rsidR="00A315F7">
        <w:rPr>
          <w:bCs/>
          <w:color w:val="000000"/>
          <w:szCs w:val="24"/>
        </w:rPr>
        <w:t>sausio</w:t>
      </w:r>
      <w:r w:rsidR="00DC636F">
        <w:rPr>
          <w:bCs/>
          <w:color w:val="000000"/>
          <w:szCs w:val="24"/>
        </w:rPr>
        <w:t xml:space="preserve"> </w:t>
      </w:r>
      <w:r w:rsidR="007122E4">
        <w:rPr>
          <w:bCs/>
          <w:color w:val="000000"/>
          <w:szCs w:val="24"/>
        </w:rPr>
        <w:t>25</w:t>
      </w:r>
      <w:r w:rsidR="00873AD6">
        <w:rPr>
          <w:bCs/>
          <w:color w:val="000000"/>
          <w:szCs w:val="24"/>
        </w:rPr>
        <w:t xml:space="preserve"> </w:t>
      </w:r>
      <w:r w:rsidR="00EA166D" w:rsidRPr="00EA166D">
        <w:rPr>
          <w:bCs/>
          <w:color w:val="000000"/>
          <w:szCs w:val="24"/>
        </w:rPr>
        <w:t>d. Nr.</w:t>
      </w:r>
      <w:r w:rsidR="006D1838">
        <w:rPr>
          <w:bCs/>
          <w:color w:val="000000"/>
          <w:szCs w:val="24"/>
        </w:rPr>
        <w:t xml:space="preserve"> T11-</w:t>
      </w:r>
      <w:r w:rsidR="001F5FA7">
        <w:rPr>
          <w:bCs/>
          <w:color w:val="000000"/>
          <w:szCs w:val="24"/>
        </w:rPr>
        <w:t>26</w:t>
      </w:r>
    </w:p>
    <w:p w14:paraId="22E40D29" w14:textId="07DF0F4D" w:rsidR="00DD7416" w:rsidRDefault="00EA166D" w:rsidP="007122E4">
      <w:pPr>
        <w:jc w:val="center"/>
        <w:outlineLvl w:val="4"/>
        <w:rPr>
          <w:bCs/>
          <w:color w:val="000000"/>
          <w:szCs w:val="24"/>
        </w:rPr>
      </w:pPr>
      <w:r w:rsidRPr="00EA166D">
        <w:rPr>
          <w:bCs/>
          <w:color w:val="000000"/>
          <w:szCs w:val="24"/>
        </w:rPr>
        <w:t>Gargždai</w:t>
      </w:r>
    </w:p>
    <w:p w14:paraId="74621326" w14:textId="77777777" w:rsidR="007122E4" w:rsidRPr="007122E4" w:rsidRDefault="007122E4" w:rsidP="007122E4">
      <w:pPr>
        <w:jc w:val="center"/>
        <w:outlineLvl w:val="4"/>
        <w:rPr>
          <w:bCs/>
          <w:color w:val="000000"/>
          <w:szCs w:val="24"/>
        </w:rPr>
      </w:pPr>
    </w:p>
    <w:p w14:paraId="5EF1CB61" w14:textId="22BFA9AD" w:rsidR="00E64373" w:rsidRPr="00A315F7" w:rsidRDefault="00DD7416" w:rsidP="00A315F7">
      <w:pPr>
        <w:ind w:firstLine="1134"/>
        <w:jc w:val="both"/>
      </w:pPr>
      <w:r w:rsidRPr="00F26B74">
        <w:rPr>
          <w:szCs w:val="24"/>
        </w:rPr>
        <w:t xml:space="preserve">Klaipėdos rajono savivaldybės taryba, vadovaudamasi </w:t>
      </w:r>
      <w:r w:rsidR="00FD6958" w:rsidRPr="00FA583F">
        <w:t>Lietuvos Respublikos vietos savivaldos įstatymo 6 straipsnio 28 punktu, 1</w:t>
      </w:r>
      <w:r w:rsidR="00FD6958">
        <w:t>5</w:t>
      </w:r>
      <w:r w:rsidR="00FD6958" w:rsidRPr="00FA583F">
        <w:t xml:space="preserve"> straipsnio 4 dalimi, Lietuvos Respublikos savivaldybių aplinkos apsaugos rėmimo specialiosios programos įstatymo 2 straipsnio 3 dalimi, </w:t>
      </w:r>
      <w:r w:rsidR="00A315F7" w:rsidRPr="00FA583F">
        <w:t>Klaipėdos rajono savivaldybės aplinkos apsaugos rėmimo specialiosios programos pajamų ir išlaidų planavimo, lėšų apskaitos, vykdymo ir kontrolės, ataskaitų teikimo tvarkos aprašu, patvirtintu Klaipėdos rajono savivaldybės tarybos 20</w:t>
      </w:r>
      <w:r w:rsidR="00A315F7">
        <w:t>2</w:t>
      </w:r>
      <w:r w:rsidR="00A315F7" w:rsidRPr="00FA583F">
        <w:t>3 m. gegužės 30 d. sprendimu Nr.T11-</w:t>
      </w:r>
      <w:r w:rsidR="00A315F7">
        <w:t>167</w:t>
      </w:r>
      <w:r w:rsidR="00A315F7" w:rsidRPr="00FA583F">
        <w:t xml:space="preserve"> ,,Dėl Klaipėdos rajono savivaldybės aplinkos apsaugos rėmimo specialiosios programos pajamų ir išlaidų planavimo, lėšų apskaitos, vykdymo ir kontrolės, ataskaitų teikimo tvarkos aprašo patvirtinimo“</w:t>
      </w:r>
      <w:r w:rsidR="00731A1C">
        <w:t>,</w:t>
      </w:r>
      <w:r w:rsidR="00A34BDD">
        <w:t xml:space="preserve"> </w:t>
      </w:r>
      <w:r w:rsidR="00E64373" w:rsidRPr="00BF31EC">
        <w:rPr>
          <w:spacing w:val="40"/>
        </w:rPr>
        <w:t>nusprendži</w:t>
      </w:r>
      <w:r w:rsidR="00E64373" w:rsidRPr="00BF31EC">
        <w:t>a:</w:t>
      </w:r>
    </w:p>
    <w:p w14:paraId="2A053CFE" w14:textId="77777777" w:rsidR="007122E4" w:rsidRDefault="00AB41FE" w:rsidP="007122E4">
      <w:pPr>
        <w:ind w:firstLine="1134"/>
        <w:jc w:val="both"/>
      </w:pPr>
      <w:r>
        <w:t>P</w:t>
      </w:r>
      <w:r w:rsidR="00A34BDD" w:rsidRPr="00FA583F">
        <w:t>atvirtinti Klaipėdos rajono savivaldybės aplinkos apsaugos rėmimo specialiosios programos 202</w:t>
      </w:r>
      <w:r w:rsidR="00A34BDD">
        <w:t>4</w:t>
      </w:r>
      <w:r w:rsidR="00A34BDD" w:rsidRPr="00FA583F">
        <w:t xml:space="preserve"> m. priemones (pridedama).</w:t>
      </w:r>
    </w:p>
    <w:p w14:paraId="317F8911" w14:textId="0BF3FB88" w:rsidR="007D19C4" w:rsidRPr="007122E4" w:rsidRDefault="007D19C4" w:rsidP="007122E4">
      <w:pPr>
        <w:ind w:firstLine="1134"/>
        <w:jc w:val="both"/>
      </w:pPr>
      <w:r w:rsidRPr="00B62619">
        <w:rPr>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B62619">
        <w:rPr>
          <w:b/>
          <w:bCs/>
          <w:shd w:val="clear" w:color="auto" w:fill="FFFFFF"/>
        </w:rPr>
        <w:t xml:space="preserve"> </w:t>
      </w:r>
      <w:r w:rsidRPr="00B62619">
        <w:rPr>
          <w:bCs/>
          <w:shd w:val="clear" w:color="auto" w:fill="FFFFFF"/>
        </w:rPr>
        <w:t>(Herkaus Manto g. 37, LT-92236, Klaipėda)</w:t>
      </w:r>
      <w:r w:rsidRPr="00B62619">
        <w:rPr>
          <w:b/>
          <w:bCs/>
          <w:shd w:val="clear" w:color="auto" w:fill="FFFFFF"/>
        </w:rPr>
        <w:t xml:space="preserve"> </w:t>
      </w:r>
      <w:r w:rsidRPr="00B62619">
        <w:rPr>
          <w:shd w:val="clear" w:color="auto" w:fill="FFFFFF"/>
        </w:rPr>
        <w:t>arba Regionų administracinio teismo Klaipėdos rūmams (Galinio Pylimo g. 9, LT-91230 Klaipėda) Lietuvos Respublikos administracinių bylų teisenos įstatymo nustatyta tvarka.</w:t>
      </w:r>
    </w:p>
    <w:p w14:paraId="4E78B14D" w14:textId="77777777" w:rsidR="00BA5505" w:rsidRPr="007122E4" w:rsidRDefault="00BA5505" w:rsidP="007122E4">
      <w:pPr>
        <w:jc w:val="both"/>
        <w:rPr>
          <w:szCs w:val="24"/>
        </w:rPr>
      </w:pPr>
    </w:p>
    <w:p w14:paraId="3DE48077" w14:textId="77777777" w:rsidR="00CF31E6" w:rsidRPr="007122E4" w:rsidRDefault="00CF31E6" w:rsidP="007122E4">
      <w:pPr>
        <w:jc w:val="both"/>
        <w:rPr>
          <w:szCs w:val="24"/>
        </w:rPr>
      </w:pPr>
    </w:p>
    <w:p w14:paraId="16B98643" w14:textId="77777777" w:rsidR="007122E4" w:rsidRPr="007122E4" w:rsidRDefault="007122E4" w:rsidP="007122E4">
      <w:pPr>
        <w:jc w:val="both"/>
        <w:rPr>
          <w:szCs w:val="24"/>
        </w:rPr>
      </w:pPr>
    </w:p>
    <w:p w14:paraId="0575A111" w14:textId="77777777" w:rsidR="001F5FA7" w:rsidRDefault="001F5FA7" w:rsidP="001F5FA7">
      <w:pPr>
        <w:jc w:val="both"/>
        <w:rPr>
          <w:rFonts w:eastAsiaTheme="minorHAnsi"/>
          <w:szCs w:val="24"/>
        </w:rPr>
      </w:pPr>
      <w:r>
        <w:rPr>
          <w:szCs w:val="24"/>
        </w:rPr>
        <w:t xml:space="preserve">Mero pareigas laikinai einanti </w:t>
      </w:r>
    </w:p>
    <w:p w14:paraId="0CB0CB6A" w14:textId="77777777" w:rsidR="001F5FA7" w:rsidRDefault="001F5FA7" w:rsidP="001F5FA7">
      <w:pPr>
        <w:tabs>
          <w:tab w:val="left" w:pos="6663"/>
        </w:tabs>
        <w:jc w:val="both"/>
        <w:rPr>
          <w:rFonts w:eastAsia="Calibri"/>
          <w:szCs w:val="24"/>
        </w:rPr>
      </w:pPr>
      <w:r>
        <w:rPr>
          <w:szCs w:val="24"/>
        </w:rPr>
        <w:t>Savivaldybės tarybos paskirta tarybos narė</w:t>
      </w:r>
      <w:r>
        <w:rPr>
          <w:szCs w:val="24"/>
        </w:rPr>
        <w:tab/>
        <w:t>Loreta Piaulokaitė-Motuzienė</w:t>
      </w:r>
    </w:p>
    <w:p w14:paraId="7683F540" w14:textId="667DDC34" w:rsidR="00DF444E" w:rsidRDefault="00DF444E" w:rsidP="001F5FA7">
      <w:pPr>
        <w:ind w:left="7655" w:hanging="7655"/>
      </w:pPr>
    </w:p>
    <w:sectPr w:rsidR="00DF444E" w:rsidSect="001D5E83">
      <w:headerReference w:type="even" r:id="rId9"/>
      <w:pgSz w:w="11907" w:h="16840" w:code="9"/>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C55AA" w14:textId="77777777" w:rsidR="001D5E83" w:rsidRDefault="001D5E83">
      <w:r>
        <w:separator/>
      </w:r>
    </w:p>
  </w:endnote>
  <w:endnote w:type="continuationSeparator" w:id="0">
    <w:p w14:paraId="77354A38" w14:textId="77777777" w:rsidR="001D5E83" w:rsidRDefault="001D5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F8A8D" w14:textId="77777777" w:rsidR="001D5E83" w:rsidRDefault="001D5E83">
      <w:r>
        <w:separator/>
      </w:r>
    </w:p>
  </w:footnote>
  <w:footnote w:type="continuationSeparator" w:id="0">
    <w:p w14:paraId="333176BF" w14:textId="77777777" w:rsidR="001D5E83" w:rsidRDefault="001D5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98C74" w14:textId="77777777" w:rsidR="003E7533" w:rsidRDefault="003E7533">
    <w:pPr>
      <w:pStyle w:val="Antrats"/>
      <w:jc w:val="center"/>
    </w:pPr>
    <w:r>
      <w:fldChar w:fldCharType="begin"/>
    </w:r>
    <w:r>
      <w:instrText>PAGE   \* MERGEFORMAT</w:instrText>
    </w:r>
    <w:r>
      <w:fldChar w:fldCharType="separate"/>
    </w:r>
    <w:r>
      <w:t>2</w:t>
    </w:r>
    <w:r>
      <w:fldChar w:fldCharType="end"/>
    </w:r>
  </w:p>
  <w:p w14:paraId="37CE03D3" w14:textId="77777777" w:rsidR="00DB556D" w:rsidRDefault="00DB556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6FB7"/>
    <w:multiLevelType w:val="hybridMultilevel"/>
    <w:tmpl w:val="7444E408"/>
    <w:lvl w:ilvl="0" w:tplc="30185D22">
      <w:start w:val="1"/>
      <w:numFmt w:val="decimal"/>
      <w:lvlText w:val="%1."/>
      <w:lvlJc w:val="left"/>
      <w:pPr>
        <w:ind w:left="1886" w:hanging="103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0CEF5CB0"/>
    <w:multiLevelType w:val="hybridMultilevel"/>
    <w:tmpl w:val="E208DB42"/>
    <w:lvl w:ilvl="0" w:tplc="D4D0A5B6">
      <w:start w:val="1"/>
      <w:numFmt w:val="decimal"/>
      <w:lvlText w:val="%1."/>
      <w:lvlJc w:val="left"/>
      <w:pPr>
        <w:ind w:left="1020" w:hanging="360"/>
      </w:pPr>
      <w:rPr>
        <w:rFonts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2" w15:restartNumberingAfterBreak="0">
    <w:nsid w:val="0F705B7F"/>
    <w:multiLevelType w:val="singleLevel"/>
    <w:tmpl w:val="5DE69354"/>
    <w:lvl w:ilvl="0">
      <w:start w:val="1"/>
      <w:numFmt w:val="decimal"/>
      <w:lvlText w:val="%1."/>
      <w:lvlJc w:val="left"/>
      <w:pPr>
        <w:tabs>
          <w:tab w:val="num" w:pos="1080"/>
        </w:tabs>
        <w:ind w:left="1080" w:hanging="360"/>
      </w:pPr>
      <w:rPr>
        <w:rFonts w:hint="default"/>
      </w:rPr>
    </w:lvl>
  </w:abstractNum>
  <w:abstractNum w:abstractNumId="3" w15:restartNumberingAfterBreak="0">
    <w:nsid w:val="0FAB4EA4"/>
    <w:multiLevelType w:val="multilevel"/>
    <w:tmpl w:val="5EAA3CEC"/>
    <w:lvl w:ilvl="0">
      <w:start w:val="2004"/>
      <w:numFmt w:val="decimal"/>
      <w:lvlText w:val="%1"/>
      <w:lvlJc w:val="left"/>
      <w:pPr>
        <w:tabs>
          <w:tab w:val="num" w:pos="1605"/>
        </w:tabs>
        <w:ind w:left="1605" w:hanging="1605"/>
      </w:pPr>
    </w:lvl>
    <w:lvl w:ilvl="1">
      <w:start w:val="4"/>
      <w:numFmt w:val="decimalZero"/>
      <w:lvlText w:val="%1-%2"/>
      <w:lvlJc w:val="left"/>
      <w:pPr>
        <w:tabs>
          <w:tab w:val="num" w:pos="1605"/>
        </w:tabs>
        <w:ind w:left="1605" w:hanging="1605"/>
      </w:pPr>
    </w:lvl>
    <w:lvl w:ilvl="2">
      <w:start w:val="29"/>
      <w:numFmt w:val="decimal"/>
      <w:lvlText w:val="%1-%2-%3"/>
      <w:lvlJc w:val="left"/>
      <w:pPr>
        <w:tabs>
          <w:tab w:val="num" w:pos="1605"/>
        </w:tabs>
        <w:ind w:left="1605" w:hanging="1605"/>
      </w:pPr>
    </w:lvl>
    <w:lvl w:ilvl="3">
      <w:start w:val="1"/>
      <w:numFmt w:val="decimal"/>
      <w:lvlText w:val="%1-%2-%3.%4"/>
      <w:lvlJc w:val="left"/>
      <w:pPr>
        <w:tabs>
          <w:tab w:val="num" w:pos="1605"/>
        </w:tabs>
        <w:ind w:left="1605" w:hanging="1605"/>
      </w:pPr>
    </w:lvl>
    <w:lvl w:ilvl="4">
      <w:start w:val="1"/>
      <w:numFmt w:val="decimal"/>
      <w:lvlText w:val="%1-%2-%3.%4.%5"/>
      <w:lvlJc w:val="left"/>
      <w:pPr>
        <w:tabs>
          <w:tab w:val="num" w:pos="1605"/>
        </w:tabs>
        <w:ind w:left="1605" w:hanging="1605"/>
      </w:pPr>
    </w:lvl>
    <w:lvl w:ilvl="5">
      <w:start w:val="1"/>
      <w:numFmt w:val="decimal"/>
      <w:lvlText w:val="%1-%2-%3.%4.%5.%6"/>
      <w:lvlJc w:val="left"/>
      <w:pPr>
        <w:tabs>
          <w:tab w:val="num" w:pos="1605"/>
        </w:tabs>
        <w:ind w:left="1605" w:hanging="1605"/>
      </w:pPr>
    </w:lvl>
    <w:lvl w:ilvl="6">
      <w:start w:val="1"/>
      <w:numFmt w:val="decimal"/>
      <w:lvlText w:val="%1-%2-%3.%4.%5.%6.%7"/>
      <w:lvlJc w:val="left"/>
      <w:pPr>
        <w:tabs>
          <w:tab w:val="num" w:pos="1605"/>
        </w:tabs>
        <w:ind w:left="1605" w:hanging="1605"/>
      </w:pPr>
    </w:lvl>
    <w:lvl w:ilvl="7">
      <w:start w:val="1"/>
      <w:numFmt w:val="decimal"/>
      <w:lvlText w:val="%1-%2-%3.%4.%5.%6.%7.%8"/>
      <w:lvlJc w:val="left"/>
      <w:pPr>
        <w:tabs>
          <w:tab w:val="num" w:pos="1605"/>
        </w:tabs>
        <w:ind w:left="1605" w:hanging="1605"/>
      </w:pPr>
    </w:lvl>
    <w:lvl w:ilvl="8">
      <w:start w:val="1"/>
      <w:numFmt w:val="decimal"/>
      <w:lvlText w:val="%1-%2-%3.%4.%5.%6.%7.%8.%9"/>
      <w:lvlJc w:val="left"/>
      <w:pPr>
        <w:tabs>
          <w:tab w:val="num" w:pos="1800"/>
        </w:tabs>
        <w:ind w:left="1800" w:hanging="1800"/>
      </w:pPr>
    </w:lvl>
  </w:abstractNum>
  <w:abstractNum w:abstractNumId="4" w15:restartNumberingAfterBreak="0">
    <w:nsid w:val="11A773A9"/>
    <w:multiLevelType w:val="singleLevel"/>
    <w:tmpl w:val="5DE69354"/>
    <w:lvl w:ilvl="0">
      <w:start w:val="1"/>
      <w:numFmt w:val="decimal"/>
      <w:lvlText w:val="%1."/>
      <w:lvlJc w:val="left"/>
      <w:pPr>
        <w:tabs>
          <w:tab w:val="num" w:pos="1080"/>
        </w:tabs>
        <w:ind w:left="1080" w:hanging="360"/>
      </w:pPr>
      <w:rPr>
        <w:rFonts w:hint="default"/>
      </w:rPr>
    </w:lvl>
  </w:abstractNum>
  <w:abstractNum w:abstractNumId="5" w15:restartNumberingAfterBreak="0">
    <w:nsid w:val="13072CD1"/>
    <w:multiLevelType w:val="hybridMultilevel"/>
    <w:tmpl w:val="42B8D776"/>
    <w:lvl w:ilvl="0" w:tplc="B030C6E8">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33F0E0C"/>
    <w:multiLevelType w:val="multilevel"/>
    <w:tmpl w:val="2C8443E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1FE01912"/>
    <w:multiLevelType w:val="hybridMultilevel"/>
    <w:tmpl w:val="DC9E1D98"/>
    <w:lvl w:ilvl="0" w:tplc="7666CB10">
      <w:start w:val="1"/>
      <w:numFmt w:val="decimal"/>
      <w:lvlText w:val="%1."/>
      <w:lvlJc w:val="left"/>
      <w:pPr>
        <w:ind w:left="1020" w:hanging="360"/>
      </w:pPr>
      <w:rPr>
        <w:rFonts w:hint="default"/>
        <w:b/>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8" w15:restartNumberingAfterBreak="0">
    <w:nsid w:val="22BE7E34"/>
    <w:multiLevelType w:val="hybridMultilevel"/>
    <w:tmpl w:val="DAE8B65E"/>
    <w:lvl w:ilvl="0" w:tplc="AE56BB08">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32879BD"/>
    <w:multiLevelType w:val="hybridMultilevel"/>
    <w:tmpl w:val="6EF42664"/>
    <w:lvl w:ilvl="0" w:tplc="2C786496">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FAA57B2"/>
    <w:multiLevelType w:val="singleLevel"/>
    <w:tmpl w:val="5DE69354"/>
    <w:lvl w:ilvl="0">
      <w:start w:val="1"/>
      <w:numFmt w:val="decimal"/>
      <w:lvlText w:val="%1."/>
      <w:lvlJc w:val="left"/>
      <w:pPr>
        <w:tabs>
          <w:tab w:val="num" w:pos="1080"/>
        </w:tabs>
        <w:ind w:left="1080" w:hanging="360"/>
      </w:pPr>
      <w:rPr>
        <w:rFonts w:hint="default"/>
      </w:rPr>
    </w:lvl>
  </w:abstractNum>
  <w:abstractNum w:abstractNumId="11" w15:restartNumberingAfterBreak="0">
    <w:nsid w:val="3269218F"/>
    <w:multiLevelType w:val="singleLevel"/>
    <w:tmpl w:val="5DE69354"/>
    <w:lvl w:ilvl="0">
      <w:start w:val="1"/>
      <w:numFmt w:val="decimal"/>
      <w:lvlText w:val="%1."/>
      <w:lvlJc w:val="left"/>
      <w:pPr>
        <w:tabs>
          <w:tab w:val="num" w:pos="1080"/>
        </w:tabs>
        <w:ind w:left="1080" w:hanging="360"/>
      </w:pPr>
      <w:rPr>
        <w:rFonts w:hint="default"/>
      </w:rPr>
    </w:lvl>
  </w:abstractNum>
  <w:abstractNum w:abstractNumId="12" w15:restartNumberingAfterBreak="0">
    <w:nsid w:val="328676F2"/>
    <w:multiLevelType w:val="multilevel"/>
    <w:tmpl w:val="333E330A"/>
    <w:lvl w:ilvl="0">
      <w:start w:val="2004"/>
      <w:numFmt w:val="decimal"/>
      <w:lvlText w:val="%1"/>
      <w:lvlJc w:val="left"/>
      <w:pPr>
        <w:tabs>
          <w:tab w:val="num" w:pos="840"/>
        </w:tabs>
        <w:ind w:left="840" w:hanging="4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A620F8A"/>
    <w:multiLevelType w:val="singleLevel"/>
    <w:tmpl w:val="5DE69354"/>
    <w:lvl w:ilvl="0">
      <w:start w:val="1"/>
      <w:numFmt w:val="decimal"/>
      <w:lvlText w:val="%1."/>
      <w:lvlJc w:val="left"/>
      <w:pPr>
        <w:tabs>
          <w:tab w:val="num" w:pos="1080"/>
        </w:tabs>
        <w:ind w:left="1080" w:hanging="360"/>
      </w:pPr>
      <w:rPr>
        <w:rFonts w:hint="default"/>
      </w:rPr>
    </w:lvl>
  </w:abstractNum>
  <w:abstractNum w:abstractNumId="14" w15:restartNumberingAfterBreak="0">
    <w:nsid w:val="46741BEB"/>
    <w:multiLevelType w:val="hybridMultilevel"/>
    <w:tmpl w:val="0784A4EC"/>
    <w:lvl w:ilvl="0" w:tplc="6E204434">
      <w:start w:val="1"/>
      <w:numFmt w:val="decimal"/>
      <w:lvlText w:val="%1."/>
      <w:lvlJc w:val="left"/>
      <w:pPr>
        <w:ind w:left="1789" w:hanging="360"/>
      </w:pPr>
      <w:rPr>
        <w:rFonts w:hint="default"/>
      </w:rPr>
    </w:lvl>
    <w:lvl w:ilvl="1" w:tplc="04270019" w:tentative="1">
      <w:start w:val="1"/>
      <w:numFmt w:val="lowerLetter"/>
      <w:lvlText w:val="%2."/>
      <w:lvlJc w:val="left"/>
      <w:pPr>
        <w:ind w:left="2509" w:hanging="360"/>
      </w:pPr>
    </w:lvl>
    <w:lvl w:ilvl="2" w:tplc="0427001B" w:tentative="1">
      <w:start w:val="1"/>
      <w:numFmt w:val="lowerRoman"/>
      <w:lvlText w:val="%3."/>
      <w:lvlJc w:val="right"/>
      <w:pPr>
        <w:ind w:left="3229" w:hanging="180"/>
      </w:pPr>
    </w:lvl>
    <w:lvl w:ilvl="3" w:tplc="0427000F" w:tentative="1">
      <w:start w:val="1"/>
      <w:numFmt w:val="decimal"/>
      <w:lvlText w:val="%4."/>
      <w:lvlJc w:val="left"/>
      <w:pPr>
        <w:ind w:left="3949" w:hanging="360"/>
      </w:pPr>
    </w:lvl>
    <w:lvl w:ilvl="4" w:tplc="04270019" w:tentative="1">
      <w:start w:val="1"/>
      <w:numFmt w:val="lowerLetter"/>
      <w:lvlText w:val="%5."/>
      <w:lvlJc w:val="left"/>
      <w:pPr>
        <w:ind w:left="4669" w:hanging="360"/>
      </w:pPr>
    </w:lvl>
    <w:lvl w:ilvl="5" w:tplc="0427001B" w:tentative="1">
      <w:start w:val="1"/>
      <w:numFmt w:val="lowerRoman"/>
      <w:lvlText w:val="%6."/>
      <w:lvlJc w:val="right"/>
      <w:pPr>
        <w:ind w:left="5389" w:hanging="180"/>
      </w:pPr>
    </w:lvl>
    <w:lvl w:ilvl="6" w:tplc="0427000F" w:tentative="1">
      <w:start w:val="1"/>
      <w:numFmt w:val="decimal"/>
      <w:lvlText w:val="%7."/>
      <w:lvlJc w:val="left"/>
      <w:pPr>
        <w:ind w:left="6109" w:hanging="360"/>
      </w:pPr>
    </w:lvl>
    <w:lvl w:ilvl="7" w:tplc="04270019" w:tentative="1">
      <w:start w:val="1"/>
      <w:numFmt w:val="lowerLetter"/>
      <w:lvlText w:val="%8."/>
      <w:lvlJc w:val="left"/>
      <w:pPr>
        <w:ind w:left="6829" w:hanging="360"/>
      </w:pPr>
    </w:lvl>
    <w:lvl w:ilvl="8" w:tplc="0427001B" w:tentative="1">
      <w:start w:val="1"/>
      <w:numFmt w:val="lowerRoman"/>
      <w:lvlText w:val="%9."/>
      <w:lvlJc w:val="right"/>
      <w:pPr>
        <w:ind w:left="7549" w:hanging="180"/>
      </w:pPr>
    </w:lvl>
  </w:abstractNum>
  <w:abstractNum w:abstractNumId="15" w15:restartNumberingAfterBreak="0">
    <w:nsid w:val="4AD80050"/>
    <w:multiLevelType w:val="multilevel"/>
    <w:tmpl w:val="BD40D30A"/>
    <w:lvl w:ilvl="0">
      <w:start w:val="1"/>
      <w:numFmt w:val="decimal"/>
      <w:lvlText w:val="%1."/>
      <w:lvlJc w:val="left"/>
      <w:pPr>
        <w:tabs>
          <w:tab w:val="num" w:pos="1080"/>
        </w:tabs>
        <w:ind w:left="108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6" w15:restartNumberingAfterBreak="0">
    <w:nsid w:val="4AED3864"/>
    <w:multiLevelType w:val="hybridMultilevel"/>
    <w:tmpl w:val="F8F0D4C0"/>
    <w:lvl w:ilvl="0" w:tplc="31086C52">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4E069C3"/>
    <w:multiLevelType w:val="singleLevel"/>
    <w:tmpl w:val="0809000F"/>
    <w:lvl w:ilvl="0">
      <w:start w:val="1"/>
      <w:numFmt w:val="decimal"/>
      <w:lvlText w:val="%1."/>
      <w:lvlJc w:val="left"/>
      <w:pPr>
        <w:tabs>
          <w:tab w:val="num" w:pos="360"/>
        </w:tabs>
        <w:ind w:left="360" w:hanging="360"/>
      </w:pPr>
    </w:lvl>
  </w:abstractNum>
  <w:abstractNum w:abstractNumId="18" w15:restartNumberingAfterBreak="0">
    <w:nsid w:val="554A4FA0"/>
    <w:multiLevelType w:val="multilevel"/>
    <w:tmpl w:val="333E330A"/>
    <w:lvl w:ilvl="0">
      <w:start w:val="2004"/>
      <w:numFmt w:val="decimal"/>
      <w:lvlText w:val="%1"/>
      <w:lvlJc w:val="left"/>
      <w:pPr>
        <w:tabs>
          <w:tab w:val="num" w:pos="840"/>
        </w:tabs>
        <w:ind w:left="840" w:hanging="4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D7D5D06"/>
    <w:multiLevelType w:val="hybridMultilevel"/>
    <w:tmpl w:val="333E330A"/>
    <w:lvl w:ilvl="0" w:tplc="59E047F6">
      <w:start w:val="2004"/>
      <w:numFmt w:val="decimal"/>
      <w:lvlText w:val="%1"/>
      <w:lvlJc w:val="left"/>
      <w:pPr>
        <w:tabs>
          <w:tab w:val="num" w:pos="840"/>
        </w:tabs>
        <w:ind w:left="840" w:hanging="4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5F2B50E3"/>
    <w:multiLevelType w:val="hybridMultilevel"/>
    <w:tmpl w:val="06903A7C"/>
    <w:lvl w:ilvl="0" w:tplc="396E78CE">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621A3CC9"/>
    <w:multiLevelType w:val="hybridMultilevel"/>
    <w:tmpl w:val="AAB214F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DE7039"/>
    <w:multiLevelType w:val="multilevel"/>
    <w:tmpl w:val="82EE6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5192BF9"/>
    <w:multiLevelType w:val="singleLevel"/>
    <w:tmpl w:val="5DE69354"/>
    <w:lvl w:ilvl="0">
      <w:numFmt w:val="decimal"/>
      <w:lvlText w:val="%1."/>
      <w:lvlJc w:val="left"/>
      <w:pPr>
        <w:tabs>
          <w:tab w:val="num" w:pos="1080"/>
        </w:tabs>
        <w:ind w:left="1080" w:hanging="360"/>
      </w:pPr>
      <w:rPr>
        <w:rFonts w:hint="default"/>
      </w:rPr>
    </w:lvl>
  </w:abstractNum>
  <w:abstractNum w:abstractNumId="24" w15:restartNumberingAfterBreak="0">
    <w:nsid w:val="6FAF6DF6"/>
    <w:multiLevelType w:val="singleLevel"/>
    <w:tmpl w:val="5DE69354"/>
    <w:lvl w:ilvl="0">
      <w:start w:val="10"/>
      <w:numFmt w:val="decimal"/>
      <w:lvlText w:val="%1."/>
      <w:lvlJc w:val="left"/>
      <w:pPr>
        <w:tabs>
          <w:tab w:val="num" w:pos="1080"/>
        </w:tabs>
        <w:ind w:left="1080" w:hanging="360"/>
      </w:pPr>
      <w:rPr>
        <w:rFonts w:hint="default"/>
      </w:rPr>
    </w:lvl>
  </w:abstractNum>
  <w:abstractNum w:abstractNumId="25" w15:restartNumberingAfterBreak="0">
    <w:nsid w:val="71D0126A"/>
    <w:multiLevelType w:val="hybridMultilevel"/>
    <w:tmpl w:val="14E0304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8691723"/>
    <w:multiLevelType w:val="multilevel"/>
    <w:tmpl w:val="8ABE0600"/>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num w:numId="1" w16cid:durableId="1310672070">
    <w:abstractNumId w:val="15"/>
  </w:num>
  <w:num w:numId="2" w16cid:durableId="1460878121">
    <w:abstractNumId w:val="6"/>
  </w:num>
  <w:num w:numId="3" w16cid:durableId="1904676188">
    <w:abstractNumId w:val="11"/>
  </w:num>
  <w:num w:numId="4" w16cid:durableId="1545173313">
    <w:abstractNumId w:val="4"/>
  </w:num>
  <w:num w:numId="5" w16cid:durableId="1690375986">
    <w:abstractNumId w:val="23"/>
  </w:num>
  <w:num w:numId="6" w16cid:durableId="2069111895">
    <w:abstractNumId w:val="10"/>
  </w:num>
  <w:num w:numId="7" w16cid:durableId="590772969">
    <w:abstractNumId w:val="2"/>
  </w:num>
  <w:num w:numId="8" w16cid:durableId="32392005">
    <w:abstractNumId w:val="24"/>
  </w:num>
  <w:num w:numId="9" w16cid:durableId="2110617996">
    <w:abstractNumId w:val="26"/>
  </w:num>
  <w:num w:numId="10" w16cid:durableId="1873614693">
    <w:abstractNumId w:val="13"/>
  </w:num>
  <w:num w:numId="11" w16cid:durableId="225264551">
    <w:abstractNumId w:val="3"/>
    <w:lvlOverride w:ilvl="0">
      <w:startOverride w:val="2004"/>
    </w:lvlOverride>
    <w:lvlOverride w:ilvl="1">
      <w:startOverride w:val="4"/>
    </w:lvlOverride>
    <w:lvlOverride w:ilvl="2">
      <w:startOverride w:val="2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87819746">
    <w:abstractNumId w:val="17"/>
    <w:lvlOverride w:ilvl="0">
      <w:startOverride w:val="1"/>
    </w:lvlOverride>
  </w:num>
  <w:num w:numId="13" w16cid:durableId="1240138138">
    <w:abstractNumId w:val="19"/>
  </w:num>
  <w:num w:numId="14" w16cid:durableId="2122722706">
    <w:abstractNumId w:val="12"/>
  </w:num>
  <w:num w:numId="15" w16cid:durableId="1420368997">
    <w:abstractNumId w:val="18"/>
  </w:num>
  <w:num w:numId="16" w16cid:durableId="1602448489">
    <w:abstractNumId w:val="22"/>
  </w:num>
  <w:num w:numId="17" w16cid:durableId="1871216101">
    <w:abstractNumId w:val="0"/>
  </w:num>
  <w:num w:numId="18" w16cid:durableId="348334404">
    <w:abstractNumId w:val="21"/>
  </w:num>
  <w:num w:numId="19" w16cid:durableId="105276308">
    <w:abstractNumId w:val="14"/>
  </w:num>
  <w:num w:numId="20" w16cid:durableId="1987540266">
    <w:abstractNumId w:val="9"/>
  </w:num>
  <w:num w:numId="21" w16cid:durableId="986395896">
    <w:abstractNumId w:val="25"/>
  </w:num>
  <w:num w:numId="22" w16cid:durableId="1548376971">
    <w:abstractNumId w:val="7"/>
  </w:num>
  <w:num w:numId="23" w16cid:durableId="1177310767">
    <w:abstractNumId w:val="1"/>
  </w:num>
  <w:num w:numId="24" w16cid:durableId="657150356">
    <w:abstractNumId w:val="8"/>
  </w:num>
  <w:num w:numId="25" w16cid:durableId="784695263">
    <w:abstractNumId w:val="5"/>
  </w:num>
  <w:num w:numId="26" w16cid:durableId="641228483">
    <w:abstractNumId w:val="16"/>
  </w:num>
  <w:num w:numId="27" w16cid:durableId="9532897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4B5"/>
    <w:rsid w:val="00006169"/>
    <w:rsid w:val="000119CC"/>
    <w:rsid w:val="00012172"/>
    <w:rsid w:val="00012345"/>
    <w:rsid w:val="00013359"/>
    <w:rsid w:val="000324D9"/>
    <w:rsid w:val="00035F14"/>
    <w:rsid w:val="000411AD"/>
    <w:rsid w:val="00042317"/>
    <w:rsid w:val="00046B6D"/>
    <w:rsid w:val="00051BD1"/>
    <w:rsid w:val="0006153C"/>
    <w:rsid w:val="00067F8C"/>
    <w:rsid w:val="00073C2E"/>
    <w:rsid w:val="000873E3"/>
    <w:rsid w:val="000A00E6"/>
    <w:rsid w:val="000A2D51"/>
    <w:rsid w:val="000A4AFB"/>
    <w:rsid w:val="000B2AD3"/>
    <w:rsid w:val="000B7A9E"/>
    <w:rsid w:val="000C7CA7"/>
    <w:rsid w:val="000D2A9E"/>
    <w:rsid w:val="000D487C"/>
    <w:rsid w:val="000D5D92"/>
    <w:rsid w:val="000D6EE8"/>
    <w:rsid w:val="000E29D3"/>
    <w:rsid w:val="000F2891"/>
    <w:rsid w:val="000F5776"/>
    <w:rsid w:val="001031C0"/>
    <w:rsid w:val="00104AAE"/>
    <w:rsid w:val="001160D9"/>
    <w:rsid w:val="00122EFC"/>
    <w:rsid w:val="0012459F"/>
    <w:rsid w:val="001349BB"/>
    <w:rsid w:val="001379B4"/>
    <w:rsid w:val="00137BF8"/>
    <w:rsid w:val="00147C6B"/>
    <w:rsid w:val="001521F6"/>
    <w:rsid w:val="001575C7"/>
    <w:rsid w:val="00160A35"/>
    <w:rsid w:val="00161373"/>
    <w:rsid w:val="001659DF"/>
    <w:rsid w:val="001701EB"/>
    <w:rsid w:val="00177332"/>
    <w:rsid w:val="001820E1"/>
    <w:rsid w:val="00196514"/>
    <w:rsid w:val="00197159"/>
    <w:rsid w:val="001A14AD"/>
    <w:rsid w:val="001A1E84"/>
    <w:rsid w:val="001A7426"/>
    <w:rsid w:val="001C1718"/>
    <w:rsid w:val="001D4546"/>
    <w:rsid w:val="001D5E83"/>
    <w:rsid w:val="001F1D06"/>
    <w:rsid w:val="001F4A2C"/>
    <w:rsid w:val="001F51A5"/>
    <w:rsid w:val="001F5FA7"/>
    <w:rsid w:val="00203C70"/>
    <w:rsid w:val="00203D79"/>
    <w:rsid w:val="00205C0C"/>
    <w:rsid w:val="002151E9"/>
    <w:rsid w:val="0021756D"/>
    <w:rsid w:val="00220602"/>
    <w:rsid w:val="00220F17"/>
    <w:rsid w:val="00222726"/>
    <w:rsid w:val="00223463"/>
    <w:rsid w:val="0022680F"/>
    <w:rsid w:val="00232796"/>
    <w:rsid w:val="00241B88"/>
    <w:rsid w:val="00245ADF"/>
    <w:rsid w:val="00250AE3"/>
    <w:rsid w:val="00262AD6"/>
    <w:rsid w:val="002646BF"/>
    <w:rsid w:val="00273820"/>
    <w:rsid w:val="00276749"/>
    <w:rsid w:val="00277125"/>
    <w:rsid w:val="002774AB"/>
    <w:rsid w:val="00290B37"/>
    <w:rsid w:val="002A107B"/>
    <w:rsid w:val="002A6A7A"/>
    <w:rsid w:val="002A6ADA"/>
    <w:rsid w:val="002A6E4B"/>
    <w:rsid w:val="002A7237"/>
    <w:rsid w:val="002A7CE1"/>
    <w:rsid w:val="002B18FF"/>
    <w:rsid w:val="002B67C6"/>
    <w:rsid w:val="002C45D7"/>
    <w:rsid w:val="002C5761"/>
    <w:rsid w:val="002D029C"/>
    <w:rsid w:val="002D1FB8"/>
    <w:rsid w:val="002D351C"/>
    <w:rsid w:val="002D5507"/>
    <w:rsid w:val="002E0472"/>
    <w:rsid w:val="002F132B"/>
    <w:rsid w:val="002F25B7"/>
    <w:rsid w:val="002F2810"/>
    <w:rsid w:val="0030453F"/>
    <w:rsid w:val="00313710"/>
    <w:rsid w:val="00330AB4"/>
    <w:rsid w:val="00335172"/>
    <w:rsid w:val="00341EC7"/>
    <w:rsid w:val="00352D37"/>
    <w:rsid w:val="003543FB"/>
    <w:rsid w:val="00355715"/>
    <w:rsid w:val="003627EE"/>
    <w:rsid w:val="0036493C"/>
    <w:rsid w:val="00365D72"/>
    <w:rsid w:val="003703A6"/>
    <w:rsid w:val="00370DA2"/>
    <w:rsid w:val="00377A20"/>
    <w:rsid w:val="003855A5"/>
    <w:rsid w:val="003919EA"/>
    <w:rsid w:val="00393D3F"/>
    <w:rsid w:val="003A0543"/>
    <w:rsid w:val="003A2CBB"/>
    <w:rsid w:val="003B3F49"/>
    <w:rsid w:val="003B74B5"/>
    <w:rsid w:val="003B7F42"/>
    <w:rsid w:val="003C1750"/>
    <w:rsid w:val="003C6055"/>
    <w:rsid w:val="003C68F6"/>
    <w:rsid w:val="003E07D5"/>
    <w:rsid w:val="003E2906"/>
    <w:rsid w:val="003E3F5F"/>
    <w:rsid w:val="003E44C5"/>
    <w:rsid w:val="003E5C7B"/>
    <w:rsid w:val="003E7212"/>
    <w:rsid w:val="003E7533"/>
    <w:rsid w:val="003E7F90"/>
    <w:rsid w:val="003F11ED"/>
    <w:rsid w:val="003F2557"/>
    <w:rsid w:val="004018F9"/>
    <w:rsid w:val="00402BCD"/>
    <w:rsid w:val="00402D8D"/>
    <w:rsid w:val="00405236"/>
    <w:rsid w:val="0040689B"/>
    <w:rsid w:val="00413788"/>
    <w:rsid w:val="00416916"/>
    <w:rsid w:val="0041744E"/>
    <w:rsid w:val="00421AE6"/>
    <w:rsid w:val="0042559F"/>
    <w:rsid w:val="0043217C"/>
    <w:rsid w:val="00432A07"/>
    <w:rsid w:val="00432DC2"/>
    <w:rsid w:val="004340E1"/>
    <w:rsid w:val="00442DD3"/>
    <w:rsid w:val="00443CD7"/>
    <w:rsid w:val="00447170"/>
    <w:rsid w:val="004472AF"/>
    <w:rsid w:val="00447F1B"/>
    <w:rsid w:val="004515E4"/>
    <w:rsid w:val="00451CE7"/>
    <w:rsid w:val="00451F3A"/>
    <w:rsid w:val="0046190A"/>
    <w:rsid w:val="00462279"/>
    <w:rsid w:val="0046539F"/>
    <w:rsid w:val="00475A7C"/>
    <w:rsid w:val="00476A87"/>
    <w:rsid w:val="004A05D4"/>
    <w:rsid w:val="004A39DC"/>
    <w:rsid w:val="004A4D1E"/>
    <w:rsid w:val="004A66C6"/>
    <w:rsid w:val="004A7CB8"/>
    <w:rsid w:val="004B0C9B"/>
    <w:rsid w:val="004B17A5"/>
    <w:rsid w:val="004B25D2"/>
    <w:rsid w:val="004C1F3A"/>
    <w:rsid w:val="004D4289"/>
    <w:rsid w:val="004D56A5"/>
    <w:rsid w:val="004D73DB"/>
    <w:rsid w:val="004E53FC"/>
    <w:rsid w:val="004F73BF"/>
    <w:rsid w:val="0050299B"/>
    <w:rsid w:val="005072EE"/>
    <w:rsid w:val="0051197A"/>
    <w:rsid w:val="00521953"/>
    <w:rsid w:val="00527EB4"/>
    <w:rsid w:val="00533E21"/>
    <w:rsid w:val="00542FC0"/>
    <w:rsid w:val="00547F2A"/>
    <w:rsid w:val="00551965"/>
    <w:rsid w:val="00554189"/>
    <w:rsid w:val="00560B8C"/>
    <w:rsid w:val="00560E0F"/>
    <w:rsid w:val="0056529F"/>
    <w:rsid w:val="005678A1"/>
    <w:rsid w:val="005715B6"/>
    <w:rsid w:val="00572FC5"/>
    <w:rsid w:val="005746E9"/>
    <w:rsid w:val="00580D4F"/>
    <w:rsid w:val="00584ACC"/>
    <w:rsid w:val="005856D3"/>
    <w:rsid w:val="00585E71"/>
    <w:rsid w:val="00586285"/>
    <w:rsid w:val="005869AE"/>
    <w:rsid w:val="00587677"/>
    <w:rsid w:val="0059130F"/>
    <w:rsid w:val="00594E0E"/>
    <w:rsid w:val="005A01F2"/>
    <w:rsid w:val="005A0A6E"/>
    <w:rsid w:val="005A0EE9"/>
    <w:rsid w:val="005A6534"/>
    <w:rsid w:val="005A77C5"/>
    <w:rsid w:val="005B008E"/>
    <w:rsid w:val="005B3A09"/>
    <w:rsid w:val="005C1DE4"/>
    <w:rsid w:val="005C2397"/>
    <w:rsid w:val="005C24B9"/>
    <w:rsid w:val="005C7629"/>
    <w:rsid w:val="005D4808"/>
    <w:rsid w:val="005D676C"/>
    <w:rsid w:val="005E3D17"/>
    <w:rsid w:val="005F244B"/>
    <w:rsid w:val="005F7968"/>
    <w:rsid w:val="00603A50"/>
    <w:rsid w:val="00605ED4"/>
    <w:rsid w:val="006102D6"/>
    <w:rsid w:val="00622E66"/>
    <w:rsid w:val="00644FEE"/>
    <w:rsid w:val="00656095"/>
    <w:rsid w:val="00660138"/>
    <w:rsid w:val="00660274"/>
    <w:rsid w:val="00662D56"/>
    <w:rsid w:val="00663CC7"/>
    <w:rsid w:val="0066438C"/>
    <w:rsid w:val="00665CA1"/>
    <w:rsid w:val="0067092E"/>
    <w:rsid w:val="006745FE"/>
    <w:rsid w:val="00680D19"/>
    <w:rsid w:val="00685708"/>
    <w:rsid w:val="006A0BED"/>
    <w:rsid w:val="006A3785"/>
    <w:rsid w:val="006A78DA"/>
    <w:rsid w:val="006B3735"/>
    <w:rsid w:val="006B50B0"/>
    <w:rsid w:val="006B6B98"/>
    <w:rsid w:val="006B7BD6"/>
    <w:rsid w:val="006D1838"/>
    <w:rsid w:val="006D5B14"/>
    <w:rsid w:val="006E012C"/>
    <w:rsid w:val="006E3A38"/>
    <w:rsid w:val="006E4E5E"/>
    <w:rsid w:val="006E50F1"/>
    <w:rsid w:val="006F05BE"/>
    <w:rsid w:val="006F1476"/>
    <w:rsid w:val="006F6831"/>
    <w:rsid w:val="007063AE"/>
    <w:rsid w:val="0070764F"/>
    <w:rsid w:val="007122E4"/>
    <w:rsid w:val="007137F8"/>
    <w:rsid w:val="00714B25"/>
    <w:rsid w:val="00720E51"/>
    <w:rsid w:val="00726EEA"/>
    <w:rsid w:val="00731A1C"/>
    <w:rsid w:val="007400A1"/>
    <w:rsid w:val="00747F26"/>
    <w:rsid w:val="007546B4"/>
    <w:rsid w:val="00754F98"/>
    <w:rsid w:val="00762AE0"/>
    <w:rsid w:val="00765E2D"/>
    <w:rsid w:val="007718D0"/>
    <w:rsid w:val="0077196D"/>
    <w:rsid w:val="0077435E"/>
    <w:rsid w:val="00776DCF"/>
    <w:rsid w:val="0078024C"/>
    <w:rsid w:val="00783922"/>
    <w:rsid w:val="00791AD3"/>
    <w:rsid w:val="007958B9"/>
    <w:rsid w:val="00796C09"/>
    <w:rsid w:val="007A217F"/>
    <w:rsid w:val="007A367A"/>
    <w:rsid w:val="007A3812"/>
    <w:rsid w:val="007B4DCE"/>
    <w:rsid w:val="007C00AD"/>
    <w:rsid w:val="007C0FF4"/>
    <w:rsid w:val="007C152A"/>
    <w:rsid w:val="007C2758"/>
    <w:rsid w:val="007C36FB"/>
    <w:rsid w:val="007D19C4"/>
    <w:rsid w:val="007D3B3B"/>
    <w:rsid w:val="007D4DAA"/>
    <w:rsid w:val="007F0304"/>
    <w:rsid w:val="007F0F03"/>
    <w:rsid w:val="007F0FDF"/>
    <w:rsid w:val="007F3471"/>
    <w:rsid w:val="007F3F05"/>
    <w:rsid w:val="007F44B7"/>
    <w:rsid w:val="008017A8"/>
    <w:rsid w:val="0080205F"/>
    <w:rsid w:val="008078D6"/>
    <w:rsid w:val="0081725B"/>
    <w:rsid w:val="008210EC"/>
    <w:rsid w:val="008313C2"/>
    <w:rsid w:val="00834AAB"/>
    <w:rsid w:val="00841198"/>
    <w:rsid w:val="00845E77"/>
    <w:rsid w:val="00850C9B"/>
    <w:rsid w:val="0085345F"/>
    <w:rsid w:val="0086383F"/>
    <w:rsid w:val="00864EAE"/>
    <w:rsid w:val="0086519D"/>
    <w:rsid w:val="00872069"/>
    <w:rsid w:val="0087373D"/>
    <w:rsid w:val="00873AD6"/>
    <w:rsid w:val="008751B3"/>
    <w:rsid w:val="00877F97"/>
    <w:rsid w:val="00882AA9"/>
    <w:rsid w:val="0089348D"/>
    <w:rsid w:val="00896139"/>
    <w:rsid w:val="008B6330"/>
    <w:rsid w:val="008C252C"/>
    <w:rsid w:val="008D3962"/>
    <w:rsid w:val="008D732E"/>
    <w:rsid w:val="008F445E"/>
    <w:rsid w:val="00902507"/>
    <w:rsid w:val="00905137"/>
    <w:rsid w:val="00912D93"/>
    <w:rsid w:val="009131A8"/>
    <w:rsid w:val="00915AE8"/>
    <w:rsid w:val="00917CFE"/>
    <w:rsid w:val="0092440E"/>
    <w:rsid w:val="009267B3"/>
    <w:rsid w:val="00927471"/>
    <w:rsid w:val="009324D7"/>
    <w:rsid w:val="009351F4"/>
    <w:rsid w:val="009370CF"/>
    <w:rsid w:val="00940A40"/>
    <w:rsid w:val="00945B0E"/>
    <w:rsid w:val="00951395"/>
    <w:rsid w:val="00951B87"/>
    <w:rsid w:val="009573B3"/>
    <w:rsid w:val="00967398"/>
    <w:rsid w:val="00973AF3"/>
    <w:rsid w:val="00974ED0"/>
    <w:rsid w:val="00981ADB"/>
    <w:rsid w:val="009908F9"/>
    <w:rsid w:val="00992921"/>
    <w:rsid w:val="0099510B"/>
    <w:rsid w:val="00997F02"/>
    <w:rsid w:val="009A0297"/>
    <w:rsid w:val="009A17CC"/>
    <w:rsid w:val="009A268B"/>
    <w:rsid w:val="009A371A"/>
    <w:rsid w:val="009A6698"/>
    <w:rsid w:val="009B1837"/>
    <w:rsid w:val="009E62EB"/>
    <w:rsid w:val="009E71C8"/>
    <w:rsid w:val="009E79CF"/>
    <w:rsid w:val="009E7C2D"/>
    <w:rsid w:val="009F1287"/>
    <w:rsid w:val="009F3536"/>
    <w:rsid w:val="009F6DEF"/>
    <w:rsid w:val="00A10407"/>
    <w:rsid w:val="00A1729A"/>
    <w:rsid w:val="00A17F00"/>
    <w:rsid w:val="00A21F9F"/>
    <w:rsid w:val="00A22EE9"/>
    <w:rsid w:val="00A23825"/>
    <w:rsid w:val="00A23DFC"/>
    <w:rsid w:val="00A240BD"/>
    <w:rsid w:val="00A24221"/>
    <w:rsid w:val="00A315F7"/>
    <w:rsid w:val="00A34BDD"/>
    <w:rsid w:val="00A368B1"/>
    <w:rsid w:val="00A36FA2"/>
    <w:rsid w:val="00A43AA6"/>
    <w:rsid w:val="00A554D8"/>
    <w:rsid w:val="00A5585B"/>
    <w:rsid w:val="00A577F4"/>
    <w:rsid w:val="00A60C95"/>
    <w:rsid w:val="00A67ED9"/>
    <w:rsid w:val="00A72DA3"/>
    <w:rsid w:val="00A73AEB"/>
    <w:rsid w:val="00A75938"/>
    <w:rsid w:val="00A80A68"/>
    <w:rsid w:val="00A818A9"/>
    <w:rsid w:val="00A82B19"/>
    <w:rsid w:val="00A932D3"/>
    <w:rsid w:val="00AA0A1C"/>
    <w:rsid w:val="00AA3DDE"/>
    <w:rsid w:val="00AA47FF"/>
    <w:rsid w:val="00AA4ABB"/>
    <w:rsid w:val="00AA4EE0"/>
    <w:rsid w:val="00AB41FE"/>
    <w:rsid w:val="00AC25CF"/>
    <w:rsid w:val="00AC4468"/>
    <w:rsid w:val="00AD7D43"/>
    <w:rsid w:val="00AE4FF1"/>
    <w:rsid w:val="00AE70B1"/>
    <w:rsid w:val="00AF38A3"/>
    <w:rsid w:val="00AF7B7F"/>
    <w:rsid w:val="00B043EA"/>
    <w:rsid w:val="00B05A21"/>
    <w:rsid w:val="00B05F51"/>
    <w:rsid w:val="00B13BF5"/>
    <w:rsid w:val="00B14F35"/>
    <w:rsid w:val="00B158A1"/>
    <w:rsid w:val="00B17838"/>
    <w:rsid w:val="00B2588F"/>
    <w:rsid w:val="00B26B84"/>
    <w:rsid w:val="00B3014A"/>
    <w:rsid w:val="00B5142A"/>
    <w:rsid w:val="00B51BD9"/>
    <w:rsid w:val="00B54A97"/>
    <w:rsid w:val="00B62619"/>
    <w:rsid w:val="00B638FB"/>
    <w:rsid w:val="00B64ECC"/>
    <w:rsid w:val="00B679B4"/>
    <w:rsid w:val="00B73B41"/>
    <w:rsid w:val="00B75795"/>
    <w:rsid w:val="00B87213"/>
    <w:rsid w:val="00BA487F"/>
    <w:rsid w:val="00BA5505"/>
    <w:rsid w:val="00BA5630"/>
    <w:rsid w:val="00BA7698"/>
    <w:rsid w:val="00BA7C50"/>
    <w:rsid w:val="00BB1503"/>
    <w:rsid w:val="00BB50C1"/>
    <w:rsid w:val="00BC20C0"/>
    <w:rsid w:val="00BC2B77"/>
    <w:rsid w:val="00BC3921"/>
    <w:rsid w:val="00BC4F71"/>
    <w:rsid w:val="00BD2D6C"/>
    <w:rsid w:val="00BD3240"/>
    <w:rsid w:val="00BD6E08"/>
    <w:rsid w:val="00BE0F08"/>
    <w:rsid w:val="00BE6BEA"/>
    <w:rsid w:val="00BF1468"/>
    <w:rsid w:val="00BF31EC"/>
    <w:rsid w:val="00BF6661"/>
    <w:rsid w:val="00BF7692"/>
    <w:rsid w:val="00BF7907"/>
    <w:rsid w:val="00C013DA"/>
    <w:rsid w:val="00C038CF"/>
    <w:rsid w:val="00C03FA5"/>
    <w:rsid w:val="00C17E94"/>
    <w:rsid w:val="00C32227"/>
    <w:rsid w:val="00C37951"/>
    <w:rsid w:val="00C37A25"/>
    <w:rsid w:val="00C41661"/>
    <w:rsid w:val="00C448FC"/>
    <w:rsid w:val="00C4531D"/>
    <w:rsid w:val="00C515AE"/>
    <w:rsid w:val="00C52325"/>
    <w:rsid w:val="00C54056"/>
    <w:rsid w:val="00C55874"/>
    <w:rsid w:val="00C5768A"/>
    <w:rsid w:val="00C6050C"/>
    <w:rsid w:val="00C717A4"/>
    <w:rsid w:val="00C72904"/>
    <w:rsid w:val="00C743A3"/>
    <w:rsid w:val="00C95062"/>
    <w:rsid w:val="00CA4430"/>
    <w:rsid w:val="00CA44AF"/>
    <w:rsid w:val="00CB3B47"/>
    <w:rsid w:val="00CB4674"/>
    <w:rsid w:val="00CB4B99"/>
    <w:rsid w:val="00CC1D23"/>
    <w:rsid w:val="00CC3EF6"/>
    <w:rsid w:val="00CC4DCC"/>
    <w:rsid w:val="00CC5E72"/>
    <w:rsid w:val="00CD7A7E"/>
    <w:rsid w:val="00CE223E"/>
    <w:rsid w:val="00CE5127"/>
    <w:rsid w:val="00CF0DE8"/>
    <w:rsid w:val="00CF1B68"/>
    <w:rsid w:val="00CF31E6"/>
    <w:rsid w:val="00CF575B"/>
    <w:rsid w:val="00CF6EB8"/>
    <w:rsid w:val="00D03137"/>
    <w:rsid w:val="00D03A82"/>
    <w:rsid w:val="00D03CC2"/>
    <w:rsid w:val="00D06989"/>
    <w:rsid w:val="00D07433"/>
    <w:rsid w:val="00D1351D"/>
    <w:rsid w:val="00D175DD"/>
    <w:rsid w:val="00D30248"/>
    <w:rsid w:val="00D42518"/>
    <w:rsid w:val="00D42F3E"/>
    <w:rsid w:val="00D44077"/>
    <w:rsid w:val="00D44653"/>
    <w:rsid w:val="00D50B75"/>
    <w:rsid w:val="00D51099"/>
    <w:rsid w:val="00D545D5"/>
    <w:rsid w:val="00D54E01"/>
    <w:rsid w:val="00D603E5"/>
    <w:rsid w:val="00D61C32"/>
    <w:rsid w:val="00D635AA"/>
    <w:rsid w:val="00D66B03"/>
    <w:rsid w:val="00D85EAC"/>
    <w:rsid w:val="00D868BB"/>
    <w:rsid w:val="00D878AE"/>
    <w:rsid w:val="00D87B43"/>
    <w:rsid w:val="00D91B28"/>
    <w:rsid w:val="00D9552C"/>
    <w:rsid w:val="00D95EB9"/>
    <w:rsid w:val="00D967E5"/>
    <w:rsid w:val="00D974C3"/>
    <w:rsid w:val="00D97532"/>
    <w:rsid w:val="00DA4686"/>
    <w:rsid w:val="00DB1D02"/>
    <w:rsid w:val="00DB39AA"/>
    <w:rsid w:val="00DB3BDC"/>
    <w:rsid w:val="00DB556D"/>
    <w:rsid w:val="00DB7D97"/>
    <w:rsid w:val="00DC08FB"/>
    <w:rsid w:val="00DC21E1"/>
    <w:rsid w:val="00DC636F"/>
    <w:rsid w:val="00DC78F9"/>
    <w:rsid w:val="00DD2CE4"/>
    <w:rsid w:val="00DD4B7F"/>
    <w:rsid w:val="00DD7416"/>
    <w:rsid w:val="00DE7BEC"/>
    <w:rsid w:val="00DF2416"/>
    <w:rsid w:val="00DF444E"/>
    <w:rsid w:val="00E04C7B"/>
    <w:rsid w:val="00E126B0"/>
    <w:rsid w:val="00E12892"/>
    <w:rsid w:val="00E13D8D"/>
    <w:rsid w:val="00E14949"/>
    <w:rsid w:val="00E17BFE"/>
    <w:rsid w:val="00E17DE2"/>
    <w:rsid w:val="00E23E62"/>
    <w:rsid w:val="00E24064"/>
    <w:rsid w:val="00E2640F"/>
    <w:rsid w:val="00E27246"/>
    <w:rsid w:val="00E45A98"/>
    <w:rsid w:val="00E51BBC"/>
    <w:rsid w:val="00E5406E"/>
    <w:rsid w:val="00E61775"/>
    <w:rsid w:val="00E61B7D"/>
    <w:rsid w:val="00E64373"/>
    <w:rsid w:val="00E724B3"/>
    <w:rsid w:val="00E747D4"/>
    <w:rsid w:val="00E75C50"/>
    <w:rsid w:val="00E807D7"/>
    <w:rsid w:val="00E817DA"/>
    <w:rsid w:val="00E84E53"/>
    <w:rsid w:val="00E95C55"/>
    <w:rsid w:val="00E96A98"/>
    <w:rsid w:val="00EA166D"/>
    <w:rsid w:val="00EA46FE"/>
    <w:rsid w:val="00EA4A78"/>
    <w:rsid w:val="00EB15B4"/>
    <w:rsid w:val="00EB776F"/>
    <w:rsid w:val="00EC0B9E"/>
    <w:rsid w:val="00EC572F"/>
    <w:rsid w:val="00ED2063"/>
    <w:rsid w:val="00ED2D91"/>
    <w:rsid w:val="00ED3D09"/>
    <w:rsid w:val="00EE39C1"/>
    <w:rsid w:val="00EE61AE"/>
    <w:rsid w:val="00EE638D"/>
    <w:rsid w:val="00EF0B8F"/>
    <w:rsid w:val="00EF6715"/>
    <w:rsid w:val="00F02A2E"/>
    <w:rsid w:val="00F07464"/>
    <w:rsid w:val="00F07741"/>
    <w:rsid w:val="00F10C90"/>
    <w:rsid w:val="00F11E95"/>
    <w:rsid w:val="00F12B0F"/>
    <w:rsid w:val="00F17765"/>
    <w:rsid w:val="00F220A0"/>
    <w:rsid w:val="00F2657B"/>
    <w:rsid w:val="00F26B74"/>
    <w:rsid w:val="00F3376A"/>
    <w:rsid w:val="00F35D67"/>
    <w:rsid w:val="00F4205E"/>
    <w:rsid w:val="00F61327"/>
    <w:rsid w:val="00F665F3"/>
    <w:rsid w:val="00F7311C"/>
    <w:rsid w:val="00F73A89"/>
    <w:rsid w:val="00F81544"/>
    <w:rsid w:val="00F818A5"/>
    <w:rsid w:val="00F82846"/>
    <w:rsid w:val="00F916A2"/>
    <w:rsid w:val="00F937B7"/>
    <w:rsid w:val="00F96FDA"/>
    <w:rsid w:val="00FA0279"/>
    <w:rsid w:val="00FA3411"/>
    <w:rsid w:val="00FB0AA9"/>
    <w:rsid w:val="00FB378C"/>
    <w:rsid w:val="00FB6B07"/>
    <w:rsid w:val="00FC4755"/>
    <w:rsid w:val="00FD5161"/>
    <w:rsid w:val="00FD6958"/>
    <w:rsid w:val="00FD6EF7"/>
    <w:rsid w:val="00FE13BD"/>
    <w:rsid w:val="00FE206B"/>
    <w:rsid w:val="00FE445B"/>
    <w:rsid w:val="00FE5B81"/>
    <w:rsid w:val="00FF3D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F1888"/>
  <w15:chartTrackingRefBased/>
  <w15:docId w15:val="{FD56DCD2-3E11-401C-A5BD-FF91AA096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rPr>
  </w:style>
  <w:style w:type="paragraph" w:styleId="Antrat1">
    <w:name w:val="heading 1"/>
    <w:basedOn w:val="prastasis"/>
    <w:next w:val="prastasis"/>
    <w:qFormat/>
    <w:pPr>
      <w:keepNext/>
      <w:jc w:val="center"/>
      <w:outlineLvl w:val="0"/>
    </w:pPr>
    <w:rPr>
      <w:sz w:val="28"/>
      <w:lang w:val="en-AU"/>
    </w:rPr>
  </w:style>
  <w:style w:type="paragraph" w:styleId="Antrat2">
    <w:name w:val="heading 2"/>
    <w:basedOn w:val="prastasis"/>
    <w:next w:val="prastasis"/>
    <w:link w:val="Antrat2Diagrama"/>
    <w:qFormat/>
    <w:pPr>
      <w:keepNext/>
      <w:jc w:val="center"/>
      <w:outlineLvl w:val="1"/>
    </w:pPr>
    <w:rPr>
      <w:b/>
      <w:sz w:val="28"/>
      <w:lang w:val="en-AU"/>
    </w:rPr>
  </w:style>
  <w:style w:type="paragraph" w:styleId="Antrat3">
    <w:name w:val="heading 3"/>
    <w:basedOn w:val="prastasis"/>
    <w:next w:val="prastasis"/>
    <w:qFormat/>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pPr>
      <w:ind w:firstLine="720"/>
      <w:jc w:val="both"/>
    </w:pPr>
  </w:style>
  <w:style w:type="paragraph" w:styleId="Pagrindiniotekstotrauka2">
    <w:name w:val="Body Text Indent 2"/>
    <w:basedOn w:val="prastasis"/>
    <w:pPr>
      <w:ind w:firstLine="720"/>
    </w:pPr>
    <w:rPr>
      <w:lang w:eastAsia="en-US"/>
    </w:rPr>
  </w:style>
  <w:style w:type="paragraph" w:styleId="Antrats">
    <w:name w:val="header"/>
    <w:basedOn w:val="prastasis"/>
    <w:link w:val="AntratsDiagrama"/>
    <w:uiPriority w:val="99"/>
    <w:pPr>
      <w:tabs>
        <w:tab w:val="center" w:pos="4153"/>
        <w:tab w:val="right" w:pos="8306"/>
      </w:tabs>
    </w:pPr>
  </w:style>
  <w:style w:type="character" w:styleId="Puslapionumeris">
    <w:name w:val="page number"/>
    <w:basedOn w:val="Numatytasispastraiposriftas"/>
  </w:style>
  <w:style w:type="paragraph" w:styleId="Porat">
    <w:name w:val="footer"/>
    <w:basedOn w:val="prastasis"/>
    <w:pPr>
      <w:tabs>
        <w:tab w:val="center" w:pos="4153"/>
        <w:tab w:val="right" w:pos="8306"/>
      </w:tabs>
    </w:pPr>
  </w:style>
  <w:style w:type="paragraph" w:styleId="Pagrindinistekstas">
    <w:name w:val="Body Text"/>
    <w:basedOn w:val="prastasis"/>
    <w:link w:val="PagrindinistekstasDiagrama"/>
    <w:pPr>
      <w:jc w:val="both"/>
    </w:pPr>
  </w:style>
  <w:style w:type="paragraph" w:styleId="Debesliotekstas">
    <w:name w:val="Balloon Text"/>
    <w:basedOn w:val="prastasis"/>
    <w:semiHidden/>
    <w:rsid w:val="000324D9"/>
    <w:rPr>
      <w:rFonts w:ascii="Tahoma" w:hAnsi="Tahoma" w:cs="Tahoma"/>
      <w:sz w:val="16"/>
      <w:szCs w:val="16"/>
    </w:rPr>
  </w:style>
  <w:style w:type="paragraph" w:customStyle="1" w:styleId="WW-BodyTextIndent2">
    <w:name w:val="WW-Body Text Indent 2"/>
    <w:basedOn w:val="prastasis"/>
    <w:rsid w:val="00C54056"/>
    <w:pPr>
      <w:suppressAutoHyphens/>
      <w:ind w:firstLine="720"/>
    </w:pPr>
    <w:rPr>
      <w:lang w:eastAsia="ar-SA"/>
    </w:rPr>
  </w:style>
  <w:style w:type="character" w:styleId="Eilutsnumeris">
    <w:name w:val="line number"/>
    <w:basedOn w:val="Numatytasispastraiposriftas"/>
    <w:uiPriority w:val="99"/>
    <w:semiHidden/>
    <w:unhideWhenUsed/>
    <w:rsid w:val="00C54056"/>
  </w:style>
  <w:style w:type="character" w:customStyle="1" w:styleId="AntratsDiagrama">
    <w:name w:val="Antraštės Diagrama"/>
    <w:link w:val="Antrats"/>
    <w:uiPriority w:val="99"/>
    <w:rsid w:val="00C54056"/>
    <w:rPr>
      <w:sz w:val="24"/>
    </w:rPr>
  </w:style>
  <w:style w:type="paragraph" w:styleId="Betarp">
    <w:name w:val="No Spacing"/>
    <w:uiPriority w:val="1"/>
    <w:qFormat/>
    <w:rsid w:val="0086383F"/>
    <w:rPr>
      <w:rFonts w:ascii="Calibri" w:eastAsia="Calibri" w:hAnsi="Calibri"/>
      <w:sz w:val="22"/>
      <w:szCs w:val="22"/>
      <w:lang w:val="en-US" w:eastAsia="en-US"/>
    </w:rPr>
  </w:style>
  <w:style w:type="character" w:customStyle="1" w:styleId="Antrat2Diagrama">
    <w:name w:val="Antraštė 2 Diagrama"/>
    <w:link w:val="Antrat2"/>
    <w:rsid w:val="008F445E"/>
    <w:rPr>
      <w:b/>
      <w:sz w:val="28"/>
      <w:lang w:val="en-AU"/>
    </w:rPr>
  </w:style>
  <w:style w:type="character" w:styleId="Komentaronuoroda">
    <w:name w:val="annotation reference"/>
    <w:uiPriority w:val="99"/>
    <w:semiHidden/>
    <w:unhideWhenUsed/>
    <w:rsid w:val="00967398"/>
    <w:rPr>
      <w:sz w:val="16"/>
      <w:szCs w:val="16"/>
    </w:rPr>
  </w:style>
  <w:style w:type="paragraph" w:styleId="Komentarotekstas">
    <w:name w:val="annotation text"/>
    <w:basedOn w:val="prastasis"/>
    <w:link w:val="KomentarotekstasDiagrama"/>
    <w:uiPriority w:val="99"/>
    <w:semiHidden/>
    <w:unhideWhenUsed/>
    <w:rsid w:val="00967398"/>
    <w:rPr>
      <w:sz w:val="20"/>
    </w:rPr>
  </w:style>
  <w:style w:type="character" w:customStyle="1" w:styleId="KomentarotekstasDiagrama">
    <w:name w:val="Komentaro tekstas Diagrama"/>
    <w:basedOn w:val="Numatytasispastraiposriftas"/>
    <w:link w:val="Komentarotekstas"/>
    <w:uiPriority w:val="99"/>
    <w:semiHidden/>
    <w:rsid w:val="00967398"/>
  </w:style>
  <w:style w:type="paragraph" w:styleId="Komentarotema">
    <w:name w:val="annotation subject"/>
    <w:basedOn w:val="Komentarotekstas"/>
    <w:next w:val="Komentarotekstas"/>
    <w:link w:val="KomentarotemaDiagrama"/>
    <w:uiPriority w:val="99"/>
    <w:semiHidden/>
    <w:unhideWhenUsed/>
    <w:rsid w:val="00967398"/>
    <w:rPr>
      <w:b/>
      <w:bCs/>
    </w:rPr>
  </w:style>
  <w:style w:type="character" w:customStyle="1" w:styleId="KomentarotemaDiagrama">
    <w:name w:val="Komentaro tema Diagrama"/>
    <w:link w:val="Komentarotema"/>
    <w:uiPriority w:val="99"/>
    <w:semiHidden/>
    <w:rsid w:val="00967398"/>
    <w:rPr>
      <w:b/>
      <w:bCs/>
    </w:rPr>
  </w:style>
  <w:style w:type="character" w:customStyle="1" w:styleId="PagrindinistekstasDiagrama">
    <w:name w:val="Pagrindinis tekstas Diagrama"/>
    <w:link w:val="Pagrindinistekstas"/>
    <w:rsid w:val="00BD2D6C"/>
    <w:rPr>
      <w:sz w:val="24"/>
    </w:rPr>
  </w:style>
  <w:style w:type="paragraph" w:customStyle="1" w:styleId="style6">
    <w:name w:val="style6"/>
    <w:basedOn w:val="prastasis"/>
    <w:rsid w:val="00C52325"/>
    <w:pPr>
      <w:spacing w:before="100" w:beforeAutospacing="1" w:after="100" w:afterAutospacing="1"/>
    </w:pPr>
    <w:rPr>
      <w:rFonts w:eastAsia="Calibri"/>
      <w:szCs w:val="24"/>
      <w:lang w:eastAsia="en-US"/>
    </w:rPr>
  </w:style>
  <w:style w:type="table" w:styleId="Lentelstinklelis">
    <w:name w:val="Table Grid"/>
    <w:basedOn w:val="prastojilentel"/>
    <w:uiPriority w:val="59"/>
    <w:rsid w:val="00BC4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7C0FF4"/>
    <w:pPr>
      <w:ind w:left="720"/>
      <w:contextualSpacing/>
    </w:pPr>
  </w:style>
  <w:style w:type="character" w:customStyle="1" w:styleId="FontStyle150">
    <w:name w:val="Font Style150"/>
    <w:rsid w:val="007C152A"/>
    <w:rPr>
      <w:rFonts w:ascii="Times New Roman" w:hAnsi="Times New Roman" w:cs="Times New Roman" w:hint="default"/>
      <w:sz w:val="18"/>
      <w:szCs w:val="18"/>
    </w:rPr>
  </w:style>
  <w:style w:type="paragraph" w:styleId="Pataisymai">
    <w:name w:val="Revision"/>
    <w:hidden/>
    <w:uiPriority w:val="99"/>
    <w:semiHidden/>
    <w:rsid w:val="00747F26"/>
    <w:rPr>
      <w:sz w:val="24"/>
    </w:rPr>
  </w:style>
  <w:style w:type="paragraph" w:customStyle="1" w:styleId="statymopavad">
    <w:name w:val="?statymo pavad."/>
    <w:basedOn w:val="prastasis"/>
    <w:rsid w:val="007122E4"/>
    <w:pPr>
      <w:spacing w:line="360" w:lineRule="auto"/>
      <w:ind w:firstLine="720"/>
      <w:jc w:val="center"/>
    </w:pPr>
    <w:rPr>
      <w:rFonts w:ascii="TimesLT" w:hAnsi="TimesLT"/>
      <w:cap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68170">
      <w:bodyDiv w:val="1"/>
      <w:marLeft w:val="0"/>
      <w:marRight w:val="0"/>
      <w:marTop w:val="0"/>
      <w:marBottom w:val="0"/>
      <w:divBdr>
        <w:top w:val="none" w:sz="0" w:space="0" w:color="auto"/>
        <w:left w:val="none" w:sz="0" w:space="0" w:color="auto"/>
        <w:bottom w:val="none" w:sz="0" w:space="0" w:color="auto"/>
        <w:right w:val="none" w:sz="0" w:space="0" w:color="auto"/>
      </w:divBdr>
    </w:div>
    <w:div w:id="689793447">
      <w:bodyDiv w:val="1"/>
      <w:marLeft w:val="0"/>
      <w:marRight w:val="0"/>
      <w:marTop w:val="0"/>
      <w:marBottom w:val="0"/>
      <w:divBdr>
        <w:top w:val="none" w:sz="0" w:space="0" w:color="auto"/>
        <w:left w:val="none" w:sz="0" w:space="0" w:color="auto"/>
        <w:bottom w:val="none" w:sz="0" w:space="0" w:color="auto"/>
        <w:right w:val="none" w:sz="0" w:space="0" w:color="auto"/>
      </w:divBdr>
    </w:div>
    <w:div w:id="694960584">
      <w:bodyDiv w:val="1"/>
      <w:marLeft w:val="0"/>
      <w:marRight w:val="0"/>
      <w:marTop w:val="0"/>
      <w:marBottom w:val="0"/>
      <w:divBdr>
        <w:top w:val="none" w:sz="0" w:space="0" w:color="auto"/>
        <w:left w:val="none" w:sz="0" w:space="0" w:color="auto"/>
        <w:bottom w:val="none" w:sz="0" w:space="0" w:color="auto"/>
        <w:right w:val="none" w:sz="0" w:space="0" w:color="auto"/>
      </w:divBdr>
    </w:div>
    <w:div w:id="706419294">
      <w:bodyDiv w:val="1"/>
      <w:marLeft w:val="0"/>
      <w:marRight w:val="0"/>
      <w:marTop w:val="0"/>
      <w:marBottom w:val="0"/>
      <w:divBdr>
        <w:top w:val="none" w:sz="0" w:space="0" w:color="auto"/>
        <w:left w:val="none" w:sz="0" w:space="0" w:color="auto"/>
        <w:bottom w:val="none" w:sz="0" w:space="0" w:color="auto"/>
        <w:right w:val="none" w:sz="0" w:space="0" w:color="auto"/>
      </w:divBdr>
    </w:div>
    <w:div w:id="785198277">
      <w:bodyDiv w:val="1"/>
      <w:marLeft w:val="0"/>
      <w:marRight w:val="0"/>
      <w:marTop w:val="0"/>
      <w:marBottom w:val="0"/>
      <w:divBdr>
        <w:top w:val="none" w:sz="0" w:space="0" w:color="auto"/>
        <w:left w:val="none" w:sz="0" w:space="0" w:color="auto"/>
        <w:bottom w:val="none" w:sz="0" w:space="0" w:color="auto"/>
        <w:right w:val="none" w:sz="0" w:space="0" w:color="auto"/>
      </w:divBdr>
    </w:div>
    <w:div w:id="826823818">
      <w:bodyDiv w:val="1"/>
      <w:marLeft w:val="0"/>
      <w:marRight w:val="0"/>
      <w:marTop w:val="0"/>
      <w:marBottom w:val="0"/>
      <w:divBdr>
        <w:top w:val="none" w:sz="0" w:space="0" w:color="auto"/>
        <w:left w:val="none" w:sz="0" w:space="0" w:color="auto"/>
        <w:bottom w:val="none" w:sz="0" w:space="0" w:color="auto"/>
        <w:right w:val="none" w:sz="0" w:space="0" w:color="auto"/>
      </w:divBdr>
    </w:div>
    <w:div w:id="1141925375">
      <w:bodyDiv w:val="1"/>
      <w:marLeft w:val="0"/>
      <w:marRight w:val="0"/>
      <w:marTop w:val="0"/>
      <w:marBottom w:val="0"/>
      <w:divBdr>
        <w:top w:val="none" w:sz="0" w:space="0" w:color="auto"/>
        <w:left w:val="none" w:sz="0" w:space="0" w:color="auto"/>
        <w:bottom w:val="none" w:sz="0" w:space="0" w:color="auto"/>
        <w:right w:val="none" w:sz="0" w:space="0" w:color="auto"/>
      </w:divBdr>
    </w:div>
    <w:div w:id="1174035217">
      <w:bodyDiv w:val="1"/>
      <w:marLeft w:val="0"/>
      <w:marRight w:val="0"/>
      <w:marTop w:val="0"/>
      <w:marBottom w:val="0"/>
      <w:divBdr>
        <w:top w:val="none" w:sz="0" w:space="0" w:color="auto"/>
        <w:left w:val="none" w:sz="0" w:space="0" w:color="auto"/>
        <w:bottom w:val="none" w:sz="0" w:space="0" w:color="auto"/>
        <w:right w:val="none" w:sz="0" w:space="0" w:color="auto"/>
      </w:divBdr>
    </w:div>
    <w:div w:id="1301763411">
      <w:bodyDiv w:val="1"/>
      <w:marLeft w:val="0"/>
      <w:marRight w:val="0"/>
      <w:marTop w:val="0"/>
      <w:marBottom w:val="0"/>
      <w:divBdr>
        <w:top w:val="none" w:sz="0" w:space="0" w:color="auto"/>
        <w:left w:val="none" w:sz="0" w:space="0" w:color="auto"/>
        <w:bottom w:val="none" w:sz="0" w:space="0" w:color="auto"/>
        <w:right w:val="none" w:sz="0" w:space="0" w:color="auto"/>
      </w:divBdr>
    </w:div>
    <w:div w:id="1321229217">
      <w:bodyDiv w:val="1"/>
      <w:marLeft w:val="0"/>
      <w:marRight w:val="0"/>
      <w:marTop w:val="0"/>
      <w:marBottom w:val="0"/>
      <w:divBdr>
        <w:top w:val="none" w:sz="0" w:space="0" w:color="auto"/>
        <w:left w:val="none" w:sz="0" w:space="0" w:color="auto"/>
        <w:bottom w:val="none" w:sz="0" w:space="0" w:color="auto"/>
        <w:right w:val="none" w:sz="0" w:space="0" w:color="auto"/>
      </w:divBdr>
    </w:div>
    <w:div w:id="1496263302">
      <w:bodyDiv w:val="1"/>
      <w:marLeft w:val="0"/>
      <w:marRight w:val="0"/>
      <w:marTop w:val="0"/>
      <w:marBottom w:val="0"/>
      <w:divBdr>
        <w:top w:val="none" w:sz="0" w:space="0" w:color="auto"/>
        <w:left w:val="none" w:sz="0" w:space="0" w:color="auto"/>
        <w:bottom w:val="none" w:sz="0" w:space="0" w:color="auto"/>
        <w:right w:val="none" w:sz="0" w:space="0" w:color="auto"/>
      </w:divBdr>
    </w:div>
    <w:div w:id="1870338723">
      <w:bodyDiv w:val="1"/>
      <w:marLeft w:val="0"/>
      <w:marRight w:val="0"/>
      <w:marTop w:val="0"/>
      <w:marBottom w:val="0"/>
      <w:divBdr>
        <w:top w:val="none" w:sz="0" w:space="0" w:color="auto"/>
        <w:left w:val="none" w:sz="0" w:space="0" w:color="auto"/>
        <w:bottom w:val="none" w:sz="0" w:space="0" w:color="auto"/>
        <w:right w:val="none" w:sz="0" w:space="0" w:color="auto"/>
      </w:divBdr>
    </w:div>
    <w:div w:id="213421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82ABAC-0F42-4DAA-BEE0-25453E8E6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1056</Words>
  <Characters>602</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c:creator>
  <cp:keywords/>
  <cp:lastModifiedBy>Emilija Baranauskaitė</cp:lastModifiedBy>
  <cp:revision>7</cp:revision>
  <cp:lastPrinted>2023-04-21T06:15:00Z</cp:lastPrinted>
  <dcterms:created xsi:type="dcterms:W3CDTF">2024-01-11T09:37:00Z</dcterms:created>
  <dcterms:modified xsi:type="dcterms:W3CDTF">2024-01-25T13:23:00Z</dcterms:modified>
</cp:coreProperties>
</file>