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95" w:rsidRPr="00DE011C" w:rsidRDefault="00946195" w:rsidP="00946195">
      <w:pPr>
        <w:jc w:val="both"/>
        <w:rPr>
          <w:b/>
          <w:bCs/>
        </w:rPr>
      </w:pPr>
      <w:r w:rsidRPr="00DE011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46195" w:rsidRPr="00F15950" w:rsidRDefault="00946195" w:rsidP="00946195">
      <w:pPr>
        <w:jc w:val="both"/>
        <w:rPr>
          <w:rFonts w:ascii="Arial" w:hAnsi="Arial" w:cs="Arial"/>
          <w:bCs/>
        </w:rPr>
      </w:pPr>
      <w:r w:rsidRPr="00DE011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</w:t>
      </w:r>
      <w:r w:rsidRPr="00F15950">
        <w:rPr>
          <w:rFonts w:ascii="Arial" w:hAnsi="Arial" w:cs="Arial"/>
          <w:bCs/>
        </w:rPr>
        <w:t>PATVIRTINTA</w:t>
      </w:r>
    </w:p>
    <w:p w:rsidR="00946195" w:rsidRPr="00F15950" w:rsidRDefault="00946195" w:rsidP="00946195">
      <w:pPr>
        <w:keepNext/>
        <w:jc w:val="both"/>
        <w:outlineLvl w:val="3"/>
        <w:rPr>
          <w:rFonts w:ascii="Arial" w:hAnsi="Arial" w:cs="Arial"/>
          <w:bCs/>
        </w:rPr>
      </w:pPr>
      <w:r w:rsidRPr="00F15950">
        <w:rPr>
          <w:rFonts w:ascii="Arial" w:hAnsi="Arial" w:cs="Arial"/>
          <w:bCs/>
          <w:sz w:val="28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Cs/>
          <w:sz w:val="28"/>
        </w:rPr>
        <w:t xml:space="preserve">             </w:t>
      </w:r>
      <w:r w:rsidRPr="00F15950">
        <w:rPr>
          <w:rFonts w:ascii="Arial" w:hAnsi="Arial" w:cs="Arial"/>
          <w:bCs/>
        </w:rPr>
        <w:t xml:space="preserve">Klaipėdos rajono savivaldybės </w:t>
      </w:r>
    </w:p>
    <w:p w:rsidR="00946195" w:rsidRPr="00F15950" w:rsidRDefault="00946195" w:rsidP="00946195">
      <w:pPr>
        <w:keepNext/>
        <w:jc w:val="both"/>
        <w:outlineLvl w:val="3"/>
        <w:rPr>
          <w:rFonts w:ascii="Arial" w:hAnsi="Arial" w:cs="Arial"/>
          <w:bCs/>
        </w:rPr>
      </w:pPr>
      <w:r w:rsidRPr="00F15950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     </w:t>
      </w:r>
      <w:r w:rsidRPr="00F15950">
        <w:rPr>
          <w:rFonts w:ascii="Arial" w:hAnsi="Arial" w:cs="Arial"/>
          <w:bCs/>
        </w:rPr>
        <w:t xml:space="preserve">administracijos direktorius </w:t>
      </w:r>
    </w:p>
    <w:p w:rsidR="00946195" w:rsidRPr="00F15950" w:rsidRDefault="00946195" w:rsidP="00946195">
      <w:pPr>
        <w:jc w:val="both"/>
        <w:rPr>
          <w:rFonts w:ascii="Arial" w:hAnsi="Arial" w:cs="Arial"/>
        </w:rPr>
      </w:pPr>
      <w:r w:rsidRPr="00F1595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F15950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m. vasario 12</w:t>
      </w:r>
      <w:r w:rsidRPr="00F15950">
        <w:rPr>
          <w:rFonts w:ascii="Arial" w:hAnsi="Arial" w:cs="Arial"/>
        </w:rPr>
        <w:t xml:space="preserve"> d. įsakymu Nr. AV-</w:t>
      </w:r>
      <w:r>
        <w:rPr>
          <w:rFonts w:ascii="Arial" w:hAnsi="Arial" w:cs="Arial"/>
        </w:rPr>
        <w:t>242</w:t>
      </w:r>
    </w:p>
    <w:p w:rsidR="00946195" w:rsidRPr="00DE011C" w:rsidRDefault="00946195" w:rsidP="00946195">
      <w:pPr>
        <w:jc w:val="both"/>
      </w:pPr>
      <w:r w:rsidRPr="00DE011C">
        <w:t xml:space="preserve">                                                                                                                                                                </w:t>
      </w:r>
      <w:r w:rsidRPr="00DE011C">
        <w:rPr>
          <w:bCs/>
        </w:rPr>
        <w:t xml:space="preserve">                                                                               </w:t>
      </w:r>
    </w:p>
    <w:p w:rsidR="00946195" w:rsidRPr="00F15950" w:rsidRDefault="00946195" w:rsidP="00946195">
      <w:pPr>
        <w:keepNext/>
        <w:jc w:val="center"/>
        <w:outlineLvl w:val="4"/>
        <w:rPr>
          <w:rFonts w:ascii="Arial" w:hAnsi="Arial" w:cs="Arial"/>
          <w:b/>
          <w:bCs/>
          <w:sz w:val="28"/>
        </w:rPr>
      </w:pPr>
      <w:r w:rsidRPr="00F15950">
        <w:rPr>
          <w:rFonts w:ascii="Arial" w:hAnsi="Arial" w:cs="Arial"/>
          <w:b/>
          <w:bCs/>
          <w:sz w:val="28"/>
        </w:rPr>
        <w:t>KLAIPĖDOS RAJONO SAVIVALDYBĖS PASIRUOŠIMO IR VEIKSMŲ GALIMAM POTVYNIUI</w:t>
      </w:r>
    </w:p>
    <w:p w:rsidR="00946195" w:rsidRPr="00F15950" w:rsidRDefault="00946195" w:rsidP="00946195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F15950">
        <w:rPr>
          <w:rFonts w:ascii="Arial" w:hAnsi="Arial" w:cs="Arial"/>
          <w:b/>
          <w:bCs/>
          <w:sz w:val="28"/>
          <w:szCs w:val="28"/>
        </w:rPr>
        <w:t>PLANAS</w:t>
      </w:r>
    </w:p>
    <w:p w:rsidR="00946195" w:rsidRPr="00F15950" w:rsidRDefault="00946195" w:rsidP="00946195">
      <w:pPr>
        <w:rPr>
          <w:rFonts w:ascii="Arial" w:hAnsi="Arial" w:cs="Arial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5697"/>
        <w:gridCol w:w="31"/>
        <w:gridCol w:w="5042"/>
        <w:gridCol w:w="32"/>
        <w:gridCol w:w="1418"/>
        <w:gridCol w:w="1669"/>
        <w:gridCol w:w="14"/>
        <w:gridCol w:w="18"/>
      </w:tblGrid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Eil. Nr.</w:t>
            </w:r>
          </w:p>
        </w:tc>
        <w:tc>
          <w:tcPr>
            <w:tcW w:w="5697" w:type="dxa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Vykdomos priemonės</w:t>
            </w:r>
          </w:p>
        </w:tc>
        <w:tc>
          <w:tcPr>
            <w:tcW w:w="5105" w:type="dxa"/>
            <w:gridSpan w:val="3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Atsakingi vykdytojai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Vykdymo terminas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Pastabos</w:t>
            </w:r>
          </w:p>
        </w:tc>
      </w:tr>
      <w:tr w:rsidR="00946195" w:rsidRPr="00F15950" w:rsidTr="006357E9">
        <w:tc>
          <w:tcPr>
            <w:tcW w:w="14572" w:type="dxa"/>
            <w:gridSpan w:val="9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  <w:b/>
                <w:bCs/>
              </w:rPr>
              <w:t xml:space="preserve">I. </w:t>
            </w:r>
            <w:r w:rsidRPr="00F15950">
              <w:rPr>
                <w:rFonts w:ascii="Arial" w:hAnsi="Arial" w:cs="Arial"/>
                <w:b/>
              </w:rPr>
              <w:t>RUOŠIANTIS POTVYNIUI</w:t>
            </w: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1.</w:t>
            </w:r>
          </w:p>
        </w:tc>
        <w:tc>
          <w:tcPr>
            <w:tcW w:w="5697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Sudaro sunkiai sergančių sąrašus, kuriems reikalinga evakuacija iš užtvindomų teritorijų</w:t>
            </w:r>
          </w:p>
        </w:tc>
        <w:tc>
          <w:tcPr>
            <w:tcW w:w="5105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Priekulės seniūnija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I </w:t>
            </w:r>
            <w:proofErr w:type="spellStart"/>
            <w:r w:rsidRPr="00F15950">
              <w:rPr>
                <w:rFonts w:ascii="Arial" w:hAnsi="Arial" w:cs="Arial"/>
              </w:rPr>
              <w:t>ketv</w:t>
            </w:r>
            <w:proofErr w:type="spellEnd"/>
            <w:r w:rsidRPr="00F15950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2.</w:t>
            </w:r>
          </w:p>
        </w:tc>
        <w:tc>
          <w:tcPr>
            <w:tcW w:w="5697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Patikslina gyventojų, patenkančių į užtvindomas teritorijas, sąrašus, telefonų numerius, auginamų galvijų skaičių </w:t>
            </w:r>
          </w:p>
        </w:tc>
        <w:tc>
          <w:tcPr>
            <w:tcW w:w="5105" w:type="dxa"/>
            <w:gridSpan w:val="3"/>
          </w:tcPr>
          <w:p w:rsidR="00946195" w:rsidRPr="00F15950" w:rsidRDefault="00946195" w:rsidP="006357E9">
            <w:pPr>
              <w:spacing w:before="24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Priekulės seniūnija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360"/>
              <w:jc w:val="both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I </w:t>
            </w:r>
            <w:proofErr w:type="spellStart"/>
            <w:r w:rsidRPr="00F15950">
              <w:rPr>
                <w:rFonts w:ascii="Arial" w:hAnsi="Arial" w:cs="Arial"/>
              </w:rPr>
              <w:t>ketv</w:t>
            </w:r>
            <w:proofErr w:type="spellEnd"/>
            <w:r w:rsidRPr="00F15950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3.</w:t>
            </w:r>
          </w:p>
        </w:tc>
        <w:tc>
          <w:tcPr>
            <w:tcW w:w="5697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Informuoja gyventojus apie infekcinių susirgimų profilaktikos taisykles potvynio laikotarpiu ir teikti rekomendacijas apsirūpinimui geriamuoju vandeniu</w:t>
            </w:r>
          </w:p>
        </w:tc>
        <w:tc>
          <w:tcPr>
            <w:tcW w:w="5105" w:type="dxa"/>
            <w:gridSpan w:val="3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Nacionalinio visuomenės sveikatos centro prie Sveikatos apsaugos ministerijos Klaipėdos departamento Gargždų skyrius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4.</w:t>
            </w:r>
          </w:p>
        </w:tc>
        <w:tc>
          <w:tcPr>
            <w:tcW w:w="5697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Sukaupia būtiniausius gyventojams maisto produktus ir paruošia reikiamą tarą jų gabenimui</w:t>
            </w:r>
          </w:p>
        </w:tc>
        <w:tc>
          <w:tcPr>
            <w:tcW w:w="5105" w:type="dxa"/>
            <w:gridSpan w:val="3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UAB ,,A.R. Šiauliai“, UAB ,,</w:t>
            </w:r>
            <w:proofErr w:type="spellStart"/>
            <w:r w:rsidRPr="00F15950">
              <w:rPr>
                <w:rFonts w:ascii="Arial" w:hAnsi="Arial" w:cs="Arial"/>
              </w:rPr>
              <w:t>Ažiūra</w:t>
            </w:r>
            <w:proofErr w:type="spellEnd"/>
            <w:r w:rsidRPr="00F15950">
              <w:rPr>
                <w:rFonts w:ascii="Arial" w:hAnsi="Arial" w:cs="Arial"/>
              </w:rPr>
              <w:t xml:space="preserve">”, </w:t>
            </w:r>
            <w:proofErr w:type="spellStart"/>
            <w:r w:rsidRPr="00F15950">
              <w:rPr>
                <w:rFonts w:ascii="Arial" w:hAnsi="Arial" w:cs="Arial"/>
              </w:rPr>
              <w:t>Brožių</w:t>
            </w:r>
            <w:proofErr w:type="spellEnd"/>
            <w:r w:rsidRPr="00F15950">
              <w:rPr>
                <w:rFonts w:ascii="Arial" w:hAnsi="Arial" w:cs="Arial"/>
              </w:rPr>
              <w:t xml:space="preserve"> virtuvė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48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6.</w:t>
            </w:r>
          </w:p>
        </w:tc>
        <w:tc>
          <w:tcPr>
            <w:tcW w:w="5697" w:type="dxa"/>
          </w:tcPr>
          <w:p w:rsidR="00946195" w:rsidRPr="00F15950" w:rsidRDefault="00946195" w:rsidP="006357E9">
            <w:pPr>
              <w:spacing w:before="48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Numato evakuojamų gyventojų apgyvendinimo vietas</w:t>
            </w:r>
          </w:p>
        </w:tc>
        <w:tc>
          <w:tcPr>
            <w:tcW w:w="5105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Savivaldybės administracijos valstybės tarnautojai, įgyvendinantys Savivaldybės funkcijas civilinės saugos srityje (toliau – CS specialistai)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48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I </w:t>
            </w:r>
            <w:proofErr w:type="spellStart"/>
            <w:r w:rsidRPr="00F15950">
              <w:rPr>
                <w:rFonts w:ascii="Arial" w:hAnsi="Arial" w:cs="Arial"/>
              </w:rPr>
              <w:t>ketv</w:t>
            </w:r>
            <w:proofErr w:type="spellEnd"/>
            <w:r w:rsidRPr="00F15950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7.</w:t>
            </w:r>
          </w:p>
        </w:tc>
        <w:tc>
          <w:tcPr>
            <w:tcW w:w="5697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Paruošia prognozuojamos užtvindomos zonos blokavimo schemas, suplanuoja policijos kontrolės postus į užtvindomas zonas</w:t>
            </w:r>
          </w:p>
        </w:tc>
        <w:tc>
          <w:tcPr>
            <w:tcW w:w="5105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CS specialistai, Klaipėdos apskrities vyr. policijos komisariato Klaipėdos rajono policijos komisariatas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24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24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8.</w:t>
            </w:r>
          </w:p>
        </w:tc>
        <w:tc>
          <w:tcPr>
            <w:tcW w:w="5697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Supažindina gyventojus su pagalbos iškvietimo iš oro ženklais, išplatina lankstinukus informuojančius gyventojus apie veiksmus ruošiantis potvyniui ir jo metu</w:t>
            </w:r>
          </w:p>
        </w:tc>
        <w:tc>
          <w:tcPr>
            <w:tcW w:w="5105" w:type="dxa"/>
            <w:gridSpan w:val="3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CS specialistai, seniūnijų seniūnai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24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9.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Sudaro norinčių prieš potvynį evakuotis gyventojų sąrašus ir pateikia CS specialistams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Seniūnijų seniūnai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trHeight w:val="493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10.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Vykdo potencialiai pavojingų hidrotechninių statinių, patenkančių į potvynio zoną, priežiūrą 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Savivaldybės Žemės ūkio skyrius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Pastoviai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trHeight w:val="473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11.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Stebi tvenkinių,  pralaidų gyvenvietėse bei vietiniuose keliuose būklę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Seniūnijų seniūnai 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Pastoviai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trHeight w:val="473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Teikia informaciją gyventojams apie numanomą potvynį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CS specialistai, seniūnijų seniūnai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trHeight w:val="473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13.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Stebi bei valo lietaus kanalizacijos </w:t>
            </w:r>
            <w:proofErr w:type="spellStart"/>
            <w:r w:rsidRPr="00F15950">
              <w:rPr>
                <w:rFonts w:ascii="Arial" w:hAnsi="Arial" w:cs="Arial"/>
              </w:rPr>
              <w:t>šulinėlius</w:t>
            </w:r>
            <w:proofErr w:type="spellEnd"/>
            <w:r w:rsidRPr="00F15950">
              <w:rPr>
                <w:rFonts w:ascii="Arial" w:hAnsi="Arial" w:cs="Arial"/>
              </w:rPr>
              <w:t xml:space="preserve"> bei </w:t>
            </w:r>
            <w:proofErr w:type="spellStart"/>
            <w:r w:rsidRPr="00F15950">
              <w:rPr>
                <w:rFonts w:ascii="Arial" w:hAnsi="Arial" w:cs="Arial"/>
              </w:rPr>
              <w:t>išleistuvus</w:t>
            </w:r>
            <w:proofErr w:type="spellEnd"/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UAB ,,Klaipėdos rajono energija“, seniūnai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Pastoviai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spacing w:after="24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14.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CS specialistams pateikia duomenis apie vietinius kelius, potencialiai patenkančius į potvynio zoną 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Seniūnijų seniūnai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I </w:t>
            </w:r>
            <w:proofErr w:type="spellStart"/>
            <w:r w:rsidRPr="00F15950">
              <w:rPr>
                <w:rFonts w:ascii="Arial" w:hAnsi="Arial" w:cs="Arial"/>
              </w:rPr>
              <w:t>ketv</w:t>
            </w:r>
            <w:proofErr w:type="spellEnd"/>
            <w:r w:rsidRPr="00F15950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15.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CS specialistams pateikia duomenis apie elektros linijas bei pastotes, potencialiai patenkančias į potvynio zoną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AB ,,Energijos skirstymo operatorius“ 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I </w:t>
            </w:r>
            <w:proofErr w:type="spellStart"/>
            <w:r w:rsidRPr="00F15950">
              <w:rPr>
                <w:rFonts w:ascii="Arial" w:hAnsi="Arial" w:cs="Arial"/>
              </w:rPr>
              <w:t>ketv</w:t>
            </w:r>
            <w:proofErr w:type="spellEnd"/>
            <w:r w:rsidRPr="00F15950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480"/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16.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spacing w:before="48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Paruošia techniką bei įrangą gelbėjimo darbų vykdymui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Savivaldybės priešgaisrinė tarnyba, Priešgaisrinės apsaugos ir gelbėjimo departamento prie Vidaus reikalų ministerijos Klaipėdos priešgaisrinės gelbėjimo valdybos Gargždų priešgaisrinės gelbėjimo tarnyba (toliau –  Gargždų PGT), 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48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I </w:t>
            </w:r>
            <w:proofErr w:type="spellStart"/>
            <w:r w:rsidRPr="00F15950">
              <w:rPr>
                <w:rFonts w:ascii="Arial" w:hAnsi="Arial" w:cs="Arial"/>
              </w:rPr>
              <w:t>ketv</w:t>
            </w:r>
            <w:proofErr w:type="spellEnd"/>
            <w:r w:rsidRPr="00F15950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17.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Pastato kelių ženklus, įspėjančius apie užliejamus ruožus, gairėmis pažymi apsemtus kelius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Seniūnijų seniūnai, AB ,,Kelių priežiūra“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18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Įsigyja ir kaupia ne mažiau 300 vienetų maišų smėliui pilti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Priekulės seniūnija 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Pastoviai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1"/>
          <w:wAfter w:w="18" w:type="dxa"/>
        </w:trPr>
        <w:tc>
          <w:tcPr>
            <w:tcW w:w="14554" w:type="dxa"/>
            <w:gridSpan w:val="8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  <w:b/>
                <w:bCs/>
              </w:rPr>
              <w:t xml:space="preserve">II. </w:t>
            </w:r>
            <w:r w:rsidRPr="00F15950">
              <w:rPr>
                <w:rFonts w:ascii="Arial" w:hAnsi="Arial" w:cs="Arial"/>
                <w:b/>
              </w:rPr>
              <w:t>POTVYNIO METU</w:t>
            </w: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19.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Organizuoja Ekstremaliųjų situacijų operacijų centro (toliau – ESOC) darbą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CS specialistai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Ištisą parą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20.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Organizuoja užtvindomų vietovių žvalgybą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Ekstremaliųjų situacijų operacijų centras, seniūnijų seniūnai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 kartus per parą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21.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Vykdo žmonių aprūpinimą reikalingomis priemonėmis, organizuoja žmonių perkėlimą per užtvindytas zonas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ESOC, seniūnijų seniūnai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Pastoviai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22.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Organizuoja medikų patekimą pas atsisakiusius evakuotis gyventojus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ESOC, Savivaldybės priešgaisrinė tarnyba, seniūnijų seniūnai, Gargždų PGT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23.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Atveža maišus smėlio supylimui ir smėlio</w:t>
            </w:r>
          </w:p>
        </w:tc>
        <w:tc>
          <w:tcPr>
            <w:tcW w:w="5074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ESOC, seniūnijų seniūnai</w:t>
            </w:r>
          </w:p>
        </w:tc>
        <w:tc>
          <w:tcPr>
            <w:tcW w:w="1418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701" w:type="dxa"/>
            <w:gridSpan w:val="3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24.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  <w:color w:val="000000"/>
              </w:rPr>
            </w:pPr>
            <w:r w:rsidRPr="00F15950">
              <w:rPr>
                <w:rFonts w:ascii="Arial" w:hAnsi="Arial" w:cs="Arial"/>
              </w:rPr>
              <w:t xml:space="preserve">Teikia ataskaitas apie potvynio eigą </w:t>
            </w:r>
            <w:r w:rsidRPr="00F15950">
              <w:rPr>
                <w:rFonts w:ascii="Arial" w:hAnsi="Arial" w:cs="Arial"/>
                <w:color w:val="000000"/>
              </w:rPr>
              <w:t>Nacionaliniam krizių valdymo centrui ir Priešgaisrinės apsaugos ir gelbėjimo departamentui.</w:t>
            </w:r>
          </w:p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spacing w:before="120"/>
              <w:ind w:left="-3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Pastoviai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spacing w:before="240" w:after="24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25.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Vykdo žmonių evakuaciją ir gelbėjimo darbus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ESOC, Savivaldybės priešgaisrinė tarnyba, seniūnijų seniūnai, Gargždų PGT, 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26.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Teikia informaciją žiniasklaidos atstovams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Ekstremaliųjų situacijų operacijų vadovas 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 kartą per parą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27.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Informuoja gyventojus apie padėtį potvynio teritorijoje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  <w:highlight w:val="yellow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28.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Organizuoja moksleivių vežiojimą iš potvynio zonos į švietimo įstaigas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Klaipėdos rajono savivaldybės administracijos Švietimo ir sporto skyrius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1"/>
          <w:wAfter w:w="18" w:type="dxa"/>
        </w:trPr>
        <w:tc>
          <w:tcPr>
            <w:tcW w:w="14554" w:type="dxa"/>
            <w:gridSpan w:val="8"/>
          </w:tcPr>
          <w:p w:rsidR="00946195" w:rsidRPr="00F15950" w:rsidRDefault="00946195" w:rsidP="006357E9">
            <w:pPr>
              <w:jc w:val="center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  <w:b/>
              </w:rPr>
              <w:t>III. PASIBAIGUS POTVYNIUI</w:t>
            </w: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29.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Patikrina buvusias užtvindytas sodybas, suteikia reikiamą medicininę ir kitą pagalbą gyventojams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ESOC, Priekulės PSPC, Paupių PSPC, seniūnijų seniūnai 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Nedelsiant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30.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Atlieka šachtinių šulinių įvertinimą bei  vandens kokybės analizę (prieš ir po dezinfekcijos)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ESOC, Valstybinė maisto ir veterinarijos tarnybos Klaipėdos departamentas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 sprendimu</w:t>
            </w: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31.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Organizuoja šulinių išsiurbimą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 xml:space="preserve">ESOC, Savivaldybės priešgaisrinė tarnyba, seniūnijų seniūnai 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 sprendimu</w:t>
            </w: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32.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Atlieka šulinių dezinfekciją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rPr>
                <w:rFonts w:ascii="Arial" w:hAnsi="Arial" w:cs="Arial"/>
                <w:color w:val="FF0000"/>
              </w:rPr>
            </w:pPr>
            <w:r w:rsidRPr="00F15950">
              <w:rPr>
                <w:rFonts w:ascii="Arial" w:hAnsi="Arial" w:cs="Arial"/>
                <w:bCs/>
              </w:rPr>
              <w:t xml:space="preserve">ESOC, VšĮ Klaipėdos higienos ir sanitarijos centras, </w:t>
            </w:r>
            <w:r w:rsidRPr="00F15950">
              <w:rPr>
                <w:rFonts w:ascii="Arial" w:hAnsi="Arial" w:cs="Arial"/>
              </w:rPr>
              <w:t>seniūnijų seniūnai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Esant būtinumui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 sprendimu</w:t>
            </w: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spacing w:before="24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33.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Organizuoja  potvynio padarinių likvidavimo darbų vykdymą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keepNext/>
              <w:outlineLvl w:val="2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ESOC, seniūnijų seniūnai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Po potvynio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  <w:tr w:rsidR="00946195" w:rsidRPr="00F15950" w:rsidTr="006357E9">
        <w:trPr>
          <w:gridAfter w:val="2"/>
          <w:wAfter w:w="32" w:type="dxa"/>
        </w:trPr>
        <w:tc>
          <w:tcPr>
            <w:tcW w:w="651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34.</w:t>
            </w:r>
          </w:p>
        </w:tc>
        <w:tc>
          <w:tcPr>
            <w:tcW w:w="5728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Nustato padarytus nuostolius ir pateikia atskaitą Klaipėdos priešgaisrinei gelbėjimo valdybai</w:t>
            </w:r>
          </w:p>
        </w:tc>
        <w:tc>
          <w:tcPr>
            <w:tcW w:w="5042" w:type="dxa"/>
          </w:tcPr>
          <w:p w:rsidR="00946195" w:rsidRPr="00F15950" w:rsidRDefault="00946195" w:rsidP="006357E9">
            <w:pPr>
              <w:spacing w:before="120"/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Seniūnijų seniūnai, CS specialistai</w:t>
            </w:r>
          </w:p>
        </w:tc>
        <w:tc>
          <w:tcPr>
            <w:tcW w:w="1450" w:type="dxa"/>
            <w:gridSpan w:val="2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  <w:r w:rsidRPr="00F15950">
              <w:rPr>
                <w:rFonts w:ascii="Arial" w:hAnsi="Arial" w:cs="Arial"/>
              </w:rPr>
              <w:t>1 mėn. potvyniui pasibaigus</w:t>
            </w:r>
          </w:p>
        </w:tc>
        <w:tc>
          <w:tcPr>
            <w:tcW w:w="1669" w:type="dxa"/>
          </w:tcPr>
          <w:p w:rsidR="00946195" w:rsidRPr="00F15950" w:rsidRDefault="00946195" w:rsidP="006357E9">
            <w:pPr>
              <w:rPr>
                <w:rFonts w:ascii="Arial" w:hAnsi="Arial" w:cs="Arial"/>
              </w:rPr>
            </w:pPr>
          </w:p>
        </w:tc>
      </w:tr>
    </w:tbl>
    <w:p w:rsidR="00946195" w:rsidRPr="00F15950" w:rsidRDefault="00946195" w:rsidP="00946195">
      <w:pPr>
        <w:rPr>
          <w:rFonts w:ascii="Arial" w:hAnsi="Arial" w:cs="Arial"/>
        </w:rPr>
      </w:pPr>
    </w:p>
    <w:p w:rsidR="00946195" w:rsidRPr="00F15950" w:rsidRDefault="00946195" w:rsidP="00946195">
      <w:pPr>
        <w:jc w:val="center"/>
        <w:rPr>
          <w:rFonts w:ascii="Arial" w:hAnsi="Arial" w:cs="Arial"/>
        </w:rPr>
      </w:pPr>
      <w:r w:rsidRPr="00F15950">
        <w:rPr>
          <w:rFonts w:ascii="Arial" w:hAnsi="Arial" w:cs="Arial"/>
        </w:rPr>
        <w:t>____________________</w:t>
      </w:r>
    </w:p>
    <w:p w:rsidR="00E148EC" w:rsidRDefault="00E148EC">
      <w:bookmarkStart w:id="0" w:name="_GoBack"/>
      <w:bookmarkEnd w:id="0"/>
    </w:p>
    <w:sectPr w:rsidR="00E148EC" w:rsidSect="00430EE5">
      <w:headerReference w:type="even" r:id="rId4"/>
      <w:headerReference w:type="default" r:id="rId5"/>
      <w:pgSz w:w="16838" w:h="11906" w:orient="landscape"/>
      <w:pgMar w:top="142" w:right="638" w:bottom="142" w:left="1440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2BD" w:rsidRDefault="00946195" w:rsidP="005D37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802BD" w:rsidRDefault="0094619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2BD" w:rsidRDefault="00946195" w:rsidP="00C20F94">
    <w:pPr>
      <w:pStyle w:val="Antrats"/>
      <w:framePr w:wrap="around" w:vAnchor="text" w:hAnchor="margin" w:xAlign="center" w:y="1"/>
      <w:rPr>
        <w:rStyle w:val="Puslapionumeris"/>
      </w:rPr>
    </w:pPr>
  </w:p>
  <w:p w:rsidR="007802BD" w:rsidRDefault="00946195" w:rsidP="002700D8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802BD" w:rsidRDefault="00946195" w:rsidP="003A40E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95"/>
    <w:rsid w:val="00946195"/>
    <w:rsid w:val="00E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F7623-3044-4687-9C8D-B4559468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6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946195"/>
  </w:style>
  <w:style w:type="paragraph" w:styleId="Antrats">
    <w:name w:val="header"/>
    <w:basedOn w:val="prastasis"/>
    <w:link w:val="AntratsDiagrama"/>
    <w:rsid w:val="009461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461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4101</Words>
  <Characters>2339</Characters>
  <Application>Microsoft Office Word</Application>
  <DocSecurity>0</DocSecurity>
  <Lines>19</Lines>
  <Paragraphs>12</Paragraphs>
  <ScaleCrop>false</ScaleCrop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Uosytė</dc:creator>
  <cp:keywords/>
  <dc:description/>
  <cp:lastModifiedBy>Rita Uosytė</cp:lastModifiedBy>
  <cp:revision>1</cp:revision>
  <dcterms:created xsi:type="dcterms:W3CDTF">2024-03-27T08:22:00Z</dcterms:created>
  <dcterms:modified xsi:type="dcterms:W3CDTF">2024-03-27T08:23:00Z</dcterms:modified>
</cp:coreProperties>
</file>